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B92DC" w14:textId="5F23274C" w:rsidR="00EF66DC" w:rsidRDefault="0088781C" w:rsidP="00A14D67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7C17FD">
        <w:rPr>
          <w:rFonts w:ascii="Arial" w:hAnsi="Arial" w:cs="Arial"/>
          <w:b/>
          <w:color w:val="000000"/>
          <w:sz w:val="20"/>
          <w:szCs w:val="20"/>
        </w:rPr>
        <w:t>2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48FDC595" w14:textId="6AAE0208" w:rsidR="00EF66DC" w:rsidRPr="00DD3971" w:rsidRDefault="00CC6C8E" w:rsidP="00DD3971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2E728AC" w14:textId="2065E072" w:rsidR="00EF66DC" w:rsidRPr="00C25C7B" w:rsidRDefault="00C25C7B" w:rsidP="008C3ECE">
      <w:pPr>
        <w:pStyle w:val="Styl3"/>
        <w:jc w:val="both"/>
      </w:pPr>
      <w:r w:rsidRPr="00C25C7B"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5D47A995" w14:textId="77777777" w:rsidR="00C25C7B" w:rsidRDefault="00C25C7B" w:rsidP="00CC6C8E">
      <w:pPr>
        <w:pStyle w:val="Styl3"/>
        <w:rPr>
          <w:b/>
          <w:u w:val="single"/>
        </w:rPr>
      </w:pPr>
    </w:p>
    <w:p w14:paraId="7D06FAFF" w14:textId="77777777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450AFE3E" w14:textId="495138FF" w:rsidR="00F4337A" w:rsidRPr="000F5E54" w:rsidRDefault="002C4639" w:rsidP="000F5E54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="000F5E54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14:paraId="6B1F5A69" w14:textId="5425A140" w:rsidR="00510F96" w:rsidRPr="000F5E54" w:rsidRDefault="0088305E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88305E">
        <w:rPr>
          <w:rFonts w:ascii="Arial" w:hAnsi="Arial" w:cs="Arial"/>
          <w:b/>
          <w:bCs/>
          <w:iCs/>
          <w:color w:val="auto"/>
          <w:sz w:val="18"/>
          <w:szCs w:val="18"/>
        </w:rPr>
        <w:t>REMONT BUDYNKU MIESZKALNEGO JEDNORODZINNEGO</w:t>
      </w:r>
      <w:r w:rsidRPr="0088305E">
        <w:rPr>
          <w:rFonts w:ascii="Arial" w:hAnsi="Arial" w:cs="Arial"/>
          <w:b/>
          <w:iCs/>
          <w:color w:val="auto"/>
          <w:sz w:val="18"/>
          <w:szCs w:val="18"/>
        </w:rPr>
        <w:t>LEŚNICZÓWKI W LEŚNICTWIE JASTRZĘBIE</w:t>
      </w:r>
      <w:r w:rsidRPr="0088305E">
        <w:rPr>
          <w:rFonts w:ascii="Arial" w:hAnsi="Arial" w:cs="Arial"/>
          <w:b/>
          <w:bCs/>
          <w:color w:val="auto"/>
          <w:sz w:val="18"/>
          <w:szCs w:val="18"/>
        </w:rPr>
        <w:t xml:space="preserve">                      </w:t>
      </w:r>
    </w:p>
    <w:p w14:paraId="2AFD0FBB" w14:textId="77777777" w:rsidR="000F5E54" w:rsidRPr="00C25C7B" w:rsidRDefault="000F5E54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51C87CDE" w14:textId="0410CCB5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Nazwa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136B4384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509E3E4" w14:textId="1389FD3F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Adres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77859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192DB65" w14:textId="1E7FF993" w:rsidR="00AB36BE" w:rsidRPr="0010501B" w:rsidRDefault="00C25C7B" w:rsidP="0010501B">
      <w:pPr>
        <w:pStyle w:val="Akapitzlist"/>
        <w:widowControl w:val="0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b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spełniam</w:t>
      </w:r>
      <w:r w:rsidR="002C4639" w:rsidRPr="00CC6C8E">
        <w:rPr>
          <w:rFonts w:ascii="Arial" w:hAnsi="Arial" w:cs="Arial"/>
          <w:color w:val="000000"/>
          <w:sz w:val="20"/>
          <w:szCs w:val="20"/>
        </w:rPr>
        <w:t xml:space="preserve"> warunki udziału w postępowaniu określone szcz</w:t>
      </w:r>
      <w:r w:rsidR="0088781C">
        <w:rPr>
          <w:rFonts w:ascii="Arial" w:hAnsi="Arial" w:cs="Arial"/>
          <w:color w:val="000000"/>
          <w:sz w:val="20"/>
          <w:szCs w:val="20"/>
        </w:rPr>
        <w:t>egółowo w specyfikacji</w:t>
      </w:r>
      <w:r w:rsidR="002C4639" w:rsidRPr="00CC6C8E">
        <w:rPr>
          <w:rFonts w:ascii="Arial" w:hAnsi="Arial" w:cs="Arial"/>
          <w:color w:val="000000"/>
          <w:sz w:val="20"/>
          <w:szCs w:val="20"/>
        </w:rPr>
        <w:t xml:space="preserve"> warunków zamówienia, dotyczące</w:t>
      </w:r>
      <w:r w:rsidR="00287937">
        <w:rPr>
          <w:rFonts w:ascii="Arial" w:hAnsi="Arial" w:cs="Arial"/>
          <w:color w:val="000000"/>
          <w:sz w:val="20"/>
          <w:szCs w:val="20"/>
        </w:rPr>
        <w:t xml:space="preserve"> sytuacji ekonomicznej lub finansowej oraz</w:t>
      </w:r>
      <w:r w:rsidR="002C4639" w:rsidRPr="00CC6C8E">
        <w:rPr>
          <w:rFonts w:ascii="Arial" w:hAnsi="Arial" w:cs="Arial"/>
          <w:color w:val="000000"/>
          <w:sz w:val="20"/>
          <w:szCs w:val="20"/>
        </w:rPr>
        <w:t xml:space="preserve"> zdol</w:t>
      </w:r>
      <w:r w:rsidRPr="00CC6C8E">
        <w:rPr>
          <w:rFonts w:ascii="Arial" w:hAnsi="Arial" w:cs="Arial"/>
          <w:color w:val="000000"/>
          <w:sz w:val="20"/>
          <w:szCs w:val="20"/>
        </w:rPr>
        <w:t>ności technicznej lub zawodowej.</w:t>
      </w:r>
    </w:p>
    <w:p w14:paraId="09DF36AC" w14:textId="7AFD903A" w:rsidR="00C25C7B" w:rsidRPr="0010501B" w:rsidRDefault="00C25C7B" w:rsidP="0010501B">
      <w:pPr>
        <w:pStyle w:val="Akapitzlist"/>
        <w:numPr>
          <w:ilvl w:val="0"/>
          <w:numId w:val="3"/>
        </w:numPr>
        <w:tabs>
          <w:tab w:val="left" w:pos="567"/>
        </w:tabs>
        <w:ind w:left="567" w:hanging="578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 w:rsidR="00B62F69">
        <w:rPr>
          <w:rFonts w:ascii="Arial" w:hAnsi="Arial" w:cs="Arial"/>
          <w:sz w:val="20"/>
          <w:szCs w:val="20"/>
        </w:rPr>
        <w:t xml:space="preserve">wy wykluczenia z postępowania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 w:rsidR="00B62F69">
        <w:rPr>
          <w:rFonts w:ascii="Arial" w:hAnsi="Arial" w:cs="Arial"/>
          <w:sz w:val="20"/>
          <w:szCs w:val="20"/>
        </w:rPr>
        <w:t xml:space="preserve">licznego, o których mowa </w:t>
      </w:r>
      <w:r w:rsidR="00B62F69" w:rsidRPr="000C7661">
        <w:rPr>
          <w:rFonts w:ascii="Arial" w:hAnsi="Arial" w:cs="Arial"/>
          <w:sz w:val="20"/>
          <w:szCs w:val="20"/>
        </w:rPr>
        <w:t>w art. 108 ust. 1</w:t>
      </w:r>
      <w:r w:rsidR="00287937">
        <w:rPr>
          <w:rFonts w:ascii="Arial" w:hAnsi="Arial" w:cs="Arial"/>
          <w:sz w:val="20"/>
          <w:szCs w:val="20"/>
        </w:rPr>
        <w:t xml:space="preserve"> pkt 1-6</w:t>
      </w:r>
      <w:r w:rsidR="00B62F69" w:rsidRPr="000C7661">
        <w:rPr>
          <w:rFonts w:ascii="Arial" w:hAnsi="Arial" w:cs="Arial"/>
          <w:sz w:val="20"/>
          <w:szCs w:val="20"/>
        </w:rPr>
        <w:t xml:space="preserve"> </w:t>
      </w:r>
      <w:r w:rsidRPr="00CC6C8E">
        <w:rPr>
          <w:rFonts w:ascii="Arial" w:hAnsi="Arial" w:cs="Arial"/>
          <w:sz w:val="20"/>
          <w:szCs w:val="20"/>
        </w:rPr>
        <w:t xml:space="preserve">oraz </w:t>
      </w:r>
      <w:r w:rsidR="00B62F69" w:rsidRPr="000C7661">
        <w:rPr>
          <w:rFonts w:ascii="Arial" w:hAnsi="Arial" w:cs="Arial"/>
          <w:sz w:val="20"/>
          <w:szCs w:val="20"/>
        </w:rPr>
        <w:t xml:space="preserve">w art. 109 ust. 1 pkt. </w:t>
      </w:r>
      <w:r w:rsidR="00510F96">
        <w:rPr>
          <w:rFonts w:ascii="Arial" w:hAnsi="Arial" w:cs="Arial"/>
          <w:sz w:val="20"/>
          <w:szCs w:val="20"/>
        </w:rPr>
        <w:t>1-</w:t>
      </w:r>
      <w:r w:rsidR="00B62F69" w:rsidRPr="000C7661">
        <w:rPr>
          <w:rFonts w:ascii="Arial" w:hAnsi="Arial" w:cs="Arial"/>
          <w:sz w:val="20"/>
          <w:szCs w:val="20"/>
        </w:rPr>
        <w:t>5, 7</w:t>
      </w:r>
      <w:r w:rsidR="00510F96">
        <w:rPr>
          <w:rFonts w:ascii="Arial" w:hAnsi="Arial" w:cs="Arial"/>
          <w:sz w:val="20"/>
          <w:szCs w:val="20"/>
        </w:rPr>
        <w:t>-10</w:t>
      </w:r>
      <w:r w:rsidR="00B62F69" w:rsidRPr="000C7661">
        <w:rPr>
          <w:rFonts w:ascii="Arial" w:hAnsi="Arial" w:cs="Arial"/>
          <w:sz w:val="20"/>
          <w:szCs w:val="20"/>
        </w:rPr>
        <w:t xml:space="preserve"> </w:t>
      </w:r>
      <w:r w:rsidR="00287937" w:rsidRPr="00287937">
        <w:t xml:space="preserve"> </w:t>
      </w:r>
      <w:r w:rsidR="00287937" w:rsidRPr="00287937">
        <w:rPr>
          <w:rFonts w:ascii="Arial" w:hAnsi="Arial" w:cs="Arial"/>
          <w:sz w:val="20"/>
          <w:szCs w:val="20"/>
        </w:rPr>
        <w:t>ustawy z dnia 11 września 2019 r. Prawo zamówień publicznych (t.j. Dz. U. z 2024 r. poz. 1320 ze zm. – dalej jako „PZP”</w:t>
      </w:r>
      <w:r w:rsidR="00287937">
        <w:rPr>
          <w:rFonts w:ascii="Arial" w:hAnsi="Arial" w:cs="Arial"/>
          <w:sz w:val="20"/>
          <w:szCs w:val="20"/>
        </w:rPr>
        <w:t>)</w:t>
      </w:r>
      <w:r w:rsidRPr="00CC6C8E">
        <w:rPr>
          <w:rFonts w:ascii="Arial" w:hAnsi="Arial" w:cs="Arial"/>
          <w:sz w:val="20"/>
          <w:szCs w:val="20"/>
        </w:rPr>
        <w:t>.</w:t>
      </w:r>
    </w:p>
    <w:p w14:paraId="4DC67D15" w14:textId="4315E5E4" w:rsidR="00287937" w:rsidRPr="0010501B" w:rsidRDefault="00287937" w:rsidP="0010501B">
      <w:pPr>
        <w:pStyle w:val="Akapitzlist"/>
        <w:numPr>
          <w:ilvl w:val="0"/>
          <w:numId w:val="3"/>
        </w:numPr>
        <w:ind w:left="567" w:hanging="578"/>
        <w:rPr>
          <w:rFonts w:ascii="Arial" w:hAnsi="Arial" w:cs="Arial"/>
          <w:bCs/>
          <w:color w:val="auto"/>
          <w:sz w:val="20"/>
          <w:szCs w:val="20"/>
        </w:rPr>
      </w:pPr>
      <w:r w:rsidRPr="0010501B">
        <w:rPr>
          <w:rFonts w:ascii="Arial" w:hAnsi="Arial" w:cs="Arial"/>
          <w:bCs/>
          <w:color w:val="auto"/>
          <w:sz w:val="20"/>
          <w:szCs w:val="20"/>
        </w:rPr>
        <w:t>Oświadczam, że nie zachodzą w stosunku do mnie/reprezentowanego przeze mnie wykonawcy przesłanki wykluczenia z postępowania na podstawie art. 7 ust. 1 pkt 1-3 ustawy z dnia 13 kwietnia 2022 r. o szczególnych rozwiązaniach w zakresie przeciwdziałania wspieraniu agresji na Ukrainę oraz służących ochronie bezpieczeństwa narodowego (tekst jedn.: Dz. U. z 2025 r. poz. 514 ze zm.)</w:t>
      </w:r>
      <w:r w:rsidRPr="00287937">
        <w:rPr>
          <w:rFonts w:ascii="Cambria" w:eastAsia="Calibri" w:hAnsi="Cambria" w:cs="Arial"/>
          <w:i/>
          <w:iCs/>
          <w:color w:val="000000"/>
          <w:sz w:val="22"/>
          <w:vertAlign w:val="superscript"/>
        </w:rPr>
        <w:t xml:space="preserve"> </w:t>
      </w:r>
      <w:r w:rsidRPr="00454F2D">
        <w:rPr>
          <w:rFonts w:ascii="Cambria" w:eastAsia="Calibri" w:hAnsi="Cambria" w:cs="Arial"/>
          <w:i/>
          <w:iCs/>
          <w:color w:val="000000"/>
          <w:sz w:val="22"/>
          <w:vertAlign w:val="superscript"/>
        </w:rPr>
        <w:footnoteReference w:id="1"/>
      </w:r>
      <w:r w:rsidRPr="0010501B">
        <w:rPr>
          <w:rFonts w:ascii="Arial" w:hAnsi="Arial" w:cs="Arial"/>
          <w:bCs/>
          <w:color w:val="auto"/>
          <w:sz w:val="20"/>
          <w:szCs w:val="20"/>
        </w:rPr>
        <w:t xml:space="preserve">. </w:t>
      </w:r>
    </w:p>
    <w:p w14:paraId="139B8F19" w14:textId="77777777" w:rsidR="00EF66DC" w:rsidRDefault="00EF66DC" w:rsidP="001E7BF5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37A536F" w14:textId="77777777" w:rsidR="00287937" w:rsidRDefault="00287937" w:rsidP="001E7BF5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32C2435" w14:textId="3525626C" w:rsidR="00287937" w:rsidRDefault="00287937" w:rsidP="001E7BF5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10501B">
        <w:rPr>
          <w:rFonts w:ascii="Arial" w:hAnsi="Arial" w:cs="Arial"/>
          <w:color w:val="000000"/>
          <w:sz w:val="20"/>
          <w:szCs w:val="20"/>
          <w:u w:val="single"/>
        </w:rPr>
        <w:t>JEŻELI DOTYCZY</w:t>
      </w:r>
      <w:r w:rsidRPr="00287937">
        <w:rPr>
          <w:rFonts w:ascii="Arial" w:hAnsi="Arial" w:cs="Arial"/>
          <w:color w:val="000000"/>
          <w:sz w:val="20"/>
          <w:szCs w:val="20"/>
        </w:rPr>
        <w:t xml:space="preserve">: [UWAGA: zastosować, gdy zachodzą przesłanki wykluczenia z art. 108 ust. 1 pkt 1, 2 i 5 lub art. 109 ust. 1 pkt </w:t>
      </w:r>
      <w:r>
        <w:rPr>
          <w:rFonts w:ascii="Arial" w:hAnsi="Arial" w:cs="Arial"/>
          <w:color w:val="000000"/>
          <w:sz w:val="20"/>
          <w:szCs w:val="20"/>
        </w:rPr>
        <w:t>2-5</w:t>
      </w:r>
      <w:r w:rsidRPr="00287937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7-</w:t>
      </w:r>
      <w:r w:rsidRPr="00287937">
        <w:rPr>
          <w:rFonts w:ascii="Arial" w:hAnsi="Arial" w:cs="Arial"/>
          <w:color w:val="000000"/>
          <w:sz w:val="20"/>
          <w:szCs w:val="20"/>
        </w:rPr>
        <w:t>10 PZP, a wykonawca korzysta z procedury samooczyszczenia, o której mowa w art. 110 ust. 2 PZP]</w:t>
      </w:r>
    </w:p>
    <w:p w14:paraId="6FAFAF7B" w14:textId="77777777" w:rsidR="00D9679A" w:rsidRDefault="00D9679A" w:rsidP="001E7BF5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CC3D5E6" w14:textId="77777777" w:rsidR="00287937" w:rsidRPr="00C25C7B" w:rsidRDefault="00287937" w:rsidP="001E7BF5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3BBDF13" w14:textId="4B950B0D" w:rsidR="001E7BF5" w:rsidRPr="001E7BF5" w:rsidRDefault="00DD3971" w:rsidP="0010501B">
      <w:pPr>
        <w:pStyle w:val="Akapitzlist"/>
        <w:numPr>
          <w:ilvl w:val="0"/>
          <w:numId w:val="3"/>
        </w:numPr>
        <w:tabs>
          <w:tab w:val="left" w:pos="567"/>
        </w:tabs>
        <w:ind w:left="567" w:hanging="578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>, że zachodzą w stosunku do mnie podstawy wykluczenia z postępowania na podstawie art. ……..…</w:t>
      </w:r>
      <w:r w:rsidR="00287937">
        <w:rPr>
          <w:rFonts w:ascii="Arial" w:hAnsi="Arial" w:cs="Arial"/>
          <w:color w:val="000000"/>
          <w:sz w:val="20"/>
          <w:szCs w:val="20"/>
        </w:rPr>
        <w:t>PZP</w:t>
      </w:r>
      <w:r w:rsidR="001E7BF5">
        <w:rPr>
          <w:rFonts w:ascii="Arial" w:hAnsi="Arial" w:cs="Arial"/>
          <w:sz w:val="20"/>
          <w:szCs w:val="20"/>
        </w:rPr>
        <w:t xml:space="preserve"> 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 w:rsidR="00380C70">
        <w:rPr>
          <w:rFonts w:ascii="Arial" w:hAnsi="Arial" w:cs="Arial"/>
          <w:color w:val="000000"/>
          <w:sz w:val="20"/>
          <w:szCs w:val="20"/>
        </w:rPr>
        <w:t>5</w:t>
      </w:r>
      <w:r w:rsidR="00B842A9">
        <w:rPr>
          <w:rFonts w:ascii="Arial" w:hAnsi="Arial" w:cs="Arial"/>
          <w:color w:val="000000"/>
          <w:sz w:val="20"/>
          <w:szCs w:val="20"/>
        </w:rPr>
        <w:t xml:space="preserve"> lub art. 109 ust.</w:t>
      </w:r>
      <w:r w:rsidR="00287937">
        <w:rPr>
          <w:rFonts w:ascii="Arial" w:hAnsi="Arial" w:cs="Arial"/>
          <w:color w:val="000000"/>
          <w:sz w:val="20"/>
          <w:szCs w:val="20"/>
        </w:rPr>
        <w:t xml:space="preserve"> </w:t>
      </w:r>
      <w:r w:rsidR="00B842A9">
        <w:rPr>
          <w:rFonts w:ascii="Arial" w:hAnsi="Arial" w:cs="Arial"/>
          <w:color w:val="000000"/>
          <w:sz w:val="20"/>
          <w:szCs w:val="20"/>
        </w:rPr>
        <w:t>2-5 i 7-10</w:t>
      </w:r>
      <w:r w:rsidR="00287937">
        <w:rPr>
          <w:rFonts w:ascii="Arial" w:hAnsi="Arial" w:cs="Arial"/>
          <w:color w:val="000000"/>
          <w:sz w:val="20"/>
          <w:szCs w:val="20"/>
        </w:rPr>
        <w:t xml:space="preserve"> PZP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). Jednocześnie </w:t>
      </w:r>
      <w:r w:rsidR="001E7BF5" w:rsidRPr="001E7BF5">
        <w:rPr>
          <w:rFonts w:ascii="Arial" w:hAnsi="Arial" w:cs="Arial"/>
          <w:color w:val="000000"/>
          <w:sz w:val="20"/>
          <w:szCs w:val="20"/>
        </w:rPr>
        <w:lastRenderedPageBreak/>
        <w:t xml:space="preserve">oświadczam, że w związku z ww. okolicznością, na podstawie art. 110 ust. 2 ustawy </w:t>
      </w:r>
      <w:r w:rsidR="00287937">
        <w:rPr>
          <w:rFonts w:ascii="Arial" w:hAnsi="Arial" w:cs="Arial"/>
          <w:sz w:val="20"/>
          <w:szCs w:val="20"/>
        </w:rPr>
        <w:t>PZP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4EB5ECE7" w14:textId="2155FEBF" w:rsid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.........</w:t>
      </w:r>
      <w:r w:rsidR="00F11F0D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....................</w:t>
      </w:r>
      <w:r w:rsidR="00380C70">
        <w:rPr>
          <w:rFonts w:ascii="Arial" w:hAnsi="Arial" w:cs="Arial"/>
          <w:color w:val="000000"/>
          <w:sz w:val="20"/>
          <w:szCs w:val="20"/>
        </w:rPr>
        <w:t>………………*</w:t>
      </w:r>
    </w:p>
    <w:p w14:paraId="7B3E26D9" w14:textId="344E36B8" w:rsidR="001E7BF5" w:rsidRP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2FEEA152" w14:textId="77777777" w:rsidR="001E7BF5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4497701A" w14:textId="77777777" w:rsidR="001E7BF5" w:rsidRPr="001E7BF5" w:rsidRDefault="001E7BF5" w:rsidP="001E7BF5">
      <w:pPr>
        <w:pStyle w:val="Akapitzlist"/>
        <w:widowControl w:val="0"/>
        <w:tabs>
          <w:tab w:val="left" w:pos="426"/>
        </w:tabs>
        <w:rPr>
          <w:rFonts w:ascii="Arial" w:hAnsi="Arial" w:cs="Arial"/>
          <w:color w:val="000000"/>
          <w:sz w:val="20"/>
          <w:szCs w:val="20"/>
        </w:rPr>
      </w:pPr>
    </w:p>
    <w:p w14:paraId="3EA44ECB" w14:textId="62ECC11A" w:rsidR="00EF66DC" w:rsidRPr="00CC6C8E" w:rsidRDefault="002C4639" w:rsidP="0010501B">
      <w:pPr>
        <w:pStyle w:val="Akapitzlist"/>
        <w:widowControl w:val="0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b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="001B708A" w:rsidRPr="00CC6C8E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="00DD3971">
        <w:rPr>
          <w:rFonts w:ascii="Arial" w:hAnsi="Arial" w:cs="Arial"/>
          <w:color w:val="000000"/>
          <w:sz w:val="20"/>
          <w:szCs w:val="20"/>
        </w:rPr>
        <w:t xml:space="preserve">i zgodne </w:t>
      </w:r>
      <w:r w:rsidRPr="00CC6C8E">
        <w:rPr>
          <w:rFonts w:ascii="Arial" w:hAnsi="Arial" w:cs="Arial"/>
          <w:color w:val="000000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406F9AD6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77D50BF" w14:textId="77777777" w:rsidR="00EF66DC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45AB1EF" w14:textId="39BDD24E" w:rsidR="00D9679A" w:rsidRDefault="00D9679A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D9679A">
        <w:rPr>
          <w:rFonts w:ascii="Arial" w:hAnsi="Arial" w:cs="Arial"/>
          <w:color w:val="000000"/>
          <w:sz w:val="20"/>
          <w:szCs w:val="20"/>
        </w:rPr>
        <w:t xml:space="preserve">________________________dnia ____________2025 r. </w:t>
      </w:r>
      <w:r w:rsidRPr="00D9679A">
        <w:rPr>
          <w:rFonts w:ascii="Arial" w:hAnsi="Arial" w:cs="Arial"/>
          <w:color w:val="000000"/>
          <w:sz w:val="20"/>
          <w:szCs w:val="20"/>
        </w:rPr>
        <w:tab/>
      </w:r>
    </w:p>
    <w:p w14:paraId="0304C03E" w14:textId="77777777" w:rsidR="00D9679A" w:rsidRPr="00C25C7B" w:rsidRDefault="00D9679A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D8F5380" w14:textId="77777777" w:rsidR="00EF66DC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0AF1A2B" w14:textId="77777777" w:rsidR="00D9679A" w:rsidRDefault="00D9679A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6CD7B44" w14:textId="77777777" w:rsidR="00D9679A" w:rsidRPr="00C25C7B" w:rsidRDefault="00D9679A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E834478" w14:textId="4B90E2B1" w:rsidR="00EF66DC" w:rsidRPr="00C25C7B" w:rsidRDefault="002C4639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 w:rsidR="00B62F69"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7D4188C2" w14:textId="21333E73" w:rsidR="00D8510F" w:rsidRPr="00B62F69" w:rsidRDefault="001B708A" w:rsidP="00B62F69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</w:t>
      </w:r>
      <w:r w:rsidR="00B62F69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>(podpis)</w:t>
      </w:r>
    </w:p>
    <w:p w14:paraId="64C4E35E" w14:textId="77777777" w:rsidR="00EF66DC" w:rsidRDefault="00EF66DC">
      <w:pPr>
        <w:rPr>
          <w:rFonts w:ascii="Arial" w:hAnsi="Arial" w:cs="Arial"/>
          <w:sz w:val="20"/>
          <w:szCs w:val="20"/>
        </w:rPr>
      </w:pPr>
    </w:p>
    <w:p w14:paraId="7C709A10" w14:textId="77777777" w:rsidR="00287937" w:rsidRDefault="00287937">
      <w:pPr>
        <w:rPr>
          <w:rFonts w:ascii="Arial" w:hAnsi="Arial" w:cs="Arial"/>
          <w:sz w:val="20"/>
          <w:szCs w:val="20"/>
        </w:rPr>
      </w:pPr>
    </w:p>
    <w:p w14:paraId="14118D83" w14:textId="77777777" w:rsidR="00287937" w:rsidRDefault="00287937">
      <w:pPr>
        <w:rPr>
          <w:rFonts w:ascii="Arial" w:hAnsi="Arial" w:cs="Arial"/>
          <w:sz w:val="20"/>
          <w:szCs w:val="20"/>
        </w:rPr>
      </w:pPr>
    </w:p>
    <w:p w14:paraId="69E2F1BD" w14:textId="77777777" w:rsidR="00287937" w:rsidRPr="0010501B" w:rsidRDefault="00287937" w:rsidP="00287937">
      <w:pPr>
        <w:rPr>
          <w:rFonts w:ascii="Arial" w:hAnsi="Arial" w:cs="Arial"/>
          <w:i/>
          <w:iCs/>
          <w:sz w:val="16"/>
          <w:szCs w:val="16"/>
        </w:rPr>
      </w:pPr>
      <w:r w:rsidRPr="0010501B">
        <w:rPr>
          <w:rFonts w:ascii="Arial" w:hAnsi="Arial" w:cs="Arial"/>
          <w:i/>
          <w:iCs/>
          <w:sz w:val="16"/>
          <w:szCs w:val="16"/>
        </w:rPr>
        <w:t>Dokument musi być złożony pod rygorem nieważności</w:t>
      </w:r>
      <w:r w:rsidRPr="0010501B">
        <w:rPr>
          <w:rFonts w:ascii="Arial" w:hAnsi="Arial" w:cs="Arial"/>
          <w:i/>
          <w:iCs/>
          <w:sz w:val="16"/>
          <w:szCs w:val="16"/>
        </w:rPr>
        <w:tab/>
      </w:r>
    </w:p>
    <w:p w14:paraId="6FD901E7" w14:textId="77777777" w:rsidR="00287937" w:rsidRPr="0010501B" w:rsidRDefault="00287937" w:rsidP="00287937">
      <w:pPr>
        <w:rPr>
          <w:rFonts w:ascii="Arial" w:hAnsi="Arial" w:cs="Arial"/>
          <w:i/>
          <w:iCs/>
          <w:sz w:val="16"/>
          <w:szCs w:val="16"/>
        </w:rPr>
      </w:pPr>
      <w:r w:rsidRPr="0010501B">
        <w:rPr>
          <w:rFonts w:ascii="Arial" w:hAnsi="Arial" w:cs="Arial"/>
          <w:i/>
          <w:iCs/>
          <w:sz w:val="16"/>
          <w:szCs w:val="16"/>
        </w:rPr>
        <w:t xml:space="preserve">w formie elektronicznej tj. podpisany kwalifikowanym podpisem elektronicznym przez wykonawcę </w:t>
      </w:r>
    </w:p>
    <w:p w14:paraId="59487B11" w14:textId="4B7C0502" w:rsidR="00287937" w:rsidRPr="0010501B" w:rsidRDefault="00287937" w:rsidP="00287937">
      <w:pPr>
        <w:rPr>
          <w:rFonts w:ascii="Arial" w:hAnsi="Arial" w:cs="Arial"/>
          <w:i/>
          <w:iCs/>
          <w:sz w:val="16"/>
          <w:szCs w:val="16"/>
        </w:rPr>
      </w:pPr>
      <w:r w:rsidRPr="0010501B">
        <w:rPr>
          <w:rFonts w:ascii="Arial" w:hAnsi="Arial" w:cs="Arial"/>
          <w:i/>
          <w:iCs/>
          <w:sz w:val="16"/>
          <w:szCs w:val="16"/>
        </w:rPr>
        <w:t>lub w postaci elektronicznej opatrzonej przez wykonawcę podpisem zaufanym lub podpisem osobistym.</w:t>
      </w:r>
    </w:p>
    <w:sectPr w:rsidR="00287937" w:rsidRPr="0010501B" w:rsidSect="00DD3971">
      <w:headerReference w:type="default" r:id="rId8"/>
      <w:footerReference w:type="default" r:id="rId9"/>
      <w:pgSz w:w="11906" w:h="16838"/>
      <w:pgMar w:top="1322" w:right="1417" w:bottom="709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D1462" w14:textId="77777777" w:rsidR="00C626C8" w:rsidRDefault="00C626C8" w:rsidP="00B91972">
      <w:pPr>
        <w:spacing w:line="240" w:lineRule="auto"/>
      </w:pPr>
      <w:r>
        <w:separator/>
      </w:r>
    </w:p>
  </w:endnote>
  <w:endnote w:type="continuationSeparator" w:id="0">
    <w:p w14:paraId="2B1CD84D" w14:textId="77777777" w:rsidR="00C626C8" w:rsidRDefault="00C626C8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7D5CA" w14:textId="77777777" w:rsidR="00C626C8" w:rsidRDefault="00C626C8" w:rsidP="00B91972">
      <w:pPr>
        <w:spacing w:line="240" w:lineRule="auto"/>
      </w:pPr>
      <w:r>
        <w:separator/>
      </w:r>
    </w:p>
  </w:footnote>
  <w:footnote w:type="continuationSeparator" w:id="0">
    <w:p w14:paraId="2DE59F1D" w14:textId="77777777" w:rsidR="00C626C8" w:rsidRDefault="00C626C8" w:rsidP="00B91972">
      <w:pPr>
        <w:spacing w:line="240" w:lineRule="auto"/>
      </w:pPr>
      <w:r>
        <w:continuationSeparator/>
      </w:r>
    </w:p>
  </w:footnote>
  <w:footnote w:id="1">
    <w:p w14:paraId="48DA6FB4" w14:textId="77777777" w:rsidR="00287937" w:rsidRPr="0010501B" w:rsidRDefault="00287937" w:rsidP="0010501B">
      <w:pPr>
        <w:spacing w:line="240" w:lineRule="auto"/>
        <w:ind w:left="142" w:hanging="142"/>
        <w:rPr>
          <w:rFonts w:ascii="Arial" w:hAnsi="Arial" w:cs="Arial"/>
          <w:color w:val="222222"/>
          <w:sz w:val="16"/>
          <w:szCs w:val="16"/>
        </w:rPr>
      </w:pPr>
      <w:r w:rsidRPr="001050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0501B">
        <w:rPr>
          <w:rFonts w:ascii="Arial" w:hAnsi="Arial" w:cs="Arial"/>
          <w:sz w:val="16"/>
          <w:szCs w:val="16"/>
        </w:rPr>
        <w:t xml:space="preserve"> </w:t>
      </w:r>
      <w:r w:rsidRPr="0010501B">
        <w:rPr>
          <w:rFonts w:ascii="Arial" w:hAnsi="Arial" w:cs="Arial"/>
          <w:sz w:val="16"/>
          <w:szCs w:val="16"/>
        </w:rPr>
        <w:tab/>
      </w:r>
      <w:r w:rsidRPr="0010501B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10501B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0501B">
        <w:rPr>
          <w:rFonts w:ascii="Arial" w:hAnsi="Arial" w:cs="Arial"/>
          <w:color w:val="222222"/>
          <w:sz w:val="16"/>
          <w:szCs w:val="16"/>
        </w:rPr>
        <w:t xml:space="preserve">z </w:t>
      </w:r>
      <w:r w:rsidRPr="0010501B">
        <w:rPr>
          <w:rFonts w:ascii="Arial" w:hAnsi="Arial" w:cs="Arial"/>
          <w:color w:val="222222"/>
          <w:sz w:val="16"/>
          <w:szCs w:val="16"/>
          <w:lang w:eastAsia="pl-PL"/>
        </w:rPr>
        <w:t>postępowania o udzielenie zamówienia publicznego lub konkursu prowadzonego na podstawie PZP wyklucza się:</w:t>
      </w:r>
    </w:p>
    <w:p w14:paraId="7EFC1A3D" w14:textId="77777777" w:rsidR="00287937" w:rsidRPr="0010501B" w:rsidRDefault="00287937" w:rsidP="00287937">
      <w:pPr>
        <w:pStyle w:val="Akapitzlist"/>
        <w:numPr>
          <w:ilvl w:val="0"/>
          <w:numId w:val="9"/>
        </w:numPr>
        <w:suppressAutoHyphens/>
        <w:spacing w:line="240" w:lineRule="auto"/>
        <w:ind w:left="426" w:hanging="284"/>
        <w:contextualSpacing w:val="0"/>
        <w:rPr>
          <w:rFonts w:ascii="Arial" w:hAnsi="Arial" w:cs="Arial"/>
          <w:color w:val="222222"/>
          <w:sz w:val="16"/>
          <w:szCs w:val="16"/>
          <w:lang w:eastAsia="pl-PL"/>
        </w:rPr>
      </w:pPr>
      <w:r w:rsidRPr="0010501B">
        <w:rPr>
          <w:rFonts w:ascii="Arial" w:hAnsi="Arial" w:cs="Arial"/>
          <w:color w:val="222222"/>
          <w:sz w:val="16"/>
          <w:szCs w:val="16"/>
          <w:lang w:eastAsia="pl-PL"/>
        </w:rPr>
        <w:t>wykonawcę wymienionego w wykazach określonych w rozporządzeniu 765/2006 i rozporządzeniu 269/2014 albo wpisanego na listę na podstawie decyzji w sprawie wpisu na listę rozstrzygającej o zastosowaniu środka, o którym mowa w art. 1 pkt 3 ustawy;</w:t>
      </w:r>
    </w:p>
    <w:p w14:paraId="28878BCD" w14:textId="77777777" w:rsidR="00287937" w:rsidRPr="0010501B" w:rsidRDefault="00287937" w:rsidP="00287937">
      <w:pPr>
        <w:pStyle w:val="Akapitzlist"/>
        <w:numPr>
          <w:ilvl w:val="0"/>
          <w:numId w:val="9"/>
        </w:numPr>
        <w:suppressAutoHyphens/>
        <w:spacing w:line="240" w:lineRule="auto"/>
        <w:ind w:left="426" w:hanging="284"/>
        <w:contextualSpacing w:val="0"/>
        <w:rPr>
          <w:rFonts w:ascii="Arial" w:eastAsia="Calibri" w:hAnsi="Arial" w:cs="Arial"/>
          <w:color w:val="222222"/>
          <w:sz w:val="16"/>
          <w:szCs w:val="16"/>
        </w:rPr>
      </w:pPr>
      <w:r w:rsidRPr="0010501B">
        <w:rPr>
          <w:rFonts w:ascii="Arial" w:hAnsi="Arial" w:cs="Arial"/>
          <w:color w:val="222222"/>
          <w:sz w:val="16"/>
          <w:szCs w:val="16"/>
          <w:lang w:eastAsia="pl-PL"/>
        </w:rPr>
        <w:t>wykonawcę, którego beneficjentem rzeczywistym w rozumieniu ustawy z dnia 1 marca 2018 r. o przeciwdziałaniu praniu pieniędzy oraz finansowaniu terroryzmu (t.j. 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30AF1D7" w14:textId="77777777" w:rsidR="00287937" w:rsidRPr="000E2789" w:rsidRDefault="00287937" w:rsidP="00287937">
      <w:pPr>
        <w:pStyle w:val="Akapitzlist"/>
        <w:numPr>
          <w:ilvl w:val="0"/>
          <w:numId w:val="9"/>
        </w:numPr>
        <w:suppressAutoHyphens/>
        <w:spacing w:line="240" w:lineRule="auto"/>
        <w:ind w:left="426" w:hanging="284"/>
        <w:contextualSpacing w:val="0"/>
        <w:rPr>
          <w:rFonts w:ascii="Cambria" w:hAnsi="Cambria" w:cs="Arial"/>
          <w:color w:val="222222"/>
          <w:sz w:val="16"/>
          <w:szCs w:val="16"/>
          <w:lang w:eastAsia="pl-PL"/>
        </w:rPr>
      </w:pPr>
      <w:r w:rsidRPr="0010501B">
        <w:rPr>
          <w:rFonts w:ascii="Arial" w:hAnsi="Arial" w:cs="Arial"/>
          <w:color w:val="222222"/>
          <w:sz w:val="16"/>
          <w:szCs w:val="16"/>
          <w:lang w:eastAsia="pl-PL"/>
        </w:rPr>
        <w:t>wykonawcę, którego jednostką dominującą w rozumieniu art. 3 ust. 1 pkt 37 ustawy z dnia 29 września 1994 r. o rachunkowości (tekst jedn.: Dz. U. z 2023 r. poz. 120 ze zm.), jest podmiot wymieniony w wykazach określonych w rozporządzeniu 765/2006 i rozporządzeniu 269/2014 albo wpisany na listę lub będący taką jednostką dominującą od 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D5F9E" w14:textId="1ADD3DD4" w:rsidR="001E7BF5" w:rsidRPr="00380C70" w:rsidRDefault="00380C70" w:rsidP="00380C70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WZA.271.1.2021.WFE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20669"/>
    <w:multiLevelType w:val="hybridMultilevel"/>
    <w:tmpl w:val="E166C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DC"/>
    <w:rsid w:val="000A4810"/>
    <w:rsid w:val="000A7194"/>
    <w:rsid w:val="000B71BF"/>
    <w:rsid w:val="000F5E54"/>
    <w:rsid w:val="0010501B"/>
    <w:rsid w:val="0016480A"/>
    <w:rsid w:val="00186BC6"/>
    <w:rsid w:val="001B54B6"/>
    <w:rsid w:val="001B708A"/>
    <w:rsid w:val="001E7BF5"/>
    <w:rsid w:val="002608E7"/>
    <w:rsid w:val="00266F24"/>
    <w:rsid w:val="00285486"/>
    <w:rsid w:val="00287937"/>
    <w:rsid w:val="002A75F6"/>
    <w:rsid w:val="002C4639"/>
    <w:rsid w:val="00380C70"/>
    <w:rsid w:val="003D3DC0"/>
    <w:rsid w:val="003E52F1"/>
    <w:rsid w:val="00456F50"/>
    <w:rsid w:val="00485782"/>
    <w:rsid w:val="004E7BD6"/>
    <w:rsid w:val="004F1706"/>
    <w:rsid w:val="004F264B"/>
    <w:rsid w:val="00510F96"/>
    <w:rsid w:val="005539A9"/>
    <w:rsid w:val="00597391"/>
    <w:rsid w:val="005B25F7"/>
    <w:rsid w:val="00663436"/>
    <w:rsid w:val="007B0D1A"/>
    <w:rsid w:val="007C17FD"/>
    <w:rsid w:val="007C3975"/>
    <w:rsid w:val="00861FE0"/>
    <w:rsid w:val="0088305E"/>
    <w:rsid w:val="0088781C"/>
    <w:rsid w:val="008C3ECE"/>
    <w:rsid w:val="008D15D8"/>
    <w:rsid w:val="00901EED"/>
    <w:rsid w:val="009C444B"/>
    <w:rsid w:val="00A14D67"/>
    <w:rsid w:val="00A24715"/>
    <w:rsid w:val="00A6211C"/>
    <w:rsid w:val="00A637A8"/>
    <w:rsid w:val="00AB36BE"/>
    <w:rsid w:val="00B62F69"/>
    <w:rsid w:val="00B666AD"/>
    <w:rsid w:val="00B7188B"/>
    <w:rsid w:val="00B842A9"/>
    <w:rsid w:val="00B91972"/>
    <w:rsid w:val="00B93C9A"/>
    <w:rsid w:val="00BB40A8"/>
    <w:rsid w:val="00BB6251"/>
    <w:rsid w:val="00BD5E42"/>
    <w:rsid w:val="00C17AE1"/>
    <w:rsid w:val="00C25C7B"/>
    <w:rsid w:val="00C626C8"/>
    <w:rsid w:val="00C73864"/>
    <w:rsid w:val="00C81025"/>
    <w:rsid w:val="00C939D4"/>
    <w:rsid w:val="00CC6C8E"/>
    <w:rsid w:val="00D24FF6"/>
    <w:rsid w:val="00D8510F"/>
    <w:rsid w:val="00D86DD2"/>
    <w:rsid w:val="00D9679A"/>
    <w:rsid w:val="00DD3971"/>
    <w:rsid w:val="00DD3E5B"/>
    <w:rsid w:val="00E657B0"/>
    <w:rsid w:val="00E702E2"/>
    <w:rsid w:val="00EF66DC"/>
    <w:rsid w:val="00F11F0D"/>
    <w:rsid w:val="00F4157D"/>
    <w:rsid w:val="00F4337A"/>
    <w:rsid w:val="00F7457C"/>
    <w:rsid w:val="00F9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paragraph" w:styleId="Poprawka">
    <w:name w:val="Revision"/>
    <w:hidden/>
    <w:uiPriority w:val="99"/>
    <w:semiHidden/>
    <w:rsid w:val="00287937"/>
    <w:rPr>
      <w:rFonts w:ascii="Times New Roman" w:hAnsi="Times New Roman" w:cs="Times New Roman"/>
      <w:color w:val="00000A"/>
      <w:sz w:val="24"/>
    </w:rPr>
  </w:style>
  <w:style w:type="character" w:styleId="Odwoanieprzypisudolnego">
    <w:name w:val="footnote reference"/>
    <w:uiPriority w:val="99"/>
    <w:unhideWhenUsed/>
    <w:rsid w:val="00287937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52653-0DB1-4A41-B3F1-B525EE91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1222 N.Żołędowo Tomasz Lewandowski</cp:lastModifiedBy>
  <cp:revision>18</cp:revision>
  <cp:lastPrinted>2018-06-06T07:29:00Z</cp:lastPrinted>
  <dcterms:created xsi:type="dcterms:W3CDTF">2021-02-23T07:26:00Z</dcterms:created>
  <dcterms:modified xsi:type="dcterms:W3CDTF">2025-10-07T05:00:00Z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