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3C3DE" w14:textId="77777777" w:rsidR="00B320AE" w:rsidRPr="007842D8" w:rsidRDefault="00B320AE" w:rsidP="00AD612E">
      <w:pPr>
        <w:tabs>
          <w:tab w:val="right" w:leader="dot" w:pos="10080"/>
        </w:tabs>
        <w:rPr>
          <w:b/>
        </w:rPr>
      </w:pPr>
    </w:p>
    <w:p w14:paraId="28DDFE7B" w14:textId="77777777" w:rsidR="00AD612E" w:rsidRPr="00495414" w:rsidRDefault="00AD612E" w:rsidP="00F552BC">
      <w:pPr>
        <w:tabs>
          <w:tab w:val="right" w:leader="dot" w:pos="10080"/>
        </w:tabs>
        <w:rPr>
          <w:sz w:val="36"/>
          <w:szCs w:val="36"/>
        </w:rPr>
      </w:pPr>
    </w:p>
    <w:p w14:paraId="67787E90" w14:textId="77777777" w:rsidR="00E97C49" w:rsidRPr="007842D8" w:rsidRDefault="00E97C49" w:rsidP="00F552BC">
      <w:pPr>
        <w:pStyle w:val="Default"/>
        <w:jc w:val="center"/>
        <w:rPr>
          <w:rFonts w:ascii="Times New Roman" w:eastAsia="Arial" w:hAnsi="Times New Roman" w:cs="Times New Roman"/>
        </w:rPr>
      </w:pPr>
    </w:p>
    <w:p w14:paraId="149C37E7" w14:textId="77777777" w:rsidR="00F552BC" w:rsidRPr="00F246BD" w:rsidRDefault="00F552BC" w:rsidP="008A38F0">
      <w:pPr>
        <w:pStyle w:val="Default"/>
        <w:jc w:val="both"/>
        <w:rPr>
          <w:rFonts w:ascii="Arial Narrow" w:hAnsi="Arial Narrow" w:cs="Times New Roman"/>
          <w:b/>
          <w:color w:val="auto"/>
        </w:rPr>
      </w:pPr>
      <w:r w:rsidRPr="00F068BC">
        <w:rPr>
          <w:rFonts w:ascii="Arial Narrow" w:eastAsia="Arial" w:hAnsi="Arial Narrow" w:cs="Times New Roman"/>
          <w:color w:val="auto"/>
        </w:rPr>
        <w:t>Verejné obstarávanie realizované postupom zadávania zákazky podľa § 58 až 61 zákona č.</w:t>
      </w:r>
      <w:r w:rsidR="00C4373B" w:rsidRPr="00F068BC">
        <w:rPr>
          <w:rFonts w:ascii="Arial Narrow" w:eastAsia="Arial" w:hAnsi="Arial Narrow" w:cs="Times New Roman"/>
          <w:color w:val="auto"/>
        </w:rPr>
        <w:t> </w:t>
      </w:r>
      <w:r w:rsidRPr="00F068BC">
        <w:rPr>
          <w:rFonts w:ascii="Arial Narrow" w:eastAsia="Arial" w:hAnsi="Arial Narrow" w:cs="Times New Roman"/>
          <w:color w:val="auto"/>
        </w:rPr>
        <w:t>343/2015 Z. z. o verejnom obstarávaní a o zmene a doplnení niektorých zákonov v</w:t>
      </w:r>
      <w:r w:rsidR="00C4373B" w:rsidRPr="00F068BC">
        <w:rPr>
          <w:rFonts w:ascii="Arial Narrow" w:eastAsia="Arial" w:hAnsi="Arial Narrow" w:cs="Times New Roman"/>
          <w:color w:val="auto"/>
        </w:rPr>
        <w:t> </w:t>
      </w:r>
      <w:r w:rsidRPr="00F068BC">
        <w:rPr>
          <w:rFonts w:ascii="Arial Narrow" w:eastAsia="Arial" w:hAnsi="Arial Narrow" w:cs="Times New Roman"/>
          <w:color w:val="auto"/>
        </w:rPr>
        <w:t>znení neskorších predpisov (ďalej len „ZVO“)</w:t>
      </w:r>
      <w:r w:rsidR="00E97C49" w:rsidRPr="00F068BC">
        <w:rPr>
          <w:rFonts w:ascii="Arial Narrow" w:eastAsia="Arial" w:hAnsi="Arial Narrow" w:cs="Times New Roman"/>
          <w:color w:val="auto"/>
        </w:rPr>
        <w:t xml:space="preserve">, výzva v rámci zriadeného dynamického nákupného systému s predmetom </w:t>
      </w:r>
      <w:r w:rsidR="00B320AE" w:rsidRPr="00F246BD">
        <w:rPr>
          <w:rFonts w:ascii="Arial Narrow" w:eastAsia="Arial" w:hAnsi="Arial Narrow" w:cs="Times New Roman"/>
          <w:b/>
          <w:color w:val="auto"/>
        </w:rPr>
        <w:t>„</w:t>
      </w:r>
      <w:r w:rsidR="00F068BC" w:rsidRPr="00F246BD">
        <w:rPr>
          <w:rFonts w:ascii="Arial Narrow" w:hAnsi="Arial Narrow"/>
          <w:b/>
          <w:color w:val="auto"/>
          <w:shd w:val="clear" w:color="auto" w:fill="FFFFFF"/>
        </w:rPr>
        <w:t xml:space="preserve">Informačné a propagačné </w:t>
      </w:r>
      <w:proofErr w:type="spellStart"/>
      <w:r w:rsidR="00F068BC" w:rsidRPr="00F246BD">
        <w:rPr>
          <w:rFonts w:ascii="Arial Narrow" w:hAnsi="Arial Narrow"/>
          <w:b/>
          <w:color w:val="auto"/>
          <w:shd w:val="clear" w:color="auto" w:fill="FFFFFF"/>
        </w:rPr>
        <w:t>predmety_DNS</w:t>
      </w:r>
      <w:proofErr w:type="spellEnd"/>
      <w:r w:rsidR="00B320AE" w:rsidRPr="00F246BD">
        <w:rPr>
          <w:rFonts w:ascii="Arial Narrow" w:eastAsia="Arial" w:hAnsi="Arial Narrow" w:cs="Times New Roman"/>
          <w:b/>
          <w:color w:val="auto"/>
        </w:rPr>
        <w:t>“.</w:t>
      </w:r>
    </w:p>
    <w:p w14:paraId="48194760" w14:textId="77777777" w:rsidR="00F552BC" w:rsidRPr="00F246BD" w:rsidRDefault="00F552BC" w:rsidP="008A38F0">
      <w:pPr>
        <w:tabs>
          <w:tab w:val="right" w:leader="dot" w:pos="10080"/>
        </w:tabs>
        <w:jc w:val="both"/>
        <w:rPr>
          <w:rFonts w:ascii="Arial Narrow" w:hAnsi="Arial Narrow"/>
          <w:b/>
        </w:rPr>
      </w:pPr>
    </w:p>
    <w:p w14:paraId="0CD3F908" w14:textId="77777777" w:rsidR="00F552BC" w:rsidRPr="008A38F0" w:rsidRDefault="00F552BC" w:rsidP="008A38F0">
      <w:pPr>
        <w:tabs>
          <w:tab w:val="right" w:leader="dot" w:pos="10080"/>
        </w:tabs>
        <w:jc w:val="both"/>
        <w:rPr>
          <w:rFonts w:ascii="Arial Narrow" w:hAnsi="Arial Narrow"/>
        </w:rPr>
      </w:pPr>
    </w:p>
    <w:p w14:paraId="3B056280" w14:textId="77777777" w:rsidR="00F552BC" w:rsidRPr="008A38F0" w:rsidRDefault="00F552BC" w:rsidP="008A38F0">
      <w:pPr>
        <w:tabs>
          <w:tab w:val="right" w:leader="dot" w:pos="10080"/>
        </w:tabs>
        <w:jc w:val="both"/>
        <w:rPr>
          <w:rFonts w:ascii="Arial Narrow" w:hAnsi="Arial Narrow"/>
        </w:rPr>
      </w:pPr>
    </w:p>
    <w:p w14:paraId="58A0A3FC" w14:textId="77777777" w:rsidR="00F552BC" w:rsidRPr="008A38F0" w:rsidRDefault="00F552BC" w:rsidP="008A38F0">
      <w:pPr>
        <w:tabs>
          <w:tab w:val="right" w:leader="dot" w:pos="10080"/>
        </w:tabs>
        <w:jc w:val="both"/>
        <w:rPr>
          <w:rFonts w:ascii="Arial Narrow" w:hAnsi="Arial Narrow"/>
        </w:rPr>
      </w:pPr>
    </w:p>
    <w:p w14:paraId="25BFF26F" w14:textId="77777777" w:rsidR="00F552BC" w:rsidRPr="008A38F0" w:rsidRDefault="00F552BC" w:rsidP="008A38F0">
      <w:pPr>
        <w:tabs>
          <w:tab w:val="right" w:leader="dot" w:pos="10080"/>
        </w:tabs>
        <w:jc w:val="both"/>
        <w:rPr>
          <w:rFonts w:ascii="Arial Narrow" w:hAnsi="Arial Narrow"/>
        </w:rPr>
      </w:pPr>
    </w:p>
    <w:p w14:paraId="4FC457C7" w14:textId="77777777" w:rsidR="00F552BC" w:rsidRPr="008A38F0" w:rsidRDefault="00F552BC" w:rsidP="008A38F0">
      <w:pPr>
        <w:jc w:val="both"/>
        <w:rPr>
          <w:rFonts w:ascii="Arial Narrow" w:hAnsi="Arial Narrow"/>
        </w:rPr>
      </w:pPr>
    </w:p>
    <w:p w14:paraId="3A6843C3"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4CFC5AD8" w14:textId="77777777" w:rsidR="00F552BC" w:rsidRPr="008A38F0" w:rsidRDefault="00F552BC" w:rsidP="008A38F0">
      <w:pPr>
        <w:jc w:val="both"/>
        <w:rPr>
          <w:rFonts w:ascii="Arial Narrow" w:hAnsi="Arial Narrow"/>
        </w:rPr>
      </w:pPr>
    </w:p>
    <w:p w14:paraId="0835E37E" w14:textId="77777777" w:rsidR="00F552BC" w:rsidRPr="008A38F0" w:rsidRDefault="00F552BC" w:rsidP="008A38F0">
      <w:pPr>
        <w:jc w:val="both"/>
        <w:rPr>
          <w:rFonts w:ascii="Arial Narrow" w:hAnsi="Arial Narrow"/>
        </w:rPr>
      </w:pPr>
    </w:p>
    <w:p w14:paraId="16651624" w14:textId="77777777" w:rsidR="00F552BC" w:rsidRPr="008A38F0" w:rsidRDefault="00F552BC" w:rsidP="008A38F0">
      <w:pPr>
        <w:jc w:val="both"/>
        <w:rPr>
          <w:rFonts w:ascii="Arial Narrow" w:hAnsi="Arial Narrow"/>
        </w:rPr>
      </w:pPr>
    </w:p>
    <w:p w14:paraId="3F0F33DA"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454504B1" w14:textId="77777777" w:rsidR="00F552BC" w:rsidRPr="008A38F0" w:rsidRDefault="00F552BC" w:rsidP="008A38F0">
      <w:pPr>
        <w:pStyle w:val="Default"/>
        <w:jc w:val="both"/>
        <w:rPr>
          <w:rFonts w:ascii="Arial Narrow" w:eastAsia="Arial" w:hAnsi="Arial Narrow" w:cs="Times New Roman"/>
          <w:b/>
        </w:rPr>
      </w:pPr>
    </w:p>
    <w:p w14:paraId="03D1D39F" w14:textId="77777777" w:rsidR="00F552BC" w:rsidRPr="008A38F0" w:rsidRDefault="00F552BC" w:rsidP="008A38F0">
      <w:pPr>
        <w:pStyle w:val="Default"/>
        <w:jc w:val="both"/>
        <w:rPr>
          <w:rFonts w:ascii="Arial Narrow" w:eastAsia="Arial" w:hAnsi="Arial Narrow" w:cs="Times New Roman"/>
        </w:rPr>
      </w:pPr>
    </w:p>
    <w:p w14:paraId="23B01BA8" w14:textId="77777777" w:rsidR="008D1675" w:rsidRPr="008A38F0" w:rsidRDefault="008D1675" w:rsidP="008A38F0">
      <w:pPr>
        <w:pStyle w:val="Default"/>
        <w:jc w:val="both"/>
        <w:rPr>
          <w:rFonts w:ascii="Arial Narrow" w:eastAsia="Arial" w:hAnsi="Arial Narrow" w:cs="Times New Roman"/>
        </w:rPr>
      </w:pPr>
    </w:p>
    <w:p w14:paraId="3621CBE8" w14:textId="77777777" w:rsidR="00F552BC" w:rsidRPr="008A38F0" w:rsidRDefault="00F552BC" w:rsidP="008A38F0">
      <w:pPr>
        <w:pStyle w:val="Default"/>
        <w:jc w:val="both"/>
        <w:rPr>
          <w:rFonts w:ascii="Arial Narrow" w:eastAsia="Arial" w:hAnsi="Arial Narrow" w:cs="Times New Roman"/>
        </w:rPr>
      </w:pPr>
    </w:p>
    <w:p w14:paraId="49984EE2" w14:textId="77777777"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14:paraId="73171881" w14:textId="77777777" w:rsidR="008819B2" w:rsidRPr="00B17B3B" w:rsidRDefault="00F552BC" w:rsidP="008A38F0">
      <w:pPr>
        <w:pStyle w:val="Default"/>
        <w:jc w:val="both"/>
        <w:rPr>
          <w:rFonts w:ascii="Arial Narrow" w:eastAsia="Arial" w:hAnsi="Arial Narrow" w:cstheme="majorHAnsi"/>
          <w:b/>
          <w:i/>
          <w:color w:val="000000" w:themeColor="text1"/>
          <w:sz w:val="32"/>
        </w:rPr>
      </w:pPr>
      <w:r w:rsidRPr="008819B2">
        <w:rPr>
          <w:rFonts w:ascii="Arial Narrow" w:eastAsia="Arial" w:hAnsi="Arial Narrow" w:cstheme="majorHAnsi"/>
          <w:b/>
          <w:color w:val="000000" w:themeColor="text1"/>
          <w:sz w:val="32"/>
        </w:rPr>
        <w:t xml:space="preserve"> </w:t>
      </w:r>
    </w:p>
    <w:p w14:paraId="66EED1DA" w14:textId="5CA5FC19" w:rsidR="004D2959" w:rsidRPr="00D7793B" w:rsidRDefault="002E67C1" w:rsidP="00E94A89">
      <w:pPr>
        <w:pStyle w:val="Bezriadkovania"/>
        <w:spacing w:line="276" w:lineRule="auto"/>
        <w:contextualSpacing/>
        <w:rPr>
          <w:rFonts w:ascii="Arial Narrow" w:hAnsi="Arial Narrow"/>
          <w:b/>
          <w:i/>
          <w:color w:val="333333"/>
          <w:sz w:val="32"/>
          <w:szCs w:val="40"/>
          <w:shd w:val="clear" w:color="auto" w:fill="FFFFFF"/>
        </w:rPr>
      </w:pPr>
      <w:r w:rsidRPr="005F3438">
        <w:rPr>
          <w:rFonts w:ascii="Arial Narrow" w:eastAsia="Arial" w:hAnsi="Arial Narrow" w:cstheme="majorHAnsi"/>
          <w:b/>
          <w:i/>
          <w:color w:val="000000" w:themeColor="text1"/>
          <w:sz w:val="32"/>
          <w:szCs w:val="40"/>
        </w:rPr>
        <w:t xml:space="preserve">  </w:t>
      </w:r>
      <w:r w:rsidR="00B320AE" w:rsidRPr="005F3438">
        <w:rPr>
          <w:rFonts w:ascii="Arial Narrow" w:eastAsia="Arial" w:hAnsi="Arial Narrow" w:cstheme="majorHAnsi"/>
          <w:b/>
          <w:i/>
          <w:color w:val="000000" w:themeColor="text1"/>
          <w:sz w:val="32"/>
          <w:szCs w:val="40"/>
        </w:rPr>
        <w:t>„</w:t>
      </w:r>
      <w:r w:rsidR="00D7793B">
        <w:rPr>
          <w:rFonts w:ascii="Arial Narrow" w:hAnsi="Arial Narrow"/>
          <w:b/>
          <w:i/>
          <w:color w:val="333333"/>
          <w:sz w:val="32"/>
          <w:szCs w:val="40"/>
          <w:shd w:val="clear" w:color="auto" w:fill="FFFFFF"/>
        </w:rPr>
        <w:t>Drevené plakety a Pamätné medaily</w:t>
      </w:r>
      <w:r w:rsidR="00911938">
        <w:rPr>
          <w:rFonts w:ascii="Arial Narrow" w:hAnsi="Arial Narrow"/>
          <w:b/>
          <w:i/>
          <w:color w:val="333333"/>
          <w:sz w:val="32"/>
          <w:szCs w:val="40"/>
          <w:shd w:val="clear" w:color="auto" w:fill="FFFFFF"/>
        </w:rPr>
        <w:t xml:space="preserve"> II.</w:t>
      </w:r>
      <w:r w:rsidRPr="005F3438">
        <w:rPr>
          <w:rFonts w:ascii="Arial Narrow" w:hAnsi="Arial Narrow"/>
          <w:b/>
          <w:sz w:val="32"/>
          <w:szCs w:val="40"/>
        </w:rPr>
        <w:t xml:space="preserve">“ </w:t>
      </w:r>
      <w:r w:rsidR="004D2959" w:rsidRPr="00645352">
        <w:rPr>
          <w:rFonts w:ascii="Arial Narrow" w:eastAsia="Arial" w:hAnsi="Arial Narrow" w:cstheme="majorHAnsi"/>
          <w:b/>
          <w:i/>
          <w:sz w:val="28"/>
          <w:szCs w:val="28"/>
        </w:rPr>
        <w:t xml:space="preserve">(ID zákazky </w:t>
      </w:r>
      <w:r w:rsidR="00911938">
        <w:rPr>
          <w:rFonts w:ascii="Arial Narrow" w:hAnsi="Arial Narrow"/>
          <w:b/>
          <w:i/>
          <w:color w:val="333333"/>
          <w:sz w:val="28"/>
          <w:szCs w:val="28"/>
          <w:shd w:val="clear" w:color="auto" w:fill="FFFFFF"/>
        </w:rPr>
        <w:t>71373</w:t>
      </w:r>
      <w:r w:rsidR="004D2959" w:rsidRPr="00645352">
        <w:rPr>
          <w:rFonts w:ascii="Arial Narrow" w:hAnsi="Arial Narrow" w:cs="Helvetica"/>
          <w:b/>
          <w:i/>
          <w:sz w:val="28"/>
          <w:szCs w:val="28"/>
          <w:shd w:val="clear" w:color="auto" w:fill="FFFFFF"/>
        </w:rPr>
        <w:t>)</w:t>
      </w:r>
    </w:p>
    <w:p w14:paraId="5813F5FD" w14:textId="0C18DEF8" w:rsidR="00F552BC" w:rsidRPr="00B17B3B" w:rsidRDefault="00F552BC" w:rsidP="00B17B3B">
      <w:pPr>
        <w:ind w:left="360"/>
        <w:jc w:val="both"/>
        <w:rPr>
          <w:rFonts w:ascii="Arial Narrow" w:hAnsi="Arial Narrow"/>
          <w:b/>
          <w:i/>
          <w:sz w:val="28"/>
          <w:szCs w:val="28"/>
        </w:rPr>
      </w:pPr>
    </w:p>
    <w:p w14:paraId="10D0BEC2" w14:textId="36969573" w:rsidR="00F552BC" w:rsidRPr="008A38F0" w:rsidRDefault="00F552BC" w:rsidP="008A38F0">
      <w:pPr>
        <w:jc w:val="both"/>
        <w:rPr>
          <w:rFonts w:ascii="Arial Narrow" w:hAnsi="Arial Narrow"/>
        </w:rPr>
      </w:pPr>
    </w:p>
    <w:p w14:paraId="3332D5C5" w14:textId="1A9D6E4D" w:rsidR="00517590" w:rsidRPr="008A38F0" w:rsidRDefault="00517590" w:rsidP="008A38F0">
      <w:pPr>
        <w:jc w:val="both"/>
        <w:rPr>
          <w:rFonts w:ascii="Arial Narrow" w:hAnsi="Arial Narrow"/>
        </w:rPr>
      </w:pPr>
    </w:p>
    <w:p w14:paraId="403FB05F" w14:textId="77777777" w:rsidR="00517590" w:rsidRPr="008A38F0" w:rsidRDefault="00517590" w:rsidP="008A38F0">
      <w:pPr>
        <w:jc w:val="both"/>
        <w:rPr>
          <w:rFonts w:ascii="Arial Narrow" w:hAnsi="Arial Narrow"/>
        </w:rPr>
      </w:pPr>
    </w:p>
    <w:p w14:paraId="665E0320" w14:textId="77777777" w:rsidR="00F552BC" w:rsidRPr="008A38F0" w:rsidRDefault="00F552BC" w:rsidP="008A38F0">
      <w:pPr>
        <w:jc w:val="both"/>
        <w:rPr>
          <w:rFonts w:ascii="Arial Narrow" w:hAnsi="Arial Narrow"/>
        </w:rPr>
      </w:pPr>
    </w:p>
    <w:p w14:paraId="3FAAE1EE" w14:textId="77777777" w:rsidR="00F552BC" w:rsidRPr="008A38F0" w:rsidRDefault="00F552BC" w:rsidP="008A38F0">
      <w:pPr>
        <w:jc w:val="both"/>
        <w:rPr>
          <w:rFonts w:ascii="Arial Narrow" w:hAnsi="Arial Narrow"/>
        </w:rPr>
      </w:pPr>
    </w:p>
    <w:p w14:paraId="19AA323E" w14:textId="77777777" w:rsidR="002A161B" w:rsidRPr="008A38F0" w:rsidRDefault="002A161B" w:rsidP="008A38F0">
      <w:pPr>
        <w:jc w:val="both"/>
        <w:rPr>
          <w:rFonts w:ascii="Arial Narrow" w:hAnsi="Arial Narrow"/>
        </w:rPr>
      </w:pPr>
    </w:p>
    <w:p w14:paraId="315632A4" w14:textId="77777777" w:rsidR="002A161B" w:rsidRPr="008A38F0" w:rsidRDefault="002A161B" w:rsidP="008A38F0">
      <w:pPr>
        <w:jc w:val="both"/>
        <w:rPr>
          <w:rFonts w:ascii="Arial Narrow" w:hAnsi="Arial Narrow"/>
        </w:rPr>
      </w:pPr>
    </w:p>
    <w:p w14:paraId="52E1874F" w14:textId="77777777" w:rsidR="002A161B" w:rsidRPr="008A38F0" w:rsidRDefault="002A161B" w:rsidP="008A38F0">
      <w:pPr>
        <w:jc w:val="both"/>
        <w:rPr>
          <w:rFonts w:ascii="Arial Narrow" w:hAnsi="Arial Narrow"/>
        </w:rPr>
      </w:pPr>
    </w:p>
    <w:p w14:paraId="3110B159" w14:textId="77777777" w:rsidR="002A161B" w:rsidRPr="008A38F0" w:rsidRDefault="002A161B" w:rsidP="008A38F0">
      <w:pPr>
        <w:jc w:val="both"/>
        <w:rPr>
          <w:rFonts w:ascii="Arial Narrow" w:hAnsi="Arial Narrow"/>
        </w:rPr>
      </w:pPr>
    </w:p>
    <w:p w14:paraId="68708064" w14:textId="77777777" w:rsidR="002A161B" w:rsidRPr="008A38F0" w:rsidRDefault="002A161B" w:rsidP="008A38F0">
      <w:pPr>
        <w:jc w:val="both"/>
        <w:rPr>
          <w:rFonts w:ascii="Arial Narrow" w:hAnsi="Arial Narrow"/>
        </w:rPr>
      </w:pPr>
    </w:p>
    <w:p w14:paraId="3EFA6D18" w14:textId="77777777" w:rsidR="002A161B" w:rsidRPr="008A38F0" w:rsidRDefault="002A161B" w:rsidP="008A38F0">
      <w:pPr>
        <w:jc w:val="both"/>
        <w:rPr>
          <w:rFonts w:ascii="Arial Narrow" w:hAnsi="Arial Narrow"/>
        </w:rPr>
      </w:pPr>
    </w:p>
    <w:p w14:paraId="283819B9" w14:textId="77777777" w:rsidR="002A161B" w:rsidRPr="008A38F0" w:rsidRDefault="002A161B" w:rsidP="008A38F0">
      <w:pPr>
        <w:jc w:val="both"/>
        <w:rPr>
          <w:rFonts w:ascii="Arial Narrow" w:hAnsi="Arial Narrow"/>
        </w:rPr>
      </w:pPr>
    </w:p>
    <w:p w14:paraId="0B3F862F" w14:textId="77777777" w:rsidR="002A161B" w:rsidRPr="008A38F0" w:rsidRDefault="002A161B" w:rsidP="008A38F0">
      <w:pPr>
        <w:jc w:val="both"/>
        <w:rPr>
          <w:rFonts w:ascii="Arial Narrow" w:hAnsi="Arial Narrow"/>
        </w:rPr>
      </w:pPr>
    </w:p>
    <w:p w14:paraId="1F0B607D" w14:textId="77777777" w:rsidR="00F07060" w:rsidRDefault="00F07060" w:rsidP="008819B2">
      <w:pPr>
        <w:jc w:val="both"/>
        <w:rPr>
          <w:rFonts w:ascii="Arial Narrow" w:hAnsi="Arial Narrow"/>
        </w:rPr>
      </w:pPr>
    </w:p>
    <w:p w14:paraId="128163B8" w14:textId="77777777" w:rsidR="00F07060" w:rsidRDefault="00F07060" w:rsidP="008819B2">
      <w:pPr>
        <w:jc w:val="both"/>
        <w:rPr>
          <w:rFonts w:ascii="Arial Narrow" w:hAnsi="Arial Narrow"/>
        </w:rPr>
      </w:pPr>
    </w:p>
    <w:p w14:paraId="08DB4830" w14:textId="77777777" w:rsidR="00F07060" w:rsidRDefault="00F07060" w:rsidP="008819B2">
      <w:pPr>
        <w:jc w:val="both"/>
        <w:rPr>
          <w:rFonts w:ascii="Arial Narrow" w:hAnsi="Arial Narrow"/>
        </w:rPr>
      </w:pPr>
    </w:p>
    <w:p w14:paraId="5F6D11B5" w14:textId="77777777" w:rsidR="00F07060" w:rsidRDefault="00F07060" w:rsidP="008819B2">
      <w:pPr>
        <w:jc w:val="both"/>
        <w:rPr>
          <w:rFonts w:ascii="Arial Narrow" w:hAnsi="Arial Narrow"/>
        </w:rPr>
      </w:pPr>
    </w:p>
    <w:p w14:paraId="764D3666" w14:textId="6A7C1845" w:rsidR="00F552BC" w:rsidRPr="008A38F0" w:rsidRDefault="008819B2" w:rsidP="008819B2">
      <w:pPr>
        <w:jc w:val="both"/>
        <w:rPr>
          <w:rFonts w:ascii="Arial Narrow" w:hAnsi="Arial Narrow"/>
        </w:rPr>
      </w:pPr>
      <w:r>
        <w:rPr>
          <w:rFonts w:ascii="Arial Narrow" w:hAnsi="Arial Narrow"/>
        </w:rPr>
        <w:t xml:space="preserve">V </w:t>
      </w:r>
      <w:r w:rsidR="007672A6" w:rsidRPr="008A38F0">
        <w:rPr>
          <w:rFonts w:ascii="Arial Narrow" w:hAnsi="Arial Narrow"/>
        </w:rPr>
        <w:t>Bratislave</w:t>
      </w:r>
      <w:r w:rsidR="00F552BC" w:rsidRPr="008A38F0">
        <w:rPr>
          <w:rFonts w:ascii="Arial Narrow" w:hAnsi="Arial Narrow"/>
        </w:rPr>
        <w:t xml:space="preserve">, </w:t>
      </w:r>
      <w:r w:rsidR="00911938">
        <w:rPr>
          <w:rFonts w:ascii="Arial Narrow" w:hAnsi="Arial Narrow"/>
        </w:rPr>
        <w:t>október</w:t>
      </w:r>
      <w:r w:rsidR="006D1BBD">
        <w:rPr>
          <w:rFonts w:ascii="Arial Narrow" w:hAnsi="Arial Narrow"/>
        </w:rPr>
        <w:t xml:space="preserve"> </w:t>
      </w:r>
      <w:r w:rsidR="00921232">
        <w:rPr>
          <w:rFonts w:ascii="Arial Narrow" w:hAnsi="Arial Narrow"/>
        </w:rPr>
        <w:t>2025</w:t>
      </w:r>
    </w:p>
    <w:p w14:paraId="0B2CEB9B" w14:textId="77777777" w:rsidR="00EC02B2" w:rsidRPr="008A38F0" w:rsidRDefault="00EC02B2" w:rsidP="008A38F0">
      <w:pPr>
        <w:jc w:val="both"/>
        <w:rPr>
          <w:rFonts w:ascii="Arial Narrow" w:hAnsi="Arial Narrow"/>
        </w:rPr>
      </w:pPr>
    </w:p>
    <w:p w14:paraId="55575939" w14:textId="77777777" w:rsidR="007842D8" w:rsidRPr="008A38F0" w:rsidRDefault="007842D8" w:rsidP="008A38F0">
      <w:pPr>
        <w:jc w:val="both"/>
        <w:rPr>
          <w:rFonts w:ascii="Arial Narrow" w:hAnsi="Arial Narrow"/>
          <w:lang w:eastAsia="cs-CZ"/>
        </w:rPr>
      </w:pPr>
    </w:p>
    <w:p w14:paraId="1306B73A" w14:textId="77777777"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14:paraId="03AFE58B"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14:paraId="0E05C530" w14:textId="77777777" w:rsidR="00814958" w:rsidRPr="008A38F0" w:rsidRDefault="00F068BC"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i</w:t>
      </w:r>
      <w:r w:rsidR="00814958" w:rsidRPr="008A38F0">
        <w:rPr>
          <w:rFonts w:ascii="Arial Narrow" w:hAnsi="Arial Narrow"/>
          <w:smallCaps/>
          <w:color w:val="2F5496" w:themeColor="accent1" w:themeShade="BF"/>
        </w:rPr>
        <w:t xml:space="preserve">dentifikácia </w:t>
      </w:r>
      <w:r w:rsidR="00DE1ED9" w:rsidRPr="008A38F0">
        <w:rPr>
          <w:rFonts w:ascii="Arial Narrow" w:hAnsi="Arial Narrow"/>
          <w:smallCaps/>
          <w:color w:val="2F5496" w:themeColor="accent1" w:themeShade="BF"/>
        </w:rPr>
        <w:t>verejného</w:t>
      </w:r>
      <w:r w:rsidR="00814958" w:rsidRPr="008A38F0">
        <w:rPr>
          <w:rFonts w:ascii="Arial Narrow" w:hAnsi="Arial Narrow"/>
          <w:smallCaps/>
          <w:color w:val="2F5496" w:themeColor="accent1" w:themeShade="BF"/>
        </w:rPr>
        <w:t xml:space="preserve"> obstarávateľa</w:t>
      </w:r>
    </w:p>
    <w:p w14:paraId="0E6A850D" w14:textId="77777777" w:rsidR="008819B2" w:rsidRPr="00F068BC" w:rsidRDefault="00814958" w:rsidP="008A38F0">
      <w:pPr>
        <w:spacing w:line="276" w:lineRule="auto"/>
        <w:jc w:val="both"/>
        <w:rPr>
          <w:rFonts w:ascii="Arial Narrow" w:hAnsi="Arial Narrow"/>
        </w:rPr>
      </w:pPr>
      <w:r w:rsidRPr="00F068BC">
        <w:rPr>
          <w:rFonts w:ascii="Arial Narrow" w:hAnsi="Arial Narrow"/>
        </w:rPr>
        <w:t>Názov organizácie:</w:t>
      </w:r>
      <w:r w:rsidRPr="00F068BC">
        <w:rPr>
          <w:rFonts w:ascii="Arial Narrow" w:hAnsi="Arial Narrow"/>
        </w:rPr>
        <w:tab/>
      </w:r>
      <w:r w:rsidR="00481BAF" w:rsidRPr="00F068BC">
        <w:rPr>
          <w:rFonts w:ascii="Arial Narrow" w:hAnsi="Arial Narrow"/>
        </w:rPr>
        <w:t>Ministerstvo vnútra Slovenskej republiky</w:t>
      </w:r>
    </w:p>
    <w:p w14:paraId="277F098F" w14:textId="77777777" w:rsidR="00814958" w:rsidRPr="00F068BC" w:rsidRDefault="00814958" w:rsidP="008A38F0">
      <w:pPr>
        <w:spacing w:line="276" w:lineRule="auto"/>
        <w:jc w:val="both"/>
        <w:rPr>
          <w:rFonts w:ascii="Arial Narrow" w:hAnsi="Arial Narrow"/>
        </w:rPr>
      </w:pPr>
      <w:r w:rsidRPr="00F068BC">
        <w:rPr>
          <w:rFonts w:ascii="Arial Narrow" w:hAnsi="Arial Narrow"/>
        </w:rPr>
        <w:t>Sídlo organizácie:</w:t>
      </w:r>
      <w:r w:rsidRPr="00F068BC">
        <w:rPr>
          <w:rFonts w:ascii="Arial Narrow" w:hAnsi="Arial Narrow"/>
        </w:rPr>
        <w:tab/>
      </w:r>
      <w:r w:rsidR="00481BAF" w:rsidRPr="00F068BC">
        <w:rPr>
          <w:rFonts w:ascii="Arial Narrow" w:hAnsi="Arial Narrow"/>
        </w:rPr>
        <w:t>Pribinova 2, 81272 Bratislava</w:t>
      </w:r>
    </w:p>
    <w:p w14:paraId="4F9E7184" w14:textId="77777777" w:rsidR="00814958" w:rsidRPr="00F068BC" w:rsidRDefault="00814958" w:rsidP="008A38F0">
      <w:pPr>
        <w:spacing w:line="276" w:lineRule="auto"/>
        <w:jc w:val="both"/>
        <w:rPr>
          <w:rFonts w:ascii="Arial Narrow" w:hAnsi="Arial Narrow"/>
        </w:rPr>
      </w:pPr>
      <w:r w:rsidRPr="00F068BC">
        <w:rPr>
          <w:rFonts w:ascii="Arial Narrow" w:hAnsi="Arial Narrow"/>
        </w:rPr>
        <w:t>IČO:</w:t>
      </w:r>
      <w:r w:rsidRPr="00F068BC">
        <w:rPr>
          <w:rFonts w:ascii="Arial Narrow" w:hAnsi="Arial Narrow"/>
        </w:rPr>
        <w:tab/>
      </w:r>
      <w:r w:rsidR="00481BAF" w:rsidRPr="00F068BC">
        <w:rPr>
          <w:rFonts w:ascii="Arial Narrow" w:hAnsi="Arial Narrow"/>
        </w:rPr>
        <w:t>00151866</w:t>
      </w:r>
    </w:p>
    <w:p w14:paraId="0C75A222" w14:textId="08C4EF73" w:rsidR="00814958" w:rsidRPr="00F068BC" w:rsidRDefault="00814958" w:rsidP="008A38F0">
      <w:pPr>
        <w:spacing w:line="276" w:lineRule="auto"/>
        <w:jc w:val="both"/>
        <w:rPr>
          <w:rFonts w:ascii="Arial Narrow" w:hAnsi="Arial Narrow"/>
        </w:rPr>
      </w:pPr>
      <w:r w:rsidRPr="00F068BC">
        <w:rPr>
          <w:rFonts w:ascii="Arial Narrow" w:hAnsi="Arial Narrow"/>
        </w:rPr>
        <w:t>Kontaktná osoba:</w:t>
      </w:r>
      <w:r w:rsidR="003A5EBE" w:rsidRPr="00F068BC">
        <w:rPr>
          <w:rFonts w:ascii="Arial Narrow" w:hAnsi="Arial Narrow"/>
        </w:rPr>
        <w:t xml:space="preserve">          </w:t>
      </w:r>
      <w:r w:rsidR="002F2C50">
        <w:rPr>
          <w:rFonts w:ascii="Arial Narrow" w:hAnsi="Arial Narrow"/>
        </w:rPr>
        <w:t>PaedDr</w:t>
      </w:r>
      <w:r w:rsidR="002F2C50" w:rsidRPr="002F2C50">
        <w:rPr>
          <w:rFonts w:ascii="Arial Narrow" w:hAnsi="Arial Narrow"/>
        </w:rPr>
        <w:t>. Tomáš Rybárik</w:t>
      </w:r>
    </w:p>
    <w:p w14:paraId="17D9A947" w14:textId="63917B37" w:rsidR="00814958" w:rsidRPr="00F068BC" w:rsidRDefault="00814958" w:rsidP="008A38F0">
      <w:pPr>
        <w:spacing w:line="276" w:lineRule="auto"/>
        <w:jc w:val="both"/>
        <w:rPr>
          <w:rFonts w:ascii="Arial Narrow" w:hAnsi="Arial Narrow"/>
        </w:rPr>
      </w:pPr>
      <w:r w:rsidRPr="00F068BC">
        <w:rPr>
          <w:rFonts w:ascii="Arial Narrow" w:hAnsi="Arial Narrow"/>
        </w:rPr>
        <w:t>Telefón:</w:t>
      </w:r>
      <w:r w:rsidRPr="00F068BC">
        <w:rPr>
          <w:rFonts w:ascii="Arial Narrow" w:hAnsi="Arial Narrow"/>
        </w:rPr>
        <w:tab/>
      </w:r>
      <w:r w:rsidR="00481BAF" w:rsidRPr="00F068BC">
        <w:rPr>
          <w:rFonts w:ascii="Arial Narrow" w:hAnsi="Arial Narrow"/>
        </w:rPr>
        <w:t>+421 2</w:t>
      </w:r>
      <w:r w:rsidR="002F2C50">
        <w:rPr>
          <w:rFonts w:ascii="Arial Narrow" w:hAnsi="Arial Narrow"/>
        </w:rPr>
        <w:t xml:space="preserve"> </w:t>
      </w:r>
      <w:r w:rsidR="00481BAF" w:rsidRPr="00F068BC">
        <w:rPr>
          <w:rFonts w:ascii="Arial Narrow" w:hAnsi="Arial Narrow"/>
        </w:rPr>
        <w:t>509</w:t>
      </w:r>
      <w:r w:rsidR="002F2C50">
        <w:rPr>
          <w:rFonts w:ascii="Arial Narrow" w:hAnsi="Arial Narrow"/>
        </w:rPr>
        <w:t xml:space="preserve"> 44591</w:t>
      </w:r>
    </w:p>
    <w:p w14:paraId="143FC1BE" w14:textId="0550662A" w:rsidR="00814958" w:rsidRPr="00F068BC" w:rsidRDefault="00814958" w:rsidP="008A38F0">
      <w:pPr>
        <w:spacing w:line="276" w:lineRule="auto"/>
        <w:jc w:val="both"/>
        <w:rPr>
          <w:rFonts w:ascii="Arial Narrow" w:hAnsi="Arial Narrow"/>
        </w:rPr>
      </w:pPr>
      <w:r w:rsidRPr="00F068BC">
        <w:rPr>
          <w:rFonts w:ascii="Arial Narrow" w:hAnsi="Arial Narrow"/>
        </w:rPr>
        <w:t>E-mail:</w:t>
      </w:r>
      <w:r w:rsidRPr="00F068BC">
        <w:rPr>
          <w:rFonts w:ascii="Arial Narrow" w:hAnsi="Arial Narrow"/>
        </w:rPr>
        <w:tab/>
      </w:r>
      <w:r w:rsidR="002F2C50">
        <w:rPr>
          <w:rFonts w:ascii="Arial Narrow" w:hAnsi="Arial Narrow"/>
        </w:rPr>
        <w:t>tomas.rybarik</w:t>
      </w:r>
      <w:r w:rsidR="00481BAF" w:rsidRPr="002F2C50">
        <w:rPr>
          <w:rFonts w:ascii="Arial Narrow" w:hAnsi="Arial Narrow"/>
        </w:rPr>
        <w:t>@</w:t>
      </w:r>
      <w:r w:rsidR="00481BAF" w:rsidRPr="00F068BC">
        <w:rPr>
          <w:rFonts w:ascii="Arial Narrow" w:hAnsi="Arial Narrow"/>
        </w:rPr>
        <w:t>minv.sk</w:t>
      </w:r>
    </w:p>
    <w:p w14:paraId="6CF84B4C" w14:textId="018A3C15" w:rsidR="00814958" w:rsidRDefault="00814958" w:rsidP="008A38F0">
      <w:pPr>
        <w:spacing w:line="276" w:lineRule="auto"/>
        <w:jc w:val="both"/>
        <w:rPr>
          <w:rFonts w:ascii="Arial Narrow" w:hAnsi="Arial Narrow"/>
        </w:rPr>
      </w:pPr>
    </w:p>
    <w:p w14:paraId="114DD392" w14:textId="77777777" w:rsidR="004D2959" w:rsidRPr="00645352" w:rsidRDefault="004D2959" w:rsidP="004D2959">
      <w:pPr>
        <w:spacing w:line="276" w:lineRule="auto"/>
        <w:jc w:val="both"/>
        <w:rPr>
          <w:rFonts w:ascii="Arial Narrow" w:hAnsi="Arial Narrow"/>
        </w:rPr>
      </w:pPr>
      <w:r w:rsidRPr="00645352">
        <w:rPr>
          <w:rFonts w:ascii="Arial Narrow" w:hAnsi="Arial Narrow"/>
        </w:rPr>
        <w:t>Adresa stránky, kde je možný prístup k dokumentácií VO:</w:t>
      </w:r>
    </w:p>
    <w:p w14:paraId="71BA3777" w14:textId="74577F0D" w:rsidR="004D2959" w:rsidRPr="00443CE5" w:rsidRDefault="004D2959" w:rsidP="004D2959">
      <w:pPr>
        <w:spacing w:line="276" w:lineRule="auto"/>
        <w:jc w:val="both"/>
        <w:rPr>
          <w:rFonts w:ascii="Arial Narrow" w:hAnsi="Arial Narrow"/>
          <w:u w:val="single"/>
        </w:rPr>
      </w:pPr>
      <w:r w:rsidRPr="00645352">
        <w:rPr>
          <w:rFonts w:ascii="Arial Narrow" w:hAnsi="Arial Narrow"/>
        </w:rPr>
        <w:t xml:space="preserve">KO: </w:t>
      </w:r>
      <w:r>
        <w:rPr>
          <w:rFonts w:ascii="Arial Narrow" w:hAnsi="Arial Narrow"/>
        </w:rPr>
        <w:t xml:space="preserve">  </w:t>
      </w:r>
      <w:r w:rsidR="00911938" w:rsidRPr="00911938">
        <w:rPr>
          <w:rFonts w:ascii="Arial Narrow" w:hAnsi="Arial Narrow"/>
          <w:u w:val="single"/>
        </w:rPr>
        <w:t>https://josephine.proebiz.com/sk/tender/71373/summary</w:t>
      </w:r>
    </w:p>
    <w:p w14:paraId="0FEECF9D" w14:textId="77777777" w:rsidR="004D2959" w:rsidRPr="00645352" w:rsidRDefault="004D2959" w:rsidP="004D2959">
      <w:pPr>
        <w:spacing w:line="276" w:lineRule="auto"/>
        <w:jc w:val="both"/>
        <w:rPr>
          <w:rFonts w:ascii="Arial Narrow" w:hAnsi="Arial Narrow"/>
        </w:rPr>
      </w:pPr>
      <w:r w:rsidRPr="00645352">
        <w:rPr>
          <w:rFonts w:ascii="Arial Narrow" w:hAnsi="Arial Narrow"/>
        </w:rPr>
        <w:t xml:space="preserve">DNS: </w:t>
      </w:r>
      <w:hyperlink r:id="rId8" w:history="1">
        <w:r w:rsidRPr="00645352">
          <w:rPr>
            <w:rStyle w:val="Hypertextovprepojenie"/>
            <w:rFonts w:ascii="Arial Narrow" w:hAnsi="Arial Narrow"/>
          </w:rPr>
          <w:t>https://josephine.proebiz.com/sk/tender/26205/summary</w:t>
        </w:r>
      </w:hyperlink>
    </w:p>
    <w:p w14:paraId="579F656B" w14:textId="77777777" w:rsidR="004D2959" w:rsidRPr="00FB66E1" w:rsidRDefault="004D2959" w:rsidP="004D2959">
      <w:pPr>
        <w:spacing w:line="276" w:lineRule="auto"/>
        <w:jc w:val="both"/>
        <w:rPr>
          <w:rFonts w:ascii="Arial Narrow" w:hAnsi="Arial Narrow"/>
        </w:rPr>
      </w:pPr>
    </w:p>
    <w:p w14:paraId="19029A3B" w14:textId="77777777" w:rsidR="004D2959" w:rsidRPr="00FB66E1" w:rsidRDefault="004D2959" w:rsidP="004D2959">
      <w:pPr>
        <w:spacing w:line="276" w:lineRule="auto"/>
        <w:rPr>
          <w:rFonts w:ascii="Arial Narrow" w:hAnsi="Arial Narrow"/>
        </w:rPr>
      </w:pPr>
      <w:r w:rsidRPr="00FB66E1">
        <w:rPr>
          <w:rFonts w:ascii="Arial Narrow" w:hAnsi="Arial Narrow"/>
        </w:rPr>
        <w:t xml:space="preserve">Oznámenie o vyhlásení VO: </w:t>
      </w:r>
    </w:p>
    <w:p w14:paraId="13E3938A" w14:textId="77777777" w:rsidR="004D2959" w:rsidRPr="00FB66E1" w:rsidRDefault="00C70E36" w:rsidP="004D2959">
      <w:pPr>
        <w:spacing w:line="276" w:lineRule="auto"/>
        <w:jc w:val="both"/>
        <w:rPr>
          <w:rFonts w:ascii="Arial Narrow" w:hAnsi="Arial Narrow"/>
        </w:rPr>
      </w:pPr>
      <w:hyperlink r:id="rId9" w:history="1">
        <w:r w:rsidR="004D2959" w:rsidRPr="00FB66E1">
          <w:rPr>
            <w:rStyle w:val="Hypertextovprepojenie"/>
            <w:rFonts w:ascii="Arial Narrow" w:hAnsi="Arial Narrow"/>
          </w:rPr>
          <w:t>https://www.uvo.gov.sk/vyhladavanie/vyhladavanie-zakaziek/oznamenia/430739?cHash=845a0cbe4baf1dc985bba5ac68641594</w:t>
        </w:r>
      </w:hyperlink>
    </w:p>
    <w:p w14:paraId="2F2FAD6C" w14:textId="77777777" w:rsidR="004D2959" w:rsidRPr="00F068BC" w:rsidRDefault="004D2959" w:rsidP="008A38F0">
      <w:pPr>
        <w:spacing w:line="276" w:lineRule="auto"/>
        <w:jc w:val="both"/>
        <w:rPr>
          <w:rFonts w:ascii="Arial Narrow" w:hAnsi="Arial Narrow"/>
        </w:rPr>
      </w:pPr>
    </w:p>
    <w:p w14:paraId="0C6D8212" w14:textId="77777777" w:rsidR="00814958" w:rsidRPr="008A38F0" w:rsidRDefault="00814958" w:rsidP="008A38F0">
      <w:pPr>
        <w:jc w:val="both"/>
        <w:rPr>
          <w:rFonts w:ascii="Arial Narrow" w:hAnsi="Arial Narrow"/>
          <w:lang w:eastAsia="en-US"/>
        </w:rPr>
      </w:pPr>
    </w:p>
    <w:p w14:paraId="6023AFE6" w14:textId="7C8299AE" w:rsidR="009C6825"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0" w:name="_Toc488059670"/>
      <w:r w:rsidRPr="008A38F0">
        <w:rPr>
          <w:rFonts w:ascii="Arial Narrow" w:hAnsi="Arial Narrow"/>
          <w:bCs/>
          <w:color w:val="2F5496" w:themeColor="accent1" w:themeShade="BF"/>
        </w:rPr>
        <w:t>Predmet zákazky</w:t>
      </w:r>
      <w:bookmarkEnd w:id="0"/>
    </w:p>
    <w:p w14:paraId="23CDAC86" w14:textId="77777777" w:rsidR="00542BCC" w:rsidRDefault="00542BCC" w:rsidP="005F3438">
      <w:pPr>
        <w:widowControl w:val="0"/>
        <w:autoSpaceDE w:val="0"/>
        <w:autoSpaceDN w:val="0"/>
        <w:adjustRightInd w:val="0"/>
        <w:jc w:val="both"/>
        <w:rPr>
          <w:rFonts w:ascii="Arial Narrow" w:hAnsi="Arial Narrow"/>
        </w:rPr>
      </w:pPr>
    </w:p>
    <w:p w14:paraId="1A3EE1DC" w14:textId="42A6F725" w:rsidR="00D7793B" w:rsidRPr="000F0D1A" w:rsidRDefault="00542BCC" w:rsidP="00542BCC">
      <w:pPr>
        <w:widowControl w:val="0"/>
        <w:autoSpaceDE w:val="0"/>
        <w:autoSpaceDN w:val="0"/>
        <w:adjustRightInd w:val="0"/>
        <w:jc w:val="both"/>
        <w:rPr>
          <w:rFonts w:ascii="Arial Narrow" w:hAnsi="Arial Narrow"/>
          <w:b/>
        </w:rPr>
      </w:pPr>
      <w:r w:rsidRPr="00542BCC">
        <w:rPr>
          <w:rFonts w:ascii="Arial Narrow" w:hAnsi="Arial Narrow"/>
        </w:rPr>
        <w:t xml:space="preserve">Predmetom zákazky je </w:t>
      </w:r>
      <w:r w:rsidR="00D7793B">
        <w:rPr>
          <w:rFonts w:ascii="Arial Narrow" w:hAnsi="Arial Narrow"/>
        </w:rPr>
        <w:t xml:space="preserve">obstaranie drevených plakiet a pamätných medaily vrátane dodania a vyloženia tovaru v mieste dodania. </w:t>
      </w:r>
      <w:r w:rsidR="00D7793B" w:rsidRPr="000F0D1A">
        <w:rPr>
          <w:rFonts w:ascii="Arial Narrow" w:hAnsi="Arial Narrow"/>
          <w:b/>
        </w:rPr>
        <w:t>Zákazka je rozdelená na 2 samostatne vyhodnocované časti.</w:t>
      </w:r>
    </w:p>
    <w:p w14:paraId="3D04CBE1" w14:textId="459F7F1A" w:rsidR="00D7793B" w:rsidRDefault="00D7793B" w:rsidP="00D7793B">
      <w:pPr>
        <w:spacing w:line="276" w:lineRule="auto"/>
        <w:jc w:val="both"/>
        <w:rPr>
          <w:rFonts w:ascii="Arial Narrow" w:eastAsia="Calibri" w:hAnsi="Arial Narrow"/>
        </w:rPr>
      </w:pPr>
      <w:r>
        <w:rPr>
          <w:rFonts w:ascii="Arial Narrow" w:hAnsi="Arial Narrow"/>
        </w:rPr>
        <w:t xml:space="preserve">Výsledkom verejného obstarávania bude uzatvorenie kúpnej zmluvy na každú samostatne vyhodnocovanú časť zákazky. Podrobnosti sú uvedené v prílohe č. 1 </w:t>
      </w:r>
      <w:r w:rsidRPr="00CB1AD0">
        <w:rPr>
          <w:rFonts w:ascii="Arial Narrow" w:eastAsia="Calibri" w:hAnsi="Arial Narrow"/>
        </w:rPr>
        <w:t>Opis predmetu zákazky</w:t>
      </w:r>
      <w:r>
        <w:rPr>
          <w:rFonts w:ascii="Arial Narrow" w:eastAsia="Calibri" w:hAnsi="Arial Narrow"/>
        </w:rPr>
        <w:t xml:space="preserve"> – </w:t>
      </w:r>
      <w:r w:rsidR="00D86D18">
        <w:rPr>
          <w:rFonts w:ascii="Arial Narrow" w:eastAsia="Calibri" w:hAnsi="Arial Narrow"/>
        </w:rPr>
        <w:t>Vzor Vlastného</w:t>
      </w:r>
      <w:r>
        <w:rPr>
          <w:rFonts w:ascii="Arial Narrow" w:eastAsia="Calibri" w:hAnsi="Arial Narrow"/>
        </w:rPr>
        <w:t xml:space="preserve"> návrh</w:t>
      </w:r>
      <w:r w:rsidR="00D86D18">
        <w:rPr>
          <w:rFonts w:ascii="Arial Narrow" w:eastAsia="Calibri" w:hAnsi="Arial Narrow"/>
        </w:rPr>
        <w:t>u</w:t>
      </w:r>
      <w:r>
        <w:rPr>
          <w:rFonts w:ascii="Arial Narrow" w:eastAsia="Calibri" w:hAnsi="Arial Narrow"/>
        </w:rPr>
        <w:t xml:space="preserve"> plnenia</w:t>
      </w:r>
      <w:r w:rsidRPr="00CB1AD0">
        <w:rPr>
          <w:rFonts w:ascii="Arial Narrow" w:eastAsia="Calibri" w:hAnsi="Arial Narrow"/>
        </w:rPr>
        <w:t>,</w:t>
      </w:r>
      <w:r>
        <w:rPr>
          <w:rFonts w:ascii="Arial Narrow" w:eastAsia="Calibri" w:hAnsi="Arial Narrow"/>
        </w:rPr>
        <w:t xml:space="preserve"> týchto súťažných podkladov pre časť č. 1 a časť č. 2. </w:t>
      </w:r>
    </w:p>
    <w:p w14:paraId="5D205D46" w14:textId="79E706CF" w:rsidR="00A03717" w:rsidRDefault="00A03717" w:rsidP="00CB1AD0">
      <w:pPr>
        <w:spacing w:line="276" w:lineRule="auto"/>
        <w:jc w:val="both"/>
        <w:rPr>
          <w:rFonts w:ascii="Arial Narrow" w:eastAsia="Calibri" w:hAnsi="Arial Narrow"/>
        </w:rPr>
      </w:pPr>
    </w:p>
    <w:p w14:paraId="5A60E6AA" w14:textId="506479B9" w:rsidR="006E20FB" w:rsidRPr="009F7460" w:rsidRDefault="006E20FB" w:rsidP="00CB1AD0">
      <w:pPr>
        <w:spacing w:line="276" w:lineRule="auto"/>
        <w:jc w:val="both"/>
        <w:rPr>
          <w:rFonts w:ascii="Arial Narrow" w:hAnsi="Arial Narrow"/>
          <w:b/>
          <w:bCs/>
        </w:rPr>
      </w:pPr>
      <w:r w:rsidRPr="00CB1AD0">
        <w:rPr>
          <w:rFonts w:ascii="Arial Narrow" w:hAnsi="Arial Narrow"/>
        </w:rPr>
        <w:t>Predpokladaná hodnota</w:t>
      </w:r>
      <w:r w:rsidR="006F69DE" w:rsidRPr="00CB1AD0">
        <w:rPr>
          <w:rFonts w:ascii="Arial Narrow" w:hAnsi="Arial Narrow"/>
        </w:rPr>
        <w:t xml:space="preserve"> </w:t>
      </w:r>
      <w:r w:rsidRPr="00CB1AD0">
        <w:rPr>
          <w:rFonts w:ascii="Arial Narrow" w:hAnsi="Arial Narrow"/>
        </w:rPr>
        <w:t>zákazky</w:t>
      </w:r>
      <w:r w:rsidR="006F69DE" w:rsidRPr="00CB1AD0">
        <w:rPr>
          <w:rFonts w:ascii="Arial Narrow" w:hAnsi="Arial Narrow"/>
        </w:rPr>
        <w:t xml:space="preserve"> v zriadenom DNS</w:t>
      </w:r>
      <w:r w:rsidRPr="00CB1AD0">
        <w:rPr>
          <w:rFonts w:ascii="Arial Narrow" w:hAnsi="Arial Narrow"/>
        </w:rPr>
        <w:t xml:space="preserve"> </w:t>
      </w:r>
      <w:r w:rsidR="0062226A" w:rsidRPr="00CB1AD0">
        <w:rPr>
          <w:rFonts w:ascii="Arial Narrow" w:hAnsi="Arial Narrow"/>
        </w:rPr>
        <w:t>(tejto výzvy</w:t>
      </w:r>
      <w:r w:rsidR="0004792D" w:rsidRPr="00CB1AD0">
        <w:rPr>
          <w:rFonts w:ascii="Arial Narrow" w:hAnsi="Arial Narrow"/>
        </w:rPr>
        <w:t xml:space="preserve">) </w:t>
      </w:r>
      <w:r w:rsidRPr="00CB1AD0">
        <w:rPr>
          <w:rFonts w:ascii="Arial Narrow" w:hAnsi="Arial Narrow"/>
        </w:rPr>
        <w:t>je</w:t>
      </w:r>
      <w:r w:rsidR="00A03717">
        <w:rPr>
          <w:rFonts w:ascii="Arial Narrow" w:hAnsi="Arial Narrow"/>
        </w:rPr>
        <w:t>:</w:t>
      </w:r>
      <w:r w:rsidRPr="00CB1AD0">
        <w:rPr>
          <w:rFonts w:ascii="Arial Narrow" w:hAnsi="Arial Narrow"/>
        </w:rPr>
        <w:t xml:space="preserve"> </w:t>
      </w:r>
      <w:r w:rsidR="000F0D1A">
        <w:rPr>
          <w:rFonts w:ascii="Arial Narrow" w:hAnsi="Arial Narrow"/>
          <w:b/>
        </w:rPr>
        <w:t>11</w:t>
      </w:r>
      <w:r w:rsidR="006907DE">
        <w:rPr>
          <w:rFonts w:ascii="Arial Narrow" w:hAnsi="Arial Narrow"/>
          <w:b/>
        </w:rPr>
        <w:t xml:space="preserve"> </w:t>
      </w:r>
      <w:r w:rsidR="000F0D1A">
        <w:rPr>
          <w:rFonts w:ascii="Arial Narrow" w:hAnsi="Arial Narrow"/>
          <w:b/>
        </w:rPr>
        <w:t>630</w:t>
      </w:r>
      <w:r w:rsidR="006907DE" w:rsidRPr="006907DE">
        <w:rPr>
          <w:rFonts w:ascii="Arial Narrow" w:hAnsi="Arial Narrow"/>
          <w:b/>
        </w:rPr>
        <w:t>,</w:t>
      </w:r>
      <w:r w:rsidR="00BB2F3E">
        <w:rPr>
          <w:rFonts w:ascii="Arial Narrow" w:hAnsi="Arial Narrow"/>
          <w:b/>
        </w:rPr>
        <w:t>00</w:t>
      </w:r>
      <w:r w:rsidR="006907DE" w:rsidRPr="006907DE">
        <w:t xml:space="preserve"> </w:t>
      </w:r>
      <w:r w:rsidR="00EF14A5" w:rsidRPr="006907DE">
        <w:rPr>
          <w:rFonts w:ascii="Arial Narrow" w:hAnsi="Arial Narrow"/>
          <w:b/>
          <w:bCs/>
        </w:rPr>
        <w:t>EUR</w:t>
      </w:r>
      <w:r w:rsidRPr="006907DE">
        <w:rPr>
          <w:rFonts w:ascii="Arial Narrow" w:hAnsi="Arial Narrow"/>
          <w:b/>
          <w:bCs/>
        </w:rPr>
        <w:t xml:space="preserve"> bez DPH</w:t>
      </w:r>
      <w:r w:rsidR="00C53C16" w:rsidRPr="006907DE">
        <w:rPr>
          <w:rFonts w:ascii="Arial Narrow" w:hAnsi="Arial Narrow"/>
          <w:b/>
          <w:bCs/>
        </w:rPr>
        <w:t>.</w:t>
      </w:r>
      <w:r w:rsidRPr="009F7460">
        <w:rPr>
          <w:rFonts w:ascii="Arial Narrow" w:hAnsi="Arial Narrow"/>
          <w:b/>
          <w:bCs/>
        </w:rPr>
        <w:t xml:space="preserve"> </w:t>
      </w:r>
    </w:p>
    <w:p w14:paraId="527DE831" w14:textId="77777777" w:rsidR="00BA7D76" w:rsidRPr="00CB1AD0" w:rsidRDefault="00BA7D76" w:rsidP="00CB1AD0">
      <w:pPr>
        <w:pStyle w:val="Bezriadkovania"/>
        <w:spacing w:line="276" w:lineRule="auto"/>
        <w:jc w:val="both"/>
        <w:rPr>
          <w:rFonts w:ascii="Arial Narrow" w:hAnsi="Arial Narrow"/>
        </w:rPr>
      </w:pPr>
    </w:p>
    <w:p w14:paraId="40940962" w14:textId="2EC01DE4" w:rsidR="009C6825" w:rsidRDefault="00CD322F" w:rsidP="008A38F0">
      <w:pPr>
        <w:pStyle w:val="Bezriadkovania"/>
        <w:spacing w:line="276" w:lineRule="auto"/>
        <w:jc w:val="both"/>
        <w:rPr>
          <w:rFonts w:ascii="Arial Narrow" w:hAnsi="Arial Narrow"/>
        </w:rPr>
      </w:pPr>
      <w:r>
        <w:rPr>
          <w:rFonts w:ascii="Arial Narrow" w:hAnsi="Arial Narrow" w:cs="Arial"/>
        </w:rPr>
        <w:t>L</w:t>
      </w:r>
      <w:r w:rsidR="007A2CE5" w:rsidRPr="00F46D44">
        <w:rPr>
          <w:rFonts w:ascii="Arial Narrow" w:hAnsi="Arial Narrow" w:cs="Arial"/>
        </w:rPr>
        <w:t>ehota</w:t>
      </w:r>
      <w:r w:rsidR="007A2CE5" w:rsidRPr="00F46D44">
        <w:rPr>
          <w:rFonts w:ascii="Arial Narrow" w:hAnsi="Arial Narrow"/>
        </w:rPr>
        <w:t xml:space="preserve"> dod</w:t>
      </w:r>
      <w:r w:rsidR="00CB64E5">
        <w:rPr>
          <w:rFonts w:ascii="Arial Narrow" w:hAnsi="Arial Narrow"/>
        </w:rPr>
        <w:t>ania je do 3</w:t>
      </w:r>
      <w:r w:rsidR="00544D35">
        <w:rPr>
          <w:rFonts w:ascii="Arial Narrow" w:hAnsi="Arial Narrow"/>
        </w:rPr>
        <w:t>0</w:t>
      </w:r>
      <w:r w:rsidR="007A2CE5" w:rsidRPr="00F46D44">
        <w:rPr>
          <w:rFonts w:ascii="Arial Narrow" w:hAnsi="Arial Narrow"/>
        </w:rPr>
        <w:t xml:space="preserve"> dní od</w:t>
      </w:r>
      <w:r>
        <w:rPr>
          <w:rFonts w:ascii="Arial Narrow" w:hAnsi="Arial Narrow"/>
        </w:rPr>
        <w:t>o dňa</w:t>
      </w:r>
      <w:r w:rsidR="007A2CE5" w:rsidRPr="00F46D44">
        <w:rPr>
          <w:rFonts w:ascii="Arial Narrow" w:hAnsi="Arial Narrow"/>
        </w:rPr>
        <w:t xml:space="preserve"> nadobudnutia účinnosti Kúpnej zmlu</w:t>
      </w:r>
      <w:r w:rsidR="005F3438">
        <w:rPr>
          <w:rFonts w:ascii="Arial Narrow" w:hAnsi="Arial Narrow"/>
        </w:rPr>
        <w:t xml:space="preserve">vy. </w:t>
      </w:r>
    </w:p>
    <w:p w14:paraId="0D84876C" w14:textId="28A2C781" w:rsidR="000F0D1A" w:rsidRPr="000F0D1A" w:rsidRDefault="000F0D1A" w:rsidP="008A38F0">
      <w:pPr>
        <w:pStyle w:val="Bezriadkovania"/>
        <w:spacing w:line="276" w:lineRule="auto"/>
        <w:jc w:val="both"/>
        <w:rPr>
          <w:rFonts w:ascii="Arial Narrow" w:hAnsi="Arial Narrow"/>
          <w:b/>
          <w:u w:val="single"/>
        </w:rPr>
      </w:pPr>
    </w:p>
    <w:p w14:paraId="255D1BAA" w14:textId="635507A7" w:rsidR="000F0D1A" w:rsidRDefault="000F0D1A" w:rsidP="008A38F0">
      <w:pPr>
        <w:pStyle w:val="Bezriadkovania"/>
        <w:spacing w:line="276" w:lineRule="auto"/>
        <w:jc w:val="both"/>
        <w:rPr>
          <w:rFonts w:ascii="Arial Narrow" w:hAnsi="Arial Narrow"/>
          <w:b/>
          <w:u w:val="single"/>
        </w:rPr>
      </w:pPr>
      <w:r w:rsidRPr="000F0D1A">
        <w:rPr>
          <w:rFonts w:ascii="Arial Narrow" w:hAnsi="Arial Narrow"/>
          <w:b/>
          <w:u w:val="single"/>
        </w:rPr>
        <w:t>Drevené plakety – Časť č.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6364"/>
        <w:gridCol w:w="2040"/>
      </w:tblGrid>
      <w:tr w:rsidR="000F0D1A" w:rsidRPr="000F0D1A" w14:paraId="0AA6B63A" w14:textId="77777777" w:rsidTr="000F0D1A">
        <w:tc>
          <w:tcPr>
            <w:tcW w:w="527" w:type="dxa"/>
            <w:shd w:val="clear" w:color="auto" w:fill="auto"/>
          </w:tcPr>
          <w:p w14:paraId="644C8398" w14:textId="77777777" w:rsidR="000F0D1A" w:rsidRPr="000F0D1A" w:rsidRDefault="000F0D1A" w:rsidP="00A212CD">
            <w:pPr>
              <w:jc w:val="both"/>
              <w:rPr>
                <w:rFonts w:ascii="Arial Narrow" w:hAnsi="Arial Narrow"/>
                <w:sz w:val="22"/>
                <w:szCs w:val="22"/>
              </w:rPr>
            </w:pPr>
            <w:proofErr w:type="spellStart"/>
            <w:r w:rsidRPr="000F0D1A">
              <w:rPr>
                <w:rFonts w:ascii="Arial Narrow" w:hAnsi="Arial Narrow"/>
                <w:sz w:val="22"/>
                <w:szCs w:val="22"/>
              </w:rPr>
              <w:t>P.č</w:t>
            </w:r>
            <w:proofErr w:type="spellEnd"/>
            <w:r w:rsidRPr="000F0D1A">
              <w:rPr>
                <w:rFonts w:ascii="Arial Narrow" w:hAnsi="Arial Narrow"/>
                <w:sz w:val="22"/>
                <w:szCs w:val="22"/>
              </w:rPr>
              <w:t>.</w:t>
            </w:r>
          </w:p>
        </w:tc>
        <w:tc>
          <w:tcPr>
            <w:tcW w:w="6364" w:type="dxa"/>
            <w:shd w:val="clear" w:color="auto" w:fill="auto"/>
          </w:tcPr>
          <w:p w14:paraId="666146BE" w14:textId="77777777" w:rsidR="000F0D1A" w:rsidRPr="000F0D1A" w:rsidRDefault="000F0D1A" w:rsidP="00A212CD">
            <w:pPr>
              <w:jc w:val="both"/>
              <w:rPr>
                <w:rFonts w:ascii="Arial Narrow" w:hAnsi="Arial Narrow"/>
                <w:sz w:val="22"/>
                <w:szCs w:val="22"/>
              </w:rPr>
            </w:pPr>
            <w:r w:rsidRPr="000F0D1A">
              <w:rPr>
                <w:rFonts w:ascii="Arial Narrow" w:hAnsi="Arial Narrow"/>
                <w:color w:val="000000"/>
                <w:sz w:val="22"/>
              </w:rPr>
              <w:t>Technické vlastnosti</w:t>
            </w:r>
          </w:p>
        </w:tc>
        <w:tc>
          <w:tcPr>
            <w:tcW w:w="2040" w:type="dxa"/>
            <w:shd w:val="clear" w:color="auto" w:fill="auto"/>
          </w:tcPr>
          <w:p w14:paraId="3CE3CFC6" w14:textId="044E8803" w:rsidR="000F0D1A" w:rsidRPr="000F0D1A" w:rsidRDefault="000F0D1A" w:rsidP="00A212CD">
            <w:pPr>
              <w:jc w:val="center"/>
              <w:rPr>
                <w:rFonts w:ascii="Arial Narrow" w:hAnsi="Arial Narrow"/>
                <w:sz w:val="22"/>
                <w:szCs w:val="22"/>
              </w:rPr>
            </w:pPr>
            <w:r>
              <w:rPr>
                <w:rFonts w:ascii="Arial Narrow" w:hAnsi="Arial Narrow"/>
                <w:sz w:val="22"/>
                <w:szCs w:val="22"/>
              </w:rPr>
              <w:t xml:space="preserve">Množstvo / </w:t>
            </w:r>
            <w:proofErr w:type="spellStart"/>
            <w:r>
              <w:rPr>
                <w:rFonts w:ascii="Arial Narrow" w:hAnsi="Arial Narrow"/>
                <w:sz w:val="22"/>
                <w:szCs w:val="22"/>
              </w:rPr>
              <w:t>sada</w:t>
            </w:r>
            <w:proofErr w:type="spellEnd"/>
            <w:r w:rsidR="009217B9">
              <w:rPr>
                <w:rFonts w:ascii="Arial Narrow" w:hAnsi="Arial Narrow"/>
                <w:sz w:val="22"/>
                <w:szCs w:val="22"/>
              </w:rPr>
              <w:t xml:space="preserve"> a k</w:t>
            </w:r>
            <w:r>
              <w:rPr>
                <w:rFonts w:ascii="Arial Narrow" w:hAnsi="Arial Narrow"/>
                <w:sz w:val="22"/>
                <w:szCs w:val="22"/>
              </w:rPr>
              <w:t>s</w:t>
            </w:r>
          </w:p>
        </w:tc>
      </w:tr>
      <w:tr w:rsidR="000F0D1A" w:rsidRPr="000F0D1A" w14:paraId="788BCFFB" w14:textId="77777777" w:rsidTr="000F0D1A">
        <w:tc>
          <w:tcPr>
            <w:tcW w:w="527" w:type="dxa"/>
            <w:shd w:val="clear" w:color="auto" w:fill="auto"/>
          </w:tcPr>
          <w:p w14:paraId="38A973A3" w14:textId="77777777" w:rsidR="000F0D1A" w:rsidRPr="000F0D1A" w:rsidRDefault="000F0D1A" w:rsidP="00A212CD">
            <w:pPr>
              <w:jc w:val="both"/>
              <w:rPr>
                <w:rFonts w:ascii="Arial Narrow" w:hAnsi="Arial Narrow"/>
                <w:sz w:val="22"/>
                <w:szCs w:val="22"/>
              </w:rPr>
            </w:pPr>
            <w:r w:rsidRPr="000F0D1A">
              <w:rPr>
                <w:rFonts w:ascii="Arial Narrow" w:hAnsi="Arial Narrow"/>
                <w:sz w:val="22"/>
                <w:szCs w:val="22"/>
              </w:rPr>
              <w:t>1.</w:t>
            </w:r>
          </w:p>
        </w:tc>
        <w:tc>
          <w:tcPr>
            <w:tcW w:w="6364" w:type="dxa"/>
            <w:shd w:val="clear" w:color="auto" w:fill="auto"/>
          </w:tcPr>
          <w:p w14:paraId="57C60044" w14:textId="51E41DAF" w:rsidR="000F0D1A" w:rsidRPr="000F0D1A" w:rsidRDefault="000F0D1A" w:rsidP="00A212CD">
            <w:pPr>
              <w:jc w:val="both"/>
              <w:rPr>
                <w:rFonts w:ascii="Arial Narrow" w:hAnsi="Arial Narrow"/>
                <w:color w:val="000000"/>
                <w:sz w:val="22"/>
                <w:szCs w:val="22"/>
              </w:rPr>
            </w:pPr>
            <w:proofErr w:type="spellStart"/>
            <w:r w:rsidRPr="000F0D1A">
              <w:rPr>
                <w:rFonts w:ascii="Arial Narrow" w:hAnsi="Arial Narrow"/>
                <w:sz w:val="22"/>
                <w:szCs w:val="22"/>
              </w:rPr>
              <w:t>Sada</w:t>
            </w:r>
            <w:proofErr w:type="spellEnd"/>
            <w:r w:rsidRPr="000F0D1A">
              <w:rPr>
                <w:rFonts w:ascii="Arial Narrow" w:hAnsi="Arial Narrow"/>
                <w:sz w:val="22"/>
                <w:szCs w:val="22"/>
              </w:rPr>
              <w:t xml:space="preserve"> drevená plaketa s kovovou výložkou s hodnosťou a s kazetou</w:t>
            </w:r>
            <w:r w:rsidRPr="000F0D1A">
              <w:rPr>
                <w:rFonts w:ascii="Arial Narrow" w:hAnsi="Arial Narrow"/>
                <w:color w:val="000000"/>
                <w:sz w:val="22"/>
                <w:szCs w:val="22"/>
              </w:rPr>
              <w:t xml:space="preserve"> </w:t>
            </w:r>
          </w:p>
        </w:tc>
        <w:tc>
          <w:tcPr>
            <w:tcW w:w="2040" w:type="dxa"/>
            <w:shd w:val="clear" w:color="auto" w:fill="auto"/>
          </w:tcPr>
          <w:p w14:paraId="6205188D" w14:textId="7B63CE68" w:rsidR="000F0D1A" w:rsidRPr="000F0D1A" w:rsidRDefault="000F0D1A" w:rsidP="00527E3D">
            <w:pPr>
              <w:jc w:val="center"/>
              <w:rPr>
                <w:rFonts w:ascii="Arial Narrow" w:hAnsi="Arial Narrow"/>
                <w:sz w:val="22"/>
                <w:szCs w:val="22"/>
              </w:rPr>
            </w:pPr>
            <w:r w:rsidRPr="000F0D1A">
              <w:rPr>
                <w:rFonts w:ascii="Arial Narrow" w:hAnsi="Arial Narrow"/>
                <w:sz w:val="22"/>
                <w:szCs w:val="22"/>
              </w:rPr>
              <w:t>60</w:t>
            </w:r>
            <w:r>
              <w:rPr>
                <w:rFonts w:ascii="Arial Narrow" w:hAnsi="Arial Narrow"/>
                <w:sz w:val="22"/>
                <w:szCs w:val="22"/>
              </w:rPr>
              <w:t xml:space="preserve"> </w:t>
            </w:r>
            <w:proofErr w:type="spellStart"/>
            <w:r>
              <w:rPr>
                <w:rFonts w:ascii="Arial Narrow" w:hAnsi="Arial Narrow"/>
                <w:sz w:val="22"/>
                <w:szCs w:val="22"/>
              </w:rPr>
              <w:t>sada</w:t>
            </w:r>
            <w:proofErr w:type="spellEnd"/>
          </w:p>
        </w:tc>
      </w:tr>
      <w:tr w:rsidR="000F0D1A" w:rsidRPr="000F0D1A" w14:paraId="27F1AB32" w14:textId="77777777" w:rsidTr="000F0D1A">
        <w:tc>
          <w:tcPr>
            <w:tcW w:w="527" w:type="dxa"/>
            <w:shd w:val="clear" w:color="auto" w:fill="auto"/>
          </w:tcPr>
          <w:p w14:paraId="26B6CC91" w14:textId="77777777" w:rsidR="000F0D1A" w:rsidRPr="000F0D1A" w:rsidRDefault="000F0D1A" w:rsidP="00A212CD">
            <w:pPr>
              <w:jc w:val="both"/>
              <w:rPr>
                <w:rFonts w:ascii="Arial Narrow" w:hAnsi="Arial Narrow"/>
                <w:sz w:val="22"/>
                <w:szCs w:val="22"/>
              </w:rPr>
            </w:pPr>
            <w:r w:rsidRPr="000F0D1A">
              <w:rPr>
                <w:rFonts w:ascii="Arial Narrow" w:hAnsi="Arial Narrow"/>
                <w:sz w:val="22"/>
                <w:szCs w:val="22"/>
              </w:rPr>
              <w:t>2.</w:t>
            </w:r>
          </w:p>
        </w:tc>
        <w:tc>
          <w:tcPr>
            <w:tcW w:w="6364" w:type="dxa"/>
            <w:shd w:val="clear" w:color="auto" w:fill="auto"/>
          </w:tcPr>
          <w:p w14:paraId="4DD29E3B" w14:textId="1B272AFC" w:rsidR="000F0D1A" w:rsidRPr="000F0D1A" w:rsidRDefault="000F0D1A" w:rsidP="00A212CD">
            <w:pPr>
              <w:jc w:val="both"/>
              <w:rPr>
                <w:rFonts w:ascii="Arial Narrow" w:hAnsi="Arial Narrow"/>
                <w:color w:val="000000"/>
                <w:sz w:val="22"/>
                <w:szCs w:val="22"/>
              </w:rPr>
            </w:pPr>
            <w:proofErr w:type="spellStart"/>
            <w:r w:rsidRPr="000F0D1A">
              <w:rPr>
                <w:rFonts w:ascii="Arial Narrow" w:hAnsi="Arial Narrow"/>
                <w:sz w:val="22"/>
                <w:szCs w:val="22"/>
              </w:rPr>
              <w:t>Sada</w:t>
            </w:r>
            <w:proofErr w:type="spellEnd"/>
            <w:r w:rsidRPr="000F0D1A">
              <w:rPr>
                <w:rFonts w:ascii="Arial Narrow" w:hAnsi="Arial Narrow"/>
                <w:sz w:val="22"/>
                <w:szCs w:val="22"/>
              </w:rPr>
              <w:t xml:space="preserve"> drevený erb s kovovou medailou a drevenou kazetou</w:t>
            </w:r>
          </w:p>
        </w:tc>
        <w:tc>
          <w:tcPr>
            <w:tcW w:w="2040" w:type="dxa"/>
            <w:shd w:val="clear" w:color="auto" w:fill="auto"/>
          </w:tcPr>
          <w:p w14:paraId="240D292F" w14:textId="3E3F32A9" w:rsidR="000F0D1A" w:rsidRPr="000F0D1A" w:rsidRDefault="000F0D1A" w:rsidP="00527E3D">
            <w:pPr>
              <w:jc w:val="center"/>
              <w:rPr>
                <w:rFonts w:ascii="Arial Narrow" w:hAnsi="Arial Narrow"/>
                <w:sz w:val="22"/>
                <w:szCs w:val="22"/>
              </w:rPr>
            </w:pPr>
            <w:r w:rsidRPr="000F0D1A">
              <w:rPr>
                <w:rFonts w:ascii="Arial Narrow" w:hAnsi="Arial Narrow"/>
                <w:sz w:val="22"/>
                <w:szCs w:val="22"/>
              </w:rPr>
              <w:t>30</w:t>
            </w:r>
            <w:r>
              <w:rPr>
                <w:rFonts w:ascii="Arial Narrow" w:hAnsi="Arial Narrow"/>
                <w:sz w:val="22"/>
                <w:szCs w:val="22"/>
              </w:rPr>
              <w:t xml:space="preserve">  </w:t>
            </w:r>
            <w:proofErr w:type="spellStart"/>
            <w:r>
              <w:rPr>
                <w:rFonts w:ascii="Arial Narrow" w:hAnsi="Arial Narrow"/>
                <w:sz w:val="22"/>
                <w:szCs w:val="22"/>
              </w:rPr>
              <w:t>sada</w:t>
            </w:r>
            <w:proofErr w:type="spellEnd"/>
          </w:p>
        </w:tc>
      </w:tr>
      <w:tr w:rsidR="000F0D1A" w:rsidRPr="000F0D1A" w14:paraId="09A13F53" w14:textId="77777777" w:rsidTr="000F0D1A">
        <w:tc>
          <w:tcPr>
            <w:tcW w:w="527" w:type="dxa"/>
            <w:shd w:val="clear" w:color="auto" w:fill="auto"/>
          </w:tcPr>
          <w:p w14:paraId="7D415CB3" w14:textId="77777777" w:rsidR="000F0D1A" w:rsidRPr="000F0D1A" w:rsidRDefault="000F0D1A" w:rsidP="00A212CD">
            <w:pPr>
              <w:jc w:val="both"/>
              <w:rPr>
                <w:rFonts w:ascii="Arial Narrow" w:hAnsi="Arial Narrow"/>
                <w:sz w:val="22"/>
                <w:szCs w:val="22"/>
              </w:rPr>
            </w:pPr>
            <w:r w:rsidRPr="000F0D1A">
              <w:rPr>
                <w:rFonts w:ascii="Arial Narrow" w:hAnsi="Arial Narrow"/>
                <w:sz w:val="22"/>
                <w:szCs w:val="22"/>
              </w:rPr>
              <w:t>3.</w:t>
            </w:r>
          </w:p>
        </w:tc>
        <w:tc>
          <w:tcPr>
            <w:tcW w:w="6364" w:type="dxa"/>
            <w:shd w:val="clear" w:color="auto" w:fill="auto"/>
          </w:tcPr>
          <w:p w14:paraId="4F8E406E" w14:textId="08768A73" w:rsidR="000F0D1A" w:rsidRPr="000F0D1A" w:rsidRDefault="000F0D1A" w:rsidP="00A212CD">
            <w:pPr>
              <w:jc w:val="both"/>
              <w:rPr>
                <w:rFonts w:ascii="Arial Narrow" w:hAnsi="Arial Narrow"/>
                <w:color w:val="000000"/>
                <w:sz w:val="22"/>
                <w:szCs w:val="22"/>
              </w:rPr>
            </w:pPr>
            <w:r w:rsidRPr="000F0D1A">
              <w:rPr>
                <w:rFonts w:ascii="Arial Narrow" w:hAnsi="Arial Narrow"/>
                <w:sz w:val="22"/>
                <w:szCs w:val="22"/>
              </w:rPr>
              <w:t xml:space="preserve"> Kovová medaila</w:t>
            </w:r>
            <w:r w:rsidRPr="000F0D1A">
              <w:rPr>
                <w:rFonts w:ascii="Arial Narrow" w:hAnsi="Arial Narrow"/>
                <w:color w:val="000000"/>
                <w:sz w:val="22"/>
                <w:szCs w:val="22"/>
              </w:rPr>
              <w:t xml:space="preserve">    </w:t>
            </w:r>
          </w:p>
        </w:tc>
        <w:tc>
          <w:tcPr>
            <w:tcW w:w="2040" w:type="dxa"/>
            <w:shd w:val="clear" w:color="auto" w:fill="auto"/>
          </w:tcPr>
          <w:p w14:paraId="1F4A8A1D" w14:textId="19874960" w:rsidR="000F0D1A" w:rsidRPr="000F0D1A" w:rsidRDefault="000F0D1A" w:rsidP="00527E3D">
            <w:pPr>
              <w:jc w:val="center"/>
              <w:rPr>
                <w:rFonts w:ascii="Arial Narrow" w:hAnsi="Arial Narrow"/>
                <w:sz w:val="22"/>
                <w:szCs w:val="22"/>
              </w:rPr>
            </w:pPr>
            <w:r w:rsidRPr="000F0D1A">
              <w:rPr>
                <w:rFonts w:ascii="Arial Narrow" w:hAnsi="Arial Narrow"/>
                <w:sz w:val="22"/>
                <w:szCs w:val="22"/>
              </w:rPr>
              <w:t>60</w:t>
            </w:r>
            <w:r>
              <w:rPr>
                <w:rFonts w:ascii="Arial Narrow" w:hAnsi="Arial Narrow"/>
                <w:sz w:val="22"/>
                <w:szCs w:val="22"/>
              </w:rPr>
              <w:t xml:space="preserve"> </w:t>
            </w:r>
            <w:r w:rsidR="009217B9">
              <w:rPr>
                <w:rFonts w:ascii="Arial Narrow" w:hAnsi="Arial Narrow"/>
                <w:sz w:val="22"/>
                <w:szCs w:val="22"/>
              </w:rPr>
              <w:t xml:space="preserve"> k</w:t>
            </w:r>
            <w:r>
              <w:rPr>
                <w:rFonts w:ascii="Arial Narrow" w:hAnsi="Arial Narrow"/>
                <w:sz w:val="22"/>
                <w:szCs w:val="22"/>
              </w:rPr>
              <w:t>s</w:t>
            </w:r>
          </w:p>
        </w:tc>
      </w:tr>
      <w:tr w:rsidR="000F0D1A" w:rsidRPr="000F0D1A" w14:paraId="5B706A62" w14:textId="77777777" w:rsidTr="000F0D1A">
        <w:tc>
          <w:tcPr>
            <w:tcW w:w="527" w:type="dxa"/>
            <w:shd w:val="clear" w:color="auto" w:fill="auto"/>
          </w:tcPr>
          <w:p w14:paraId="0A06FCE4" w14:textId="77777777" w:rsidR="000F0D1A" w:rsidRPr="000F0D1A" w:rsidRDefault="000F0D1A" w:rsidP="00A212CD">
            <w:pPr>
              <w:jc w:val="both"/>
              <w:rPr>
                <w:rFonts w:ascii="Arial Narrow" w:hAnsi="Arial Narrow"/>
                <w:sz w:val="22"/>
                <w:szCs w:val="22"/>
              </w:rPr>
            </w:pPr>
            <w:r w:rsidRPr="000F0D1A">
              <w:rPr>
                <w:rFonts w:ascii="Arial Narrow" w:hAnsi="Arial Narrow"/>
                <w:sz w:val="22"/>
                <w:szCs w:val="22"/>
              </w:rPr>
              <w:t>4.</w:t>
            </w:r>
          </w:p>
        </w:tc>
        <w:tc>
          <w:tcPr>
            <w:tcW w:w="6364" w:type="dxa"/>
            <w:shd w:val="clear" w:color="auto" w:fill="auto"/>
          </w:tcPr>
          <w:p w14:paraId="492070F9" w14:textId="2E9646CB" w:rsidR="000F0D1A" w:rsidRPr="000F0D1A" w:rsidRDefault="000F0D1A" w:rsidP="00A212CD">
            <w:pPr>
              <w:jc w:val="both"/>
              <w:rPr>
                <w:rFonts w:ascii="Arial Narrow" w:hAnsi="Arial Narrow"/>
                <w:color w:val="000000"/>
                <w:sz w:val="22"/>
                <w:szCs w:val="22"/>
              </w:rPr>
            </w:pPr>
            <w:r w:rsidRPr="000F0D1A">
              <w:rPr>
                <w:rFonts w:ascii="Arial Narrow" w:hAnsi="Arial Narrow"/>
                <w:color w:val="000000"/>
                <w:sz w:val="22"/>
                <w:szCs w:val="22"/>
              </w:rPr>
              <w:t xml:space="preserve"> </w:t>
            </w:r>
            <w:r w:rsidRPr="000F0D1A">
              <w:rPr>
                <w:rFonts w:ascii="Arial Narrow" w:hAnsi="Arial Narrow"/>
                <w:sz w:val="22"/>
                <w:szCs w:val="22"/>
              </w:rPr>
              <w:t>Kovový diplom s farebnou potlačou</w:t>
            </w:r>
            <w:r w:rsidRPr="000F0D1A">
              <w:rPr>
                <w:rFonts w:ascii="Arial Narrow" w:hAnsi="Arial Narrow"/>
                <w:color w:val="000000"/>
                <w:sz w:val="22"/>
                <w:szCs w:val="22"/>
              </w:rPr>
              <w:t xml:space="preserve"> </w:t>
            </w:r>
          </w:p>
        </w:tc>
        <w:tc>
          <w:tcPr>
            <w:tcW w:w="2040" w:type="dxa"/>
            <w:shd w:val="clear" w:color="auto" w:fill="auto"/>
          </w:tcPr>
          <w:p w14:paraId="7C9AD87F" w14:textId="7616A264" w:rsidR="000F0D1A" w:rsidRPr="000F0D1A" w:rsidRDefault="000F0D1A" w:rsidP="00527E3D">
            <w:pPr>
              <w:jc w:val="center"/>
              <w:rPr>
                <w:rFonts w:ascii="Arial Narrow" w:hAnsi="Arial Narrow"/>
                <w:sz w:val="22"/>
                <w:szCs w:val="22"/>
              </w:rPr>
            </w:pPr>
            <w:r>
              <w:rPr>
                <w:rFonts w:ascii="Arial Narrow" w:hAnsi="Arial Narrow"/>
                <w:sz w:val="22"/>
                <w:szCs w:val="22"/>
              </w:rPr>
              <w:t>30</w:t>
            </w:r>
            <w:r w:rsidR="009217B9">
              <w:rPr>
                <w:rFonts w:ascii="Arial Narrow" w:hAnsi="Arial Narrow"/>
                <w:sz w:val="22"/>
                <w:szCs w:val="22"/>
              </w:rPr>
              <w:t xml:space="preserve">  k</w:t>
            </w:r>
            <w:r>
              <w:rPr>
                <w:rFonts w:ascii="Arial Narrow" w:hAnsi="Arial Narrow"/>
                <w:sz w:val="22"/>
                <w:szCs w:val="22"/>
              </w:rPr>
              <w:t>s</w:t>
            </w:r>
          </w:p>
        </w:tc>
      </w:tr>
    </w:tbl>
    <w:p w14:paraId="50137C71" w14:textId="77777777" w:rsidR="000F0D1A" w:rsidRPr="000F0D1A" w:rsidRDefault="000F0D1A" w:rsidP="008A38F0">
      <w:pPr>
        <w:pStyle w:val="Bezriadkovania"/>
        <w:spacing w:line="276" w:lineRule="auto"/>
        <w:jc w:val="both"/>
        <w:rPr>
          <w:rFonts w:ascii="Arial Narrow" w:hAnsi="Arial Narrow"/>
          <w:u w:val="single"/>
        </w:rPr>
      </w:pPr>
    </w:p>
    <w:p w14:paraId="42459F92" w14:textId="759B7C51" w:rsidR="007A2CE5" w:rsidRDefault="007A2CE5" w:rsidP="008A38F0">
      <w:pPr>
        <w:pStyle w:val="Bezriadkovania"/>
        <w:spacing w:line="276" w:lineRule="auto"/>
        <w:jc w:val="both"/>
        <w:rPr>
          <w:rFonts w:ascii="Arial Narrow" w:hAnsi="Arial Narrow"/>
          <w:b/>
          <w:bCs/>
        </w:rPr>
      </w:pPr>
    </w:p>
    <w:p w14:paraId="0C542536" w14:textId="160CD5FD" w:rsidR="000F0D1A" w:rsidRDefault="000F0D1A" w:rsidP="000F0D1A">
      <w:pPr>
        <w:pStyle w:val="Bezriadkovania"/>
        <w:spacing w:line="276" w:lineRule="auto"/>
        <w:jc w:val="both"/>
        <w:rPr>
          <w:rFonts w:ascii="Arial Narrow" w:hAnsi="Arial Narrow"/>
          <w:b/>
          <w:u w:val="single"/>
        </w:rPr>
      </w:pPr>
      <w:r>
        <w:rPr>
          <w:rFonts w:ascii="Arial Narrow" w:hAnsi="Arial Narrow"/>
          <w:b/>
          <w:u w:val="single"/>
        </w:rPr>
        <w:t>Pamätné medaily</w:t>
      </w:r>
      <w:r w:rsidRPr="000F0D1A">
        <w:rPr>
          <w:rFonts w:ascii="Arial Narrow" w:hAnsi="Arial Narrow"/>
          <w:b/>
          <w:u w:val="single"/>
        </w:rPr>
        <w:t xml:space="preserve"> – Časť </w:t>
      </w:r>
      <w:r>
        <w:rPr>
          <w:rFonts w:ascii="Arial Narrow" w:hAnsi="Arial Narrow"/>
          <w:b/>
          <w:u w:val="single"/>
        </w:rPr>
        <w:t>č. 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6364"/>
        <w:gridCol w:w="2040"/>
      </w:tblGrid>
      <w:tr w:rsidR="000F0D1A" w:rsidRPr="000F0D1A" w14:paraId="4A193011" w14:textId="77777777" w:rsidTr="00A212CD">
        <w:tc>
          <w:tcPr>
            <w:tcW w:w="527" w:type="dxa"/>
            <w:shd w:val="clear" w:color="auto" w:fill="auto"/>
          </w:tcPr>
          <w:p w14:paraId="47F79F38" w14:textId="77777777" w:rsidR="000F0D1A" w:rsidRPr="000F0D1A" w:rsidRDefault="000F0D1A" w:rsidP="00A212CD">
            <w:pPr>
              <w:jc w:val="both"/>
              <w:rPr>
                <w:rFonts w:ascii="Arial Narrow" w:hAnsi="Arial Narrow"/>
                <w:sz w:val="22"/>
                <w:szCs w:val="22"/>
              </w:rPr>
            </w:pPr>
            <w:proofErr w:type="spellStart"/>
            <w:r w:rsidRPr="000F0D1A">
              <w:rPr>
                <w:rFonts w:ascii="Arial Narrow" w:hAnsi="Arial Narrow"/>
                <w:sz w:val="22"/>
                <w:szCs w:val="22"/>
              </w:rPr>
              <w:t>P.č</w:t>
            </w:r>
            <w:proofErr w:type="spellEnd"/>
            <w:r w:rsidRPr="000F0D1A">
              <w:rPr>
                <w:rFonts w:ascii="Arial Narrow" w:hAnsi="Arial Narrow"/>
                <w:sz w:val="22"/>
                <w:szCs w:val="22"/>
              </w:rPr>
              <w:t>.</w:t>
            </w:r>
          </w:p>
        </w:tc>
        <w:tc>
          <w:tcPr>
            <w:tcW w:w="6364" w:type="dxa"/>
            <w:shd w:val="clear" w:color="auto" w:fill="auto"/>
          </w:tcPr>
          <w:p w14:paraId="01A40D53" w14:textId="77777777" w:rsidR="000F0D1A" w:rsidRPr="000F0D1A" w:rsidRDefault="000F0D1A" w:rsidP="00A212CD">
            <w:pPr>
              <w:jc w:val="both"/>
              <w:rPr>
                <w:rFonts w:ascii="Arial Narrow" w:hAnsi="Arial Narrow"/>
                <w:sz w:val="22"/>
                <w:szCs w:val="22"/>
              </w:rPr>
            </w:pPr>
            <w:r w:rsidRPr="000F0D1A">
              <w:rPr>
                <w:rFonts w:ascii="Arial Narrow" w:hAnsi="Arial Narrow"/>
                <w:color w:val="000000"/>
                <w:sz w:val="22"/>
              </w:rPr>
              <w:t>Technické vlastnosti</w:t>
            </w:r>
          </w:p>
        </w:tc>
        <w:tc>
          <w:tcPr>
            <w:tcW w:w="2040" w:type="dxa"/>
            <w:shd w:val="clear" w:color="auto" w:fill="auto"/>
          </w:tcPr>
          <w:p w14:paraId="0D9FE4CC" w14:textId="67128520" w:rsidR="000F0D1A" w:rsidRPr="000F0D1A" w:rsidRDefault="005D6A4D" w:rsidP="00A212CD">
            <w:pPr>
              <w:jc w:val="center"/>
              <w:rPr>
                <w:rFonts w:ascii="Arial Narrow" w:hAnsi="Arial Narrow"/>
                <w:sz w:val="22"/>
                <w:szCs w:val="22"/>
              </w:rPr>
            </w:pPr>
            <w:r>
              <w:rPr>
                <w:rFonts w:ascii="Arial Narrow" w:hAnsi="Arial Narrow"/>
                <w:sz w:val="22"/>
                <w:szCs w:val="22"/>
              </w:rPr>
              <w:t xml:space="preserve">Množstvo / </w:t>
            </w:r>
            <w:proofErr w:type="spellStart"/>
            <w:r>
              <w:rPr>
                <w:rFonts w:ascii="Arial Narrow" w:hAnsi="Arial Narrow"/>
                <w:sz w:val="22"/>
                <w:szCs w:val="22"/>
              </w:rPr>
              <w:t>sada</w:t>
            </w:r>
            <w:proofErr w:type="spellEnd"/>
            <w:r>
              <w:rPr>
                <w:rFonts w:ascii="Arial Narrow" w:hAnsi="Arial Narrow"/>
                <w:sz w:val="22"/>
                <w:szCs w:val="22"/>
              </w:rPr>
              <w:t xml:space="preserve"> a ks</w:t>
            </w:r>
          </w:p>
        </w:tc>
      </w:tr>
      <w:tr w:rsidR="000F0D1A" w:rsidRPr="000F0D1A" w14:paraId="0D78D10A" w14:textId="77777777" w:rsidTr="00A212CD">
        <w:tc>
          <w:tcPr>
            <w:tcW w:w="527" w:type="dxa"/>
            <w:shd w:val="clear" w:color="auto" w:fill="auto"/>
          </w:tcPr>
          <w:p w14:paraId="4355C5DE" w14:textId="77777777" w:rsidR="000F0D1A" w:rsidRPr="000F0D1A" w:rsidRDefault="000F0D1A" w:rsidP="00A212CD">
            <w:pPr>
              <w:jc w:val="both"/>
              <w:rPr>
                <w:rFonts w:ascii="Arial Narrow" w:hAnsi="Arial Narrow"/>
                <w:sz w:val="22"/>
                <w:szCs w:val="22"/>
              </w:rPr>
            </w:pPr>
            <w:r w:rsidRPr="000F0D1A">
              <w:rPr>
                <w:rFonts w:ascii="Arial Narrow" w:hAnsi="Arial Narrow"/>
                <w:sz w:val="22"/>
                <w:szCs w:val="22"/>
              </w:rPr>
              <w:t>1.</w:t>
            </w:r>
          </w:p>
        </w:tc>
        <w:tc>
          <w:tcPr>
            <w:tcW w:w="6364" w:type="dxa"/>
            <w:shd w:val="clear" w:color="auto" w:fill="auto"/>
          </w:tcPr>
          <w:p w14:paraId="4C94B4F5" w14:textId="7CD3E559" w:rsidR="000F0D1A" w:rsidRPr="009217B9" w:rsidRDefault="005D6A4D" w:rsidP="00A212CD">
            <w:pPr>
              <w:contextualSpacing/>
              <w:jc w:val="both"/>
              <w:rPr>
                <w:rFonts w:ascii="Arial Narrow" w:hAnsi="Arial Narrow"/>
                <w:color w:val="000000"/>
                <w:sz w:val="22"/>
                <w:szCs w:val="22"/>
                <w:lang w:bidi="sk-SK"/>
              </w:rPr>
            </w:pPr>
            <w:proofErr w:type="spellStart"/>
            <w:r>
              <w:rPr>
                <w:rFonts w:ascii="Arial Narrow" w:hAnsi="Arial Narrow"/>
                <w:color w:val="000000"/>
                <w:sz w:val="22"/>
                <w:szCs w:val="22"/>
                <w:lang w:bidi="sk-SK"/>
              </w:rPr>
              <w:t>Sada</w:t>
            </w:r>
            <w:proofErr w:type="spellEnd"/>
            <w:r>
              <w:rPr>
                <w:rFonts w:ascii="Arial Narrow" w:hAnsi="Arial Narrow"/>
                <w:color w:val="000000"/>
                <w:sz w:val="22"/>
                <w:szCs w:val="22"/>
                <w:lang w:bidi="sk-SK"/>
              </w:rPr>
              <w:t xml:space="preserve"> </w:t>
            </w:r>
            <w:r w:rsidR="009217B9" w:rsidRPr="009217B9">
              <w:rPr>
                <w:rFonts w:ascii="Arial Narrow" w:hAnsi="Arial Narrow"/>
                <w:color w:val="000000"/>
                <w:sz w:val="22"/>
                <w:szCs w:val="22"/>
                <w:lang w:bidi="sk-SK"/>
              </w:rPr>
              <w:t>Pamätná medaila Krajského riaditeľstva Policajného zboru v Bratislave</w:t>
            </w:r>
            <w:r w:rsidR="000F0D1A" w:rsidRPr="009217B9">
              <w:rPr>
                <w:rFonts w:ascii="Arial Narrow" w:hAnsi="Arial Narrow"/>
                <w:color w:val="000000"/>
                <w:sz w:val="22"/>
                <w:szCs w:val="22"/>
              </w:rPr>
              <w:t xml:space="preserve"> </w:t>
            </w:r>
          </w:p>
        </w:tc>
        <w:tc>
          <w:tcPr>
            <w:tcW w:w="2040" w:type="dxa"/>
            <w:shd w:val="clear" w:color="auto" w:fill="auto"/>
          </w:tcPr>
          <w:p w14:paraId="7FEEF6A3" w14:textId="5B2DD2EA" w:rsidR="000F0D1A" w:rsidRPr="000F0D1A" w:rsidRDefault="009217B9" w:rsidP="00A212CD">
            <w:pPr>
              <w:rPr>
                <w:rFonts w:ascii="Arial Narrow" w:hAnsi="Arial Narrow"/>
                <w:sz w:val="22"/>
                <w:szCs w:val="22"/>
              </w:rPr>
            </w:pPr>
            <w:r>
              <w:rPr>
                <w:rFonts w:ascii="Arial Narrow" w:hAnsi="Arial Narrow"/>
                <w:sz w:val="22"/>
                <w:szCs w:val="22"/>
              </w:rPr>
              <w:t xml:space="preserve">              150</w:t>
            </w:r>
          </w:p>
        </w:tc>
      </w:tr>
      <w:tr w:rsidR="000F0D1A" w:rsidRPr="000F0D1A" w14:paraId="5C67E6E0" w14:textId="77777777" w:rsidTr="00A212CD">
        <w:tc>
          <w:tcPr>
            <w:tcW w:w="527" w:type="dxa"/>
            <w:shd w:val="clear" w:color="auto" w:fill="auto"/>
          </w:tcPr>
          <w:p w14:paraId="6EF82FFE" w14:textId="77777777" w:rsidR="000F0D1A" w:rsidRPr="000F0D1A" w:rsidRDefault="000F0D1A" w:rsidP="00A212CD">
            <w:pPr>
              <w:jc w:val="both"/>
              <w:rPr>
                <w:rFonts w:ascii="Arial Narrow" w:hAnsi="Arial Narrow"/>
                <w:sz w:val="22"/>
                <w:szCs w:val="22"/>
              </w:rPr>
            </w:pPr>
            <w:r w:rsidRPr="000F0D1A">
              <w:rPr>
                <w:rFonts w:ascii="Arial Narrow" w:hAnsi="Arial Narrow"/>
                <w:sz w:val="22"/>
                <w:szCs w:val="22"/>
              </w:rPr>
              <w:t>2.</w:t>
            </w:r>
          </w:p>
        </w:tc>
        <w:tc>
          <w:tcPr>
            <w:tcW w:w="6364" w:type="dxa"/>
            <w:shd w:val="clear" w:color="auto" w:fill="auto"/>
          </w:tcPr>
          <w:p w14:paraId="4256086D" w14:textId="1DA84685" w:rsidR="000F0D1A" w:rsidRPr="009217B9" w:rsidRDefault="009217B9" w:rsidP="009217B9">
            <w:pPr>
              <w:contextualSpacing/>
              <w:jc w:val="both"/>
              <w:rPr>
                <w:rFonts w:ascii="Arial Narrow" w:hAnsi="Arial Narrow"/>
                <w:color w:val="000000"/>
                <w:sz w:val="22"/>
                <w:szCs w:val="22"/>
                <w:lang w:bidi="sk-SK"/>
              </w:rPr>
            </w:pPr>
            <w:r w:rsidRPr="009217B9">
              <w:rPr>
                <w:rFonts w:ascii="Arial Narrow" w:hAnsi="Arial Narrow"/>
                <w:color w:val="000000"/>
                <w:sz w:val="22"/>
                <w:szCs w:val="22"/>
                <w:lang w:bidi="sk-SK"/>
              </w:rPr>
              <w:t>Pamätná medaila Strednej odbornej školy Policajného zboru v Bratislave</w:t>
            </w:r>
          </w:p>
        </w:tc>
        <w:tc>
          <w:tcPr>
            <w:tcW w:w="2040" w:type="dxa"/>
            <w:shd w:val="clear" w:color="auto" w:fill="auto"/>
          </w:tcPr>
          <w:p w14:paraId="798E1FD3" w14:textId="07C4EFD7" w:rsidR="000F0D1A" w:rsidRPr="000F0D1A" w:rsidRDefault="009217B9" w:rsidP="00A212CD">
            <w:pPr>
              <w:rPr>
                <w:rFonts w:ascii="Arial Narrow" w:hAnsi="Arial Narrow"/>
                <w:sz w:val="22"/>
                <w:szCs w:val="22"/>
              </w:rPr>
            </w:pPr>
            <w:r>
              <w:rPr>
                <w:rFonts w:ascii="Arial Narrow" w:hAnsi="Arial Narrow"/>
                <w:sz w:val="22"/>
                <w:szCs w:val="22"/>
              </w:rPr>
              <w:t xml:space="preserve">              100</w:t>
            </w:r>
          </w:p>
        </w:tc>
      </w:tr>
    </w:tbl>
    <w:p w14:paraId="68FD224A" w14:textId="4E867D3F" w:rsidR="000F0D1A" w:rsidRDefault="000F0D1A" w:rsidP="008A38F0">
      <w:pPr>
        <w:pStyle w:val="Bezriadkovania"/>
        <w:spacing w:line="276" w:lineRule="auto"/>
        <w:jc w:val="both"/>
        <w:rPr>
          <w:rFonts w:ascii="Arial Narrow" w:hAnsi="Arial Narrow"/>
          <w:b/>
          <w:bCs/>
        </w:rPr>
      </w:pPr>
    </w:p>
    <w:p w14:paraId="6D55989E" w14:textId="77777777" w:rsidR="009217B9" w:rsidRDefault="009217B9" w:rsidP="009217B9">
      <w:pPr>
        <w:pStyle w:val="Bezriadkovania"/>
        <w:spacing w:line="276" w:lineRule="auto"/>
        <w:jc w:val="both"/>
        <w:rPr>
          <w:rFonts w:ascii="Arial Narrow" w:hAnsi="Arial Narrow"/>
        </w:rPr>
      </w:pPr>
      <w:r w:rsidRPr="008A38F0">
        <w:rPr>
          <w:rFonts w:ascii="Arial Narrow" w:hAnsi="Arial Narrow"/>
        </w:rPr>
        <w:t xml:space="preserve">Predpokladaná hodnota zákazky v zriadenom DNS (tejto výzvy) je   EUR bez DPH. </w:t>
      </w:r>
    </w:p>
    <w:p w14:paraId="07CCE561" w14:textId="4C8DF369" w:rsidR="009217B9" w:rsidRPr="00BE1ABE" w:rsidRDefault="009217B9" w:rsidP="009217B9">
      <w:pPr>
        <w:pStyle w:val="Zkladntext3"/>
        <w:jc w:val="both"/>
        <w:rPr>
          <w:rFonts w:ascii="Arial Narrow" w:hAnsi="Arial Narrow"/>
          <w:color w:val="000000" w:themeColor="text1"/>
          <w:sz w:val="22"/>
          <w:szCs w:val="22"/>
          <w:lang w:val="sk-SK"/>
        </w:rPr>
      </w:pPr>
      <w:r>
        <w:rPr>
          <w:rFonts w:ascii="Arial Narrow" w:hAnsi="Arial Narrow"/>
          <w:b/>
          <w:color w:val="000000" w:themeColor="text1"/>
          <w:sz w:val="24"/>
          <w:szCs w:val="24"/>
          <w:u w:val="single"/>
          <w:shd w:val="clear" w:color="auto" w:fill="FFFFFF"/>
        </w:rPr>
        <w:t>Drevené plakety</w:t>
      </w:r>
      <w:r w:rsidR="00911938">
        <w:rPr>
          <w:rFonts w:ascii="Arial Narrow" w:hAnsi="Arial Narrow"/>
          <w:b/>
          <w:color w:val="000000" w:themeColor="text1"/>
          <w:sz w:val="24"/>
          <w:szCs w:val="24"/>
          <w:u w:val="single"/>
          <w:shd w:val="clear" w:color="auto" w:fill="FFFFFF"/>
          <w:lang w:val="sk-SK"/>
        </w:rPr>
        <w:t xml:space="preserve"> </w:t>
      </w:r>
      <w:r w:rsidRPr="006065B8">
        <w:rPr>
          <w:rFonts w:ascii="Arial Narrow" w:hAnsi="Arial Narrow"/>
          <w:b/>
          <w:color w:val="000000" w:themeColor="text1"/>
          <w:sz w:val="24"/>
          <w:szCs w:val="24"/>
          <w:u w:val="single"/>
          <w:shd w:val="clear" w:color="auto" w:fill="FFFFFF"/>
          <w:lang w:val="sk-SK"/>
        </w:rPr>
        <w:t xml:space="preserve">– Časť č. 1  </w:t>
      </w:r>
      <w:r w:rsidRPr="006065B8">
        <w:rPr>
          <w:rFonts w:ascii="Arial Narrow" w:hAnsi="Arial Narrow"/>
          <w:b/>
          <w:color w:val="000000" w:themeColor="text1"/>
          <w:sz w:val="24"/>
          <w:szCs w:val="24"/>
        </w:rPr>
        <w:t>:</w:t>
      </w:r>
      <w:r w:rsidRPr="006065B8">
        <w:rPr>
          <w:rFonts w:ascii="Arial Narrow" w:hAnsi="Arial Narrow"/>
          <w:color w:val="000000" w:themeColor="text1"/>
          <w:sz w:val="24"/>
          <w:szCs w:val="24"/>
        </w:rPr>
        <w:t xml:space="preserve">   </w:t>
      </w:r>
      <w:r>
        <w:rPr>
          <w:rFonts w:ascii="Arial Narrow" w:hAnsi="Arial Narrow"/>
          <w:color w:val="000000" w:themeColor="text1"/>
          <w:sz w:val="24"/>
          <w:szCs w:val="24"/>
          <w:lang w:val="sk-SK"/>
        </w:rPr>
        <w:t xml:space="preserve">      </w:t>
      </w:r>
      <w:r w:rsidRPr="009217B9">
        <w:rPr>
          <w:rFonts w:ascii="Arial Narrow" w:hAnsi="Arial Narrow"/>
          <w:b/>
          <w:color w:val="000000" w:themeColor="text1"/>
          <w:sz w:val="24"/>
          <w:szCs w:val="24"/>
          <w:lang w:val="sk-SK"/>
        </w:rPr>
        <w:t>6</w:t>
      </w:r>
      <w:r w:rsidRPr="009217B9">
        <w:rPr>
          <w:rFonts w:ascii="Arial Narrow" w:hAnsi="Arial Narrow"/>
          <w:b/>
          <w:color w:val="000000" w:themeColor="text1"/>
          <w:sz w:val="24"/>
          <w:szCs w:val="24"/>
        </w:rPr>
        <w:t xml:space="preserve"> 135,00</w:t>
      </w:r>
      <w:r>
        <w:rPr>
          <w:rFonts w:ascii="Arial Narrow" w:hAnsi="Arial Narrow"/>
          <w:b/>
          <w:color w:val="000000" w:themeColor="text1"/>
          <w:sz w:val="24"/>
          <w:szCs w:val="24"/>
        </w:rPr>
        <w:t xml:space="preserve"> </w:t>
      </w:r>
      <w:r>
        <w:rPr>
          <w:rFonts w:ascii="Arial Narrow" w:hAnsi="Arial Narrow"/>
          <w:b/>
          <w:color w:val="000000" w:themeColor="text1"/>
          <w:sz w:val="24"/>
          <w:szCs w:val="24"/>
          <w:lang w:val="sk-SK"/>
        </w:rPr>
        <w:t xml:space="preserve"> </w:t>
      </w:r>
      <w:r w:rsidR="001E1903">
        <w:rPr>
          <w:rFonts w:ascii="Arial Narrow" w:hAnsi="Arial Narrow"/>
          <w:b/>
          <w:color w:val="000000" w:themeColor="text1"/>
          <w:sz w:val="24"/>
          <w:szCs w:val="24"/>
          <w:lang w:val="sk-SK"/>
        </w:rPr>
        <w:t xml:space="preserve"> </w:t>
      </w:r>
      <w:r w:rsidRPr="006065B8">
        <w:rPr>
          <w:rFonts w:ascii="Arial Narrow" w:hAnsi="Arial Narrow"/>
          <w:color w:val="000000" w:themeColor="text1"/>
          <w:sz w:val="24"/>
          <w:szCs w:val="24"/>
        </w:rPr>
        <w:t xml:space="preserve">EUR bez DPH </w:t>
      </w:r>
    </w:p>
    <w:p w14:paraId="5A887701" w14:textId="4F7AB2EE" w:rsidR="009217B9" w:rsidRDefault="009217B9" w:rsidP="009217B9">
      <w:pPr>
        <w:pStyle w:val="Zkladntext3"/>
        <w:jc w:val="both"/>
        <w:rPr>
          <w:rFonts w:ascii="Arial Narrow" w:hAnsi="Arial Narrow"/>
          <w:color w:val="000000" w:themeColor="text1"/>
          <w:sz w:val="24"/>
          <w:szCs w:val="24"/>
        </w:rPr>
      </w:pPr>
      <w:r>
        <w:rPr>
          <w:rFonts w:ascii="Arial Narrow" w:hAnsi="Arial Narrow"/>
          <w:b/>
          <w:color w:val="000000" w:themeColor="text1"/>
          <w:sz w:val="24"/>
          <w:szCs w:val="24"/>
          <w:u w:val="single"/>
          <w:shd w:val="clear" w:color="auto" w:fill="FFFFFF"/>
        </w:rPr>
        <w:t>Pamätn</w:t>
      </w:r>
      <w:r>
        <w:rPr>
          <w:rFonts w:ascii="Arial Narrow" w:hAnsi="Arial Narrow"/>
          <w:b/>
          <w:color w:val="000000" w:themeColor="text1"/>
          <w:sz w:val="24"/>
          <w:szCs w:val="24"/>
          <w:u w:val="single"/>
          <w:shd w:val="clear" w:color="auto" w:fill="FFFFFF"/>
          <w:lang w:val="sk-SK"/>
        </w:rPr>
        <w:t>é medaily</w:t>
      </w:r>
      <w:r w:rsidR="00911938">
        <w:rPr>
          <w:rFonts w:ascii="Arial Narrow" w:hAnsi="Arial Narrow"/>
          <w:b/>
          <w:color w:val="000000" w:themeColor="text1"/>
          <w:sz w:val="24"/>
          <w:szCs w:val="24"/>
          <w:u w:val="single"/>
          <w:shd w:val="clear" w:color="auto" w:fill="FFFFFF"/>
          <w:lang w:val="sk-SK"/>
        </w:rPr>
        <w:t xml:space="preserve"> </w:t>
      </w:r>
      <w:r w:rsidRPr="006065B8">
        <w:rPr>
          <w:rFonts w:ascii="Arial Narrow" w:hAnsi="Arial Narrow"/>
          <w:b/>
          <w:color w:val="000000" w:themeColor="text1"/>
          <w:sz w:val="24"/>
          <w:szCs w:val="24"/>
          <w:u w:val="single"/>
          <w:shd w:val="clear" w:color="auto" w:fill="FFFFFF"/>
          <w:lang w:val="sk-SK"/>
        </w:rPr>
        <w:t>– Časť č.</w:t>
      </w:r>
      <w:bookmarkStart w:id="1" w:name="_GoBack"/>
      <w:bookmarkEnd w:id="1"/>
      <w:r w:rsidRPr="006065B8">
        <w:rPr>
          <w:rFonts w:ascii="Arial Narrow" w:hAnsi="Arial Narrow"/>
          <w:b/>
          <w:color w:val="000000" w:themeColor="text1"/>
          <w:sz w:val="24"/>
          <w:szCs w:val="24"/>
          <w:u w:val="single"/>
          <w:shd w:val="clear" w:color="auto" w:fill="FFFFFF"/>
          <w:lang w:val="sk-SK"/>
        </w:rPr>
        <w:t xml:space="preserve"> 2</w:t>
      </w:r>
      <w:r w:rsidRPr="006065B8">
        <w:rPr>
          <w:rFonts w:ascii="Arial Narrow" w:hAnsi="Arial Narrow"/>
          <w:b/>
          <w:color w:val="000000" w:themeColor="text1"/>
          <w:sz w:val="24"/>
          <w:szCs w:val="24"/>
        </w:rPr>
        <w:t>:</w:t>
      </w:r>
      <w:r w:rsidRPr="006065B8">
        <w:rPr>
          <w:rFonts w:ascii="Arial Narrow" w:hAnsi="Arial Narrow"/>
          <w:color w:val="000000" w:themeColor="text1"/>
          <w:sz w:val="24"/>
          <w:szCs w:val="24"/>
        </w:rPr>
        <w:t xml:space="preserve">     </w:t>
      </w:r>
      <w:r>
        <w:rPr>
          <w:rFonts w:ascii="Arial Narrow" w:hAnsi="Arial Narrow"/>
          <w:color w:val="000000" w:themeColor="text1"/>
          <w:sz w:val="24"/>
          <w:szCs w:val="24"/>
          <w:lang w:val="sk-SK"/>
        </w:rPr>
        <w:t xml:space="preserve">    </w:t>
      </w:r>
      <w:r>
        <w:rPr>
          <w:rFonts w:ascii="Arial Narrow" w:hAnsi="Arial Narrow"/>
          <w:b/>
          <w:color w:val="000000" w:themeColor="text1"/>
          <w:sz w:val="24"/>
          <w:szCs w:val="24"/>
        </w:rPr>
        <w:t>5</w:t>
      </w:r>
      <w:r w:rsidRPr="006065B8">
        <w:rPr>
          <w:rFonts w:ascii="Arial Narrow" w:hAnsi="Arial Narrow"/>
          <w:b/>
          <w:color w:val="000000" w:themeColor="text1"/>
          <w:sz w:val="24"/>
          <w:szCs w:val="24"/>
        </w:rPr>
        <w:t xml:space="preserve">  </w:t>
      </w:r>
      <w:r>
        <w:rPr>
          <w:rFonts w:ascii="Arial Narrow" w:hAnsi="Arial Narrow"/>
          <w:b/>
          <w:color w:val="000000" w:themeColor="text1"/>
          <w:sz w:val="24"/>
          <w:szCs w:val="24"/>
          <w:lang w:val="sk-SK"/>
        </w:rPr>
        <w:t>495</w:t>
      </w:r>
      <w:r w:rsidRPr="006065B8">
        <w:rPr>
          <w:rFonts w:ascii="Arial Narrow" w:hAnsi="Arial Narrow"/>
          <w:b/>
          <w:color w:val="000000" w:themeColor="text1"/>
          <w:sz w:val="24"/>
          <w:szCs w:val="24"/>
        </w:rPr>
        <w:t>,</w:t>
      </w:r>
      <w:r>
        <w:rPr>
          <w:rFonts w:ascii="Arial Narrow" w:hAnsi="Arial Narrow"/>
          <w:b/>
          <w:color w:val="000000" w:themeColor="text1"/>
          <w:sz w:val="24"/>
          <w:szCs w:val="24"/>
        </w:rPr>
        <w:t>00</w:t>
      </w:r>
      <w:r w:rsidRPr="006065B8">
        <w:rPr>
          <w:rFonts w:ascii="Arial Narrow" w:hAnsi="Arial Narrow"/>
          <w:color w:val="000000" w:themeColor="text1"/>
          <w:sz w:val="24"/>
          <w:szCs w:val="24"/>
        </w:rPr>
        <w:t xml:space="preserve"> </w:t>
      </w:r>
      <w:r w:rsidRPr="006065B8">
        <w:rPr>
          <w:rFonts w:ascii="Arial Narrow" w:hAnsi="Arial Narrow"/>
          <w:b/>
          <w:color w:val="000000" w:themeColor="text1"/>
          <w:sz w:val="24"/>
          <w:szCs w:val="24"/>
        </w:rPr>
        <w:t xml:space="preserve"> </w:t>
      </w:r>
      <w:r w:rsidRPr="006065B8">
        <w:rPr>
          <w:rFonts w:ascii="Arial Narrow" w:hAnsi="Arial Narrow"/>
          <w:color w:val="000000" w:themeColor="text1"/>
          <w:sz w:val="24"/>
          <w:szCs w:val="24"/>
        </w:rPr>
        <w:t>EUR bez DPH</w:t>
      </w:r>
    </w:p>
    <w:p w14:paraId="404A471E" w14:textId="77777777" w:rsidR="009217B9" w:rsidRPr="006065B8" w:rsidRDefault="009217B9" w:rsidP="009217B9">
      <w:pPr>
        <w:pStyle w:val="Zkladntext3"/>
        <w:jc w:val="both"/>
        <w:rPr>
          <w:rFonts w:ascii="Arial Narrow" w:hAnsi="Arial Narrow"/>
          <w:color w:val="000000" w:themeColor="text1"/>
          <w:sz w:val="22"/>
          <w:szCs w:val="22"/>
          <w:lang w:val="sk-SK"/>
        </w:rPr>
      </w:pPr>
    </w:p>
    <w:p w14:paraId="187FBFB8" w14:textId="77777777" w:rsidR="000F0D1A" w:rsidRPr="009F7460" w:rsidRDefault="000F0D1A" w:rsidP="008A38F0">
      <w:pPr>
        <w:pStyle w:val="Bezriadkovania"/>
        <w:spacing w:line="276" w:lineRule="auto"/>
        <w:jc w:val="both"/>
        <w:rPr>
          <w:rFonts w:ascii="Arial Narrow" w:hAnsi="Arial Narrow"/>
          <w:b/>
          <w:bCs/>
        </w:rPr>
      </w:pPr>
    </w:p>
    <w:p w14:paraId="0A38BD6F"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2" w:name="_Toc488059671"/>
      <w:r w:rsidRPr="008A38F0">
        <w:rPr>
          <w:rFonts w:ascii="Arial Narrow" w:hAnsi="Arial Narrow"/>
          <w:bCs/>
          <w:color w:val="2F5496" w:themeColor="accent1" w:themeShade="BF"/>
        </w:rPr>
        <w:t>Komplexnosť dodávky</w:t>
      </w:r>
      <w:bookmarkEnd w:id="2"/>
    </w:p>
    <w:p w14:paraId="3DC81414" w14:textId="77777777"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na celý predmet </w:t>
      </w:r>
      <w:r w:rsidRPr="008A38F0">
        <w:rPr>
          <w:rFonts w:ascii="Arial Narrow" w:hAnsi="Arial Narrow"/>
        </w:rPr>
        <w:t>výzvy</w:t>
      </w:r>
      <w:r w:rsidR="009C6825" w:rsidRPr="008A38F0">
        <w:rPr>
          <w:rFonts w:ascii="Arial Narrow" w:hAnsi="Arial Narrow"/>
        </w:rPr>
        <w:t xml:space="preserve"> tak, ako je definovaný v</w:t>
      </w:r>
      <w:r w:rsidR="007842D8" w:rsidRPr="008A38F0">
        <w:rPr>
          <w:rFonts w:ascii="Arial Narrow" w:hAnsi="Arial Narrow"/>
        </w:rPr>
        <w:t> </w:t>
      </w:r>
      <w:r w:rsidR="009C6825" w:rsidRPr="008A38F0">
        <w:rPr>
          <w:rFonts w:ascii="Arial Narrow" w:hAnsi="Arial Narrow"/>
        </w:rPr>
        <w:t>týchto súťažných podkladoch.</w:t>
      </w:r>
    </w:p>
    <w:p w14:paraId="3FB72B6B" w14:textId="77777777" w:rsidR="002532C3" w:rsidRPr="008A38F0" w:rsidRDefault="002532C3" w:rsidP="008A38F0">
      <w:pPr>
        <w:pStyle w:val="Bezriadkovania"/>
        <w:spacing w:line="276" w:lineRule="auto"/>
        <w:jc w:val="both"/>
        <w:rPr>
          <w:rFonts w:ascii="Arial Narrow" w:hAnsi="Arial Narrow"/>
        </w:rPr>
      </w:pPr>
    </w:p>
    <w:p w14:paraId="71096DC7"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3" w:name="_Toc488059672"/>
      <w:r w:rsidRPr="008A38F0">
        <w:rPr>
          <w:rFonts w:ascii="Arial Narrow" w:hAnsi="Arial Narrow"/>
          <w:bCs/>
          <w:color w:val="2F5496" w:themeColor="accent1" w:themeShade="BF"/>
        </w:rPr>
        <w:t>Typ zmluvy</w:t>
      </w:r>
      <w:bookmarkEnd w:id="3"/>
    </w:p>
    <w:p w14:paraId="11C55731" w14:textId="64747A77" w:rsidR="009C6825" w:rsidRPr="008A38F0" w:rsidRDefault="0069131A" w:rsidP="008A38F0">
      <w:pPr>
        <w:pStyle w:val="Bezriadkovania"/>
        <w:spacing w:line="276" w:lineRule="auto"/>
        <w:jc w:val="both"/>
        <w:rPr>
          <w:rFonts w:ascii="Arial Narrow" w:hAnsi="Arial Narrow"/>
        </w:rPr>
      </w:pPr>
      <w:r w:rsidRPr="008A38F0">
        <w:rPr>
          <w:rFonts w:ascii="Arial Narrow" w:hAnsi="Arial Narrow"/>
        </w:rPr>
        <w:t xml:space="preserve">Výsledkom </w:t>
      </w:r>
      <w:r w:rsidR="00AF3617" w:rsidRPr="008A38F0">
        <w:rPr>
          <w:rFonts w:ascii="Arial Narrow" w:hAnsi="Arial Narrow"/>
        </w:rPr>
        <w:t xml:space="preserve">verejného obstarávania bude uzatvorenie </w:t>
      </w:r>
      <w:r w:rsidRPr="008819B2">
        <w:rPr>
          <w:rFonts w:ascii="Arial Narrow" w:hAnsi="Arial Narrow"/>
        </w:rPr>
        <w:t>Kúpnej zmluvy</w:t>
      </w:r>
      <w:r w:rsidR="006F3E79">
        <w:rPr>
          <w:rFonts w:ascii="Arial Narrow" w:hAnsi="Arial Narrow"/>
        </w:rPr>
        <w:t xml:space="preserve"> na každú časť zákazky samostatne s jedným uchádzačom.</w:t>
      </w:r>
    </w:p>
    <w:p w14:paraId="5AAEBBDB" w14:textId="77777777" w:rsidR="002532C3" w:rsidRPr="008A38F0" w:rsidRDefault="002532C3" w:rsidP="008A38F0">
      <w:pPr>
        <w:pStyle w:val="Bezriadkovania"/>
        <w:spacing w:line="276" w:lineRule="auto"/>
        <w:jc w:val="both"/>
        <w:rPr>
          <w:rFonts w:ascii="Arial Narrow" w:hAnsi="Arial Narrow"/>
        </w:rPr>
      </w:pPr>
    </w:p>
    <w:p w14:paraId="7C699E37"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4" w:name="_Toc488059673"/>
      <w:r w:rsidRPr="008A38F0">
        <w:rPr>
          <w:rFonts w:ascii="Arial Narrow" w:hAnsi="Arial Narrow"/>
          <w:bCs/>
          <w:color w:val="2F5496" w:themeColor="accent1" w:themeShade="BF"/>
        </w:rPr>
        <w:t>Zdroj finančných prostriedkov</w:t>
      </w:r>
      <w:bookmarkEnd w:id="4"/>
    </w:p>
    <w:p w14:paraId="7AE7A621" w14:textId="77777777" w:rsidR="00726D27"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965FEF">
        <w:rPr>
          <w:rFonts w:ascii="Arial Narrow" w:hAnsi="Arial Narrow"/>
          <w:sz w:val="24"/>
          <w:szCs w:val="24"/>
        </w:rPr>
        <w:t xml:space="preserve">Predmet zákazky financovaný </w:t>
      </w:r>
      <w:r w:rsidR="00CB1AD0">
        <w:rPr>
          <w:rFonts w:ascii="Arial Narrow" w:hAnsi="Arial Narrow"/>
          <w:sz w:val="24"/>
          <w:szCs w:val="24"/>
          <w:lang w:val="sk-SK"/>
        </w:rPr>
        <w:t xml:space="preserve">zo </w:t>
      </w:r>
      <w:r w:rsidRPr="00965FEF">
        <w:rPr>
          <w:rFonts w:ascii="Arial Narrow" w:hAnsi="Arial Narrow"/>
          <w:sz w:val="24"/>
          <w:szCs w:val="24"/>
        </w:rPr>
        <w:t>zdrojov štátneho rozpočtu.</w:t>
      </w:r>
    </w:p>
    <w:p w14:paraId="23DD2D76" w14:textId="77777777" w:rsidR="00965FEF" w:rsidRPr="00965FEF"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p>
    <w:p w14:paraId="7725C9E0"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5" w:name="_Toc488059674"/>
      <w:r w:rsidRPr="008A38F0">
        <w:rPr>
          <w:rFonts w:ascii="Arial Narrow" w:hAnsi="Arial Narrow"/>
          <w:bCs/>
          <w:color w:val="2F5496" w:themeColor="accent1" w:themeShade="BF"/>
        </w:rPr>
        <w:t>Podmienky predloženia ponuky</w:t>
      </w:r>
      <w:bookmarkEnd w:id="5"/>
      <w:r w:rsidRPr="008A38F0">
        <w:rPr>
          <w:rFonts w:ascii="Arial Narrow" w:hAnsi="Arial Narrow"/>
          <w:bCs/>
          <w:color w:val="2F5496" w:themeColor="accent1" w:themeShade="BF"/>
        </w:rPr>
        <w:t xml:space="preserve"> </w:t>
      </w:r>
    </w:p>
    <w:p w14:paraId="7FBE978C" w14:textId="77777777"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4DC8DBC1" w14:textId="77777777" w:rsidR="00C53C16" w:rsidRPr="008A38F0" w:rsidRDefault="00C53C16" w:rsidP="008A38F0">
      <w:pPr>
        <w:pStyle w:val="Bezriadkovania"/>
        <w:spacing w:line="276" w:lineRule="auto"/>
        <w:jc w:val="both"/>
        <w:rPr>
          <w:rFonts w:ascii="Arial Narrow" w:hAnsi="Arial Narrow"/>
        </w:rPr>
      </w:pPr>
    </w:p>
    <w:p w14:paraId="2DA36BBB"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10"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7168BEFF" w14:textId="77777777" w:rsidR="00B320AE" w:rsidRPr="008A38F0" w:rsidRDefault="00B320AE" w:rsidP="008A38F0">
      <w:pPr>
        <w:pStyle w:val="Bezriadkovania"/>
        <w:spacing w:line="276" w:lineRule="auto"/>
        <w:jc w:val="both"/>
        <w:rPr>
          <w:rFonts w:ascii="Arial Narrow" w:hAnsi="Arial Narrow"/>
        </w:rPr>
      </w:pPr>
    </w:p>
    <w:p w14:paraId="5A742336"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1"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3477C215" w14:textId="77777777" w:rsidR="00C4720E" w:rsidRPr="008A38F0" w:rsidRDefault="00C4720E" w:rsidP="008A38F0">
      <w:pPr>
        <w:pStyle w:val="Bezriadkovania"/>
        <w:spacing w:line="276" w:lineRule="auto"/>
        <w:jc w:val="both"/>
        <w:rPr>
          <w:rFonts w:ascii="Arial Narrow" w:hAnsi="Arial Narrow"/>
        </w:rPr>
      </w:pPr>
    </w:p>
    <w:p w14:paraId="715D75F2"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2982A858" w14:textId="77777777" w:rsidR="003211F5" w:rsidRPr="008A38F0" w:rsidRDefault="003211F5" w:rsidP="008A38F0">
      <w:pPr>
        <w:pStyle w:val="Bezriadkovania"/>
        <w:spacing w:line="276" w:lineRule="auto"/>
        <w:jc w:val="both"/>
        <w:rPr>
          <w:rFonts w:ascii="Arial Narrow" w:hAnsi="Arial Narrow"/>
        </w:rPr>
      </w:pPr>
    </w:p>
    <w:p w14:paraId="1481134F" w14:textId="77777777" w:rsidR="009C6825" w:rsidRPr="008A38F0" w:rsidRDefault="009C6825" w:rsidP="008A38F0">
      <w:pPr>
        <w:pStyle w:val="Bezriadkovania"/>
        <w:spacing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14:paraId="36CE8149" w14:textId="77777777" w:rsidR="007B7986" w:rsidRPr="008A38F0" w:rsidRDefault="007B7986" w:rsidP="008A38F0">
      <w:pPr>
        <w:pStyle w:val="Bezriadkovania"/>
        <w:spacing w:line="276" w:lineRule="auto"/>
        <w:jc w:val="both"/>
        <w:rPr>
          <w:rFonts w:ascii="Arial Narrow" w:hAnsi="Arial Narrow"/>
        </w:rPr>
      </w:pPr>
    </w:p>
    <w:p w14:paraId="2B42A137"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362F90B3" w14:textId="77777777" w:rsidR="007B7986" w:rsidRPr="008A38F0" w:rsidRDefault="007B7986" w:rsidP="008A38F0">
      <w:pPr>
        <w:pStyle w:val="Bezriadkovania"/>
        <w:spacing w:line="276" w:lineRule="auto"/>
        <w:jc w:val="both"/>
        <w:rPr>
          <w:rFonts w:ascii="Arial Narrow" w:hAnsi="Arial Narrow"/>
        </w:rPr>
      </w:pPr>
    </w:p>
    <w:p w14:paraId="59CEF513"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 xml:space="preserve">zrejmé, ako sú stanovené </w:t>
      </w:r>
      <w:r w:rsidRPr="008A38F0">
        <w:rPr>
          <w:rFonts w:ascii="Arial Narrow" w:hAnsi="Arial Narrow"/>
        </w:rPr>
        <w:lastRenderedPageBreak/>
        <w:t>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739CAFC4" w14:textId="77777777" w:rsidR="009C6825" w:rsidRPr="008A38F0" w:rsidRDefault="009C6825" w:rsidP="008A38F0">
      <w:pPr>
        <w:pStyle w:val="Bezriadkovania"/>
        <w:spacing w:line="276" w:lineRule="auto"/>
        <w:jc w:val="both"/>
        <w:rPr>
          <w:rFonts w:ascii="Arial Narrow" w:hAnsi="Arial Narrow"/>
        </w:rPr>
      </w:pPr>
    </w:p>
    <w:p w14:paraId="5D0FF88C" w14:textId="123F7FBD" w:rsidR="009C6825" w:rsidRPr="008A38F0" w:rsidRDefault="00ED50A6"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ponuku. </w:t>
      </w:r>
      <w:r w:rsidR="00C63B1D">
        <w:rPr>
          <w:rFonts w:ascii="Arial Narrow" w:eastAsia="TimesNewRomanPSMT" w:hAnsi="Arial Narrow"/>
        </w:rPr>
        <w:t xml:space="preserve">Ak uchádzač v lehote na predkladanie ponúk predloží viac ponúk, verejný obstarávateľ prihliada len na ponuku, ktorá bola predložená ako posledná a na ostatné ponuky hľadí rovnako ako na ponuky, ktoré boli predložené po lehote na predkladanie ponúk. </w:t>
      </w:r>
    </w:p>
    <w:p w14:paraId="48BF06EC" w14:textId="77777777" w:rsidR="009C6825" w:rsidRPr="008A38F0" w:rsidRDefault="009C6825" w:rsidP="008A38F0">
      <w:pPr>
        <w:pStyle w:val="Bezriadkovania"/>
        <w:spacing w:line="276" w:lineRule="auto"/>
        <w:jc w:val="both"/>
        <w:rPr>
          <w:rFonts w:ascii="Arial Narrow" w:hAnsi="Arial Narrow"/>
        </w:rPr>
      </w:pPr>
    </w:p>
    <w:p w14:paraId="6379736F"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6" w:name="_Toc488059675"/>
      <w:r w:rsidRPr="008A38F0">
        <w:rPr>
          <w:rFonts w:ascii="Arial Narrow" w:hAnsi="Arial Narrow"/>
          <w:bCs/>
          <w:color w:val="2F5496" w:themeColor="accent1" w:themeShade="BF"/>
        </w:rPr>
        <w:t>Jazyk ponuky</w:t>
      </w:r>
      <w:bookmarkEnd w:id="6"/>
    </w:p>
    <w:p w14:paraId="454E5226" w14:textId="77777777"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68B25A10" w14:textId="77777777" w:rsidR="00772672" w:rsidRPr="008A38F0" w:rsidRDefault="00772672" w:rsidP="008A38F0">
      <w:pPr>
        <w:pStyle w:val="Bezriadkovania"/>
        <w:spacing w:line="276" w:lineRule="auto"/>
        <w:jc w:val="both"/>
        <w:rPr>
          <w:rFonts w:ascii="Arial Narrow" w:hAnsi="Arial Narrow"/>
          <w:strike/>
        </w:rPr>
      </w:pPr>
    </w:p>
    <w:p w14:paraId="1D3604FC"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7" w:name="_Toc488059676"/>
      <w:r w:rsidRPr="008A38F0">
        <w:rPr>
          <w:rFonts w:ascii="Arial Narrow" w:hAnsi="Arial Narrow"/>
          <w:bCs/>
          <w:color w:val="2F5496" w:themeColor="accent1" w:themeShade="BF"/>
        </w:rPr>
        <w:t>Predkladanie a obsah ponuky</w:t>
      </w:r>
      <w:bookmarkEnd w:id="7"/>
    </w:p>
    <w:p w14:paraId="3C6A03F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2" w:history="1">
        <w:r w:rsidR="00144254" w:rsidRPr="008A38F0">
          <w:rPr>
            <w:rStyle w:val="Hypertextovprepojenie"/>
            <w:rFonts w:ascii="Arial Narrow" w:hAnsi="Arial Narrow"/>
          </w:rPr>
          <w:t>https://josephine.proebiz.com</w:t>
        </w:r>
      </w:hyperlink>
      <w:r w:rsidRPr="008A38F0">
        <w:rPr>
          <w:rFonts w:ascii="Arial Narrow" w:hAnsi="Arial Narrow"/>
        </w:rPr>
        <w:t>.</w:t>
      </w:r>
    </w:p>
    <w:p w14:paraId="4A274BC9" w14:textId="77777777" w:rsidR="008566EA" w:rsidRPr="008A38F0" w:rsidRDefault="008566EA" w:rsidP="008A38F0">
      <w:pPr>
        <w:pStyle w:val="Bezriadkovania"/>
        <w:spacing w:line="276" w:lineRule="auto"/>
        <w:jc w:val="both"/>
        <w:rPr>
          <w:rFonts w:ascii="Arial Narrow" w:hAnsi="Arial Narrow"/>
          <w:u w:val="single"/>
        </w:rPr>
      </w:pPr>
    </w:p>
    <w:p w14:paraId="6093402D" w14:textId="77777777"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xml:space="preserve">. Zaradený záujemca sa prihlasuje do systému pomocou </w:t>
      </w:r>
      <w:proofErr w:type="spellStart"/>
      <w:r w:rsidRPr="008A38F0">
        <w:rPr>
          <w:rFonts w:ascii="Arial Narrow" w:hAnsi="Arial Narrow"/>
        </w:rPr>
        <w:t>eID</w:t>
      </w:r>
      <w:proofErr w:type="spellEnd"/>
      <w:r w:rsidRPr="008A38F0">
        <w:rPr>
          <w:rFonts w:ascii="Arial Narrow" w:hAnsi="Arial Narrow"/>
        </w:rPr>
        <w:t xml:space="preserve"> alebo svojich hesiel, ktoré nadobudol v rámci autentifikačného procesu.</w:t>
      </w:r>
    </w:p>
    <w:p w14:paraId="0C11D63E" w14:textId="77777777" w:rsidR="008566EA" w:rsidRPr="008A38F0" w:rsidRDefault="008566EA" w:rsidP="008A38F0">
      <w:pPr>
        <w:pStyle w:val="Bezriadkovania"/>
        <w:spacing w:line="276" w:lineRule="auto"/>
        <w:jc w:val="both"/>
        <w:rPr>
          <w:rFonts w:ascii="Arial Narrow" w:hAnsi="Arial Narrow"/>
        </w:rPr>
      </w:pPr>
    </w:p>
    <w:p w14:paraId="2354BE79" w14:textId="77777777"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051BF968" w14:textId="77777777" w:rsidR="008566EA" w:rsidRPr="008A38F0" w:rsidRDefault="008566EA" w:rsidP="008A38F0">
      <w:pPr>
        <w:pStyle w:val="Bezriadkovania"/>
        <w:spacing w:line="276" w:lineRule="auto"/>
        <w:jc w:val="both"/>
        <w:rPr>
          <w:rFonts w:ascii="Arial Narrow" w:hAnsi="Arial Narrow"/>
        </w:rPr>
      </w:pPr>
    </w:p>
    <w:p w14:paraId="1D3BCF45" w14:textId="1D388AB4" w:rsidR="009C6825"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DE1FD5">
        <w:rPr>
          <w:rFonts w:ascii="Arial Narrow" w:hAnsi="Arial Narrow"/>
          <w:color w:val="000000"/>
          <w:shd w:val="clear" w:color="auto" w:fill="FFFFFF"/>
        </w:rPr>
        <w:t>bez</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1D2DD251" w14:textId="30AFF59C" w:rsidR="001E1903" w:rsidRDefault="001E1903" w:rsidP="008A38F0">
      <w:pPr>
        <w:pStyle w:val="Bezriadkovania"/>
        <w:spacing w:line="276" w:lineRule="auto"/>
        <w:jc w:val="both"/>
        <w:rPr>
          <w:rFonts w:ascii="Arial Narrow" w:hAnsi="Arial Narrow"/>
        </w:rPr>
      </w:pPr>
    </w:p>
    <w:p w14:paraId="1919044A" w14:textId="77777777" w:rsidR="001E1903" w:rsidRPr="00F71407" w:rsidRDefault="001E1903" w:rsidP="001E1903">
      <w:pPr>
        <w:pStyle w:val="Zkladntext3"/>
        <w:spacing w:before="120" w:line="276" w:lineRule="auto"/>
        <w:jc w:val="both"/>
        <w:rPr>
          <w:rFonts w:ascii="Arial Narrow" w:hAnsi="Arial Narrow"/>
          <w:b/>
          <w:i/>
          <w:color w:val="auto"/>
          <w:sz w:val="24"/>
          <w:szCs w:val="24"/>
          <w:u w:val="single"/>
          <w:lang w:val="sk-SK" w:eastAsia="sk-SK"/>
        </w:rPr>
      </w:pPr>
      <w:r w:rsidRPr="00F71407">
        <w:rPr>
          <w:rFonts w:ascii="Arial Narrow" w:hAnsi="Arial Narrow"/>
          <w:b/>
          <w:i/>
          <w:color w:val="auto"/>
          <w:sz w:val="24"/>
          <w:szCs w:val="24"/>
          <w:u w:val="single"/>
          <w:lang w:val="sk-SK" w:eastAsia="sk-SK"/>
        </w:rPr>
        <w:t>V prípade účasti uchádzača vo viacerých častiach zákazky sa predloženie požadovaných dokumentov vyžaduje samostatne pre každú časť.</w:t>
      </w:r>
    </w:p>
    <w:p w14:paraId="1A8B3E4B" w14:textId="303F62F2" w:rsidR="00E06D57" w:rsidRPr="008A38F0" w:rsidRDefault="00E06D57" w:rsidP="008A38F0">
      <w:pPr>
        <w:autoSpaceDE w:val="0"/>
        <w:autoSpaceDN w:val="0"/>
        <w:adjustRightInd w:val="0"/>
        <w:spacing w:line="276" w:lineRule="auto"/>
        <w:jc w:val="both"/>
        <w:rPr>
          <w:rFonts w:ascii="Arial Narrow" w:hAnsi="Arial Narrow"/>
          <w:b/>
          <w:color w:val="000000"/>
          <w:u w:val="single"/>
        </w:rPr>
      </w:pPr>
    </w:p>
    <w:p w14:paraId="6AE18DDF" w14:textId="77777777"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6A0CA0EA" w14:textId="7C919026" w:rsidR="004B37E3" w:rsidRDefault="00BD7B14"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color w:val="000000"/>
        </w:rPr>
        <w:t>O</w:t>
      </w:r>
      <w:r w:rsidR="004B37E3" w:rsidRPr="004B37E3">
        <w:rPr>
          <w:rFonts w:ascii="Arial Narrow" w:eastAsia="TimesNewRomanPSMT" w:hAnsi="Arial Narrow"/>
          <w:color w:val="000000"/>
        </w:rPr>
        <w:t>pis ponúkaného tovaru – Vlastný návrh plnenia, preukazujúci splnenie požiadaviek verejného obstarávateľa na predmet zákazky spolu s požadovanými prílohami (príloha č. 1)</w:t>
      </w:r>
    </w:p>
    <w:p w14:paraId="0186296C" w14:textId="1B43796E" w:rsidR="0014283F" w:rsidRPr="008A38F0" w:rsidRDefault="00BD7B14"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color w:val="000000"/>
        </w:rPr>
        <w:t>N</w:t>
      </w:r>
      <w:r w:rsidR="0014283F" w:rsidRPr="008A38F0">
        <w:rPr>
          <w:rFonts w:ascii="Arial Narrow" w:eastAsia="TimesNewRomanPSMT" w:hAnsi="Arial Narrow"/>
          <w:color w:val="000000"/>
        </w:rPr>
        <w:t xml:space="preserve">ávrh zaradeného záujemcu na plnenie kritéria predmetu </w:t>
      </w:r>
      <w:r w:rsidR="0014283F" w:rsidRPr="008A38F0">
        <w:rPr>
          <w:rFonts w:ascii="Arial Narrow" w:eastAsia="TimesNewRomanPSMT" w:hAnsi="Arial Narrow"/>
        </w:rPr>
        <w:t xml:space="preserve">zákazky </w:t>
      </w:r>
      <w:r w:rsidR="0014283F"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00633FA4">
        <w:rPr>
          <w:rFonts w:ascii="Arial Narrow" w:hAnsi="Arial Narrow"/>
          <w:color w:val="000000"/>
          <w:shd w:val="clear" w:color="auto" w:fill="FFFFFF"/>
        </w:rPr>
        <w:t xml:space="preserve"> (príloha č. 3</w:t>
      </w:r>
      <w:r w:rsidR="0014283F" w:rsidRPr="008A38F0">
        <w:rPr>
          <w:rFonts w:ascii="Arial Narrow" w:hAnsi="Arial Narrow"/>
          <w:color w:val="000000"/>
          <w:shd w:val="clear" w:color="auto" w:fill="FFFFFF"/>
        </w:rPr>
        <w:t>)</w:t>
      </w:r>
    </w:p>
    <w:p w14:paraId="12EFC3BE" w14:textId="77777777" w:rsidR="007C7FF6" w:rsidRPr="008819B2"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rPr>
        <w:t xml:space="preserve">Čestné vyhlásenie uchádzača </w:t>
      </w:r>
      <w:r w:rsidR="00B633BD" w:rsidRPr="008819B2">
        <w:rPr>
          <w:rFonts w:ascii="Arial Narrow" w:hAnsi="Arial Narrow"/>
          <w:color w:val="000000"/>
          <w:shd w:val="clear" w:color="auto" w:fill="FFFFFF"/>
        </w:rPr>
        <w:t>podľa prílohy č. 5</w:t>
      </w:r>
    </w:p>
    <w:p w14:paraId="133509A6"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74BFD811"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8" w:name="_Toc488059677"/>
      <w:r w:rsidRPr="008A38F0">
        <w:rPr>
          <w:rFonts w:ascii="Arial Narrow" w:hAnsi="Arial Narrow"/>
          <w:bCs/>
          <w:color w:val="2F5496" w:themeColor="accent1" w:themeShade="BF"/>
        </w:rPr>
        <w:t>Lehota na predkladanie ponúk</w:t>
      </w:r>
      <w:bookmarkEnd w:id="8"/>
    </w:p>
    <w:p w14:paraId="7ED0F38E" w14:textId="77777777" w:rsidR="009C6825" w:rsidRPr="00C61F5B" w:rsidRDefault="009C6825" w:rsidP="008A38F0">
      <w:pPr>
        <w:pStyle w:val="Bezriadkovania"/>
        <w:spacing w:line="276" w:lineRule="auto"/>
        <w:jc w:val="both"/>
        <w:rPr>
          <w:rFonts w:ascii="Arial Narrow" w:hAnsi="Arial Narrow"/>
          <w:bCs/>
          <w:u w:val="single"/>
        </w:rPr>
      </w:pPr>
      <w:r w:rsidRPr="008A38F0">
        <w:rPr>
          <w:rFonts w:ascii="Arial Narrow" w:hAnsi="Arial Narrow"/>
        </w:rPr>
        <w:t xml:space="preserve">Ponuky musia </w:t>
      </w:r>
      <w:r w:rsidRPr="00FD3F73">
        <w:rPr>
          <w:rFonts w:ascii="Arial Narrow" w:hAnsi="Arial Narrow"/>
        </w:rPr>
        <w:t xml:space="preserve">byť </w:t>
      </w:r>
      <w:r w:rsidR="00FD3F73" w:rsidRPr="00C61F5B">
        <w:rPr>
          <w:rFonts w:ascii="Arial Narrow" w:hAnsi="Arial Narrow"/>
        </w:rPr>
        <w:t>doručené do konca lehoty na predkladanie ponúk, ktorý je uvedený v elektronickom prostriedku JOSEPHINE v časti zodpovedajúcej tejto zákazke.</w:t>
      </w:r>
    </w:p>
    <w:p w14:paraId="311C7C0F"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lastRenderedPageBreak/>
        <w:t xml:space="preserve">Ponuka </w:t>
      </w:r>
      <w:r w:rsidR="0085641C" w:rsidRPr="008A38F0">
        <w:rPr>
          <w:rFonts w:ascii="Arial Narrow" w:hAnsi="Arial Narrow"/>
        </w:rPr>
        <w:t>z</w:t>
      </w:r>
      <w:r w:rsidR="0085641C" w:rsidRPr="008A38F0">
        <w:rPr>
          <w:rFonts w:ascii="Arial Narrow" w:eastAsia="TimesNewRomanPSMT" w:hAnsi="Arial Narrow"/>
          <w:color w:val="000000"/>
        </w:rPr>
        <w:t>aradeného záujemcu</w:t>
      </w:r>
      <w:r w:rsidRPr="008A38F0">
        <w:rPr>
          <w:rFonts w:ascii="Arial Narrow" w:hAnsi="Arial Narrow"/>
        </w:rPr>
        <w:t xml:space="preserve"> predložená po uplynutí lehoty na predkladanie ponúk sa elektronicky neotvorí.</w:t>
      </w:r>
    </w:p>
    <w:p w14:paraId="2CD00D76" w14:textId="77777777" w:rsidR="009C6825" w:rsidRPr="008A38F0" w:rsidRDefault="009C6825" w:rsidP="008A38F0">
      <w:pPr>
        <w:pStyle w:val="Bezriadkovania"/>
        <w:spacing w:line="276" w:lineRule="auto"/>
        <w:jc w:val="both"/>
        <w:rPr>
          <w:rFonts w:ascii="Arial Narrow" w:hAnsi="Arial Narrow"/>
        </w:rPr>
      </w:pPr>
    </w:p>
    <w:p w14:paraId="44A142AE"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9" w:name="_Toc488059678"/>
      <w:r w:rsidRPr="008A38F0">
        <w:rPr>
          <w:rFonts w:ascii="Arial Narrow" w:hAnsi="Arial Narrow"/>
          <w:bCs/>
          <w:color w:val="2F5496" w:themeColor="accent1" w:themeShade="BF"/>
        </w:rPr>
        <w:t>Platnosť (viazanosť) ponuky</w:t>
      </w:r>
      <w:bookmarkEnd w:id="9"/>
    </w:p>
    <w:p w14:paraId="7987ECBE"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7C5E9C">
        <w:rPr>
          <w:rFonts w:ascii="Arial Narrow" w:hAnsi="Arial Narrow"/>
          <w:b/>
        </w:rPr>
        <w:t>6</w:t>
      </w:r>
      <w:r w:rsidR="006668D8" w:rsidRPr="008A38F0">
        <w:rPr>
          <w:rFonts w:ascii="Arial Narrow" w:hAnsi="Arial Narrow"/>
        </w:rPr>
        <w:t xml:space="preserve"> </w:t>
      </w:r>
      <w:r w:rsidR="0014283F" w:rsidRPr="007C5E9C">
        <w:rPr>
          <w:rFonts w:ascii="Arial Narrow" w:hAnsi="Arial Narrow"/>
          <w:b/>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6E922590" w14:textId="77777777" w:rsidR="00D64A6E" w:rsidRPr="008A38F0" w:rsidRDefault="00D64A6E" w:rsidP="008A38F0">
      <w:pPr>
        <w:pStyle w:val="Bezriadkovania"/>
        <w:spacing w:line="276" w:lineRule="auto"/>
        <w:jc w:val="both"/>
        <w:rPr>
          <w:rFonts w:ascii="Arial Narrow" w:hAnsi="Arial Narrow"/>
          <w:b/>
          <w:color w:val="000000"/>
        </w:rPr>
      </w:pPr>
    </w:p>
    <w:p w14:paraId="77B7FEEB"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0" w:name="_Toc488059679"/>
      <w:r w:rsidRPr="008A38F0">
        <w:rPr>
          <w:rFonts w:ascii="Arial Narrow" w:hAnsi="Arial Narrow"/>
          <w:bCs/>
          <w:color w:val="2F5496" w:themeColor="accent1" w:themeShade="BF"/>
        </w:rPr>
        <w:t>Zábezpeka ponuky</w:t>
      </w:r>
      <w:bookmarkEnd w:id="10"/>
    </w:p>
    <w:p w14:paraId="68BB7614" w14:textId="77777777" w:rsidR="00EF153E" w:rsidRPr="008A38F0" w:rsidRDefault="00EF153E" w:rsidP="008A38F0">
      <w:pPr>
        <w:pStyle w:val="Odsekzoznamu"/>
        <w:numPr>
          <w:ilvl w:val="1"/>
          <w:numId w:val="1"/>
        </w:numPr>
        <w:spacing w:before="120" w:after="120" w:line="276" w:lineRule="auto"/>
        <w:ind w:left="567" w:hanging="567"/>
        <w:jc w:val="both"/>
        <w:rPr>
          <w:rFonts w:ascii="Arial Narrow" w:hAnsi="Arial Narrow"/>
        </w:rPr>
      </w:pPr>
      <w:r w:rsidRPr="008A38F0">
        <w:rPr>
          <w:rFonts w:ascii="Arial Narrow" w:hAnsi="Arial Narrow"/>
        </w:rPr>
        <w:t xml:space="preserve">Zábezpeka ponuky sa </w:t>
      </w:r>
      <w:r w:rsidR="00B959DC" w:rsidRPr="008A38F0">
        <w:rPr>
          <w:rFonts w:ascii="Arial Narrow" w:hAnsi="Arial Narrow"/>
        </w:rPr>
        <w:t>ne</w:t>
      </w:r>
      <w:r w:rsidRPr="008A38F0">
        <w:rPr>
          <w:rFonts w:ascii="Arial Narrow" w:hAnsi="Arial Narrow"/>
        </w:rPr>
        <w:t>vyžaduje</w:t>
      </w:r>
      <w:r w:rsidR="00B959DC" w:rsidRPr="008A38F0">
        <w:rPr>
          <w:rFonts w:ascii="Arial Narrow" w:hAnsi="Arial Narrow"/>
        </w:rPr>
        <w:t xml:space="preserve">. </w:t>
      </w:r>
      <w:r w:rsidRPr="008A38F0">
        <w:rPr>
          <w:rFonts w:ascii="Arial Narrow" w:hAnsi="Arial Narrow"/>
        </w:rPr>
        <w:t xml:space="preserve"> </w:t>
      </w:r>
    </w:p>
    <w:p w14:paraId="7AADCF14" w14:textId="77777777" w:rsidR="00726D27" w:rsidRPr="008A38F0" w:rsidRDefault="00726D27" w:rsidP="008A38F0">
      <w:pPr>
        <w:spacing w:line="276" w:lineRule="auto"/>
        <w:jc w:val="both"/>
        <w:rPr>
          <w:rFonts w:ascii="Arial Narrow" w:hAnsi="Arial Narrow"/>
          <w:b/>
          <w:strike/>
        </w:rPr>
      </w:pPr>
    </w:p>
    <w:p w14:paraId="78EE2F18"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1" w:name="_Toc488059680"/>
      <w:r w:rsidRPr="008A38F0">
        <w:rPr>
          <w:rFonts w:ascii="Arial Narrow" w:hAnsi="Arial Narrow"/>
          <w:bCs/>
          <w:color w:val="2F5496" w:themeColor="accent1" w:themeShade="BF"/>
        </w:rPr>
        <w:t>Doplnenie, zmena a odvolanie ponuky</w:t>
      </w:r>
      <w:bookmarkEnd w:id="11"/>
    </w:p>
    <w:p w14:paraId="64919D3C" w14:textId="77777777"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4149E7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4B4F9279"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2" w:name="_Toc488059681"/>
      <w:r w:rsidRPr="008A38F0">
        <w:rPr>
          <w:rFonts w:ascii="Arial Narrow" w:hAnsi="Arial Narrow"/>
          <w:bCs/>
          <w:color w:val="2F5496" w:themeColor="accent1" w:themeShade="BF"/>
        </w:rPr>
        <w:t>Náklady na ponuku</w:t>
      </w:r>
      <w:bookmarkEnd w:id="12"/>
    </w:p>
    <w:p w14:paraId="46B2F95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B150A3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51370C32" w14:textId="77777777" w:rsidR="009C6825" w:rsidRPr="008A38F0"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rPr>
      </w:pPr>
      <w:bookmarkStart w:id="13" w:name="_Toc488059682"/>
      <w:r w:rsidRPr="008A38F0">
        <w:rPr>
          <w:rFonts w:ascii="Arial Narrow" w:hAnsi="Arial Narrow"/>
          <w:bCs/>
          <w:color w:val="2F5496" w:themeColor="accent1" w:themeShade="BF"/>
        </w:rPr>
        <w:t>Variantné riešenie</w:t>
      </w:r>
      <w:bookmarkEnd w:id="13"/>
    </w:p>
    <w:p w14:paraId="47DBB6E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530576F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13B2C066"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4" w:name="_Toc488059683"/>
      <w:r w:rsidRPr="008A38F0">
        <w:rPr>
          <w:rFonts w:ascii="Arial Narrow" w:hAnsi="Arial Narrow"/>
          <w:bCs/>
          <w:color w:val="2F5496" w:themeColor="accent1" w:themeShade="BF"/>
        </w:rPr>
        <w:t>Predkladanie žiadostí o súťažné podklady</w:t>
      </w:r>
      <w:bookmarkEnd w:id="14"/>
    </w:p>
    <w:p w14:paraId="4B8BBF87" w14:textId="77777777"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w:t>
      </w:r>
      <w:proofErr w:type="spellStart"/>
      <w:r w:rsidR="009C6825" w:rsidRPr="008A38F0">
        <w:rPr>
          <w:rFonts w:ascii="Arial Narrow" w:eastAsia="TimesNewRomanPSMT" w:hAnsi="Arial Narrow"/>
          <w:color w:val="000000"/>
        </w:rPr>
        <w:t>link</w:t>
      </w:r>
      <w:proofErr w:type="spellEnd"/>
      <w:r w:rsidR="009C6825" w:rsidRPr="008A38F0">
        <w:rPr>
          <w:rFonts w:ascii="Arial Narrow" w:eastAsia="TimesNewRomanPSMT" w:hAnsi="Arial Narrow"/>
          <w:color w:val="000000"/>
        </w:rPr>
        <w:t xml:space="preserve">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4B3F79E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D348748"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5" w:name="_Toc488059684"/>
      <w:r w:rsidRPr="008A38F0">
        <w:rPr>
          <w:rFonts w:ascii="Arial Narrow" w:hAnsi="Arial Narrow"/>
          <w:bCs/>
          <w:color w:val="2F5496" w:themeColor="accent1" w:themeShade="BF"/>
        </w:rPr>
        <w:t>Podmienky zrušenia použitého postupu zadávania zákazky</w:t>
      </w:r>
      <w:bookmarkEnd w:id="15"/>
    </w:p>
    <w:p w14:paraId="4336B25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2465987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897D32B"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6" w:name="_Toc488059685"/>
      <w:r w:rsidRPr="008A38F0">
        <w:rPr>
          <w:rFonts w:ascii="Arial Narrow" w:hAnsi="Arial Narrow"/>
          <w:bCs/>
          <w:color w:val="2F5496" w:themeColor="accent1" w:themeShade="BF"/>
        </w:rPr>
        <w:t>Komunikácia a vysvetlenie</w:t>
      </w:r>
      <w:bookmarkEnd w:id="16"/>
    </w:p>
    <w:p w14:paraId="238CF7B5"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7207A17C" w14:textId="77777777"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14:paraId="29CAFDD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w:t>
      </w:r>
      <w:proofErr w:type="spellStart"/>
      <w:r w:rsidRPr="008A38F0">
        <w:rPr>
          <w:rFonts w:ascii="Arial Narrow" w:eastAsia="TimesNewRomanPSMT" w:hAnsi="Arial Narrow"/>
          <w:color w:val="000000"/>
        </w:rPr>
        <w:t>t.j</w:t>
      </w:r>
      <w:proofErr w:type="spellEnd"/>
      <w:r w:rsidRPr="008A38F0">
        <w:rPr>
          <w:rFonts w:ascii="Arial Narrow" w:eastAsia="TimesNewRomanPSMT" w:hAnsi="Arial Narrow"/>
          <w:color w:val="000000"/>
        </w:rPr>
        <w:t xml:space="preserve">.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6B7A162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45B17E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4557C9B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3E33086"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4DC96EDA"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43AE89C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9E9207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1F8F4867"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7" w:name="_Toc488059686"/>
      <w:r w:rsidRPr="008A38F0">
        <w:rPr>
          <w:rFonts w:ascii="Arial Narrow" w:hAnsi="Arial Narrow"/>
          <w:bCs/>
          <w:color w:val="2F5496" w:themeColor="accent1" w:themeShade="BF"/>
        </w:rPr>
        <w:t>Vysvetlenie súťažných podkladov</w:t>
      </w:r>
      <w:bookmarkEnd w:id="17"/>
    </w:p>
    <w:p w14:paraId="56D962B8"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3" w:history="1">
        <w:r w:rsidR="00146AD6" w:rsidRPr="008A38F0">
          <w:rPr>
            <w:rStyle w:val="Hypertextovprepojenie"/>
            <w:rFonts w:ascii="Arial Narrow" w:hAnsi="Arial Narrow"/>
          </w:rPr>
          <w:t>https://josephine.proebiz.com/</w:t>
        </w:r>
      </w:hyperlink>
      <w:r w:rsidR="00962367" w:rsidRPr="008A38F0">
        <w:rPr>
          <w:rFonts w:ascii="Arial Narrow" w:hAnsi="Arial Narrow"/>
          <w:color w:val="000000"/>
        </w:rPr>
        <w:t>.</w:t>
      </w:r>
    </w:p>
    <w:p w14:paraId="6CAD1BBC"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480DF4E8"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5A793AA0"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77CAFDDD"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14:paraId="4179FD26"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7FF16A00"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6B7C81FA"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229336F4" w14:textId="02BACAA9"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lastRenderedPageBreak/>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 xml:space="preserve">Doručovanie námietky a ich odvolávanie vo vzťahu k Úradu pre verejné obstarávanie je </w:t>
      </w:r>
      <w:r w:rsidR="00BD7B14">
        <w:rPr>
          <w:rFonts w:ascii="Arial Narrow" w:hAnsi="Arial Narrow"/>
          <w:color w:val="000000"/>
        </w:rPr>
        <w:t>riešené v zmysle § 170</w:t>
      </w:r>
      <w:r w:rsidR="000B63EA" w:rsidRPr="008A38F0">
        <w:rPr>
          <w:rFonts w:ascii="Arial Narrow" w:hAnsi="Arial Narrow"/>
          <w:color w:val="000000"/>
        </w:rPr>
        <w:t xml:space="preserve"> ZVO.</w:t>
      </w:r>
    </w:p>
    <w:p w14:paraId="04AFEE1C" w14:textId="77777777" w:rsidR="009C6825" w:rsidRPr="008A38F0" w:rsidRDefault="009C6825" w:rsidP="008A38F0">
      <w:pPr>
        <w:pStyle w:val="Bezriadkovania"/>
        <w:spacing w:line="276" w:lineRule="auto"/>
        <w:jc w:val="both"/>
        <w:rPr>
          <w:rFonts w:ascii="Arial Narrow" w:hAnsi="Arial Narrow"/>
        </w:rPr>
      </w:pPr>
    </w:p>
    <w:p w14:paraId="6C4E55E0"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14416AF0" w14:textId="77777777"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4"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14:paraId="2CB036B5" w14:textId="77777777"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7F2F7619" w14:textId="77777777" w:rsidR="00146AD6" w:rsidRPr="008A38F0" w:rsidRDefault="00146AD6" w:rsidP="008A38F0">
      <w:pPr>
        <w:jc w:val="both"/>
        <w:rPr>
          <w:rFonts w:ascii="Arial Narrow" w:hAnsi="Arial Narrow"/>
        </w:rPr>
      </w:pPr>
    </w:p>
    <w:p w14:paraId="5A92E62A" w14:textId="374B543F" w:rsidR="009C6825" w:rsidRPr="008A38F0" w:rsidRDefault="009C6825" w:rsidP="008A38F0">
      <w:pPr>
        <w:jc w:val="both"/>
        <w:rPr>
          <w:rFonts w:ascii="Arial Narrow" w:hAnsi="Arial Narrow"/>
        </w:rPr>
      </w:pPr>
      <w:proofErr w:type="spellStart"/>
      <w:r w:rsidRPr="008A38F0">
        <w:rPr>
          <w:rFonts w:ascii="Arial Narrow" w:hAnsi="Arial Narrow"/>
        </w:rPr>
        <w:t>Mozilla</w:t>
      </w:r>
      <w:proofErr w:type="spellEnd"/>
      <w:r w:rsidRPr="008A38F0">
        <w:rPr>
          <w:rFonts w:ascii="Arial Narrow" w:hAnsi="Arial Narrow"/>
        </w:rPr>
        <w:t xml:space="preserve"> Fi</w:t>
      </w:r>
      <w:r w:rsidR="00BD7B14">
        <w:rPr>
          <w:rFonts w:ascii="Arial Narrow" w:hAnsi="Arial Narrow"/>
        </w:rPr>
        <w:t xml:space="preserve">refox verzia 13.0 a vyššia </w:t>
      </w:r>
      <w:r w:rsidRPr="008A38F0">
        <w:rPr>
          <w:rFonts w:ascii="Arial Narrow" w:hAnsi="Arial Narrow"/>
        </w:rPr>
        <w:t xml:space="preserve"> </w:t>
      </w:r>
    </w:p>
    <w:p w14:paraId="5094C6CD" w14:textId="488EB0E1" w:rsidR="009C6825" w:rsidRDefault="009C6825" w:rsidP="008A38F0">
      <w:pPr>
        <w:jc w:val="both"/>
        <w:rPr>
          <w:rFonts w:ascii="Arial Narrow" w:hAnsi="Arial Narrow"/>
        </w:rPr>
      </w:pPr>
      <w:r w:rsidRPr="008A38F0">
        <w:rPr>
          <w:rFonts w:ascii="Arial Narrow" w:hAnsi="Arial Narrow"/>
        </w:rPr>
        <w:t>Google Chrome</w:t>
      </w:r>
    </w:p>
    <w:p w14:paraId="25248866" w14:textId="7A87D475" w:rsidR="00F52EB2" w:rsidRPr="008A38F0" w:rsidRDefault="00F52EB2" w:rsidP="008A38F0">
      <w:pPr>
        <w:jc w:val="both"/>
        <w:rPr>
          <w:rFonts w:ascii="Arial Narrow" w:hAnsi="Arial Narrow"/>
        </w:rPr>
      </w:pPr>
      <w:r>
        <w:rPr>
          <w:rFonts w:ascii="Arial Narrow" w:hAnsi="Arial Narrow"/>
        </w:rPr>
        <w:t xml:space="preserve">Microsoft </w:t>
      </w:r>
      <w:proofErr w:type="spellStart"/>
      <w:r>
        <w:rPr>
          <w:rFonts w:ascii="Arial Narrow" w:hAnsi="Arial Narrow"/>
        </w:rPr>
        <w:t>Edge</w:t>
      </w:r>
      <w:proofErr w:type="spellEnd"/>
    </w:p>
    <w:p w14:paraId="769B95BD" w14:textId="77777777" w:rsidR="009C6825" w:rsidRPr="008A38F0" w:rsidRDefault="009C6825" w:rsidP="008A38F0">
      <w:pPr>
        <w:autoSpaceDE w:val="0"/>
        <w:autoSpaceDN w:val="0"/>
        <w:adjustRightInd w:val="0"/>
        <w:spacing w:line="276" w:lineRule="auto"/>
        <w:jc w:val="both"/>
        <w:rPr>
          <w:rFonts w:ascii="Arial Narrow" w:hAnsi="Arial Narrow"/>
          <w:color w:val="000000"/>
        </w:rPr>
      </w:pPr>
    </w:p>
    <w:p w14:paraId="49CC69BF" w14:textId="77777777"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4201A86B" w14:textId="77777777" w:rsidR="00146AD6" w:rsidRPr="008A38F0" w:rsidRDefault="00146AD6" w:rsidP="008A38F0">
      <w:pPr>
        <w:autoSpaceDE w:val="0"/>
        <w:spacing w:line="276" w:lineRule="auto"/>
        <w:jc w:val="both"/>
        <w:rPr>
          <w:rFonts w:ascii="Arial Narrow" w:eastAsia="TimesNewRomanPSMT" w:hAnsi="Arial Narrow"/>
          <w:color w:val="000000"/>
        </w:rPr>
      </w:pPr>
    </w:p>
    <w:p w14:paraId="54A6D727" w14:textId="77777777"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1F98DB8C" w14:textId="77777777" w:rsidR="00146AD6" w:rsidRPr="008A38F0" w:rsidRDefault="00146AD6" w:rsidP="008A38F0">
      <w:pPr>
        <w:autoSpaceDE w:val="0"/>
        <w:spacing w:line="276" w:lineRule="auto"/>
        <w:jc w:val="both"/>
        <w:rPr>
          <w:rFonts w:ascii="Arial Narrow" w:eastAsia="TimesNewRomanPSMT" w:hAnsi="Arial Narrow"/>
          <w:color w:val="000000"/>
        </w:rPr>
      </w:pPr>
    </w:p>
    <w:p w14:paraId="0D97B9B4" w14:textId="77777777" w:rsidR="001922EB" w:rsidRDefault="001922EB" w:rsidP="008A38F0">
      <w:pPr>
        <w:pStyle w:val="tl1"/>
        <w:spacing w:line="276" w:lineRule="auto"/>
        <w:jc w:val="both"/>
        <w:rPr>
          <w:rFonts w:ascii="Arial Narrow" w:hAnsi="Arial Narrow"/>
          <w:sz w:val="24"/>
          <w:szCs w:val="24"/>
        </w:rPr>
      </w:pPr>
    </w:p>
    <w:p w14:paraId="462B3E4F" w14:textId="0C936509"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04023C3D"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vysvetlenie informácií potrebných na vypracovanie ponuky nie je poskytnuté v lehote podľa tohto bodu aj napriek tomu, že bolo vyžiadané dostatočne vopred alebo</w:t>
      </w:r>
    </w:p>
    <w:p w14:paraId="64CD93F9"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3DB2B0EB" w14:textId="77777777" w:rsidR="00146AD6" w:rsidRPr="008A38F0" w:rsidRDefault="00146AD6" w:rsidP="008A38F0">
      <w:pPr>
        <w:pStyle w:val="tl1"/>
        <w:jc w:val="both"/>
        <w:rPr>
          <w:rFonts w:ascii="Arial Narrow" w:hAnsi="Arial Narrow"/>
          <w:sz w:val="24"/>
          <w:szCs w:val="24"/>
        </w:rPr>
      </w:pPr>
    </w:p>
    <w:p w14:paraId="0B39EBB6"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8144B68"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4D9DA7A7" w14:textId="77777777" w:rsidR="00E43246" w:rsidRPr="008A38F0"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8" w:name="_Toc488059687"/>
      <w:r w:rsidRPr="008A38F0">
        <w:rPr>
          <w:rFonts w:ascii="Arial Narrow" w:hAnsi="Arial Narrow"/>
          <w:bCs/>
          <w:color w:val="2F5496" w:themeColor="accent1" w:themeShade="BF"/>
          <w:lang w:val="sk-SK"/>
        </w:rPr>
        <w:t>Spôsob určenia ceny</w:t>
      </w:r>
    </w:p>
    <w:p w14:paraId="34358776" w14:textId="77777777"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14:paraId="049A92E3" w14:textId="77777777" w:rsidR="00E43246" w:rsidRPr="008A38F0" w:rsidRDefault="00E43246" w:rsidP="008A38F0">
      <w:pPr>
        <w:jc w:val="both"/>
        <w:rPr>
          <w:rFonts w:ascii="Arial Narrow" w:hAnsi="Arial Narrow"/>
          <w:lang w:eastAsia="x-none"/>
        </w:rPr>
      </w:pPr>
    </w:p>
    <w:p w14:paraId="3901B9D9"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8"/>
      <w:r w:rsidR="00147659" w:rsidRPr="008A38F0">
        <w:rPr>
          <w:rFonts w:ascii="Arial Narrow" w:hAnsi="Arial Narrow"/>
          <w:bCs/>
          <w:color w:val="2F5496" w:themeColor="accent1" w:themeShade="BF"/>
          <w:lang w:val="sk-SK"/>
        </w:rPr>
        <w:t xml:space="preserve"> (ku konkrétnej výzve)</w:t>
      </w:r>
    </w:p>
    <w:p w14:paraId="12439A31" w14:textId="77777777" w:rsidR="00B07F4B" w:rsidRPr="00F07060" w:rsidRDefault="00B07F4B" w:rsidP="008A38F0">
      <w:pPr>
        <w:pStyle w:val="Odsekzoznamu"/>
        <w:autoSpaceDE w:val="0"/>
        <w:autoSpaceDN w:val="0"/>
        <w:adjustRightInd w:val="0"/>
        <w:ind w:left="0"/>
        <w:jc w:val="both"/>
        <w:rPr>
          <w:rFonts w:ascii="Arial Narrow" w:hAnsi="Arial Narrow"/>
        </w:rPr>
      </w:pPr>
      <w:r w:rsidRPr="00F07060">
        <w:rPr>
          <w:rFonts w:ascii="Arial Narrow" w:eastAsia="TimesNewRomanPSMT" w:hAnsi="Arial Narrow"/>
          <w:color w:val="000000"/>
        </w:rPr>
        <w:t>Otváranie ponúk sa uskutoční elektronicky</w:t>
      </w:r>
      <w:r w:rsidR="00AC7ACA" w:rsidRPr="00F07060">
        <w:rPr>
          <w:rFonts w:ascii="Arial Narrow" w:eastAsia="TimesNewRomanPSMT" w:hAnsi="Arial Narrow"/>
          <w:color w:val="000000"/>
        </w:rPr>
        <w:t>.</w:t>
      </w:r>
      <w:r w:rsidRPr="00F07060">
        <w:rPr>
          <w:rFonts w:ascii="Arial Narrow" w:eastAsia="TimesNewRomanPSMT" w:hAnsi="Arial Narrow"/>
          <w:color w:val="000000"/>
        </w:rPr>
        <w:t xml:space="preserve"> </w:t>
      </w:r>
      <w:r w:rsidRPr="00F07060">
        <w:rPr>
          <w:rFonts w:ascii="Arial Narrow" w:hAnsi="Arial Narrow"/>
          <w:color w:val="000000"/>
        </w:rPr>
        <w:t xml:space="preserve">v mieste </w:t>
      </w:r>
      <w:r w:rsidRPr="00F07060">
        <w:rPr>
          <w:rFonts w:ascii="Arial Narrow" w:eastAsia="TimesNewRomanPSMT" w:hAnsi="Arial Narrow"/>
          <w:color w:val="000000"/>
        </w:rPr>
        <w:t>sídla verejného obstarávateľa</w:t>
      </w:r>
      <w:r w:rsidR="00E91C0F" w:rsidRPr="00F07060">
        <w:rPr>
          <w:rFonts w:ascii="Arial Narrow" w:eastAsia="TimesNewRomanPSMT" w:hAnsi="Arial Narrow"/>
          <w:color w:val="000000"/>
        </w:rPr>
        <w:t xml:space="preserve">. </w:t>
      </w:r>
      <w:r w:rsidRPr="00F07060">
        <w:rPr>
          <w:rFonts w:ascii="Arial Narrow" w:eastAsia="TimesNewRomanPSMT" w:hAnsi="Arial Narrow"/>
          <w:color w:val="000000"/>
        </w:rPr>
        <w:t xml:space="preserve"> </w:t>
      </w:r>
      <w:r w:rsidR="00FD3F73">
        <w:rPr>
          <w:rFonts w:ascii="Arial Narrow" w:eastAsia="TimesNewRomanPSMT" w:hAnsi="Arial Narrow"/>
          <w:color w:val="000000"/>
        </w:rPr>
        <w:t xml:space="preserve">Čas otvárania ponúk je uvedený v elektronickom prostriedku JOSEPHINE v časti zodpovedajúcej tejto zákazke. </w:t>
      </w:r>
      <w:r w:rsidR="00DA1F71" w:rsidRPr="00F07060">
        <w:rPr>
          <w:rFonts w:ascii="Arial Narrow" w:hAnsi="Arial Narrow"/>
          <w:color w:val="000000"/>
        </w:rPr>
        <w:t xml:space="preserve">V zmysle § 61 ods. </w:t>
      </w:r>
      <w:r w:rsidR="00DA1F71" w:rsidRPr="00F07060">
        <w:rPr>
          <w:rFonts w:ascii="Arial Narrow" w:hAnsi="Arial Narrow"/>
          <w:color w:val="000000"/>
        </w:rPr>
        <w:lastRenderedPageBreak/>
        <w:t xml:space="preserve">4 ZVO </w:t>
      </w:r>
      <w:r w:rsidR="00DA1F71" w:rsidRPr="00633FA4">
        <w:rPr>
          <w:rFonts w:ascii="Arial Narrow" w:eastAsia="ArialMT" w:hAnsi="Arial Narrow"/>
        </w:rPr>
        <w:t>je otváranie ponúk neverejné, údaje z otvárania ponúk verejný obstarávateľ a obstarávateľ nezverejňuje a neposiela uchádzačom ani zápisnicu z otvárania ponúk</w:t>
      </w:r>
      <w:r w:rsidR="00DA1F71" w:rsidRPr="00F07060">
        <w:rPr>
          <w:rFonts w:ascii="Arial Narrow" w:hAnsi="Arial Narrow" w:cs="Segoe UI"/>
          <w:color w:val="494949"/>
          <w:shd w:val="clear" w:color="auto" w:fill="FFFFFF"/>
        </w:rPr>
        <w:t>.</w:t>
      </w:r>
    </w:p>
    <w:p w14:paraId="467F13E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142B7769"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9" w:name="_Toc488059688"/>
      <w:r w:rsidRPr="008A38F0">
        <w:rPr>
          <w:rFonts w:ascii="Arial Narrow" w:hAnsi="Arial Narrow"/>
          <w:bCs/>
          <w:color w:val="2F5496" w:themeColor="accent1" w:themeShade="BF"/>
        </w:rPr>
        <w:t>Vyhodnotenie ponúk</w:t>
      </w:r>
      <w:bookmarkEnd w:id="19"/>
    </w:p>
    <w:p w14:paraId="6290BF99" w14:textId="77777777" w:rsidR="00B07F4B" w:rsidRDefault="009F564F" w:rsidP="008A38F0">
      <w:pPr>
        <w:pStyle w:val="Odsekzoznamu"/>
        <w:autoSpaceDE w:val="0"/>
        <w:autoSpaceDN w:val="0"/>
        <w:adjustRightInd w:val="0"/>
        <w:spacing w:line="276" w:lineRule="auto"/>
        <w:ind w:left="0"/>
        <w:jc w:val="both"/>
        <w:rPr>
          <w:rFonts w:ascii="Arial Narrow" w:hAnsi="Arial Narrow"/>
          <w:color w:val="000000"/>
        </w:rPr>
      </w:pPr>
      <w:r w:rsidRPr="008A38F0">
        <w:rPr>
          <w:rFonts w:ascii="Arial Narrow" w:eastAsia="TimesNewRomanPSMT" w:hAnsi="Arial Narrow"/>
          <w:color w:val="000000"/>
        </w:rPr>
        <w:t>V</w:t>
      </w:r>
      <w:r w:rsidR="005C12B8" w:rsidRPr="008A38F0">
        <w:rPr>
          <w:rFonts w:ascii="Arial Narrow" w:eastAsia="TimesNewRomanPSMT" w:hAnsi="Arial Narrow"/>
          <w:color w:val="000000"/>
        </w:rPr>
        <w:t>erejný</w:t>
      </w:r>
      <w:r w:rsidR="00B07F4B" w:rsidRPr="008A38F0">
        <w:rPr>
          <w:rFonts w:ascii="Arial Narrow" w:eastAsia="TimesNewRomanPSMT" w:hAnsi="Arial Narrow"/>
          <w:color w:val="000000"/>
        </w:rPr>
        <w:t xml:space="preserve"> obstaráva</w:t>
      </w:r>
      <w:r w:rsidR="005C12B8" w:rsidRPr="008A38F0">
        <w:rPr>
          <w:rFonts w:ascii="Arial Narrow" w:eastAsia="TimesNewRomanPSMT" w:hAnsi="Arial Narrow"/>
          <w:color w:val="000000"/>
        </w:rPr>
        <w:t>teľ</w:t>
      </w:r>
      <w:r w:rsidRPr="008A38F0">
        <w:rPr>
          <w:rFonts w:ascii="Arial Narrow" w:eastAsia="TimesNewRomanPSMT" w:hAnsi="Arial Narrow"/>
          <w:color w:val="000000"/>
        </w:rPr>
        <w:t xml:space="preserve"> </w:t>
      </w:r>
      <w:r w:rsidR="00D93438" w:rsidRPr="008A38F0">
        <w:rPr>
          <w:rFonts w:ascii="Arial Narrow" w:eastAsia="TimesNewRomanPSMT" w:hAnsi="Arial Narrow"/>
          <w:color w:val="000000"/>
        </w:rPr>
        <w:t>pristúpi</w:t>
      </w:r>
      <w:r w:rsidR="00B07F4B" w:rsidRPr="008A38F0">
        <w:rPr>
          <w:rFonts w:ascii="Arial Narrow" w:eastAsia="TimesNewRomanPSMT" w:hAnsi="Arial Narrow"/>
          <w:color w:val="000000"/>
        </w:rPr>
        <w:t xml:space="preserve"> k vyhodnoteniu predložených ponúk z pohľadu splnenia požiadaviek na predmet zákazky podľa § 53 </w:t>
      </w:r>
      <w:r w:rsidR="003D7FF7" w:rsidRPr="008A38F0">
        <w:rPr>
          <w:rFonts w:ascii="Arial Narrow" w:eastAsia="TimesNewRomanPSMT" w:hAnsi="Arial Narrow"/>
          <w:color w:val="000000"/>
        </w:rPr>
        <w:t>ZVO</w:t>
      </w:r>
      <w:r w:rsidR="00B07F4B" w:rsidRPr="008A38F0">
        <w:rPr>
          <w:rFonts w:ascii="Arial Narrow" w:hAnsi="Arial Narrow"/>
          <w:color w:val="000000"/>
        </w:rPr>
        <w:t xml:space="preserve">. </w:t>
      </w:r>
    </w:p>
    <w:p w14:paraId="66134338" w14:textId="77777777" w:rsidR="00D42C1E" w:rsidRDefault="00D42C1E" w:rsidP="008A38F0">
      <w:pPr>
        <w:pStyle w:val="Odsekzoznamu"/>
        <w:autoSpaceDE w:val="0"/>
        <w:autoSpaceDN w:val="0"/>
        <w:adjustRightInd w:val="0"/>
        <w:spacing w:line="276" w:lineRule="auto"/>
        <w:ind w:left="0"/>
        <w:jc w:val="both"/>
        <w:rPr>
          <w:rFonts w:ascii="Arial Narrow" w:hAnsi="Arial Narrow"/>
          <w:color w:val="000000"/>
        </w:rPr>
      </w:pPr>
    </w:p>
    <w:p w14:paraId="0C06B81A" w14:textId="77777777" w:rsidR="00D42C1E" w:rsidRPr="00C61F5B" w:rsidRDefault="00D42C1E" w:rsidP="00D42C1E">
      <w:pPr>
        <w:autoSpaceDE w:val="0"/>
        <w:autoSpaceDN w:val="0"/>
        <w:adjustRightInd w:val="0"/>
        <w:spacing w:line="276" w:lineRule="auto"/>
        <w:jc w:val="both"/>
        <w:rPr>
          <w:rFonts w:ascii="Arial Narrow" w:eastAsia="ArialMT" w:hAnsi="Arial Narrow"/>
        </w:rPr>
      </w:pPr>
      <w:r w:rsidRPr="00C61F5B">
        <w:rPr>
          <w:rFonts w:ascii="Arial Narrow" w:eastAsia="ArialMT" w:hAnsi="Arial Narrow"/>
        </w:rPr>
        <w:t>Verejný obstarávateľ určuje, že vyhodnotenie ponúk z hľadiska splnenia požiadaviek na predmet zákazky sa uskutoční po vyhodnotení ponúk na základe kritérií na vyhodnotenie ponúk, a to nasledujúcim spôsobom:</w:t>
      </w:r>
    </w:p>
    <w:p w14:paraId="755044D8" w14:textId="77777777" w:rsidR="009468C0" w:rsidRDefault="009468C0" w:rsidP="00D42C1E">
      <w:pPr>
        <w:autoSpaceDE w:val="0"/>
        <w:autoSpaceDN w:val="0"/>
        <w:adjustRightInd w:val="0"/>
        <w:spacing w:line="276" w:lineRule="auto"/>
        <w:jc w:val="both"/>
        <w:rPr>
          <w:rFonts w:ascii="Arial Narrow" w:eastAsia="ArialMT" w:hAnsi="Arial Narrow"/>
        </w:rPr>
      </w:pPr>
    </w:p>
    <w:p w14:paraId="78D1817A" w14:textId="7690CC2D" w:rsidR="00D42C1E" w:rsidRPr="00A467F5"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A467F5">
        <w:rPr>
          <w:rFonts w:ascii="Arial Narrow" w:eastAsia="ArialMT" w:hAnsi="Arial Narrow"/>
        </w:rPr>
        <w:t>Zostaví poradie ponúk uchádzačov na základe vyhodnotenia návrhov na plnenie kritéria.</w:t>
      </w:r>
    </w:p>
    <w:p w14:paraId="4CDB4FC1" w14:textId="77777777" w:rsidR="009468C0" w:rsidRDefault="009468C0" w:rsidP="00D42C1E">
      <w:pPr>
        <w:pStyle w:val="Odsekzoznamu"/>
        <w:autoSpaceDE w:val="0"/>
        <w:autoSpaceDN w:val="0"/>
        <w:adjustRightInd w:val="0"/>
        <w:spacing w:line="276" w:lineRule="auto"/>
        <w:ind w:left="0"/>
        <w:jc w:val="both"/>
        <w:rPr>
          <w:rFonts w:ascii="Arial Narrow" w:eastAsia="ArialMT" w:hAnsi="Arial Narrow"/>
        </w:rPr>
      </w:pPr>
    </w:p>
    <w:p w14:paraId="186122D4" w14:textId="4E66434D" w:rsidR="00D42C1E"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C61F5B">
        <w:rPr>
          <w:rFonts w:ascii="Arial Narrow" w:eastAsia="ArialMT" w:hAnsi="Arial Narrow"/>
        </w:rPr>
        <w:t>Následne vyhodnotí u uchádzača, ktorý sa umiestnil na prvom mieste v poradí, splnenie požiadaviek na</w:t>
      </w:r>
      <w:r w:rsidR="009468C0">
        <w:rPr>
          <w:rFonts w:ascii="Arial Narrow" w:eastAsia="ArialMT" w:hAnsi="Arial Narrow"/>
        </w:rPr>
        <w:t xml:space="preserve"> </w:t>
      </w:r>
      <w:r w:rsidRPr="00C61F5B">
        <w:rPr>
          <w:rFonts w:ascii="Arial Narrow" w:eastAsia="ArialMT" w:hAnsi="Arial Narrow"/>
        </w:rPr>
        <w:t>predmet zákazky. Ak dôjde k vylúčeniu ponuky, vyhodnotí sa následne splnenie požiadaviek na</w:t>
      </w:r>
      <w:r w:rsidR="009468C0">
        <w:rPr>
          <w:rFonts w:ascii="Arial Narrow" w:eastAsia="ArialMT" w:hAnsi="Arial Narrow"/>
        </w:rPr>
        <w:t xml:space="preserve"> </w:t>
      </w:r>
      <w:r w:rsidRPr="00C61F5B">
        <w:rPr>
          <w:rFonts w:ascii="Arial Narrow" w:eastAsia="ArialMT" w:hAnsi="Arial Narrow"/>
        </w:rPr>
        <w:t>predmet zákazky u ďalšieho uchádzača tak, aby uchádzač umiestnený na prvom mieste v novo zostavenom poradí spĺňal požiadavky na predmet zákazky</w:t>
      </w:r>
      <w:r w:rsidR="003151A9">
        <w:rPr>
          <w:rFonts w:ascii="Arial Narrow" w:eastAsia="ArialMT" w:hAnsi="Arial Narrow"/>
        </w:rPr>
        <w:t>.</w:t>
      </w:r>
    </w:p>
    <w:p w14:paraId="4430CFCB" w14:textId="08A1A7BC" w:rsidR="003151A9" w:rsidRDefault="003151A9" w:rsidP="003151A9">
      <w:pPr>
        <w:pStyle w:val="Odsekzoznamu"/>
        <w:autoSpaceDE w:val="0"/>
        <w:autoSpaceDN w:val="0"/>
        <w:adjustRightInd w:val="0"/>
        <w:spacing w:line="276" w:lineRule="auto"/>
        <w:ind w:left="720"/>
        <w:jc w:val="both"/>
        <w:rPr>
          <w:rFonts w:ascii="Arial Narrow" w:eastAsia="ArialMT" w:hAnsi="Arial Narrow"/>
        </w:rPr>
      </w:pPr>
    </w:p>
    <w:p w14:paraId="437B7947" w14:textId="77777777" w:rsidR="003151A9" w:rsidRPr="00FB66E1" w:rsidRDefault="003151A9" w:rsidP="003151A9">
      <w:pPr>
        <w:autoSpaceDE w:val="0"/>
        <w:autoSpaceDN w:val="0"/>
        <w:adjustRightInd w:val="0"/>
        <w:spacing w:line="276" w:lineRule="auto"/>
        <w:jc w:val="both"/>
        <w:rPr>
          <w:rFonts w:ascii="Arial Narrow" w:eastAsia="TimesNewRomanPSMT" w:hAnsi="Arial Narrow"/>
          <w:b/>
          <w:color w:val="000000"/>
        </w:rPr>
      </w:pPr>
      <w:r w:rsidRPr="00FB66E1">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3CAC85AE" w14:textId="77777777" w:rsidR="003151A9" w:rsidRPr="00C61F5B" w:rsidRDefault="003151A9" w:rsidP="003151A9">
      <w:pPr>
        <w:pStyle w:val="Odsekzoznamu"/>
        <w:autoSpaceDE w:val="0"/>
        <w:autoSpaceDN w:val="0"/>
        <w:adjustRightInd w:val="0"/>
        <w:spacing w:line="276" w:lineRule="auto"/>
        <w:ind w:left="720"/>
        <w:jc w:val="both"/>
        <w:rPr>
          <w:rFonts w:ascii="Arial Narrow" w:eastAsia="ArialMT" w:hAnsi="Arial Narrow"/>
        </w:rPr>
      </w:pPr>
    </w:p>
    <w:p w14:paraId="6181DC15" w14:textId="77777777"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69032563" w14:textId="77777777" w:rsidR="003151A9" w:rsidRPr="00FB66E1" w:rsidRDefault="003151A9" w:rsidP="003151A9">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 xml:space="preserve">Komunikácia medzi uchádzačom/uchádzačmi a verejným obstarávateľom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6260C9CE" w14:textId="21391AB2"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 xml:space="preserve"> </w:t>
      </w:r>
    </w:p>
    <w:p w14:paraId="362AE204" w14:textId="77777777"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bezodkladne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xml:space="preserve"> upovedomí uchádzača, že bol vylúčený alebo, že jeho ponuka bola vylúčená s</w:t>
      </w:r>
      <w:r w:rsidR="00F05CCD" w:rsidRPr="008A38F0">
        <w:rPr>
          <w:rFonts w:ascii="Arial Narrow" w:eastAsia="TimesNewRomanPSMT" w:hAnsi="Arial Narrow"/>
          <w:color w:val="000000"/>
        </w:rPr>
        <w:t> </w:t>
      </w:r>
      <w:r w:rsidRPr="008A38F0">
        <w:rPr>
          <w:rFonts w:ascii="Arial Narrow" w:eastAsia="TimesNewRomanPSMT" w:hAnsi="Arial Narrow"/>
          <w:color w:val="000000"/>
        </w:rPr>
        <w:t>uvedením dôvodu a</w:t>
      </w:r>
      <w:r w:rsidR="00206F8A" w:rsidRPr="008A38F0">
        <w:rPr>
          <w:rFonts w:ascii="Arial Narrow" w:eastAsia="TimesNewRomanPSMT" w:hAnsi="Arial Narrow"/>
          <w:color w:val="000000"/>
        </w:rPr>
        <w:t> </w:t>
      </w:r>
      <w:r w:rsidRPr="008A38F0">
        <w:rPr>
          <w:rFonts w:ascii="Arial Narrow" w:eastAsia="TimesNewRomanPSMT" w:hAnsi="Arial Narrow"/>
          <w:color w:val="000000"/>
        </w:rPr>
        <w:t>lehoty</w:t>
      </w:r>
      <w:r w:rsidR="00206F8A" w:rsidRPr="008A38F0">
        <w:rPr>
          <w:rFonts w:ascii="Arial Narrow" w:eastAsia="TimesNewRomanPSMT" w:hAnsi="Arial Narrow"/>
          <w:color w:val="000000"/>
        </w:rPr>
        <w:t>,</w:t>
      </w:r>
      <w:r w:rsidRPr="008A38F0">
        <w:rPr>
          <w:rFonts w:ascii="Arial Narrow" w:eastAsia="TimesNewRomanPSMT" w:hAnsi="Arial Narrow"/>
          <w:color w:val="000000"/>
        </w:rPr>
        <w:t xml:space="preserve"> v ktorej môže byť doručená námietka.</w:t>
      </w:r>
    </w:p>
    <w:p w14:paraId="262D88CC" w14:textId="77777777" w:rsidR="009C6825" w:rsidRPr="008A38F0" w:rsidRDefault="009C6825" w:rsidP="008A38F0">
      <w:pPr>
        <w:autoSpaceDE w:val="0"/>
        <w:autoSpaceDN w:val="0"/>
        <w:adjustRightInd w:val="0"/>
        <w:spacing w:line="276" w:lineRule="auto"/>
        <w:jc w:val="both"/>
        <w:rPr>
          <w:rFonts w:ascii="Arial Narrow" w:eastAsia="TimesNewRomanPSMT" w:hAnsi="Arial Narrow"/>
          <w:b/>
          <w:color w:val="000000"/>
        </w:rPr>
      </w:pPr>
    </w:p>
    <w:p w14:paraId="3BE5CFAE" w14:textId="77777777" w:rsidR="009C6825" w:rsidRPr="008A38F0" w:rsidRDefault="009C6825" w:rsidP="008A38F0">
      <w:pPr>
        <w:pStyle w:val="Nadpis2"/>
        <w:keepLines/>
        <w:numPr>
          <w:ilvl w:val="0"/>
          <w:numId w:val="1"/>
        </w:numPr>
        <w:tabs>
          <w:tab w:val="left" w:pos="567"/>
        </w:tabs>
        <w:spacing w:before="40" w:line="276" w:lineRule="auto"/>
        <w:ind w:left="142" w:hanging="142"/>
        <w:rPr>
          <w:rFonts w:ascii="Arial Narrow" w:hAnsi="Arial Narrow"/>
          <w:bCs/>
        </w:rPr>
      </w:pPr>
      <w:bookmarkStart w:id="20" w:name="_Toc488059689"/>
      <w:r w:rsidRPr="008A38F0">
        <w:rPr>
          <w:rFonts w:ascii="Arial Narrow" w:hAnsi="Arial Narrow"/>
          <w:bCs/>
          <w:color w:val="2F5496" w:themeColor="accent1" w:themeShade="BF"/>
        </w:rPr>
        <w:t>Kritériá na vyhodnotenie ponúk a pravidlá ich uplatnenia</w:t>
      </w:r>
      <w:bookmarkEnd w:id="20"/>
      <w:r w:rsidR="00B077C0" w:rsidRPr="008A38F0">
        <w:rPr>
          <w:rFonts w:ascii="Arial Narrow" w:hAnsi="Arial Narrow"/>
          <w:bCs/>
          <w:color w:val="2F5496" w:themeColor="accent1" w:themeShade="BF"/>
        </w:rPr>
        <w:t xml:space="preserve"> </w:t>
      </w:r>
    </w:p>
    <w:p w14:paraId="7A5D0A51" w14:textId="16237E5B"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súťažných podkladoch </w:t>
      </w:r>
      <w:r w:rsidR="00633FA4">
        <w:rPr>
          <w:rFonts w:ascii="Arial Narrow" w:eastAsia="TimesNewRomanPSMT" w:hAnsi="Arial Narrow"/>
          <w:color w:val="000000"/>
          <w:lang w:val="sk-SK"/>
        </w:rPr>
        <w:t>(príloha č. 4</w:t>
      </w:r>
      <w:r w:rsidR="00C1283D" w:rsidRPr="007C5E9C">
        <w:rPr>
          <w:rFonts w:ascii="Arial Narrow" w:eastAsia="TimesNewRomanPSMT" w:hAnsi="Arial Narrow"/>
          <w:color w:val="000000"/>
          <w:lang w:val="sk-SK"/>
        </w:rPr>
        <w:t>)</w:t>
      </w:r>
      <w:r w:rsidR="00C1283D" w:rsidRPr="008A38F0">
        <w:rPr>
          <w:rFonts w:ascii="Arial Narrow" w:eastAsia="TimesNewRomanPSMT" w:hAnsi="Arial Narrow"/>
          <w:color w:val="000000"/>
          <w:lang w:val="sk-SK"/>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bez DPH a zaokrúhlená </w:t>
      </w:r>
      <w:r w:rsidRPr="008A38F0">
        <w:rPr>
          <w:rFonts w:ascii="Arial Narrow" w:hAnsi="Arial Narrow"/>
          <w:b/>
        </w:rPr>
        <w:t xml:space="preserve">najviac na 2 desatinné miesta. </w:t>
      </w:r>
    </w:p>
    <w:p w14:paraId="5E61C9E6" w14:textId="77777777" w:rsidR="00EF153E" w:rsidRPr="008A38F0" w:rsidRDefault="00EF153E" w:rsidP="008A38F0">
      <w:pPr>
        <w:pStyle w:val="Zarkazkladnhotextu"/>
        <w:spacing w:line="276" w:lineRule="auto"/>
        <w:rPr>
          <w:rFonts w:ascii="Arial Narrow" w:hAnsi="Arial Narrow"/>
        </w:rPr>
      </w:pPr>
    </w:p>
    <w:p w14:paraId="688B5BC9"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21" w:name="_Toc488059690"/>
      <w:r w:rsidRPr="008A38F0">
        <w:rPr>
          <w:rFonts w:ascii="Arial Narrow" w:hAnsi="Arial Narrow"/>
          <w:bCs/>
          <w:color w:val="2F5496" w:themeColor="accent1" w:themeShade="BF"/>
        </w:rPr>
        <w:t>Informácia o výsledku vyhodnotenia ponúk a uzavretie zmluvy</w:t>
      </w:r>
      <w:bookmarkEnd w:id="21"/>
    </w:p>
    <w:p w14:paraId="454D290D" w14:textId="77777777"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zašle v súlade s § 55 </w:t>
      </w:r>
      <w:r w:rsidR="003D7FF7" w:rsidRPr="008A38F0">
        <w:rPr>
          <w:rFonts w:ascii="Arial Narrow" w:eastAsia="TimesNewRomanPSMT" w:hAnsi="Arial Narrow"/>
          <w:color w:val="000000"/>
        </w:rPr>
        <w:t>ZVO</w:t>
      </w:r>
      <w:r w:rsidRPr="008A38F0">
        <w:rPr>
          <w:rFonts w:ascii="Arial Narrow" w:eastAsia="TimesNewRomanPSMT" w:hAnsi="Arial Narrow"/>
          <w:color w:val="000000"/>
        </w:rPr>
        <w:t xml:space="preserve"> informáciu o výsledku vyhodnotenia ponúk</w:t>
      </w:r>
      <w:r w:rsidRPr="008A38F0">
        <w:rPr>
          <w:rFonts w:ascii="Arial Narrow" w:hAnsi="Arial Narrow"/>
          <w:color w:val="000000"/>
        </w:rPr>
        <w:t xml:space="preserve">. </w:t>
      </w:r>
    </w:p>
    <w:p w14:paraId="3C2CBB4E" w14:textId="77777777"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00CA17D0"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14:paraId="1B1A622D" w14:textId="77777777" w:rsidR="00716738"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k</w:t>
      </w:r>
      <w:r w:rsidR="005060E0" w:rsidRPr="008A38F0">
        <w:rPr>
          <w:rFonts w:ascii="Arial Narrow" w:hAnsi="Arial Narrow"/>
          <w:color w:val="000000"/>
        </w:rPr>
        <w:t xml:space="preserve"> uzatvoreniu </w:t>
      </w:r>
      <w:r w:rsidRPr="008A38F0">
        <w:rPr>
          <w:rFonts w:ascii="Arial Narrow" w:eastAsia="TimesNewRomanPSMT" w:hAnsi="Arial Narrow"/>
          <w:color w:val="000000"/>
        </w:rPr>
        <w:t xml:space="preserve"> zmluvy</w:t>
      </w:r>
      <w:r w:rsidR="009C2ECD" w:rsidRPr="008A38F0">
        <w:rPr>
          <w:rFonts w:ascii="Arial Narrow" w:eastAsia="TimesNewRomanPSMT" w:hAnsi="Arial Narrow"/>
          <w:color w:val="000000"/>
        </w:rPr>
        <w:t xml:space="preserve"> alebo objednávky</w:t>
      </w:r>
      <w:r w:rsidRPr="008A38F0">
        <w:rPr>
          <w:rFonts w:ascii="Arial Narrow" w:eastAsia="TimesNewRomanPSMT" w:hAnsi="Arial Narrow"/>
          <w:color w:val="000000"/>
        </w:rPr>
        <w:t xml:space="preserve"> najmä, aby včas zabezpečili registráciu do Registra partnerov verejného sektora (podľa zákon</w:t>
      </w:r>
      <w:r w:rsidR="00100517" w:rsidRPr="008A38F0">
        <w:rPr>
          <w:rFonts w:ascii="Arial Narrow" w:eastAsia="TimesNewRomanPSMT" w:hAnsi="Arial Narrow"/>
          <w:color w:val="000000"/>
        </w:rPr>
        <w:t>a</w:t>
      </w:r>
      <w:r w:rsidRPr="008A38F0">
        <w:rPr>
          <w:rFonts w:ascii="Arial Narrow" w:eastAsia="TimesNewRomanPSMT" w:hAnsi="Arial Narrow"/>
          <w:color w:val="000000"/>
        </w:rPr>
        <w:t xml:space="preserve"> č. 315/2016 Z.</w:t>
      </w:r>
      <w:r w:rsidR="00100517" w:rsidRPr="008A38F0">
        <w:rPr>
          <w:rFonts w:ascii="Arial Narrow" w:eastAsia="TimesNewRomanPSMT" w:hAnsi="Arial Narrow"/>
          <w:color w:val="000000"/>
        </w:rPr>
        <w:t xml:space="preserve"> </w:t>
      </w:r>
      <w:r w:rsidRPr="008A38F0">
        <w:rPr>
          <w:rFonts w:ascii="Arial Narrow" w:eastAsia="TimesNewRomanPSMT" w:hAnsi="Arial Narrow"/>
          <w:color w:val="000000"/>
        </w:rPr>
        <w:t>z.</w:t>
      </w:r>
      <w:r w:rsidR="00100517" w:rsidRPr="008A38F0">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8A38F0">
        <w:rPr>
          <w:rFonts w:ascii="Arial Narrow" w:eastAsia="TimesNewRomanPSMT" w:hAnsi="Arial Narrow"/>
          <w:color w:val="000000"/>
        </w:rPr>
        <w:t xml:space="preserve">, resp. overili registráciu v Registri partnerov verejného sektora podľa § 22 zákona </w:t>
      </w:r>
      <w:r w:rsidR="00100517" w:rsidRPr="008A38F0">
        <w:rPr>
          <w:rFonts w:ascii="Arial Narrow" w:eastAsia="TimesNewRomanPSMT" w:hAnsi="Arial Narrow"/>
          <w:color w:val="000000"/>
        </w:rPr>
        <w:t>o registri partnerov,</w:t>
      </w:r>
      <w:r w:rsidRPr="008A38F0">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8A38F0">
        <w:rPr>
          <w:rFonts w:ascii="Arial Narrow" w:eastAsia="TimesNewRomanPSMT" w:hAnsi="Arial Narrow"/>
          <w:color w:val="000000"/>
        </w:rPr>
        <w:t xml:space="preserve">e podľa zákona </w:t>
      </w:r>
      <w:r w:rsidR="00100517" w:rsidRPr="008A38F0">
        <w:rPr>
          <w:rFonts w:ascii="Arial Narrow" w:eastAsia="TimesNewRomanPSMT" w:hAnsi="Arial Narrow"/>
          <w:color w:val="000000"/>
        </w:rPr>
        <w:t>o registri partnerov</w:t>
      </w:r>
      <w:r w:rsidR="00464C85" w:rsidRPr="008A38F0">
        <w:rPr>
          <w:rFonts w:ascii="Arial Narrow" w:eastAsia="TimesNewRomanPSMT" w:hAnsi="Arial Narrow"/>
          <w:color w:val="000000"/>
        </w:rPr>
        <w:t>.</w:t>
      </w:r>
    </w:p>
    <w:p w14:paraId="5E350CB9" w14:textId="2EC2D568" w:rsidR="00FC26F2" w:rsidRPr="008A38F0"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hAnsi="Arial Narrow"/>
        </w:rPr>
        <w:lastRenderedPageBreak/>
        <w:t xml:space="preserve">Úspešný uchádzač pred podpisom zmluvy, ktorá bude výsledkom tohto verejného obstarávania v rámci poskytnutia riadnej súčinnosti podľa § 56 ods. </w:t>
      </w:r>
      <w:r w:rsidR="00A569AA">
        <w:rPr>
          <w:rFonts w:ascii="Arial Narrow" w:hAnsi="Arial Narrow"/>
        </w:rPr>
        <w:t>5</w:t>
      </w:r>
      <w:r w:rsidRPr="008A38F0">
        <w:rPr>
          <w:rFonts w:ascii="Arial Narrow" w:hAnsi="Arial Narrow"/>
        </w:rPr>
        <w:t xml:space="preserve"> zákona bude povinný:</w:t>
      </w:r>
    </w:p>
    <w:p w14:paraId="3435EDC6" w14:textId="77777777" w:rsidR="00FC26F2"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13EF933C" w14:textId="77777777" w:rsidR="00716738"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w:t>
      </w:r>
      <w:r w:rsidR="00716738" w:rsidRPr="008A38F0">
        <w:rPr>
          <w:rFonts w:ascii="Arial Narrow" w:hAnsi="Arial Narrow"/>
        </w:rPr>
        <w:t>2.5</w:t>
      </w:r>
      <w:r w:rsidRPr="008A38F0">
        <w:rPr>
          <w:rFonts w:ascii="Arial Narrow" w:hAnsi="Arial Narrow"/>
        </w:rPr>
        <w:t xml:space="preserve"> </w:t>
      </w:r>
      <w:r w:rsidR="00716738" w:rsidRPr="008A38F0">
        <w:rPr>
          <w:rFonts w:ascii="Arial Narrow" w:hAnsi="Arial Narrow"/>
        </w:rPr>
        <w:t xml:space="preserve">výzvy </w:t>
      </w:r>
      <w:r w:rsidRPr="008A38F0">
        <w:rPr>
          <w:rFonts w:ascii="Arial Narrow" w:hAnsi="Arial Narrow"/>
        </w:rPr>
        <w:t xml:space="preserve">a neexistuje dôvod podľa daného bodu </w:t>
      </w:r>
      <w:r w:rsidR="00716738" w:rsidRPr="008A38F0">
        <w:rPr>
          <w:rFonts w:ascii="Arial Narrow" w:hAnsi="Arial Narrow"/>
        </w:rPr>
        <w:t>výzvy</w:t>
      </w:r>
      <w:r w:rsidRPr="008A38F0">
        <w:rPr>
          <w:rFonts w:ascii="Arial Narrow" w:hAnsi="Arial Narrow"/>
        </w:rPr>
        <w:t>, pre ktorý by verejný obstarávateľ nemohol uzatvoriť s ním zmluvu.</w:t>
      </w:r>
    </w:p>
    <w:p w14:paraId="68F01127" w14:textId="77777777" w:rsidR="00FC26F2" w:rsidRPr="008A38F0" w:rsidRDefault="00FC26F2" w:rsidP="008A38F0">
      <w:pPr>
        <w:pStyle w:val="Odsekzoznamu"/>
        <w:numPr>
          <w:ilvl w:val="1"/>
          <w:numId w:val="1"/>
        </w:numPr>
        <w:spacing w:line="276" w:lineRule="auto"/>
        <w:jc w:val="both"/>
        <w:rPr>
          <w:rFonts w:ascii="Arial Narrow" w:hAnsi="Arial Narrow"/>
        </w:rPr>
      </w:pPr>
      <w:r w:rsidRPr="008A38F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5CCEF363" w14:textId="77777777" w:rsidR="00376264" w:rsidRPr="008A38F0" w:rsidRDefault="00376264" w:rsidP="008A38F0">
      <w:pPr>
        <w:autoSpaceDE w:val="0"/>
        <w:autoSpaceDN w:val="0"/>
        <w:adjustRightInd w:val="0"/>
        <w:spacing w:line="276" w:lineRule="auto"/>
        <w:jc w:val="both"/>
        <w:rPr>
          <w:rFonts w:ascii="Arial Narrow" w:hAnsi="Arial Narrow"/>
          <w:b/>
          <w:color w:val="000000"/>
        </w:rPr>
      </w:pPr>
    </w:p>
    <w:p w14:paraId="0A5BFE3A" w14:textId="77777777" w:rsidR="009C6825" w:rsidRPr="008A38F0"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bookmarkStart w:id="22" w:name="_Toc488059691"/>
      <w:r w:rsidRPr="008A38F0">
        <w:rPr>
          <w:rFonts w:ascii="Arial Narrow" w:hAnsi="Arial Narrow"/>
          <w:bCs/>
          <w:color w:val="2F5496" w:themeColor="accent1" w:themeShade="BF"/>
        </w:rPr>
        <w:t>Subdodávatelia</w:t>
      </w:r>
      <w:bookmarkEnd w:id="22"/>
    </w:p>
    <w:p w14:paraId="0634A1B5"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2C2C5DCB"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3D1701B3" w14:textId="77777777" w:rsidR="009C6825" w:rsidRPr="008A38F0"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14:paraId="36A8F86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75FFCF38" w14:textId="0FA11FDE" w:rsidR="008760ED" w:rsidRPr="008A38F0" w:rsidRDefault="008760ED" w:rsidP="008A38F0">
      <w:pPr>
        <w:autoSpaceDE w:val="0"/>
        <w:autoSpaceDN w:val="0"/>
        <w:adjustRightInd w:val="0"/>
        <w:spacing w:line="276" w:lineRule="auto"/>
        <w:jc w:val="both"/>
        <w:rPr>
          <w:rFonts w:ascii="Arial Narrow" w:eastAsia="TimesNewRomanPSMT" w:hAnsi="Arial Narrow"/>
          <w:color w:val="000000"/>
        </w:rPr>
      </w:pPr>
    </w:p>
    <w:p w14:paraId="6161D1A7" w14:textId="77777777" w:rsidR="009C6825" w:rsidRPr="008A38F0"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8A38F0">
        <w:rPr>
          <w:rFonts w:ascii="Arial Narrow" w:hAnsi="Arial Narrow"/>
          <w:bCs/>
          <w:color w:val="2F5496" w:themeColor="accent1" w:themeShade="BF"/>
        </w:rPr>
        <w:t>Prílohy</w:t>
      </w:r>
      <w:bookmarkEnd w:id="23"/>
    </w:p>
    <w:p w14:paraId="00B4DDB2" w14:textId="305E4893" w:rsidR="009C6825" w:rsidRPr="008A38F0" w:rsidRDefault="001E1903" w:rsidP="008A38F0">
      <w:pPr>
        <w:autoSpaceDE w:val="0"/>
        <w:autoSpaceDN w:val="0"/>
        <w:adjustRightInd w:val="0"/>
        <w:spacing w:line="276" w:lineRule="auto"/>
        <w:jc w:val="both"/>
        <w:rPr>
          <w:rFonts w:ascii="Arial Narrow" w:hAnsi="Arial Narrow"/>
          <w:bCs/>
          <w:color w:val="000000"/>
        </w:rPr>
      </w:pPr>
      <w:r w:rsidRPr="001E1903">
        <w:rPr>
          <w:rFonts w:ascii="Arial Narrow" w:hAnsi="Arial Narrow"/>
          <w:bCs/>
          <w:color w:val="000000"/>
        </w:rPr>
        <w:t>Prílohami k týmto súťažným podkladom pre časť č.1  a časť č. 2 k výzve v rámci DNS sú::</w:t>
      </w:r>
    </w:p>
    <w:p w14:paraId="35A9A9F7" w14:textId="47710359"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3151A9">
        <w:rPr>
          <w:rFonts w:ascii="Arial Narrow" w:eastAsia="TimesNewRomanPSMT" w:hAnsi="Arial Narrow"/>
          <w:color w:val="000000"/>
        </w:rPr>
        <w:t xml:space="preserve"> </w:t>
      </w:r>
      <w:r w:rsidR="00D86D18">
        <w:rPr>
          <w:rFonts w:ascii="Arial Narrow" w:eastAsia="TimesNewRomanPSMT" w:hAnsi="Arial Narrow"/>
          <w:color w:val="000000"/>
        </w:rPr>
        <w:t>–</w:t>
      </w:r>
      <w:r w:rsidR="00880D7A">
        <w:rPr>
          <w:rFonts w:ascii="Arial Narrow" w:eastAsia="TimesNewRomanPSMT" w:hAnsi="Arial Narrow"/>
          <w:color w:val="000000"/>
        </w:rPr>
        <w:t xml:space="preserve"> </w:t>
      </w:r>
      <w:r w:rsidR="00D86D18">
        <w:rPr>
          <w:rFonts w:ascii="Arial Narrow" w:eastAsia="TimesNewRomanPSMT" w:hAnsi="Arial Narrow"/>
          <w:color w:val="000000"/>
        </w:rPr>
        <w:t xml:space="preserve">Vzor </w:t>
      </w:r>
      <w:r w:rsidR="00880D7A">
        <w:rPr>
          <w:rFonts w:ascii="Arial Narrow" w:eastAsia="TimesNewRomanPSMT" w:hAnsi="Arial Narrow"/>
          <w:color w:val="000000"/>
        </w:rPr>
        <w:t>V</w:t>
      </w:r>
      <w:r w:rsidR="00D86D18">
        <w:rPr>
          <w:rFonts w:ascii="Arial Narrow" w:eastAsia="TimesNewRomanPSMT" w:hAnsi="Arial Narrow"/>
          <w:color w:val="000000"/>
        </w:rPr>
        <w:t>lastného</w:t>
      </w:r>
      <w:r w:rsidR="00C76C31" w:rsidRPr="008A38F0">
        <w:rPr>
          <w:rFonts w:ascii="Arial Narrow" w:eastAsia="TimesNewRomanPSMT" w:hAnsi="Arial Narrow"/>
          <w:color w:val="000000"/>
        </w:rPr>
        <w:t xml:space="preserve"> návrh</w:t>
      </w:r>
      <w:r w:rsidR="00D86D18">
        <w:rPr>
          <w:rFonts w:ascii="Arial Narrow" w:eastAsia="TimesNewRomanPSMT" w:hAnsi="Arial Narrow"/>
          <w:color w:val="000000"/>
        </w:rPr>
        <w:t>u</w:t>
      </w:r>
      <w:r w:rsidR="00C76C31" w:rsidRPr="008A38F0">
        <w:rPr>
          <w:rFonts w:ascii="Arial Narrow" w:eastAsia="TimesNewRomanPSMT" w:hAnsi="Arial Narrow"/>
          <w:color w:val="000000"/>
        </w:rPr>
        <w:t xml:space="preserve"> plnenia</w:t>
      </w:r>
    </w:p>
    <w:p w14:paraId="48EA3A54" w14:textId="77777777" w:rsidR="006D7653" w:rsidRPr="008A38F0" w:rsidRDefault="006D7653" w:rsidP="00633FA4">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 xml:space="preserve">Príloha č. 2: </w:t>
      </w:r>
      <w:r w:rsidRPr="008A38F0">
        <w:rPr>
          <w:rFonts w:ascii="Arial Narrow" w:eastAsia="TimesNewRomanPSMT" w:hAnsi="Arial Narrow"/>
        </w:rPr>
        <w:tab/>
      </w:r>
      <w:r w:rsidR="00633FA4" w:rsidRPr="008A38F0">
        <w:rPr>
          <w:rFonts w:ascii="Arial Narrow" w:eastAsia="TimesNewRomanPSMT" w:hAnsi="Arial Narrow"/>
        </w:rPr>
        <w:t>Návrh zmluvy</w:t>
      </w:r>
    </w:p>
    <w:p w14:paraId="5CCC8666" w14:textId="0007DF86"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sidR="00633FA4" w:rsidRPr="008A38F0">
        <w:rPr>
          <w:rFonts w:ascii="Arial Narrow" w:eastAsia="TimesNewRomanPSMT" w:hAnsi="Arial Narrow"/>
        </w:rPr>
        <w:t xml:space="preserve">Návrh štruktúrovaného rozpočtu </w:t>
      </w:r>
      <w:r w:rsidR="00E26949">
        <w:rPr>
          <w:rFonts w:ascii="Arial Narrow" w:eastAsia="TimesNewRomanPSMT" w:hAnsi="Arial Narrow"/>
        </w:rPr>
        <w:t>ceny</w:t>
      </w:r>
    </w:p>
    <w:p w14:paraId="2D4CE7C0" w14:textId="77777777"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r>
      <w:r w:rsidR="00633FA4" w:rsidRPr="008A38F0">
        <w:rPr>
          <w:rFonts w:ascii="Arial Narrow" w:eastAsia="TimesNewRomanPSMT" w:hAnsi="Arial Narrow"/>
        </w:rPr>
        <w:t>Kritérium  na vyhodnotenie ponúk, pravidlá jeho uplatnenia</w:t>
      </w:r>
      <w:r w:rsidRPr="008A38F0">
        <w:rPr>
          <w:rFonts w:ascii="Arial Narrow" w:eastAsia="TimesNewRomanPSMT" w:hAnsi="Arial Narrow"/>
        </w:rPr>
        <w:t xml:space="preserve"> </w:t>
      </w:r>
    </w:p>
    <w:p w14:paraId="7A636B6A" w14:textId="77777777" w:rsidR="003A54A7" w:rsidRPr="00C61F5B" w:rsidRDefault="008819B2" w:rsidP="00C61F5B">
      <w:pPr>
        <w:pStyle w:val="Odsekzoznamu"/>
        <w:numPr>
          <w:ilvl w:val="0"/>
          <w:numId w:val="2"/>
        </w:numPr>
        <w:autoSpaceDE w:val="0"/>
        <w:autoSpaceDN w:val="0"/>
        <w:adjustRightInd w:val="0"/>
        <w:spacing w:line="276" w:lineRule="auto"/>
        <w:contextualSpacing/>
        <w:jc w:val="both"/>
        <w:rPr>
          <w:sz w:val="22"/>
          <w:szCs w:val="22"/>
          <w:lang w:eastAsia="cs-CZ"/>
        </w:rPr>
      </w:pPr>
      <w:r w:rsidRPr="00C61F5B">
        <w:rPr>
          <w:rFonts w:ascii="Arial Narrow" w:eastAsia="TimesNewRomanPSMT" w:hAnsi="Arial Narrow"/>
        </w:rPr>
        <w:t>Príloha č. 5:</w:t>
      </w:r>
      <w:r w:rsidR="003A54A7" w:rsidRPr="00C61F5B">
        <w:rPr>
          <w:rFonts w:ascii="Arial Narrow" w:eastAsia="TimesNewRomanPSMT" w:hAnsi="Arial Narrow"/>
        </w:rPr>
        <w:tab/>
        <w:t>Čestné vyhlásenie</w:t>
      </w:r>
      <w:r w:rsidRPr="00C61F5B">
        <w:rPr>
          <w:rFonts w:ascii="Arial Narrow" w:eastAsia="TimesNewRomanPSMT" w:hAnsi="Arial Narrow"/>
        </w:rPr>
        <w:t xml:space="preserve"> uchádzača </w:t>
      </w:r>
    </w:p>
    <w:p w14:paraId="531CCA53" w14:textId="77777777" w:rsidR="003027C4" w:rsidRPr="008A38F0"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8A38F0" w:rsidSect="00AD612E">
      <w:headerReference w:type="default" r:id="rId15"/>
      <w:footerReference w:type="default" r:id="rId16"/>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E65B7" w14:textId="77777777" w:rsidR="00C70E36" w:rsidRDefault="00C70E36">
      <w:r>
        <w:separator/>
      </w:r>
    </w:p>
  </w:endnote>
  <w:endnote w:type="continuationSeparator" w:id="0">
    <w:p w14:paraId="1B6D2848" w14:textId="77777777" w:rsidR="00C70E36" w:rsidRDefault="00C70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3C631" w14:textId="468E00D9" w:rsidR="00312F97" w:rsidRPr="005D526E" w:rsidRDefault="00312F97" w:rsidP="00312F97">
    <w:pPr>
      <w:pStyle w:val="Pta"/>
      <w:rPr>
        <w:rFonts w:ascii="Arial Narrow" w:hAnsi="Arial Narrow"/>
        <w:sz w:val="16"/>
        <w:szCs w:val="16"/>
      </w:rPr>
    </w:pPr>
    <w:r w:rsidRPr="00312F97">
      <w:rPr>
        <w:sz w:val="22"/>
        <w:szCs w:val="22"/>
      </w:rPr>
      <w:tab/>
    </w:r>
    <w:r w:rsidRPr="005D526E">
      <w:rPr>
        <w:rFonts w:ascii="Arial Narrow" w:hAnsi="Arial Narrow"/>
        <w:sz w:val="16"/>
        <w:szCs w:val="16"/>
      </w:rPr>
      <w:fldChar w:fldCharType="begin"/>
    </w:r>
    <w:r w:rsidRPr="005D526E">
      <w:rPr>
        <w:rFonts w:ascii="Arial Narrow" w:hAnsi="Arial Narrow"/>
        <w:sz w:val="16"/>
        <w:szCs w:val="16"/>
      </w:rPr>
      <w:instrText>PAGE   \* MERGEFORMAT</w:instrText>
    </w:r>
    <w:r w:rsidRPr="005D526E">
      <w:rPr>
        <w:rFonts w:ascii="Arial Narrow" w:hAnsi="Arial Narrow"/>
        <w:sz w:val="16"/>
        <w:szCs w:val="16"/>
      </w:rPr>
      <w:fldChar w:fldCharType="separate"/>
    </w:r>
    <w:r w:rsidR="00911938" w:rsidRPr="00911938">
      <w:rPr>
        <w:rFonts w:ascii="Arial Narrow" w:hAnsi="Arial Narrow"/>
        <w:noProof/>
        <w:sz w:val="16"/>
        <w:szCs w:val="16"/>
        <w:lang w:val="sk-SK"/>
      </w:rPr>
      <w:t>9</w:t>
    </w:r>
    <w:r w:rsidRPr="005D526E">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E2E4B" w14:textId="77777777" w:rsidR="00C70E36" w:rsidRDefault="00C70E36">
      <w:r>
        <w:separator/>
      </w:r>
    </w:p>
  </w:footnote>
  <w:footnote w:type="continuationSeparator" w:id="0">
    <w:p w14:paraId="0158058A" w14:textId="77777777" w:rsidR="00C70E36" w:rsidRDefault="00C70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CBB17" w14:textId="77777777" w:rsidR="002F294B" w:rsidRPr="002F294B" w:rsidRDefault="002F294B">
    <w:pPr>
      <w:pStyle w:val="Hlavika"/>
      <w:jc w:val="right"/>
      <w:rPr>
        <w:rFonts w:ascii="Arial Narrow" w:hAnsi="Arial Narrow"/>
        <w:sz w:val="16"/>
        <w:szCs w:val="16"/>
      </w:rPr>
    </w:pPr>
  </w:p>
  <w:p w14:paraId="04A21835"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A946CBD"/>
    <w:multiLevelType w:val="hybridMultilevel"/>
    <w:tmpl w:val="03E6E068"/>
    <w:lvl w:ilvl="0" w:tplc="B31EFC12">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BFA023F"/>
    <w:multiLevelType w:val="hybridMultilevel"/>
    <w:tmpl w:val="091A7706"/>
    <w:lvl w:ilvl="0" w:tplc="45D69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67C55F9"/>
    <w:multiLevelType w:val="hybridMultilevel"/>
    <w:tmpl w:val="ACE8E2D6"/>
    <w:lvl w:ilvl="0" w:tplc="DADE033C">
      <w:start w:val="1"/>
      <w:numFmt w:val="bullet"/>
      <w:lvlText w:val=""/>
      <w:lvlJc w:val="left"/>
      <w:pPr>
        <w:ind w:left="1083" w:hanging="360"/>
      </w:pPr>
      <w:rPr>
        <w:rFonts w:ascii="Symbol" w:hAnsi="Symbol" w:hint="default"/>
      </w:rPr>
    </w:lvl>
    <w:lvl w:ilvl="1" w:tplc="DADE033C">
      <w:start w:val="1"/>
      <w:numFmt w:val="bullet"/>
      <w:lvlText w:val=""/>
      <w:lvlJc w:val="left"/>
      <w:pPr>
        <w:ind w:left="1803" w:hanging="360"/>
      </w:pPr>
      <w:rPr>
        <w:rFonts w:ascii="Symbol" w:hAnsi="Symbol" w:hint="default"/>
      </w:rPr>
    </w:lvl>
    <w:lvl w:ilvl="2" w:tplc="041B0005" w:tentative="1">
      <w:start w:val="1"/>
      <w:numFmt w:val="bullet"/>
      <w:lvlText w:val=""/>
      <w:lvlJc w:val="left"/>
      <w:pPr>
        <w:ind w:left="2523" w:hanging="360"/>
      </w:pPr>
      <w:rPr>
        <w:rFonts w:ascii="Wingdings" w:hAnsi="Wingdings" w:hint="default"/>
      </w:rPr>
    </w:lvl>
    <w:lvl w:ilvl="3" w:tplc="041B0001" w:tentative="1">
      <w:start w:val="1"/>
      <w:numFmt w:val="bullet"/>
      <w:lvlText w:val=""/>
      <w:lvlJc w:val="left"/>
      <w:pPr>
        <w:ind w:left="3243" w:hanging="360"/>
      </w:pPr>
      <w:rPr>
        <w:rFonts w:ascii="Symbol" w:hAnsi="Symbol" w:hint="default"/>
      </w:rPr>
    </w:lvl>
    <w:lvl w:ilvl="4" w:tplc="041B0003" w:tentative="1">
      <w:start w:val="1"/>
      <w:numFmt w:val="bullet"/>
      <w:lvlText w:val="o"/>
      <w:lvlJc w:val="left"/>
      <w:pPr>
        <w:ind w:left="3963" w:hanging="360"/>
      </w:pPr>
      <w:rPr>
        <w:rFonts w:ascii="Courier New" w:hAnsi="Courier New" w:cs="Courier New" w:hint="default"/>
      </w:rPr>
    </w:lvl>
    <w:lvl w:ilvl="5" w:tplc="041B0005" w:tentative="1">
      <w:start w:val="1"/>
      <w:numFmt w:val="bullet"/>
      <w:lvlText w:val=""/>
      <w:lvlJc w:val="left"/>
      <w:pPr>
        <w:ind w:left="4683" w:hanging="360"/>
      </w:pPr>
      <w:rPr>
        <w:rFonts w:ascii="Wingdings" w:hAnsi="Wingdings" w:hint="default"/>
      </w:rPr>
    </w:lvl>
    <w:lvl w:ilvl="6" w:tplc="041B0001" w:tentative="1">
      <w:start w:val="1"/>
      <w:numFmt w:val="bullet"/>
      <w:lvlText w:val=""/>
      <w:lvlJc w:val="left"/>
      <w:pPr>
        <w:ind w:left="5403" w:hanging="360"/>
      </w:pPr>
      <w:rPr>
        <w:rFonts w:ascii="Symbol" w:hAnsi="Symbol" w:hint="default"/>
      </w:rPr>
    </w:lvl>
    <w:lvl w:ilvl="7" w:tplc="041B0003" w:tentative="1">
      <w:start w:val="1"/>
      <w:numFmt w:val="bullet"/>
      <w:lvlText w:val="o"/>
      <w:lvlJc w:val="left"/>
      <w:pPr>
        <w:ind w:left="6123" w:hanging="360"/>
      </w:pPr>
      <w:rPr>
        <w:rFonts w:ascii="Courier New" w:hAnsi="Courier New" w:cs="Courier New" w:hint="default"/>
      </w:rPr>
    </w:lvl>
    <w:lvl w:ilvl="8" w:tplc="041B0005" w:tentative="1">
      <w:start w:val="1"/>
      <w:numFmt w:val="bullet"/>
      <w:lvlText w:val=""/>
      <w:lvlJc w:val="left"/>
      <w:pPr>
        <w:ind w:left="6843"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15:restartNumberingAfterBreak="0">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5"/>
  </w:num>
  <w:num w:numId="3">
    <w:abstractNumId w:val="17"/>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5"/>
  </w:num>
  <w:num w:numId="13">
    <w:abstractNumId w:val="13"/>
  </w:num>
  <w:num w:numId="14">
    <w:abstractNumId w:val="20"/>
  </w:num>
  <w:num w:numId="15">
    <w:abstractNumId w:val="16"/>
  </w:num>
  <w:num w:numId="16">
    <w:abstractNumId w:val="18"/>
  </w:num>
  <w:num w:numId="17">
    <w:abstractNumId w:val="3"/>
  </w:num>
  <w:num w:numId="18">
    <w:abstractNumId w:val="7"/>
  </w:num>
  <w:num w:numId="19">
    <w:abstractNumId w:val="12"/>
  </w:num>
  <w:num w:numId="20">
    <w:abstractNumId w:val="22"/>
  </w:num>
  <w:num w:numId="21">
    <w:abstractNumId w:val="4"/>
  </w:num>
  <w:num w:numId="22">
    <w:abstractNumId w:val="9"/>
  </w:num>
  <w:num w:numId="23">
    <w:abstractNumId w:val="23"/>
  </w:num>
  <w:num w:numId="24">
    <w:abstractNumId w:val="14"/>
  </w:num>
  <w:num w:numId="25">
    <w:abstractNumId w:val="11"/>
  </w:num>
  <w:num w:numId="26">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3AF"/>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AC4"/>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A6"/>
    <w:rsid w:val="000A5CAE"/>
    <w:rsid w:val="000A5FC0"/>
    <w:rsid w:val="000A64C1"/>
    <w:rsid w:val="000A67AA"/>
    <w:rsid w:val="000A7466"/>
    <w:rsid w:val="000A77A8"/>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41E"/>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13CF"/>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1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AF1"/>
    <w:rsid w:val="00114E66"/>
    <w:rsid w:val="001157BD"/>
    <w:rsid w:val="00115FA1"/>
    <w:rsid w:val="00116212"/>
    <w:rsid w:val="00116E18"/>
    <w:rsid w:val="0011774C"/>
    <w:rsid w:val="001179EF"/>
    <w:rsid w:val="00120340"/>
    <w:rsid w:val="0012068D"/>
    <w:rsid w:val="00121AB1"/>
    <w:rsid w:val="00123169"/>
    <w:rsid w:val="001233AD"/>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019"/>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6BF9"/>
    <w:rsid w:val="001473C3"/>
    <w:rsid w:val="00147659"/>
    <w:rsid w:val="001502B0"/>
    <w:rsid w:val="00150847"/>
    <w:rsid w:val="00151EF5"/>
    <w:rsid w:val="00152004"/>
    <w:rsid w:val="00152385"/>
    <w:rsid w:val="0015356D"/>
    <w:rsid w:val="00153EA7"/>
    <w:rsid w:val="00156936"/>
    <w:rsid w:val="00157BE8"/>
    <w:rsid w:val="00162633"/>
    <w:rsid w:val="00162EDB"/>
    <w:rsid w:val="001630D5"/>
    <w:rsid w:val="0017009B"/>
    <w:rsid w:val="00170C99"/>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2EB"/>
    <w:rsid w:val="00192FE3"/>
    <w:rsid w:val="00193E6F"/>
    <w:rsid w:val="00195C4D"/>
    <w:rsid w:val="00196699"/>
    <w:rsid w:val="001974D9"/>
    <w:rsid w:val="00197783"/>
    <w:rsid w:val="001A0851"/>
    <w:rsid w:val="001A0A5D"/>
    <w:rsid w:val="001A0B8F"/>
    <w:rsid w:val="001A108A"/>
    <w:rsid w:val="001A2081"/>
    <w:rsid w:val="001A297C"/>
    <w:rsid w:val="001A29C1"/>
    <w:rsid w:val="001A2B53"/>
    <w:rsid w:val="001A2B8E"/>
    <w:rsid w:val="001A2FD5"/>
    <w:rsid w:val="001A4602"/>
    <w:rsid w:val="001A5F4A"/>
    <w:rsid w:val="001A79A3"/>
    <w:rsid w:val="001B0889"/>
    <w:rsid w:val="001B08FC"/>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903"/>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07ABD"/>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59A"/>
    <w:rsid w:val="0021681E"/>
    <w:rsid w:val="00216D92"/>
    <w:rsid w:val="002178E6"/>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10B"/>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7086"/>
    <w:rsid w:val="002573A7"/>
    <w:rsid w:val="0026006A"/>
    <w:rsid w:val="00260194"/>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87B18"/>
    <w:rsid w:val="00290C9B"/>
    <w:rsid w:val="002912D9"/>
    <w:rsid w:val="00291655"/>
    <w:rsid w:val="00291DC0"/>
    <w:rsid w:val="00292311"/>
    <w:rsid w:val="00292897"/>
    <w:rsid w:val="00292F03"/>
    <w:rsid w:val="002930F4"/>
    <w:rsid w:val="00293B69"/>
    <w:rsid w:val="00295570"/>
    <w:rsid w:val="0029588C"/>
    <w:rsid w:val="00296AC1"/>
    <w:rsid w:val="00296F8C"/>
    <w:rsid w:val="002979B1"/>
    <w:rsid w:val="00297CE0"/>
    <w:rsid w:val="002A0554"/>
    <w:rsid w:val="002A104A"/>
    <w:rsid w:val="002A10DF"/>
    <w:rsid w:val="002A161B"/>
    <w:rsid w:val="002A17D2"/>
    <w:rsid w:val="002A1E08"/>
    <w:rsid w:val="002A458F"/>
    <w:rsid w:val="002A5085"/>
    <w:rsid w:val="002A57E4"/>
    <w:rsid w:val="002A5AAC"/>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0B98"/>
    <w:rsid w:val="002C159A"/>
    <w:rsid w:val="002C3355"/>
    <w:rsid w:val="002C339D"/>
    <w:rsid w:val="002C3DD0"/>
    <w:rsid w:val="002C4323"/>
    <w:rsid w:val="002C4E6D"/>
    <w:rsid w:val="002C4F93"/>
    <w:rsid w:val="002C542E"/>
    <w:rsid w:val="002C5B9C"/>
    <w:rsid w:val="002C5FB4"/>
    <w:rsid w:val="002C6BDD"/>
    <w:rsid w:val="002D0E42"/>
    <w:rsid w:val="002D11AA"/>
    <w:rsid w:val="002D198F"/>
    <w:rsid w:val="002D27EC"/>
    <w:rsid w:val="002D2DDF"/>
    <w:rsid w:val="002D331E"/>
    <w:rsid w:val="002D3CD1"/>
    <w:rsid w:val="002D40C8"/>
    <w:rsid w:val="002D4532"/>
    <w:rsid w:val="002D4F74"/>
    <w:rsid w:val="002D4F77"/>
    <w:rsid w:val="002D525E"/>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67C1"/>
    <w:rsid w:val="002E6E01"/>
    <w:rsid w:val="002E7923"/>
    <w:rsid w:val="002E7A62"/>
    <w:rsid w:val="002F0587"/>
    <w:rsid w:val="002F0976"/>
    <w:rsid w:val="002F136C"/>
    <w:rsid w:val="002F1B07"/>
    <w:rsid w:val="002F1CD2"/>
    <w:rsid w:val="002F1DFD"/>
    <w:rsid w:val="002F25EF"/>
    <w:rsid w:val="002F294B"/>
    <w:rsid w:val="002F2BB1"/>
    <w:rsid w:val="002F2C50"/>
    <w:rsid w:val="002F4296"/>
    <w:rsid w:val="002F4758"/>
    <w:rsid w:val="002F4B37"/>
    <w:rsid w:val="002F4BDE"/>
    <w:rsid w:val="002F50EF"/>
    <w:rsid w:val="002F52F9"/>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1A9"/>
    <w:rsid w:val="0031549D"/>
    <w:rsid w:val="00316F97"/>
    <w:rsid w:val="003173A2"/>
    <w:rsid w:val="0032058A"/>
    <w:rsid w:val="00320770"/>
    <w:rsid w:val="003211F5"/>
    <w:rsid w:val="00321605"/>
    <w:rsid w:val="003221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47D07"/>
    <w:rsid w:val="003508C5"/>
    <w:rsid w:val="00351A13"/>
    <w:rsid w:val="003524E5"/>
    <w:rsid w:val="0035255F"/>
    <w:rsid w:val="0035398B"/>
    <w:rsid w:val="00354028"/>
    <w:rsid w:val="0035545F"/>
    <w:rsid w:val="00355D65"/>
    <w:rsid w:val="00355DD1"/>
    <w:rsid w:val="00356443"/>
    <w:rsid w:val="0035762F"/>
    <w:rsid w:val="003578EE"/>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91B"/>
    <w:rsid w:val="00386EC1"/>
    <w:rsid w:val="00387A1A"/>
    <w:rsid w:val="003909E8"/>
    <w:rsid w:val="00390C51"/>
    <w:rsid w:val="00390EAD"/>
    <w:rsid w:val="003910C4"/>
    <w:rsid w:val="0039137D"/>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4A7"/>
    <w:rsid w:val="003A5B74"/>
    <w:rsid w:val="003A5EBE"/>
    <w:rsid w:val="003A746B"/>
    <w:rsid w:val="003A74E1"/>
    <w:rsid w:val="003B09A2"/>
    <w:rsid w:val="003B0CDF"/>
    <w:rsid w:val="003B1658"/>
    <w:rsid w:val="003B18B1"/>
    <w:rsid w:val="003B2B25"/>
    <w:rsid w:val="003B3164"/>
    <w:rsid w:val="003B33D1"/>
    <w:rsid w:val="003B34B8"/>
    <w:rsid w:val="003B39E7"/>
    <w:rsid w:val="003B3FD3"/>
    <w:rsid w:val="003B4103"/>
    <w:rsid w:val="003B4437"/>
    <w:rsid w:val="003B4CF0"/>
    <w:rsid w:val="003B51AA"/>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0E4"/>
    <w:rsid w:val="003D7401"/>
    <w:rsid w:val="003D7FF7"/>
    <w:rsid w:val="003E097A"/>
    <w:rsid w:val="003E0B9A"/>
    <w:rsid w:val="003E1D8B"/>
    <w:rsid w:val="003E26B2"/>
    <w:rsid w:val="003E2B50"/>
    <w:rsid w:val="003E2B66"/>
    <w:rsid w:val="003E3273"/>
    <w:rsid w:val="003E3813"/>
    <w:rsid w:val="003E4B0B"/>
    <w:rsid w:val="003E579B"/>
    <w:rsid w:val="003E58B3"/>
    <w:rsid w:val="003E63E0"/>
    <w:rsid w:val="003E779E"/>
    <w:rsid w:val="003F0277"/>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54"/>
    <w:rsid w:val="004109FC"/>
    <w:rsid w:val="00411055"/>
    <w:rsid w:val="0041267B"/>
    <w:rsid w:val="00412D46"/>
    <w:rsid w:val="0041308C"/>
    <w:rsid w:val="00413475"/>
    <w:rsid w:val="00413584"/>
    <w:rsid w:val="00414391"/>
    <w:rsid w:val="004146D4"/>
    <w:rsid w:val="00414D6E"/>
    <w:rsid w:val="004154DB"/>
    <w:rsid w:val="00416E87"/>
    <w:rsid w:val="00417250"/>
    <w:rsid w:val="00417294"/>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5F6"/>
    <w:rsid w:val="00450689"/>
    <w:rsid w:val="00450B09"/>
    <w:rsid w:val="004523CB"/>
    <w:rsid w:val="0045255C"/>
    <w:rsid w:val="00452C89"/>
    <w:rsid w:val="00452DAB"/>
    <w:rsid w:val="0045300B"/>
    <w:rsid w:val="004533BF"/>
    <w:rsid w:val="004548FC"/>
    <w:rsid w:val="0045500F"/>
    <w:rsid w:val="00455769"/>
    <w:rsid w:val="00455E25"/>
    <w:rsid w:val="0045712E"/>
    <w:rsid w:val="004608A2"/>
    <w:rsid w:val="004608B5"/>
    <w:rsid w:val="004612DB"/>
    <w:rsid w:val="004618D8"/>
    <w:rsid w:val="00461F70"/>
    <w:rsid w:val="004621DC"/>
    <w:rsid w:val="00462640"/>
    <w:rsid w:val="00462EBB"/>
    <w:rsid w:val="004631AA"/>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3BF3"/>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011"/>
    <w:rsid w:val="00490B7B"/>
    <w:rsid w:val="004910BE"/>
    <w:rsid w:val="00491887"/>
    <w:rsid w:val="00491BD7"/>
    <w:rsid w:val="00493474"/>
    <w:rsid w:val="00493EA2"/>
    <w:rsid w:val="00493EF5"/>
    <w:rsid w:val="00494194"/>
    <w:rsid w:val="00494F20"/>
    <w:rsid w:val="00495414"/>
    <w:rsid w:val="00495681"/>
    <w:rsid w:val="004959AA"/>
    <w:rsid w:val="00495B68"/>
    <w:rsid w:val="00496A7F"/>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1F7"/>
    <w:rsid w:val="004B0774"/>
    <w:rsid w:val="004B1342"/>
    <w:rsid w:val="004B1498"/>
    <w:rsid w:val="004B1997"/>
    <w:rsid w:val="004B201E"/>
    <w:rsid w:val="004B2034"/>
    <w:rsid w:val="004B23DC"/>
    <w:rsid w:val="004B2A2B"/>
    <w:rsid w:val="004B2D86"/>
    <w:rsid w:val="004B37E3"/>
    <w:rsid w:val="004B4DB9"/>
    <w:rsid w:val="004B5C71"/>
    <w:rsid w:val="004B737F"/>
    <w:rsid w:val="004B75DC"/>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2959"/>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153"/>
    <w:rsid w:val="004F13E0"/>
    <w:rsid w:val="004F15ED"/>
    <w:rsid w:val="004F24F7"/>
    <w:rsid w:val="004F4A79"/>
    <w:rsid w:val="004F5B26"/>
    <w:rsid w:val="004F5C7E"/>
    <w:rsid w:val="004F690C"/>
    <w:rsid w:val="004F7A5B"/>
    <w:rsid w:val="00500555"/>
    <w:rsid w:val="005006A0"/>
    <w:rsid w:val="00500E5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94F"/>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27E3D"/>
    <w:rsid w:val="0053003A"/>
    <w:rsid w:val="00530172"/>
    <w:rsid w:val="00530588"/>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2BCC"/>
    <w:rsid w:val="0054374D"/>
    <w:rsid w:val="005440DD"/>
    <w:rsid w:val="0054458F"/>
    <w:rsid w:val="00544D35"/>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3D13"/>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D1A"/>
    <w:rsid w:val="00585F1F"/>
    <w:rsid w:val="005868F8"/>
    <w:rsid w:val="00586BC6"/>
    <w:rsid w:val="005903A5"/>
    <w:rsid w:val="00590C80"/>
    <w:rsid w:val="00590ECB"/>
    <w:rsid w:val="00590F3C"/>
    <w:rsid w:val="005910C1"/>
    <w:rsid w:val="005914D9"/>
    <w:rsid w:val="00592E72"/>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513"/>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1987"/>
    <w:rsid w:val="005D2441"/>
    <w:rsid w:val="005D3331"/>
    <w:rsid w:val="005D4F68"/>
    <w:rsid w:val="005D526E"/>
    <w:rsid w:val="005D60D9"/>
    <w:rsid w:val="005D6A4D"/>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438"/>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135"/>
    <w:rsid w:val="0062226A"/>
    <w:rsid w:val="006226C1"/>
    <w:rsid w:val="00623285"/>
    <w:rsid w:val="0062391C"/>
    <w:rsid w:val="00624C92"/>
    <w:rsid w:val="00625BE9"/>
    <w:rsid w:val="00627297"/>
    <w:rsid w:val="0062742F"/>
    <w:rsid w:val="00627800"/>
    <w:rsid w:val="00630469"/>
    <w:rsid w:val="00631773"/>
    <w:rsid w:val="006317EC"/>
    <w:rsid w:val="00631CD6"/>
    <w:rsid w:val="006337D5"/>
    <w:rsid w:val="00633FA4"/>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5D62"/>
    <w:rsid w:val="00647129"/>
    <w:rsid w:val="00650B87"/>
    <w:rsid w:val="00651045"/>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0E"/>
    <w:rsid w:val="00667F78"/>
    <w:rsid w:val="006700EB"/>
    <w:rsid w:val="006707F1"/>
    <w:rsid w:val="00670A68"/>
    <w:rsid w:val="00670CCE"/>
    <w:rsid w:val="00671206"/>
    <w:rsid w:val="006713BB"/>
    <w:rsid w:val="00671AF6"/>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0E4"/>
    <w:rsid w:val="0068276A"/>
    <w:rsid w:val="006831E4"/>
    <w:rsid w:val="00683574"/>
    <w:rsid w:val="00683F85"/>
    <w:rsid w:val="006840D8"/>
    <w:rsid w:val="00685DD9"/>
    <w:rsid w:val="00685F98"/>
    <w:rsid w:val="00686090"/>
    <w:rsid w:val="00687201"/>
    <w:rsid w:val="00687527"/>
    <w:rsid w:val="0069017F"/>
    <w:rsid w:val="006907DE"/>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62AD"/>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BBD"/>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3E79"/>
    <w:rsid w:val="006F4D36"/>
    <w:rsid w:val="006F519E"/>
    <w:rsid w:val="006F538E"/>
    <w:rsid w:val="006F53BD"/>
    <w:rsid w:val="006F57F3"/>
    <w:rsid w:val="006F5C14"/>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317"/>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1960"/>
    <w:rsid w:val="007525C7"/>
    <w:rsid w:val="00752902"/>
    <w:rsid w:val="00752D8F"/>
    <w:rsid w:val="007532C7"/>
    <w:rsid w:val="007532FF"/>
    <w:rsid w:val="00753E4C"/>
    <w:rsid w:val="00753EC3"/>
    <w:rsid w:val="007546DD"/>
    <w:rsid w:val="007563BF"/>
    <w:rsid w:val="00756A3E"/>
    <w:rsid w:val="00756AD1"/>
    <w:rsid w:val="00757AA1"/>
    <w:rsid w:val="00757BCE"/>
    <w:rsid w:val="00757C09"/>
    <w:rsid w:val="00757FAD"/>
    <w:rsid w:val="00760050"/>
    <w:rsid w:val="00760768"/>
    <w:rsid w:val="0076119E"/>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2CE5"/>
    <w:rsid w:val="007A45D4"/>
    <w:rsid w:val="007A5460"/>
    <w:rsid w:val="007A6263"/>
    <w:rsid w:val="007A6351"/>
    <w:rsid w:val="007A68F1"/>
    <w:rsid w:val="007A70D1"/>
    <w:rsid w:val="007A7824"/>
    <w:rsid w:val="007A7C36"/>
    <w:rsid w:val="007A7F49"/>
    <w:rsid w:val="007B160B"/>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5B8E"/>
    <w:rsid w:val="007E6BEE"/>
    <w:rsid w:val="007E6D3C"/>
    <w:rsid w:val="007E6E25"/>
    <w:rsid w:val="007E7868"/>
    <w:rsid w:val="007F0B41"/>
    <w:rsid w:val="007F0F01"/>
    <w:rsid w:val="007F1535"/>
    <w:rsid w:val="007F1D91"/>
    <w:rsid w:val="007F216C"/>
    <w:rsid w:val="007F62F2"/>
    <w:rsid w:val="007F67AB"/>
    <w:rsid w:val="007F6EC3"/>
    <w:rsid w:val="007F77E1"/>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07D20"/>
    <w:rsid w:val="00810869"/>
    <w:rsid w:val="008108F7"/>
    <w:rsid w:val="008109E6"/>
    <w:rsid w:val="008123AF"/>
    <w:rsid w:val="0081288E"/>
    <w:rsid w:val="0081327F"/>
    <w:rsid w:val="0081379C"/>
    <w:rsid w:val="00814958"/>
    <w:rsid w:val="00814969"/>
    <w:rsid w:val="00814FC8"/>
    <w:rsid w:val="008162FA"/>
    <w:rsid w:val="008165A5"/>
    <w:rsid w:val="00816DD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36C"/>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A68"/>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0ED"/>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3EBE"/>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3BEB"/>
    <w:rsid w:val="008C44C6"/>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1938"/>
    <w:rsid w:val="009124EB"/>
    <w:rsid w:val="0091256C"/>
    <w:rsid w:val="00912634"/>
    <w:rsid w:val="009129CE"/>
    <w:rsid w:val="00912B01"/>
    <w:rsid w:val="00912D51"/>
    <w:rsid w:val="00913852"/>
    <w:rsid w:val="00913DAE"/>
    <w:rsid w:val="0091431F"/>
    <w:rsid w:val="0091480C"/>
    <w:rsid w:val="00914B80"/>
    <w:rsid w:val="00916A6D"/>
    <w:rsid w:val="00917742"/>
    <w:rsid w:val="00917AF0"/>
    <w:rsid w:val="00920394"/>
    <w:rsid w:val="009210F7"/>
    <w:rsid w:val="00921232"/>
    <w:rsid w:val="009212B1"/>
    <w:rsid w:val="009217B9"/>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4670F"/>
    <w:rsid w:val="009468C0"/>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5FEF"/>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5E5D"/>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1FFD"/>
    <w:rsid w:val="009F2B77"/>
    <w:rsid w:val="009F3457"/>
    <w:rsid w:val="009F40C3"/>
    <w:rsid w:val="009F48FE"/>
    <w:rsid w:val="009F4A98"/>
    <w:rsid w:val="009F564F"/>
    <w:rsid w:val="009F56E9"/>
    <w:rsid w:val="009F6CE3"/>
    <w:rsid w:val="009F6F98"/>
    <w:rsid w:val="009F72EE"/>
    <w:rsid w:val="009F7460"/>
    <w:rsid w:val="009F7C50"/>
    <w:rsid w:val="00A001D5"/>
    <w:rsid w:val="00A00298"/>
    <w:rsid w:val="00A02304"/>
    <w:rsid w:val="00A03717"/>
    <w:rsid w:val="00A03780"/>
    <w:rsid w:val="00A03809"/>
    <w:rsid w:val="00A0443F"/>
    <w:rsid w:val="00A0454F"/>
    <w:rsid w:val="00A055B7"/>
    <w:rsid w:val="00A0562D"/>
    <w:rsid w:val="00A06338"/>
    <w:rsid w:val="00A07092"/>
    <w:rsid w:val="00A07499"/>
    <w:rsid w:val="00A07AD4"/>
    <w:rsid w:val="00A102EB"/>
    <w:rsid w:val="00A10955"/>
    <w:rsid w:val="00A11E9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259"/>
    <w:rsid w:val="00A34609"/>
    <w:rsid w:val="00A3591D"/>
    <w:rsid w:val="00A35C5B"/>
    <w:rsid w:val="00A36894"/>
    <w:rsid w:val="00A36908"/>
    <w:rsid w:val="00A36A7F"/>
    <w:rsid w:val="00A37537"/>
    <w:rsid w:val="00A4024E"/>
    <w:rsid w:val="00A404CA"/>
    <w:rsid w:val="00A40BBC"/>
    <w:rsid w:val="00A40CBA"/>
    <w:rsid w:val="00A41870"/>
    <w:rsid w:val="00A420BC"/>
    <w:rsid w:val="00A4270F"/>
    <w:rsid w:val="00A433EA"/>
    <w:rsid w:val="00A44BBE"/>
    <w:rsid w:val="00A45B5D"/>
    <w:rsid w:val="00A467F5"/>
    <w:rsid w:val="00A46C2C"/>
    <w:rsid w:val="00A4701A"/>
    <w:rsid w:val="00A50C80"/>
    <w:rsid w:val="00A50E67"/>
    <w:rsid w:val="00A5151E"/>
    <w:rsid w:val="00A51D3F"/>
    <w:rsid w:val="00A5325E"/>
    <w:rsid w:val="00A53AE6"/>
    <w:rsid w:val="00A54A44"/>
    <w:rsid w:val="00A555B4"/>
    <w:rsid w:val="00A56078"/>
    <w:rsid w:val="00A569AA"/>
    <w:rsid w:val="00A569E3"/>
    <w:rsid w:val="00A569E4"/>
    <w:rsid w:val="00A5762C"/>
    <w:rsid w:val="00A6009F"/>
    <w:rsid w:val="00A61D74"/>
    <w:rsid w:val="00A637DD"/>
    <w:rsid w:val="00A63F39"/>
    <w:rsid w:val="00A64531"/>
    <w:rsid w:val="00A64CD1"/>
    <w:rsid w:val="00A65499"/>
    <w:rsid w:val="00A65F9A"/>
    <w:rsid w:val="00A6665A"/>
    <w:rsid w:val="00A6714C"/>
    <w:rsid w:val="00A67E09"/>
    <w:rsid w:val="00A70ABC"/>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8E"/>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17E3"/>
    <w:rsid w:val="00AC206C"/>
    <w:rsid w:val="00AC20D0"/>
    <w:rsid w:val="00AC35D7"/>
    <w:rsid w:val="00AC366F"/>
    <w:rsid w:val="00AC5219"/>
    <w:rsid w:val="00AC5302"/>
    <w:rsid w:val="00AC60B0"/>
    <w:rsid w:val="00AC612E"/>
    <w:rsid w:val="00AC68A5"/>
    <w:rsid w:val="00AC697A"/>
    <w:rsid w:val="00AC6FCD"/>
    <w:rsid w:val="00AC7ACA"/>
    <w:rsid w:val="00AD0E13"/>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3959"/>
    <w:rsid w:val="00AE4479"/>
    <w:rsid w:val="00AE4CF6"/>
    <w:rsid w:val="00AE5662"/>
    <w:rsid w:val="00AE6487"/>
    <w:rsid w:val="00AE7A20"/>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5A65"/>
    <w:rsid w:val="00AF6374"/>
    <w:rsid w:val="00AF7F28"/>
    <w:rsid w:val="00B00E1C"/>
    <w:rsid w:val="00B00E61"/>
    <w:rsid w:val="00B00F74"/>
    <w:rsid w:val="00B013A6"/>
    <w:rsid w:val="00B01567"/>
    <w:rsid w:val="00B01E0D"/>
    <w:rsid w:val="00B0281F"/>
    <w:rsid w:val="00B02B75"/>
    <w:rsid w:val="00B033A6"/>
    <w:rsid w:val="00B035D8"/>
    <w:rsid w:val="00B03B4D"/>
    <w:rsid w:val="00B04236"/>
    <w:rsid w:val="00B04677"/>
    <w:rsid w:val="00B052C4"/>
    <w:rsid w:val="00B077C0"/>
    <w:rsid w:val="00B07BE4"/>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17B3B"/>
    <w:rsid w:val="00B20619"/>
    <w:rsid w:val="00B20787"/>
    <w:rsid w:val="00B2126B"/>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5BB8"/>
    <w:rsid w:val="00B462D1"/>
    <w:rsid w:val="00B46FA4"/>
    <w:rsid w:val="00B47DC7"/>
    <w:rsid w:val="00B510C0"/>
    <w:rsid w:val="00B530F4"/>
    <w:rsid w:val="00B53565"/>
    <w:rsid w:val="00B549B0"/>
    <w:rsid w:val="00B550DD"/>
    <w:rsid w:val="00B5552B"/>
    <w:rsid w:val="00B56225"/>
    <w:rsid w:val="00B5636C"/>
    <w:rsid w:val="00B563AA"/>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0F27"/>
    <w:rsid w:val="00B71AE9"/>
    <w:rsid w:val="00B71B40"/>
    <w:rsid w:val="00B71B9D"/>
    <w:rsid w:val="00B71C82"/>
    <w:rsid w:val="00B71DE2"/>
    <w:rsid w:val="00B73D80"/>
    <w:rsid w:val="00B74383"/>
    <w:rsid w:val="00B768AB"/>
    <w:rsid w:val="00B76AF8"/>
    <w:rsid w:val="00B77268"/>
    <w:rsid w:val="00B80011"/>
    <w:rsid w:val="00B805A4"/>
    <w:rsid w:val="00B807DF"/>
    <w:rsid w:val="00B80975"/>
    <w:rsid w:val="00B80C24"/>
    <w:rsid w:val="00B81095"/>
    <w:rsid w:val="00B81EA7"/>
    <w:rsid w:val="00B82334"/>
    <w:rsid w:val="00B825FF"/>
    <w:rsid w:val="00B8283E"/>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2F3E"/>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B14"/>
    <w:rsid w:val="00BD7C38"/>
    <w:rsid w:val="00BE0352"/>
    <w:rsid w:val="00BE0571"/>
    <w:rsid w:val="00BE1980"/>
    <w:rsid w:val="00BE23D7"/>
    <w:rsid w:val="00BE2A41"/>
    <w:rsid w:val="00BE2FFA"/>
    <w:rsid w:val="00BE3D65"/>
    <w:rsid w:val="00BE469C"/>
    <w:rsid w:val="00BE50E1"/>
    <w:rsid w:val="00BE6284"/>
    <w:rsid w:val="00BE72F5"/>
    <w:rsid w:val="00BE7612"/>
    <w:rsid w:val="00BF17EC"/>
    <w:rsid w:val="00BF209C"/>
    <w:rsid w:val="00BF21EE"/>
    <w:rsid w:val="00BF2EE2"/>
    <w:rsid w:val="00BF3E8C"/>
    <w:rsid w:val="00BF554A"/>
    <w:rsid w:val="00BF6CEF"/>
    <w:rsid w:val="00BF76FE"/>
    <w:rsid w:val="00BF79F9"/>
    <w:rsid w:val="00BF7CEE"/>
    <w:rsid w:val="00C00D06"/>
    <w:rsid w:val="00C0240F"/>
    <w:rsid w:val="00C0292E"/>
    <w:rsid w:val="00C02E35"/>
    <w:rsid w:val="00C03181"/>
    <w:rsid w:val="00C03995"/>
    <w:rsid w:val="00C039B7"/>
    <w:rsid w:val="00C03ACB"/>
    <w:rsid w:val="00C04A09"/>
    <w:rsid w:val="00C04B0B"/>
    <w:rsid w:val="00C05BA5"/>
    <w:rsid w:val="00C0700B"/>
    <w:rsid w:val="00C071BF"/>
    <w:rsid w:val="00C0723E"/>
    <w:rsid w:val="00C073B1"/>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609"/>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1F5B"/>
    <w:rsid w:val="00C63230"/>
    <w:rsid w:val="00C63B1D"/>
    <w:rsid w:val="00C6467E"/>
    <w:rsid w:val="00C646BA"/>
    <w:rsid w:val="00C65445"/>
    <w:rsid w:val="00C65728"/>
    <w:rsid w:val="00C66300"/>
    <w:rsid w:val="00C671CA"/>
    <w:rsid w:val="00C67442"/>
    <w:rsid w:val="00C70654"/>
    <w:rsid w:val="00C707F5"/>
    <w:rsid w:val="00C70E36"/>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3C0"/>
    <w:rsid w:val="00CA26C3"/>
    <w:rsid w:val="00CA3CEF"/>
    <w:rsid w:val="00CA5689"/>
    <w:rsid w:val="00CA5889"/>
    <w:rsid w:val="00CA662E"/>
    <w:rsid w:val="00CA6B07"/>
    <w:rsid w:val="00CA7C65"/>
    <w:rsid w:val="00CB0630"/>
    <w:rsid w:val="00CB1AD0"/>
    <w:rsid w:val="00CB1B43"/>
    <w:rsid w:val="00CB30EB"/>
    <w:rsid w:val="00CB519A"/>
    <w:rsid w:val="00CB58BF"/>
    <w:rsid w:val="00CB5B16"/>
    <w:rsid w:val="00CB5FEC"/>
    <w:rsid w:val="00CB64E5"/>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322F"/>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0F6F"/>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806"/>
    <w:rsid w:val="00D23A39"/>
    <w:rsid w:val="00D23D4A"/>
    <w:rsid w:val="00D23F7A"/>
    <w:rsid w:val="00D253FB"/>
    <w:rsid w:val="00D25520"/>
    <w:rsid w:val="00D25563"/>
    <w:rsid w:val="00D2650E"/>
    <w:rsid w:val="00D27522"/>
    <w:rsid w:val="00D30039"/>
    <w:rsid w:val="00D3011A"/>
    <w:rsid w:val="00D30457"/>
    <w:rsid w:val="00D30DCC"/>
    <w:rsid w:val="00D310EE"/>
    <w:rsid w:val="00D311E2"/>
    <w:rsid w:val="00D31E0F"/>
    <w:rsid w:val="00D3215F"/>
    <w:rsid w:val="00D33ED6"/>
    <w:rsid w:val="00D367CA"/>
    <w:rsid w:val="00D36B11"/>
    <w:rsid w:val="00D3706A"/>
    <w:rsid w:val="00D404A1"/>
    <w:rsid w:val="00D40518"/>
    <w:rsid w:val="00D40746"/>
    <w:rsid w:val="00D4076B"/>
    <w:rsid w:val="00D40865"/>
    <w:rsid w:val="00D41765"/>
    <w:rsid w:val="00D42853"/>
    <w:rsid w:val="00D429D8"/>
    <w:rsid w:val="00D42C1E"/>
    <w:rsid w:val="00D42F21"/>
    <w:rsid w:val="00D42F88"/>
    <w:rsid w:val="00D4408E"/>
    <w:rsid w:val="00D442FD"/>
    <w:rsid w:val="00D4462F"/>
    <w:rsid w:val="00D44C60"/>
    <w:rsid w:val="00D451F1"/>
    <w:rsid w:val="00D45568"/>
    <w:rsid w:val="00D458C2"/>
    <w:rsid w:val="00D4647E"/>
    <w:rsid w:val="00D46DF0"/>
    <w:rsid w:val="00D47E47"/>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39F"/>
    <w:rsid w:val="00D57494"/>
    <w:rsid w:val="00D60AFB"/>
    <w:rsid w:val="00D60F40"/>
    <w:rsid w:val="00D6144D"/>
    <w:rsid w:val="00D61772"/>
    <w:rsid w:val="00D61A6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93B"/>
    <w:rsid w:val="00D77D80"/>
    <w:rsid w:val="00D80A79"/>
    <w:rsid w:val="00D81A1B"/>
    <w:rsid w:val="00D81BF1"/>
    <w:rsid w:val="00D81D67"/>
    <w:rsid w:val="00D81F8E"/>
    <w:rsid w:val="00D82A65"/>
    <w:rsid w:val="00D83099"/>
    <w:rsid w:val="00D830A4"/>
    <w:rsid w:val="00D838A2"/>
    <w:rsid w:val="00D84179"/>
    <w:rsid w:val="00D85160"/>
    <w:rsid w:val="00D855BC"/>
    <w:rsid w:val="00D86B30"/>
    <w:rsid w:val="00D86C56"/>
    <w:rsid w:val="00D86D18"/>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14C2"/>
    <w:rsid w:val="00DD27BC"/>
    <w:rsid w:val="00DD38E4"/>
    <w:rsid w:val="00DD3B1E"/>
    <w:rsid w:val="00DD4AF1"/>
    <w:rsid w:val="00DD5CF7"/>
    <w:rsid w:val="00DD6F33"/>
    <w:rsid w:val="00DD7313"/>
    <w:rsid w:val="00DD74C2"/>
    <w:rsid w:val="00DD777C"/>
    <w:rsid w:val="00DE07FD"/>
    <w:rsid w:val="00DE11D6"/>
    <w:rsid w:val="00DE1ED9"/>
    <w:rsid w:val="00DE1FD5"/>
    <w:rsid w:val="00DE28C1"/>
    <w:rsid w:val="00DE42C0"/>
    <w:rsid w:val="00DE4934"/>
    <w:rsid w:val="00DE4DCD"/>
    <w:rsid w:val="00DE4EEC"/>
    <w:rsid w:val="00DE5054"/>
    <w:rsid w:val="00DE605D"/>
    <w:rsid w:val="00DE6EF2"/>
    <w:rsid w:val="00DE72FE"/>
    <w:rsid w:val="00DE75B5"/>
    <w:rsid w:val="00DF188A"/>
    <w:rsid w:val="00DF23D0"/>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0E59"/>
    <w:rsid w:val="00E02FBF"/>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1250"/>
    <w:rsid w:val="00E2281A"/>
    <w:rsid w:val="00E22E26"/>
    <w:rsid w:val="00E23282"/>
    <w:rsid w:val="00E236AA"/>
    <w:rsid w:val="00E23740"/>
    <w:rsid w:val="00E23C3F"/>
    <w:rsid w:val="00E23E70"/>
    <w:rsid w:val="00E2475E"/>
    <w:rsid w:val="00E25525"/>
    <w:rsid w:val="00E26376"/>
    <w:rsid w:val="00E26949"/>
    <w:rsid w:val="00E26AAC"/>
    <w:rsid w:val="00E26C15"/>
    <w:rsid w:val="00E26F92"/>
    <w:rsid w:val="00E27123"/>
    <w:rsid w:val="00E308C8"/>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0DDD"/>
    <w:rsid w:val="00E53B58"/>
    <w:rsid w:val="00E540E1"/>
    <w:rsid w:val="00E55F28"/>
    <w:rsid w:val="00E56066"/>
    <w:rsid w:val="00E56ACF"/>
    <w:rsid w:val="00E57443"/>
    <w:rsid w:val="00E57A5A"/>
    <w:rsid w:val="00E57BE0"/>
    <w:rsid w:val="00E600D3"/>
    <w:rsid w:val="00E60444"/>
    <w:rsid w:val="00E61CC2"/>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B3A"/>
    <w:rsid w:val="00E92FF0"/>
    <w:rsid w:val="00E944CD"/>
    <w:rsid w:val="00E94991"/>
    <w:rsid w:val="00E94A89"/>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66CD"/>
    <w:rsid w:val="00EA7384"/>
    <w:rsid w:val="00EB2243"/>
    <w:rsid w:val="00EB2D0D"/>
    <w:rsid w:val="00EB3914"/>
    <w:rsid w:val="00EB4145"/>
    <w:rsid w:val="00EB5D6C"/>
    <w:rsid w:val="00EB5E54"/>
    <w:rsid w:val="00EB6AB4"/>
    <w:rsid w:val="00EB6C62"/>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787"/>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170"/>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68BC"/>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1B2B"/>
    <w:rsid w:val="00F22679"/>
    <w:rsid w:val="00F228F0"/>
    <w:rsid w:val="00F22FA7"/>
    <w:rsid w:val="00F23B22"/>
    <w:rsid w:val="00F23D79"/>
    <w:rsid w:val="00F2441E"/>
    <w:rsid w:val="00F24464"/>
    <w:rsid w:val="00F246BD"/>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0276"/>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094"/>
    <w:rsid w:val="00F50122"/>
    <w:rsid w:val="00F516ED"/>
    <w:rsid w:val="00F51ED5"/>
    <w:rsid w:val="00F52228"/>
    <w:rsid w:val="00F5249E"/>
    <w:rsid w:val="00F525F1"/>
    <w:rsid w:val="00F527DC"/>
    <w:rsid w:val="00F52846"/>
    <w:rsid w:val="00F52AAA"/>
    <w:rsid w:val="00F52EB2"/>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3215"/>
    <w:rsid w:val="00F85E50"/>
    <w:rsid w:val="00F85E9C"/>
    <w:rsid w:val="00F870DA"/>
    <w:rsid w:val="00F873DD"/>
    <w:rsid w:val="00F8765E"/>
    <w:rsid w:val="00F87D91"/>
    <w:rsid w:val="00F917C2"/>
    <w:rsid w:val="00F918E6"/>
    <w:rsid w:val="00F92047"/>
    <w:rsid w:val="00F92EC8"/>
    <w:rsid w:val="00F93EFB"/>
    <w:rsid w:val="00F9674B"/>
    <w:rsid w:val="00F96C8B"/>
    <w:rsid w:val="00F9704A"/>
    <w:rsid w:val="00F9756A"/>
    <w:rsid w:val="00FA0252"/>
    <w:rsid w:val="00FA1661"/>
    <w:rsid w:val="00FA175E"/>
    <w:rsid w:val="00FA2ED3"/>
    <w:rsid w:val="00FA3694"/>
    <w:rsid w:val="00FA424C"/>
    <w:rsid w:val="00FA448C"/>
    <w:rsid w:val="00FA48C3"/>
    <w:rsid w:val="00FA59ED"/>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0F24"/>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3E65"/>
    <w:rsid w:val="00FD3F73"/>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67E"/>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2E800"/>
  <w15:docId w15:val="{A93B865F-EC3F-4D6C-85DE-068D41C7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ullet Number,lp1,lp11,List Paragraph11,Bullet 1,Use Case List Paragraph,Medium List 2 - Accent 41,body,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body Char,List Paragraph Char,List Paragraph1 Char,Odstavec cíl se seznamem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38011945">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03747411">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280407836">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26205/summary"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www.uvo.gov.sk/vyhladavanie/vyhladavanie-zakaziek/oznamenia/430739?cHash=845a0cbe4baf1dc985bba5ac68641594"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51D31-D9CB-4E91-8AEA-388E990F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85</TotalTime>
  <Pages>9</Pages>
  <Words>3192</Words>
  <Characters>18196</Characters>
  <Application>Microsoft Office Word</Application>
  <DocSecurity>0</DocSecurity>
  <Lines>151</Lines>
  <Paragraphs>42</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OBSTARÁVATEĽ                   : Mesto Trnava , Mestský úrad v Trnave, Trhová č</vt:lpstr>
    </vt:vector>
  </TitlesOfParts>
  <Company>MVSR</Company>
  <LinksUpToDate>false</LinksUpToDate>
  <CharactersWithSpaces>21346</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Martina Klacek</dc:creator>
  <cp:lastModifiedBy>Tomáš Rybárik</cp:lastModifiedBy>
  <cp:revision>28</cp:revision>
  <cp:lastPrinted>2021-01-20T13:59:00Z</cp:lastPrinted>
  <dcterms:created xsi:type="dcterms:W3CDTF">2025-05-16T11:54:00Z</dcterms:created>
  <dcterms:modified xsi:type="dcterms:W3CDTF">2025-10-10T12:11:00Z</dcterms:modified>
</cp:coreProperties>
</file>