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84" w:rsidRDefault="00CF6384" w:rsidP="00CF6384">
      <w:pPr>
        <w:pStyle w:val="western"/>
        <w:spacing w:before="0" w:beforeAutospacing="0"/>
        <w:jc w:val="right"/>
        <w:rPr>
          <w:rFonts w:ascii="Arial" w:hAnsi="Arial" w:cs="Arial"/>
          <w:b/>
          <w:bCs/>
          <w:i/>
          <w:sz w:val="22"/>
          <w:szCs w:val="22"/>
        </w:rPr>
      </w:pPr>
      <w:r w:rsidRPr="00A27B2E">
        <w:rPr>
          <w:rFonts w:asciiTheme="minorHAnsi" w:hAnsiTheme="minorHAnsi" w:cstheme="minorHAnsi"/>
          <w:sz w:val="20"/>
          <w:szCs w:val="20"/>
        </w:rPr>
        <w:t xml:space="preserve">Príloha č. </w:t>
      </w:r>
      <w:r>
        <w:rPr>
          <w:rFonts w:asciiTheme="minorHAnsi" w:hAnsiTheme="minorHAnsi" w:cstheme="minorHAnsi"/>
          <w:sz w:val="20"/>
          <w:szCs w:val="20"/>
        </w:rPr>
        <w:t>2</w:t>
      </w:r>
      <w:r>
        <w:rPr>
          <w:rFonts w:asciiTheme="minorHAnsi" w:hAnsiTheme="minorHAnsi" w:cstheme="minorHAnsi"/>
          <w:i/>
          <w:sz w:val="20"/>
          <w:szCs w:val="20"/>
        </w:rPr>
        <w:t xml:space="preserve"> Zmluva na poskytovanie služieb</w:t>
      </w:r>
      <w:r>
        <w:rPr>
          <w:rFonts w:asciiTheme="minorHAnsi" w:hAnsiTheme="minorHAnsi" w:cstheme="minorHAnsi"/>
          <w:sz w:val="20"/>
          <w:szCs w:val="20"/>
        </w:rPr>
        <w:t xml:space="preserve"> súťažných podkladov</w:t>
      </w:r>
    </w:p>
    <w:p w:rsidR="003720E6" w:rsidRPr="007D41A8" w:rsidRDefault="003720E6" w:rsidP="003720E6">
      <w:pPr>
        <w:pStyle w:val="western"/>
        <w:spacing w:before="0" w:beforeAutospacing="0"/>
        <w:jc w:val="center"/>
        <w:rPr>
          <w:rFonts w:ascii="Arial" w:hAnsi="Arial" w:cs="Arial"/>
          <w:b/>
          <w:bCs/>
          <w:sz w:val="22"/>
          <w:szCs w:val="22"/>
        </w:rPr>
      </w:pPr>
      <w:bookmarkStart w:id="0" w:name="_GoBack"/>
      <w:r w:rsidRPr="007D41A8">
        <w:rPr>
          <w:rFonts w:ascii="Arial" w:hAnsi="Arial" w:cs="Arial"/>
          <w:b/>
          <w:bCs/>
          <w:sz w:val="22"/>
          <w:szCs w:val="22"/>
        </w:rPr>
        <w:t>Zmluva na poskytovanie služieb</w:t>
      </w:r>
    </w:p>
    <w:p w:rsidR="003720E6" w:rsidRPr="007D41A8" w:rsidRDefault="003720E6" w:rsidP="003720E6">
      <w:pPr>
        <w:pStyle w:val="western"/>
        <w:spacing w:before="0" w:beforeAutospacing="0"/>
        <w:jc w:val="center"/>
        <w:rPr>
          <w:rFonts w:ascii="Arial" w:hAnsi="Arial" w:cs="Arial"/>
          <w:bCs/>
          <w:sz w:val="21"/>
          <w:szCs w:val="21"/>
        </w:rPr>
      </w:pPr>
      <w:r w:rsidRPr="007D41A8">
        <w:rPr>
          <w:rFonts w:ascii="Arial" w:hAnsi="Arial" w:cs="Arial"/>
          <w:bCs/>
          <w:sz w:val="21"/>
          <w:szCs w:val="21"/>
        </w:rPr>
        <w:t xml:space="preserve">(Pranie </w:t>
      </w:r>
      <w:r w:rsidR="000E75D9" w:rsidRPr="007D41A8">
        <w:rPr>
          <w:rFonts w:ascii="Arial" w:hAnsi="Arial" w:cs="Arial"/>
          <w:bCs/>
          <w:sz w:val="21"/>
          <w:szCs w:val="21"/>
        </w:rPr>
        <w:t>nemocničnej bielizne a dezinfekcia lôžkovín</w:t>
      </w:r>
      <w:r w:rsidRPr="007D41A8">
        <w:rPr>
          <w:rFonts w:ascii="Arial" w:hAnsi="Arial" w:cs="Arial"/>
          <w:bCs/>
          <w:sz w:val="21"/>
          <w:szCs w:val="21"/>
        </w:rPr>
        <w:t>)</w:t>
      </w:r>
    </w:p>
    <w:p w:rsidR="000C070F" w:rsidRPr="007D41A8" w:rsidRDefault="000C070F" w:rsidP="000E75D9">
      <w:pPr>
        <w:pStyle w:val="western"/>
        <w:spacing w:before="0" w:beforeAutospacing="0"/>
        <w:jc w:val="center"/>
        <w:rPr>
          <w:rFonts w:ascii="Arial" w:hAnsi="Arial" w:cs="Arial"/>
          <w:b/>
          <w:bCs/>
          <w:sz w:val="21"/>
          <w:szCs w:val="21"/>
        </w:rPr>
      </w:pPr>
    </w:p>
    <w:p w:rsidR="003720E6" w:rsidRPr="007D41A8" w:rsidRDefault="003720E6" w:rsidP="000E75D9">
      <w:pPr>
        <w:pStyle w:val="western"/>
        <w:spacing w:before="0" w:beforeAutospacing="0"/>
        <w:jc w:val="center"/>
        <w:rPr>
          <w:rFonts w:ascii="Arial" w:hAnsi="Arial" w:cs="Arial"/>
          <w:sz w:val="21"/>
          <w:szCs w:val="21"/>
        </w:rPr>
      </w:pPr>
      <w:r w:rsidRPr="007D41A8">
        <w:rPr>
          <w:rFonts w:ascii="Arial" w:hAnsi="Arial" w:cs="Arial"/>
          <w:b/>
          <w:bCs/>
          <w:sz w:val="21"/>
          <w:szCs w:val="21"/>
        </w:rPr>
        <w:t xml:space="preserve"> č. .......... / UNB / 202</w:t>
      </w:r>
      <w:r w:rsidR="000C070F" w:rsidRPr="007D41A8">
        <w:rPr>
          <w:rFonts w:ascii="Arial" w:hAnsi="Arial" w:cs="Arial"/>
          <w:b/>
          <w:bCs/>
          <w:sz w:val="21"/>
          <w:szCs w:val="21"/>
        </w:rPr>
        <w:t>5</w:t>
      </w:r>
    </w:p>
    <w:p w:rsidR="003720E6" w:rsidRPr="007D41A8" w:rsidRDefault="003720E6" w:rsidP="003720E6">
      <w:pPr>
        <w:pStyle w:val="Zkladntext2"/>
        <w:jc w:val="center"/>
        <w:rPr>
          <w:rFonts w:cs="Arial"/>
          <w:bCs/>
          <w:sz w:val="22"/>
          <w:szCs w:val="22"/>
        </w:rPr>
      </w:pPr>
      <w:r w:rsidRPr="007D41A8">
        <w:rPr>
          <w:rFonts w:cs="Arial"/>
          <w:bCs/>
          <w:sz w:val="22"/>
          <w:szCs w:val="22"/>
        </w:rPr>
        <w:t xml:space="preserve">uzavretá podľa  zákona č.343/2015 Z.z. o verejnom obstarávaní a o zmene a doplnení niektorých zákonov v znení neskorších predpisov </w:t>
      </w:r>
      <w:r w:rsidR="000E75D9" w:rsidRPr="007D41A8">
        <w:rPr>
          <w:rFonts w:cs="Arial"/>
          <w:bCs/>
          <w:sz w:val="22"/>
          <w:szCs w:val="22"/>
        </w:rPr>
        <w:t xml:space="preserve">(ďalej len „Zákon o VO“) </w:t>
      </w:r>
      <w:r w:rsidRPr="007D41A8">
        <w:rPr>
          <w:rFonts w:cs="Arial"/>
          <w:bCs/>
          <w:sz w:val="22"/>
          <w:szCs w:val="22"/>
        </w:rPr>
        <w:t xml:space="preserve">a </w:t>
      </w:r>
      <w:r w:rsidRPr="007D41A8">
        <w:rPr>
          <w:rFonts w:cs="Arial"/>
          <w:sz w:val="22"/>
          <w:szCs w:val="22"/>
        </w:rPr>
        <w:t xml:space="preserve">§ </w:t>
      </w:r>
      <w:r w:rsidR="000E75D9" w:rsidRPr="007D41A8">
        <w:rPr>
          <w:rFonts w:cs="Arial"/>
          <w:sz w:val="22"/>
          <w:szCs w:val="22"/>
        </w:rPr>
        <w:t xml:space="preserve">269 ods. 2 </w:t>
      </w:r>
      <w:r w:rsidR="00975F9B" w:rsidRPr="007D41A8">
        <w:rPr>
          <w:rFonts w:cs="Arial"/>
          <w:sz w:val="22"/>
          <w:szCs w:val="22"/>
        </w:rPr>
        <w:br/>
      </w:r>
      <w:r w:rsidRPr="007D41A8">
        <w:rPr>
          <w:rFonts w:cs="Arial"/>
          <w:sz w:val="22"/>
          <w:szCs w:val="22"/>
        </w:rPr>
        <w:t>zákona č. 513/1991 Zb. Obchodný zákonník v znení neskorších predpisov</w:t>
      </w:r>
      <w:r w:rsidR="000E75D9" w:rsidRPr="007D41A8">
        <w:rPr>
          <w:rFonts w:cs="Arial"/>
          <w:sz w:val="22"/>
          <w:szCs w:val="22"/>
        </w:rPr>
        <w:t>.</w:t>
      </w:r>
    </w:p>
    <w:p w:rsidR="00E33A92" w:rsidRPr="007D41A8" w:rsidRDefault="00E33A92" w:rsidP="003720E6">
      <w:pPr>
        <w:pStyle w:val="western"/>
        <w:spacing w:before="0" w:beforeAutospacing="0"/>
        <w:jc w:val="center"/>
        <w:rPr>
          <w:rFonts w:ascii="Arial" w:hAnsi="Arial" w:cs="Arial"/>
          <w:b/>
          <w:bCs/>
          <w:sz w:val="21"/>
          <w:szCs w:val="21"/>
        </w:rPr>
      </w:pPr>
    </w:p>
    <w:p w:rsidR="000C0442" w:rsidRPr="007D41A8" w:rsidRDefault="000C0442" w:rsidP="003720E6">
      <w:pPr>
        <w:pStyle w:val="western"/>
        <w:spacing w:before="0" w:beforeAutospacing="0"/>
        <w:jc w:val="center"/>
        <w:rPr>
          <w:rFonts w:ascii="Arial" w:hAnsi="Arial" w:cs="Arial"/>
          <w:b/>
          <w:bCs/>
          <w:sz w:val="21"/>
          <w:szCs w:val="21"/>
        </w:rPr>
      </w:pP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Článok 1</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Zmluvné strany</w:t>
      </w:r>
    </w:p>
    <w:p w:rsidR="003720E6" w:rsidRPr="007D41A8" w:rsidRDefault="003720E6" w:rsidP="003720E6">
      <w:pPr>
        <w:rPr>
          <w:rFonts w:ascii="Arial" w:hAnsi="Arial" w:cs="Arial"/>
          <w:b/>
          <w:iCs/>
          <w:sz w:val="21"/>
          <w:szCs w:val="21"/>
        </w:rPr>
      </w:pPr>
      <w:r w:rsidRPr="007D41A8">
        <w:rPr>
          <w:rFonts w:ascii="Arial" w:hAnsi="Arial" w:cs="Arial"/>
          <w:b/>
          <w:bCs/>
          <w:sz w:val="21"/>
          <w:szCs w:val="21"/>
        </w:rPr>
        <w:t xml:space="preserve">Poskytovateľ: </w:t>
      </w:r>
      <w:r w:rsidRPr="007D41A8">
        <w:rPr>
          <w:rFonts w:ascii="Arial" w:hAnsi="Arial" w:cs="Arial"/>
          <w:b/>
          <w:bCs/>
          <w:sz w:val="21"/>
          <w:szCs w:val="21"/>
        </w:rPr>
        <w:tab/>
      </w:r>
      <w:r w:rsidRPr="007D41A8">
        <w:rPr>
          <w:rFonts w:ascii="Arial" w:hAnsi="Arial" w:cs="Arial"/>
          <w:b/>
          <w:iCs/>
          <w:sz w:val="21"/>
          <w:szCs w:val="21"/>
        </w:rPr>
        <w:t>Názov:</w:t>
      </w:r>
    </w:p>
    <w:p w:rsidR="003720E6" w:rsidRPr="007D41A8" w:rsidRDefault="003720E6" w:rsidP="003720E6">
      <w:pPr>
        <w:rPr>
          <w:rFonts w:ascii="Arial" w:hAnsi="Arial" w:cs="Arial"/>
          <w:iCs/>
          <w:sz w:val="21"/>
          <w:szCs w:val="21"/>
        </w:rPr>
      </w:pPr>
      <w:r w:rsidRPr="007D41A8">
        <w:rPr>
          <w:rFonts w:ascii="Arial" w:hAnsi="Arial" w:cs="Arial"/>
          <w:b/>
          <w:iCs/>
          <w:sz w:val="21"/>
          <w:szCs w:val="21"/>
        </w:rPr>
        <w:tab/>
      </w:r>
      <w:r w:rsidRPr="007D41A8">
        <w:rPr>
          <w:rFonts w:ascii="Arial" w:hAnsi="Arial" w:cs="Arial"/>
          <w:b/>
          <w:iCs/>
          <w:sz w:val="21"/>
          <w:szCs w:val="21"/>
        </w:rPr>
        <w:tab/>
      </w:r>
      <w:r w:rsidRPr="007D41A8">
        <w:rPr>
          <w:rFonts w:ascii="Arial" w:hAnsi="Arial" w:cs="Arial"/>
          <w:b/>
          <w:iCs/>
          <w:sz w:val="21"/>
          <w:szCs w:val="21"/>
        </w:rPr>
        <w:tab/>
      </w:r>
      <w:r w:rsidRPr="007D41A8">
        <w:rPr>
          <w:rFonts w:ascii="Arial" w:hAnsi="Arial" w:cs="Arial"/>
          <w:iCs/>
          <w:sz w:val="21"/>
          <w:szCs w:val="21"/>
        </w:rPr>
        <w:t>sídlo:</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zastúpený:</w:t>
      </w:r>
      <w:r w:rsidRPr="007D41A8">
        <w:rPr>
          <w:rFonts w:ascii="Arial" w:hAnsi="Arial" w:cs="Arial"/>
          <w:iCs/>
          <w:sz w:val="21"/>
          <w:szCs w:val="21"/>
        </w:rPr>
        <w:tab/>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 xml:space="preserve">IČO: </w:t>
      </w:r>
    </w:p>
    <w:p w:rsidR="003720E6" w:rsidRPr="007D41A8" w:rsidRDefault="003720E6" w:rsidP="003720E6">
      <w:pPr>
        <w:rPr>
          <w:rFonts w:ascii="Arial" w:hAnsi="Arial" w:cs="Arial"/>
          <w:iCs/>
          <w:sz w:val="21"/>
          <w:szCs w:val="21"/>
        </w:rPr>
      </w:pPr>
      <w:r w:rsidRPr="007D41A8">
        <w:rPr>
          <w:rFonts w:ascii="Arial" w:hAnsi="Arial" w:cs="Arial"/>
          <w:iCs/>
          <w:sz w:val="21"/>
          <w:szCs w:val="21"/>
        </w:rPr>
        <w:t xml:space="preserve">  </w:t>
      </w: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 xml:space="preserve">DIČ: </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bankové spojenie:</w:t>
      </w:r>
      <w:r w:rsidRPr="007D41A8">
        <w:rPr>
          <w:rFonts w:ascii="Arial" w:hAnsi="Arial" w:cs="Arial"/>
          <w:iCs/>
          <w:sz w:val="21"/>
          <w:szCs w:val="21"/>
        </w:rPr>
        <w:tab/>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číslo účtu:</w:t>
      </w:r>
      <w:r w:rsidRPr="007D41A8">
        <w:rPr>
          <w:rFonts w:ascii="Arial" w:hAnsi="Arial" w:cs="Arial"/>
          <w:iCs/>
          <w:sz w:val="21"/>
          <w:szCs w:val="21"/>
        </w:rPr>
        <w:tab/>
      </w:r>
      <w:r w:rsidRPr="007D41A8">
        <w:rPr>
          <w:rFonts w:ascii="Arial" w:hAnsi="Arial" w:cs="Arial"/>
          <w:iCs/>
          <w:sz w:val="21"/>
          <w:szCs w:val="21"/>
        </w:rPr>
        <w:tab/>
      </w:r>
    </w:p>
    <w:p w:rsidR="003720E6" w:rsidRPr="007D41A8" w:rsidRDefault="003720E6" w:rsidP="003720E6">
      <w:pPr>
        <w:pStyle w:val="Hlavika"/>
        <w:tabs>
          <w:tab w:val="clear" w:pos="4536"/>
          <w:tab w:val="clear" w:pos="9072"/>
        </w:tabs>
        <w:spacing w:before="120"/>
        <w:ind w:left="2127" w:hanging="3"/>
        <w:rPr>
          <w:rFonts w:ascii="Arial" w:hAnsi="Arial" w:cs="Arial"/>
          <w:iCs/>
          <w:sz w:val="21"/>
          <w:szCs w:val="21"/>
        </w:rPr>
      </w:pPr>
      <w:r w:rsidRPr="007D41A8">
        <w:rPr>
          <w:rFonts w:ascii="Arial" w:hAnsi="Arial" w:cs="Arial"/>
          <w:iCs/>
          <w:sz w:val="21"/>
          <w:szCs w:val="21"/>
        </w:rPr>
        <w:t xml:space="preserve">Zapísaný v Obchodnom registri </w:t>
      </w:r>
      <w:r w:rsidR="005439CC" w:rsidRPr="007D41A8">
        <w:rPr>
          <w:rFonts w:ascii="Arial" w:hAnsi="Arial" w:cs="Arial"/>
          <w:iCs/>
          <w:sz w:val="21"/>
          <w:szCs w:val="21"/>
          <w:lang w:val="sk-SK"/>
        </w:rPr>
        <w:t>.............</w:t>
      </w:r>
      <w:r w:rsidRPr="007D41A8">
        <w:rPr>
          <w:rFonts w:ascii="Arial" w:hAnsi="Arial" w:cs="Arial"/>
          <w:iCs/>
          <w:sz w:val="21"/>
          <w:szCs w:val="21"/>
        </w:rPr>
        <w:t xml:space="preserve"> súdu v ........ . Vložka číslo: ...... Oddiel: ....</w:t>
      </w:r>
    </w:p>
    <w:p w:rsidR="003720E6" w:rsidRPr="007D41A8" w:rsidRDefault="003720E6" w:rsidP="003720E6">
      <w:pPr>
        <w:pStyle w:val="western"/>
        <w:rPr>
          <w:rFonts w:ascii="Arial" w:hAnsi="Arial" w:cs="Arial"/>
          <w:sz w:val="21"/>
          <w:szCs w:val="21"/>
        </w:rPr>
      </w:pPr>
      <w:r w:rsidRPr="007D41A8">
        <w:rPr>
          <w:rFonts w:ascii="Arial" w:hAnsi="Arial" w:cs="Arial"/>
          <w:sz w:val="21"/>
          <w:szCs w:val="21"/>
        </w:rPr>
        <w:tab/>
      </w:r>
      <w:r w:rsidRPr="007D41A8">
        <w:rPr>
          <w:rFonts w:ascii="Arial" w:hAnsi="Arial" w:cs="Arial"/>
          <w:sz w:val="21"/>
          <w:szCs w:val="21"/>
        </w:rPr>
        <w:tab/>
      </w:r>
      <w:r w:rsidRPr="007D41A8">
        <w:rPr>
          <w:rFonts w:ascii="Arial" w:hAnsi="Arial" w:cs="Arial"/>
          <w:sz w:val="21"/>
          <w:szCs w:val="21"/>
        </w:rPr>
        <w:tab/>
        <w:t>(ďalej len „poskytovateľ“)</w:t>
      </w:r>
    </w:p>
    <w:p w:rsidR="003720E6" w:rsidRPr="007D41A8" w:rsidRDefault="003720E6" w:rsidP="003720E6">
      <w:pPr>
        <w:pStyle w:val="western"/>
        <w:spacing w:before="0" w:beforeAutospacing="0"/>
        <w:rPr>
          <w:rFonts w:ascii="Arial" w:hAnsi="Arial" w:cs="Arial"/>
          <w:b/>
          <w:bCs/>
          <w:sz w:val="21"/>
          <w:szCs w:val="21"/>
        </w:rPr>
      </w:pPr>
    </w:p>
    <w:p w:rsidR="003720E6" w:rsidRPr="007D41A8" w:rsidRDefault="003720E6" w:rsidP="003720E6">
      <w:pPr>
        <w:pStyle w:val="western"/>
        <w:spacing w:before="0" w:beforeAutospacing="0"/>
        <w:rPr>
          <w:rFonts w:ascii="Arial" w:hAnsi="Arial" w:cs="Arial"/>
          <w:b/>
          <w:bCs/>
          <w:sz w:val="21"/>
          <w:szCs w:val="21"/>
        </w:rPr>
      </w:pPr>
      <w:r w:rsidRPr="007D41A8">
        <w:rPr>
          <w:rFonts w:ascii="Arial" w:hAnsi="Arial" w:cs="Arial"/>
          <w:b/>
          <w:bCs/>
          <w:sz w:val="21"/>
          <w:szCs w:val="21"/>
        </w:rPr>
        <w:t>a</w:t>
      </w:r>
    </w:p>
    <w:p w:rsidR="003720E6" w:rsidRPr="007D41A8" w:rsidRDefault="003720E6" w:rsidP="003720E6">
      <w:pPr>
        <w:rPr>
          <w:rFonts w:ascii="Arial" w:hAnsi="Arial" w:cs="Arial"/>
          <w:b/>
          <w:bCs/>
          <w:sz w:val="21"/>
          <w:szCs w:val="21"/>
        </w:rPr>
      </w:pPr>
    </w:p>
    <w:p w:rsidR="003720E6" w:rsidRPr="007D41A8" w:rsidRDefault="003720E6" w:rsidP="003720E6">
      <w:pPr>
        <w:rPr>
          <w:rFonts w:ascii="Arial" w:hAnsi="Arial" w:cs="Arial"/>
          <w:iCs/>
          <w:sz w:val="21"/>
          <w:szCs w:val="21"/>
        </w:rPr>
      </w:pPr>
      <w:r w:rsidRPr="007D41A8">
        <w:rPr>
          <w:rFonts w:ascii="Arial" w:hAnsi="Arial" w:cs="Arial"/>
          <w:b/>
          <w:bCs/>
          <w:sz w:val="21"/>
          <w:szCs w:val="21"/>
        </w:rPr>
        <w:t xml:space="preserve">Objednávateľ: </w:t>
      </w:r>
      <w:r w:rsidRPr="007D41A8">
        <w:rPr>
          <w:rFonts w:ascii="Arial" w:hAnsi="Arial" w:cs="Arial"/>
          <w:b/>
          <w:bCs/>
          <w:sz w:val="21"/>
          <w:szCs w:val="21"/>
        </w:rPr>
        <w:tab/>
      </w:r>
      <w:r w:rsidRPr="007D41A8">
        <w:rPr>
          <w:rFonts w:ascii="Arial" w:hAnsi="Arial" w:cs="Arial"/>
          <w:b/>
          <w:iCs/>
          <w:sz w:val="21"/>
          <w:szCs w:val="21"/>
        </w:rPr>
        <w:t>Univerzitná nemocnica Bratislava</w:t>
      </w:r>
    </w:p>
    <w:p w:rsidR="003720E6" w:rsidRPr="007D41A8" w:rsidRDefault="003720E6" w:rsidP="003720E6">
      <w:pPr>
        <w:ind w:firstLine="708"/>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t>Pažítková 4, 821 01 Bratislava</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zastúpený:</w:t>
      </w: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b/>
          <w:color w:val="333333"/>
          <w:sz w:val="22"/>
          <w:szCs w:val="22"/>
          <w:shd w:val="clear" w:color="auto" w:fill="FFFFFF"/>
        </w:rPr>
        <w:t>MUDr. Alexander Mayer, PhD, MPH, MHA</w:t>
      </w:r>
      <w:r w:rsidRPr="007D41A8">
        <w:rPr>
          <w:rFonts w:ascii="Arial" w:hAnsi="Arial" w:cs="Arial"/>
          <w:b/>
          <w:sz w:val="21"/>
          <w:szCs w:val="21"/>
        </w:rPr>
        <w:t>,</w:t>
      </w:r>
      <w:r w:rsidRPr="007D41A8">
        <w:rPr>
          <w:rFonts w:ascii="Arial" w:hAnsi="Arial" w:cs="Arial"/>
          <w:sz w:val="21"/>
          <w:szCs w:val="21"/>
        </w:rPr>
        <w:t xml:space="preserve"> riaditeľ</w:t>
      </w: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 xml:space="preserve">IČO: </w:t>
      </w: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31 813 861</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DIČ:</w:t>
      </w: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202 17 00 549</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IČ DPH:</w:t>
      </w:r>
      <w:r w:rsidRPr="007D41A8">
        <w:rPr>
          <w:rFonts w:ascii="Arial" w:hAnsi="Arial" w:cs="Arial"/>
          <w:iCs/>
          <w:sz w:val="21"/>
          <w:szCs w:val="21"/>
        </w:rPr>
        <w:tab/>
      </w:r>
      <w:r w:rsidRPr="007D41A8">
        <w:rPr>
          <w:rFonts w:ascii="Arial" w:hAnsi="Arial" w:cs="Arial"/>
          <w:iCs/>
          <w:sz w:val="21"/>
          <w:szCs w:val="21"/>
        </w:rPr>
        <w:tab/>
        <w:t>SK 202 17 00 549</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bankové spojenie:</w:t>
      </w:r>
      <w:r w:rsidRPr="007D41A8">
        <w:rPr>
          <w:rFonts w:ascii="Arial" w:hAnsi="Arial" w:cs="Arial"/>
          <w:iCs/>
          <w:sz w:val="21"/>
          <w:szCs w:val="21"/>
        </w:rPr>
        <w:tab/>
        <w:t xml:space="preserve">Štátna pokladnica </w:t>
      </w:r>
    </w:p>
    <w:p w:rsidR="003720E6" w:rsidRPr="007D41A8" w:rsidRDefault="003720E6" w:rsidP="003720E6">
      <w:pPr>
        <w:rPr>
          <w:rFonts w:ascii="Arial" w:hAnsi="Arial" w:cs="Arial"/>
          <w:iCs/>
          <w:sz w:val="21"/>
          <w:szCs w:val="21"/>
        </w:rPr>
      </w:pP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IBAN:</w:t>
      </w:r>
      <w:r w:rsidRPr="007D41A8">
        <w:rPr>
          <w:rFonts w:ascii="Arial" w:hAnsi="Arial" w:cs="Arial"/>
          <w:iCs/>
          <w:sz w:val="21"/>
          <w:szCs w:val="21"/>
        </w:rPr>
        <w:tab/>
      </w:r>
      <w:r w:rsidRPr="007D41A8">
        <w:rPr>
          <w:rFonts w:ascii="Arial" w:hAnsi="Arial" w:cs="Arial"/>
          <w:iCs/>
          <w:sz w:val="21"/>
          <w:szCs w:val="21"/>
        </w:rPr>
        <w:tab/>
      </w:r>
      <w:r w:rsidRPr="007D41A8">
        <w:rPr>
          <w:rFonts w:ascii="Arial" w:hAnsi="Arial" w:cs="Arial"/>
          <w:iCs/>
          <w:sz w:val="21"/>
          <w:szCs w:val="21"/>
        </w:rPr>
        <w:tab/>
        <w:t>SK58 8180 0000 0070 0027 9808</w:t>
      </w:r>
    </w:p>
    <w:p w:rsidR="003720E6" w:rsidRPr="007D41A8" w:rsidRDefault="003720E6" w:rsidP="003720E6">
      <w:pPr>
        <w:ind w:left="1416" w:firstLine="708"/>
        <w:rPr>
          <w:rFonts w:ascii="Arial" w:hAnsi="Arial" w:cs="Arial"/>
          <w:iCs/>
          <w:sz w:val="21"/>
          <w:szCs w:val="21"/>
        </w:rPr>
      </w:pPr>
      <w:r w:rsidRPr="007D41A8">
        <w:rPr>
          <w:rFonts w:ascii="Arial" w:hAnsi="Arial" w:cs="Arial"/>
          <w:iCs/>
          <w:sz w:val="21"/>
          <w:szCs w:val="21"/>
        </w:rPr>
        <w:t>Internetová adresa:</w:t>
      </w:r>
      <w:r w:rsidRPr="007D41A8">
        <w:rPr>
          <w:rFonts w:ascii="Arial" w:hAnsi="Arial" w:cs="Arial"/>
          <w:iCs/>
          <w:sz w:val="21"/>
          <w:szCs w:val="21"/>
        </w:rPr>
        <w:tab/>
      </w:r>
      <w:hyperlink r:id="rId9" w:history="1">
        <w:r w:rsidRPr="007D41A8">
          <w:rPr>
            <w:rStyle w:val="Hypertextovprepojenie"/>
            <w:rFonts w:ascii="Arial" w:hAnsi="Arial" w:cs="Arial"/>
            <w:iCs/>
            <w:sz w:val="21"/>
            <w:szCs w:val="21"/>
          </w:rPr>
          <w:t>www.unb.sk</w:t>
        </w:r>
      </w:hyperlink>
      <w:r w:rsidRPr="007D41A8">
        <w:rPr>
          <w:rFonts w:ascii="Arial" w:hAnsi="Arial" w:cs="Arial"/>
          <w:iCs/>
          <w:sz w:val="21"/>
          <w:szCs w:val="21"/>
        </w:rPr>
        <w:t xml:space="preserve"> </w:t>
      </w:r>
    </w:p>
    <w:p w:rsidR="003720E6" w:rsidRPr="007D41A8" w:rsidRDefault="003720E6" w:rsidP="003720E6">
      <w:pPr>
        <w:pStyle w:val="western"/>
        <w:spacing w:before="120" w:beforeAutospacing="0"/>
        <w:ind w:left="1416" w:firstLine="708"/>
        <w:rPr>
          <w:rFonts w:ascii="Arial" w:hAnsi="Arial" w:cs="Arial"/>
          <w:sz w:val="21"/>
          <w:szCs w:val="21"/>
        </w:rPr>
      </w:pPr>
      <w:r w:rsidRPr="007D41A8">
        <w:rPr>
          <w:rFonts w:ascii="Arial" w:hAnsi="Arial" w:cs="Arial"/>
          <w:sz w:val="21"/>
          <w:szCs w:val="21"/>
        </w:rPr>
        <w:t>(ďalej len „objednávateľ“)</w:t>
      </w:r>
    </w:p>
    <w:p w:rsidR="003A3BCF" w:rsidRPr="007D41A8" w:rsidRDefault="003A3BCF" w:rsidP="003720E6">
      <w:pPr>
        <w:pStyle w:val="western"/>
        <w:spacing w:before="120" w:beforeAutospacing="0"/>
        <w:ind w:left="1416" w:firstLine="708"/>
        <w:rPr>
          <w:rFonts w:ascii="Arial" w:hAnsi="Arial" w:cs="Arial"/>
          <w:sz w:val="21"/>
          <w:szCs w:val="21"/>
        </w:rPr>
      </w:pPr>
      <w:r w:rsidRPr="007D41A8">
        <w:rPr>
          <w:rFonts w:ascii="Arial" w:hAnsi="Arial" w:cs="Arial"/>
          <w:sz w:val="21"/>
          <w:szCs w:val="21"/>
        </w:rPr>
        <w:t>(ďalej spoločne ako „zmluvné strany“ alebo jednotlivo „zmluvná strana“)</w:t>
      </w:r>
    </w:p>
    <w:p w:rsidR="00975F9B" w:rsidRPr="007D41A8" w:rsidRDefault="00975F9B" w:rsidP="00A6635E">
      <w:pPr>
        <w:pStyle w:val="Normlnywebov"/>
        <w:jc w:val="center"/>
        <w:rPr>
          <w:rFonts w:ascii="Arial" w:hAnsi="Arial" w:cs="Arial"/>
          <w:b/>
          <w:bCs/>
          <w:sz w:val="21"/>
          <w:szCs w:val="21"/>
        </w:rPr>
      </w:pPr>
    </w:p>
    <w:p w:rsidR="003720E6" w:rsidRPr="007D41A8" w:rsidRDefault="003720E6" w:rsidP="00A6635E">
      <w:pPr>
        <w:pStyle w:val="Normlnywebov"/>
        <w:jc w:val="center"/>
        <w:rPr>
          <w:rFonts w:ascii="Arial" w:hAnsi="Arial" w:cs="Arial"/>
          <w:sz w:val="21"/>
          <w:szCs w:val="21"/>
        </w:rPr>
      </w:pPr>
      <w:r w:rsidRPr="007D41A8">
        <w:rPr>
          <w:rFonts w:ascii="Arial" w:hAnsi="Arial" w:cs="Arial"/>
          <w:b/>
          <w:bCs/>
          <w:sz w:val="21"/>
          <w:szCs w:val="21"/>
        </w:rPr>
        <w:t>Preambula</w:t>
      </w:r>
    </w:p>
    <w:p w:rsidR="003720E6" w:rsidRPr="007D41A8" w:rsidRDefault="003720E6" w:rsidP="000C0442">
      <w:pPr>
        <w:spacing w:before="240"/>
        <w:ind w:firstLine="425"/>
        <w:jc w:val="both"/>
        <w:rPr>
          <w:rFonts w:ascii="Arial" w:hAnsi="Arial" w:cs="Arial"/>
          <w:sz w:val="21"/>
          <w:szCs w:val="21"/>
        </w:rPr>
      </w:pPr>
      <w:r w:rsidRPr="007D41A8">
        <w:rPr>
          <w:rFonts w:ascii="Arial" w:hAnsi="Arial" w:cs="Arial"/>
          <w:sz w:val="21"/>
          <w:szCs w:val="21"/>
        </w:rPr>
        <w:t xml:space="preserve">Táto zmluva o poskytovaní služieb (ďalej len „zmluva“) </w:t>
      </w:r>
      <w:r w:rsidR="003A3BCF" w:rsidRPr="007D41A8">
        <w:rPr>
          <w:rFonts w:ascii="Arial" w:hAnsi="Arial" w:cs="Arial"/>
          <w:sz w:val="21"/>
          <w:szCs w:val="21"/>
        </w:rPr>
        <w:t>s úspešným uchádzačom</w:t>
      </w:r>
      <w:r w:rsidRPr="007D41A8">
        <w:rPr>
          <w:rFonts w:ascii="Arial" w:hAnsi="Arial" w:cs="Arial"/>
          <w:sz w:val="21"/>
          <w:szCs w:val="21"/>
        </w:rPr>
        <w:t xml:space="preserve"> </w:t>
      </w:r>
      <w:r w:rsidR="00FE54D2" w:rsidRPr="007D41A8">
        <w:rPr>
          <w:rFonts w:ascii="Arial" w:hAnsi="Arial" w:cs="Arial"/>
          <w:sz w:val="21"/>
          <w:szCs w:val="21"/>
        </w:rPr>
        <w:t>v</w:t>
      </w:r>
      <w:r w:rsidR="003A3BCF" w:rsidRPr="007D41A8">
        <w:rPr>
          <w:rFonts w:ascii="Arial" w:hAnsi="Arial" w:cs="Arial"/>
          <w:sz w:val="21"/>
          <w:szCs w:val="21"/>
        </w:rPr>
        <w:t xml:space="preserve"> súťaž</w:t>
      </w:r>
      <w:r w:rsidR="00FE54D2" w:rsidRPr="007D41A8">
        <w:rPr>
          <w:rFonts w:ascii="Arial" w:hAnsi="Arial" w:cs="Arial"/>
          <w:sz w:val="21"/>
          <w:szCs w:val="21"/>
        </w:rPr>
        <w:t>i</w:t>
      </w:r>
      <w:r w:rsidR="003A3BCF" w:rsidRPr="007D41A8">
        <w:rPr>
          <w:rFonts w:ascii="Arial" w:hAnsi="Arial" w:cs="Arial"/>
          <w:sz w:val="21"/>
          <w:szCs w:val="21"/>
        </w:rPr>
        <w:t xml:space="preserve">, ktorej predmet je zhodný s predmetom tejto zmluvy, realizovanej </w:t>
      </w:r>
      <w:r w:rsidR="00FF2822" w:rsidRPr="007D41A8">
        <w:rPr>
          <w:rFonts w:ascii="Arial" w:hAnsi="Arial" w:cs="Arial"/>
          <w:sz w:val="21"/>
          <w:szCs w:val="21"/>
        </w:rPr>
        <w:t>verejnou súťažou</w:t>
      </w:r>
      <w:r w:rsidR="00FE54D2" w:rsidRPr="007D41A8">
        <w:rPr>
          <w:rFonts w:ascii="Arial" w:hAnsi="Arial" w:cs="Arial"/>
          <w:sz w:val="21"/>
          <w:szCs w:val="21"/>
        </w:rPr>
        <w:t xml:space="preserve"> a</w:t>
      </w:r>
      <w:r w:rsidRPr="007D41A8">
        <w:rPr>
          <w:rFonts w:ascii="Arial" w:hAnsi="Arial" w:cs="Arial"/>
          <w:sz w:val="21"/>
          <w:szCs w:val="21"/>
        </w:rPr>
        <w:t xml:space="preserve"> vyhlásenej</w:t>
      </w:r>
      <w:r w:rsidR="00FF2822" w:rsidRPr="007D41A8">
        <w:rPr>
          <w:rFonts w:ascii="Arial" w:hAnsi="Arial" w:cs="Arial"/>
          <w:sz w:val="21"/>
          <w:szCs w:val="21"/>
        </w:rPr>
        <w:t xml:space="preserve"> zverejnením O</w:t>
      </w:r>
      <w:r w:rsidRPr="007D41A8">
        <w:rPr>
          <w:rFonts w:ascii="Arial" w:hAnsi="Arial" w:cs="Arial"/>
          <w:sz w:val="21"/>
          <w:szCs w:val="21"/>
        </w:rPr>
        <w:t>známenia</w:t>
      </w:r>
      <w:r w:rsidR="00FF2822" w:rsidRPr="007D41A8">
        <w:rPr>
          <w:rFonts w:ascii="Arial" w:hAnsi="Arial" w:cs="Arial"/>
          <w:sz w:val="21"/>
          <w:szCs w:val="21"/>
        </w:rPr>
        <w:t xml:space="preserve"> o vyhlásení verejného obstarávania </w:t>
      </w:r>
      <w:r w:rsidRPr="007D41A8">
        <w:rPr>
          <w:rFonts w:ascii="Arial" w:hAnsi="Arial" w:cs="Arial"/>
          <w:sz w:val="21"/>
          <w:szCs w:val="21"/>
        </w:rPr>
        <w:t xml:space="preserve"> vo Vestníku verejného obstarávania č. ............... z ...............202</w:t>
      </w:r>
      <w:r w:rsidR="00FE54D2" w:rsidRPr="007D41A8">
        <w:rPr>
          <w:rFonts w:ascii="Arial" w:hAnsi="Arial" w:cs="Arial"/>
          <w:sz w:val="21"/>
          <w:szCs w:val="21"/>
        </w:rPr>
        <w:t>5</w:t>
      </w:r>
      <w:r w:rsidRPr="007D41A8">
        <w:rPr>
          <w:rFonts w:ascii="Arial" w:hAnsi="Arial" w:cs="Arial"/>
          <w:sz w:val="21"/>
          <w:szCs w:val="21"/>
        </w:rPr>
        <w:t xml:space="preserve"> pod značkou ........-</w:t>
      </w:r>
      <w:r w:rsidR="00FE54D2" w:rsidRPr="007D41A8">
        <w:rPr>
          <w:rFonts w:ascii="Arial" w:hAnsi="Arial" w:cs="Arial"/>
          <w:sz w:val="21"/>
          <w:szCs w:val="21"/>
        </w:rPr>
        <w:t xml:space="preserve"> </w:t>
      </w:r>
      <w:r w:rsidR="00FF2822" w:rsidRPr="007D41A8">
        <w:rPr>
          <w:rFonts w:ascii="Arial" w:hAnsi="Arial" w:cs="Arial"/>
          <w:sz w:val="21"/>
          <w:szCs w:val="21"/>
        </w:rPr>
        <w:t>MSS</w:t>
      </w:r>
      <w:r w:rsidRPr="007D41A8">
        <w:rPr>
          <w:rFonts w:ascii="Arial" w:hAnsi="Arial" w:cs="Arial"/>
          <w:sz w:val="21"/>
          <w:szCs w:val="21"/>
        </w:rPr>
        <w:t xml:space="preserve">,   </w:t>
      </w:r>
      <w:r w:rsidR="003A3BCF" w:rsidRPr="007D41A8">
        <w:rPr>
          <w:rFonts w:ascii="Arial" w:hAnsi="Arial" w:cs="Arial"/>
          <w:sz w:val="21"/>
          <w:szCs w:val="21"/>
        </w:rPr>
        <w:t xml:space="preserve">sa uzaviera </w:t>
      </w:r>
      <w:r w:rsidRPr="007D41A8">
        <w:rPr>
          <w:rFonts w:ascii="Arial" w:hAnsi="Arial" w:cs="Arial"/>
          <w:sz w:val="21"/>
          <w:szCs w:val="21"/>
        </w:rPr>
        <w:t>za nasledujúcich podmienok.</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2</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Predmet zmluvy</w:t>
      </w:r>
    </w:p>
    <w:p w:rsidR="003720E6" w:rsidRPr="007D41A8" w:rsidRDefault="003720E6" w:rsidP="000C0442">
      <w:pPr>
        <w:pStyle w:val="Normlnywebov"/>
        <w:numPr>
          <w:ilvl w:val="1"/>
          <w:numId w:val="3"/>
        </w:numPr>
        <w:spacing w:before="240" w:beforeAutospacing="0"/>
        <w:ind w:left="426" w:hanging="426"/>
        <w:rPr>
          <w:rFonts w:ascii="Arial" w:hAnsi="Arial" w:cs="Arial"/>
          <w:sz w:val="21"/>
          <w:szCs w:val="21"/>
        </w:rPr>
      </w:pPr>
      <w:r w:rsidRPr="007D41A8">
        <w:rPr>
          <w:rFonts w:ascii="Arial" w:hAnsi="Arial" w:cs="Arial"/>
          <w:sz w:val="21"/>
          <w:szCs w:val="21"/>
        </w:rPr>
        <w:t>Poskytovateľ sa za podmienok dohodnutých v tejto zmluve zaväzuje pre objednávateľa poskytovať  a dodávať služby, ktoré sú predmetom tejto zmluvy a objednávateľ sa zaväzuje dodané služby prevziať a poskytovateľovi zaplatiť dohodnutú cenu.</w:t>
      </w:r>
    </w:p>
    <w:p w:rsidR="003720E6" w:rsidRPr="007D41A8" w:rsidRDefault="003720E6" w:rsidP="003720E6">
      <w:pPr>
        <w:pStyle w:val="Normlnywebov"/>
        <w:numPr>
          <w:ilvl w:val="1"/>
          <w:numId w:val="3"/>
        </w:numPr>
        <w:spacing w:before="0" w:beforeAutospacing="0"/>
        <w:ind w:left="426" w:hanging="426"/>
        <w:rPr>
          <w:rFonts w:ascii="Arial" w:hAnsi="Arial" w:cs="Arial"/>
          <w:sz w:val="21"/>
          <w:szCs w:val="21"/>
        </w:rPr>
      </w:pPr>
      <w:r w:rsidRPr="007D41A8">
        <w:rPr>
          <w:rFonts w:ascii="Arial" w:hAnsi="Arial" w:cs="Arial"/>
          <w:sz w:val="21"/>
          <w:szCs w:val="21"/>
        </w:rPr>
        <w:lastRenderedPageBreak/>
        <w:t xml:space="preserve">Predmetom tejto zmluvy je poskytovanie komplexných služieb prania </w:t>
      </w:r>
      <w:r w:rsidR="00FE54D2" w:rsidRPr="007D41A8">
        <w:rPr>
          <w:rFonts w:ascii="Arial" w:hAnsi="Arial" w:cs="Arial"/>
          <w:sz w:val="21"/>
          <w:szCs w:val="21"/>
        </w:rPr>
        <w:t xml:space="preserve">procesom termodezinfekcie alebo chemodezinfekcie rovnej a tvarovanej nemocničnej bielizne, osobnej bielizne zamestnancov objednávateľa a ostatnej bielizne (všetkých kategórií z hľadiska zdravotného rizika vrátane infekčnej bielizne) a dezinfekcia lôžkovín (napr. vankúše, prikrývky, paplóny, molitany, zavinovačky) a súvisiacich služieb v kvalite, podmienkach a lehotách dohodnutých v tejto zmluve </w:t>
      </w:r>
      <w:r w:rsidRPr="007D41A8">
        <w:rPr>
          <w:rFonts w:ascii="Arial" w:hAnsi="Arial" w:cs="Arial"/>
          <w:sz w:val="21"/>
          <w:szCs w:val="21"/>
        </w:rPr>
        <w:t>minimálne v nasledovnom rozsahu:</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pranie  rovnej a tvarovanej nemocničnej bielizne, osobnej bielizne zamestnancov a ostatnej bielizne a dezinfekcia lôžkovín v rozsahu, kvalite, podmienkach a v dohodnutých lehotách.</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poskytovanie dohodnutých služieb v súlade s vyhláškou MZ SR č. 553/2007 Z. z. , ktorou sa ustanovujú podrobnosti o požiadavkách na prevádzku zdravotníckych zariadení z hľadiska ochrany zdravia v platnom znení ( ďalej len vyhláška MZ SR č. 553/2007 Z.z. v platnom znení.);</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pranie profesionálnymi pracími a pomocnými prostriedkami schválenými pre pranie nemocničnej bielizne s tým , že  bude dosiahnuté optimálne pH (nealergizujúce pokožku)čistej bielizne;</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osobitné pranie a dodržiavanie hygienicko-epidemiologického režimu prania a manipulácie s infekčnou a biologicky znečistenou bielizňou;</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žehlenie, sušenie, skladanie, triedenie a balenie nemocničnej a osobnej bielizne a lôžkovín (ďalej len bielizeň);</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kompletná manipulácia s bielizňou, t.j. fyzické prevzatie znečistenej (použitej) bielizne z miest plnenia a fyzické odovzdanie čistej bielizne zodpovedným zamestnancom do miesta plnenia;</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triedenie bielizne podľa sortimentu v prepravných vozíkoch;</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 xml:space="preserve"> viazanie a balenie čistej bielizne podľa potrieb a požiadaviek objednávateľa do obalov – infekčné, kožné, onkológia, TBC, bielizeň do šijárne a pod;</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odvoz a dovoz bielizne prepravnými kontajnermi a dopravnými prostriedkami poskytovateľa, po prevoze znečistenej bielizne a pred prevozom čistej bielizne vždy vyčistenými a dezinfikovanými v súlade s vyhláškou MZ SR č.553/2007 Z. z. v platnom znení (na vyžiadanie objednávateľa musí dodávateľ vedieť túto skutočnosť preukázať),v dohodnutej frekvencii a harmonograme plnenia;</w:t>
      </w:r>
    </w:p>
    <w:p w:rsidR="00FF2822" w:rsidRPr="007D41A8" w:rsidRDefault="00FF2822" w:rsidP="00FF2822">
      <w:pPr>
        <w:pStyle w:val="TableParagraph"/>
        <w:numPr>
          <w:ilvl w:val="0"/>
          <w:numId w:val="1"/>
        </w:numPr>
        <w:tabs>
          <w:tab w:val="clear" w:pos="720"/>
          <w:tab w:val="num" w:pos="851"/>
          <w:tab w:val="left" w:pos="9214"/>
        </w:tabs>
        <w:spacing w:before="0"/>
        <w:ind w:left="851" w:right="142" w:hanging="425"/>
        <w:jc w:val="both"/>
        <w:rPr>
          <w:sz w:val="21"/>
          <w:szCs w:val="21"/>
        </w:rPr>
      </w:pPr>
      <w:r w:rsidRPr="007D41A8">
        <w:rPr>
          <w:sz w:val="21"/>
          <w:szCs w:val="21"/>
        </w:rPr>
        <w:t>odvoz znečistenej bielizne a dovoz čistej bielizne, vrátane nakládky a vykládky  bielizne, v určených časoch, v určených priestorov objednávateľa a podľa požiadaviek objednávateľa, v prepravných vozíkoch poskytovateľa, dekontaminovaných a opatrených obalom, ktorý celý obsah prepravovaného materiálu prekrýva.</w:t>
      </w:r>
    </w:p>
    <w:p w:rsidR="003720E6" w:rsidRPr="007D41A8" w:rsidRDefault="003720E6" w:rsidP="00FF2822">
      <w:pPr>
        <w:pStyle w:val="Normlnywebov"/>
        <w:numPr>
          <w:ilvl w:val="1"/>
          <w:numId w:val="3"/>
        </w:numPr>
        <w:spacing w:before="0" w:beforeAutospacing="0"/>
        <w:ind w:hanging="644"/>
        <w:rPr>
          <w:rFonts w:ascii="Arial" w:hAnsi="Arial" w:cs="Arial"/>
          <w:sz w:val="21"/>
          <w:szCs w:val="21"/>
        </w:rPr>
      </w:pPr>
      <w:r w:rsidRPr="007D41A8">
        <w:rPr>
          <w:rFonts w:ascii="Arial" w:hAnsi="Arial" w:cs="Arial"/>
          <w:sz w:val="21"/>
          <w:szCs w:val="21"/>
        </w:rPr>
        <w:t>Podrobná špecifikácia nemocničnej bielizne je uvedená v prílohe č. 1, ktorá tvorí neoddeliteľnú súčasť tejto zmluvy.</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3</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Doba trvania zmluvy</w:t>
      </w:r>
    </w:p>
    <w:p w:rsidR="003720E6" w:rsidRPr="007D41A8" w:rsidRDefault="003720E6" w:rsidP="000C0442">
      <w:pPr>
        <w:pStyle w:val="western"/>
        <w:spacing w:before="240" w:beforeAutospacing="0"/>
        <w:rPr>
          <w:rFonts w:ascii="Arial" w:hAnsi="Arial" w:cs="Arial"/>
          <w:sz w:val="21"/>
          <w:szCs w:val="21"/>
        </w:rPr>
      </w:pPr>
      <w:r w:rsidRPr="007D41A8">
        <w:rPr>
          <w:rFonts w:ascii="Arial" w:hAnsi="Arial" w:cs="Arial"/>
          <w:sz w:val="21"/>
          <w:szCs w:val="21"/>
        </w:rPr>
        <w:t xml:space="preserve">Zmluva sa uzatvára na dobu určitú – </w:t>
      </w:r>
      <w:r w:rsidR="00635122" w:rsidRPr="007D41A8">
        <w:rPr>
          <w:rFonts w:ascii="Arial" w:hAnsi="Arial" w:cs="Arial"/>
          <w:sz w:val="21"/>
          <w:szCs w:val="21"/>
        </w:rPr>
        <w:t>na 1</w:t>
      </w:r>
      <w:r w:rsidRPr="007D41A8">
        <w:rPr>
          <w:rFonts w:ascii="Arial" w:hAnsi="Arial" w:cs="Arial"/>
          <w:sz w:val="21"/>
          <w:szCs w:val="21"/>
        </w:rPr>
        <w:t>2  mesiacov odo dňa nadobudnutia jej účinnosti</w:t>
      </w:r>
      <w:r w:rsidR="00635122" w:rsidRPr="007D41A8">
        <w:rPr>
          <w:rFonts w:ascii="Arial" w:hAnsi="Arial" w:cs="Arial"/>
          <w:sz w:val="21"/>
          <w:szCs w:val="21"/>
        </w:rPr>
        <w:t xml:space="preserve"> alebo do vyčerpania finančného limitu tvoreného zmluvnou cenou, podľa toho čo nastane skôr.</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4</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Miesto, termín a spôsob plnenia zmluvy</w:t>
      </w:r>
    </w:p>
    <w:p w:rsidR="003720E6" w:rsidRPr="007D41A8" w:rsidRDefault="003720E6" w:rsidP="000C0442">
      <w:pPr>
        <w:pStyle w:val="western"/>
        <w:numPr>
          <w:ilvl w:val="1"/>
          <w:numId w:val="4"/>
        </w:numPr>
        <w:spacing w:before="240" w:beforeAutospacing="0"/>
        <w:ind w:left="567" w:hanging="567"/>
        <w:rPr>
          <w:rFonts w:ascii="Arial" w:hAnsi="Arial" w:cs="Arial"/>
          <w:sz w:val="21"/>
          <w:szCs w:val="21"/>
        </w:rPr>
      </w:pPr>
      <w:r w:rsidRPr="007D41A8">
        <w:rPr>
          <w:rFonts w:ascii="Arial" w:hAnsi="Arial" w:cs="Arial"/>
          <w:sz w:val="21"/>
          <w:szCs w:val="21"/>
        </w:rPr>
        <w:t>Plnenie zmluvy sa bude realizovať na základe čiastkových denných objednávok vyhotovených objednávateľom s následnou fakturáciou po dodaní služby.</w:t>
      </w:r>
    </w:p>
    <w:p w:rsidR="003720E6" w:rsidRPr="007D41A8" w:rsidRDefault="003720E6" w:rsidP="00A6635E">
      <w:pPr>
        <w:pStyle w:val="western"/>
        <w:numPr>
          <w:ilvl w:val="1"/>
          <w:numId w:val="4"/>
        </w:numPr>
        <w:spacing w:before="0" w:beforeAutospacing="0" w:after="120"/>
        <w:ind w:left="567" w:hanging="567"/>
        <w:rPr>
          <w:rFonts w:ascii="Arial" w:hAnsi="Arial" w:cs="Arial"/>
          <w:sz w:val="21"/>
          <w:szCs w:val="21"/>
        </w:rPr>
      </w:pPr>
      <w:r w:rsidRPr="007D41A8">
        <w:rPr>
          <w:rFonts w:ascii="Arial" w:hAnsi="Arial" w:cs="Arial"/>
          <w:sz w:val="21"/>
          <w:szCs w:val="21"/>
        </w:rPr>
        <w:t xml:space="preserve">Miestom plnenia pre odovzdanie použitej bielizne na výkon služby predmetu zmluvy, ako aj miestom preberania čistej bielizne po výkone služby predmetu zmluvy bude určené miesto - vyčlenený priestor na pracoviskách objednávateľa. Na tomto určenom mieste objednávateľ zabezpečí a pripraví poskytovateľovi </w:t>
      </w:r>
      <w:r w:rsidR="00635122" w:rsidRPr="007D41A8">
        <w:rPr>
          <w:rFonts w:ascii="Arial" w:hAnsi="Arial" w:cs="Arial"/>
          <w:sz w:val="21"/>
          <w:szCs w:val="21"/>
        </w:rPr>
        <w:t>znečistenú</w:t>
      </w:r>
      <w:r w:rsidRPr="007D41A8">
        <w:rPr>
          <w:rFonts w:ascii="Arial" w:hAnsi="Arial" w:cs="Arial"/>
          <w:sz w:val="21"/>
          <w:szCs w:val="21"/>
        </w:rPr>
        <w:t xml:space="preserve"> bielizeň na odber za celé príslušné pracovisko objednávateľa t.j. Nemocnic</w:t>
      </w:r>
      <w:r w:rsidR="00635122" w:rsidRPr="007D41A8">
        <w:rPr>
          <w:rFonts w:ascii="Arial" w:hAnsi="Arial" w:cs="Arial"/>
          <w:sz w:val="21"/>
          <w:szCs w:val="21"/>
        </w:rPr>
        <w:t>u</w:t>
      </w:r>
      <w:r w:rsidRPr="007D41A8">
        <w:rPr>
          <w:rFonts w:ascii="Arial" w:hAnsi="Arial" w:cs="Arial"/>
          <w:sz w:val="21"/>
          <w:szCs w:val="21"/>
        </w:rPr>
        <w:t xml:space="preserve"> Ružinov, Nemocnic</w:t>
      </w:r>
      <w:r w:rsidR="00635122" w:rsidRPr="007D41A8">
        <w:rPr>
          <w:rFonts w:ascii="Arial" w:hAnsi="Arial" w:cs="Arial"/>
          <w:sz w:val="21"/>
          <w:szCs w:val="21"/>
        </w:rPr>
        <w:t>u</w:t>
      </w:r>
      <w:r w:rsidRPr="007D41A8">
        <w:rPr>
          <w:rFonts w:ascii="Arial" w:hAnsi="Arial" w:cs="Arial"/>
          <w:sz w:val="21"/>
          <w:szCs w:val="21"/>
        </w:rPr>
        <w:t xml:space="preserve"> akad. L Dérera,  Nemocnic</w:t>
      </w:r>
      <w:r w:rsidR="00635122" w:rsidRPr="007D41A8">
        <w:rPr>
          <w:rFonts w:ascii="Arial" w:hAnsi="Arial" w:cs="Arial"/>
          <w:sz w:val="21"/>
          <w:szCs w:val="21"/>
        </w:rPr>
        <w:t>u</w:t>
      </w:r>
      <w:r w:rsidRPr="007D41A8">
        <w:rPr>
          <w:rFonts w:ascii="Arial" w:hAnsi="Arial" w:cs="Arial"/>
          <w:sz w:val="21"/>
          <w:szCs w:val="21"/>
        </w:rPr>
        <w:t xml:space="preserve"> sv. Cyrila a Metoda, Nemocnic</w:t>
      </w:r>
      <w:r w:rsidR="00635122" w:rsidRPr="007D41A8">
        <w:rPr>
          <w:rFonts w:ascii="Arial" w:hAnsi="Arial" w:cs="Arial"/>
          <w:sz w:val="21"/>
          <w:szCs w:val="21"/>
        </w:rPr>
        <w:t>u</w:t>
      </w:r>
      <w:r w:rsidRPr="007D41A8">
        <w:rPr>
          <w:rFonts w:ascii="Arial" w:hAnsi="Arial" w:cs="Arial"/>
          <w:sz w:val="21"/>
          <w:szCs w:val="21"/>
        </w:rPr>
        <w:t xml:space="preserve"> Staré Mesto a</w:t>
      </w:r>
      <w:r w:rsidR="00DF132C" w:rsidRPr="007D41A8">
        <w:rPr>
          <w:rFonts w:ascii="Arial" w:hAnsi="Arial" w:cs="Arial"/>
          <w:sz w:val="21"/>
          <w:szCs w:val="21"/>
        </w:rPr>
        <w:t> </w:t>
      </w:r>
      <w:r w:rsidRPr="007D41A8">
        <w:rPr>
          <w:rFonts w:ascii="Arial" w:hAnsi="Arial" w:cs="Arial"/>
          <w:sz w:val="21"/>
          <w:szCs w:val="21"/>
        </w:rPr>
        <w:t>Š</w:t>
      </w:r>
      <w:r w:rsidR="00DF132C" w:rsidRPr="007D41A8">
        <w:rPr>
          <w:rFonts w:ascii="Arial" w:hAnsi="Arial" w:cs="Arial"/>
          <w:sz w:val="21"/>
          <w:szCs w:val="21"/>
        </w:rPr>
        <w:t>pecializovanú nemocnicu</w:t>
      </w:r>
      <w:r w:rsidRPr="007D41A8">
        <w:rPr>
          <w:rFonts w:ascii="Arial" w:hAnsi="Arial" w:cs="Arial"/>
          <w:sz w:val="21"/>
          <w:szCs w:val="21"/>
        </w:rPr>
        <w:t xml:space="preserve"> Pod</w:t>
      </w:r>
      <w:r w:rsidR="00DF132C" w:rsidRPr="007D41A8">
        <w:rPr>
          <w:rFonts w:ascii="Arial" w:hAnsi="Arial" w:cs="Arial"/>
          <w:sz w:val="21"/>
          <w:szCs w:val="21"/>
        </w:rPr>
        <w:t>unajské</w:t>
      </w:r>
      <w:r w:rsidRPr="007D41A8">
        <w:rPr>
          <w:rFonts w:ascii="Arial" w:hAnsi="Arial" w:cs="Arial"/>
          <w:sz w:val="21"/>
          <w:szCs w:val="21"/>
        </w:rPr>
        <w:t xml:space="preserve"> Biskupice. </w:t>
      </w:r>
      <w:r w:rsidRPr="007D41A8">
        <w:rPr>
          <w:rFonts w:ascii="Arial" w:hAnsi="Arial" w:cs="Arial"/>
          <w:sz w:val="21"/>
          <w:szCs w:val="21"/>
        </w:rPr>
        <w:lastRenderedPageBreak/>
        <w:t>Vyčlenený priestor pre manipuláciu s bielizňou (výdaj bielizne na pranie a príjem čistej bielizne) je definovaný nasledovne:</w:t>
      </w:r>
    </w:p>
    <w:tbl>
      <w:tblPr>
        <w:tblW w:w="8784" w:type="dxa"/>
        <w:tblInd w:w="642" w:type="dxa"/>
        <w:tblCellMar>
          <w:left w:w="70" w:type="dxa"/>
          <w:right w:w="70" w:type="dxa"/>
        </w:tblCellMar>
        <w:tblLook w:val="04A0" w:firstRow="1" w:lastRow="0" w:firstColumn="1" w:lastColumn="0" w:noHBand="0" w:noVBand="1"/>
      </w:tblPr>
      <w:tblGrid>
        <w:gridCol w:w="4248"/>
        <w:gridCol w:w="4536"/>
      </w:tblGrid>
      <w:tr w:rsidR="003720E6" w:rsidRPr="007D41A8" w:rsidTr="00FF2822">
        <w:trPr>
          <w:trHeight w:val="333"/>
        </w:trPr>
        <w:tc>
          <w:tcPr>
            <w:tcW w:w="4248" w:type="dxa"/>
            <w:tcBorders>
              <w:top w:val="single" w:sz="12" w:space="0" w:color="auto"/>
              <w:left w:val="single" w:sz="12" w:space="0" w:color="auto"/>
              <w:bottom w:val="single" w:sz="4" w:space="0" w:color="auto"/>
              <w:right w:val="single" w:sz="4" w:space="0" w:color="auto"/>
            </w:tcBorders>
            <w:shd w:val="clear" w:color="000000" w:fill="D9D9D9"/>
            <w:vAlign w:val="center"/>
            <w:hideMark/>
          </w:tcPr>
          <w:p w:rsidR="003720E6" w:rsidRPr="007D41A8" w:rsidRDefault="003720E6" w:rsidP="00FF2822">
            <w:pPr>
              <w:jc w:val="center"/>
              <w:rPr>
                <w:rFonts w:ascii="Arial" w:hAnsi="Arial" w:cs="Arial"/>
                <w:b/>
                <w:bCs/>
                <w:color w:val="000000"/>
                <w:sz w:val="20"/>
                <w:szCs w:val="20"/>
              </w:rPr>
            </w:pPr>
            <w:r w:rsidRPr="007D41A8">
              <w:rPr>
                <w:rFonts w:ascii="Arial" w:hAnsi="Arial" w:cs="Arial"/>
                <w:b/>
                <w:bCs/>
                <w:color w:val="000000"/>
                <w:sz w:val="20"/>
                <w:szCs w:val="20"/>
              </w:rPr>
              <w:t>Pracovisko</w:t>
            </w:r>
          </w:p>
        </w:tc>
        <w:tc>
          <w:tcPr>
            <w:tcW w:w="4536" w:type="dxa"/>
            <w:tcBorders>
              <w:top w:val="single" w:sz="12" w:space="0" w:color="auto"/>
              <w:left w:val="nil"/>
              <w:bottom w:val="single" w:sz="4" w:space="0" w:color="auto"/>
              <w:right w:val="single" w:sz="12" w:space="0" w:color="auto"/>
            </w:tcBorders>
            <w:shd w:val="clear" w:color="000000" w:fill="D9D9D9"/>
            <w:vAlign w:val="center"/>
            <w:hideMark/>
          </w:tcPr>
          <w:p w:rsidR="003720E6" w:rsidRPr="007D41A8" w:rsidRDefault="003720E6" w:rsidP="00FF2822">
            <w:pPr>
              <w:jc w:val="center"/>
              <w:rPr>
                <w:rFonts w:ascii="Arial" w:hAnsi="Arial" w:cs="Arial"/>
                <w:b/>
                <w:bCs/>
                <w:color w:val="000000"/>
                <w:sz w:val="20"/>
                <w:szCs w:val="20"/>
              </w:rPr>
            </w:pPr>
            <w:r w:rsidRPr="007D41A8">
              <w:rPr>
                <w:rFonts w:ascii="Arial" w:hAnsi="Arial" w:cs="Arial"/>
                <w:b/>
                <w:bCs/>
                <w:color w:val="000000"/>
                <w:sz w:val="20"/>
                <w:szCs w:val="20"/>
              </w:rPr>
              <w:t xml:space="preserve"> Výdaj použitej  a príjem čistej bielizne</w:t>
            </w:r>
          </w:p>
        </w:tc>
      </w:tr>
      <w:tr w:rsidR="003720E6" w:rsidRPr="007D41A8" w:rsidTr="000C0442">
        <w:trPr>
          <w:trHeight w:val="383"/>
        </w:trPr>
        <w:tc>
          <w:tcPr>
            <w:tcW w:w="424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DF132C">
            <w:pPr>
              <w:pStyle w:val="Zarkazkladnhotextu2"/>
              <w:ind w:left="72" w:hanging="5"/>
              <w:rPr>
                <w:rFonts w:ascii="Arial" w:hAnsi="Arial" w:cs="Arial"/>
                <w:color w:val="000000"/>
                <w:sz w:val="20"/>
                <w:szCs w:val="20"/>
              </w:rPr>
            </w:pPr>
            <w:r w:rsidRPr="007D41A8">
              <w:rPr>
                <w:rFonts w:ascii="Arial" w:hAnsi="Arial" w:cs="Arial"/>
                <w:sz w:val="20"/>
                <w:szCs w:val="20"/>
              </w:rPr>
              <w:t>Nemocnica Ružinov, Ružinovská 6, 826 06 Bratislava</w:t>
            </w:r>
          </w:p>
        </w:tc>
        <w:tc>
          <w:tcPr>
            <w:tcW w:w="4536" w:type="dxa"/>
            <w:tcBorders>
              <w:top w:val="nil"/>
              <w:left w:val="nil"/>
              <w:bottom w:val="single" w:sz="4" w:space="0" w:color="auto"/>
              <w:right w:val="single" w:sz="12" w:space="0" w:color="auto"/>
            </w:tcBorders>
            <w:shd w:val="clear" w:color="auto" w:fill="auto"/>
            <w:vAlign w:val="center"/>
            <w:hideMark/>
          </w:tcPr>
          <w:p w:rsidR="003720E6" w:rsidRPr="007D41A8" w:rsidRDefault="003720E6" w:rsidP="00DF132C">
            <w:pPr>
              <w:jc w:val="both"/>
              <w:rPr>
                <w:rFonts w:ascii="Arial" w:hAnsi="Arial" w:cs="Arial"/>
                <w:color w:val="000000"/>
                <w:sz w:val="20"/>
                <w:szCs w:val="20"/>
              </w:rPr>
            </w:pPr>
            <w:r w:rsidRPr="007D41A8">
              <w:rPr>
                <w:rFonts w:ascii="Arial" w:hAnsi="Arial" w:cs="Arial"/>
                <w:color w:val="000000"/>
                <w:sz w:val="20"/>
                <w:szCs w:val="20"/>
              </w:rPr>
              <w:t>Hospodársky dv</w:t>
            </w:r>
            <w:r w:rsidR="00DF132C" w:rsidRPr="007D41A8">
              <w:rPr>
                <w:rFonts w:ascii="Arial" w:hAnsi="Arial" w:cs="Arial"/>
                <w:color w:val="000000"/>
                <w:sz w:val="20"/>
                <w:szCs w:val="20"/>
              </w:rPr>
              <w:t xml:space="preserve">or a podzemné sklady – priestor </w:t>
            </w:r>
            <w:r w:rsidRPr="007D41A8">
              <w:rPr>
                <w:rFonts w:ascii="Arial" w:hAnsi="Arial" w:cs="Arial"/>
                <w:color w:val="000000"/>
                <w:sz w:val="20"/>
                <w:szCs w:val="20"/>
              </w:rPr>
              <w:t>s manipuláciou s čistou bielizňou</w:t>
            </w:r>
          </w:p>
        </w:tc>
      </w:tr>
      <w:tr w:rsidR="003720E6" w:rsidRPr="007D41A8" w:rsidTr="000C0442">
        <w:trPr>
          <w:trHeight w:val="405"/>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20E6" w:rsidRPr="007D41A8" w:rsidRDefault="003720E6" w:rsidP="00DF132C">
            <w:pPr>
              <w:pStyle w:val="Zarkazkladnhotextu2"/>
              <w:ind w:left="72" w:hanging="5"/>
              <w:rPr>
                <w:rFonts w:ascii="Arial" w:hAnsi="Arial" w:cs="Arial"/>
                <w:color w:val="000000"/>
                <w:sz w:val="20"/>
                <w:szCs w:val="20"/>
              </w:rPr>
            </w:pPr>
            <w:r w:rsidRPr="007D41A8">
              <w:rPr>
                <w:rFonts w:ascii="Arial" w:hAnsi="Arial" w:cs="Arial"/>
                <w:sz w:val="20"/>
                <w:szCs w:val="20"/>
              </w:rPr>
              <w:t>Nemocnica akad. L. Dérera, Limbová 5, 833 05 Bratislava 37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6" w:rsidRPr="007D41A8" w:rsidRDefault="003720E6" w:rsidP="00DF132C">
            <w:pPr>
              <w:jc w:val="both"/>
              <w:rPr>
                <w:rFonts w:ascii="Arial" w:hAnsi="Arial" w:cs="Arial"/>
                <w:color w:val="000000"/>
                <w:sz w:val="20"/>
                <w:szCs w:val="20"/>
              </w:rPr>
            </w:pPr>
            <w:r w:rsidRPr="007D41A8">
              <w:rPr>
                <w:rFonts w:ascii="Arial" w:hAnsi="Arial" w:cs="Arial"/>
                <w:color w:val="000000"/>
                <w:sz w:val="20"/>
                <w:szCs w:val="20"/>
              </w:rPr>
              <w:t>Hospodárska budova - priestor s manipuláciou s čistou bielizňou</w:t>
            </w:r>
          </w:p>
        </w:tc>
      </w:tr>
      <w:tr w:rsidR="003720E6" w:rsidRPr="007D41A8" w:rsidTr="000C070F">
        <w:trPr>
          <w:trHeight w:val="426"/>
        </w:trPr>
        <w:tc>
          <w:tcPr>
            <w:tcW w:w="424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DF132C">
            <w:pPr>
              <w:pStyle w:val="Zarkazkladnhotextu2"/>
              <w:ind w:left="72" w:hanging="5"/>
              <w:rPr>
                <w:rFonts w:ascii="Arial" w:hAnsi="Arial" w:cs="Arial"/>
                <w:color w:val="000000"/>
                <w:sz w:val="20"/>
                <w:szCs w:val="20"/>
              </w:rPr>
            </w:pPr>
            <w:r w:rsidRPr="007D41A8">
              <w:rPr>
                <w:rFonts w:ascii="Arial" w:hAnsi="Arial" w:cs="Arial"/>
                <w:sz w:val="20"/>
                <w:szCs w:val="20"/>
              </w:rPr>
              <w:t>Nemocnica sv. Cyrila a Metoda, Antolská 11, 851 07 Bratislava 5</w:t>
            </w:r>
          </w:p>
        </w:tc>
        <w:tc>
          <w:tcPr>
            <w:tcW w:w="4536" w:type="dxa"/>
            <w:tcBorders>
              <w:top w:val="nil"/>
              <w:left w:val="nil"/>
              <w:bottom w:val="single" w:sz="4" w:space="0" w:color="auto"/>
              <w:right w:val="single" w:sz="12" w:space="0" w:color="auto"/>
            </w:tcBorders>
            <w:shd w:val="clear" w:color="auto" w:fill="auto"/>
            <w:vAlign w:val="center"/>
            <w:hideMark/>
          </w:tcPr>
          <w:p w:rsidR="003720E6" w:rsidRPr="007D41A8" w:rsidRDefault="003720E6" w:rsidP="00DF132C">
            <w:pPr>
              <w:jc w:val="both"/>
              <w:rPr>
                <w:rFonts w:ascii="Arial" w:hAnsi="Arial" w:cs="Arial"/>
                <w:color w:val="000000"/>
                <w:sz w:val="20"/>
                <w:szCs w:val="20"/>
              </w:rPr>
            </w:pPr>
            <w:r w:rsidRPr="007D41A8">
              <w:rPr>
                <w:rFonts w:ascii="Arial" w:hAnsi="Arial" w:cs="Arial"/>
                <w:color w:val="000000"/>
                <w:sz w:val="20"/>
                <w:szCs w:val="20"/>
              </w:rPr>
              <w:t>Hospodársky dvor a Práčovňa - priestor s manipuláciou s čistou bielizňou</w:t>
            </w:r>
          </w:p>
        </w:tc>
      </w:tr>
      <w:tr w:rsidR="003720E6" w:rsidRPr="007D41A8" w:rsidTr="000C070F">
        <w:trPr>
          <w:trHeight w:val="376"/>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20E6" w:rsidRPr="007D41A8" w:rsidRDefault="003720E6" w:rsidP="00DF132C">
            <w:pPr>
              <w:pStyle w:val="Zarkazkladnhotextu2"/>
              <w:ind w:left="72" w:hanging="5"/>
              <w:rPr>
                <w:rFonts w:ascii="Arial" w:hAnsi="Arial" w:cs="Arial"/>
                <w:color w:val="000000"/>
                <w:sz w:val="20"/>
                <w:szCs w:val="20"/>
              </w:rPr>
            </w:pPr>
            <w:r w:rsidRPr="007D41A8">
              <w:rPr>
                <w:rFonts w:ascii="Arial" w:hAnsi="Arial" w:cs="Arial"/>
                <w:sz w:val="20"/>
                <w:szCs w:val="20"/>
              </w:rPr>
              <w:t>Nemocnica Staré Mesto, Mickiewiczova 13, 813 69 Bratislava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6" w:rsidRPr="007D41A8" w:rsidRDefault="003720E6" w:rsidP="00DF132C">
            <w:pPr>
              <w:jc w:val="both"/>
              <w:rPr>
                <w:rFonts w:ascii="Arial" w:hAnsi="Arial" w:cs="Arial"/>
                <w:color w:val="000000"/>
                <w:sz w:val="20"/>
                <w:szCs w:val="20"/>
              </w:rPr>
            </w:pPr>
            <w:r w:rsidRPr="007D41A8">
              <w:rPr>
                <w:rFonts w:ascii="Arial" w:hAnsi="Arial" w:cs="Arial"/>
                <w:color w:val="000000"/>
                <w:sz w:val="20"/>
                <w:szCs w:val="20"/>
              </w:rPr>
              <w:t>Dvor nemocnice - priestor s manipuláciou s čistou bielizňou</w:t>
            </w:r>
          </w:p>
        </w:tc>
      </w:tr>
      <w:tr w:rsidR="003720E6" w:rsidRPr="007D41A8" w:rsidTr="001E4DB9">
        <w:trPr>
          <w:trHeight w:val="136"/>
        </w:trPr>
        <w:tc>
          <w:tcPr>
            <w:tcW w:w="4248"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3720E6" w:rsidRPr="007D41A8" w:rsidRDefault="003720E6" w:rsidP="00DF132C">
            <w:pPr>
              <w:pStyle w:val="Zarkazkladnhotextu2"/>
              <w:ind w:left="72" w:hanging="5"/>
              <w:rPr>
                <w:rFonts w:ascii="Arial" w:hAnsi="Arial" w:cs="Arial"/>
                <w:color w:val="000000"/>
                <w:sz w:val="20"/>
                <w:szCs w:val="20"/>
              </w:rPr>
            </w:pPr>
            <w:r w:rsidRPr="007D41A8">
              <w:rPr>
                <w:rFonts w:ascii="Arial" w:hAnsi="Arial" w:cs="Arial"/>
                <w:sz w:val="20"/>
                <w:szCs w:val="20"/>
              </w:rPr>
              <w:t>ŠN Podunajské Biskupice, Krajinská cesta 91, 825 56 Bratislava.</w:t>
            </w:r>
          </w:p>
        </w:tc>
        <w:tc>
          <w:tcPr>
            <w:tcW w:w="4536" w:type="dxa"/>
            <w:tcBorders>
              <w:top w:val="single" w:sz="4" w:space="0" w:color="auto"/>
              <w:left w:val="nil"/>
              <w:bottom w:val="single" w:sz="12" w:space="0" w:color="auto"/>
              <w:right w:val="single" w:sz="12" w:space="0" w:color="auto"/>
            </w:tcBorders>
            <w:shd w:val="clear" w:color="auto" w:fill="auto"/>
            <w:vAlign w:val="center"/>
            <w:hideMark/>
          </w:tcPr>
          <w:p w:rsidR="003720E6" w:rsidRPr="007D41A8" w:rsidRDefault="003720E6" w:rsidP="00DF132C">
            <w:pPr>
              <w:jc w:val="both"/>
              <w:rPr>
                <w:rFonts w:ascii="Arial" w:hAnsi="Arial" w:cs="Arial"/>
                <w:color w:val="000000"/>
                <w:sz w:val="20"/>
                <w:szCs w:val="20"/>
              </w:rPr>
            </w:pPr>
            <w:r w:rsidRPr="007D41A8">
              <w:rPr>
                <w:rFonts w:ascii="Arial" w:hAnsi="Arial" w:cs="Arial"/>
                <w:color w:val="000000"/>
                <w:sz w:val="20"/>
                <w:szCs w:val="20"/>
              </w:rPr>
              <w:t>Dvor pred pavilónom H - priestor s manipuláciou s čistou bielizňou</w:t>
            </w:r>
          </w:p>
        </w:tc>
      </w:tr>
    </w:tbl>
    <w:p w:rsidR="003720E6" w:rsidRPr="007D41A8" w:rsidRDefault="003720E6" w:rsidP="00A6635E">
      <w:pPr>
        <w:pStyle w:val="western"/>
        <w:numPr>
          <w:ilvl w:val="1"/>
          <w:numId w:val="4"/>
        </w:numPr>
        <w:spacing w:after="100" w:afterAutospacing="1"/>
        <w:ind w:left="567" w:hanging="567"/>
        <w:rPr>
          <w:rFonts w:ascii="Arial" w:hAnsi="Arial" w:cs="Arial"/>
          <w:sz w:val="21"/>
          <w:szCs w:val="21"/>
        </w:rPr>
      </w:pPr>
      <w:r w:rsidRPr="007D41A8">
        <w:rPr>
          <w:rFonts w:ascii="Arial" w:hAnsi="Arial" w:cs="Arial"/>
          <w:sz w:val="21"/>
          <w:szCs w:val="21"/>
        </w:rPr>
        <w:t xml:space="preserve">Poskytovateľ sa zaväzuje dodržiavať lehoty na preberanie použitej bielizne a odovzdanie čistej bielizne nasledovne: </w:t>
      </w:r>
    </w:p>
    <w:tbl>
      <w:tblPr>
        <w:tblW w:w="8789" w:type="dxa"/>
        <w:tblInd w:w="637" w:type="dxa"/>
        <w:tblCellMar>
          <w:left w:w="70" w:type="dxa"/>
          <w:right w:w="70" w:type="dxa"/>
        </w:tblCellMar>
        <w:tblLook w:val="04A0" w:firstRow="1" w:lastRow="0" w:firstColumn="1" w:lastColumn="0" w:noHBand="0" w:noVBand="1"/>
      </w:tblPr>
      <w:tblGrid>
        <w:gridCol w:w="3278"/>
        <w:gridCol w:w="2818"/>
        <w:gridCol w:w="2693"/>
      </w:tblGrid>
      <w:tr w:rsidR="003720E6" w:rsidRPr="007D41A8" w:rsidTr="00FF2822">
        <w:trPr>
          <w:trHeight w:val="255"/>
        </w:trPr>
        <w:tc>
          <w:tcPr>
            <w:tcW w:w="3278" w:type="dxa"/>
            <w:vMerge w:val="restart"/>
            <w:tcBorders>
              <w:top w:val="single" w:sz="12" w:space="0" w:color="auto"/>
              <w:left w:val="single" w:sz="12" w:space="0" w:color="auto"/>
              <w:bottom w:val="single" w:sz="4" w:space="0" w:color="auto"/>
              <w:right w:val="single" w:sz="4"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Pracovisko</w:t>
            </w:r>
          </w:p>
        </w:tc>
        <w:tc>
          <w:tcPr>
            <w:tcW w:w="2818" w:type="dxa"/>
            <w:tcBorders>
              <w:top w:val="single" w:sz="12" w:space="0" w:color="auto"/>
              <w:left w:val="nil"/>
              <w:bottom w:val="single" w:sz="4" w:space="0" w:color="auto"/>
              <w:right w:val="single" w:sz="4"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pondelok - piatok</w:t>
            </w:r>
          </w:p>
        </w:tc>
        <w:tc>
          <w:tcPr>
            <w:tcW w:w="2693" w:type="dxa"/>
            <w:tcBorders>
              <w:top w:val="single" w:sz="12" w:space="0" w:color="auto"/>
              <w:left w:val="nil"/>
              <w:bottom w:val="single" w:sz="4" w:space="0" w:color="auto"/>
              <w:right w:val="single" w:sz="12"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pondelok - piatok</w:t>
            </w:r>
          </w:p>
        </w:tc>
      </w:tr>
      <w:tr w:rsidR="003720E6" w:rsidRPr="007D41A8" w:rsidTr="00FF2822">
        <w:trPr>
          <w:trHeight w:val="510"/>
        </w:trPr>
        <w:tc>
          <w:tcPr>
            <w:tcW w:w="3278" w:type="dxa"/>
            <w:vMerge/>
            <w:tcBorders>
              <w:top w:val="single" w:sz="4" w:space="0" w:color="auto"/>
              <w:left w:val="single" w:sz="12" w:space="0" w:color="auto"/>
              <w:bottom w:val="single" w:sz="4" w:space="0" w:color="auto"/>
              <w:right w:val="single" w:sz="4" w:space="0" w:color="auto"/>
            </w:tcBorders>
            <w:vAlign w:val="center"/>
            <w:hideMark/>
          </w:tcPr>
          <w:p w:rsidR="003720E6" w:rsidRPr="007D41A8" w:rsidRDefault="003720E6" w:rsidP="00FF2822">
            <w:pPr>
              <w:rPr>
                <w:rFonts w:ascii="Arial" w:hAnsi="Arial" w:cs="Arial"/>
                <w:b/>
                <w:bCs/>
                <w:sz w:val="20"/>
                <w:szCs w:val="20"/>
              </w:rPr>
            </w:pPr>
          </w:p>
        </w:tc>
        <w:tc>
          <w:tcPr>
            <w:tcW w:w="2818" w:type="dxa"/>
            <w:tcBorders>
              <w:top w:val="nil"/>
              <w:left w:val="nil"/>
              <w:bottom w:val="single" w:sz="4" w:space="0" w:color="auto"/>
              <w:right w:val="single" w:sz="4" w:space="0" w:color="auto"/>
            </w:tcBorders>
            <w:shd w:val="clear" w:color="000000" w:fill="D9D9D9"/>
            <w:vAlign w:val="center"/>
            <w:hideMark/>
          </w:tcPr>
          <w:p w:rsidR="003720E6" w:rsidRPr="007D41A8" w:rsidRDefault="003720E6" w:rsidP="001E4DB9">
            <w:pPr>
              <w:jc w:val="center"/>
              <w:rPr>
                <w:rFonts w:ascii="Arial" w:hAnsi="Arial" w:cs="Arial"/>
                <w:b/>
                <w:bCs/>
                <w:sz w:val="20"/>
                <w:szCs w:val="20"/>
              </w:rPr>
            </w:pPr>
            <w:r w:rsidRPr="007D41A8">
              <w:rPr>
                <w:rFonts w:ascii="Arial" w:hAnsi="Arial" w:cs="Arial"/>
                <w:b/>
                <w:bCs/>
                <w:sz w:val="20"/>
                <w:szCs w:val="20"/>
              </w:rPr>
              <w:t>príjem čistej bielizne</w:t>
            </w:r>
          </w:p>
        </w:tc>
        <w:tc>
          <w:tcPr>
            <w:tcW w:w="2693" w:type="dxa"/>
            <w:tcBorders>
              <w:top w:val="nil"/>
              <w:left w:val="nil"/>
              <w:bottom w:val="single" w:sz="4" w:space="0" w:color="auto"/>
              <w:right w:val="single" w:sz="12" w:space="0" w:color="auto"/>
            </w:tcBorders>
            <w:shd w:val="clear" w:color="000000" w:fill="D9D9D9"/>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výdaj použitej bielizne</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Nemocnica Ružinov</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7:30 do 8:00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od 8:30 do 9:00</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 xml:space="preserve">Nemocnica akad. L. Dérera  </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7:00 do 7:30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9:00 do 9:30 </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Nemocnica sv. Cyrila a Metoda</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 od 7:00 do 7:30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 od 8:30 do 9:00 </w:t>
            </w:r>
          </w:p>
        </w:tc>
      </w:tr>
      <w:tr w:rsidR="003720E6" w:rsidRPr="007D41A8" w:rsidTr="00FF2822">
        <w:trPr>
          <w:trHeight w:val="255"/>
        </w:trPr>
        <w:tc>
          <w:tcPr>
            <w:tcW w:w="3278" w:type="dxa"/>
            <w:vMerge w:val="restart"/>
            <w:tcBorders>
              <w:top w:val="nil"/>
              <w:left w:val="single" w:sz="12" w:space="0" w:color="auto"/>
              <w:bottom w:val="single" w:sz="4" w:space="0" w:color="auto"/>
              <w:right w:val="single" w:sz="4"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Pracovisko</w:t>
            </w:r>
          </w:p>
        </w:tc>
        <w:tc>
          <w:tcPr>
            <w:tcW w:w="2818" w:type="dxa"/>
            <w:tcBorders>
              <w:top w:val="nil"/>
              <w:left w:val="nil"/>
              <w:bottom w:val="single" w:sz="4" w:space="0" w:color="auto"/>
              <w:right w:val="single" w:sz="4"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pondelok, streda, piatok</w:t>
            </w:r>
          </w:p>
        </w:tc>
        <w:tc>
          <w:tcPr>
            <w:tcW w:w="2693" w:type="dxa"/>
            <w:tcBorders>
              <w:top w:val="nil"/>
              <w:left w:val="nil"/>
              <w:bottom w:val="single" w:sz="4" w:space="0" w:color="auto"/>
              <w:right w:val="single" w:sz="12"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pondelok, streda, piatok</w:t>
            </w:r>
          </w:p>
        </w:tc>
      </w:tr>
      <w:tr w:rsidR="003720E6" w:rsidRPr="007D41A8" w:rsidTr="00FF2822">
        <w:trPr>
          <w:trHeight w:val="510"/>
        </w:trPr>
        <w:tc>
          <w:tcPr>
            <w:tcW w:w="3278" w:type="dxa"/>
            <w:vMerge/>
            <w:tcBorders>
              <w:top w:val="nil"/>
              <w:left w:val="single" w:sz="12" w:space="0" w:color="auto"/>
              <w:bottom w:val="single" w:sz="4" w:space="0" w:color="auto"/>
              <w:right w:val="single" w:sz="4" w:space="0" w:color="auto"/>
            </w:tcBorders>
            <w:vAlign w:val="center"/>
            <w:hideMark/>
          </w:tcPr>
          <w:p w:rsidR="003720E6" w:rsidRPr="007D41A8" w:rsidRDefault="003720E6" w:rsidP="00FF2822">
            <w:pPr>
              <w:rPr>
                <w:rFonts w:ascii="Arial" w:hAnsi="Arial" w:cs="Arial"/>
                <w:b/>
                <w:bCs/>
                <w:sz w:val="20"/>
                <w:szCs w:val="20"/>
              </w:rPr>
            </w:pPr>
          </w:p>
        </w:tc>
        <w:tc>
          <w:tcPr>
            <w:tcW w:w="2818" w:type="dxa"/>
            <w:tcBorders>
              <w:top w:val="nil"/>
              <w:left w:val="nil"/>
              <w:bottom w:val="single" w:sz="4" w:space="0" w:color="auto"/>
              <w:right w:val="single" w:sz="4" w:space="0" w:color="auto"/>
            </w:tcBorders>
            <w:shd w:val="clear" w:color="000000" w:fill="D9D9D9"/>
            <w:vAlign w:val="center"/>
            <w:hideMark/>
          </w:tcPr>
          <w:p w:rsidR="003720E6" w:rsidRPr="007D41A8" w:rsidRDefault="003720E6" w:rsidP="001E4DB9">
            <w:pPr>
              <w:jc w:val="center"/>
              <w:rPr>
                <w:rFonts w:ascii="Arial" w:hAnsi="Arial" w:cs="Arial"/>
                <w:b/>
                <w:bCs/>
                <w:sz w:val="20"/>
                <w:szCs w:val="20"/>
              </w:rPr>
            </w:pPr>
            <w:r w:rsidRPr="007D41A8">
              <w:rPr>
                <w:rFonts w:ascii="Arial" w:hAnsi="Arial" w:cs="Arial"/>
                <w:b/>
                <w:bCs/>
                <w:sz w:val="20"/>
                <w:szCs w:val="20"/>
              </w:rPr>
              <w:t>príjem čistej bielizne</w:t>
            </w:r>
          </w:p>
        </w:tc>
        <w:tc>
          <w:tcPr>
            <w:tcW w:w="2693" w:type="dxa"/>
            <w:tcBorders>
              <w:top w:val="nil"/>
              <w:left w:val="nil"/>
              <w:bottom w:val="single" w:sz="4" w:space="0" w:color="auto"/>
              <w:right w:val="single" w:sz="12" w:space="0" w:color="auto"/>
            </w:tcBorders>
            <w:shd w:val="clear" w:color="000000" w:fill="D9D9D9"/>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výdaj použitej bielizne</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Nemocnica Staré Mesto</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7:30 do 8:00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od 8:30 - 9:00</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D4584">
            <w:pPr>
              <w:rPr>
                <w:rFonts w:ascii="Arial" w:hAnsi="Arial" w:cs="Arial"/>
                <w:sz w:val="20"/>
                <w:szCs w:val="20"/>
              </w:rPr>
            </w:pPr>
            <w:r w:rsidRPr="007D41A8">
              <w:rPr>
                <w:rFonts w:ascii="Arial" w:hAnsi="Arial" w:cs="Arial"/>
                <w:sz w:val="20"/>
                <w:szCs w:val="20"/>
              </w:rPr>
              <w:t>ŠN Pod. Biskupice</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8:00 do 8:30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od 9:00 – 9:30</w:t>
            </w:r>
          </w:p>
        </w:tc>
      </w:tr>
      <w:tr w:rsidR="003720E6" w:rsidRPr="007D41A8" w:rsidTr="00FF2822">
        <w:trPr>
          <w:trHeight w:val="255"/>
        </w:trPr>
        <w:tc>
          <w:tcPr>
            <w:tcW w:w="3278" w:type="dxa"/>
            <w:vMerge w:val="restart"/>
            <w:tcBorders>
              <w:top w:val="nil"/>
              <w:left w:val="single" w:sz="12" w:space="0" w:color="auto"/>
              <w:bottom w:val="single" w:sz="4" w:space="0" w:color="auto"/>
              <w:right w:val="single" w:sz="4"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Pracovisko</w:t>
            </w:r>
          </w:p>
        </w:tc>
        <w:tc>
          <w:tcPr>
            <w:tcW w:w="2818" w:type="dxa"/>
            <w:tcBorders>
              <w:top w:val="nil"/>
              <w:left w:val="nil"/>
              <w:bottom w:val="single" w:sz="4" w:space="0" w:color="auto"/>
              <w:right w:val="single" w:sz="4"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sobota</w:t>
            </w:r>
          </w:p>
        </w:tc>
        <w:tc>
          <w:tcPr>
            <w:tcW w:w="2693" w:type="dxa"/>
            <w:tcBorders>
              <w:top w:val="nil"/>
              <w:left w:val="nil"/>
              <w:bottom w:val="single" w:sz="4" w:space="0" w:color="auto"/>
              <w:right w:val="single" w:sz="12" w:space="0" w:color="auto"/>
            </w:tcBorders>
            <w:shd w:val="clear" w:color="000000" w:fill="D9D9D9"/>
            <w:noWrap/>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sobota</w:t>
            </w:r>
          </w:p>
        </w:tc>
      </w:tr>
      <w:tr w:rsidR="003720E6" w:rsidRPr="007D41A8" w:rsidTr="00FF2822">
        <w:trPr>
          <w:trHeight w:val="510"/>
        </w:trPr>
        <w:tc>
          <w:tcPr>
            <w:tcW w:w="3278" w:type="dxa"/>
            <w:vMerge/>
            <w:tcBorders>
              <w:top w:val="nil"/>
              <w:left w:val="single" w:sz="12" w:space="0" w:color="auto"/>
              <w:bottom w:val="single" w:sz="4" w:space="0" w:color="auto"/>
              <w:right w:val="single" w:sz="4" w:space="0" w:color="auto"/>
            </w:tcBorders>
            <w:vAlign w:val="center"/>
            <w:hideMark/>
          </w:tcPr>
          <w:p w:rsidR="003720E6" w:rsidRPr="007D41A8" w:rsidRDefault="003720E6" w:rsidP="00FF2822">
            <w:pPr>
              <w:rPr>
                <w:rFonts w:ascii="Arial" w:hAnsi="Arial" w:cs="Arial"/>
                <w:b/>
                <w:bCs/>
                <w:sz w:val="20"/>
                <w:szCs w:val="20"/>
              </w:rPr>
            </w:pPr>
          </w:p>
        </w:tc>
        <w:tc>
          <w:tcPr>
            <w:tcW w:w="2818" w:type="dxa"/>
            <w:tcBorders>
              <w:top w:val="nil"/>
              <w:left w:val="nil"/>
              <w:bottom w:val="single" w:sz="4" w:space="0" w:color="auto"/>
              <w:right w:val="single" w:sz="4" w:space="0" w:color="auto"/>
            </w:tcBorders>
            <w:shd w:val="clear" w:color="000000" w:fill="D9D9D9"/>
            <w:vAlign w:val="center"/>
            <w:hideMark/>
          </w:tcPr>
          <w:p w:rsidR="003720E6" w:rsidRPr="007D41A8" w:rsidRDefault="003720E6" w:rsidP="001E4DB9">
            <w:pPr>
              <w:jc w:val="center"/>
              <w:rPr>
                <w:rFonts w:ascii="Arial" w:hAnsi="Arial" w:cs="Arial"/>
                <w:b/>
                <w:bCs/>
                <w:sz w:val="20"/>
                <w:szCs w:val="20"/>
              </w:rPr>
            </w:pPr>
            <w:r w:rsidRPr="007D41A8">
              <w:rPr>
                <w:rFonts w:ascii="Arial" w:hAnsi="Arial" w:cs="Arial"/>
                <w:b/>
                <w:bCs/>
                <w:sz w:val="20"/>
                <w:szCs w:val="20"/>
              </w:rPr>
              <w:t>príjem čistej bielizne</w:t>
            </w:r>
          </w:p>
        </w:tc>
        <w:tc>
          <w:tcPr>
            <w:tcW w:w="2693" w:type="dxa"/>
            <w:tcBorders>
              <w:top w:val="nil"/>
              <w:left w:val="nil"/>
              <w:bottom w:val="single" w:sz="4" w:space="0" w:color="auto"/>
              <w:right w:val="single" w:sz="12" w:space="0" w:color="auto"/>
            </w:tcBorders>
            <w:shd w:val="clear" w:color="000000" w:fill="D9D9D9"/>
            <w:vAlign w:val="center"/>
            <w:hideMark/>
          </w:tcPr>
          <w:p w:rsidR="003720E6" w:rsidRPr="007D41A8" w:rsidRDefault="003720E6" w:rsidP="00FF2822">
            <w:pPr>
              <w:jc w:val="center"/>
              <w:rPr>
                <w:rFonts w:ascii="Arial" w:hAnsi="Arial" w:cs="Arial"/>
                <w:b/>
                <w:bCs/>
                <w:sz w:val="20"/>
                <w:szCs w:val="20"/>
              </w:rPr>
            </w:pPr>
            <w:r w:rsidRPr="007D41A8">
              <w:rPr>
                <w:rFonts w:ascii="Arial" w:hAnsi="Arial" w:cs="Arial"/>
                <w:b/>
                <w:bCs/>
                <w:sz w:val="20"/>
                <w:szCs w:val="20"/>
              </w:rPr>
              <w:t>výdaj použitej bielizne</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Nemocnica Ružinov</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7:30 do 8:00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 od 8:30</w:t>
            </w:r>
            <w:r w:rsidR="00FF2822" w:rsidRPr="007D41A8">
              <w:rPr>
                <w:rFonts w:ascii="Arial" w:hAnsi="Arial" w:cs="Arial"/>
                <w:sz w:val="20"/>
                <w:szCs w:val="20"/>
              </w:rPr>
              <w:t xml:space="preserve"> </w:t>
            </w:r>
            <w:r w:rsidRPr="007D41A8">
              <w:rPr>
                <w:rFonts w:ascii="Arial" w:hAnsi="Arial" w:cs="Arial"/>
                <w:sz w:val="20"/>
                <w:szCs w:val="20"/>
              </w:rPr>
              <w:t xml:space="preserve">do 9:00 </w:t>
            </w:r>
          </w:p>
        </w:tc>
      </w:tr>
      <w:tr w:rsidR="003720E6" w:rsidRPr="007D41A8" w:rsidTr="00FF2822">
        <w:trPr>
          <w:trHeight w:val="255"/>
        </w:trPr>
        <w:tc>
          <w:tcPr>
            <w:tcW w:w="3278" w:type="dxa"/>
            <w:tcBorders>
              <w:top w:val="nil"/>
              <w:left w:val="single" w:sz="12" w:space="0" w:color="auto"/>
              <w:bottom w:val="single" w:sz="4"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 xml:space="preserve">Nemocnica akad. L. Dérera  </w:t>
            </w:r>
          </w:p>
        </w:tc>
        <w:tc>
          <w:tcPr>
            <w:tcW w:w="2818" w:type="dxa"/>
            <w:tcBorders>
              <w:top w:val="nil"/>
              <w:left w:val="nil"/>
              <w:bottom w:val="single" w:sz="4"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7:00 do 7:30 </w:t>
            </w:r>
          </w:p>
        </w:tc>
        <w:tc>
          <w:tcPr>
            <w:tcW w:w="2693" w:type="dxa"/>
            <w:tcBorders>
              <w:top w:val="nil"/>
              <w:left w:val="nil"/>
              <w:bottom w:val="single" w:sz="4"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 od 8:00 do 8:30 </w:t>
            </w:r>
          </w:p>
        </w:tc>
      </w:tr>
      <w:tr w:rsidR="003720E6" w:rsidRPr="007D41A8" w:rsidTr="00FF2822">
        <w:trPr>
          <w:trHeight w:val="255"/>
        </w:trPr>
        <w:tc>
          <w:tcPr>
            <w:tcW w:w="3278" w:type="dxa"/>
            <w:tcBorders>
              <w:top w:val="nil"/>
              <w:left w:val="single" w:sz="12" w:space="0" w:color="auto"/>
              <w:bottom w:val="single" w:sz="12" w:space="0" w:color="auto"/>
              <w:right w:val="single" w:sz="4" w:space="0" w:color="auto"/>
            </w:tcBorders>
            <w:shd w:val="clear" w:color="auto" w:fill="auto"/>
            <w:noWrap/>
            <w:vAlign w:val="center"/>
            <w:hideMark/>
          </w:tcPr>
          <w:p w:rsidR="003720E6" w:rsidRPr="007D41A8" w:rsidRDefault="003720E6" w:rsidP="00FF2822">
            <w:pPr>
              <w:rPr>
                <w:rFonts w:ascii="Arial" w:hAnsi="Arial" w:cs="Arial"/>
                <w:sz w:val="20"/>
                <w:szCs w:val="20"/>
              </w:rPr>
            </w:pPr>
            <w:r w:rsidRPr="007D41A8">
              <w:rPr>
                <w:rFonts w:ascii="Arial" w:hAnsi="Arial" w:cs="Arial"/>
                <w:sz w:val="20"/>
                <w:szCs w:val="20"/>
              </w:rPr>
              <w:t>Nemocnica sv. Cyrila a Metoda</w:t>
            </w:r>
          </w:p>
        </w:tc>
        <w:tc>
          <w:tcPr>
            <w:tcW w:w="2818" w:type="dxa"/>
            <w:tcBorders>
              <w:top w:val="nil"/>
              <w:left w:val="nil"/>
              <w:bottom w:val="single" w:sz="12" w:space="0" w:color="auto"/>
              <w:right w:val="single" w:sz="4"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 xml:space="preserve">od 7:00 do 7:30 </w:t>
            </w:r>
          </w:p>
        </w:tc>
        <w:tc>
          <w:tcPr>
            <w:tcW w:w="2693" w:type="dxa"/>
            <w:tcBorders>
              <w:top w:val="nil"/>
              <w:left w:val="nil"/>
              <w:bottom w:val="single" w:sz="12" w:space="0" w:color="auto"/>
              <w:right w:val="single" w:sz="12" w:space="0" w:color="auto"/>
            </w:tcBorders>
            <w:shd w:val="clear" w:color="auto" w:fill="auto"/>
            <w:noWrap/>
            <w:vAlign w:val="center"/>
            <w:hideMark/>
          </w:tcPr>
          <w:p w:rsidR="003720E6" w:rsidRPr="007D41A8" w:rsidRDefault="003720E6" w:rsidP="00FF2822">
            <w:pPr>
              <w:jc w:val="center"/>
              <w:rPr>
                <w:rFonts w:ascii="Arial" w:hAnsi="Arial" w:cs="Arial"/>
                <w:sz w:val="20"/>
                <w:szCs w:val="20"/>
              </w:rPr>
            </w:pPr>
            <w:r w:rsidRPr="007D41A8">
              <w:rPr>
                <w:rFonts w:ascii="Arial" w:hAnsi="Arial" w:cs="Arial"/>
                <w:sz w:val="20"/>
                <w:szCs w:val="20"/>
              </w:rPr>
              <w:t>od 8:30 do 9:00</w:t>
            </w:r>
          </w:p>
        </w:tc>
      </w:tr>
    </w:tbl>
    <w:p w:rsidR="00DF132C" w:rsidRPr="007D41A8" w:rsidRDefault="00FD4584" w:rsidP="00FD4584">
      <w:pPr>
        <w:pStyle w:val="western"/>
        <w:numPr>
          <w:ilvl w:val="1"/>
          <w:numId w:val="2"/>
        </w:numPr>
        <w:spacing w:before="120" w:beforeAutospacing="0"/>
        <w:ind w:left="567" w:hanging="567"/>
        <w:rPr>
          <w:rFonts w:ascii="Arial" w:hAnsi="Arial" w:cs="Arial"/>
          <w:sz w:val="21"/>
          <w:szCs w:val="21"/>
        </w:rPr>
      </w:pPr>
      <w:r w:rsidRPr="007D41A8">
        <w:rPr>
          <w:rFonts w:ascii="Arial" w:hAnsi="Arial" w:cs="Arial"/>
          <w:sz w:val="21"/>
          <w:szCs w:val="21"/>
        </w:rPr>
        <w:t>V prípade organizačných zmien objednávateľa na jednotlivých pracoviskách si objednávateľ vyhradzuje právo upraviť bod 4.3 podľa reálnych potrieb, o čom písomne informuje poskytovateľa.</w:t>
      </w:r>
    </w:p>
    <w:p w:rsidR="003720E6" w:rsidRPr="007D41A8" w:rsidRDefault="003720E6" w:rsidP="00FD4584">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Počas štátnych sviatkov a dní pracovného voľna a pracovného pokoja prispôsobí poskytovateľ plnenie predmetu zmluvy  podľa pokynov objednávateľa tak, aby nedošlo k ohrozeniu plynulosti prevádzky u objednávateľa  k ohrozeniu </w:t>
      </w:r>
      <w:proofErr w:type="spellStart"/>
      <w:r w:rsidRPr="007D41A8">
        <w:rPr>
          <w:rFonts w:ascii="Arial" w:hAnsi="Arial" w:cs="Arial"/>
          <w:sz w:val="21"/>
          <w:szCs w:val="21"/>
        </w:rPr>
        <w:t>hygienicko</w:t>
      </w:r>
      <w:proofErr w:type="spellEnd"/>
      <w:r w:rsidRPr="007D41A8">
        <w:rPr>
          <w:rFonts w:ascii="Arial" w:hAnsi="Arial" w:cs="Arial"/>
          <w:sz w:val="21"/>
          <w:szCs w:val="21"/>
        </w:rPr>
        <w:t xml:space="preserve"> – epidemiologického štandardu pracovísk UNB.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Odovzdávajúci určený zamestnanec objednávateľa bielizeň určenú na pranie a chemické čistenie bude odovzdávať preberajúcemu určenému zamestnancovi poskytovateľa, na príslušnom pracovisku objednávateľa, bielizeň triedenú podľa sortimentu uvedeného v prílohe č. 1 tejto zmluvy a uloženú v prepravných vozíkoch označených názvom objednávateľa a miestom plnenia spolu s dokladom - Súpis nemocničnej bielizne  (ďalej len „Súpis“), na ktorom bude presne uvedený počet kusov odovzdanej znečistenej bielizne podľa druhu bielizne a jej hmotnosť uvedená v kg so zaokrúhlením na dve desatinné miesta, v mieste podľa bodu 4.2 a v čase podľa bodu 4.3  podľa príslušného miesta plnenia – nemocnice. Každý takýto Súpis je dokladom o odovzdaní/prevzatí bielizne na pranie a chemické čistenie a musí byť potvrdený podpisom </w:t>
      </w:r>
      <w:r w:rsidR="005439CC" w:rsidRPr="007D41A8">
        <w:rPr>
          <w:rFonts w:ascii="Arial" w:hAnsi="Arial" w:cs="Arial"/>
          <w:sz w:val="21"/>
          <w:szCs w:val="21"/>
        </w:rPr>
        <w:t>určených zamestna</w:t>
      </w:r>
      <w:r w:rsidR="00801CF2" w:rsidRPr="007D41A8">
        <w:rPr>
          <w:rFonts w:ascii="Arial" w:hAnsi="Arial" w:cs="Arial"/>
          <w:sz w:val="21"/>
          <w:szCs w:val="21"/>
        </w:rPr>
        <w:t>n</w:t>
      </w:r>
      <w:r w:rsidR="005439CC" w:rsidRPr="007D41A8">
        <w:rPr>
          <w:rFonts w:ascii="Arial" w:hAnsi="Arial" w:cs="Arial"/>
          <w:sz w:val="21"/>
          <w:szCs w:val="21"/>
        </w:rPr>
        <w:t>cov/zástupcov</w:t>
      </w:r>
      <w:r w:rsidRPr="007D41A8">
        <w:rPr>
          <w:rFonts w:ascii="Arial" w:hAnsi="Arial" w:cs="Arial"/>
          <w:sz w:val="21"/>
          <w:szCs w:val="21"/>
        </w:rPr>
        <w:t xml:space="preserve"> obidvoch zmluvných strán.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lastRenderedPageBreak/>
        <w:t>V prípade infekčnej bielizne odovzdávajúci určený zamestnanec objednávateľa bude odovzdávať preberajúcemu určenému zamestnancovi poskytovateľa znečistenú bielizeň bez triedenia, v pôvodnom obale z oddelenia – v rozpustnom PVC vreci s označením počtu jednotlivých druhov bielizne na Súpise a v prípade biologicky znečistenej bielizne v  žltom PVC vreci, s označením počtu jednotlivých druhov bielizne a jej hmotnosti na Súpise.</w:t>
      </w:r>
      <w:r w:rsidR="002A2FDE" w:rsidRPr="007D41A8">
        <w:rPr>
          <w:rFonts w:ascii="Arial" w:hAnsi="Arial" w:cs="Arial"/>
          <w:sz w:val="21"/>
          <w:szCs w:val="21"/>
        </w:rPr>
        <w:t xml:space="preserve"> Vyčistená bielizeň bude odovzdávaná zamestnancovi objednávateľa  samostatne balená na samostatnom súpise.</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Od prevzatia bielizne podpisom Súpisu, za bielizeň zodpovedá poskytovateľ, </w:t>
      </w:r>
      <w:r w:rsidRPr="007D41A8">
        <w:rPr>
          <w:rFonts w:ascii="Arial" w:hAnsi="Arial" w:cs="Arial"/>
          <w:bCs/>
          <w:iCs/>
          <w:sz w:val="21"/>
          <w:szCs w:val="21"/>
        </w:rPr>
        <w:t>v prípade nezrovnalosti v počtoch a typoch bielizne platia počty a typy uvedené objednávateľom</w:t>
      </w:r>
      <w:r w:rsidRPr="007D41A8">
        <w:rPr>
          <w:rFonts w:ascii="Arial" w:hAnsi="Arial" w:cs="Arial"/>
          <w:sz w:val="21"/>
          <w:szCs w:val="21"/>
        </w:rPr>
        <w:t>.</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Poskytovateľ bude čistú bielizeň </w:t>
      </w:r>
      <w:r w:rsidR="00DF132C" w:rsidRPr="007D41A8">
        <w:rPr>
          <w:rFonts w:ascii="Arial" w:hAnsi="Arial" w:cs="Arial"/>
          <w:sz w:val="21"/>
          <w:szCs w:val="21"/>
        </w:rPr>
        <w:t>a</w:t>
      </w:r>
      <w:r w:rsidR="00FD4584" w:rsidRPr="007D41A8">
        <w:rPr>
          <w:rFonts w:ascii="Arial" w:hAnsi="Arial" w:cs="Arial"/>
          <w:sz w:val="21"/>
          <w:szCs w:val="21"/>
        </w:rPr>
        <w:t xml:space="preserve"> dezinfikované </w:t>
      </w:r>
      <w:r w:rsidR="00DF132C" w:rsidRPr="007D41A8">
        <w:rPr>
          <w:rFonts w:ascii="Arial" w:hAnsi="Arial" w:cs="Arial"/>
          <w:sz w:val="21"/>
          <w:szCs w:val="21"/>
        </w:rPr>
        <w:t xml:space="preserve">lôžkoviny (ďalej len „bielizeň“) </w:t>
      </w:r>
      <w:r w:rsidRPr="007D41A8">
        <w:rPr>
          <w:rFonts w:ascii="Arial" w:hAnsi="Arial" w:cs="Arial"/>
          <w:sz w:val="21"/>
          <w:szCs w:val="21"/>
        </w:rPr>
        <w:t xml:space="preserve">odovzdávať objednávateľovi v mieste plnenia podľa bodu 4.2, v čase podľa bodu 4.3 tohto článku a podľa príslušného pracoviska – </w:t>
      </w:r>
      <w:r w:rsidR="00DF132C" w:rsidRPr="007D41A8">
        <w:rPr>
          <w:rFonts w:ascii="Arial" w:hAnsi="Arial" w:cs="Arial"/>
          <w:sz w:val="21"/>
          <w:szCs w:val="21"/>
        </w:rPr>
        <w:t xml:space="preserve">príslušnej </w:t>
      </w:r>
      <w:r w:rsidRPr="007D41A8">
        <w:rPr>
          <w:rFonts w:ascii="Arial" w:hAnsi="Arial" w:cs="Arial"/>
          <w:sz w:val="21"/>
          <w:szCs w:val="21"/>
        </w:rPr>
        <w:t xml:space="preserve">nemocnice spolu s dokladom o dodanom množstve čistej bielizne, v súlade so Súpisom/Súpismi, ktorý bude potvrdený podpismi zamestnancov určených </w:t>
      </w:r>
      <w:r w:rsidR="00DF132C" w:rsidRPr="007D41A8">
        <w:rPr>
          <w:rFonts w:ascii="Arial" w:hAnsi="Arial" w:cs="Arial"/>
          <w:sz w:val="21"/>
          <w:szCs w:val="21"/>
        </w:rPr>
        <w:t xml:space="preserve">obidvoch zmluvných strán </w:t>
      </w:r>
      <w:r w:rsidRPr="007D41A8">
        <w:rPr>
          <w:rFonts w:ascii="Arial" w:hAnsi="Arial" w:cs="Arial"/>
          <w:sz w:val="21"/>
          <w:szCs w:val="21"/>
        </w:rPr>
        <w:t xml:space="preserve"> na preberanie</w:t>
      </w:r>
      <w:r w:rsidR="00DF132C" w:rsidRPr="007D41A8">
        <w:rPr>
          <w:rFonts w:ascii="Arial" w:hAnsi="Arial" w:cs="Arial"/>
          <w:sz w:val="21"/>
          <w:szCs w:val="21"/>
        </w:rPr>
        <w:t>/odovzdávanie</w:t>
      </w:r>
      <w:r w:rsidRPr="007D41A8">
        <w:rPr>
          <w:rFonts w:ascii="Arial" w:hAnsi="Arial" w:cs="Arial"/>
          <w:sz w:val="21"/>
          <w:szCs w:val="21"/>
        </w:rPr>
        <w:t xml:space="preserve"> bielizne. </w:t>
      </w:r>
      <w:r w:rsidR="00DF132C" w:rsidRPr="007D41A8">
        <w:rPr>
          <w:rFonts w:ascii="Arial" w:hAnsi="Arial" w:cs="Arial"/>
          <w:sz w:val="21"/>
          <w:szCs w:val="21"/>
        </w:rPr>
        <w:t>Č</w:t>
      </w:r>
      <w:r w:rsidRPr="007D41A8">
        <w:rPr>
          <w:rFonts w:ascii="Arial" w:hAnsi="Arial" w:cs="Arial"/>
          <w:sz w:val="21"/>
          <w:szCs w:val="21"/>
        </w:rPr>
        <w:t xml:space="preserve">istá bielizeň bude odovzdaná v prepravných vozíkoch označených </w:t>
      </w:r>
      <w:r w:rsidR="00FD4584" w:rsidRPr="007D41A8">
        <w:rPr>
          <w:rFonts w:ascii="Arial" w:hAnsi="Arial" w:cs="Arial"/>
          <w:sz w:val="21"/>
          <w:szCs w:val="21"/>
        </w:rPr>
        <w:t xml:space="preserve">názvom </w:t>
      </w:r>
      <w:r w:rsidRPr="007D41A8">
        <w:rPr>
          <w:rFonts w:ascii="Arial" w:hAnsi="Arial" w:cs="Arial"/>
          <w:sz w:val="21"/>
          <w:szCs w:val="21"/>
        </w:rPr>
        <w:t>objednávateľ</w:t>
      </w:r>
      <w:r w:rsidR="00FD4584" w:rsidRPr="007D41A8">
        <w:rPr>
          <w:rFonts w:ascii="Arial" w:hAnsi="Arial" w:cs="Arial"/>
          <w:sz w:val="21"/>
          <w:szCs w:val="21"/>
        </w:rPr>
        <w:t>a</w:t>
      </w:r>
      <w:r w:rsidRPr="007D41A8">
        <w:rPr>
          <w:rFonts w:ascii="Arial" w:hAnsi="Arial" w:cs="Arial"/>
          <w:sz w:val="21"/>
          <w:szCs w:val="21"/>
        </w:rPr>
        <w:t xml:space="preserve">, triedená podľa sortimentu a zabalená do obalov.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Použitú bielizeň z pracovísk, u ktorej je vzhľadom na charakter znečistenia (zvlášť veľmi znečistená bielizeň, infekčná bielizeň, inak znečistená bielizeň) potrebné individuálne pranie a balenie bude odovzdávajúci zamestnanec objednávateľa baliť do obalov s označením charakteru znečistenia, takáto bielizeň sa bude nachádzať v samostatných označených prepravných vozíkoch a takto bude odovzdaná na pranie bielizne preberajúcemu zamestnancovi poskytovateľa spolu s dokladom podľa bodu 4.</w:t>
      </w:r>
      <w:r w:rsidR="002A2FDE" w:rsidRPr="007D41A8">
        <w:rPr>
          <w:rFonts w:ascii="Arial" w:hAnsi="Arial" w:cs="Arial"/>
          <w:sz w:val="21"/>
          <w:szCs w:val="21"/>
        </w:rPr>
        <w:t>6</w:t>
      </w:r>
      <w:r w:rsidRPr="007D41A8">
        <w:rPr>
          <w:rFonts w:ascii="Arial" w:hAnsi="Arial" w:cs="Arial"/>
          <w:sz w:val="21"/>
          <w:szCs w:val="21"/>
        </w:rPr>
        <w:t>.</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Poskytovateľ sa zaväzuje použitú bielizeň z pracovísk, u ktorej je potrebné individuálne pranie podľa bodu 4.</w:t>
      </w:r>
      <w:r w:rsidR="007F2A8C" w:rsidRPr="007D41A8">
        <w:rPr>
          <w:rFonts w:ascii="Arial" w:hAnsi="Arial" w:cs="Arial"/>
          <w:sz w:val="21"/>
          <w:szCs w:val="21"/>
        </w:rPr>
        <w:t>10</w:t>
      </w:r>
      <w:r w:rsidRPr="007D41A8">
        <w:rPr>
          <w:rFonts w:ascii="Arial" w:hAnsi="Arial" w:cs="Arial"/>
          <w:sz w:val="21"/>
          <w:szCs w:val="21"/>
        </w:rPr>
        <w:t xml:space="preserve"> tohto článku, prať v súlade s dodržiavaním hygienicko-epidemiologického režimu a tú istú, už </w:t>
      </w:r>
      <w:r w:rsidR="001E4DB9" w:rsidRPr="007D41A8">
        <w:rPr>
          <w:rFonts w:ascii="Arial" w:hAnsi="Arial" w:cs="Arial"/>
          <w:sz w:val="21"/>
          <w:szCs w:val="21"/>
        </w:rPr>
        <w:t>čist</w:t>
      </w:r>
      <w:r w:rsidRPr="007D41A8">
        <w:rPr>
          <w:rFonts w:ascii="Arial" w:hAnsi="Arial" w:cs="Arial"/>
          <w:sz w:val="21"/>
          <w:szCs w:val="21"/>
        </w:rPr>
        <w:t xml:space="preserve">ú označenú bielizeň odovzdať objednávateľovi samostatne zabalenú a uloženú v samostatných prepravných vozíkoch (pojazdných kontajnerov) tak, ako bola prevzatá od objednávateľa.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Poskytovateľ bude v súlade s požiadavkami uvedenými v tejto zmluve preberať na pranie bielizne aj označenú použitú bielizeň z nadštandardných izieb zabalenú a uloženú v samostatných označených prepravných vozíkoch (pojazdných kontajneroch) spolu s dokladom podľa bodu 4.</w:t>
      </w:r>
      <w:r w:rsidR="002A2FDE" w:rsidRPr="007D41A8">
        <w:rPr>
          <w:rFonts w:ascii="Arial" w:hAnsi="Arial" w:cs="Arial"/>
          <w:sz w:val="21"/>
          <w:szCs w:val="21"/>
        </w:rPr>
        <w:t>6</w:t>
      </w:r>
      <w:r w:rsidRPr="007D41A8">
        <w:rPr>
          <w:rFonts w:ascii="Arial" w:hAnsi="Arial" w:cs="Arial"/>
          <w:sz w:val="21"/>
          <w:szCs w:val="21"/>
        </w:rPr>
        <w:t xml:space="preserve"> tohto článku a tú istú, už čistú bielizeň bude odovzdávať objednávateľovi tak, ako bola prevzatá od objednávateľa.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Poskytovateľ zabezpečí dekontamináciu prepravných vozíkov (pojazdných kontajnerov) objednávateľa, v ktorých je dodávaná použitá bielizeň určená na pranie a v ktorých bude dodaná čistá bielizeň objednávateľovi.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Poskytovateľ sa zaväzuje </w:t>
      </w:r>
      <w:r w:rsidR="00FD4584" w:rsidRPr="007D41A8">
        <w:rPr>
          <w:rFonts w:ascii="Arial" w:hAnsi="Arial" w:cs="Arial"/>
          <w:sz w:val="21"/>
          <w:szCs w:val="21"/>
        </w:rPr>
        <w:t>znečistenú</w:t>
      </w:r>
      <w:r w:rsidRPr="007D41A8">
        <w:rPr>
          <w:rFonts w:ascii="Arial" w:hAnsi="Arial" w:cs="Arial"/>
          <w:sz w:val="21"/>
          <w:szCs w:val="21"/>
        </w:rPr>
        <w:t xml:space="preserve"> bielizeň (osobná bielizeň zamestnancov, bielizeň z </w:t>
      </w:r>
      <w:proofErr w:type="spellStart"/>
      <w:r w:rsidRPr="007D41A8">
        <w:rPr>
          <w:rFonts w:ascii="Arial" w:hAnsi="Arial" w:cs="Arial"/>
          <w:sz w:val="21"/>
          <w:szCs w:val="21"/>
        </w:rPr>
        <w:t>gynekologicko</w:t>
      </w:r>
      <w:proofErr w:type="spellEnd"/>
      <w:r w:rsidRPr="007D41A8">
        <w:rPr>
          <w:rFonts w:ascii="Arial" w:hAnsi="Arial" w:cs="Arial"/>
          <w:sz w:val="21"/>
          <w:szCs w:val="21"/>
        </w:rPr>
        <w:t xml:space="preserve"> - pôrodníckych oddelení, detská a novorodenecká bielizeň) prať individuálne tak, že bude dosiahnuté optimálne pH ( nealergizujúce pokožku) vypratej bielizne.</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Poskytovateľ sa zaväzuje dodať objednávateľovi tú istú </w:t>
      </w:r>
      <w:r w:rsidR="00FD4584" w:rsidRPr="007D41A8">
        <w:rPr>
          <w:rFonts w:ascii="Arial" w:hAnsi="Arial" w:cs="Arial"/>
          <w:sz w:val="21"/>
          <w:szCs w:val="21"/>
        </w:rPr>
        <w:t>(</w:t>
      </w:r>
      <w:r w:rsidRPr="007D41A8">
        <w:rPr>
          <w:rFonts w:ascii="Arial" w:hAnsi="Arial" w:cs="Arial"/>
          <w:sz w:val="21"/>
          <w:szCs w:val="21"/>
        </w:rPr>
        <w:t>čistú</w:t>
      </w:r>
      <w:r w:rsidR="00FD4584" w:rsidRPr="007D41A8">
        <w:rPr>
          <w:rFonts w:ascii="Arial" w:hAnsi="Arial" w:cs="Arial"/>
          <w:sz w:val="21"/>
          <w:szCs w:val="21"/>
        </w:rPr>
        <w:t>)</w:t>
      </w:r>
      <w:r w:rsidRPr="007D41A8">
        <w:rPr>
          <w:rFonts w:ascii="Arial" w:hAnsi="Arial" w:cs="Arial"/>
          <w:sz w:val="21"/>
          <w:szCs w:val="21"/>
        </w:rPr>
        <w:t xml:space="preserve"> bielizeň, ktorú od objednávateľa prevzal, najneskoršie do 48 hod od prevzatia </w:t>
      </w:r>
      <w:r w:rsidR="00FD4584" w:rsidRPr="007D41A8">
        <w:rPr>
          <w:rFonts w:ascii="Arial" w:hAnsi="Arial" w:cs="Arial"/>
          <w:sz w:val="21"/>
          <w:szCs w:val="21"/>
        </w:rPr>
        <w:t>znečisten</w:t>
      </w:r>
      <w:r w:rsidRPr="007D41A8">
        <w:rPr>
          <w:rFonts w:ascii="Arial" w:hAnsi="Arial" w:cs="Arial"/>
          <w:sz w:val="21"/>
          <w:szCs w:val="21"/>
        </w:rPr>
        <w:t>ej bielizne na príslušné miesto plnenia – nemocnici podľa bodov 4.2  a 4.3 tohto článku, v prípade sviatkov a víkendov je dňom dodania najbližší pracovný deň, ak sa objednávateľ a poskytovateľ nedohodnú inak, najneskôr však do 72 hodín od prevzatia bielizne od objednávateľa.</w:t>
      </w:r>
    </w:p>
    <w:p w:rsidR="00166DB4" w:rsidRPr="007D41A8" w:rsidRDefault="00166DB4" w:rsidP="00166DB4">
      <w:pPr>
        <w:pStyle w:val="TableParagraph"/>
        <w:numPr>
          <w:ilvl w:val="1"/>
          <w:numId w:val="2"/>
        </w:numPr>
        <w:tabs>
          <w:tab w:val="left" w:pos="9214"/>
        </w:tabs>
        <w:spacing w:before="0"/>
        <w:ind w:left="567" w:right="1" w:hanging="567"/>
        <w:jc w:val="both"/>
        <w:rPr>
          <w:rFonts w:eastAsia="Times New Roman"/>
          <w:sz w:val="21"/>
          <w:szCs w:val="21"/>
          <w:lang w:bidi="ar-SA"/>
        </w:rPr>
      </w:pPr>
      <w:r w:rsidRPr="007D41A8">
        <w:rPr>
          <w:rFonts w:eastAsia="Times New Roman"/>
          <w:sz w:val="21"/>
          <w:szCs w:val="21"/>
          <w:lang w:bidi="ar-SA"/>
        </w:rPr>
        <w:t xml:space="preserve"> Operačná a farebná bielizeň - pranie zabezpečiť so zachovaním farby, žehliť a skladať podľa pokynov objednávateľa.</w:t>
      </w:r>
    </w:p>
    <w:p w:rsidR="00166DB4" w:rsidRPr="007D41A8" w:rsidRDefault="00166DB4" w:rsidP="00166DB4">
      <w:pPr>
        <w:pStyle w:val="Odsekzoznamu"/>
        <w:numPr>
          <w:ilvl w:val="1"/>
          <w:numId w:val="2"/>
        </w:numPr>
        <w:tabs>
          <w:tab w:val="left" w:pos="9214"/>
        </w:tabs>
        <w:ind w:left="567" w:right="1" w:hanging="567"/>
        <w:contextualSpacing/>
        <w:jc w:val="both"/>
        <w:rPr>
          <w:rFonts w:ascii="Arial" w:hAnsi="Arial" w:cs="Arial"/>
          <w:sz w:val="21"/>
          <w:szCs w:val="21"/>
        </w:rPr>
      </w:pPr>
      <w:r w:rsidRPr="007D41A8">
        <w:rPr>
          <w:rFonts w:ascii="Arial" w:hAnsi="Arial" w:cs="Arial"/>
          <w:sz w:val="21"/>
          <w:szCs w:val="21"/>
        </w:rPr>
        <w:t>Osobná bielizeň – bude odovzdávaná na pranie v samostatných prepravných vozíkoch a preberaná od poskytovateľa rovnako podľa pokynov objednávateľa.</w:t>
      </w:r>
    </w:p>
    <w:p w:rsidR="00166DB4" w:rsidRPr="007D41A8" w:rsidRDefault="00166DB4" w:rsidP="00166DB4">
      <w:pPr>
        <w:pStyle w:val="Odsekzoznamu"/>
        <w:numPr>
          <w:ilvl w:val="1"/>
          <w:numId w:val="2"/>
        </w:numPr>
        <w:tabs>
          <w:tab w:val="left" w:pos="9214"/>
        </w:tabs>
        <w:ind w:left="567" w:right="1" w:hanging="567"/>
        <w:contextualSpacing/>
        <w:jc w:val="both"/>
        <w:rPr>
          <w:rFonts w:asciiTheme="minorHAnsi" w:hAnsiTheme="minorHAnsi" w:cstheme="minorHAnsi"/>
          <w:szCs w:val="20"/>
        </w:rPr>
      </w:pPr>
      <w:r w:rsidRPr="007D41A8">
        <w:rPr>
          <w:rFonts w:ascii="Arial" w:hAnsi="Arial" w:cs="Arial"/>
          <w:sz w:val="21"/>
          <w:szCs w:val="21"/>
          <w:lang w:val="sk-SK"/>
        </w:rPr>
        <w:t xml:space="preserve"> </w:t>
      </w:r>
      <w:r w:rsidRPr="007D41A8">
        <w:rPr>
          <w:rFonts w:ascii="Arial" w:hAnsi="Arial" w:cs="Arial"/>
          <w:sz w:val="21"/>
          <w:szCs w:val="21"/>
        </w:rPr>
        <w:t>V prípade, ak poskytovateľ nebude môcť z preukázateľných technických dôvodov na svojej strane dodržať dohodnutú kvalitu a lehoty na dodanie poskytovaných služieb, zabezpečí v plnom rozsahu dodávku služieb prostredníctvom tretích osôb</w:t>
      </w:r>
      <w:r w:rsidRPr="007D41A8">
        <w:rPr>
          <w:rFonts w:asciiTheme="minorHAnsi" w:hAnsiTheme="minorHAnsi" w:cstheme="minorHAnsi"/>
          <w:szCs w:val="20"/>
        </w:rPr>
        <w:t>.</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Objednávateľ umožní poskytovateľovi, aby si určil a poveril svojho </w:t>
      </w:r>
      <w:r w:rsidR="005439CC" w:rsidRPr="007D41A8">
        <w:rPr>
          <w:rFonts w:ascii="Arial" w:hAnsi="Arial" w:cs="Arial"/>
          <w:sz w:val="21"/>
          <w:szCs w:val="21"/>
        </w:rPr>
        <w:t>zamestnanca</w:t>
      </w:r>
      <w:r w:rsidRPr="007D41A8">
        <w:rPr>
          <w:rFonts w:ascii="Arial" w:hAnsi="Arial" w:cs="Arial"/>
          <w:sz w:val="21"/>
          <w:szCs w:val="21"/>
        </w:rPr>
        <w:t xml:space="preserve">, ktorý bude prítomný pri preberaní znečistenej bielizne a odovzdávaní čistej bielizne v odbernom mieste podľa bodu 4.2 a 4.3 tohto článku.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t xml:space="preserve">Poskytovateľ sa zaväzuje, že v prípade potreby bude poskytovať služby podľa predmetu zmluvy aj v iných ako zmluvne dohodnutých termínoch, podľa požiadaviek objednávateľa. </w:t>
      </w:r>
    </w:p>
    <w:p w:rsidR="003720E6" w:rsidRPr="007D41A8" w:rsidRDefault="003720E6" w:rsidP="003720E6">
      <w:pPr>
        <w:pStyle w:val="western"/>
        <w:numPr>
          <w:ilvl w:val="1"/>
          <w:numId w:val="2"/>
        </w:numPr>
        <w:spacing w:before="0" w:beforeAutospacing="0"/>
        <w:ind w:left="567" w:hanging="567"/>
        <w:rPr>
          <w:rFonts w:ascii="Arial" w:hAnsi="Arial" w:cs="Arial"/>
          <w:sz w:val="21"/>
          <w:szCs w:val="21"/>
        </w:rPr>
      </w:pPr>
      <w:r w:rsidRPr="007D41A8">
        <w:rPr>
          <w:rFonts w:ascii="Arial" w:hAnsi="Arial" w:cs="Arial"/>
          <w:sz w:val="21"/>
          <w:szCs w:val="21"/>
        </w:rPr>
        <w:lastRenderedPageBreak/>
        <w:t xml:space="preserve">Poskytovateľ sa zaväzuje dodržať podmienky a požiadavky objednávateľa uvedené v tomto článku zmluvy. </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5</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Zmluvná cena</w:t>
      </w:r>
    </w:p>
    <w:p w:rsidR="003720E6" w:rsidRPr="007D41A8" w:rsidRDefault="003720E6" w:rsidP="000C0442">
      <w:pPr>
        <w:numPr>
          <w:ilvl w:val="1"/>
          <w:numId w:val="5"/>
        </w:numPr>
        <w:spacing w:before="240"/>
        <w:ind w:left="567" w:hanging="567"/>
        <w:jc w:val="both"/>
        <w:rPr>
          <w:rFonts w:ascii="Arial" w:hAnsi="Arial" w:cs="Arial"/>
          <w:sz w:val="21"/>
          <w:szCs w:val="21"/>
        </w:rPr>
      </w:pPr>
      <w:r w:rsidRPr="007D41A8">
        <w:rPr>
          <w:rFonts w:ascii="Arial" w:hAnsi="Arial" w:cs="Arial"/>
          <w:sz w:val="21"/>
          <w:szCs w:val="21"/>
        </w:rPr>
        <w:t xml:space="preserve">Cena za predmet zmluvy je stanovená v súlade s § 3 zákona č. 18/1996 Z. z. o cenách a jeho vykonávacej vyhlášky č. 87/1996 Z. z. a na základe výsledkov verejnej súťaže, dohodou zmluvných strán. </w:t>
      </w:r>
    </w:p>
    <w:p w:rsidR="003720E6" w:rsidRPr="007D41A8" w:rsidRDefault="003720E6" w:rsidP="003720E6">
      <w:pPr>
        <w:numPr>
          <w:ilvl w:val="1"/>
          <w:numId w:val="5"/>
        </w:numPr>
        <w:ind w:left="567" w:hanging="567"/>
        <w:jc w:val="both"/>
        <w:rPr>
          <w:rFonts w:ascii="Arial" w:hAnsi="Arial" w:cs="Arial"/>
          <w:sz w:val="21"/>
          <w:szCs w:val="21"/>
        </w:rPr>
      </w:pPr>
      <w:r w:rsidRPr="007D41A8">
        <w:rPr>
          <w:rFonts w:ascii="Arial" w:hAnsi="Arial" w:cs="Arial"/>
          <w:sz w:val="21"/>
          <w:szCs w:val="21"/>
        </w:rPr>
        <w:t>Cenou sa rozumie cena, vrátane DPH, vrátane všetkých nákladov spojených s dodávkou,  uvádzaná v mene Slovenskej republiky v EUR.</w:t>
      </w:r>
    </w:p>
    <w:p w:rsidR="003720E6" w:rsidRPr="007D41A8" w:rsidRDefault="003720E6" w:rsidP="003720E6">
      <w:pPr>
        <w:numPr>
          <w:ilvl w:val="1"/>
          <w:numId w:val="5"/>
        </w:numPr>
        <w:ind w:left="567" w:hanging="567"/>
        <w:jc w:val="both"/>
        <w:rPr>
          <w:rFonts w:ascii="Arial" w:hAnsi="Arial" w:cs="Arial"/>
          <w:sz w:val="21"/>
          <w:szCs w:val="21"/>
        </w:rPr>
      </w:pPr>
      <w:r w:rsidRPr="007D41A8">
        <w:rPr>
          <w:rFonts w:ascii="Arial" w:hAnsi="Arial" w:cs="Arial"/>
          <w:sz w:val="21"/>
          <w:szCs w:val="21"/>
        </w:rPr>
        <w:t>Cena za poskytované služby je súčasťou prílohy č. 1 a je dohodnutá vo výške:</w:t>
      </w:r>
    </w:p>
    <w:p w:rsidR="003720E6" w:rsidRPr="007D41A8" w:rsidRDefault="003720E6" w:rsidP="003720E6">
      <w:pPr>
        <w:ind w:left="567"/>
        <w:jc w:val="both"/>
        <w:rPr>
          <w:rFonts w:ascii="Arial" w:hAnsi="Arial" w:cs="Arial"/>
          <w:sz w:val="21"/>
          <w:szCs w:val="21"/>
        </w:rPr>
      </w:pPr>
      <w:proofErr w:type="spellStart"/>
      <w:r w:rsidRPr="007D41A8">
        <w:rPr>
          <w:rFonts w:ascii="Arial" w:hAnsi="Arial" w:cs="Arial"/>
          <w:sz w:val="21"/>
          <w:szCs w:val="21"/>
        </w:rPr>
        <w:t>xxxxxxxxx</w:t>
      </w:r>
      <w:proofErr w:type="spellEnd"/>
      <w:r w:rsidRPr="007D41A8">
        <w:rPr>
          <w:rFonts w:ascii="Arial" w:hAnsi="Arial" w:cs="Arial"/>
          <w:sz w:val="21"/>
          <w:szCs w:val="21"/>
        </w:rPr>
        <w:t xml:space="preserve">  € bez DPH</w:t>
      </w:r>
    </w:p>
    <w:p w:rsidR="003720E6" w:rsidRPr="007D41A8" w:rsidRDefault="003720E6" w:rsidP="003720E6">
      <w:pPr>
        <w:ind w:left="567"/>
        <w:jc w:val="both"/>
        <w:rPr>
          <w:rFonts w:ascii="Arial" w:hAnsi="Arial" w:cs="Arial"/>
          <w:sz w:val="21"/>
          <w:szCs w:val="21"/>
        </w:rPr>
      </w:pPr>
      <w:r w:rsidRPr="007D41A8">
        <w:rPr>
          <w:rFonts w:ascii="Arial" w:hAnsi="Arial" w:cs="Arial"/>
          <w:sz w:val="21"/>
          <w:szCs w:val="21"/>
        </w:rPr>
        <w:t xml:space="preserve">(slovom: </w:t>
      </w:r>
      <w:proofErr w:type="spellStart"/>
      <w:r w:rsidRPr="007D41A8">
        <w:rPr>
          <w:rFonts w:ascii="Arial" w:hAnsi="Arial" w:cs="Arial"/>
          <w:sz w:val="21"/>
          <w:szCs w:val="21"/>
        </w:rPr>
        <w:t>xxxxxxxxxxxxxxx</w:t>
      </w:r>
      <w:proofErr w:type="spellEnd"/>
      <w:r w:rsidRPr="007D41A8">
        <w:rPr>
          <w:rFonts w:ascii="Arial" w:hAnsi="Arial" w:cs="Arial"/>
          <w:sz w:val="21"/>
          <w:szCs w:val="21"/>
        </w:rPr>
        <w:t xml:space="preserve"> EUR)</w:t>
      </w:r>
    </w:p>
    <w:p w:rsidR="003720E6" w:rsidRPr="007D41A8" w:rsidRDefault="003720E6" w:rsidP="00C803EB">
      <w:pPr>
        <w:pStyle w:val="Odsekzoznamu"/>
        <w:numPr>
          <w:ilvl w:val="0"/>
          <w:numId w:val="24"/>
        </w:numPr>
        <w:ind w:left="993" w:hanging="426"/>
        <w:jc w:val="both"/>
        <w:rPr>
          <w:rFonts w:ascii="Arial" w:hAnsi="Arial" w:cs="Arial"/>
          <w:sz w:val="21"/>
          <w:szCs w:val="21"/>
        </w:rPr>
      </w:pPr>
      <w:r w:rsidRPr="007D41A8">
        <w:rPr>
          <w:rFonts w:ascii="Arial" w:hAnsi="Arial" w:cs="Arial"/>
          <w:sz w:val="21"/>
          <w:szCs w:val="21"/>
        </w:rPr>
        <w:t>%  DPH,</w:t>
      </w:r>
    </w:p>
    <w:p w:rsidR="003720E6" w:rsidRPr="007D41A8" w:rsidRDefault="003720E6" w:rsidP="003720E6">
      <w:pPr>
        <w:ind w:left="567"/>
        <w:jc w:val="both"/>
        <w:rPr>
          <w:rFonts w:ascii="Arial" w:hAnsi="Arial" w:cs="Arial"/>
          <w:sz w:val="21"/>
          <w:szCs w:val="21"/>
        </w:rPr>
      </w:pPr>
      <w:proofErr w:type="spellStart"/>
      <w:r w:rsidRPr="007D41A8">
        <w:rPr>
          <w:rFonts w:ascii="Arial" w:hAnsi="Arial" w:cs="Arial"/>
          <w:sz w:val="21"/>
          <w:szCs w:val="21"/>
        </w:rPr>
        <w:t>xxxxxxxxxxxx</w:t>
      </w:r>
      <w:proofErr w:type="spellEnd"/>
      <w:r w:rsidRPr="007D41A8">
        <w:rPr>
          <w:rFonts w:ascii="Arial" w:hAnsi="Arial" w:cs="Arial"/>
          <w:sz w:val="21"/>
          <w:szCs w:val="21"/>
        </w:rPr>
        <w:t xml:space="preserve"> € s DPH,</w:t>
      </w:r>
    </w:p>
    <w:p w:rsidR="003720E6" w:rsidRPr="007D41A8" w:rsidRDefault="003720E6" w:rsidP="003720E6">
      <w:pPr>
        <w:ind w:left="567"/>
        <w:jc w:val="both"/>
        <w:rPr>
          <w:rFonts w:ascii="Arial" w:hAnsi="Arial" w:cs="Arial"/>
          <w:sz w:val="21"/>
          <w:szCs w:val="21"/>
        </w:rPr>
      </w:pPr>
      <w:r w:rsidRPr="007D41A8">
        <w:rPr>
          <w:rFonts w:ascii="Arial" w:hAnsi="Arial" w:cs="Arial"/>
          <w:sz w:val="21"/>
          <w:szCs w:val="21"/>
        </w:rPr>
        <w:t xml:space="preserve">spolu za pranie </w:t>
      </w:r>
      <w:r w:rsidR="00C803EB" w:rsidRPr="007D41A8">
        <w:rPr>
          <w:rFonts w:ascii="Arial" w:hAnsi="Arial" w:cs="Arial"/>
          <w:sz w:val="21"/>
          <w:szCs w:val="21"/>
        </w:rPr>
        <w:t>nemocničnej bielizne a dezinfekciu lôžkovín</w:t>
      </w:r>
      <w:r w:rsidRPr="007D41A8">
        <w:rPr>
          <w:rFonts w:ascii="Arial" w:hAnsi="Arial" w:cs="Arial"/>
          <w:sz w:val="21"/>
          <w:szCs w:val="21"/>
        </w:rPr>
        <w:t xml:space="preserve"> predpokladaného objemu </w:t>
      </w:r>
      <w:r w:rsidR="00C803EB" w:rsidRPr="007D41A8">
        <w:rPr>
          <w:rFonts w:ascii="Arial" w:hAnsi="Arial" w:cs="Arial"/>
          <w:sz w:val="21"/>
          <w:szCs w:val="21"/>
        </w:rPr>
        <w:br/>
      </w:r>
      <w:r w:rsidR="00FF2822" w:rsidRPr="007D41A8">
        <w:rPr>
          <w:rFonts w:ascii="Arial" w:hAnsi="Arial" w:cs="Arial"/>
          <w:b/>
          <w:sz w:val="21"/>
          <w:szCs w:val="21"/>
        </w:rPr>
        <w:t xml:space="preserve">643 150,59 </w:t>
      </w:r>
      <w:r w:rsidRPr="007D41A8">
        <w:rPr>
          <w:rFonts w:ascii="Arial" w:hAnsi="Arial" w:cs="Arial"/>
          <w:b/>
          <w:sz w:val="21"/>
          <w:szCs w:val="21"/>
        </w:rPr>
        <w:t>kg</w:t>
      </w:r>
      <w:r w:rsidRPr="007D41A8">
        <w:rPr>
          <w:rFonts w:ascii="Arial" w:hAnsi="Arial" w:cs="Arial"/>
          <w:sz w:val="21"/>
          <w:szCs w:val="21"/>
        </w:rPr>
        <w:t xml:space="preserve"> za obdobie </w:t>
      </w:r>
      <w:r w:rsidR="00C803EB" w:rsidRPr="007D41A8">
        <w:rPr>
          <w:rFonts w:ascii="Arial" w:hAnsi="Arial" w:cs="Arial"/>
          <w:sz w:val="21"/>
          <w:szCs w:val="21"/>
        </w:rPr>
        <w:t>12</w:t>
      </w:r>
      <w:r w:rsidRPr="007D41A8">
        <w:rPr>
          <w:rFonts w:ascii="Arial" w:hAnsi="Arial" w:cs="Arial"/>
          <w:sz w:val="21"/>
          <w:szCs w:val="21"/>
        </w:rPr>
        <w:t xml:space="preserve"> mesiacov.</w:t>
      </w:r>
    </w:p>
    <w:p w:rsidR="003720E6" w:rsidRPr="007D41A8" w:rsidRDefault="003720E6" w:rsidP="00C803EB">
      <w:pPr>
        <w:numPr>
          <w:ilvl w:val="1"/>
          <w:numId w:val="24"/>
        </w:numPr>
        <w:ind w:left="567" w:hanging="567"/>
        <w:jc w:val="both"/>
        <w:rPr>
          <w:rFonts w:ascii="Arial" w:hAnsi="Arial" w:cs="Arial"/>
          <w:sz w:val="21"/>
          <w:szCs w:val="21"/>
        </w:rPr>
      </w:pPr>
      <w:r w:rsidRPr="007D41A8">
        <w:rPr>
          <w:rFonts w:ascii="Arial" w:hAnsi="Arial" w:cs="Arial"/>
          <w:sz w:val="21"/>
          <w:szCs w:val="21"/>
        </w:rPr>
        <w:t xml:space="preserve">Cena je dohodnutá ako konečná a maximálna a zahrňuje všetky náklady spojené s plnením predmetu zmluvy za podmienok uvedených v tejto zmluve, vrátane nákladov na dopravu. </w:t>
      </w:r>
    </w:p>
    <w:p w:rsidR="003720E6" w:rsidRPr="007D41A8" w:rsidRDefault="003720E6" w:rsidP="00C803EB">
      <w:pPr>
        <w:numPr>
          <w:ilvl w:val="1"/>
          <w:numId w:val="24"/>
        </w:numPr>
        <w:ind w:left="567" w:hanging="567"/>
        <w:jc w:val="both"/>
        <w:rPr>
          <w:rFonts w:ascii="Arial" w:hAnsi="Arial" w:cs="Arial"/>
          <w:sz w:val="21"/>
          <w:szCs w:val="21"/>
        </w:rPr>
      </w:pPr>
      <w:r w:rsidRPr="007D41A8">
        <w:rPr>
          <w:rFonts w:ascii="Arial" w:hAnsi="Arial" w:cs="Arial"/>
          <w:bCs/>
          <w:iCs/>
          <w:sz w:val="21"/>
          <w:szCs w:val="21"/>
        </w:rPr>
        <w:t xml:space="preserve">Pre prípadne nezaradené položky bielizne podľa prílohy č. 1  tejto zmluvy,  resp. pre iné služby, v čase platnosti tejto zmluvy neznáme platí, že budú účtované podľa platného cenníku </w:t>
      </w:r>
      <w:r w:rsidR="00FD4584" w:rsidRPr="007D41A8">
        <w:rPr>
          <w:rFonts w:ascii="Arial" w:hAnsi="Arial" w:cs="Arial"/>
          <w:bCs/>
          <w:iCs/>
          <w:sz w:val="21"/>
          <w:szCs w:val="21"/>
        </w:rPr>
        <w:t>poskytovateľa</w:t>
      </w:r>
      <w:r w:rsidRPr="007D41A8">
        <w:rPr>
          <w:rFonts w:ascii="Arial" w:hAnsi="Arial" w:cs="Arial"/>
          <w:bCs/>
          <w:iCs/>
          <w:sz w:val="21"/>
          <w:szCs w:val="21"/>
        </w:rPr>
        <w:t>.</w:t>
      </w:r>
    </w:p>
    <w:p w:rsidR="003720E6" w:rsidRPr="007D41A8" w:rsidRDefault="003720E6" w:rsidP="003720E6">
      <w:pPr>
        <w:pStyle w:val="western"/>
        <w:spacing w:before="120" w:beforeAutospacing="0"/>
        <w:jc w:val="center"/>
        <w:rPr>
          <w:rFonts w:ascii="Arial" w:hAnsi="Arial" w:cs="Arial"/>
          <w:sz w:val="21"/>
          <w:szCs w:val="21"/>
        </w:rPr>
      </w:pPr>
      <w:r w:rsidRPr="007D41A8">
        <w:rPr>
          <w:rFonts w:ascii="Arial" w:hAnsi="Arial" w:cs="Arial"/>
          <w:b/>
          <w:bCs/>
          <w:sz w:val="21"/>
          <w:szCs w:val="21"/>
        </w:rPr>
        <w:t>Článok 6</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Platobné podmienky</w:t>
      </w:r>
    </w:p>
    <w:p w:rsidR="003720E6" w:rsidRPr="007D41A8" w:rsidRDefault="003720E6" w:rsidP="000C0442">
      <w:pPr>
        <w:pStyle w:val="Zoznam3"/>
        <w:numPr>
          <w:ilvl w:val="1"/>
          <w:numId w:val="6"/>
        </w:numPr>
        <w:tabs>
          <w:tab w:val="clear" w:pos="851"/>
          <w:tab w:val="clear" w:pos="1080"/>
        </w:tabs>
        <w:spacing w:before="240" w:line="240" w:lineRule="atLeast"/>
        <w:ind w:left="567" w:hanging="567"/>
        <w:rPr>
          <w:rFonts w:cs="Arial"/>
          <w:sz w:val="21"/>
          <w:szCs w:val="21"/>
        </w:rPr>
      </w:pPr>
      <w:bookmarkStart w:id="1" w:name="_Toc312062757"/>
      <w:bookmarkStart w:id="2" w:name="_Toc312063039"/>
      <w:r w:rsidRPr="007D41A8">
        <w:rPr>
          <w:rFonts w:cs="Arial"/>
          <w:sz w:val="21"/>
          <w:szCs w:val="21"/>
        </w:rPr>
        <w:t>Objednávateľ neposkytuje na realizáciu predmetu zmluvy preddavky na cenu ani zálohové platby.</w:t>
      </w:r>
      <w:bookmarkEnd w:id="1"/>
      <w:bookmarkEnd w:id="2"/>
      <w:r w:rsidRPr="007D41A8">
        <w:rPr>
          <w:rFonts w:cs="Arial"/>
          <w:sz w:val="21"/>
          <w:szCs w:val="21"/>
        </w:rPr>
        <w:t xml:space="preserve"> </w:t>
      </w:r>
    </w:p>
    <w:p w:rsidR="003720E6" w:rsidRPr="007D41A8" w:rsidRDefault="003720E6" w:rsidP="003720E6">
      <w:pPr>
        <w:pStyle w:val="Zoznam3"/>
        <w:numPr>
          <w:ilvl w:val="1"/>
          <w:numId w:val="6"/>
        </w:numPr>
        <w:tabs>
          <w:tab w:val="clear" w:pos="851"/>
          <w:tab w:val="clear" w:pos="1080"/>
        </w:tabs>
        <w:spacing w:line="240" w:lineRule="atLeast"/>
        <w:ind w:left="567" w:hanging="567"/>
        <w:rPr>
          <w:rFonts w:cs="Arial"/>
          <w:sz w:val="21"/>
          <w:szCs w:val="21"/>
        </w:rPr>
      </w:pPr>
      <w:r w:rsidRPr="007D41A8">
        <w:rPr>
          <w:rFonts w:eastAsia="Calibri" w:cs="Arial"/>
          <w:color w:val="000000"/>
          <w:sz w:val="21"/>
          <w:szCs w:val="21"/>
          <w:u w:color="000000"/>
        </w:rPr>
        <w:t>Dohodnutú cenu je možné zmeniť v prípade zmeny sadzby DPH a iných zákonných opatrení štátu formou písomného dodatku. Dohodnutú cenu je možné meniť aj v súlade s § 18 Zákona o </w:t>
      </w:r>
      <w:r w:rsidR="00FD4584" w:rsidRPr="007D41A8">
        <w:rPr>
          <w:rFonts w:eastAsia="Calibri" w:cs="Arial"/>
          <w:color w:val="000000"/>
          <w:sz w:val="21"/>
          <w:szCs w:val="21"/>
          <w:u w:color="000000"/>
        </w:rPr>
        <w:t>VO</w:t>
      </w:r>
      <w:r w:rsidRPr="007D41A8">
        <w:rPr>
          <w:rFonts w:eastAsia="Calibri" w:cs="Arial"/>
          <w:color w:val="000000"/>
          <w:sz w:val="21"/>
          <w:szCs w:val="21"/>
          <w:u w:color="000000"/>
        </w:rPr>
        <w:t>.</w:t>
      </w:r>
    </w:p>
    <w:p w:rsidR="003720E6" w:rsidRPr="007D41A8" w:rsidRDefault="003720E6" w:rsidP="003720E6">
      <w:pPr>
        <w:pStyle w:val="Zoznam3"/>
        <w:numPr>
          <w:ilvl w:val="1"/>
          <w:numId w:val="6"/>
        </w:numPr>
        <w:tabs>
          <w:tab w:val="clear" w:pos="851"/>
          <w:tab w:val="clear" w:pos="1080"/>
        </w:tabs>
        <w:spacing w:line="240" w:lineRule="atLeast"/>
        <w:ind w:left="567" w:hanging="567"/>
        <w:rPr>
          <w:rFonts w:cs="Arial"/>
          <w:sz w:val="21"/>
          <w:szCs w:val="21"/>
        </w:rPr>
      </w:pPr>
      <w:r w:rsidRPr="007D41A8">
        <w:rPr>
          <w:rFonts w:cs="Arial"/>
          <w:iCs/>
          <w:sz w:val="21"/>
          <w:szCs w:val="21"/>
        </w:rPr>
        <w:t xml:space="preserve">Platby budú realizované formou bezhotovostného platobného styku prostredníctvom finančných úradov zmluvných strán, po dodaní a prevzatí služby a podpísaní preberacieho protokolu oprávnenými zástupcami zmluvných strán, na faktúru, ktorej splatnosť je max. 60 dní odo dňa jej doručenia objednávateľovi. Zaplatením faktúry sa rozumie deň odpísania fakturovanej čiastky z účtu </w:t>
      </w:r>
      <w:r w:rsidR="00E0452F" w:rsidRPr="007D41A8">
        <w:rPr>
          <w:rFonts w:cs="Arial"/>
          <w:iCs/>
          <w:sz w:val="21"/>
          <w:szCs w:val="21"/>
        </w:rPr>
        <w:t>objednávateľa</w:t>
      </w:r>
      <w:r w:rsidRPr="007D41A8">
        <w:rPr>
          <w:rFonts w:cs="Arial"/>
          <w:iCs/>
          <w:sz w:val="21"/>
          <w:szCs w:val="21"/>
        </w:rPr>
        <w:t>.</w:t>
      </w:r>
    </w:p>
    <w:p w:rsidR="003720E6" w:rsidRPr="007D41A8" w:rsidRDefault="003720E6" w:rsidP="003720E6">
      <w:pPr>
        <w:pStyle w:val="Zoznam3"/>
        <w:numPr>
          <w:ilvl w:val="1"/>
          <w:numId w:val="6"/>
        </w:numPr>
        <w:tabs>
          <w:tab w:val="clear" w:pos="851"/>
          <w:tab w:val="clear" w:pos="1080"/>
        </w:tabs>
        <w:spacing w:line="240" w:lineRule="atLeast"/>
        <w:ind w:left="567" w:hanging="567"/>
        <w:rPr>
          <w:rFonts w:cs="Arial"/>
          <w:sz w:val="21"/>
          <w:szCs w:val="21"/>
        </w:rPr>
      </w:pPr>
      <w:r w:rsidRPr="007D41A8">
        <w:rPr>
          <w:rFonts w:cs="Arial"/>
          <w:sz w:val="21"/>
          <w:szCs w:val="21"/>
        </w:rPr>
        <w:t xml:space="preserve">Poskytovateľ je oprávnený vystaviť faktúru po poskytnutí služby, najneskôr do piateho pracovného dňa mesiaca nasledujúceho po mesiaci v ktorom boli služby/tovar dodané. Faktúru doručí na adresu sídla objednávateľa. </w:t>
      </w:r>
    </w:p>
    <w:p w:rsidR="003720E6" w:rsidRPr="007D41A8" w:rsidRDefault="003720E6" w:rsidP="003720E6">
      <w:pPr>
        <w:pStyle w:val="Zoznam3"/>
        <w:numPr>
          <w:ilvl w:val="1"/>
          <w:numId w:val="6"/>
        </w:numPr>
        <w:tabs>
          <w:tab w:val="clear" w:pos="851"/>
          <w:tab w:val="clear" w:pos="1080"/>
        </w:tabs>
        <w:spacing w:line="240" w:lineRule="atLeast"/>
        <w:ind w:left="567" w:hanging="567"/>
        <w:rPr>
          <w:rFonts w:cs="Arial"/>
          <w:sz w:val="21"/>
          <w:szCs w:val="21"/>
        </w:rPr>
      </w:pPr>
      <w:r w:rsidRPr="007D41A8">
        <w:rPr>
          <w:rFonts w:cs="Arial"/>
          <w:iCs/>
          <w:sz w:val="21"/>
          <w:szCs w:val="21"/>
        </w:rPr>
        <w:t>Faktúra musí obsahovať všetky náležitosti daňového dokladu v zmysle zákona č. 222/2004 Z.z. o dani z pridanej hodnoty v znení neskorších predpisov. Ak faktúra nebude obsahovať všetky náležitosti alebo nebude po stránke vecnej alebo formálnej správne vystavená, objednávateľ ju vráti poskytovateľovi na doplnenie, opravu alebo vystavenie novej faktúry. U takto doplnenej, opravenej alebo novej faktúry plynie nová lehota splatnosti odo dňa jej doručenia objednávateľovi.</w:t>
      </w:r>
    </w:p>
    <w:p w:rsidR="003720E6" w:rsidRPr="007D41A8" w:rsidRDefault="003720E6" w:rsidP="003720E6">
      <w:pPr>
        <w:pStyle w:val="Zoznam3"/>
        <w:numPr>
          <w:ilvl w:val="1"/>
          <w:numId w:val="6"/>
        </w:numPr>
        <w:tabs>
          <w:tab w:val="clear" w:pos="851"/>
          <w:tab w:val="clear" w:pos="1080"/>
        </w:tabs>
        <w:spacing w:line="240" w:lineRule="atLeast"/>
        <w:ind w:left="567" w:hanging="567"/>
        <w:rPr>
          <w:rFonts w:cs="Arial"/>
          <w:sz w:val="21"/>
          <w:szCs w:val="21"/>
        </w:rPr>
      </w:pPr>
      <w:r w:rsidRPr="007D41A8">
        <w:rPr>
          <w:rFonts w:cs="Arial"/>
          <w:iCs/>
          <w:sz w:val="21"/>
          <w:szCs w:val="21"/>
        </w:rPr>
        <w:t xml:space="preserve">Zmluvné strany sa dohodli, že fakturácia sa bude vykonávať 1x mesačne. Súčasťou faktúry musí byť kópia </w:t>
      </w:r>
      <w:r w:rsidRPr="007D41A8">
        <w:rPr>
          <w:rFonts w:cs="Arial"/>
          <w:sz w:val="21"/>
          <w:szCs w:val="21"/>
        </w:rPr>
        <w:t>dokladu o dodanom množstve čistej bielizne, v ktorom bude uvedená aj jej hmotnosti v kg, v súlade so Súpisom/Súpismi.</w:t>
      </w:r>
      <w:r w:rsidRPr="007D41A8">
        <w:rPr>
          <w:rFonts w:cs="Arial"/>
          <w:iCs/>
          <w:sz w:val="21"/>
          <w:szCs w:val="21"/>
        </w:rPr>
        <w:t xml:space="preserve">  </w:t>
      </w:r>
      <w:r w:rsidRPr="007D41A8">
        <w:rPr>
          <w:rFonts w:cs="Arial"/>
          <w:sz w:val="21"/>
          <w:szCs w:val="21"/>
        </w:rPr>
        <w:t xml:space="preserve"> </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7</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Povinnosti poskytovateľa</w:t>
      </w:r>
    </w:p>
    <w:p w:rsidR="00FD4584" w:rsidRPr="007D41A8" w:rsidRDefault="00FD4584" w:rsidP="000C0442">
      <w:pPr>
        <w:pStyle w:val="western"/>
        <w:spacing w:before="240" w:beforeAutospacing="0"/>
        <w:rPr>
          <w:rFonts w:ascii="Arial" w:hAnsi="Arial" w:cs="Arial"/>
          <w:sz w:val="21"/>
          <w:szCs w:val="21"/>
        </w:rPr>
      </w:pPr>
      <w:r w:rsidRPr="007D41A8">
        <w:rPr>
          <w:rFonts w:ascii="Arial" w:hAnsi="Arial" w:cs="Arial"/>
          <w:sz w:val="21"/>
          <w:szCs w:val="21"/>
        </w:rPr>
        <w:t xml:space="preserve">Poskytovateľ sa zaväzuje:  </w:t>
      </w:r>
    </w:p>
    <w:p w:rsidR="00FD4584"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7.1 </w:t>
      </w:r>
      <w:r w:rsidR="00F774FC" w:rsidRPr="007D41A8">
        <w:rPr>
          <w:rFonts w:ascii="Arial" w:hAnsi="Arial" w:cs="Arial"/>
          <w:sz w:val="21"/>
          <w:szCs w:val="21"/>
        </w:rPr>
        <w:t xml:space="preserve">  </w:t>
      </w:r>
      <w:r w:rsidRPr="007D41A8">
        <w:rPr>
          <w:rFonts w:ascii="Arial" w:hAnsi="Arial" w:cs="Arial"/>
          <w:sz w:val="21"/>
          <w:szCs w:val="21"/>
        </w:rPr>
        <w:t xml:space="preserve">Poskytovať služby podľa predmetu zmluvy kvalitne, odborne, starostlivo a hospodárne podľa požiadaviek objednávateľa a v súlade s platnými všeobecne záväznými predpismi týkajúcimi sa manipulácie s bielizňou, prania nemocničnej bielizne a dezinfekcie lôžkovín zo </w:t>
      </w:r>
      <w:r w:rsidRPr="007D41A8">
        <w:rPr>
          <w:rFonts w:ascii="Arial" w:hAnsi="Arial" w:cs="Arial"/>
          <w:sz w:val="21"/>
          <w:szCs w:val="21"/>
        </w:rPr>
        <w:lastRenderedPageBreak/>
        <w:t xml:space="preserve">zdravotníckeho zariadenia, a to v súlade  s vyhláškou MZ SR č. 553/2007 Z. z. v platnom znení . </w:t>
      </w:r>
    </w:p>
    <w:p w:rsidR="00FD4584"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7.2 </w:t>
      </w:r>
      <w:r w:rsidR="00F774FC" w:rsidRPr="007D41A8">
        <w:rPr>
          <w:rFonts w:ascii="Arial" w:hAnsi="Arial" w:cs="Arial"/>
          <w:sz w:val="21"/>
          <w:szCs w:val="21"/>
        </w:rPr>
        <w:t xml:space="preserve">  </w:t>
      </w:r>
      <w:r w:rsidRPr="007D41A8">
        <w:rPr>
          <w:rFonts w:ascii="Arial" w:hAnsi="Arial" w:cs="Arial"/>
          <w:sz w:val="21"/>
          <w:szCs w:val="21"/>
        </w:rPr>
        <w:t xml:space="preserve">Predložiť kópiu rozhodnutia vydaného Regionálnym úradom verejného zdravotníctva, ktorým RÚVZ rozhodol o uvedení priestorov práčovne poskytovateľa do prevádzky v zmysle zákona NR SR č. 355/2007 Z.z o ochrane, podpore a rozvoji verejného zdravia a o zmene a doplnení niektorých zákonov v znení neskorších predpisov , ktoré musí byť platné počas celej doby trvania zmluvy.  </w:t>
      </w:r>
    </w:p>
    <w:p w:rsidR="00FD4584"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7.3 </w:t>
      </w:r>
      <w:r w:rsidR="00F774FC" w:rsidRPr="007D41A8">
        <w:rPr>
          <w:rFonts w:ascii="Arial" w:hAnsi="Arial" w:cs="Arial"/>
          <w:sz w:val="21"/>
          <w:szCs w:val="21"/>
        </w:rPr>
        <w:t xml:space="preserve">  </w:t>
      </w:r>
      <w:r w:rsidRPr="007D41A8">
        <w:rPr>
          <w:rFonts w:ascii="Arial" w:hAnsi="Arial" w:cs="Arial"/>
          <w:sz w:val="21"/>
          <w:szCs w:val="21"/>
        </w:rPr>
        <w:t xml:space="preserve">Predložiť k nahliadnutiu vypracovaný prevádzkový poriadok, ktorého súčasťou je aj dezinfekčný program s harmonogramom striedania dezinfekčných prostriedkov.  </w:t>
      </w:r>
    </w:p>
    <w:p w:rsidR="00F774FC"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7.4 </w:t>
      </w:r>
      <w:r w:rsidR="00F774FC" w:rsidRPr="007D41A8">
        <w:rPr>
          <w:rFonts w:ascii="Arial" w:hAnsi="Arial" w:cs="Arial"/>
          <w:sz w:val="21"/>
          <w:szCs w:val="21"/>
        </w:rPr>
        <w:t xml:space="preserve">  </w:t>
      </w:r>
      <w:r w:rsidRPr="007D41A8">
        <w:rPr>
          <w:rFonts w:ascii="Arial" w:hAnsi="Arial" w:cs="Arial"/>
          <w:sz w:val="21"/>
          <w:szCs w:val="21"/>
        </w:rPr>
        <w:t xml:space="preserve">Predložiť kópiu certifikátu z oblasti odborného ošetrenia bielizne v zmysle platných ISO noriem. </w:t>
      </w:r>
    </w:p>
    <w:p w:rsidR="00FD4584"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7.5 Služby prania, dezinfekcie a žehlenia bielizne bude poskytovať v zmysle vyhlášky MZ SR 553/2007 Z.z. v platnom znení. </w:t>
      </w:r>
    </w:p>
    <w:p w:rsidR="00FD4584"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7.6 </w:t>
      </w:r>
      <w:r w:rsidR="00F774FC" w:rsidRPr="007D41A8">
        <w:rPr>
          <w:rFonts w:ascii="Arial" w:hAnsi="Arial" w:cs="Arial"/>
          <w:sz w:val="21"/>
          <w:szCs w:val="21"/>
        </w:rPr>
        <w:t xml:space="preserve"> </w:t>
      </w:r>
      <w:r w:rsidRPr="007D41A8">
        <w:rPr>
          <w:rFonts w:ascii="Arial" w:hAnsi="Arial" w:cs="Arial"/>
          <w:sz w:val="21"/>
          <w:szCs w:val="21"/>
        </w:rPr>
        <w:t xml:space="preserve">Autá, ktoré budú zabezpečovať odvoz a dovoz nemocničnej bielizne budú spĺňať parametre vyplývajúce z požiadavky § 8 Vyhlášky MZ SR 553/2007 Z.z. v platnom znení. </w:t>
      </w:r>
    </w:p>
    <w:p w:rsidR="00F774FC"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7.7 </w:t>
      </w:r>
      <w:r w:rsidR="00F774FC" w:rsidRPr="007D41A8">
        <w:rPr>
          <w:rFonts w:ascii="Arial" w:hAnsi="Arial" w:cs="Arial"/>
          <w:sz w:val="21"/>
          <w:szCs w:val="21"/>
        </w:rPr>
        <w:t xml:space="preserve"> </w:t>
      </w:r>
      <w:r w:rsidRPr="007D41A8">
        <w:rPr>
          <w:rFonts w:ascii="Arial" w:hAnsi="Arial" w:cs="Arial"/>
          <w:sz w:val="21"/>
          <w:szCs w:val="21"/>
        </w:rPr>
        <w:t xml:space="preserve">V procese poskytovania služby bude používať len hygienicky vyhovujúce materiály a dezinfekčné prostriedky, ktoré nepoškodzujú životné prostredie a dezinfekčné prípravky majú platnú registráciu v Centre pre chemické látky a prípravky. </w:t>
      </w:r>
    </w:p>
    <w:p w:rsidR="00F774FC" w:rsidRPr="007D41A8" w:rsidRDefault="00FD4584"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 </w:t>
      </w:r>
      <w:r w:rsidR="00F774FC" w:rsidRPr="007D41A8">
        <w:rPr>
          <w:rFonts w:ascii="Arial" w:hAnsi="Arial" w:cs="Arial"/>
          <w:sz w:val="21"/>
          <w:szCs w:val="21"/>
        </w:rPr>
        <w:t xml:space="preserve">7.8  Pri poskytovaní služieb podľa predmetu tejto zmluvy budú dodržiavané technologické postupy dodávateľov pracích prostriedkov, aby nedochádzalo k poškodeniu bielizne s dôrazom na uchovanie jej kvalitatívnych parametrov.  </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7.9 Služby prania, dezinfekcie a žehlenia bielizne budú poskytované v zmysle vyhlášky MZ SR 553/2007 Z.z. v platnom znení. </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7.10 V prípade potreby bude poskytovať služby prania a dezinfekcie aj v iných ako zmluvne dohodnutých termínoch, podľa požiadaviek objednávateľa. </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7.11 V prípade, ak dodávateľ nebude môcť z preukázateľných technických dôvodov na svojej strane dodržať dohodnutú kvalitu a lehoty na dodanie poskytovaných služieb, zabezpečí v plnom rozsahu dodávku služieb prostredníctvom tretích osôb spĺňajúcich požiadavky podľa platnej legislatívy, vrátane rozhodnutia RUVZ na uvedenie priestorov práčovne do prevádzky. </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7.12 V prípade, ak dôjde k legislatívnej zmene týkajúcej sa jeho technickej spôsobilosti, predloží objednávateľovi bez vyzvania všetky doklady a dokumenty, ktoré sú podľa príslušnej legislatívnej zmeny potrebné na preukázanie technickej spôsobilosti poskytovateľa. </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7.13 Predkladať v mesačných intervaloch výsledky mikrobiologických kontrol pracieho procesu (pred  žehlením, po vyžehlení, pred  expedíciou) s tým, že vzorky z kontrol (odtlačky, stery) budú spracované a kontroly vykonávané akreditovaným laboratóriom. Uvedené kontroly musia byť vykonávané raz mesačne. V prípade, že kontrolou bola zistená prítomnosť patogénnych mikroorganizmov, je poskytovateľ povinný bezodkladne prijať účinné opatrenia, kontroly opakovať a objednávateľovi predložiť doklad s negatívnym zistením prítomnosti patogénnych mikroorganizmov, v lehote najneskoršie do troch dní od zistenia prítomnosti patogénnych mikroorganizmov. V prípade porušenia povinnosti poskytovateľa v zmysle predchádzajúcej vety, môže objednávateľ požadovať od poskytovateľa zaplatenie zmluvnej pokuty vo výške 200 € za každý jednotlivý prípad, pričom týmto povinnosť poskytovateľa vykonať nápravu nie je dotknutá. V prípade opakovaných zistení prítomnosti patogénnych mikroorganizmov, môže byť uvedená skutočnosť považovaná za podstatné porušenie zmluvných povinností. </w:t>
      </w:r>
    </w:p>
    <w:p w:rsidR="003720E6" w:rsidRPr="007D41A8" w:rsidRDefault="003720E6" w:rsidP="00A6635E">
      <w:pPr>
        <w:pStyle w:val="western"/>
        <w:spacing w:before="240" w:beforeAutospacing="0"/>
        <w:ind w:left="567" w:hanging="567"/>
        <w:jc w:val="center"/>
        <w:rPr>
          <w:rFonts w:ascii="Arial" w:hAnsi="Arial" w:cs="Arial"/>
          <w:sz w:val="21"/>
          <w:szCs w:val="21"/>
        </w:rPr>
      </w:pPr>
      <w:r w:rsidRPr="007D41A8">
        <w:rPr>
          <w:rFonts w:ascii="Arial" w:hAnsi="Arial" w:cs="Arial"/>
          <w:b/>
          <w:bCs/>
          <w:sz w:val="21"/>
          <w:szCs w:val="21"/>
        </w:rPr>
        <w:t>Článok 8</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Povinnosti objednávateľa</w:t>
      </w:r>
    </w:p>
    <w:p w:rsidR="003720E6" w:rsidRPr="007D41A8" w:rsidRDefault="003720E6" w:rsidP="000C0442">
      <w:pPr>
        <w:pStyle w:val="western"/>
        <w:spacing w:before="240" w:beforeAutospacing="0"/>
        <w:rPr>
          <w:rFonts w:ascii="Arial" w:hAnsi="Arial" w:cs="Arial"/>
          <w:sz w:val="21"/>
          <w:szCs w:val="21"/>
        </w:rPr>
      </w:pPr>
      <w:r w:rsidRPr="007D41A8">
        <w:rPr>
          <w:rFonts w:ascii="Arial" w:hAnsi="Arial" w:cs="Arial"/>
          <w:sz w:val="21"/>
          <w:szCs w:val="21"/>
        </w:rPr>
        <w:t>Objednávateľ sa zaväzuje:</w:t>
      </w:r>
    </w:p>
    <w:p w:rsidR="003720E6" w:rsidRPr="007D41A8" w:rsidRDefault="003720E6" w:rsidP="003720E6">
      <w:pPr>
        <w:pStyle w:val="western"/>
        <w:numPr>
          <w:ilvl w:val="1"/>
          <w:numId w:val="8"/>
        </w:numPr>
        <w:spacing w:before="0" w:beforeAutospacing="0"/>
        <w:ind w:left="567" w:hanging="567"/>
        <w:rPr>
          <w:rFonts w:ascii="Arial" w:hAnsi="Arial" w:cs="Arial"/>
          <w:sz w:val="21"/>
          <w:szCs w:val="21"/>
        </w:rPr>
      </w:pPr>
      <w:r w:rsidRPr="007D41A8">
        <w:rPr>
          <w:rFonts w:ascii="Arial" w:hAnsi="Arial" w:cs="Arial"/>
          <w:sz w:val="21"/>
          <w:szCs w:val="21"/>
        </w:rPr>
        <w:t>Zabezpečiť a pripraviť poskytovateľovi na poskytovanie služieb podľa predmetu tejto zmluvy znečistenú bielizeň na odber na určenom mieste podľa bodu 4.2  tejto zmluvy v lehotách podľa bodu 4.3 tejto zmluvy.</w:t>
      </w:r>
    </w:p>
    <w:p w:rsidR="003720E6" w:rsidRPr="007D41A8" w:rsidRDefault="003720E6" w:rsidP="003720E6">
      <w:pPr>
        <w:pStyle w:val="western"/>
        <w:numPr>
          <w:ilvl w:val="1"/>
          <w:numId w:val="8"/>
        </w:numPr>
        <w:spacing w:before="0" w:beforeAutospacing="0"/>
        <w:ind w:left="567" w:hanging="567"/>
        <w:rPr>
          <w:rFonts w:ascii="Arial" w:hAnsi="Arial" w:cs="Arial"/>
          <w:sz w:val="21"/>
          <w:szCs w:val="21"/>
        </w:rPr>
      </w:pPr>
      <w:r w:rsidRPr="007D41A8">
        <w:rPr>
          <w:rFonts w:ascii="Arial" w:hAnsi="Arial" w:cs="Arial"/>
          <w:sz w:val="21"/>
          <w:szCs w:val="21"/>
        </w:rPr>
        <w:t>Odovzdať preberajúcemu zamestnancovi poskytovateľa znečistenú bielizeň spolu s dokladom – Súpis nemocničnej bielizne, kde presne uvedie počet kusov odovzdanej znečistenej bielizne rozdelenej podľa sortimentu.</w:t>
      </w:r>
    </w:p>
    <w:p w:rsidR="003720E6" w:rsidRPr="007D41A8" w:rsidRDefault="003720E6" w:rsidP="003720E6">
      <w:pPr>
        <w:pStyle w:val="western"/>
        <w:numPr>
          <w:ilvl w:val="1"/>
          <w:numId w:val="8"/>
        </w:numPr>
        <w:spacing w:before="0" w:beforeAutospacing="0"/>
        <w:ind w:left="567" w:hanging="567"/>
        <w:rPr>
          <w:rFonts w:ascii="Arial" w:hAnsi="Arial" w:cs="Arial"/>
          <w:sz w:val="21"/>
          <w:szCs w:val="21"/>
        </w:rPr>
      </w:pPr>
      <w:r w:rsidRPr="007D41A8">
        <w:rPr>
          <w:rFonts w:ascii="Arial" w:hAnsi="Arial" w:cs="Arial"/>
          <w:sz w:val="21"/>
          <w:szCs w:val="21"/>
        </w:rPr>
        <w:t xml:space="preserve">Preberať od poskytovateľa čistú bielizeň na mieste podľa bodu 4.2 tejto zmluvy v lehotách podľa bodu 4.3 tejto zmluvy, roztriedenú podľa druhu bielizne, spolu s dokladom o dodanom </w:t>
      </w:r>
      <w:r w:rsidRPr="007D41A8">
        <w:rPr>
          <w:rFonts w:ascii="Arial" w:hAnsi="Arial" w:cs="Arial"/>
          <w:sz w:val="21"/>
          <w:szCs w:val="21"/>
        </w:rPr>
        <w:lastRenderedPageBreak/>
        <w:t xml:space="preserve">množstve čistej bielizne, ktorý bude potvrdený podpismi zamestnancov určených objednávateľom na preberanie bielizne a zamestnancov určených poskytovateľom na odovzdanie </w:t>
      </w:r>
      <w:r w:rsidR="00F774FC" w:rsidRPr="007D41A8">
        <w:rPr>
          <w:rFonts w:ascii="Arial" w:hAnsi="Arial" w:cs="Arial"/>
          <w:sz w:val="21"/>
          <w:szCs w:val="21"/>
        </w:rPr>
        <w:t>č</w:t>
      </w:r>
      <w:r w:rsidRPr="007D41A8">
        <w:rPr>
          <w:rFonts w:ascii="Arial" w:hAnsi="Arial" w:cs="Arial"/>
          <w:sz w:val="21"/>
          <w:szCs w:val="21"/>
        </w:rPr>
        <w:t xml:space="preserve">istej bielizne. </w:t>
      </w:r>
    </w:p>
    <w:p w:rsidR="003720E6" w:rsidRPr="007D41A8" w:rsidRDefault="003720E6" w:rsidP="003720E6">
      <w:pPr>
        <w:pStyle w:val="western"/>
        <w:numPr>
          <w:ilvl w:val="1"/>
          <w:numId w:val="8"/>
        </w:numPr>
        <w:spacing w:before="0" w:beforeAutospacing="0"/>
        <w:ind w:left="567" w:hanging="567"/>
        <w:rPr>
          <w:rFonts w:ascii="Arial" w:hAnsi="Arial" w:cs="Arial"/>
          <w:sz w:val="21"/>
          <w:szCs w:val="21"/>
        </w:rPr>
      </w:pPr>
      <w:r w:rsidRPr="007D41A8">
        <w:rPr>
          <w:rFonts w:ascii="Arial" w:hAnsi="Arial" w:cs="Arial"/>
          <w:sz w:val="21"/>
          <w:szCs w:val="21"/>
        </w:rPr>
        <w:t>Odovzdávať poskytovateľovi bielizeň označenú značkou objednávateľa a príslušným pracoviskom objednávateľa.</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9</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Reklamácie</w:t>
      </w:r>
    </w:p>
    <w:p w:rsidR="003720E6" w:rsidRPr="007D41A8" w:rsidRDefault="003720E6" w:rsidP="000C0442">
      <w:pPr>
        <w:pStyle w:val="western"/>
        <w:numPr>
          <w:ilvl w:val="1"/>
          <w:numId w:val="9"/>
        </w:numPr>
        <w:spacing w:before="240" w:beforeAutospacing="0"/>
        <w:ind w:left="567" w:hanging="567"/>
        <w:rPr>
          <w:rFonts w:ascii="Arial" w:hAnsi="Arial" w:cs="Arial"/>
          <w:sz w:val="21"/>
          <w:szCs w:val="21"/>
        </w:rPr>
      </w:pPr>
      <w:r w:rsidRPr="007D41A8">
        <w:rPr>
          <w:rFonts w:ascii="Arial" w:hAnsi="Arial" w:cs="Arial"/>
          <w:sz w:val="21"/>
          <w:szCs w:val="21"/>
        </w:rPr>
        <w:t xml:space="preserve">Objednávateľ si vyhradzuje právo uplatniť reklamáciu na nekvalitne vypratú/čistú a poškodenú bielizeň. Pre posudzovanie reklamácie bude rozhodujúci stav zistený </w:t>
      </w:r>
      <w:r w:rsidR="005439CC" w:rsidRPr="007D41A8">
        <w:rPr>
          <w:rFonts w:ascii="Arial" w:hAnsi="Arial" w:cs="Arial"/>
          <w:sz w:val="21"/>
          <w:szCs w:val="21"/>
        </w:rPr>
        <w:t>zamestnancami</w:t>
      </w:r>
      <w:r w:rsidRPr="007D41A8">
        <w:rPr>
          <w:rFonts w:ascii="Arial" w:hAnsi="Arial" w:cs="Arial"/>
          <w:sz w:val="21"/>
          <w:szCs w:val="21"/>
        </w:rPr>
        <w:t xml:space="preserve"> objednávateľa na klinike/oddelení príslušnej nemocnice. V prípade nekvalitne vypratej/čistej   bielizne bude poskytovateľ povinný bielizeň opätovne vyprať/vyčistiť na svoje náklady. V prípade poškodenej bielizne ju poskytovateľ na vlastné náklady opraví, resp. dodá nový kus bielizne rovnakého druhu.</w:t>
      </w:r>
    </w:p>
    <w:p w:rsidR="003720E6" w:rsidRPr="007D41A8" w:rsidRDefault="003720E6" w:rsidP="003720E6">
      <w:pPr>
        <w:pStyle w:val="western"/>
        <w:numPr>
          <w:ilvl w:val="1"/>
          <w:numId w:val="9"/>
        </w:numPr>
        <w:spacing w:before="0" w:beforeAutospacing="0"/>
        <w:ind w:left="567" w:hanging="567"/>
        <w:rPr>
          <w:rFonts w:ascii="Arial" w:hAnsi="Arial" w:cs="Arial"/>
          <w:sz w:val="21"/>
          <w:szCs w:val="21"/>
        </w:rPr>
      </w:pPr>
      <w:r w:rsidRPr="007D41A8">
        <w:rPr>
          <w:rFonts w:ascii="Arial" w:hAnsi="Arial" w:cs="Arial"/>
          <w:sz w:val="21"/>
          <w:szCs w:val="21"/>
        </w:rPr>
        <w:t>Predmetom reklamácií bude nekvalitne vypraná bielizeň, praním poškodená bielizeň, zamenená, zafarbená a chýbajúca bielizeň alebo dodaná vlhká, resp. mokrá bielizeň. Reklamácie bude objednávateľ uplatňovať prostredníctvom poverených kontaktných osôb, vyhotovením reklamačného protokolu (reklamačného listu), doručenému poskytovateľovi osobne, poštou, faxom alebo elektronickou poštou.</w:t>
      </w:r>
    </w:p>
    <w:p w:rsidR="003720E6" w:rsidRPr="007D41A8" w:rsidRDefault="003720E6" w:rsidP="00F774FC">
      <w:pPr>
        <w:pStyle w:val="western"/>
        <w:numPr>
          <w:ilvl w:val="1"/>
          <w:numId w:val="9"/>
        </w:numPr>
        <w:spacing w:before="0" w:beforeAutospacing="0"/>
        <w:ind w:left="567" w:hanging="567"/>
        <w:rPr>
          <w:rFonts w:ascii="Arial" w:hAnsi="Arial" w:cs="Arial"/>
          <w:sz w:val="21"/>
          <w:szCs w:val="21"/>
        </w:rPr>
      </w:pPr>
      <w:r w:rsidRPr="007D41A8">
        <w:rPr>
          <w:rFonts w:ascii="Arial" w:hAnsi="Arial" w:cs="Arial"/>
          <w:sz w:val="21"/>
          <w:szCs w:val="21"/>
        </w:rPr>
        <w:t>Objednávateľ reklamuje zrejmé vady tovaru a služby (nekvalitne vypranú bielizeň, poškodenú bielizeň, chýbajúcu bielizeň, zamenenú a zafarbenú, vlhkú alebo mokrú bielizeň) bezodkladne ako vadu zistil, najneskoršie však v lehote do 24 hodín od prevzatia tovaru alebo služby od poskytovateľa; v reklamácii uvedie všetky vady, ktoré  boli zistené.</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9.4  Poskytovateľ je povinný reklamáciu bezodkladne riešiť a oprávnenú reklamáciu na vlastné náklady vybaviť do 72 hodín od jej prijatia. V prípade nekvalitne vypratej bielizne je poskytovateľ povinný bielizeň opätovne vyprať na vlastné náklady, v lehote najneskoršie do 72 hodín od uplatnenia oprávnenej reklamácie. V prípade poškodenej bielizne ju poskytovateľ na vlastné náklady opraví, resp. nahradí novými kusmi bielizne rovnakého druhu a počtov, v lehote najneskoršie do 72 hodín od uplatnenia oprávnenej reklamácie. V prípade opakovaného dodania vlhkej/mokrej bielizne, je objednávateľ oprávnený účtovať poskytovateľovi zmluvnú pokutu vo výške 200 €.  </w:t>
      </w:r>
    </w:p>
    <w:p w:rsidR="00F774FC" w:rsidRPr="007D41A8" w:rsidRDefault="00F774FC" w:rsidP="00F774FC">
      <w:pPr>
        <w:pStyle w:val="western"/>
        <w:spacing w:before="0" w:beforeAutospacing="0"/>
        <w:ind w:left="567" w:hanging="567"/>
        <w:rPr>
          <w:rFonts w:ascii="Arial" w:hAnsi="Arial" w:cs="Arial"/>
          <w:sz w:val="21"/>
          <w:szCs w:val="21"/>
        </w:rPr>
      </w:pPr>
      <w:r w:rsidRPr="007D41A8">
        <w:rPr>
          <w:rFonts w:ascii="Arial" w:hAnsi="Arial" w:cs="Arial"/>
          <w:sz w:val="21"/>
          <w:szCs w:val="21"/>
        </w:rPr>
        <w:t xml:space="preserve">9.5   Za reklamácie z titulu pomiešania bielizne medzi jednotlivými pracoviskami objednávateľa bude v prípade náležite označenej bielizne zodpovedný poskytovateľ. </w:t>
      </w:r>
    </w:p>
    <w:p w:rsidR="00F774FC" w:rsidRPr="007D41A8" w:rsidRDefault="00F774FC" w:rsidP="00F774FC">
      <w:pPr>
        <w:pStyle w:val="western"/>
        <w:spacing w:before="0" w:beforeAutospacing="0"/>
        <w:ind w:left="567" w:hanging="567"/>
        <w:rPr>
          <w:rFonts w:ascii="Arial" w:hAnsi="Arial" w:cs="Arial"/>
          <w:sz w:val="21"/>
          <w:szCs w:val="21"/>
        </w:rPr>
      </w:pPr>
    </w:p>
    <w:p w:rsidR="003720E6" w:rsidRPr="007D41A8" w:rsidRDefault="003720E6" w:rsidP="00A6635E">
      <w:pPr>
        <w:pStyle w:val="western"/>
        <w:spacing w:before="120" w:beforeAutospacing="0"/>
        <w:ind w:left="567" w:hanging="567"/>
        <w:jc w:val="center"/>
        <w:rPr>
          <w:rFonts w:ascii="Arial" w:hAnsi="Arial" w:cs="Arial"/>
          <w:sz w:val="21"/>
          <w:szCs w:val="21"/>
        </w:rPr>
      </w:pPr>
      <w:r w:rsidRPr="007D41A8">
        <w:rPr>
          <w:rFonts w:ascii="Arial" w:hAnsi="Arial" w:cs="Arial"/>
          <w:b/>
          <w:bCs/>
          <w:sz w:val="21"/>
          <w:szCs w:val="21"/>
        </w:rPr>
        <w:t>Článok 10</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Zmluvné pokuty a úroky z omeškania</w:t>
      </w:r>
    </w:p>
    <w:p w:rsidR="003720E6" w:rsidRPr="007D41A8" w:rsidRDefault="003720E6" w:rsidP="000C0442">
      <w:pPr>
        <w:pStyle w:val="western"/>
        <w:numPr>
          <w:ilvl w:val="1"/>
          <w:numId w:val="10"/>
        </w:numPr>
        <w:spacing w:before="240" w:beforeAutospacing="0"/>
        <w:ind w:left="567" w:hanging="567"/>
        <w:rPr>
          <w:rFonts w:ascii="Arial" w:hAnsi="Arial" w:cs="Arial"/>
          <w:sz w:val="21"/>
          <w:szCs w:val="21"/>
        </w:rPr>
      </w:pPr>
      <w:r w:rsidRPr="007D41A8">
        <w:rPr>
          <w:rFonts w:ascii="Arial" w:hAnsi="Arial" w:cs="Arial"/>
          <w:sz w:val="21"/>
          <w:szCs w:val="21"/>
        </w:rPr>
        <w:t>V prípade, že poskytovateľ je v omeškaní s plnením predmetu zmluvy podľa bodu 4.1</w:t>
      </w:r>
      <w:r w:rsidR="00E04ACB" w:rsidRPr="007D41A8">
        <w:rPr>
          <w:rFonts w:ascii="Arial" w:hAnsi="Arial" w:cs="Arial"/>
          <w:sz w:val="21"/>
          <w:szCs w:val="21"/>
        </w:rPr>
        <w:t>5</w:t>
      </w:r>
      <w:r w:rsidRPr="007D41A8">
        <w:rPr>
          <w:rFonts w:ascii="Arial" w:hAnsi="Arial" w:cs="Arial"/>
          <w:sz w:val="21"/>
          <w:szCs w:val="21"/>
        </w:rPr>
        <w:t xml:space="preserve">. tejto zmluvy, môže objednávateľ uplatniť zmluvnú pokutu vo výške 1 % z ceny poskytovaných služieb </w:t>
      </w:r>
      <w:r w:rsidR="005439CC" w:rsidRPr="007D41A8">
        <w:rPr>
          <w:rFonts w:ascii="Arial" w:hAnsi="Arial" w:cs="Arial"/>
          <w:sz w:val="21"/>
          <w:szCs w:val="21"/>
        </w:rPr>
        <w:t xml:space="preserve">neprevzatej / </w:t>
      </w:r>
      <w:r w:rsidRPr="007D41A8">
        <w:rPr>
          <w:rFonts w:ascii="Arial" w:hAnsi="Arial" w:cs="Arial"/>
          <w:sz w:val="21"/>
          <w:szCs w:val="21"/>
        </w:rPr>
        <w:t>nedodanej bielizne</w:t>
      </w:r>
      <w:r w:rsidR="005439CC" w:rsidRPr="007D41A8">
        <w:rPr>
          <w:rFonts w:ascii="Arial" w:hAnsi="Arial" w:cs="Arial"/>
          <w:sz w:val="21"/>
          <w:szCs w:val="21"/>
        </w:rPr>
        <w:t xml:space="preserve"> za každé pracovisko</w:t>
      </w:r>
      <w:r w:rsidRPr="007D41A8">
        <w:rPr>
          <w:rFonts w:ascii="Arial" w:hAnsi="Arial" w:cs="Arial"/>
          <w:sz w:val="21"/>
          <w:szCs w:val="21"/>
        </w:rPr>
        <w:t>, za každý aj začatý deň omeškania.</w:t>
      </w:r>
    </w:p>
    <w:p w:rsidR="003720E6" w:rsidRPr="007D41A8" w:rsidRDefault="003720E6" w:rsidP="003720E6">
      <w:pPr>
        <w:pStyle w:val="western"/>
        <w:numPr>
          <w:ilvl w:val="1"/>
          <w:numId w:val="10"/>
        </w:numPr>
        <w:spacing w:before="0" w:beforeAutospacing="0"/>
        <w:ind w:left="567" w:hanging="567"/>
        <w:rPr>
          <w:rFonts w:ascii="Arial" w:hAnsi="Arial" w:cs="Arial"/>
          <w:sz w:val="21"/>
          <w:szCs w:val="21"/>
        </w:rPr>
      </w:pPr>
      <w:r w:rsidRPr="007D41A8">
        <w:rPr>
          <w:rFonts w:ascii="Arial" w:hAnsi="Arial" w:cs="Arial"/>
          <w:sz w:val="21"/>
          <w:szCs w:val="21"/>
        </w:rPr>
        <w:t>V prípade omeškania objednávateľa s úhradou faktúry, je poskytovateľ oprávnený účtovať objednávateľovi úrok  z omeškania vo výške 0,1 % z neuhradenej čiastky za každý aj začatý deň omeškania.</w:t>
      </w:r>
    </w:p>
    <w:p w:rsidR="003720E6" w:rsidRPr="007D41A8" w:rsidRDefault="003720E6" w:rsidP="003720E6">
      <w:pPr>
        <w:pStyle w:val="western"/>
        <w:numPr>
          <w:ilvl w:val="1"/>
          <w:numId w:val="10"/>
        </w:numPr>
        <w:spacing w:before="0" w:beforeAutospacing="0"/>
        <w:ind w:left="567" w:hanging="567"/>
        <w:rPr>
          <w:rFonts w:ascii="Arial" w:hAnsi="Arial" w:cs="Arial"/>
          <w:sz w:val="21"/>
          <w:szCs w:val="21"/>
        </w:rPr>
      </w:pPr>
      <w:r w:rsidRPr="007D41A8">
        <w:rPr>
          <w:rFonts w:ascii="Arial" w:hAnsi="Arial" w:cs="Arial"/>
          <w:sz w:val="21"/>
          <w:szCs w:val="21"/>
        </w:rPr>
        <w:t xml:space="preserve">V prípade, ak poskytovateľ poruší akúkoľvek z jeho povinností vyplývajúcich mu z tejto zmluvy, a to najmä z bodov </w:t>
      </w:r>
      <w:r w:rsidR="00F774FC" w:rsidRPr="007D41A8">
        <w:rPr>
          <w:rFonts w:ascii="Arial" w:hAnsi="Arial" w:cs="Arial"/>
          <w:sz w:val="21"/>
          <w:szCs w:val="21"/>
        </w:rPr>
        <w:t xml:space="preserve">4.3, </w:t>
      </w:r>
      <w:r w:rsidRPr="007D41A8">
        <w:rPr>
          <w:rFonts w:ascii="Arial" w:hAnsi="Arial" w:cs="Arial"/>
          <w:sz w:val="21"/>
          <w:szCs w:val="21"/>
        </w:rPr>
        <w:t>4.9 – 4.1</w:t>
      </w:r>
      <w:r w:rsidR="00F774FC" w:rsidRPr="007D41A8">
        <w:rPr>
          <w:rFonts w:ascii="Arial" w:hAnsi="Arial" w:cs="Arial"/>
          <w:sz w:val="21"/>
          <w:szCs w:val="21"/>
        </w:rPr>
        <w:t>5</w:t>
      </w:r>
      <w:r w:rsidRPr="007D41A8">
        <w:rPr>
          <w:rFonts w:ascii="Arial" w:hAnsi="Arial" w:cs="Arial"/>
          <w:sz w:val="21"/>
          <w:szCs w:val="21"/>
        </w:rPr>
        <w:t xml:space="preserve">  a 7.1-7.</w:t>
      </w:r>
      <w:r w:rsidR="00F774FC" w:rsidRPr="007D41A8">
        <w:rPr>
          <w:rFonts w:ascii="Arial" w:hAnsi="Arial" w:cs="Arial"/>
          <w:sz w:val="21"/>
          <w:szCs w:val="21"/>
        </w:rPr>
        <w:t>12</w:t>
      </w:r>
      <w:r w:rsidRPr="007D41A8">
        <w:rPr>
          <w:rFonts w:ascii="Arial" w:hAnsi="Arial" w:cs="Arial"/>
          <w:sz w:val="21"/>
          <w:szCs w:val="21"/>
        </w:rPr>
        <w:t xml:space="preserve"> tejto zmluvy, objednávateľ môže od poskytovateľa požadovať zaplatenie zmluvnej pokuty vo výške </w:t>
      </w:r>
      <w:r w:rsidR="00F774FC" w:rsidRPr="007D41A8">
        <w:rPr>
          <w:rFonts w:ascii="Arial" w:hAnsi="Arial" w:cs="Arial"/>
          <w:sz w:val="21"/>
          <w:szCs w:val="21"/>
        </w:rPr>
        <w:t>10</w:t>
      </w:r>
      <w:r w:rsidRPr="007D41A8">
        <w:rPr>
          <w:rFonts w:ascii="Arial" w:hAnsi="Arial" w:cs="Arial"/>
          <w:sz w:val="21"/>
          <w:szCs w:val="21"/>
        </w:rPr>
        <w:t>0 € za každé jednotlivé porušenie, a to aj opakovane.</w:t>
      </w:r>
    </w:p>
    <w:p w:rsidR="003720E6" w:rsidRPr="007D41A8" w:rsidRDefault="003720E6" w:rsidP="003720E6">
      <w:pPr>
        <w:pStyle w:val="western"/>
        <w:numPr>
          <w:ilvl w:val="1"/>
          <w:numId w:val="10"/>
        </w:numPr>
        <w:spacing w:before="0" w:beforeAutospacing="0"/>
        <w:ind w:left="567" w:hanging="567"/>
        <w:rPr>
          <w:rFonts w:ascii="Arial" w:hAnsi="Arial" w:cs="Arial"/>
          <w:sz w:val="21"/>
          <w:szCs w:val="21"/>
        </w:rPr>
      </w:pPr>
      <w:r w:rsidRPr="007D41A8">
        <w:rPr>
          <w:rFonts w:ascii="Arial" w:hAnsi="Arial" w:cs="Arial"/>
          <w:sz w:val="21"/>
          <w:szCs w:val="21"/>
        </w:rPr>
        <w:t xml:space="preserve">V prípade omeškania poskytovateľa s odstránením vád poskytovaných služieb v termínoch dohodnutých v bode 9.4 tejto dohody, má objednávateľ právo účtovať poskytovateľovi zmluvnú pokutu za každú nevybavenú oprávnenú reklamáciu vo výške </w:t>
      </w:r>
      <w:r w:rsidR="00F774FC" w:rsidRPr="007D41A8">
        <w:rPr>
          <w:rFonts w:ascii="Arial" w:hAnsi="Arial" w:cs="Arial"/>
          <w:sz w:val="21"/>
          <w:szCs w:val="21"/>
        </w:rPr>
        <w:t>10</w:t>
      </w:r>
      <w:r w:rsidRPr="007D41A8">
        <w:rPr>
          <w:rFonts w:ascii="Arial" w:hAnsi="Arial" w:cs="Arial"/>
          <w:sz w:val="21"/>
          <w:szCs w:val="21"/>
        </w:rPr>
        <w:t>0 €, za každý aj začatý deň omeškania.</w:t>
      </w:r>
    </w:p>
    <w:p w:rsidR="003720E6" w:rsidRPr="007D41A8" w:rsidRDefault="003720E6" w:rsidP="003720E6">
      <w:pPr>
        <w:pStyle w:val="western"/>
        <w:numPr>
          <w:ilvl w:val="1"/>
          <w:numId w:val="10"/>
        </w:numPr>
        <w:spacing w:before="0" w:beforeAutospacing="0"/>
        <w:ind w:left="567" w:hanging="567"/>
        <w:rPr>
          <w:rFonts w:ascii="Arial" w:hAnsi="Arial" w:cs="Arial"/>
          <w:sz w:val="21"/>
          <w:szCs w:val="21"/>
        </w:rPr>
      </w:pPr>
      <w:r w:rsidRPr="007D41A8">
        <w:rPr>
          <w:rFonts w:ascii="Arial" w:hAnsi="Arial" w:cs="Arial"/>
          <w:sz w:val="21"/>
          <w:szCs w:val="21"/>
        </w:rPr>
        <w:t xml:space="preserve">Zmluvnou pokutou podľa vyššie uvedených bodov nezaniká nárok objednávateľa na poskytnutie objednanej služby, vybavenia oprávnenej reklamácie a náhradu škody spôsobenú </w:t>
      </w:r>
      <w:r w:rsidRPr="007D41A8">
        <w:rPr>
          <w:rFonts w:ascii="Arial" w:hAnsi="Arial" w:cs="Arial"/>
          <w:sz w:val="21"/>
          <w:szCs w:val="21"/>
        </w:rPr>
        <w:lastRenderedPageBreak/>
        <w:t>porušením povinnosti poskytovateľa</w:t>
      </w:r>
      <w:r w:rsidR="00E04ACB" w:rsidRPr="007D41A8">
        <w:rPr>
          <w:rFonts w:ascii="Arial" w:hAnsi="Arial" w:cs="Arial"/>
          <w:sz w:val="21"/>
          <w:szCs w:val="21"/>
        </w:rPr>
        <w:t xml:space="preserve"> vrátane poškodenia bielizne</w:t>
      </w:r>
      <w:r w:rsidRPr="007D41A8">
        <w:rPr>
          <w:rFonts w:ascii="Arial" w:hAnsi="Arial" w:cs="Arial"/>
          <w:sz w:val="21"/>
          <w:szCs w:val="21"/>
        </w:rPr>
        <w:t xml:space="preserve">. Objednávateľ má nárok na náhradu škody spôsobenú porušením povinnosti poskytovateľom v plnej výške. </w:t>
      </w:r>
    </w:p>
    <w:p w:rsidR="003720E6" w:rsidRPr="007D41A8" w:rsidRDefault="003720E6" w:rsidP="00A6635E">
      <w:pPr>
        <w:pStyle w:val="western"/>
        <w:spacing w:before="240" w:beforeAutospacing="0"/>
        <w:jc w:val="center"/>
        <w:rPr>
          <w:rFonts w:ascii="Arial" w:hAnsi="Arial" w:cs="Arial"/>
          <w:sz w:val="21"/>
          <w:szCs w:val="21"/>
        </w:rPr>
      </w:pPr>
      <w:r w:rsidRPr="007D41A8">
        <w:rPr>
          <w:rFonts w:ascii="Arial" w:hAnsi="Arial" w:cs="Arial"/>
          <w:b/>
          <w:bCs/>
          <w:sz w:val="21"/>
          <w:szCs w:val="21"/>
        </w:rPr>
        <w:t>Článok 11</w:t>
      </w:r>
    </w:p>
    <w:p w:rsidR="003720E6" w:rsidRPr="007D41A8" w:rsidRDefault="003720E6" w:rsidP="003720E6">
      <w:pPr>
        <w:jc w:val="center"/>
        <w:rPr>
          <w:rFonts w:ascii="Arial" w:hAnsi="Arial" w:cs="Arial"/>
          <w:b/>
          <w:bCs/>
          <w:sz w:val="21"/>
          <w:szCs w:val="21"/>
        </w:rPr>
      </w:pPr>
      <w:r w:rsidRPr="007D41A8">
        <w:rPr>
          <w:rFonts w:ascii="Arial" w:hAnsi="Arial" w:cs="Arial"/>
          <w:b/>
          <w:bCs/>
          <w:sz w:val="21"/>
          <w:szCs w:val="21"/>
        </w:rPr>
        <w:t>Zánik a vypovedanie zmluvy</w:t>
      </w:r>
    </w:p>
    <w:p w:rsidR="003720E6" w:rsidRPr="007D41A8" w:rsidRDefault="003720E6" w:rsidP="000C0442">
      <w:pPr>
        <w:pStyle w:val="Default"/>
        <w:numPr>
          <w:ilvl w:val="1"/>
          <w:numId w:val="16"/>
        </w:numPr>
        <w:tabs>
          <w:tab w:val="left" w:pos="567"/>
        </w:tabs>
        <w:spacing w:before="240"/>
        <w:ind w:left="567" w:hanging="567"/>
        <w:jc w:val="both"/>
        <w:rPr>
          <w:rFonts w:ascii="Arial" w:hAnsi="Arial" w:cs="Arial"/>
          <w:sz w:val="21"/>
          <w:szCs w:val="21"/>
        </w:rPr>
      </w:pPr>
      <w:r w:rsidRPr="007D41A8">
        <w:rPr>
          <w:rFonts w:ascii="Arial" w:hAnsi="Arial" w:cs="Arial"/>
          <w:sz w:val="21"/>
          <w:szCs w:val="21"/>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720E6" w:rsidRPr="007D41A8" w:rsidRDefault="003720E6" w:rsidP="003720E6">
      <w:pPr>
        <w:pStyle w:val="Odsekzoznamu"/>
        <w:numPr>
          <w:ilvl w:val="0"/>
          <w:numId w:val="12"/>
        </w:numPr>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bCs/>
          <w:sz w:val="21"/>
          <w:szCs w:val="21"/>
          <w:lang w:eastAsia="sk-SK"/>
        </w:rPr>
        <w:t>písomnou dohodou zmluvných strán</w:t>
      </w:r>
      <w:r w:rsidRPr="007D41A8">
        <w:rPr>
          <w:rFonts w:ascii="Arial" w:hAnsi="Arial" w:cs="Arial"/>
          <w:bCs/>
          <w:sz w:val="21"/>
          <w:szCs w:val="21"/>
        </w:rPr>
        <w:t xml:space="preserve"> o ukončení tejto zmluvy a </w:t>
      </w:r>
      <w:r w:rsidR="000C0442" w:rsidRPr="007D41A8">
        <w:rPr>
          <w:rFonts w:ascii="Arial" w:hAnsi="Arial" w:cs="Arial"/>
          <w:bCs/>
          <w:sz w:val="21"/>
          <w:szCs w:val="21"/>
          <w:lang w:val="sk-SK"/>
        </w:rPr>
        <w:t>u</w:t>
      </w:r>
      <w:r w:rsidRPr="007D41A8">
        <w:rPr>
          <w:rFonts w:ascii="Arial" w:hAnsi="Arial" w:cs="Arial"/>
          <w:bCs/>
          <w:sz w:val="21"/>
          <w:szCs w:val="21"/>
        </w:rPr>
        <w:t>sporiadaní vzájomných vzťahov ku dňu uvedenému v tejto zmluve,</w:t>
      </w:r>
    </w:p>
    <w:p w:rsidR="003720E6" w:rsidRPr="007D41A8" w:rsidRDefault="003720E6" w:rsidP="003720E6">
      <w:pPr>
        <w:pStyle w:val="Odsekzoznamu"/>
        <w:numPr>
          <w:ilvl w:val="0"/>
          <w:numId w:val="12"/>
        </w:numPr>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bCs/>
          <w:sz w:val="21"/>
          <w:szCs w:val="21"/>
        </w:rPr>
        <w:t>zánikom poskytovateľa alebo objednávateľa bez právneho nástupcu,</w:t>
      </w:r>
    </w:p>
    <w:p w:rsidR="003720E6" w:rsidRPr="007D41A8" w:rsidRDefault="003720E6" w:rsidP="003720E6">
      <w:pPr>
        <w:pStyle w:val="Odsekzoznamu"/>
        <w:numPr>
          <w:ilvl w:val="0"/>
          <w:numId w:val="12"/>
        </w:numPr>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bCs/>
          <w:sz w:val="21"/>
          <w:szCs w:val="21"/>
          <w:lang w:eastAsia="sk-SK"/>
        </w:rPr>
        <w:t xml:space="preserve">písomnou výpoveďou </w:t>
      </w:r>
      <w:r w:rsidRPr="007D41A8">
        <w:rPr>
          <w:rFonts w:ascii="Arial" w:hAnsi="Arial" w:cs="Arial"/>
          <w:bCs/>
          <w:sz w:val="21"/>
          <w:szCs w:val="21"/>
        </w:rPr>
        <w:t>zo strany objednávateľa</w:t>
      </w:r>
      <w:r w:rsidRPr="007D41A8">
        <w:rPr>
          <w:rFonts w:ascii="Arial" w:hAnsi="Arial" w:cs="Arial"/>
          <w:bCs/>
          <w:sz w:val="21"/>
          <w:szCs w:val="21"/>
          <w:lang w:eastAsia="sk-SK"/>
        </w:rPr>
        <w:t xml:space="preserve"> bez udania dôvodu s výpovednou lehotou tri mesiace, ktorá začína plynúť prvým dňom </w:t>
      </w:r>
      <w:r w:rsidRPr="007D41A8">
        <w:rPr>
          <w:rFonts w:ascii="Arial" w:hAnsi="Arial" w:cs="Arial"/>
          <w:bCs/>
          <w:sz w:val="21"/>
          <w:szCs w:val="21"/>
        </w:rPr>
        <w:t xml:space="preserve">mesiaca </w:t>
      </w:r>
      <w:r w:rsidRPr="007D41A8">
        <w:rPr>
          <w:rFonts w:ascii="Arial" w:hAnsi="Arial" w:cs="Arial"/>
          <w:bCs/>
          <w:sz w:val="21"/>
          <w:szCs w:val="21"/>
          <w:lang w:eastAsia="sk-SK"/>
        </w:rPr>
        <w:t xml:space="preserve">nasledujúceho </w:t>
      </w:r>
      <w:r w:rsidRPr="007D41A8">
        <w:rPr>
          <w:rFonts w:ascii="Arial" w:hAnsi="Arial" w:cs="Arial"/>
          <w:bCs/>
          <w:sz w:val="21"/>
          <w:szCs w:val="21"/>
        </w:rPr>
        <w:t>po mesiaci, v ktorom bola výpoveď doručená druhej zmluvnej strane,</w:t>
      </w:r>
    </w:p>
    <w:p w:rsidR="003720E6" w:rsidRPr="007D41A8" w:rsidRDefault="003720E6" w:rsidP="003720E6">
      <w:pPr>
        <w:pStyle w:val="Odsekzoznamu"/>
        <w:numPr>
          <w:ilvl w:val="0"/>
          <w:numId w:val="12"/>
        </w:numPr>
        <w:autoSpaceDE w:val="0"/>
        <w:autoSpaceDN w:val="0"/>
        <w:adjustRightInd w:val="0"/>
        <w:ind w:left="851" w:hanging="284"/>
        <w:jc w:val="both"/>
        <w:rPr>
          <w:rFonts w:ascii="Arial" w:hAnsi="Arial" w:cs="Arial"/>
          <w:bCs/>
          <w:sz w:val="21"/>
          <w:szCs w:val="21"/>
        </w:rPr>
      </w:pPr>
      <w:r w:rsidRPr="007D41A8">
        <w:rPr>
          <w:rFonts w:ascii="Arial" w:hAnsi="Arial" w:cs="Arial"/>
          <w:bCs/>
          <w:sz w:val="21"/>
          <w:szCs w:val="21"/>
          <w:lang w:eastAsia="sk-SK"/>
        </w:rPr>
        <w:t>píso</w:t>
      </w:r>
      <w:r w:rsidRPr="007D41A8">
        <w:rPr>
          <w:rFonts w:ascii="Arial" w:hAnsi="Arial" w:cs="Arial"/>
          <w:bCs/>
          <w:sz w:val="21"/>
          <w:szCs w:val="21"/>
        </w:rPr>
        <w:t>mným odstúpením od tejto zmluvy</w:t>
      </w:r>
      <w:r w:rsidR="0062798B" w:rsidRPr="007D41A8">
        <w:rPr>
          <w:rFonts w:ascii="Arial" w:hAnsi="Arial" w:cs="Arial"/>
          <w:bCs/>
          <w:sz w:val="21"/>
          <w:szCs w:val="21"/>
          <w:lang w:val="sk-SK"/>
        </w:rPr>
        <w:t xml:space="preserve"> z dôvodu podstatného porušenia zmluvných povinností</w:t>
      </w:r>
      <w:r w:rsidRPr="007D41A8">
        <w:rPr>
          <w:rFonts w:ascii="Arial" w:hAnsi="Arial" w:cs="Arial"/>
          <w:bCs/>
          <w:sz w:val="21"/>
          <w:szCs w:val="21"/>
        </w:rPr>
        <w:t>. O</w:t>
      </w:r>
      <w:r w:rsidRPr="007D41A8">
        <w:rPr>
          <w:rFonts w:ascii="Arial" w:hAnsi="Arial" w:cs="Arial"/>
          <w:bCs/>
          <w:sz w:val="21"/>
          <w:szCs w:val="21"/>
          <w:lang w:eastAsia="sk-SK"/>
        </w:rPr>
        <w:t>dstúpenie ktorejkoľvek zmluvnej strany je účinné dňom jeho doručenia druhej zmluvnej strane.</w:t>
      </w:r>
    </w:p>
    <w:p w:rsidR="003720E6" w:rsidRPr="007D41A8" w:rsidRDefault="003720E6" w:rsidP="003720E6">
      <w:pPr>
        <w:pStyle w:val="Odsekzoznamu"/>
        <w:numPr>
          <w:ilvl w:val="1"/>
          <w:numId w:val="16"/>
        </w:numPr>
        <w:autoSpaceDE w:val="0"/>
        <w:autoSpaceDN w:val="0"/>
        <w:adjustRightInd w:val="0"/>
        <w:ind w:left="567" w:hanging="567"/>
        <w:jc w:val="both"/>
        <w:rPr>
          <w:rFonts w:ascii="Arial" w:hAnsi="Arial" w:cs="Arial"/>
          <w:sz w:val="21"/>
          <w:szCs w:val="21"/>
        </w:rPr>
      </w:pPr>
      <w:r w:rsidRPr="007D41A8">
        <w:rPr>
          <w:rFonts w:ascii="Arial" w:hAnsi="Arial" w:cs="Arial"/>
          <w:sz w:val="21"/>
          <w:szCs w:val="21"/>
        </w:rPr>
        <w:t xml:space="preserve">Pre účely tejto zmluvy sa porušenie povinnosti zmluvnou stranou považuje za podstatné v prípade ak: </w:t>
      </w:r>
    </w:p>
    <w:p w:rsidR="003720E6" w:rsidRPr="007D41A8" w:rsidRDefault="003720E6" w:rsidP="003720E6">
      <w:pPr>
        <w:pStyle w:val="Default"/>
        <w:numPr>
          <w:ilvl w:val="0"/>
          <w:numId w:val="15"/>
        </w:numPr>
        <w:ind w:left="851" w:hanging="284"/>
        <w:jc w:val="both"/>
        <w:rPr>
          <w:rFonts w:ascii="Arial" w:hAnsi="Arial" w:cs="Arial"/>
          <w:sz w:val="21"/>
          <w:szCs w:val="21"/>
        </w:rPr>
      </w:pPr>
      <w:r w:rsidRPr="007D41A8">
        <w:rPr>
          <w:rFonts w:ascii="Arial" w:hAnsi="Arial" w:cs="Arial"/>
          <w:sz w:val="21"/>
          <w:szCs w:val="21"/>
        </w:rPr>
        <w:t xml:space="preserve">také porušenie táto zmluva alebo všeobecne záväzné právne predpisy za podstatné porušenie vyslovene označujú, alebo </w:t>
      </w:r>
    </w:p>
    <w:p w:rsidR="003720E6" w:rsidRPr="007D41A8" w:rsidRDefault="003720E6" w:rsidP="003720E6">
      <w:pPr>
        <w:pStyle w:val="Default"/>
        <w:numPr>
          <w:ilvl w:val="0"/>
          <w:numId w:val="15"/>
        </w:numPr>
        <w:ind w:left="851" w:hanging="284"/>
        <w:jc w:val="both"/>
        <w:rPr>
          <w:rFonts w:ascii="Arial" w:hAnsi="Arial" w:cs="Arial"/>
          <w:sz w:val="21"/>
          <w:szCs w:val="21"/>
        </w:rPr>
      </w:pPr>
      <w:r w:rsidRPr="007D41A8">
        <w:rPr>
          <w:rFonts w:ascii="Arial" w:hAnsi="Arial" w:cs="Arial"/>
          <w:sz w:val="21"/>
          <w:szCs w:val="21"/>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zmluvy. </w:t>
      </w:r>
    </w:p>
    <w:p w:rsidR="003720E6" w:rsidRPr="007D41A8" w:rsidRDefault="003720E6" w:rsidP="003720E6">
      <w:pPr>
        <w:pStyle w:val="Odsekzoznamu"/>
        <w:numPr>
          <w:ilvl w:val="1"/>
          <w:numId w:val="16"/>
        </w:numPr>
        <w:autoSpaceDE w:val="0"/>
        <w:autoSpaceDN w:val="0"/>
        <w:adjustRightInd w:val="0"/>
        <w:ind w:left="567" w:hanging="567"/>
        <w:jc w:val="both"/>
        <w:rPr>
          <w:rFonts w:ascii="Arial" w:hAnsi="Arial" w:cs="Arial"/>
          <w:sz w:val="21"/>
          <w:szCs w:val="21"/>
        </w:rPr>
      </w:pPr>
      <w:r w:rsidRPr="007D41A8">
        <w:rPr>
          <w:rFonts w:ascii="Arial" w:hAnsi="Arial" w:cs="Arial"/>
          <w:sz w:val="21"/>
          <w:szCs w:val="21"/>
        </w:rPr>
        <w:t>Poskytovateľ je oprávnený odstúpiť od tejto zmluvy, ak:</w:t>
      </w:r>
    </w:p>
    <w:p w:rsidR="003720E6" w:rsidRPr="007D41A8" w:rsidRDefault="003720E6" w:rsidP="003720E6">
      <w:pPr>
        <w:pStyle w:val="Odsekzoznamu"/>
        <w:numPr>
          <w:ilvl w:val="0"/>
          <w:numId w:val="11"/>
        </w:numPr>
        <w:autoSpaceDE w:val="0"/>
        <w:autoSpaceDN w:val="0"/>
        <w:adjustRightInd w:val="0"/>
        <w:ind w:left="851" w:hanging="284"/>
        <w:contextualSpacing/>
        <w:jc w:val="both"/>
        <w:rPr>
          <w:rFonts w:ascii="Arial" w:hAnsi="Arial" w:cs="Arial"/>
          <w:bCs/>
          <w:sz w:val="21"/>
          <w:szCs w:val="21"/>
        </w:rPr>
      </w:pPr>
      <w:r w:rsidRPr="007D41A8">
        <w:rPr>
          <w:rFonts w:ascii="Arial" w:hAnsi="Arial" w:cs="Arial"/>
          <w:sz w:val="21"/>
          <w:szCs w:val="21"/>
        </w:rPr>
        <w:t>objednávateľ  poruší svoju povinnosť podľa tejto zmluvy podstatným spôsobom,</w:t>
      </w:r>
    </w:p>
    <w:p w:rsidR="003720E6" w:rsidRPr="007D41A8" w:rsidRDefault="003720E6" w:rsidP="003720E6">
      <w:pPr>
        <w:pStyle w:val="Odsekzoznamu"/>
        <w:numPr>
          <w:ilvl w:val="0"/>
          <w:numId w:val="11"/>
        </w:numPr>
        <w:autoSpaceDE w:val="0"/>
        <w:autoSpaceDN w:val="0"/>
        <w:adjustRightInd w:val="0"/>
        <w:ind w:left="851" w:hanging="284"/>
        <w:contextualSpacing/>
        <w:jc w:val="both"/>
        <w:rPr>
          <w:rFonts w:ascii="Arial" w:hAnsi="Arial" w:cs="Arial"/>
          <w:bCs/>
          <w:sz w:val="21"/>
          <w:szCs w:val="21"/>
        </w:rPr>
      </w:pPr>
      <w:r w:rsidRPr="007D41A8">
        <w:rPr>
          <w:rFonts w:ascii="Arial" w:hAnsi="Arial" w:cs="Arial"/>
          <w:bCs/>
          <w:sz w:val="21"/>
          <w:szCs w:val="21"/>
        </w:rPr>
        <w:t>je objednávateľ v omeškaní s úhradou ceny</w:t>
      </w:r>
      <w:r w:rsidR="0062798B" w:rsidRPr="007D41A8">
        <w:rPr>
          <w:rFonts w:ascii="Arial" w:hAnsi="Arial" w:cs="Arial"/>
          <w:bCs/>
          <w:sz w:val="21"/>
          <w:szCs w:val="21"/>
        </w:rPr>
        <w:t xml:space="preserve"> podľa tejto zmluvy o viac ako </w:t>
      </w:r>
      <w:r w:rsidR="0062798B" w:rsidRPr="007D41A8">
        <w:rPr>
          <w:rFonts w:ascii="Arial" w:hAnsi="Arial" w:cs="Arial"/>
          <w:bCs/>
          <w:sz w:val="21"/>
          <w:szCs w:val="21"/>
          <w:lang w:val="sk-SK"/>
        </w:rPr>
        <w:t>18</w:t>
      </w:r>
      <w:r w:rsidRPr="007D41A8">
        <w:rPr>
          <w:rFonts w:ascii="Arial" w:hAnsi="Arial" w:cs="Arial"/>
          <w:bCs/>
          <w:sz w:val="21"/>
          <w:szCs w:val="21"/>
        </w:rPr>
        <w:t>0 dní,</w:t>
      </w:r>
    </w:p>
    <w:p w:rsidR="003720E6" w:rsidRPr="007D41A8" w:rsidRDefault="003720E6" w:rsidP="003720E6">
      <w:pPr>
        <w:pStyle w:val="Odsekzoznamu"/>
        <w:numPr>
          <w:ilvl w:val="0"/>
          <w:numId w:val="11"/>
        </w:numPr>
        <w:autoSpaceDE w:val="0"/>
        <w:autoSpaceDN w:val="0"/>
        <w:adjustRightInd w:val="0"/>
        <w:ind w:left="851" w:hanging="284"/>
        <w:jc w:val="both"/>
        <w:rPr>
          <w:rFonts w:ascii="Arial" w:hAnsi="Arial" w:cs="Arial"/>
          <w:bCs/>
          <w:sz w:val="21"/>
          <w:szCs w:val="21"/>
        </w:rPr>
      </w:pPr>
      <w:r w:rsidRPr="007D41A8">
        <w:rPr>
          <w:rFonts w:ascii="Arial" w:hAnsi="Arial" w:cs="Arial"/>
          <w:bCs/>
          <w:sz w:val="21"/>
          <w:szCs w:val="21"/>
        </w:rPr>
        <w:t>z iných dôvodov stanovených v tejto zmluve alebo vyplývajúcich z ustanovení Obchodného zákonníka.</w:t>
      </w:r>
    </w:p>
    <w:p w:rsidR="003720E6" w:rsidRPr="007D41A8" w:rsidRDefault="003720E6" w:rsidP="003720E6">
      <w:pPr>
        <w:pStyle w:val="Odsekzoznamu"/>
        <w:numPr>
          <w:ilvl w:val="1"/>
          <w:numId w:val="16"/>
        </w:numPr>
        <w:autoSpaceDE w:val="0"/>
        <w:autoSpaceDN w:val="0"/>
        <w:adjustRightInd w:val="0"/>
        <w:ind w:left="567" w:hanging="567"/>
        <w:jc w:val="both"/>
        <w:rPr>
          <w:rFonts w:ascii="Arial" w:hAnsi="Arial" w:cs="Arial"/>
          <w:sz w:val="21"/>
          <w:szCs w:val="21"/>
        </w:rPr>
      </w:pPr>
      <w:r w:rsidRPr="007D41A8">
        <w:rPr>
          <w:rFonts w:ascii="Arial" w:hAnsi="Arial" w:cs="Arial"/>
          <w:sz w:val="21"/>
          <w:szCs w:val="21"/>
        </w:rPr>
        <w:t>Objednávateľ je oprávnený odstúpiť od tejto zmluvy, ak:</w:t>
      </w:r>
    </w:p>
    <w:p w:rsidR="003720E6" w:rsidRPr="007D41A8" w:rsidRDefault="003720E6" w:rsidP="003720E6">
      <w:pPr>
        <w:pStyle w:val="Odsekzoznamu"/>
        <w:numPr>
          <w:ilvl w:val="0"/>
          <w:numId w:val="13"/>
        </w:numPr>
        <w:tabs>
          <w:tab w:val="left" w:pos="851"/>
        </w:tabs>
        <w:autoSpaceDE w:val="0"/>
        <w:autoSpaceDN w:val="0"/>
        <w:adjustRightInd w:val="0"/>
        <w:ind w:left="851" w:hanging="284"/>
        <w:contextualSpacing/>
        <w:jc w:val="both"/>
        <w:rPr>
          <w:rFonts w:ascii="Arial" w:hAnsi="Arial" w:cs="Arial"/>
          <w:bCs/>
          <w:sz w:val="21"/>
          <w:szCs w:val="21"/>
        </w:rPr>
      </w:pPr>
      <w:r w:rsidRPr="007D41A8">
        <w:rPr>
          <w:rFonts w:ascii="Arial" w:hAnsi="Arial" w:cs="Arial"/>
          <w:sz w:val="21"/>
          <w:szCs w:val="21"/>
        </w:rPr>
        <w:t>poskytovateľ  poruší svoju povinnosť podľa tejto zmluvy podstatným spôsobom,</w:t>
      </w:r>
    </w:p>
    <w:p w:rsidR="003720E6" w:rsidRPr="007D41A8" w:rsidRDefault="003720E6" w:rsidP="003720E6">
      <w:pPr>
        <w:pStyle w:val="Odsekzoznamu"/>
        <w:numPr>
          <w:ilvl w:val="0"/>
          <w:numId w:val="13"/>
        </w:numPr>
        <w:tabs>
          <w:tab w:val="left" w:pos="851"/>
        </w:tabs>
        <w:autoSpaceDE w:val="0"/>
        <w:autoSpaceDN w:val="0"/>
        <w:adjustRightInd w:val="0"/>
        <w:ind w:left="851" w:hanging="284"/>
        <w:contextualSpacing/>
        <w:jc w:val="both"/>
        <w:rPr>
          <w:rFonts w:ascii="Arial" w:hAnsi="Arial" w:cs="Arial"/>
          <w:bCs/>
          <w:sz w:val="21"/>
          <w:szCs w:val="21"/>
        </w:rPr>
      </w:pPr>
      <w:r w:rsidRPr="007D41A8">
        <w:rPr>
          <w:rFonts w:ascii="Arial" w:hAnsi="Arial" w:cs="Arial"/>
          <w:sz w:val="21"/>
          <w:szCs w:val="21"/>
        </w:rPr>
        <w:t>poskytovateľ</w:t>
      </w:r>
      <w:r w:rsidRPr="007D41A8">
        <w:rPr>
          <w:rFonts w:ascii="Arial" w:hAnsi="Arial" w:cs="Arial"/>
          <w:color w:val="000000"/>
          <w:sz w:val="21"/>
          <w:szCs w:val="21"/>
        </w:rPr>
        <w:t xml:space="preserve"> poruší svoju povinnosť podľa tejto zmluvy iným než podstatným spôsobom a toto porušenie nenapraví ani v dodatočnej primeranej lehote stanovenej objednávateľom na nápravu,</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sz w:val="21"/>
          <w:szCs w:val="21"/>
        </w:rPr>
        <w:t>poskytovateľ</w:t>
      </w:r>
      <w:r w:rsidRPr="007D41A8">
        <w:rPr>
          <w:rFonts w:ascii="Arial" w:hAnsi="Arial" w:cs="Arial"/>
          <w:bCs/>
          <w:sz w:val="21"/>
          <w:szCs w:val="21"/>
        </w:rPr>
        <w:t xml:space="preserve"> nepostupuje pri dodaní tovaru v súlade s príslušnými právnymi predpismi, technickými alebo inými normami vzťahujúcimi sa k predmetu zmluvy, alebo ak pri dodaní predmetu zmluvy nepostupuje v súlade s </w:t>
      </w:r>
      <w:r w:rsidRPr="007D41A8">
        <w:rPr>
          <w:rFonts w:ascii="Arial" w:hAnsi="Arial" w:cs="Arial"/>
          <w:color w:val="000000"/>
          <w:sz w:val="21"/>
          <w:szCs w:val="21"/>
        </w:rPr>
        <w:t>bezpečnostnými, technickými a inými prevádzkovými predpismi a smernicami objednávateľa, s ktorými ho objednávateľ riadne, včas a preukázateľne oboznámil,</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color w:val="000000"/>
          <w:sz w:val="21"/>
          <w:szCs w:val="21"/>
        </w:rPr>
        <w:t>ponuka p</w:t>
      </w:r>
      <w:r w:rsidR="0062798B" w:rsidRPr="007D41A8">
        <w:rPr>
          <w:rFonts w:ascii="Arial" w:hAnsi="Arial" w:cs="Arial"/>
          <w:color w:val="000000"/>
          <w:sz w:val="21"/>
          <w:szCs w:val="21"/>
          <w:lang w:val="sk-SK"/>
        </w:rPr>
        <w:t>oskytovateľa</w:t>
      </w:r>
      <w:r w:rsidRPr="007D41A8">
        <w:rPr>
          <w:rFonts w:ascii="Arial" w:hAnsi="Arial" w:cs="Arial"/>
          <w:color w:val="000000"/>
          <w:sz w:val="21"/>
          <w:szCs w:val="21"/>
        </w:rPr>
        <w:t xml:space="preserve"> predložená vo verejnom obstarávaní bola objednávateľom vyhodnotená ako úspešná v dôsledku preukázateľne vykonaných machinácií a podvodných postupov </w:t>
      </w:r>
      <w:r w:rsidRPr="007D41A8">
        <w:rPr>
          <w:rFonts w:ascii="Arial" w:hAnsi="Arial" w:cs="Arial"/>
          <w:sz w:val="21"/>
          <w:szCs w:val="21"/>
        </w:rPr>
        <w:t>poskytovateľa</w:t>
      </w:r>
      <w:r w:rsidRPr="007D41A8">
        <w:rPr>
          <w:rFonts w:ascii="Arial" w:hAnsi="Arial" w:cs="Arial"/>
          <w:color w:val="000000"/>
          <w:sz w:val="21"/>
          <w:szCs w:val="21"/>
        </w:rPr>
        <w:t>,</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sz w:val="21"/>
          <w:szCs w:val="21"/>
        </w:rPr>
        <w:t>poskytovateľ postúpi akúkoľvek svoju pohľadávku z tejto zmluvy na tretiu osobu bez predchádzajúceho písomného súhlasu objednávateľa a/alebo bez predchádzajúceho písomného súhlasu Ministerstva zdravotníctva Slovenskej republiky, ktorý je zriaďovateľom objednávateľa,</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iCs/>
          <w:color w:val="000000"/>
          <w:sz w:val="21"/>
          <w:szCs w:val="21"/>
        </w:rPr>
        <w:t xml:space="preserve">sa preukáže, že </w:t>
      </w:r>
      <w:r w:rsidRPr="007D41A8">
        <w:rPr>
          <w:rFonts w:ascii="Arial" w:hAnsi="Arial" w:cs="Arial"/>
          <w:sz w:val="21"/>
          <w:szCs w:val="21"/>
        </w:rPr>
        <w:t>poskytovateľ</w:t>
      </w:r>
      <w:r w:rsidRPr="007D41A8">
        <w:rPr>
          <w:rFonts w:ascii="Arial" w:hAnsi="Arial" w:cs="Arial"/>
          <w:iCs/>
          <w:color w:val="000000"/>
          <w:sz w:val="21"/>
          <w:szCs w:val="21"/>
        </w:rPr>
        <w:t xml:space="preserve"> </w:t>
      </w:r>
      <w:r w:rsidRPr="007D41A8">
        <w:rPr>
          <w:rFonts w:ascii="Arial" w:hAnsi="Arial" w:cs="Arial"/>
          <w:iCs/>
          <w:sz w:val="21"/>
          <w:szCs w:val="21"/>
        </w:rPr>
        <w:t xml:space="preserve">v </w:t>
      </w:r>
      <w:r w:rsidRPr="007D41A8">
        <w:rPr>
          <w:rFonts w:ascii="Arial" w:hAnsi="Arial" w:cs="Arial"/>
          <w:iCs/>
          <w:color w:val="000000"/>
          <w:sz w:val="21"/>
          <w:szCs w:val="21"/>
        </w:rPr>
        <w:t>ponuke v rámci verejného obstarávania predložil nepravdivé doklady alebo uviedol nepravdivé, neúplné alebo skreslené údaje,</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iCs/>
          <w:color w:val="000000"/>
          <w:sz w:val="21"/>
          <w:szCs w:val="21"/>
        </w:rPr>
        <w:t xml:space="preserve">bol na majetok </w:t>
      </w:r>
      <w:r w:rsidRPr="007D41A8">
        <w:rPr>
          <w:rFonts w:ascii="Arial" w:hAnsi="Arial" w:cs="Arial"/>
          <w:sz w:val="21"/>
          <w:szCs w:val="21"/>
        </w:rPr>
        <w:t>poskytovateľ</w:t>
      </w:r>
      <w:r w:rsidRPr="007D41A8">
        <w:rPr>
          <w:rFonts w:ascii="Arial" w:hAnsi="Arial" w:cs="Arial"/>
          <w:iCs/>
          <w:color w:val="000000"/>
          <w:sz w:val="21"/>
          <w:szCs w:val="21"/>
        </w:rPr>
        <w:t xml:space="preserve"> vyhlásený konkurz, bolo proti </w:t>
      </w:r>
      <w:r w:rsidRPr="007D41A8">
        <w:rPr>
          <w:rFonts w:ascii="Arial" w:hAnsi="Arial" w:cs="Arial"/>
          <w:sz w:val="21"/>
          <w:szCs w:val="21"/>
        </w:rPr>
        <w:t>poskytovateľovi</w:t>
      </w:r>
      <w:r w:rsidRPr="007D41A8">
        <w:rPr>
          <w:rFonts w:ascii="Arial" w:hAnsi="Arial" w:cs="Arial"/>
          <w:iCs/>
          <w:color w:val="000000"/>
          <w:sz w:val="21"/>
          <w:szCs w:val="21"/>
        </w:rPr>
        <w:t xml:space="preserve"> začaté konkurzné alebo reštrukturalizačné konanie, príp. počas tohto konania bol proti </w:t>
      </w:r>
      <w:r w:rsidRPr="007D41A8">
        <w:rPr>
          <w:rFonts w:ascii="Arial" w:hAnsi="Arial" w:cs="Arial"/>
          <w:sz w:val="21"/>
          <w:szCs w:val="21"/>
        </w:rPr>
        <w:t>poskytovateľovi</w:t>
      </w:r>
      <w:r w:rsidRPr="007D41A8">
        <w:rPr>
          <w:rFonts w:ascii="Arial" w:hAnsi="Arial" w:cs="Arial"/>
          <w:iCs/>
          <w:color w:val="000000"/>
          <w:sz w:val="21"/>
          <w:szCs w:val="21"/>
        </w:rPr>
        <w:t xml:space="preserve"> pre nedostatok majetku zamietnutý návrh na vyhlásenie konkurzu, alebo bol zrušený konkurz z dôvodu, že majetok úpadcu nepostačuje na úhradu výdavkov a </w:t>
      </w:r>
      <w:r w:rsidRPr="007D41A8">
        <w:rPr>
          <w:rFonts w:ascii="Arial" w:hAnsi="Arial" w:cs="Arial"/>
          <w:iCs/>
          <w:color w:val="000000"/>
          <w:sz w:val="21"/>
          <w:szCs w:val="21"/>
        </w:rPr>
        <w:lastRenderedPageBreak/>
        <w:t xml:space="preserve">odmenu správcu konkurznej podstaty, ako aj vtedy, ak existuje dôvodná obava, že plnenie záväzkov </w:t>
      </w:r>
      <w:r w:rsidRPr="007D41A8">
        <w:rPr>
          <w:rFonts w:ascii="Arial" w:hAnsi="Arial" w:cs="Arial"/>
          <w:sz w:val="21"/>
          <w:szCs w:val="21"/>
        </w:rPr>
        <w:t xml:space="preserve">poskytovateľa </w:t>
      </w:r>
      <w:r w:rsidRPr="007D41A8">
        <w:rPr>
          <w:rFonts w:ascii="Arial" w:hAnsi="Arial" w:cs="Arial"/>
          <w:iCs/>
          <w:color w:val="000000"/>
          <w:sz w:val="21"/>
          <w:szCs w:val="21"/>
        </w:rPr>
        <w:t>v zmysle tejto zmluvy je vážne ohrozené,</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iCs/>
          <w:color w:val="000000"/>
          <w:sz w:val="21"/>
          <w:szCs w:val="21"/>
        </w:rPr>
        <w:t xml:space="preserve">je </w:t>
      </w:r>
      <w:r w:rsidRPr="007D41A8">
        <w:rPr>
          <w:rFonts w:ascii="Arial" w:hAnsi="Arial" w:cs="Arial"/>
          <w:sz w:val="21"/>
          <w:szCs w:val="21"/>
        </w:rPr>
        <w:t xml:space="preserve">poskytovateľ </w:t>
      </w:r>
      <w:r w:rsidRPr="007D41A8">
        <w:rPr>
          <w:rFonts w:ascii="Arial" w:hAnsi="Arial" w:cs="Arial"/>
          <w:iCs/>
          <w:color w:val="000000"/>
          <w:sz w:val="21"/>
          <w:szCs w:val="21"/>
        </w:rPr>
        <w:t>v likvidácii,</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sz w:val="21"/>
          <w:szCs w:val="21"/>
        </w:rPr>
        <w:t xml:space="preserve">poskytovateľ </w:t>
      </w:r>
      <w:r w:rsidRPr="007D41A8">
        <w:rPr>
          <w:rFonts w:ascii="Arial" w:hAnsi="Arial" w:cs="Arial"/>
          <w:iCs/>
          <w:color w:val="000000"/>
          <w:sz w:val="21"/>
          <w:szCs w:val="21"/>
        </w:rPr>
        <w:t>opakovane (minimálne dvakrát) porušil akúkoľvek, tú istú zmluvnú povinnosť podľa tejto zmluvy, neuvedenú výslovne v tomto bode zmluvy,</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sz w:val="21"/>
          <w:szCs w:val="21"/>
        </w:rPr>
        <w:t>okolnosti vylučujúce zodpovednosť poskytovateľ trvajú viac ako 60 dní,</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bCs/>
          <w:sz w:val="21"/>
          <w:szCs w:val="21"/>
        </w:rPr>
        <w:t xml:space="preserve">dôjde k výmazu </w:t>
      </w:r>
      <w:r w:rsidRPr="007D41A8">
        <w:rPr>
          <w:rFonts w:ascii="Arial" w:hAnsi="Arial" w:cs="Arial"/>
          <w:sz w:val="21"/>
          <w:szCs w:val="21"/>
        </w:rPr>
        <w:t>poskytovateľ</w:t>
      </w:r>
      <w:r w:rsidRPr="007D41A8">
        <w:rPr>
          <w:rFonts w:ascii="Arial" w:hAnsi="Arial" w:cs="Arial"/>
          <w:bCs/>
          <w:sz w:val="21"/>
          <w:szCs w:val="21"/>
        </w:rPr>
        <w:t xml:space="preserve"> ako partnera verejného sektora z registra partnerov verejného sektora počas platnosti tejto zmluvy,</w:t>
      </w:r>
    </w:p>
    <w:p w:rsidR="003720E6" w:rsidRPr="007D41A8" w:rsidRDefault="003720E6" w:rsidP="003720E6">
      <w:pPr>
        <w:pStyle w:val="Odsekzoznamu"/>
        <w:numPr>
          <w:ilvl w:val="0"/>
          <w:numId w:val="13"/>
        </w:numPr>
        <w:tabs>
          <w:tab w:val="left" w:pos="851"/>
        </w:tabs>
        <w:autoSpaceDE w:val="0"/>
        <w:autoSpaceDN w:val="0"/>
        <w:adjustRightInd w:val="0"/>
        <w:spacing w:after="200"/>
        <w:ind w:left="851" w:hanging="284"/>
        <w:contextualSpacing/>
        <w:jc w:val="both"/>
        <w:rPr>
          <w:rFonts w:ascii="Arial" w:hAnsi="Arial" w:cs="Arial"/>
          <w:bCs/>
          <w:sz w:val="21"/>
          <w:szCs w:val="21"/>
        </w:rPr>
      </w:pPr>
      <w:r w:rsidRPr="007D41A8">
        <w:rPr>
          <w:rFonts w:ascii="Arial" w:hAnsi="Arial" w:cs="Arial"/>
          <w:bCs/>
          <w:sz w:val="21"/>
          <w:szCs w:val="21"/>
          <w:lang w:eastAsia="sk-SK"/>
        </w:rPr>
        <w:t xml:space="preserve">je </w:t>
      </w:r>
      <w:r w:rsidRPr="007D41A8">
        <w:rPr>
          <w:rFonts w:ascii="Arial" w:hAnsi="Arial" w:cs="Arial"/>
          <w:sz w:val="21"/>
          <w:szCs w:val="21"/>
        </w:rPr>
        <w:t>poskytovateľ</w:t>
      </w:r>
      <w:r w:rsidRPr="007D41A8">
        <w:rPr>
          <w:rFonts w:ascii="Arial" w:hAnsi="Arial" w:cs="Arial"/>
          <w:bCs/>
          <w:sz w:val="21"/>
          <w:szCs w:val="21"/>
          <w:lang w:eastAsia="sk-SK"/>
        </w:rPr>
        <w:t>, ktorý je partnerom verejného sektora viac ako 30 dní v omeškaní so splnením povinnosti podľa § 10 ods. 2 zákona č. 315/2016 Z.z. o registri partnerov verejného sektora a o zmene a doplnení niektorých zákonov v znení neskorších predpisov,</w:t>
      </w:r>
    </w:p>
    <w:p w:rsidR="003720E6" w:rsidRPr="007D41A8" w:rsidRDefault="003720E6" w:rsidP="003720E6">
      <w:pPr>
        <w:pStyle w:val="Odsekzoznamu"/>
        <w:numPr>
          <w:ilvl w:val="0"/>
          <w:numId w:val="13"/>
        </w:numPr>
        <w:autoSpaceDE w:val="0"/>
        <w:autoSpaceDN w:val="0"/>
        <w:adjustRightInd w:val="0"/>
        <w:ind w:left="851" w:hanging="284"/>
        <w:jc w:val="both"/>
        <w:rPr>
          <w:rFonts w:ascii="Arial" w:hAnsi="Arial" w:cs="Arial"/>
          <w:bCs/>
          <w:sz w:val="21"/>
          <w:szCs w:val="21"/>
        </w:rPr>
      </w:pPr>
      <w:r w:rsidRPr="007D41A8">
        <w:rPr>
          <w:rFonts w:ascii="Arial" w:hAnsi="Arial" w:cs="Arial"/>
          <w:bCs/>
          <w:sz w:val="21"/>
          <w:szCs w:val="21"/>
        </w:rPr>
        <w:t>z iných dôvodov stanovených v tejto zmluve alebo vyplývajúcich z ustanovení zákona o verejnom obstarávaní alebo z ustanovení Obchodného zákonníka</w:t>
      </w:r>
      <w:r w:rsidRPr="007D41A8">
        <w:rPr>
          <w:rFonts w:ascii="Arial" w:hAnsi="Arial" w:cs="Arial"/>
          <w:color w:val="000000"/>
          <w:sz w:val="21"/>
          <w:szCs w:val="21"/>
        </w:rPr>
        <w:t>.</w:t>
      </w:r>
    </w:p>
    <w:p w:rsidR="003720E6" w:rsidRPr="007D41A8" w:rsidRDefault="003720E6" w:rsidP="003720E6">
      <w:pPr>
        <w:pStyle w:val="Odsekzoznamu"/>
        <w:numPr>
          <w:ilvl w:val="1"/>
          <w:numId w:val="16"/>
        </w:numPr>
        <w:autoSpaceDE w:val="0"/>
        <w:autoSpaceDN w:val="0"/>
        <w:adjustRightInd w:val="0"/>
        <w:spacing w:after="120"/>
        <w:ind w:left="567" w:hanging="567"/>
        <w:contextualSpacing/>
        <w:jc w:val="both"/>
        <w:rPr>
          <w:rFonts w:ascii="Arial" w:hAnsi="Arial" w:cs="Arial"/>
          <w:bCs/>
          <w:sz w:val="21"/>
          <w:szCs w:val="21"/>
        </w:rPr>
      </w:pPr>
      <w:r w:rsidRPr="007D41A8">
        <w:rPr>
          <w:rFonts w:ascii="Arial" w:hAnsi="Arial" w:cs="Arial"/>
          <w:sz w:val="21"/>
          <w:szCs w:val="21"/>
          <w:lang w:eastAsia="sk-SK"/>
        </w:rPr>
        <w:t>Odstúpenie od tejto zmluvy musí mať písomnú formu a musí byť doručené druhej zmluvnej strane a musí v ňom byť uvedený konkrétny dôvod odstúpenia od tejto zmluvy, inak je neplatné.</w:t>
      </w:r>
    </w:p>
    <w:p w:rsidR="003720E6" w:rsidRPr="007D41A8" w:rsidRDefault="003720E6" w:rsidP="003720E6">
      <w:pPr>
        <w:pStyle w:val="Odsekzoznamu"/>
        <w:numPr>
          <w:ilvl w:val="1"/>
          <w:numId w:val="16"/>
        </w:numPr>
        <w:autoSpaceDE w:val="0"/>
        <w:autoSpaceDN w:val="0"/>
        <w:adjustRightInd w:val="0"/>
        <w:spacing w:after="120"/>
        <w:ind w:left="567" w:hanging="567"/>
        <w:contextualSpacing/>
        <w:jc w:val="both"/>
        <w:rPr>
          <w:rFonts w:ascii="Arial" w:hAnsi="Arial" w:cs="Arial"/>
          <w:bCs/>
          <w:sz w:val="21"/>
          <w:szCs w:val="21"/>
        </w:rPr>
      </w:pPr>
      <w:r w:rsidRPr="007D41A8">
        <w:rPr>
          <w:rFonts w:ascii="Arial" w:hAnsi="Arial" w:cs="Arial"/>
          <w:sz w:val="21"/>
          <w:szCs w:val="21"/>
        </w:rPr>
        <w:t xml:space="preserve">Objednávateľ po odstúpení od tejto zmluvy ktoroukoľvek zmluvnou stranou, ku dňu odstúpenia od tejto zmluvy potvrdí cenu poskytovateľovi riadne dodaných služieb podľa tejto zmluvy, ktoré bolo objednávateľom prevzaté. </w:t>
      </w:r>
    </w:p>
    <w:p w:rsidR="003720E6" w:rsidRPr="007D41A8" w:rsidRDefault="003720E6" w:rsidP="003720E6">
      <w:pPr>
        <w:pStyle w:val="Odsekzoznamu"/>
        <w:numPr>
          <w:ilvl w:val="1"/>
          <w:numId w:val="16"/>
        </w:numPr>
        <w:autoSpaceDE w:val="0"/>
        <w:autoSpaceDN w:val="0"/>
        <w:adjustRightInd w:val="0"/>
        <w:spacing w:after="120"/>
        <w:ind w:left="567" w:hanging="567"/>
        <w:contextualSpacing/>
        <w:jc w:val="both"/>
        <w:rPr>
          <w:rFonts w:ascii="Arial" w:hAnsi="Arial" w:cs="Arial"/>
          <w:bCs/>
          <w:sz w:val="21"/>
          <w:szCs w:val="21"/>
        </w:rPr>
      </w:pPr>
      <w:r w:rsidRPr="007D41A8">
        <w:rPr>
          <w:rFonts w:ascii="Arial" w:hAnsi="Arial" w:cs="Arial"/>
          <w:sz w:val="21"/>
          <w:szCs w:val="21"/>
        </w:rPr>
        <w:t xml:space="preserve">Poskytovateľ je v nadväznosti na odstúpenie od tejto zmluvy povinný poskytnúť objednávateľovi maximálnu možnú súčinnosť za účelom výkonu práv a povinností objednávateľa podľa tejto zmluvy, najmä predložiť objednávateľovi všetky podklady a informácie slúžiace na vyúčtovanie skutočne poskytnutého plnenia podľa tejto zmluvy. </w:t>
      </w:r>
    </w:p>
    <w:p w:rsidR="003720E6" w:rsidRPr="007D41A8" w:rsidRDefault="003720E6" w:rsidP="003720E6">
      <w:pPr>
        <w:pStyle w:val="Odsekzoznamu"/>
        <w:numPr>
          <w:ilvl w:val="1"/>
          <w:numId w:val="16"/>
        </w:numPr>
        <w:autoSpaceDE w:val="0"/>
        <w:autoSpaceDN w:val="0"/>
        <w:adjustRightInd w:val="0"/>
        <w:spacing w:after="120"/>
        <w:ind w:left="567" w:hanging="567"/>
        <w:contextualSpacing/>
        <w:jc w:val="both"/>
        <w:rPr>
          <w:rFonts w:ascii="Arial" w:hAnsi="Arial" w:cs="Arial"/>
          <w:bCs/>
          <w:sz w:val="21"/>
          <w:szCs w:val="21"/>
        </w:rPr>
      </w:pPr>
      <w:r w:rsidRPr="007D41A8">
        <w:rPr>
          <w:rFonts w:ascii="Arial" w:hAnsi="Arial" w:cs="Arial"/>
          <w:sz w:val="21"/>
          <w:szCs w:val="21"/>
        </w:rPr>
        <w:t>Odstúpením od zmluvy nie je dotknutý:</w:t>
      </w:r>
    </w:p>
    <w:p w:rsidR="003720E6" w:rsidRPr="007D41A8" w:rsidRDefault="003720E6" w:rsidP="003720E6">
      <w:pPr>
        <w:pStyle w:val="Odsekzoznamu"/>
        <w:widowControl w:val="0"/>
        <w:numPr>
          <w:ilvl w:val="0"/>
          <w:numId w:val="14"/>
        </w:numPr>
        <w:autoSpaceDE w:val="0"/>
        <w:autoSpaceDN w:val="0"/>
        <w:ind w:left="851" w:right="26" w:hanging="284"/>
        <w:contextualSpacing/>
        <w:jc w:val="both"/>
        <w:rPr>
          <w:rFonts w:ascii="Arial" w:hAnsi="Arial" w:cs="Arial"/>
          <w:sz w:val="21"/>
          <w:szCs w:val="21"/>
        </w:rPr>
      </w:pPr>
      <w:r w:rsidRPr="007D41A8">
        <w:rPr>
          <w:rFonts w:ascii="Arial" w:hAnsi="Arial" w:cs="Arial"/>
          <w:sz w:val="21"/>
          <w:szCs w:val="21"/>
        </w:rPr>
        <w:t>nárok na zaplatenie zmluvnej pokuty podľa tejto zmluvy,</w:t>
      </w:r>
    </w:p>
    <w:p w:rsidR="003720E6" w:rsidRPr="007D41A8" w:rsidRDefault="003720E6" w:rsidP="003720E6">
      <w:pPr>
        <w:pStyle w:val="Odsekzoznamu"/>
        <w:widowControl w:val="0"/>
        <w:numPr>
          <w:ilvl w:val="0"/>
          <w:numId w:val="14"/>
        </w:numPr>
        <w:autoSpaceDE w:val="0"/>
        <w:autoSpaceDN w:val="0"/>
        <w:ind w:left="851" w:right="26" w:hanging="284"/>
        <w:contextualSpacing/>
        <w:jc w:val="both"/>
        <w:rPr>
          <w:rFonts w:ascii="Arial" w:hAnsi="Arial" w:cs="Arial"/>
          <w:sz w:val="21"/>
          <w:szCs w:val="21"/>
        </w:rPr>
      </w:pPr>
      <w:r w:rsidRPr="007D41A8">
        <w:rPr>
          <w:rFonts w:ascii="Arial" w:hAnsi="Arial" w:cs="Arial"/>
          <w:sz w:val="21"/>
          <w:szCs w:val="21"/>
        </w:rPr>
        <w:t>nárok na náhradu škody v zmysle tejto zmluvy,</w:t>
      </w:r>
    </w:p>
    <w:p w:rsidR="003720E6" w:rsidRPr="007D41A8" w:rsidRDefault="003720E6" w:rsidP="003720E6">
      <w:pPr>
        <w:pStyle w:val="Odsekzoznamu"/>
        <w:widowControl w:val="0"/>
        <w:numPr>
          <w:ilvl w:val="0"/>
          <w:numId w:val="14"/>
        </w:numPr>
        <w:autoSpaceDE w:val="0"/>
        <w:autoSpaceDN w:val="0"/>
        <w:ind w:left="851" w:right="26" w:hanging="284"/>
        <w:contextualSpacing/>
        <w:jc w:val="both"/>
        <w:rPr>
          <w:rFonts w:ascii="Arial" w:hAnsi="Arial" w:cs="Arial"/>
          <w:sz w:val="21"/>
          <w:szCs w:val="21"/>
        </w:rPr>
      </w:pPr>
      <w:r w:rsidRPr="007D41A8">
        <w:rPr>
          <w:rFonts w:ascii="Arial" w:hAnsi="Arial" w:cs="Arial"/>
          <w:sz w:val="21"/>
          <w:szCs w:val="21"/>
        </w:rPr>
        <w:t>povinnosť zachovávať mlčanlivosť podľa tejto zmluvy,</w:t>
      </w:r>
    </w:p>
    <w:p w:rsidR="003720E6" w:rsidRPr="007D41A8" w:rsidRDefault="003720E6" w:rsidP="003720E6">
      <w:pPr>
        <w:pStyle w:val="Odsekzoznamu"/>
        <w:widowControl w:val="0"/>
        <w:numPr>
          <w:ilvl w:val="0"/>
          <w:numId w:val="14"/>
        </w:numPr>
        <w:autoSpaceDE w:val="0"/>
        <w:autoSpaceDN w:val="0"/>
        <w:ind w:left="851" w:right="28" w:hanging="284"/>
        <w:jc w:val="both"/>
        <w:rPr>
          <w:rFonts w:ascii="Arial" w:hAnsi="Arial" w:cs="Arial"/>
          <w:sz w:val="21"/>
          <w:szCs w:val="21"/>
        </w:rPr>
      </w:pPr>
      <w:r w:rsidRPr="007D41A8">
        <w:rPr>
          <w:rFonts w:ascii="Arial" w:hAnsi="Arial" w:cs="Arial"/>
          <w:sz w:val="21"/>
          <w:szCs w:val="21"/>
        </w:rPr>
        <w:t>zodpovednosť poskytovateľa za vady tovaru podľa tejto zmluvy.</w:t>
      </w:r>
    </w:p>
    <w:p w:rsidR="003720E6" w:rsidRPr="007D41A8" w:rsidRDefault="003720E6" w:rsidP="003720E6">
      <w:pPr>
        <w:tabs>
          <w:tab w:val="left" w:pos="567"/>
        </w:tabs>
        <w:ind w:left="567" w:hanging="709"/>
        <w:jc w:val="both"/>
        <w:rPr>
          <w:rFonts w:ascii="Arial" w:hAnsi="Arial" w:cs="Arial"/>
          <w:iCs/>
          <w:sz w:val="21"/>
          <w:szCs w:val="21"/>
        </w:rPr>
      </w:pPr>
      <w:r w:rsidRPr="007D41A8">
        <w:rPr>
          <w:rFonts w:ascii="Arial" w:hAnsi="Arial" w:cs="Arial"/>
          <w:sz w:val="21"/>
          <w:szCs w:val="21"/>
        </w:rPr>
        <w:t xml:space="preserve">11.9 </w:t>
      </w:r>
      <w:r w:rsidRPr="007D41A8">
        <w:rPr>
          <w:rFonts w:ascii="Arial" w:hAnsi="Arial" w:cs="Arial"/>
          <w:sz w:val="21"/>
          <w:szCs w:val="21"/>
        </w:rPr>
        <w:tab/>
        <w:t xml:space="preserve">Odstúpením od zmluvy zaniká táto zmluva dňom doručenia písomného oznámenia o odstúpení od zmluvy druhej zmluvnej strane. Odstúpením od zmluvy zaniká záväzok poskytovateľ dodať službu alebo jej zvyšnú časť. Plnenia, ktoré boli zmluvnými stranami riadne poskytnuté ku dňu účinnosti odstúpenia od zmluvy si zmluvné strany nevracajú. </w:t>
      </w:r>
      <w:proofErr w:type="spellStart"/>
      <w:r w:rsidRPr="007D41A8">
        <w:rPr>
          <w:rFonts w:ascii="Arial" w:hAnsi="Arial" w:cs="Arial"/>
          <w:sz w:val="21"/>
          <w:szCs w:val="21"/>
        </w:rPr>
        <w:t>Vysporiadanie</w:t>
      </w:r>
      <w:proofErr w:type="spellEnd"/>
      <w:r w:rsidRPr="007D41A8">
        <w:rPr>
          <w:rFonts w:ascii="Arial" w:hAnsi="Arial" w:cs="Arial"/>
          <w:sz w:val="21"/>
          <w:szCs w:val="21"/>
        </w:rPr>
        <w:t xml:space="preserve"> ostatných vzťahov, ktoré na základe tejto zmluvy medzi zmluvnými stranami vznikli, bude predmetom osobitnej dohody.</w:t>
      </w:r>
    </w:p>
    <w:p w:rsidR="003720E6" w:rsidRPr="007D41A8" w:rsidRDefault="003720E6" w:rsidP="00A6635E">
      <w:pPr>
        <w:pStyle w:val="western"/>
        <w:spacing w:before="240" w:beforeAutospacing="0"/>
        <w:jc w:val="center"/>
        <w:rPr>
          <w:rFonts w:ascii="Arial" w:hAnsi="Arial" w:cs="Arial"/>
          <w:b/>
          <w:bCs/>
          <w:sz w:val="21"/>
          <w:szCs w:val="21"/>
        </w:rPr>
      </w:pPr>
      <w:r w:rsidRPr="007D41A8">
        <w:rPr>
          <w:rFonts w:ascii="Arial" w:hAnsi="Arial" w:cs="Arial"/>
          <w:b/>
          <w:bCs/>
          <w:sz w:val="21"/>
          <w:szCs w:val="21"/>
        </w:rPr>
        <w:t>Článok 12</w:t>
      </w:r>
    </w:p>
    <w:p w:rsidR="003720E6" w:rsidRPr="007D41A8" w:rsidRDefault="003720E6" w:rsidP="003720E6">
      <w:pPr>
        <w:pStyle w:val="Odrazkovy3"/>
        <w:tabs>
          <w:tab w:val="clear" w:pos="539"/>
        </w:tabs>
        <w:spacing w:after="120"/>
        <w:ind w:left="0" w:firstLine="0"/>
        <w:jc w:val="center"/>
        <w:rPr>
          <w:rFonts w:ascii="Arial" w:hAnsi="Arial" w:cs="Arial"/>
          <w:b/>
          <w:sz w:val="21"/>
          <w:szCs w:val="21"/>
          <w:lang w:val="sk-SK"/>
        </w:rPr>
      </w:pPr>
      <w:r w:rsidRPr="007D41A8">
        <w:rPr>
          <w:rFonts w:ascii="Arial" w:hAnsi="Arial" w:cs="Arial"/>
          <w:b/>
          <w:sz w:val="21"/>
          <w:szCs w:val="21"/>
          <w:lang w:val="sk-SK"/>
        </w:rPr>
        <w:t>Subdodávky</w:t>
      </w:r>
    </w:p>
    <w:p w:rsidR="003720E6" w:rsidRPr="007D41A8" w:rsidRDefault="003720E6" w:rsidP="000C0442">
      <w:pPr>
        <w:pStyle w:val="Odrazkovy3"/>
        <w:numPr>
          <w:ilvl w:val="1"/>
          <w:numId w:val="18"/>
        </w:numPr>
        <w:spacing w:before="240"/>
        <w:ind w:left="567" w:hanging="567"/>
        <w:rPr>
          <w:rFonts w:ascii="Arial" w:hAnsi="Arial" w:cs="Arial"/>
          <w:sz w:val="21"/>
          <w:szCs w:val="21"/>
          <w:lang w:val="sk-SK"/>
        </w:rPr>
      </w:pPr>
      <w:r w:rsidRPr="007D41A8">
        <w:rPr>
          <w:rFonts w:ascii="Arial" w:hAnsi="Arial" w:cs="Arial"/>
          <w:sz w:val="21"/>
          <w:szCs w:val="21"/>
          <w:lang w:val="sk-SK"/>
        </w:rPr>
        <w:t>Poskytovateľ môže zabezpečiť plnenie predmetu zmluvy prostredníctvom svojich subdodávateľov, ktorí sú uvedení</w:t>
      </w:r>
      <w:r w:rsidRPr="007D41A8">
        <w:rPr>
          <w:rFonts w:ascii="Arial" w:hAnsi="Arial" w:cs="Arial"/>
          <w:sz w:val="21"/>
          <w:szCs w:val="21"/>
          <w:lang w:val="sk-SK" w:eastAsia="sk-SK"/>
        </w:rPr>
        <w:t xml:space="preserve"> </w:t>
      </w:r>
      <w:r w:rsidRPr="007D41A8">
        <w:rPr>
          <w:rFonts w:ascii="Arial" w:hAnsi="Arial" w:cs="Arial"/>
          <w:sz w:val="21"/>
          <w:szCs w:val="21"/>
          <w:lang w:val="sk-SK"/>
        </w:rPr>
        <w:t>v Prílohe č. 2 tejto zmluvy.</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sz w:val="21"/>
          <w:szCs w:val="21"/>
          <w:lang w:val="sk-SK"/>
        </w:rPr>
        <w:t>Poskytovateľ je povinný oboznámiť všetkých svojich subdodávateľov s podmienkami plnenia tejto zmluvy a zabezpečiť dodržiavanie povinností vyplývajúcich z tejto zmluvy subdodávateľmi poskytovateľa. Poskytovateľ zodpovedá za plnenie všetkých povinností vyplývajúcich z tejto zmluvy zo strany subdodávateľov predávajúceho tak, ako keby ich plnil sám.</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sz w:val="21"/>
          <w:szCs w:val="21"/>
          <w:lang w:val="sk-SK"/>
        </w:rPr>
        <w:t>Poskytovateľ je oprávnený plniť predmet zmluvy len prostredníctvom subdodávateľov uvedených v Prílohe č. 2 tejto zmluvy a/alebo aj  prostredníctvom subdodávateľov, ktorými nahradí alebo doplní zoznam v prílohe č. 2 za podmienok uvedených v tejto zmluve.</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bCs/>
          <w:sz w:val="21"/>
          <w:szCs w:val="21"/>
          <w:lang w:val="sk-SK" w:eastAsia="sk-SK"/>
        </w:rPr>
        <w:t>V prípade, ak bude p</w:t>
      </w:r>
      <w:r w:rsidRPr="007D41A8">
        <w:rPr>
          <w:rFonts w:ascii="Arial" w:hAnsi="Arial" w:cs="Arial"/>
          <w:sz w:val="21"/>
          <w:szCs w:val="21"/>
          <w:lang w:val="sk-SK"/>
        </w:rPr>
        <w:t xml:space="preserve">oskytovateľ </w:t>
      </w:r>
      <w:r w:rsidRPr="007D41A8">
        <w:rPr>
          <w:rFonts w:ascii="Arial" w:hAnsi="Arial" w:cs="Arial"/>
          <w:bCs/>
          <w:sz w:val="21"/>
          <w:szCs w:val="21"/>
          <w:lang w:val="sk-SK" w:eastAsia="sk-SK"/>
        </w:rPr>
        <w:t xml:space="preserve">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w:t>
      </w:r>
      <w:r w:rsidRPr="007D41A8">
        <w:rPr>
          <w:rFonts w:ascii="Arial" w:hAnsi="Arial" w:cs="Arial"/>
          <w:sz w:val="21"/>
          <w:szCs w:val="21"/>
          <w:lang w:val="sk-SK"/>
        </w:rPr>
        <w:t>a to počas celého trvania tejto zmluvy</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sz w:val="21"/>
          <w:szCs w:val="21"/>
          <w:lang w:val="sk-SK"/>
        </w:rPr>
        <w:t xml:space="preserve">V prípade akejkoľvek zmeny akýchkoľvek údajov uvedených v Prílohe č. 2 tejto zmluvy, je poskytovateľ povinný písomne informovať o danej zmene objednávateľa najneskôr päť (5) pracovných dní vopred, spolu s predložením návrhu aktualizovanej Prílohy č. 2 tejto zmluvy. </w:t>
      </w:r>
      <w:r w:rsidRPr="007D41A8">
        <w:rPr>
          <w:rFonts w:ascii="Arial" w:hAnsi="Arial" w:cs="Arial"/>
          <w:sz w:val="21"/>
          <w:szCs w:val="21"/>
          <w:lang w:val="sk-SK"/>
        </w:rPr>
        <w:lastRenderedPageBreak/>
        <w:t>Zmeny v Prílohe č. 2 tejto zmluvy je možné uskutočniť vykonaním zmeny v ich obsahu vypracovaním aktualizácie Prílohy č. 3 bez potreby uzatvorenia dodatku k tejto zmluve.</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sz w:val="21"/>
          <w:szCs w:val="21"/>
          <w:lang w:val="sk-SK"/>
        </w:rPr>
        <w:t xml:space="preserve">Poskytovateľ je oprávnený s predchádzajúcim písomným súhlasom objednávateľa zmeniť subdodávateľa počas trvania tejto zmluvy, pričom zmenou sa rozumie výmena subdodávateľa uvedeného v Prílohe č. 2 tejto zmluvy za nového subdodávateľa, navýšenie podielu subdodávok subdodávateľa alebo vstup ďalšieho nového subdodávateľa do plnenia predmetu zmluvy. </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sz w:val="21"/>
          <w:szCs w:val="21"/>
          <w:lang w:val="sk-SK"/>
        </w:rPr>
        <w:t>Akákoľvek zmena v osobe subdodávateľa počas trvania zmluvy nadobúda účinnosť až momentom schválenia aktualizovanej Prílohy č. 2 objednávateľom. Objednávateľ je povinný vyjadriť sa k aktualizovanej prílohe č. 2 zmluvy do troch pracovných dní od doručenia oznámenia poskytovateľa podľa tohto bodu.</w:t>
      </w:r>
    </w:p>
    <w:p w:rsidR="003720E6" w:rsidRPr="007D41A8" w:rsidRDefault="003720E6" w:rsidP="003720E6">
      <w:pPr>
        <w:pStyle w:val="Odrazkovy3"/>
        <w:numPr>
          <w:ilvl w:val="1"/>
          <w:numId w:val="18"/>
        </w:numPr>
        <w:ind w:left="567" w:hanging="567"/>
        <w:rPr>
          <w:rFonts w:ascii="Arial" w:hAnsi="Arial" w:cs="Arial"/>
          <w:sz w:val="21"/>
          <w:szCs w:val="21"/>
          <w:lang w:val="sk-SK"/>
        </w:rPr>
      </w:pPr>
      <w:r w:rsidRPr="007D41A8">
        <w:rPr>
          <w:rFonts w:ascii="Arial" w:hAnsi="Arial" w:cs="Arial"/>
          <w:sz w:val="21"/>
          <w:szCs w:val="21"/>
          <w:lang w:val="sk-SK"/>
        </w:rPr>
        <w:t xml:space="preserve">V prípade zmeny subdodávateľa podľa tohto článku zmluvy, je poskytovateľ povinný najneskôr päť pracovných dní pred zmenou subdodávateľa písomne oznámiť objednávateľovi zmenu subdodávateľa a v tomto oznámení uviesť minimálne nasledujúce informácie a predložiť nasledujúce dokumenty: </w:t>
      </w:r>
    </w:p>
    <w:p w:rsidR="003720E6" w:rsidRPr="007D41A8" w:rsidRDefault="003720E6" w:rsidP="003720E6">
      <w:pPr>
        <w:pStyle w:val="Odrazkovy3"/>
        <w:numPr>
          <w:ilvl w:val="0"/>
          <w:numId w:val="17"/>
        </w:numPr>
        <w:tabs>
          <w:tab w:val="left" w:pos="851"/>
        </w:tabs>
        <w:ind w:left="851" w:hanging="284"/>
        <w:rPr>
          <w:rFonts w:ascii="Arial" w:hAnsi="Arial" w:cs="Arial"/>
          <w:sz w:val="21"/>
          <w:szCs w:val="21"/>
          <w:lang w:val="sk-SK"/>
        </w:rPr>
      </w:pPr>
      <w:r w:rsidRPr="007D41A8">
        <w:rPr>
          <w:rFonts w:ascii="Arial" w:hAnsi="Arial" w:cs="Arial"/>
          <w:sz w:val="21"/>
          <w:szCs w:val="21"/>
          <w:lang w:val="sk-SK"/>
        </w:rPr>
        <w:t xml:space="preserve">podiel plnenia, ktorý má poskytovateľ v úmysle zadať novému subdodávateľovi, vrátane označenia predmetu subdodávok, ktoré má subdodávateľ vykonať, </w:t>
      </w:r>
    </w:p>
    <w:p w:rsidR="003720E6" w:rsidRPr="007D41A8" w:rsidRDefault="003720E6" w:rsidP="003720E6">
      <w:pPr>
        <w:pStyle w:val="Odrazkovy3"/>
        <w:numPr>
          <w:ilvl w:val="0"/>
          <w:numId w:val="17"/>
        </w:numPr>
        <w:tabs>
          <w:tab w:val="left" w:pos="851"/>
        </w:tabs>
        <w:ind w:left="851" w:hanging="284"/>
        <w:rPr>
          <w:rFonts w:ascii="Arial" w:hAnsi="Arial" w:cs="Arial"/>
          <w:sz w:val="21"/>
          <w:szCs w:val="21"/>
          <w:lang w:val="sk-SK"/>
        </w:rPr>
      </w:pPr>
      <w:r w:rsidRPr="007D41A8">
        <w:rPr>
          <w:rFonts w:ascii="Arial" w:hAnsi="Arial" w:cs="Arial"/>
          <w:sz w:val="21"/>
          <w:szCs w:val="21"/>
          <w:lang w:val="sk-SK"/>
        </w:rPr>
        <w:t>identifikačné údaje navrhovaného subdodávateľa vrátane údajov o osobe oprávnenej konať za subdodávateľa v rozsahu meno a priezvisko, adresa pobytu a dátum narodenia,</w:t>
      </w:r>
    </w:p>
    <w:p w:rsidR="003720E6" w:rsidRPr="007D41A8" w:rsidRDefault="003720E6" w:rsidP="00A6635E">
      <w:pPr>
        <w:pStyle w:val="western"/>
        <w:spacing w:before="240" w:beforeAutospacing="0"/>
        <w:jc w:val="center"/>
        <w:rPr>
          <w:rFonts w:ascii="Arial" w:hAnsi="Arial" w:cs="Arial"/>
          <w:b/>
          <w:bCs/>
          <w:sz w:val="21"/>
          <w:szCs w:val="21"/>
        </w:rPr>
      </w:pPr>
      <w:r w:rsidRPr="007D41A8">
        <w:rPr>
          <w:rFonts w:ascii="Arial" w:hAnsi="Arial" w:cs="Arial"/>
          <w:b/>
          <w:bCs/>
          <w:sz w:val="21"/>
          <w:szCs w:val="21"/>
        </w:rPr>
        <w:t>Článok 13</w:t>
      </w:r>
    </w:p>
    <w:p w:rsidR="003720E6" w:rsidRPr="007D41A8" w:rsidRDefault="003720E6" w:rsidP="003720E6">
      <w:pPr>
        <w:pStyle w:val="Odrazkovy3"/>
        <w:tabs>
          <w:tab w:val="clear" w:pos="539"/>
        </w:tabs>
        <w:spacing w:after="120" w:line="276" w:lineRule="auto"/>
        <w:ind w:left="0" w:firstLine="0"/>
        <w:jc w:val="center"/>
        <w:rPr>
          <w:rFonts w:ascii="Arial" w:hAnsi="Arial" w:cs="Arial"/>
          <w:b/>
          <w:sz w:val="21"/>
          <w:szCs w:val="21"/>
          <w:lang w:val="sk-SK"/>
        </w:rPr>
      </w:pPr>
      <w:r w:rsidRPr="007D41A8">
        <w:rPr>
          <w:rFonts w:ascii="Arial" w:hAnsi="Arial" w:cs="Arial"/>
          <w:b/>
          <w:sz w:val="21"/>
          <w:szCs w:val="21"/>
          <w:lang w:val="sk-SK"/>
        </w:rPr>
        <w:t>Osobitné ustanovenia</w:t>
      </w:r>
    </w:p>
    <w:p w:rsidR="003720E6" w:rsidRPr="007D41A8" w:rsidRDefault="003720E6" w:rsidP="000C0442">
      <w:pPr>
        <w:pStyle w:val="Odrazkovy3"/>
        <w:numPr>
          <w:ilvl w:val="1"/>
          <w:numId w:val="21"/>
        </w:numPr>
        <w:spacing w:before="240"/>
        <w:ind w:left="567" w:hanging="567"/>
        <w:rPr>
          <w:rFonts w:ascii="Arial" w:hAnsi="Arial" w:cs="Arial"/>
          <w:sz w:val="21"/>
          <w:szCs w:val="21"/>
          <w:lang w:val="sk-SK"/>
        </w:rPr>
      </w:pPr>
      <w:r w:rsidRPr="007D41A8">
        <w:rPr>
          <w:rFonts w:ascii="Arial" w:hAnsi="Arial" w:cs="Arial"/>
          <w:sz w:val="21"/>
          <w:szCs w:val="21"/>
          <w:lang w:val="sk-SK"/>
        </w:rPr>
        <w:t xml:space="preserve">Zmluvné strany sa zaväzujú oznámiť druhej zmluvnej strane všetky zmeny údajov dôležité pre riadne plnenie tejto zmluvy. </w:t>
      </w:r>
    </w:p>
    <w:p w:rsidR="003720E6" w:rsidRPr="007D41A8" w:rsidRDefault="003720E6" w:rsidP="003720E6">
      <w:pPr>
        <w:pStyle w:val="Odrazkovy3"/>
        <w:numPr>
          <w:ilvl w:val="1"/>
          <w:numId w:val="21"/>
        </w:numPr>
        <w:ind w:left="567" w:hanging="567"/>
        <w:rPr>
          <w:rFonts w:ascii="Arial" w:hAnsi="Arial" w:cs="Arial"/>
          <w:sz w:val="21"/>
          <w:szCs w:val="21"/>
          <w:lang w:val="sk-SK"/>
        </w:rPr>
      </w:pPr>
      <w:r w:rsidRPr="007D41A8">
        <w:rPr>
          <w:rFonts w:ascii="Arial" w:hAnsi="Arial" w:cs="Arial"/>
          <w:sz w:val="21"/>
          <w:szCs w:val="21"/>
          <w:lang w:val="sk-SK"/>
        </w:rPr>
        <w:t xml:space="preserve">Poskytovateľ sa zaväzuje, že </w:t>
      </w:r>
    </w:p>
    <w:p w:rsidR="003720E6" w:rsidRPr="007D41A8" w:rsidRDefault="003720E6" w:rsidP="003720E6">
      <w:pPr>
        <w:pStyle w:val="Odrazkovy3"/>
        <w:numPr>
          <w:ilvl w:val="0"/>
          <w:numId w:val="19"/>
        </w:numPr>
        <w:tabs>
          <w:tab w:val="clear" w:pos="1021"/>
          <w:tab w:val="num" w:pos="851"/>
        </w:tabs>
        <w:ind w:left="851" w:hanging="284"/>
        <w:rPr>
          <w:rFonts w:ascii="Arial" w:hAnsi="Arial" w:cs="Arial"/>
          <w:sz w:val="21"/>
          <w:szCs w:val="21"/>
          <w:lang w:val="sk-SK"/>
        </w:rPr>
      </w:pPr>
      <w:r w:rsidRPr="007D41A8">
        <w:rPr>
          <w:rFonts w:ascii="Arial" w:hAnsi="Arial" w:cs="Arial"/>
          <w:sz w:val="21"/>
          <w:szCs w:val="21"/>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720E6" w:rsidRPr="007D41A8" w:rsidRDefault="003720E6" w:rsidP="003720E6">
      <w:pPr>
        <w:pStyle w:val="Odrazkovy3"/>
        <w:numPr>
          <w:ilvl w:val="0"/>
          <w:numId w:val="19"/>
        </w:numPr>
        <w:tabs>
          <w:tab w:val="clear" w:pos="1021"/>
          <w:tab w:val="num" w:pos="851"/>
        </w:tabs>
        <w:ind w:left="851" w:hanging="284"/>
        <w:rPr>
          <w:rFonts w:ascii="Arial" w:hAnsi="Arial" w:cs="Arial"/>
          <w:sz w:val="21"/>
          <w:szCs w:val="21"/>
          <w:lang w:val="sk-SK"/>
        </w:rPr>
      </w:pPr>
      <w:r w:rsidRPr="007D41A8">
        <w:rPr>
          <w:rFonts w:ascii="Arial" w:hAnsi="Arial" w:cs="Arial"/>
          <w:sz w:val="21"/>
          <w:szCs w:val="21"/>
          <w:lang w:val="sk-SK"/>
        </w:rPr>
        <w:t>informácie a podklady poskytnuté poskytovateľovi za účelom plnenia tejto zmluvy objednávateľom nepoužije na iný účel ako je plnenie  tejto zmluvy,</w:t>
      </w:r>
    </w:p>
    <w:p w:rsidR="003720E6" w:rsidRPr="007D41A8" w:rsidRDefault="003720E6" w:rsidP="003720E6">
      <w:pPr>
        <w:pStyle w:val="Odsekzoznamu"/>
        <w:numPr>
          <w:ilvl w:val="0"/>
          <w:numId w:val="19"/>
        </w:numPr>
        <w:tabs>
          <w:tab w:val="clear" w:pos="1021"/>
          <w:tab w:val="num" w:pos="851"/>
        </w:tabs>
        <w:autoSpaceDE w:val="0"/>
        <w:autoSpaceDN w:val="0"/>
        <w:adjustRightInd w:val="0"/>
        <w:ind w:left="851" w:hanging="284"/>
        <w:jc w:val="both"/>
        <w:rPr>
          <w:rFonts w:ascii="Arial" w:hAnsi="Arial" w:cs="Arial"/>
          <w:sz w:val="21"/>
          <w:szCs w:val="21"/>
        </w:rPr>
      </w:pPr>
      <w:r w:rsidRPr="007D41A8">
        <w:rPr>
          <w:rFonts w:ascii="Arial" w:hAnsi="Arial" w:cs="Arial"/>
          <w:sz w:val="21"/>
          <w:szCs w:val="21"/>
        </w:rPr>
        <w:t xml:space="preserve">bude zachovávať mlčanlivosť o všetkých skutočnostiach, s ktorými sa oboznámil v súvislosti s plnením tejto zmluvy. Táto povinnosť zachovávať mlčanlivosť trvá aj po skončení tohto zmluvného vzťahu. </w:t>
      </w:r>
    </w:p>
    <w:p w:rsidR="003720E6" w:rsidRPr="007D41A8" w:rsidRDefault="003720E6" w:rsidP="003720E6">
      <w:pPr>
        <w:pStyle w:val="Odrazkovy3"/>
        <w:numPr>
          <w:ilvl w:val="1"/>
          <w:numId w:val="21"/>
        </w:numPr>
        <w:ind w:left="567" w:hanging="567"/>
        <w:rPr>
          <w:rFonts w:ascii="Arial" w:hAnsi="Arial" w:cs="Arial"/>
          <w:sz w:val="21"/>
          <w:szCs w:val="21"/>
          <w:lang w:val="sk-SK"/>
        </w:rPr>
      </w:pPr>
      <w:r w:rsidRPr="007D41A8">
        <w:rPr>
          <w:rFonts w:ascii="Arial" w:hAnsi="Arial" w:cs="Arial"/>
          <w:sz w:val="21"/>
          <w:szCs w:val="21"/>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3720E6" w:rsidRPr="007D41A8" w:rsidRDefault="003720E6" w:rsidP="003720E6">
      <w:pPr>
        <w:pStyle w:val="Odsekzoznamu"/>
        <w:widowControl w:val="0"/>
        <w:numPr>
          <w:ilvl w:val="0"/>
          <w:numId w:val="20"/>
        </w:numPr>
        <w:autoSpaceDE w:val="0"/>
        <w:autoSpaceDN w:val="0"/>
        <w:spacing w:after="200"/>
        <w:ind w:left="851" w:right="26" w:hanging="284"/>
        <w:contextualSpacing/>
        <w:jc w:val="both"/>
        <w:rPr>
          <w:rFonts w:ascii="Arial" w:hAnsi="Arial" w:cs="Arial"/>
          <w:sz w:val="21"/>
          <w:szCs w:val="21"/>
        </w:rPr>
      </w:pPr>
      <w:r w:rsidRPr="007D41A8">
        <w:rPr>
          <w:rFonts w:ascii="Arial" w:hAnsi="Arial" w:cs="Arial"/>
          <w:sz w:val="21"/>
          <w:szCs w:val="21"/>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3720E6" w:rsidRPr="007D41A8" w:rsidRDefault="003720E6" w:rsidP="003720E6">
      <w:pPr>
        <w:pStyle w:val="Odsekzoznamu"/>
        <w:widowControl w:val="0"/>
        <w:numPr>
          <w:ilvl w:val="0"/>
          <w:numId w:val="20"/>
        </w:numPr>
        <w:autoSpaceDE w:val="0"/>
        <w:autoSpaceDN w:val="0"/>
        <w:spacing w:after="200"/>
        <w:ind w:left="851" w:right="26" w:hanging="284"/>
        <w:contextualSpacing/>
        <w:jc w:val="both"/>
        <w:rPr>
          <w:rFonts w:ascii="Arial" w:hAnsi="Arial" w:cs="Arial"/>
          <w:sz w:val="21"/>
          <w:szCs w:val="21"/>
          <w:lang w:val="sk-SK"/>
        </w:rPr>
      </w:pPr>
      <w:r w:rsidRPr="007D41A8">
        <w:rPr>
          <w:rFonts w:ascii="Arial" w:hAnsi="Arial" w:cs="Arial"/>
          <w:sz w:val="21"/>
          <w:szCs w:val="21"/>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3720E6" w:rsidRPr="007D41A8" w:rsidRDefault="003720E6" w:rsidP="00A6635E">
      <w:pPr>
        <w:pStyle w:val="western"/>
        <w:spacing w:before="120" w:beforeAutospacing="0"/>
        <w:jc w:val="center"/>
        <w:rPr>
          <w:rFonts w:ascii="Arial" w:hAnsi="Arial" w:cs="Arial"/>
          <w:b/>
          <w:bCs/>
          <w:sz w:val="21"/>
          <w:szCs w:val="21"/>
        </w:rPr>
      </w:pPr>
      <w:r w:rsidRPr="007D41A8">
        <w:rPr>
          <w:rFonts w:ascii="Arial" w:hAnsi="Arial" w:cs="Arial"/>
          <w:b/>
          <w:bCs/>
          <w:sz w:val="21"/>
          <w:szCs w:val="21"/>
        </w:rPr>
        <w:t>Článok 14</w:t>
      </w:r>
    </w:p>
    <w:p w:rsidR="003720E6" w:rsidRPr="007D41A8" w:rsidRDefault="003720E6" w:rsidP="003720E6">
      <w:pPr>
        <w:pStyle w:val="western"/>
        <w:spacing w:before="0" w:beforeAutospacing="0"/>
        <w:jc w:val="center"/>
        <w:rPr>
          <w:rFonts w:ascii="Arial" w:hAnsi="Arial" w:cs="Arial"/>
          <w:sz w:val="21"/>
          <w:szCs w:val="21"/>
        </w:rPr>
      </w:pPr>
      <w:r w:rsidRPr="007D41A8">
        <w:rPr>
          <w:rFonts w:ascii="Arial" w:hAnsi="Arial" w:cs="Arial"/>
          <w:b/>
          <w:bCs/>
          <w:sz w:val="21"/>
          <w:szCs w:val="21"/>
        </w:rPr>
        <w:t>Záverečné ustanovenia</w:t>
      </w:r>
    </w:p>
    <w:p w:rsidR="003720E6" w:rsidRPr="007D41A8" w:rsidRDefault="003720E6" w:rsidP="00E33A92">
      <w:pPr>
        <w:pStyle w:val="western"/>
        <w:numPr>
          <w:ilvl w:val="1"/>
          <w:numId w:val="22"/>
        </w:numPr>
        <w:spacing w:before="120" w:beforeAutospacing="0"/>
        <w:ind w:left="567" w:hanging="567"/>
        <w:rPr>
          <w:rFonts w:ascii="Arial" w:hAnsi="Arial" w:cs="Arial"/>
          <w:sz w:val="21"/>
          <w:szCs w:val="21"/>
        </w:rPr>
      </w:pPr>
      <w:r w:rsidRPr="007D41A8">
        <w:rPr>
          <w:rFonts w:ascii="Arial" w:hAnsi="Arial" w:cs="Arial"/>
          <w:sz w:val="21"/>
          <w:szCs w:val="21"/>
        </w:rPr>
        <w:t xml:space="preserve">Objednávateľ poveruje svojho zástupcu na rokovanie vo veciach zmluvných, preberanie a odovzdávanie bielizne a ako kontaktnú osobu </w:t>
      </w:r>
      <w:r w:rsidR="00FF2822" w:rsidRPr="007D41A8">
        <w:rPr>
          <w:rFonts w:ascii="Arial" w:hAnsi="Arial" w:cs="Arial"/>
          <w:sz w:val="21"/>
          <w:szCs w:val="21"/>
        </w:rPr>
        <w:t>Peter Krištofič</w:t>
      </w:r>
      <w:r w:rsidRPr="007D41A8">
        <w:rPr>
          <w:rFonts w:ascii="Arial" w:hAnsi="Arial" w:cs="Arial"/>
          <w:sz w:val="21"/>
          <w:szCs w:val="21"/>
        </w:rPr>
        <w:t xml:space="preserve"> </w:t>
      </w:r>
      <w:hyperlink r:id="rId10" w:history="1">
        <w:r w:rsidR="00B4666A" w:rsidRPr="007D41A8">
          <w:rPr>
            <w:rStyle w:val="Hypertextovprepojenie"/>
            <w:rFonts w:ascii="Arial" w:hAnsi="Arial" w:cs="Arial"/>
            <w:sz w:val="21"/>
            <w:szCs w:val="21"/>
          </w:rPr>
          <w:t>peter.krištofič@unb.sk</w:t>
        </w:r>
      </w:hyperlink>
      <w:r w:rsidRPr="007D41A8">
        <w:rPr>
          <w:rFonts w:ascii="Arial" w:hAnsi="Arial" w:cs="Arial"/>
          <w:sz w:val="21"/>
          <w:szCs w:val="21"/>
        </w:rPr>
        <w:t xml:space="preserve"> telefón </w:t>
      </w:r>
      <w:r w:rsidR="00B4666A" w:rsidRPr="007D41A8">
        <w:rPr>
          <w:rFonts w:ascii="Arial" w:hAnsi="Arial" w:cs="Arial"/>
          <w:sz w:val="21"/>
          <w:szCs w:val="21"/>
        </w:rPr>
        <w:t>+421 2 248 234382</w:t>
      </w:r>
      <w:r w:rsidRPr="007D41A8">
        <w:rPr>
          <w:rFonts w:ascii="Arial" w:hAnsi="Arial" w:cs="Arial"/>
          <w:sz w:val="21"/>
          <w:szCs w:val="21"/>
        </w:rPr>
        <w:t xml:space="preserve"> a </w:t>
      </w:r>
      <w:r w:rsidR="000C070F" w:rsidRPr="007D41A8">
        <w:rPr>
          <w:rFonts w:ascii="Arial" w:hAnsi="Arial" w:cs="Arial"/>
          <w:sz w:val="21"/>
          <w:szCs w:val="21"/>
        </w:rPr>
        <w:t>Andreu</w:t>
      </w:r>
      <w:r w:rsidRPr="007D41A8">
        <w:rPr>
          <w:rFonts w:ascii="Arial" w:hAnsi="Arial" w:cs="Arial"/>
          <w:sz w:val="21"/>
          <w:szCs w:val="21"/>
        </w:rPr>
        <w:t xml:space="preserve"> </w:t>
      </w:r>
      <w:r w:rsidR="0062798B" w:rsidRPr="007D41A8">
        <w:rPr>
          <w:rFonts w:ascii="Arial" w:hAnsi="Arial" w:cs="Arial"/>
          <w:sz w:val="21"/>
          <w:szCs w:val="21"/>
        </w:rPr>
        <w:t>Fekete</w:t>
      </w:r>
      <w:r w:rsidRPr="007D41A8">
        <w:rPr>
          <w:rFonts w:ascii="Arial" w:hAnsi="Arial" w:cs="Arial"/>
          <w:sz w:val="21"/>
          <w:szCs w:val="21"/>
        </w:rPr>
        <w:t xml:space="preserve">, email </w:t>
      </w:r>
      <w:hyperlink r:id="rId11" w:history="1">
        <w:r w:rsidRPr="007D41A8">
          <w:rPr>
            <w:rStyle w:val="Hypertextovprepojenie"/>
            <w:rFonts w:ascii="Arial" w:hAnsi="Arial" w:cs="Arial"/>
            <w:sz w:val="21"/>
            <w:szCs w:val="21"/>
          </w:rPr>
          <w:t>pupakova@pe.unb.sk</w:t>
        </w:r>
      </w:hyperlink>
      <w:r w:rsidRPr="007D41A8">
        <w:rPr>
          <w:rFonts w:ascii="Arial" w:hAnsi="Arial" w:cs="Arial"/>
          <w:sz w:val="21"/>
          <w:szCs w:val="21"/>
        </w:rPr>
        <w:t xml:space="preserve"> telefón 0915 968129 </w:t>
      </w:r>
    </w:p>
    <w:p w:rsidR="003720E6" w:rsidRPr="007D41A8" w:rsidRDefault="003720E6" w:rsidP="003720E6">
      <w:pPr>
        <w:pStyle w:val="western"/>
        <w:numPr>
          <w:ilvl w:val="1"/>
          <w:numId w:val="22"/>
        </w:numPr>
        <w:spacing w:before="0" w:beforeAutospacing="0"/>
        <w:ind w:left="567" w:hanging="567"/>
        <w:rPr>
          <w:rFonts w:ascii="Arial" w:hAnsi="Arial" w:cs="Arial"/>
          <w:sz w:val="21"/>
          <w:szCs w:val="21"/>
        </w:rPr>
      </w:pPr>
      <w:r w:rsidRPr="007D41A8">
        <w:rPr>
          <w:rFonts w:ascii="Arial" w:hAnsi="Arial" w:cs="Arial"/>
          <w:sz w:val="21"/>
          <w:szCs w:val="21"/>
        </w:rPr>
        <w:lastRenderedPageBreak/>
        <w:t xml:space="preserve">Poskytovateľ poveruje svojho zástupcu na rokovanie vo veciach zmluvných v osobe ..........., </w:t>
      </w:r>
      <w:r w:rsidRPr="007D41A8">
        <w:rPr>
          <w:rFonts w:ascii="Arial" w:hAnsi="Arial" w:cs="Arial"/>
          <w:sz w:val="21"/>
          <w:szCs w:val="21"/>
          <w:highlight w:val="yellow"/>
        </w:rPr>
        <w:t>meno , funkcia, email, telefón</w:t>
      </w:r>
    </w:p>
    <w:p w:rsidR="003720E6" w:rsidRPr="007D41A8" w:rsidRDefault="003720E6" w:rsidP="00815FCB">
      <w:pPr>
        <w:pStyle w:val="NAZACIATOK"/>
        <w:widowControl/>
        <w:numPr>
          <w:ilvl w:val="1"/>
          <w:numId w:val="22"/>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autoSpaceDE/>
        <w:autoSpaceDN/>
        <w:adjustRightInd/>
        <w:spacing w:after="0" w:line="240" w:lineRule="auto"/>
        <w:ind w:left="567" w:hanging="567"/>
        <w:rPr>
          <w:rFonts w:ascii="Arial" w:hAnsi="Arial" w:cs="Arial"/>
          <w:iCs/>
          <w:sz w:val="21"/>
          <w:szCs w:val="21"/>
        </w:rPr>
      </w:pPr>
      <w:r w:rsidRPr="007D41A8">
        <w:rPr>
          <w:rFonts w:ascii="Arial" w:hAnsi="Arial" w:cs="Arial"/>
          <w:sz w:val="21"/>
          <w:szCs w:val="21"/>
        </w:rPr>
        <w:t>Poskytovateľ týmto vyhlasuje, že je oprávnený vykonávať odbornú činnosť na ktorú sa zaviazal podľa tejto zmluvy.</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 xml:space="preserve">14.4 Práva a povinnosti zmluvných strán touto zmluvou neupravené sa riadia príslušnými ustanoveniami Obchodného zákonníka a všeobecne záväznými platnými právnymi predpismi Slovenskej republiky.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 xml:space="preserve">14.5 Ustanovenia tejto zmluvy možno meniť a/alebo dopĺňať výhradne formou písomných očíslovaných dodatkov k tejto zmluve, podpísaných štatutárnymi zástupcami oboch zmluvných strán, ktoré budú tvoriť neoddeliteľnú súčasť tejto zmluvy. Povinnosť podľa predchádzajúcej vety sa nevzťahuje na zmeny v Prílohe č. 2 tejto zmluvy. Zmeny v Prílohe č. 2 tejto zmluvy je možné uskutočniť vykonaním zmeny v jej obsahu vypracovaním aktualizácie Prílohy č. 2 bez potreby uzatvorenia dodatku k tejto zmluve. Povinnosť podľa prvej vety tohto bodu  zmluvy sa netýkajú zmeny osôb prvého kontaktu určených zmluvnými stranami pre komunikáciu, odovzdávania a preberania bielizne, uplatňovania a prijímania reklamácií vád,  ktoré môže príslušná zmluvná strana zmeniť svojim jednostranným rozhodnutím a oznámeným písomnou formou druhej zmluvnej strane.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14.6 V prípade, že akékoľvek ustanovenie tejto zmluvy,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  1</w:t>
      </w:r>
    </w:p>
    <w:p w:rsidR="00E33A92" w:rsidRPr="007D41A8" w:rsidRDefault="00E0452F"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1</w:t>
      </w:r>
      <w:r w:rsidR="00E33A92" w:rsidRPr="007D41A8">
        <w:rPr>
          <w:rFonts w:ascii="Arial" w:eastAsia="Calibri" w:hAnsi="Arial" w:cs="Arial"/>
          <w:noProof/>
          <w:sz w:val="21"/>
          <w:szCs w:val="21"/>
          <w:u w:color="000000"/>
        </w:rPr>
        <w:t xml:space="preserve">4.7 Zmluvné strany sa zaväzujú, že všetky spory vyplývajúce z tejto zmluvy budú riešiť rokovaním o možnej dohode.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 xml:space="preserve">14.8 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odporcu. </w:t>
      </w:r>
    </w:p>
    <w:p w:rsidR="00E33A92" w:rsidRPr="007D41A8" w:rsidRDefault="00E33A92" w:rsidP="001E4DB9">
      <w:pPr>
        <w:ind w:left="567" w:hanging="567"/>
        <w:jc w:val="both"/>
        <w:rPr>
          <w:rFonts w:ascii="Arial" w:eastAsia="Calibri" w:hAnsi="Arial" w:cs="Arial"/>
          <w:noProof/>
          <w:sz w:val="21"/>
          <w:szCs w:val="21"/>
          <w:u w:color="000000"/>
        </w:rPr>
      </w:pPr>
      <w:r w:rsidRPr="007D41A8">
        <w:rPr>
          <w:rFonts w:ascii="Arial" w:eastAsia="Calibri" w:hAnsi="Arial" w:cs="Arial"/>
          <w:noProof/>
          <w:sz w:val="21"/>
          <w:szCs w:val="21"/>
          <w:u w:color="000000"/>
        </w:rPr>
        <w:t xml:space="preserve">14.9 Poskytovateľ </w:t>
      </w:r>
      <w:r w:rsidR="001E4DB9" w:rsidRPr="007D41A8">
        <w:rPr>
          <w:rFonts w:ascii="Arial" w:eastAsia="Calibri" w:hAnsi="Arial" w:cs="Arial"/>
          <w:noProof/>
          <w:sz w:val="21"/>
          <w:szCs w:val="21"/>
          <w:u w:color="000000"/>
        </w:rPr>
        <w:t xml:space="preserve">sa zaväzuje nepostúpiť akúkoľvek svoju pohľadávku z tejto zmluvy na tretiu osobu bez predchádzajúceho písomného súhlasu Objednávateľa. Písomný súhlas Objednávateľa s týmto úkonom je zároveň platný len za podmienky, že bol na tento úkon udelený predchádzajúci písomný súhlas Ministerstva zdravotníctva SR. Právny úkon, ktorým budú postúpené pohľadávky </w:t>
      </w:r>
      <w:r w:rsidR="00815FCB" w:rsidRPr="007D41A8">
        <w:rPr>
          <w:rFonts w:ascii="Arial" w:eastAsia="Calibri" w:hAnsi="Arial" w:cs="Arial"/>
          <w:noProof/>
          <w:sz w:val="21"/>
          <w:szCs w:val="21"/>
          <w:u w:color="000000"/>
        </w:rPr>
        <w:t>Posky</w:t>
      </w:r>
      <w:r w:rsidR="001E4DB9" w:rsidRPr="007D41A8">
        <w:rPr>
          <w:rFonts w:ascii="Arial" w:eastAsia="Calibri" w:hAnsi="Arial" w:cs="Arial"/>
          <w:noProof/>
          <w:sz w:val="21"/>
          <w:szCs w:val="21"/>
          <w:u w:color="000000"/>
        </w:rPr>
        <w:t>tov</w:t>
      </w:r>
      <w:r w:rsidR="00815FCB" w:rsidRPr="007D41A8">
        <w:rPr>
          <w:rFonts w:ascii="Arial" w:eastAsia="Calibri" w:hAnsi="Arial" w:cs="Arial"/>
          <w:noProof/>
          <w:sz w:val="21"/>
          <w:szCs w:val="21"/>
          <w:u w:color="000000"/>
        </w:rPr>
        <w:t>a</w:t>
      </w:r>
      <w:r w:rsidR="001E4DB9" w:rsidRPr="007D41A8">
        <w:rPr>
          <w:rFonts w:ascii="Arial" w:eastAsia="Calibri" w:hAnsi="Arial" w:cs="Arial"/>
          <w:noProof/>
          <w:sz w:val="21"/>
          <w:szCs w:val="21"/>
          <w:u w:color="000000"/>
        </w:rPr>
        <w:t>teľa v rozpore s týmto ustanovením je podľa § 39 zákona č. 40/1964 Zb. Občiansky zákonník v znení neskorších predpisov neplatný</w:t>
      </w:r>
    </w:p>
    <w:p w:rsidR="001E4DB9" w:rsidRPr="007D41A8" w:rsidRDefault="00E33A92" w:rsidP="001E4DB9">
      <w:pPr>
        <w:ind w:left="567" w:hanging="567"/>
        <w:jc w:val="both"/>
        <w:rPr>
          <w:rFonts w:ascii="Arial" w:eastAsia="Calibri" w:hAnsi="Arial" w:cs="Arial"/>
          <w:noProof/>
          <w:sz w:val="21"/>
          <w:szCs w:val="21"/>
          <w:u w:color="000000"/>
        </w:rPr>
      </w:pPr>
      <w:r w:rsidRPr="007D41A8">
        <w:rPr>
          <w:rFonts w:ascii="Arial" w:eastAsia="Calibri" w:hAnsi="Arial" w:cs="Arial"/>
          <w:noProof/>
          <w:sz w:val="21"/>
          <w:szCs w:val="21"/>
          <w:u w:color="000000"/>
        </w:rPr>
        <w:t xml:space="preserve">14.10 </w:t>
      </w:r>
      <w:r w:rsidR="00E55CC9" w:rsidRPr="007D41A8">
        <w:rPr>
          <w:rFonts w:ascii="Arial" w:eastAsia="Calibri" w:hAnsi="Arial" w:cs="Arial"/>
          <w:noProof/>
          <w:sz w:val="21"/>
          <w:szCs w:val="21"/>
          <w:u w:color="000000"/>
        </w:rPr>
        <w:t>Poskytova</w:t>
      </w:r>
      <w:r w:rsidR="001E4DB9" w:rsidRPr="007D41A8">
        <w:rPr>
          <w:rFonts w:ascii="Arial" w:eastAsia="Calibri" w:hAnsi="Arial" w:cs="Arial"/>
          <w:noProof/>
          <w:sz w:val="21"/>
          <w:szCs w:val="21"/>
          <w:u w:color="000000"/>
        </w:rPr>
        <w:t xml:space="preserve">teľ sa zaväzuje, že nezabezpečí pohľadávku z tejto zmluvy prostredníctvom ručenia podľa § 91 ods. 3 Zákona č. 578/2024 Z. z. bez predchádzajúceho písomného súhlasu Objednávateľa. Písomný súhlas Objednávateľa s týmto úkonom je zároveň platný len za podmienky, že bol na tento úkon udelený predchádzajúci písomný súhlas Ministerstva zdravotníctva SR. Právny úkon, ktorým budú pohľadávky </w:t>
      </w:r>
      <w:r w:rsidR="00815FCB" w:rsidRPr="007D41A8">
        <w:rPr>
          <w:rFonts w:ascii="Arial" w:eastAsia="Calibri" w:hAnsi="Arial" w:cs="Arial"/>
          <w:noProof/>
          <w:sz w:val="21"/>
          <w:szCs w:val="21"/>
          <w:u w:color="000000"/>
        </w:rPr>
        <w:t>Posky</w:t>
      </w:r>
      <w:r w:rsidR="001E4DB9" w:rsidRPr="007D41A8">
        <w:rPr>
          <w:rFonts w:ascii="Arial" w:eastAsia="Calibri" w:hAnsi="Arial" w:cs="Arial"/>
          <w:noProof/>
          <w:sz w:val="21"/>
          <w:szCs w:val="21"/>
          <w:u w:color="000000"/>
        </w:rPr>
        <w:t>tovi</w:t>
      </w:r>
      <w:r w:rsidR="00815FCB" w:rsidRPr="007D41A8">
        <w:rPr>
          <w:rFonts w:ascii="Arial" w:eastAsia="Calibri" w:hAnsi="Arial" w:cs="Arial"/>
          <w:noProof/>
          <w:sz w:val="21"/>
          <w:szCs w:val="21"/>
          <w:u w:color="000000"/>
        </w:rPr>
        <w:t>a</w:t>
      </w:r>
      <w:r w:rsidR="001E4DB9" w:rsidRPr="007D41A8">
        <w:rPr>
          <w:rFonts w:ascii="Arial" w:eastAsia="Calibri" w:hAnsi="Arial" w:cs="Arial"/>
          <w:noProof/>
          <w:sz w:val="21"/>
          <w:szCs w:val="21"/>
          <w:u w:color="000000"/>
        </w:rPr>
        <w:t>eľa zabezpečené ručením v rozpore s týmto ustanovením je podľa § 39 zákona č. 40/1964 Zb. Občiansky zákonník v znení neskorších predpisov neplatný.</w:t>
      </w:r>
    </w:p>
    <w:p w:rsidR="00E33A92" w:rsidRPr="007D41A8" w:rsidRDefault="001E4DB9" w:rsidP="001E4DB9">
      <w:pPr>
        <w:ind w:left="567" w:hanging="567"/>
        <w:jc w:val="both"/>
        <w:rPr>
          <w:rFonts w:ascii="Arial" w:eastAsia="Calibri" w:hAnsi="Arial" w:cs="Arial"/>
          <w:noProof/>
          <w:sz w:val="21"/>
          <w:szCs w:val="21"/>
          <w:u w:color="000000"/>
        </w:rPr>
      </w:pPr>
      <w:r w:rsidRPr="007D41A8">
        <w:rPr>
          <w:rFonts w:ascii="Arial" w:eastAsia="Calibri" w:hAnsi="Arial" w:cs="Arial"/>
          <w:noProof/>
          <w:sz w:val="21"/>
          <w:szCs w:val="21"/>
          <w:u w:color="000000"/>
        </w:rPr>
        <w:t>14.11</w:t>
      </w:r>
      <w:r w:rsidR="00E33A92" w:rsidRPr="007D41A8">
        <w:rPr>
          <w:rFonts w:ascii="Arial" w:eastAsia="Calibri" w:hAnsi="Arial" w:cs="Arial"/>
          <w:noProof/>
          <w:sz w:val="21"/>
          <w:szCs w:val="21"/>
          <w:u w:color="000000"/>
        </w:rPr>
        <w:t xml:space="preserve">Táto zmluva nadobúda platnosť dňom jej podpísania oboma zmluvnými stranami a  účinnosť po jej zverejnení v Centrálnom registri zmlúv. </w:t>
      </w:r>
    </w:p>
    <w:p w:rsidR="00E33A92" w:rsidRPr="007D41A8" w:rsidRDefault="00E33A92" w:rsidP="001E4DB9">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14.1</w:t>
      </w:r>
      <w:r w:rsidR="001E4DB9" w:rsidRPr="007D41A8">
        <w:rPr>
          <w:rFonts w:ascii="Arial" w:eastAsia="Calibri" w:hAnsi="Arial" w:cs="Arial"/>
          <w:noProof/>
          <w:sz w:val="21"/>
          <w:szCs w:val="21"/>
          <w:u w:color="000000"/>
        </w:rPr>
        <w:t>2</w:t>
      </w:r>
      <w:r w:rsidRPr="007D41A8">
        <w:rPr>
          <w:rFonts w:ascii="Arial" w:eastAsia="Calibri" w:hAnsi="Arial" w:cs="Arial"/>
          <w:noProof/>
          <w:sz w:val="21"/>
          <w:szCs w:val="21"/>
          <w:u w:color="000000"/>
        </w:rPr>
        <w:t xml:space="preserve"> Zmluvné strany berú na vedomie, že táto zmluva je povinne zverejňovanou zmluvou v zmysle § 5a zákona č. 211/2000 Z.z. o slobodnom prístupe k informáciám a o zmene a doplnení niektorých zákonov (zákon o slobode informácií) v znení neskorších predpisov a súhlasia s tým, že táto zmluva vrátane všetkých jej príloh bude zverejnená v Centrálnom registri zmlúv.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14.1</w:t>
      </w:r>
      <w:r w:rsidR="001E4DB9" w:rsidRPr="007D41A8">
        <w:rPr>
          <w:rFonts w:ascii="Arial" w:eastAsia="Calibri" w:hAnsi="Arial" w:cs="Arial"/>
          <w:noProof/>
          <w:sz w:val="21"/>
          <w:szCs w:val="21"/>
          <w:u w:color="000000"/>
        </w:rPr>
        <w:t>3</w:t>
      </w:r>
      <w:r w:rsidRPr="007D41A8">
        <w:rPr>
          <w:rFonts w:ascii="Arial" w:eastAsia="Calibri" w:hAnsi="Arial" w:cs="Arial"/>
          <w:noProof/>
          <w:sz w:val="21"/>
          <w:szCs w:val="21"/>
          <w:u w:color="000000"/>
        </w:rPr>
        <w:t xml:space="preserve"> Táto  zmluva je vyhotovená v štyroch rovnopisoch s povahou originálu, pričom každá zo zmluvných strán obdrží dva rovnopisy.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14.1</w:t>
      </w:r>
      <w:r w:rsidR="001E4DB9" w:rsidRPr="007D41A8">
        <w:rPr>
          <w:rFonts w:ascii="Arial" w:eastAsia="Calibri" w:hAnsi="Arial" w:cs="Arial"/>
          <w:noProof/>
          <w:sz w:val="21"/>
          <w:szCs w:val="21"/>
          <w:u w:color="000000"/>
        </w:rPr>
        <w:t>4</w:t>
      </w:r>
      <w:r w:rsidRPr="007D41A8">
        <w:rPr>
          <w:rFonts w:ascii="Arial" w:eastAsia="Calibri" w:hAnsi="Arial" w:cs="Arial"/>
          <w:noProof/>
          <w:sz w:val="21"/>
          <w:szCs w:val="21"/>
          <w:u w:color="000000"/>
        </w:rPr>
        <w:t xml:space="preserve"> Zmluvné strany prehlasujú, že si túto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w:t>
      </w:r>
      <w:r w:rsidRPr="007D41A8">
        <w:rPr>
          <w:rFonts w:ascii="Arial" w:eastAsia="Calibri" w:hAnsi="Arial" w:cs="Arial"/>
          <w:noProof/>
          <w:sz w:val="21"/>
          <w:szCs w:val="21"/>
          <w:u w:color="000000"/>
        </w:rPr>
        <w:lastRenderedPageBreak/>
        <w:t xml:space="preserve">Podpisujúce osoby sú oprávnené k podpisu tejto zmluvy a na znak slobodného a vážneho súhlasu s jej obsahom ju podpisujú.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 xml:space="preserve">Prílohy: </w:t>
      </w:r>
    </w:p>
    <w:p w:rsidR="00E33A92"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Príloha č. 1  Špecifikácia a</w:t>
      </w:r>
      <w:r w:rsidR="00B4666A" w:rsidRPr="007D41A8">
        <w:rPr>
          <w:rFonts w:ascii="Arial" w:eastAsia="Calibri" w:hAnsi="Arial" w:cs="Arial"/>
          <w:noProof/>
          <w:sz w:val="21"/>
          <w:szCs w:val="21"/>
          <w:u w:color="000000"/>
        </w:rPr>
        <w:t> </w:t>
      </w:r>
      <w:r w:rsidRPr="007D41A8">
        <w:rPr>
          <w:rFonts w:ascii="Arial" w:eastAsia="Calibri" w:hAnsi="Arial" w:cs="Arial"/>
          <w:noProof/>
          <w:sz w:val="21"/>
          <w:szCs w:val="21"/>
          <w:u w:color="000000"/>
        </w:rPr>
        <w:t>cena</w:t>
      </w:r>
      <w:r w:rsidR="00B4666A" w:rsidRPr="007D41A8">
        <w:rPr>
          <w:rFonts w:ascii="Arial" w:eastAsia="Calibri" w:hAnsi="Arial" w:cs="Arial"/>
          <w:noProof/>
          <w:sz w:val="21"/>
          <w:szCs w:val="21"/>
          <w:u w:color="000000"/>
        </w:rPr>
        <w:t xml:space="preserve"> </w:t>
      </w:r>
      <w:r w:rsidR="00884450" w:rsidRPr="007D41A8">
        <w:rPr>
          <w:rFonts w:ascii="Arial" w:eastAsia="Calibri" w:hAnsi="Arial" w:cs="Arial"/>
          <w:noProof/>
          <w:sz w:val="21"/>
          <w:szCs w:val="21"/>
          <w:u w:color="000000"/>
        </w:rPr>
        <w:t>plnenia</w:t>
      </w:r>
      <w:r w:rsidRPr="007D41A8">
        <w:rPr>
          <w:rFonts w:ascii="Arial" w:eastAsia="Calibri" w:hAnsi="Arial" w:cs="Arial"/>
          <w:noProof/>
          <w:sz w:val="21"/>
          <w:szCs w:val="21"/>
          <w:u w:color="000000"/>
        </w:rPr>
        <w:t xml:space="preserve"> </w:t>
      </w:r>
    </w:p>
    <w:p w:rsidR="003720E6" w:rsidRPr="007D41A8" w:rsidRDefault="00E33A92" w:rsidP="00E33A92">
      <w:pPr>
        <w:pStyle w:val="western"/>
        <w:spacing w:before="0" w:beforeAutospacing="0"/>
        <w:ind w:left="567" w:hanging="567"/>
        <w:rPr>
          <w:rFonts w:ascii="Arial" w:eastAsia="Calibri" w:hAnsi="Arial" w:cs="Arial"/>
          <w:noProof/>
          <w:sz w:val="21"/>
          <w:szCs w:val="21"/>
          <w:u w:color="000000"/>
        </w:rPr>
      </w:pPr>
      <w:r w:rsidRPr="007D41A8">
        <w:rPr>
          <w:rFonts w:ascii="Arial" w:eastAsia="Calibri" w:hAnsi="Arial" w:cs="Arial"/>
          <w:noProof/>
          <w:sz w:val="21"/>
          <w:szCs w:val="21"/>
          <w:u w:color="000000"/>
        </w:rPr>
        <w:t>Príloha č. 2  Zoznam subdodávateľov a podiel subdodávok</w:t>
      </w:r>
    </w:p>
    <w:p w:rsidR="00E33A92" w:rsidRPr="007D41A8" w:rsidRDefault="00E33A92" w:rsidP="00E33A92">
      <w:pPr>
        <w:pStyle w:val="western"/>
        <w:spacing w:before="0" w:beforeAutospacing="0"/>
        <w:ind w:left="567" w:hanging="567"/>
        <w:rPr>
          <w:rFonts w:ascii="Arial" w:hAnsi="Arial" w:cs="Arial"/>
          <w:sz w:val="21"/>
          <w:szCs w:val="21"/>
        </w:rPr>
      </w:pPr>
    </w:p>
    <w:p w:rsidR="003720E6" w:rsidRPr="007D41A8" w:rsidRDefault="00E33A92" w:rsidP="003720E6">
      <w:pPr>
        <w:jc w:val="both"/>
        <w:rPr>
          <w:rFonts w:ascii="Arial" w:hAnsi="Arial" w:cs="Arial"/>
          <w:sz w:val="21"/>
          <w:szCs w:val="21"/>
        </w:rPr>
      </w:pPr>
      <w:r w:rsidRPr="007D41A8">
        <w:rPr>
          <w:rFonts w:ascii="Arial" w:hAnsi="Arial" w:cs="Arial"/>
          <w:sz w:val="21"/>
          <w:szCs w:val="21"/>
        </w:rPr>
        <w:t>Za poskytovateľa:</w:t>
      </w:r>
      <w:r w:rsidR="00F01696" w:rsidRPr="007D41A8">
        <w:rPr>
          <w:rFonts w:ascii="Arial" w:hAnsi="Arial" w:cs="Arial"/>
          <w:sz w:val="21"/>
          <w:szCs w:val="21"/>
        </w:rPr>
        <w:tab/>
      </w:r>
      <w:r w:rsidR="00F01696" w:rsidRPr="007D41A8">
        <w:rPr>
          <w:rFonts w:ascii="Arial" w:hAnsi="Arial" w:cs="Arial"/>
          <w:sz w:val="21"/>
          <w:szCs w:val="21"/>
        </w:rPr>
        <w:tab/>
      </w:r>
      <w:r w:rsidR="00F01696" w:rsidRPr="007D41A8">
        <w:rPr>
          <w:rFonts w:ascii="Arial" w:hAnsi="Arial" w:cs="Arial"/>
          <w:sz w:val="21"/>
          <w:szCs w:val="21"/>
        </w:rPr>
        <w:tab/>
      </w:r>
      <w:r w:rsidR="00F01696" w:rsidRPr="007D41A8">
        <w:rPr>
          <w:rFonts w:ascii="Arial" w:hAnsi="Arial" w:cs="Arial"/>
          <w:sz w:val="21"/>
          <w:szCs w:val="21"/>
        </w:rPr>
        <w:tab/>
      </w:r>
      <w:r w:rsidR="00F01696" w:rsidRPr="007D41A8">
        <w:rPr>
          <w:rFonts w:ascii="Arial" w:hAnsi="Arial" w:cs="Arial"/>
          <w:sz w:val="21"/>
          <w:szCs w:val="21"/>
        </w:rPr>
        <w:tab/>
      </w:r>
      <w:r w:rsidRPr="007D41A8">
        <w:rPr>
          <w:rFonts w:ascii="Arial" w:hAnsi="Arial" w:cs="Arial"/>
          <w:sz w:val="21"/>
          <w:szCs w:val="21"/>
        </w:rPr>
        <w:t>Za objednávateľa:</w:t>
      </w:r>
    </w:p>
    <w:p w:rsidR="008B7C02" w:rsidRPr="007D41A8" w:rsidRDefault="008B7C02" w:rsidP="003720E6">
      <w:pPr>
        <w:jc w:val="both"/>
        <w:rPr>
          <w:rFonts w:ascii="Arial" w:hAnsi="Arial" w:cs="Arial"/>
          <w:sz w:val="21"/>
          <w:szCs w:val="21"/>
        </w:rPr>
      </w:pPr>
    </w:p>
    <w:p w:rsidR="003720E6" w:rsidRPr="007D41A8" w:rsidRDefault="00E33A92" w:rsidP="003720E6">
      <w:pPr>
        <w:jc w:val="both"/>
        <w:rPr>
          <w:rFonts w:ascii="Arial" w:hAnsi="Arial" w:cs="Arial"/>
          <w:sz w:val="21"/>
          <w:szCs w:val="21"/>
        </w:rPr>
      </w:pPr>
      <w:r w:rsidRPr="007D41A8">
        <w:rPr>
          <w:rFonts w:ascii="Arial" w:hAnsi="Arial" w:cs="Arial"/>
          <w:sz w:val="21"/>
          <w:szCs w:val="21"/>
        </w:rPr>
        <w:t>V ........................</w:t>
      </w:r>
      <w:r w:rsidR="00F01696" w:rsidRPr="007D41A8">
        <w:rPr>
          <w:rFonts w:ascii="Arial" w:hAnsi="Arial" w:cs="Arial"/>
          <w:sz w:val="21"/>
          <w:szCs w:val="21"/>
        </w:rPr>
        <w:t>............................</w:t>
      </w:r>
      <w:r w:rsidR="00F01696" w:rsidRPr="007D41A8">
        <w:rPr>
          <w:rFonts w:ascii="Arial" w:hAnsi="Arial" w:cs="Arial"/>
          <w:sz w:val="21"/>
          <w:szCs w:val="21"/>
        </w:rPr>
        <w:tab/>
      </w:r>
      <w:r w:rsidR="00F01696" w:rsidRPr="007D41A8">
        <w:rPr>
          <w:rFonts w:ascii="Arial" w:hAnsi="Arial" w:cs="Arial"/>
          <w:sz w:val="21"/>
          <w:szCs w:val="21"/>
        </w:rPr>
        <w:tab/>
      </w:r>
      <w:r w:rsidR="00F01696" w:rsidRPr="007D41A8">
        <w:rPr>
          <w:rFonts w:ascii="Arial" w:hAnsi="Arial" w:cs="Arial"/>
          <w:sz w:val="21"/>
          <w:szCs w:val="21"/>
        </w:rPr>
        <w:tab/>
      </w:r>
      <w:r w:rsidRPr="007D41A8">
        <w:rPr>
          <w:rFonts w:ascii="Arial" w:hAnsi="Arial" w:cs="Arial"/>
          <w:sz w:val="21"/>
          <w:szCs w:val="21"/>
        </w:rPr>
        <w:t>V Bratislave ...................................</w:t>
      </w:r>
    </w:p>
    <w:p w:rsidR="003720E6" w:rsidRPr="007D41A8" w:rsidRDefault="003720E6" w:rsidP="003720E6">
      <w:pPr>
        <w:jc w:val="both"/>
        <w:rPr>
          <w:rFonts w:ascii="Arial" w:hAnsi="Arial" w:cs="Arial"/>
          <w:sz w:val="21"/>
          <w:szCs w:val="21"/>
        </w:rPr>
      </w:pPr>
    </w:p>
    <w:p w:rsidR="000C0442" w:rsidRPr="007D41A8" w:rsidRDefault="000C0442" w:rsidP="003720E6">
      <w:pPr>
        <w:jc w:val="both"/>
        <w:rPr>
          <w:rFonts w:ascii="Arial" w:hAnsi="Arial" w:cs="Arial"/>
          <w:sz w:val="21"/>
          <w:szCs w:val="21"/>
        </w:rPr>
      </w:pPr>
    </w:p>
    <w:p w:rsidR="000C0442" w:rsidRPr="007D41A8" w:rsidRDefault="000C0442" w:rsidP="003720E6">
      <w:pPr>
        <w:jc w:val="both"/>
        <w:rPr>
          <w:rFonts w:ascii="Arial" w:hAnsi="Arial" w:cs="Arial"/>
          <w:sz w:val="21"/>
          <w:szCs w:val="21"/>
        </w:rPr>
      </w:pPr>
    </w:p>
    <w:p w:rsidR="00F01696" w:rsidRPr="007D41A8" w:rsidRDefault="00F01696" w:rsidP="00F01696">
      <w:pPr>
        <w:jc w:val="both"/>
        <w:rPr>
          <w:rFonts w:ascii="Arial" w:hAnsi="Arial" w:cs="Arial"/>
          <w:sz w:val="21"/>
          <w:szCs w:val="21"/>
        </w:rPr>
      </w:pPr>
      <w:r w:rsidRPr="007D41A8">
        <w:rPr>
          <w:rFonts w:ascii="Arial" w:hAnsi="Arial" w:cs="Arial"/>
          <w:sz w:val="21"/>
          <w:szCs w:val="21"/>
        </w:rPr>
        <w:t>_____________________________</w:t>
      </w:r>
      <w:r w:rsidRPr="007D41A8">
        <w:rPr>
          <w:rFonts w:ascii="Arial" w:hAnsi="Arial" w:cs="Arial"/>
          <w:sz w:val="21"/>
          <w:szCs w:val="21"/>
        </w:rPr>
        <w:tab/>
      </w:r>
      <w:r w:rsidRPr="007D41A8">
        <w:rPr>
          <w:rFonts w:ascii="Arial" w:hAnsi="Arial" w:cs="Arial"/>
          <w:sz w:val="21"/>
          <w:szCs w:val="21"/>
        </w:rPr>
        <w:tab/>
      </w:r>
      <w:r w:rsidRPr="007D41A8">
        <w:rPr>
          <w:rFonts w:ascii="Arial" w:hAnsi="Arial" w:cs="Arial"/>
          <w:sz w:val="21"/>
          <w:szCs w:val="21"/>
        </w:rPr>
        <w:tab/>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r>
      <w:r w:rsidRPr="007D41A8">
        <w:rPr>
          <w:rFonts w:ascii="Arial" w:hAnsi="Arial" w:cs="Arial"/>
          <w:sz w:val="21"/>
          <w:szCs w:val="21"/>
        </w:rPr>
        <w:softHyphen/>
        <w:t>___________________________________</w:t>
      </w:r>
    </w:p>
    <w:p w:rsidR="003720E6" w:rsidRPr="007D41A8" w:rsidRDefault="00F01696" w:rsidP="00F01696">
      <w:pPr>
        <w:ind w:left="708"/>
        <w:jc w:val="both"/>
        <w:rPr>
          <w:rFonts w:ascii="Arial" w:hAnsi="Arial" w:cs="Arial"/>
          <w:b/>
          <w:sz w:val="21"/>
          <w:szCs w:val="21"/>
        </w:rPr>
      </w:pPr>
      <w:r w:rsidRPr="007D41A8">
        <w:rPr>
          <w:rFonts w:ascii="Arial" w:hAnsi="Arial" w:cs="Arial"/>
          <w:sz w:val="21"/>
          <w:szCs w:val="21"/>
        </w:rPr>
        <w:t xml:space="preserve">     </w:t>
      </w:r>
      <w:r w:rsidR="003720E6" w:rsidRPr="007D41A8">
        <w:rPr>
          <w:rFonts w:ascii="Arial" w:hAnsi="Arial" w:cs="Arial"/>
          <w:sz w:val="21"/>
          <w:szCs w:val="21"/>
        </w:rPr>
        <w:tab/>
      </w:r>
      <w:r w:rsidR="003720E6" w:rsidRPr="007D41A8">
        <w:rPr>
          <w:rFonts w:ascii="Arial" w:hAnsi="Arial" w:cs="Arial"/>
          <w:sz w:val="21"/>
          <w:szCs w:val="21"/>
        </w:rPr>
        <w:tab/>
      </w:r>
      <w:r w:rsidR="003720E6" w:rsidRPr="007D41A8">
        <w:rPr>
          <w:rFonts w:ascii="Arial" w:hAnsi="Arial" w:cs="Arial"/>
          <w:sz w:val="21"/>
          <w:szCs w:val="21"/>
        </w:rPr>
        <w:tab/>
      </w:r>
      <w:r w:rsidR="003720E6" w:rsidRPr="007D41A8">
        <w:rPr>
          <w:rFonts w:ascii="Arial" w:hAnsi="Arial" w:cs="Arial"/>
          <w:sz w:val="21"/>
          <w:szCs w:val="21"/>
        </w:rPr>
        <w:tab/>
      </w:r>
      <w:r w:rsidR="003720E6" w:rsidRPr="007D41A8">
        <w:rPr>
          <w:rFonts w:ascii="Arial" w:hAnsi="Arial" w:cs="Arial"/>
          <w:sz w:val="21"/>
          <w:szCs w:val="21"/>
        </w:rPr>
        <w:tab/>
      </w:r>
      <w:r w:rsidR="003720E6" w:rsidRPr="007D41A8">
        <w:rPr>
          <w:rFonts w:ascii="Arial" w:hAnsi="Arial" w:cs="Arial"/>
          <w:sz w:val="21"/>
          <w:szCs w:val="21"/>
        </w:rPr>
        <w:tab/>
        <w:t xml:space="preserve"> </w:t>
      </w:r>
      <w:r w:rsidR="003720E6" w:rsidRPr="007D41A8">
        <w:rPr>
          <w:rFonts w:ascii="Arial" w:hAnsi="Arial" w:cs="Arial"/>
          <w:b/>
          <w:color w:val="333333"/>
          <w:sz w:val="22"/>
          <w:szCs w:val="22"/>
          <w:shd w:val="clear" w:color="auto" w:fill="FFFFFF"/>
        </w:rPr>
        <w:t>MUDr. Alexander Mayer, PhD</w:t>
      </w:r>
      <w:r w:rsidR="00090669" w:rsidRPr="007D41A8">
        <w:rPr>
          <w:rFonts w:ascii="Arial" w:hAnsi="Arial" w:cs="Arial"/>
          <w:b/>
          <w:color w:val="333333"/>
          <w:sz w:val="22"/>
          <w:szCs w:val="22"/>
          <w:shd w:val="clear" w:color="auto" w:fill="FFFFFF"/>
        </w:rPr>
        <w:t xml:space="preserve">., </w:t>
      </w:r>
      <w:r w:rsidR="003720E6" w:rsidRPr="007D41A8">
        <w:rPr>
          <w:rFonts w:ascii="Arial" w:hAnsi="Arial" w:cs="Arial"/>
          <w:b/>
          <w:color w:val="333333"/>
          <w:sz w:val="22"/>
          <w:szCs w:val="22"/>
          <w:shd w:val="clear" w:color="auto" w:fill="FFFFFF"/>
        </w:rPr>
        <w:t>MPH, MHA</w:t>
      </w:r>
    </w:p>
    <w:p w:rsidR="003720E6" w:rsidRPr="007D41A8" w:rsidRDefault="003720E6" w:rsidP="003720E6">
      <w:pPr>
        <w:ind w:left="5664"/>
        <w:jc w:val="both"/>
        <w:rPr>
          <w:rFonts w:ascii="Arial" w:hAnsi="Arial" w:cs="Arial"/>
          <w:sz w:val="21"/>
          <w:szCs w:val="21"/>
        </w:rPr>
      </w:pPr>
      <w:r w:rsidRPr="007D41A8">
        <w:rPr>
          <w:rFonts w:ascii="Arial" w:hAnsi="Arial" w:cs="Arial"/>
          <w:b/>
          <w:sz w:val="21"/>
          <w:szCs w:val="21"/>
        </w:rPr>
        <w:t xml:space="preserve">         </w:t>
      </w:r>
      <w:r w:rsidRPr="007D41A8">
        <w:rPr>
          <w:rFonts w:ascii="Arial" w:hAnsi="Arial" w:cs="Arial"/>
          <w:sz w:val="21"/>
          <w:szCs w:val="21"/>
        </w:rPr>
        <w:t>Riaditeľ UNB</w:t>
      </w:r>
    </w:p>
    <w:p w:rsidR="003720E6" w:rsidRPr="007D41A8" w:rsidRDefault="003720E6" w:rsidP="003720E6">
      <w:pPr>
        <w:rPr>
          <w:rFonts w:ascii="Arial" w:hAnsi="Arial" w:cs="Arial"/>
          <w:b/>
          <w:sz w:val="20"/>
          <w:szCs w:val="20"/>
        </w:rPr>
      </w:pPr>
      <w:r w:rsidRPr="007D41A8">
        <w:rPr>
          <w:rFonts w:ascii="Arial" w:hAnsi="Arial" w:cs="Arial"/>
          <w:sz w:val="20"/>
          <w:szCs w:val="20"/>
        </w:rPr>
        <w:tab/>
      </w:r>
      <w:r w:rsidRPr="007D41A8">
        <w:rPr>
          <w:rFonts w:ascii="Arial" w:hAnsi="Arial" w:cs="Arial"/>
          <w:sz w:val="20"/>
          <w:szCs w:val="20"/>
        </w:rPr>
        <w:tab/>
      </w:r>
      <w:r w:rsidRPr="007D41A8">
        <w:rPr>
          <w:rFonts w:ascii="Arial" w:hAnsi="Arial" w:cs="Arial"/>
          <w:sz w:val="20"/>
          <w:szCs w:val="20"/>
        </w:rPr>
        <w:tab/>
      </w:r>
      <w:r w:rsidRPr="007D41A8">
        <w:rPr>
          <w:rFonts w:ascii="Arial" w:hAnsi="Arial" w:cs="Arial"/>
          <w:sz w:val="20"/>
          <w:szCs w:val="20"/>
        </w:rPr>
        <w:tab/>
      </w:r>
      <w:r w:rsidRPr="007D41A8">
        <w:rPr>
          <w:rFonts w:ascii="Arial" w:hAnsi="Arial" w:cs="Arial"/>
          <w:sz w:val="20"/>
          <w:szCs w:val="20"/>
        </w:rPr>
        <w:tab/>
      </w:r>
      <w:r w:rsidRPr="007D41A8">
        <w:rPr>
          <w:rFonts w:ascii="Arial" w:hAnsi="Arial" w:cs="Arial"/>
          <w:sz w:val="20"/>
          <w:szCs w:val="20"/>
        </w:rPr>
        <w:tab/>
      </w:r>
      <w:r w:rsidRPr="007D41A8">
        <w:rPr>
          <w:rFonts w:ascii="Arial" w:hAnsi="Arial" w:cs="Arial"/>
          <w:sz w:val="20"/>
          <w:szCs w:val="20"/>
        </w:rPr>
        <w:tab/>
        <w:t xml:space="preserve">                         </w:t>
      </w:r>
    </w:p>
    <w:p w:rsidR="000C0442" w:rsidRPr="007D41A8" w:rsidRDefault="000C0442" w:rsidP="003720E6">
      <w:pPr>
        <w:jc w:val="right"/>
        <w:rPr>
          <w:rFonts w:ascii="Arial" w:hAnsi="Arial" w:cs="Arial"/>
          <w:b/>
          <w:bCs/>
          <w:color w:val="000000"/>
          <w:sz w:val="20"/>
          <w:szCs w:val="20"/>
        </w:rPr>
      </w:pPr>
      <w:r w:rsidRPr="007D41A8">
        <w:rPr>
          <w:rFonts w:ascii="Arial" w:hAnsi="Arial" w:cs="Arial"/>
          <w:b/>
          <w:bCs/>
          <w:color w:val="000000"/>
          <w:sz w:val="20"/>
          <w:szCs w:val="20"/>
        </w:rPr>
        <w:br/>
      </w:r>
    </w:p>
    <w:p w:rsidR="000C0442" w:rsidRPr="007D41A8" w:rsidRDefault="000C0442">
      <w:pPr>
        <w:spacing w:after="200" w:line="276" w:lineRule="auto"/>
        <w:rPr>
          <w:rFonts w:ascii="Arial" w:hAnsi="Arial" w:cs="Arial"/>
          <w:b/>
          <w:bCs/>
          <w:color w:val="000000"/>
          <w:sz w:val="20"/>
          <w:szCs w:val="20"/>
        </w:rPr>
      </w:pPr>
      <w:r w:rsidRPr="007D41A8">
        <w:rPr>
          <w:rFonts w:ascii="Arial" w:hAnsi="Arial" w:cs="Arial"/>
          <w:b/>
          <w:bCs/>
          <w:color w:val="000000"/>
          <w:sz w:val="20"/>
          <w:szCs w:val="20"/>
        </w:rPr>
        <w:br w:type="page"/>
      </w:r>
    </w:p>
    <w:p w:rsidR="003720E6" w:rsidRPr="007D41A8" w:rsidRDefault="003720E6" w:rsidP="003720E6">
      <w:pPr>
        <w:jc w:val="right"/>
        <w:rPr>
          <w:rFonts w:ascii="Arial" w:hAnsi="Arial" w:cs="Arial"/>
          <w:b/>
          <w:bCs/>
          <w:color w:val="000000"/>
          <w:sz w:val="20"/>
          <w:szCs w:val="20"/>
        </w:rPr>
      </w:pPr>
      <w:r w:rsidRPr="007D41A8">
        <w:rPr>
          <w:rFonts w:ascii="Arial" w:hAnsi="Arial" w:cs="Arial"/>
          <w:b/>
          <w:bCs/>
          <w:color w:val="000000"/>
          <w:sz w:val="20"/>
          <w:szCs w:val="20"/>
        </w:rPr>
        <w:lastRenderedPageBreak/>
        <w:t xml:space="preserve">Príloha č. 1  </w:t>
      </w:r>
    </w:p>
    <w:p w:rsidR="003720E6" w:rsidRPr="007D41A8" w:rsidRDefault="003720E6" w:rsidP="003720E6">
      <w:pPr>
        <w:tabs>
          <w:tab w:val="left" w:pos="675"/>
          <w:tab w:val="left" w:pos="1276"/>
          <w:tab w:val="left" w:pos="1701"/>
          <w:tab w:val="right" w:pos="9354"/>
        </w:tabs>
        <w:autoSpaceDE w:val="0"/>
        <w:autoSpaceDN w:val="0"/>
        <w:adjustRightInd w:val="0"/>
        <w:ind w:left="1701" w:hanging="1701"/>
        <w:jc w:val="right"/>
        <w:rPr>
          <w:rFonts w:ascii="Arial" w:hAnsi="Arial" w:cs="Arial"/>
          <w:bCs/>
        </w:rPr>
      </w:pPr>
      <w:r w:rsidRPr="007D41A8">
        <w:rPr>
          <w:rFonts w:ascii="Arial" w:hAnsi="Arial" w:cs="Arial"/>
          <w:b/>
          <w:bCs/>
          <w:color w:val="000000"/>
          <w:sz w:val="20"/>
          <w:szCs w:val="20"/>
        </w:rPr>
        <w:t xml:space="preserve">Zmluvy o poskytovaní služieb </w:t>
      </w:r>
    </w:p>
    <w:p w:rsidR="003720E6" w:rsidRPr="007D41A8" w:rsidRDefault="003720E6" w:rsidP="003720E6">
      <w:pPr>
        <w:tabs>
          <w:tab w:val="left" w:pos="1276"/>
          <w:tab w:val="left" w:pos="1701"/>
        </w:tabs>
        <w:autoSpaceDE w:val="0"/>
        <w:autoSpaceDN w:val="0"/>
        <w:adjustRightInd w:val="0"/>
        <w:ind w:left="1701" w:hanging="1701"/>
        <w:rPr>
          <w:rFonts w:ascii="Arial" w:hAnsi="Arial" w:cs="Arial"/>
          <w:bCs/>
        </w:rPr>
      </w:pPr>
    </w:p>
    <w:p w:rsidR="003720E6" w:rsidRPr="007D41A8" w:rsidRDefault="00E33A92" w:rsidP="00E33A92">
      <w:pPr>
        <w:pStyle w:val="Zarkazkladnhotextu"/>
        <w:spacing w:before="60" w:after="60"/>
        <w:ind w:left="539" w:hanging="539"/>
        <w:jc w:val="center"/>
        <w:rPr>
          <w:rFonts w:ascii="Arial" w:hAnsi="Arial" w:cs="Arial"/>
          <w:b/>
          <w:bCs/>
          <w:iCs/>
          <w:caps/>
          <w:sz w:val="22"/>
          <w:szCs w:val="22"/>
        </w:rPr>
      </w:pPr>
      <w:r w:rsidRPr="007D41A8">
        <w:rPr>
          <w:rFonts w:ascii="Arial" w:hAnsi="Arial" w:cs="Arial"/>
          <w:b/>
          <w:bCs/>
          <w:iCs/>
          <w:caps/>
          <w:sz w:val="22"/>
          <w:szCs w:val="22"/>
        </w:rPr>
        <w:t>ŠPECIFIKÁCIA A</w:t>
      </w:r>
      <w:r w:rsidR="00F01696" w:rsidRPr="007D41A8">
        <w:rPr>
          <w:rFonts w:ascii="Arial" w:hAnsi="Arial" w:cs="Arial"/>
          <w:b/>
          <w:bCs/>
          <w:iCs/>
          <w:caps/>
          <w:sz w:val="22"/>
          <w:szCs w:val="22"/>
        </w:rPr>
        <w:t> </w:t>
      </w:r>
      <w:r w:rsidRPr="007D41A8">
        <w:rPr>
          <w:rFonts w:ascii="Arial" w:hAnsi="Arial" w:cs="Arial"/>
          <w:b/>
          <w:bCs/>
          <w:iCs/>
          <w:caps/>
          <w:sz w:val="22"/>
          <w:szCs w:val="22"/>
        </w:rPr>
        <w:t>CENA</w:t>
      </w:r>
      <w:r w:rsidR="00F01696" w:rsidRPr="007D41A8">
        <w:rPr>
          <w:rFonts w:ascii="Arial" w:hAnsi="Arial" w:cs="Arial"/>
          <w:b/>
          <w:bCs/>
          <w:iCs/>
          <w:caps/>
          <w:sz w:val="22"/>
          <w:szCs w:val="22"/>
        </w:rPr>
        <w:t xml:space="preserve"> „Pranie  nemocničnej bielizne a dezinfekcia lôžkovín“</w:t>
      </w:r>
    </w:p>
    <w:p w:rsidR="003720E6" w:rsidRPr="007D41A8" w:rsidRDefault="00884450" w:rsidP="003720E6">
      <w:pPr>
        <w:tabs>
          <w:tab w:val="left" w:pos="1276"/>
          <w:tab w:val="left" w:pos="1701"/>
        </w:tabs>
        <w:autoSpaceDE w:val="0"/>
        <w:autoSpaceDN w:val="0"/>
        <w:adjustRightInd w:val="0"/>
        <w:ind w:left="1701" w:hanging="1701"/>
        <w:rPr>
          <w:rFonts w:ascii="Arial" w:hAnsi="Arial" w:cs="Arial"/>
          <w:b/>
          <w:bCs/>
          <w:sz w:val="21"/>
          <w:szCs w:val="21"/>
        </w:rPr>
      </w:pPr>
      <w:r w:rsidRPr="007D41A8">
        <w:rPr>
          <w:rFonts w:ascii="Arial" w:hAnsi="Arial" w:cs="Arial"/>
          <w:b/>
          <w:bCs/>
          <w:sz w:val="21"/>
          <w:szCs w:val="21"/>
        </w:rPr>
        <w:t>A) Špecifikácia plnenia</w:t>
      </w:r>
    </w:p>
    <w:tbl>
      <w:tblPr>
        <w:tblW w:w="9229" w:type="dxa"/>
        <w:tblInd w:w="55" w:type="dxa"/>
        <w:tblCellMar>
          <w:left w:w="70" w:type="dxa"/>
          <w:right w:w="70" w:type="dxa"/>
        </w:tblCellMar>
        <w:tblLook w:val="04A0" w:firstRow="1" w:lastRow="0" w:firstColumn="1" w:lastColumn="0" w:noHBand="0" w:noVBand="1"/>
      </w:tblPr>
      <w:tblGrid>
        <w:gridCol w:w="858"/>
        <w:gridCol w:w="4153"/>
        <w:gridCol w:w="2375"/>
        <w:gridCol w:w="1843"/>
      </w:tblGrid>
      <w:tr w:rsidR="00981047" w:rsidRPr="007D41A8" w:rsidTr="00981047">
        <w:trPr>
          <w:trHeight w:val="79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047" w:rsidRPr="007D41A8" w:rsidRDefault="00981047" w:rsidP="00FF2822">
            <w:pPr>
              <w:jc w:val="center"/>
              <w:rPr>
                <w:rFonts w:ascii="Arial" w:hAnsi="Arial" w:cs="Arial"/>
                <w:b/>
                <w:bCs/>
                <w:color w:val="000000"/>
                <w:sz w:val="21"/>
                <w:szCs w:val="21"/>
              </w:rPr>
            </w:pPr>
            <w:r w:rsidRPr="007D41A8">
              <w:rPr>
                <w:rFonts w:ascii="Arial" w:hAnsi="Arial" w:cs="Arial"/>
                <w:b/>
                <w:bCs/>
                <w:color w:val="000000"/>
                <w:sz w:val="21"/>
                <w:szCs w:val="21"/>
              </w:rPr>
              <w:t>P. č.</w:t>
            </w:r>
          </w:p>
        </w:tc>
        <w:tc>
          <w:tcPr>
            <w:tcW w:w="4153" w:type="dxa"/>
            <w:tcBorders>
              <w:top w:val="single" w:sz="4" w:space="0" w:color="auto"/>
              <w:left w:val="nil"/>
              <w:bottom w:val="single" w:sz="4" w:space="0" w:color="auto"/>
              <w:right w:val="single" w:sz="4" w:space="0" w:color="auto"/>
            </w:tcBorders>
            <w:shd w:val="clear" w:color="auto" w:fill="auto"/>
            <w:vAlign w:val="center"/>
            <w:hideMark/>
          </w:tcPr>
          <w:p w:rsidR="00981047" w:rsidRPr="007D41A8" w:rsidRDefault="00981047" w:rsidP="00FF2822">
            <w:pPr>
              <w:jc w:val="center"/>
              <w:rPr>
                <w:rFonts w:ascii="Arial" w:hAnsi="Arial" w:cs="Arial"/>
                <w:b/>
                <w:bCs/>
                <w:color w:val="000000"/>
                <w:sz w:val="21"/>
                <w:szCs w:val="21"/>
              </w:rPr>
            </w:pPr>
            <w:r w:rsidRPr="007D41A8">
              <w:rPr>
                <w:rFonts w:ascii="Arial" w:hAnsi="Arial" w:cs="Arial"/>
                <w:b/>
                <w:bCs/>
                <w:color w:val="000000"/>
                <w:sz w:val="21"/>
                <w:szCs w:val="21"/>
              </w:rPr>
              <w:t>Názov bielizne/lôžkoviny</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981047" w:rsidRPr="007D41A8" w:rsidRDefault="00981047" w:rsidP="00FF2822">
            <w:pPr>
              <w:jc w:val="center"/>
              <w:rPr>
                <w:rFonts w:ascii="Arial" w:hAnsi="Arial" w:cs="Arial"/>
                <w:b/>
                <w:bCs/>
                <w:color w:val="000000"/>
                <w:sz w:val="21"/>
                <w:szCs w:val="21"/>
              </w:rPr>
            </w:pPr>
            <w:r w:rsidRPr="007D41A8">
              <w:rPr>
                <w:rFonts w:ascii="Arial" w:hAnsi="Arial" w:cs="Arial"/>
                <w:b/>
                <w:bCs/>
                <w:color w:val="000000"/>
                <w:sz w:val="21"/>
                <w:szCs w:val="21"/>
              </w:rPr>
              <w:t>Jednotková váha v kg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B4666A" w:rsidRPr="007D41A8" w:rsidRDefault="00981047" w:rsidP="00B4666A">
            <w:pPr>
              <w:jc w:val="center"/>
              <w:rPr>
                <w:rFonts w:ascii="Arial" w:hAnsi="Arial" w:cs="Arial"/>
                <w:b/>
                <w:bCs/>
                <w:color w:val="000000"/>
                <w:sz w:val="21"/>
                <w:szCs w:val="21"/>
              </w:rPr>
            </w:pPr>
            <w:r w:rsidRPr="007D41A8">
              <w:rPr>
                <w:rFonts w:ascii="Arial" w:hAnsi="Arial" w:cs="Arial"/>
                <w:b/>
                <w:bCs/>
                <w:color w:val="000000"/>
                <w:sz w:val="21"/>
                <w:szCs w:val="21"/>
              </w:rPr>
              <w:t xml:space="preserve">Predpokladané množstvo </w:t>
            </w:r>
          </w:p>
          <w:p w:rsidR="00981047" w:rsidRPr="007D41A8" w:rsidRDefault="00981047" w:rsidP="00B4666A">
            <w:pPr>
              <w:jc w:val="center"/>
              <w:rPr>
                <w:rFonts w:ascii="Arial" w:hAnsi="Arial" w:cs="Arial"/>
                <w:b/>
                <w:bCs/>
                <w:color w:val="000000"/>
                <w:sz w:val="21"/>
                <w:szCs w:val="21"/>
              </w:rPr>
            </w:pPr>
            <w:r w:rsidRPr="007D41A8">
              <w:rPr>
                <w:rFonts w:ascii="Arial" w:hAnsi="Arial" w:cs="Arial"/>
                <w:b/>
                <w:bCs/>
                <w:color w:val="000000"/>
                <w:sz w:val="21"/>
                <w:szCs w:val="21"/>
              </w:rPr>
              <w:t>v kg/</w:t>
            </w:r>
            <w:r w:rsidR="00B4666A" w:rsidRPr="007D41A8">
              <w:rPr>
                <w:rFonts w:ascii="Arial" w:hAnsi="Arial" w:cs="Arial"/>
                <w:b/>
                <w:bCs/>
                <w:color w:val="000000"/>
                <w:sz w:val="21"/>
                <w:szCs w:val="21"/>
              </w:rPr>
              <w:t xml:space="preserve">1 </w:t>
            </w:r>
            <w:r w:rsidRPr="007D41A8">
              <w:rPr>
                <w:rFonts w:ascii="Arial" w:hAnsi="Arial" w:cs="Arial"/>
                <w:b/>
                <w:bCs/>
                <w:color w:val="000000"/>
                <w:sz w:val="21"/>
                <w:szCs w:val="21"/>
              </w:rPr>
              <w:t>mesiac</w:t>
            </w:r>
          </w:p>
        </w:tc>
      </w:tr>
      <w:tr w:rsidR="00981047" w:rsidRPr="007D41A8" w:rsidTr="00981047">
        <w:trPr>
          <w:trHeight w:val="313"/>
        </w:trPr>
        <w:tc>
          <w:tcPr>
            <w:tcW w:w="9229"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981047" w:rsidRPr="007D41A8" w:rsidRDefault="00981047" w:rsidP="00FF2822">
            <w:pPr>
              <w:rPr>
                <w:rFonts w:ascii="Arial" w:hAnsi="Arial" w:cs="Arial"/>
                <w:b/>
                <w:bCs/>
                <w:color w:val="000000"/>
                <w:sz w:val="21"/>
                <w:szCs w:val="21"/>
              </w:rPr>
            </w:pPr>
            <w:r w:rsidRPr="007D41A8">
              <w:rPr>
                <w:rFonts w:ascii="Arial" w:hAnsi="Arial" w:cs="Arial"/>
                <w:b/>
                <w:bCs/>
                <w:color w:val="000000"/>
                <w:sz w:val="21"/>
                <w:szCs w:val="21"/>
              </w:rPr>
              <w:t xml:space="preserve">     Pranie bielizne</w:t>
            </w:r>
          </w:p>
        </w:tc>
      </w:tr>
      <w:tr w:rsidR="00981047" w:rsidRPr="007D41A8" w:rsidTr="00981047">
        <w:trPr>
          <w:trHeight w:val="30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Plachta veľká biela,  veľká biela s gumou</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0,83</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15 622,62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Plachta malá  - biela, farebná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0,42</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25,41</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Návlek na paplón</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1,00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16 990,88</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Návlek na paplón detský</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0,60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64,78</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5</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 xml:space="preserve">Návlek na vankúš </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5 225,90</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6</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Uterák obyčajný</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0,19</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207,60</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7</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Utierka obyčajná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0,10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43,03</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8</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A57955" w:rsidP="00FF2822">
            <w:pPr>
              <w:rPr>
                <w:rFonts w:ascii="Arial" w:hAnsi="Arial" w:cs="Arial"/>
                <w:color w:val="000000"/>
                <w:sz w:val="21"/>
                <w:szCs w:val="21"/>
              </w:rPr>
            </w:pPr>
            <w:r w:rsidRPr="007D41A8">
              <w:rPr>
                <w:rFonts w:ascii="Arial" w:hAnsi="Arial" w:cs="Arial"/>
                <w:color w:val="000000"/>
                <w:sz w:val="21"/>
                <w:szCs w:val="21"/>
              </w:rPr>
              <w:t>Froté</w:t>
            </w:r>
            <w:r w:rsidR="00981047" w:rsidRPr="007D41A8">
              <w:rPr>
                <w:rFonts w:ascii="Arial" w:hAnsi="Arial" w:cs="Arial"/>
                <w:color w:val="000000"/>
                <w:sz w:val="21"/>
                <w:szCs w:val="21"/>
              </w:rPr>
              <w:t xml:space="preserve"> uteráky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409,65</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9</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Obrus všet</w:t>
            </w:r>
            <w:r w:rsidR="00A57955" w:rsidRPr="007D41A8">
              <w:rPr>
                <w:rFonts w:ascii="Arial" w:hAnsi="Arial" w:cs="Arial"/>
                <w:color w:val="000000"/>
                <w:sz w:val="21"/>
                <w:szCs w:val="21"/>
              </w:rPr>
              <w:t>k</w:t>
            </w:r>
            <w:r w:rsidRPr="007D41A8">
              <w:rPr>
                <w:rFonts w:ascii="Arial" w:hAnsi="Arial" w:cs="Arial"/>
                <w:color w:val="000000"/>
                <w:sz w:val="21"/>
                <w:szCs w:val="21"/>
              </w:rPr>
              <w:t>y tvary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0,66</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63,17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10</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Pyžamový kabát</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45,75</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11</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Pyžamové nohavice</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0,22</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39,42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12</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Pyžamové nohavice detské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0,17</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2,47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13</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Pyžamový kabát detský</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3,52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14</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Košeľa ženská gynekologická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0,36</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170,90</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15</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A57955" w:rsidP="00FF2822">
            <w:pPr>
              <w:rPr>
                <w:rFonts w:ascii="Arial" w:hAnsi="Arial" w:cs="Arial"/>
                <w:color w:val="000000"/>
                <w:sz w:val="21"/>
                <w:szCs w:val="21"/>
              </w:rPr>
            </w:pPr>
            <w:proofErr w:type="spellStart"/>
            <w:r w:rsidRPr="007D41A8">
              <w:rPr>
                <w:rFonts w:ascii="Arial" w:hAnsi="Arial" w:cs="Arial"/>
                <w:color w:val="000000"/>
                <w:sz w:val="21"/>
                <w:szCs w:val="21"/>
              </w:rPr>
              <w:t>Andel</w:t>
            </w:r>
            <w:proofErr w:type="spellEnd"/>
            <w:r w:rsidRPr="007D41A8">
              <w:rPr>
                <w:rFonts w:ascii="Arial" w:hAnsi="Arial" w:cs="Arial"/>
                <w:color w:val="000000"/>
                <w:sz w:val="21"/>
                <w:szCs w:val="21"/>
              </w:rPr>
              <w:t xml:space="preserve"> pooperačný, košeľ</w:t>
            </w:r>
            <w:r w:rsidR="00981047" w:rsidRPr="007D41A8">
              <w:rPr>
                <w:rFonts w:ascii="Arial" w:hAnsi="Arial" w:cs="Arial"/>
                <w:color w:val="000000"/>
                <w:sz w:val="21"/>
                <w:szCs w:val="21"/>
              </w:rPr>
              <w:t>a anjel</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0,36</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1 157,74</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16</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Župan pacientsky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0,53</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62,90</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17</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Župan detský</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1,65</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18</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Plachta  operačná  farebná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0,83</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1 398,17</w:t>
            </w:r>
          </w:p>
        </w:tc>
      </w:tr>
      <w:tr w:rsidR="00981047" w:rsidRPr="007D41A8" w:rsidTr="00981047">
        <w:trPr>
          <w:trHeight w:val="60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19</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proofErr w:type="spellStart"/>
            <w:r w:rsidRPr="007D41A8">
              <w:rPr>
                <w:rFonts w:ascii="Arial" w:hAnsi="Arial" w:cs="Arial"/>
                <w:color w:val="000000"/>
                <w:sz w:val="21"/>
                <w:szCs w:val="21"/>
              </w:rPr>
              <w:t>Kompres</w:t>
            </w:r>
            <w:proofErr w:type="spellEnd"/>
            <w:r w:rsidRPr="007D41A8">
              <w:rPr>
                <w:rFonts w:ascii="Arial" w:hAnsi="Arial" w:cs="Arial"/>
                <w:color w:val="000000"/>
                <w:sz w:val="21"/>
                <w:szCs w:val="21"/>
              </w:rPr>
              <w:t xml:space="preserve">  stredný , stredný perforovaný - biely, farebný</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4 498,49</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20</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Košeľa  operačná  farebná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0,28</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347,32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21</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Nohavice operačné farebné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413,48</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22</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Plášť operačný farebný</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0,53</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684,21</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23</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proofErr w:type="spellStart"/>
            <w:r w:rsidRPr="007D41A8">
              <w:rPr>
                <w:rFonts w:ascii="Arial" w:hAnsi="Arial" w:cs="Arial"/>
                <w:color w:val="000000"/>
                <w:sz w:val="21"/>
                <w:szCs w:val="21"/>
              </w:rPr>
              <w:t>Polplachta</w:t>
            </w:r>
            <w:proofErr w:type="spellEnd"/>
            <w:r w:rsidRPr="007D41A8">
              <w:rPr>
                <w:rFonts w:ascii="Arial" w:hAnsi="Arial" w:cs="Arial"/>
                <w:color w:val="000000"/>
                <w:sz w:val="21"/>
                <w:szCs w:val="21"/>
              </w:rPr>
              <w:t xml:space="preserve"> farebná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1,63</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24</w:t>
            </w:r>
          </w:p>
        </w:tc>
        <w:tc>
          <w:tcPr>
            <w:tcW w:w="4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Košeľa lekárska biela</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0,32</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192,34</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lastRenderedPageBreak/>
              <w:t>25</w:t>
            </w:r>
          </w:p>
        </w:tc>
        <w:tc>
          <w:tcPr>
            <w:tcW w:w="4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Nohavice lekárske</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0,47</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305,90</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26</w:t>
            </w:r>
          </w:p>
        </w:tc>
        <w:tc>
          <w:tcPr>
            <w:tcW w:w="4153" w:type="dxa"/>
            <w:tcBorders>
              <w:top w:val="single" w:sz="4" w:space="0" w:color="auto"/>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Plášť chirurgický biely</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0,58</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0,44</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27</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Plášť lekársky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0,58</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64,40</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28</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Tričko - biele, farebné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0,23</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96,86</w:t>
            </w:r>
          </w:p>
        </w:tc>
      </w:tr>
      <w:tr w:rsidR="00981047" w:rsidRPr="007D41A8" w:rsidTr="00981047">
        <w:trPr>
          <w:trHeight w:val="60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29</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Šaty, šaty kuchárske, bolerko - biele, farebné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0,42</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9,65</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30</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Sesterská sukňa</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0,27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31</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Zástera kuchynská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0,27</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14,06</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32</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 xml:space="preserve">Vankúš detský , plachtičky </w:t>
            </w:r>
            <w:proofErr w:type="spellStart"/>
            <w:r w:rsidRPr="007D41A8">
              <w:rPr>
                <w:rFonts w:ascii="Arial" w:hAnsi="Arial" w:cs="Arial"/>
                <w:color w:val="000000"/>
                <w:sz w:val="21"/>
                <w:szCs w:val="21"/>
              </w:rPr>
              <w:t>kojenecké</w:t>
            </w:r>
            <w:proofErr w:type="spellEnd"/>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527,57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33</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Vak na plienky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0,68</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25,51</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34</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 xml:space="preserve">Podbradník </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0,10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0,15</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35</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 xml:space="preserve">Dupačky, </w:t>
            </w:r>
            <w:proofErr w:type="spellStart"/>
            <w:r w:rsidRPr="007D41A8">
              <w:rPr>
                <w:rFonts w:ascii="Arial" w:hAnsi="Arial" w:cs="Arial"/>
                <w:color w:val="000000"/>
                <w:sz w:val="21"/>
                <w:szCs w:val="21"/>
              </w:rPr>
              <w:t>dupačkové</w:t>
            </w:r>
            <w:proofErr w:type="spellEnd"/>
            <w:r w:rsidRPr="007D41A8">
              <w:rPr>
                <w:rFonts w:ascii="Arial" w:hAnsi="Arial" w:cs="Arial"/>
                <w:color w:val="000000"/>
                <w:sz w:val="21"/>
                <w:szCs w:val="21"/>
              </w:rPr>
              <w:t xml:space="preserve"> nohy, ortopedické nohavičky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0,28</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185,02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36</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Kabátik detský, body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0,28</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246,98</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37</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Osušky detské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0,21</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428,52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38</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Zavinovačky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0,32</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196,02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39</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Plienky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0,15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126,34</w:t>
            </w:r>
          </w:p>
        </w:tc>
      </w:tr>
      <w:tr w:rsidR="00981047" w:rsidRPr="007D41A8" w:rsidTr="00981047">
        <w:trPr>
          <w:trHeight w:val="63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40</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Závesy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1,55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52,22</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41</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Deka malá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0,75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27,57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42</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proofErr w:type="spellStart"/>
            <w:r w:rsidRPr="007D41A8">
              <w:rPr>
                <w:rFonts w:ascii="Arial" w:hAnsi="Arial" w:cs="Arial"/>
                <w:color w:val="000000"/>
                <w:sz w:val="21"/>
                <w:szCs w:val="21"/>
              </w:rPr>
              <w:t>Montérkové</w:t>
            </w:r>
            <w:proofErr w:type="spellEnd"/>
            <w:r w:rsidRPr="007D41A8">
              <w:rPr>
                <w:rFonts w:ascii="Arial" w:hAnsi="Arial" w:cs="Arial"/>
                <w:color w:val="000000"/>
                <w:sz w:val="21"/>
                <w:szCs w:val="21"/>
              </w:rPr>
              <w:t xml:space="preserve"> blúzy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0,77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43</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proofErr w:type="spellStart"/>
            <w:r w:rsidRPr="007D41A8">
              <w:rPr>
                <w:rFonts w:ascii="Arial" w:hAnsi="Arial" w:cs="Arial"/>
                <w:color w:val="000000"/>
                <w:sz w:val="21"/>
                <w:szCs w:val="21"/>
              </w:rPr>
              <w:t>Montérkové</w:t>
            </w:r>
            <w:proofErr w:type="spellEnd"/>
            <w:r w:rsidRPr="007D41A8">
              <w:rPr>
                <w:rFonts w:ascii="Arial" w:hAnsi="Arial" w:cs="Arial"/>
                <w:color w:val="000000"/>
                <w:sz w:val="21"/>
                <w:szCs w:val="21"/>
              </w:rPr>
              <w:t xml:space="preserve"> nohavice</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1,53</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44</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A57955">
            <w:pPr>
              <w:rPr>
                <w:rFonts w:ascii="Arial" w:hAnsi="Arial" w:cs="Arial"/>
                <w:color w:val="000000"/>
                <w:sz w:val="21"/>
                <w:szCs w:val="21"/>
              </w:rPr>
            </w:pPr>
            <w:r w:rsidRPr="007D41A8">
              <w:rPr>
                <w:rFonts w:ascii="Arial" w:hAnsi="Arial" w:cs="Arial"/>
                <w:color w:val="000000"/>
                <w:sz w:val="21"/>
                <w:szCs w:val="21"/>
              </w:rPr>
              <w:t>Nohavice teplákové, šušt</w:t>
            </w:r>
            <w:r w:rsidR="00A57955" w:rsidRPr="007D41A8">
              <w:rPr>
                <w:rFonts w:ascii="Arial" w:hAnsi="Arial" w:cs="Arial"/>
                <w:color w:val="000000"/>
                <w:sz w:val="21"/>
                <w:szCs w:val="21"/>
              </w:rPr>
              <w:t>ia</w:t>
            </w:r>
            <w:r w:rsidRPr="007D41A8">
              <w:rPr>
                <w:rFonts w:ascii="Arial" w:hAnsi="Arial" w:cs="Arial"/>
                <w:color w:val="000000"/>
                <w:sz w:val="21"/>
                <w:szCs w:val="21"/>
              </w:rPr>
              <w:t>kové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2,68</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45</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proofErr w:type="spellStart"/>
            <w:r w:rsidRPr="007D41A8">
              <w:rPr>
                <w:rFonts w:ascii="Arial" w:hAnsi="Arial" w:cs="Arial"/>
                <w:color w:val="000000"/>
                <w:sz w:val="21"/>
                <w:szCs w:val="21"/>
              </w:rPr>
              <w:t>Mikina</w:t>
            </w:r>
            <w:proofErr w:type="spellEnd"/>
            <w:r w:rsidRPr="007D41A8">
              <w:rPr>
                <w:rFonts w:ascii="Arial" w:hAnsi="Arial" w:cs="Arial"/>
                <w:color w:val="000000"/>
                <w:sz w:val="21"/>
                <w:szCs w:val="21"/>
              </w:rPr>
              <w:t xml:space="preserve"> , svetre</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1,00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22,97</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46</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Vrece na špinavú bielizeň</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2,60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142,34</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47</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Vrece na čistú bielizeň</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1,70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7,81</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48</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Poťah na posteľ</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1,80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28,94</w:t>
            </w:r>
          </w:p>
        </w:tc>
      </w:tr>
      <w:tr w:rsidR="00981047" w:rsidRPr="007D41A8" w:rsidTr="00981047">
        <w:trPr>
          <w:trHeight w:val="450"/>
        </w:trPr>
        <w:tc>
          <w:tcPr>
            <w:tcW w:w="858" w:type="dxa"/>
            <w:tcBorders>
              <w:top w:val="nil"/>
              <w:left w:val="single" w:sz="4" w:space="0" w:color="auto"/>
              <w:bottom w:val="nil"/>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49</w:t>
            </w:r>
          </w:p>
        </w:tc>
        <w:tc>
          <w:tcPr>
            <w:tcW w:w="4153" w:type="dxa"/>
            <w:tcBorders>
              <w:top w:val="nil"/>
              <w:left w:val="nil"/>
              <w:bottom w:val="nil"/>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Ponožky detské</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0,05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1,76</w:t>
            </w:r>
          </w:p>
        </w:tc>
      </w:tr>
      <w:tr w:rsidR="00981047" w:rsidRPr="007D41A8" w:rsidTr="00981047">
        <w:trPr>
          <w:trHeight w:val="450"/>
        </w:trPr>
        <w:tc>
          <w:tcPr>
            <w:tcW w:w="73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975F9B">
            <w:pPr>
              <w:jc w:val="both"/>
              <w:rPr>
                <w:rFonts w:ascii="Arial" w:hAnsi="Arial" w:cs="Arial"/>
                <w:b/>
                <w:color w:val="000000"/>
                <w:sz w:val="21"/>
                <w:szCs w:val="21"/>
              </w:rPr>
            </w:pPr>
            <w:r w:rsidRPr="007D41A8">
              <w:rPr>
                <w:rFonts w:ascii="Arial" w:hAnsi="Arial" w:cs="Arial"/>
                <w:b/>
                <w:color w:val="000000"/>
                <w:sz w:val="21"/>
                <w:szCs w:val="21"/>
              </w:rPr>
              <w:t xml:space="preserve">Predpokladané množstvo bielizne na pranie spolu v kg/1 mesiac </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b/>
                <w:bCs/>
                <w:color w:val="000000"/>
                <w:sz w:val="21"/>
                <w:szCs w:val="21"/>
              </w:rPr>
            </w:pPr>
            <w:r w:rsidRPr="007D41A8">
              <w:rPr>
                <w:rFonts w:ascii="Arial" w:hAnsi="Arial" w:cs="Arial"/>
                <w:b/>
                <w:bCs/>
                <w:color w:val="000000"/>
                <w:sz w:val="21"/>
                <w:szCs w:val="21"/>
              </w:rPr>
              <w:t>50 189,34</w:t>
            </w:r>
          </w:p>
        </w:tc>
      </w:tr>
      <w:tr w:rsidR="00981047" w:rsidRPr="007D41A8" w:rsidTr="00981047">
        <w:trPr>
          <w:trHeight w:val="450"/>
        </w:trPr>
        <w:tc>
          <w:tcPr>
            <w:tcW w:w="7386" w:type="dxa"/>
            <w:gridSpan w:val="3"/>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514CB3">
            <w:pPr>
              <w:rPr>
                <w:rFonts w:ascii="Arial" w:hAnsi="Arial" w:cs="Arial"/>
                <w:b/>
                <w:color w:val="000000"/>
                <w:sz w:val="21"/>
                <w:szCs w:val="21"/>
              </w:rPr>
            </w:pPr>
            <w:r w:rsidRPr="007D41A8">
              <w:rPr>
                <w:rFonts w:ascii="Arial" w:hAnsi="Arial" w:cs="Arial"/>
                <w:b/>
                <w:color w:val="000000"/>
                <w:sz w:val="21"/>
                <w:szCs w:val="21"/>
              </w:rPr>
              <w:t>Predpokladané množstvo bielizne na pranie spolu v kg/12 mesiacov</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b/>
                <w:bCs/>
                <w:color w:val="000000"/>
                <w:sz w:val="21"/>
                <w:szCs w:val="21"/>
              </w:rPr>
            </w:pPr>
            <w:r w:rsidRPr="007D41A8">
              <w:rPr>
                <w:rFonts w:ascii="Arial" w:hAnsi="Arial" w:cs="Arial"/>
                <w:b/>
                <w:bCs/>
                <w:color w:val="000000"/>
                <w:sz w:val="21"/>
                <w:szCs w:val="21"/>
              </w:rPr>
              <w:t>602 272,05</w:t>
            </w:r>
          </w:p>
        </w:tc>
      </w:tr>
      <w:tr w:rsidR="00981047" w:rsidRPr="007D41A8" w:rsidTr="00981047">
        <w:trPr>
          <w:trHeight w:val="450"/>
        </w:trPr>
        <w:tc>
          <w:tcPr>
            <w:tcW w:w="922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47" w:rsidRPr="007D41A8" w:rsidRDefault="00981047" w:rsidP="00FF2822">
            <w:pPr>
              <w:rPr>
                <w:rFonts w:ascii="Arial" w:hAnsi="Arial" w:cs="Arial"/>
                <w:b/>
                <w:bCs/>
                <w:color w:val="000000"/>
                <w:sz w:val="21"/>
                <w:szCs w:val="21"/>
              </w:rPr>
            </w:pPr>
            <w:r w:rsidRPr="007D41A8">
              <w:rPr>
                <w:rFonts w:ascii="Arial" w:hAnsi="Arial" w:cs="Arial"/>
                <w:b/>
                <w:bCs/>
                <w:color w:val="000000"/>
                <w:sz w:val="21"/>
                <w:szCs w:val="21"/>
              </w:rPr>
              <w:t>Dezinfekcia lôžkovín</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w:t>
            </w:r>
          </w:p>
        </w:tc>
        <w:tc>
          <w:tcPr>
            <w:tcW w:w="4153" w:type="dxa"/>
            <w:tcBorders>
              <w:top w:val="single" w:sz="4" w:space="0" w:color="auto"/>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Paplón antialergický</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1 965,29</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lastRenderedPageBreak/>
              <w:t>2</w:t>
            </w:r>
          </w:p>
        </w:tc>
        <w:tc>
          <w:tcPr>
            <w:tcW w:w="4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Vankúš antialergický</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0,50</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517,14</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w:t>
            </w:r>
          </w:p>
        </w:tc>
        <w:tc>
          <w:tcPr>
            <w:tcW w:w="4153" w:type="dxa"/>
            <w:tcBorders>
              <w:top w:val="single" w:sz="4" w:space="0" w:color="auto"/>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Deky</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1,50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683,91</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4</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Bunda zimná</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3,50</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5,36</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5</w:t>
            </w:r>
          </w:p>
        </w:tc>
        <w:tc>
          <w:tcPr>
            <w:tcW w:w="4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Molitan rôzne tvary</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0,45</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127,03</w:t>
            </w:r>
          </w:p>
        </w:tc>
      </w:tr>
      <w:tr w:rsidR="00981047" w:rsidRPr="007D41A8" w:rsidTr="00981047">
        <w:trPr>
          <w:trHeight w:val="45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6</w:t>
            </w:r>
          </w:p>
        </w:tc>
        <w:tc>
          <w:tcPr>
            <w:tcW w:w="4153" w:type="dxa"/>
            <w:tcBorders>
              <w:top w:val="single" w:sz="4" w:space="0" w:color="auto"/>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Zavinovačka detská vatová</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0,50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42,08</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7</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r w:rsidRPr="007D41A8">
              <w:rPr>
                <w:rFonts w:ascii="Arial" w:hAnsi="Arial" w:cs="Arial"/>
                <w:color w:val="000000"/>
                <w:sz w:val="21"/>
                <w:szCs w:val="21"/>
              </w:rPr>
              <w:t>Vložka do zavinovačky</w:t>
            </w:r>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65,06</w:t>
            </w:r>
          </w:p>
        </w:tc>
      </w:tr>
      <w:tr w:rsidR="00981047" w:rsidRPr="007D41A8" w:rsidTr="00981047">
        <w:trPr>
          <w:trHeight w:val="4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8</w:t>
            </w:r>
          </w:p>
        </w:tc>
        <w:tc>
          <w:tcPr>
            <w:tcW w:w="4153" w:type="dxa"/>
            <w:tcBorders>
              <w:top w:val="nil"/>
              <w:left w:val="nil"/>
              <w:bottom w:val="single" w:sz="4" w:space="0" w:color="auto"/>
              <w:right w:val="single" w:sz="4" w:space="0" w:color="auto"/>
            </w:tcBorders>
            <w:shd w:val="clear" w:color="auto" w:fill="auto"/>
            <w:vAlign w:val="center"/>
            <w:hideMark/>
          </w:tcPr>
          <w:p w:rsidR="00981047" w:rsidRPr="007D41A8" w:rsidRDefault="00981047" w:rsidP="00FF2822">
            <w:pPr>
              <w:rPr>
                <w:rFonts w:ascii="Arial" w:hAnsi="Arial" w:cs="Arial"/>
                <w:color w:val="000000"/>
                <w:sz w:val="21"/>
                <w:szCs w:val="21"/>
              </w:rPr>
            </w:pPr>
            <w:proofErr w:type="spellStart"/>
            <w:r w:rsidRPr="007D41A8">
              <w:rPr>
                <w:rFonts w:ascii="Arial" w:hAnsi="Arial" w:cs="Arial"/>
                <w:color w:val="000000"/>
                <w:sz w:val="21"/>
                <w:szCs w:val="21"/>
              </w:rPr>
              <w:t>Bilibet</w:t>
            </w:r>
            <w:proofErr w:type="spellEnd"/>
          </w:p>
        </w:tc>
        <w:tc>
          <w:tcPr>
            <w:tcW w:w="2375" w:type="dxa"/>
            <w:tcBorders>
              <w:top w:val="nil"/>
              <w:left w:val="nil"/>
              <w:bottom w:val="single" w:sz="4" w:space="0" w:color="auto"/>
              <w:right w:val="single" w:sz="4" w:space="0" w:color="auto"/>
            </w:tcBorders>
            <w:shd w:val="clear" w:color="auto" w:fill="auto"/>
            <w:noWrap/>
            <w:vAlign w:val="center"/>
            <w:hideMark/>
          </w:tcPr>
          <w:p w:rsidR="00981047" w:rsidRPr="007D41A8" w:rsidRDefault="00981047" w:rsidP="00FF2822">
            <w:pPr>
              <w:jc w:val="center"/>
              <w:rPr>
                <w:rFonts w:ascii="Arial" w:hAnsi="Arial" w:cs="Arial"/>
                <w:color w:val="000000"/>
                <w:sz w:val="21"/>
                <w:szCs w:val="21"/>
              </w:rPr>
            </w:pPr>
            <w:r w:rsidRPr="007D41A8">
              <w:rPr>
                <w:rFonts w:ascii="Arial" w:hAnsi="Arial" w:cs="Arial"/>
                <w:color w:val="000000"/>
                <w:sz w:val="21"/>
                <w:szCs w:val="21"/>
              </w:rPr>
              <w:t>0,45</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color w:val="000000"/>
                <w:sz w:val="21"/>
                <w:szCs w:val="21"/>
              </w:rPr>
            </w:pPr>
            <w:r w:rsidRPr="007D41A8">
              <w:rPr>
                <w:rFonts w:ascii="Arial" w:hAnsi="Arial" w:cs="Arial"/>
                <w:color w:val="000000"/>
                <w:sz w:val="21"/>
                <w:szCs w:val="21"/>
              </w:rPr>
              <w:t>0,69</w:t>
            </w:r>
          </w:p>
        </w:tc>
      </w:tr>
      <w:tr w:rsidR="00981047" w:rsidRPr="007D41A8" w:rsidTr="00981047">
        <w:trPr>
          <w:trHeight w:val="450"/>
        </w:trPr>
        <w:tc>
          <w:tcPr>
            <w:tcW w:w="7386" w:type="dxa"/>
            <w:gridSpan w:val="3"/>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514CB3">
            <w:pPr>
              <w:rPr>
                <w:rFonts w:ascii="Arial" w:hAnsi="Arial" w:cs="Arial"/>
                <w:b/>
                <w:color w:val="000000"/>
                <w:sz w:val="21"/>
                <w:szCs w:val="21"/>
              </w:rPr>
            </w:pPr>
            <w:r w:rsidRPr="007D41A8">
              <w:rPr>
                <w:rFonts w:ascii="Arial" w:hAnsi="Arial" w:cs="Arial"/>
                <w:b/>
                <w:color w:val="000000"/>
                <w:sz w:val="21"/>
                <w:szCs w:val="21"/>
              </w:rPr>
              <w:t xml:space="preserve">Predpokladané množstvo lôžkovín na dezinfekciu spolu v kg/1 mesiac </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b/>
                <w:bCs/>
                <w:color w:val="000000"/>
                <w:sz w:val="21"/>
                <w:szCs w:val="21"/>
              </w:rPr>
            </w:pPr>
            <w:r w:rsidRPr="007D41A8">
              <w:rPr>
                <w:rFonts w:ascii="Arial" w:hAnsi="Arial" w:cs="Arial"/>
                <w:b/>
                <w:bCs/>
                <w:color w:val="000000"/>
                <w:sz w:val="21"/>
                <w:szCs w:val="21"/>
              </w:rPr>
              <w:t>3 406,55</w:t>
            </w:r>
          </w:p>
        </w:tc>
      </w:tr>
      <w:tr w:rsidR="00981047" w:rsidRPr="007D41A8" w:rsidTr="00981047">
        <w:trPr>
          <w:trHeight w:val="450"/>
        </w:trPr>
        <w:tc>
          <w:tcPr>
            <w:tcW w:w="7386" w:type="dxa"/>
            <w:gridSpan w:val="3"/>
            <w:tcBorders>
              <w:top w:val="nil"/>
              <w:left w:val="single" w:sz="4" w:space="0" w:color="auto"/>
              <w:bottom w:val="single" w:sz="4" w:space="0" w:color="auto"/>
              <w:right w:val="single" w:sz="4" w:space="0" w:color="auto"/>
            </w:tcBorders>
            <w:shd w:val="clear" w:color="auto" w:fill="auto"/>
            <w:noWrap/>
            <w:vAlign w:val="center"/>
          </w:tcPr>
          <w:p w:rsidR="00981047" w:rsidRPr="007D41A8" w:rsidRDefault="00981047" w:rsidP="00FF2822">
            <w:pPr>
              <w:rPr>
                <w:rFonts w:ascii="Arial" w:hAnsi="Arial" w:cs="Arial"/>
                <w:color w:val="000000"/>
                <w:sz w:val="21"/>
                <w:szCs w:val="21"/>
              </w:rPr>
            </w:pPr>
            <w:r w:rsidRPr="007D41A8">
              <w:rPr>
                <w:rFonts w:ascii="Arial" w:hAnsi="Arial" w:cs="Arial"/>
                <w:b/>
                <w:color w:val="000000"/>
                <w:sz w:val="21"/>
                <w:szCs w:val="21"/>
              </w:rPr>
              <w:t>Predpokladané množstvo lôžkovín na dezinfekciu spolu v kg/12 mesiacov</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b/>
                <w:color w:val="000000"/>
                <w:sz w:val="21"/>
                <w:szCs w:val="21"/>
              </w:rPr>
            </w:pPr>
            <w:r w:rsidRPr="007D41A8">
              <w:rPr>
                <w:rFonts w:ascii="Arial" w:hAnsi="Arial" w:cs="Arial"/>
                <w:color w:val="000000"/>
                <w:sz w:val="21"/>
                <w:szCs w:val="21"/>
              </w:rPr>
              <w:t> </w:t>
            </w:r>
            <w:r w:rsidRPr="007D41A8">
              <w:rPr>
                <w:rFonts w:ascii="Arial" w:hAnsi="Arial" w:cs="Arial"/>
                <w:b/>
                <w:color w:val="000000"/>
                <w:sz w:val="21"/>
                <w:szCs w:val="21"/>
              </w:rPr>
              <w:t>40 878,54</w:t>
            </w:r>
          </w:p>
        </w:tc>
      </w:tr>
      <w:tr w:rsidR="00981047" w:rsidRPr="007D41A8" w:rsidTr="00981047">
        <w:trPr>
          <w:trHeight w:val="450"/>
        </w:trPr>
        <w:tc>
          <w:tcPr>
            <w:tcW w:w="7386" w:type="dxa"/>
            <w:gridSpan w:val="3"/>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rPr>
                <w:rFonts w:ascii="Arial" w:hAnsi="Arial" w:cs="Arial"/>
                <w:b/>
                <w:color w:val="000000"/>
                <w:sz w:val="21"/>
                <w:szCs w:val="21"/>
              </w:rPr>
            </w:pPr>
            <w:r w:rsidRPr="007D41A8">
              <w:rPr>
                <w:rFonts w:ascii="Arial" w:hAnsi="Arial" w:cs="Arial"/>
                <w:b/>
                <w:color w:val="000000"/>
                <w:sz w:val="21"/>
                <w:szCs w:val="21"/>
              </w:rPr>
              <w:t xml:space="preserve">Predpokladané množstvo bielizne na pranie a lôžkovín na dezinfekciu spolu v kg/1 mesiac </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b/>
                <w:bCs/>
                <w:color w:val="000000"/>
                <w:sz w:val="21"/>
                <w:szCs w:val="21"/>
              </w:rPr>
            </w:pPr>
            <w:r w:rsidRPr="007D41A8">
              <w:rPr>
                <w:rFonts w:ascii="Arial" w:hAnsi="Arial" w:cs="Arial"/>
                <w:b/>
                <w:bCs/>
                <w:color w:val="000000"/>
                <w:sz w:val="21"/>
                <w:szCs w:val="21"/>
              </w:rPr>
              <w:t>53 595,88</w:t>
            </w:r>
          </w:p>
        </w:tc>
      </w:tr>
      <w:tr w:rsidR="00981047" w:rsidRPr="007D41A8" w:rsidTr="00981047">
        <w:trPr>
          <w:trHeight w:val="450"/>
        </w:trPr>
        <w:tc>
          <w:tcPr>
            <w:tcW w:w="7386" w:type="dxa"/>
            <w:gridSpan w:val="3"/>
            <w:tcBorders>
              <w:top w:val="nil"/>
              <w:left w:val="single" w:sz="4" w:space="0" w:color="auto"/>
              <w:bottom w:val="single" w:sz="4" w:space="0" w:color="auto"/>
              <w:right w:val="single" w:sz="4" w:space="0" w:color="auto"/>
            </w:tcBorders>
            <w:shd w:val="clear" w:color="auto" w:fill="auto"/>
            <w:noWrap/>
            <w:vAlign w:val="center"/>
            <w:hideMark/>
          </w:tcPr>
          <w:p w:rsidR="00981047" w:rsidRPr="007D41A8" w:rsidRDefault="00981047" w:rsidP="00FF2822">
            <w:pPr>
              <w:rPr>
                <w:rFonts w:ascii="Arial" w:hAnsi="Arial" w:cs="Arial"/>
                <w:color w:val="000000"/>
                <w:sz w:val="21"/>
                <w:szCs w:val="21"/>
              </w:rPr>
            </w:pPr>
            <w:r w:rsidRPr="007D41A8">
              <w:rPr>
                <w:rFonts w:ascii="Arial" w:hAnsi="Arial" w:cs="Arial"/>
                <w:b/>
                <w:color w:val="000000"/>
                <w:sz w:val="21"/>
                <w:szCs w:val="21"/>
              </w:rPr>
              <w:t>Predpokladané množstvo bielizne na pranie a lôžkovín na dezinfekciu spolu v kg /12 mesiacov</w:t>
            </w:r>
          </w:p>
        </w:tc>
        <w:tc>
          <w:tcPr>
            <w:tcW w:w="1843" w:type="dxa"/>
            <w:tcBorders>
              <w:top w:val="nil"/>
              <w:left w:val="nil"/>
              <w:bottom w:val="single" w:sz="4" w:space="0" w:color="auto"/>
              <w:right w:val="single" w:sz="4" w:space="0" w:color="auto"/>
            </w:tcBorders>
            <w:shd w:val="clear" w:color="000000" w:fill="FFFFFF"/>
            <w:noWrap/>
            <w:vAlign w:val="center"/>
            <w:hideMark/>
          </w:tcPr>
          <w:p w:rsidR="00981047" w:rsidRPr="007D41A8" w:rsidRDefault="00981047" w:rsidP="00FF2822">
            <w:pPr>
              <w:jc w:val="right"/>
              <w:rPr>
                <w:rFonts w:ascii="Arial" w:hAnsi="Arial" w:cs="Arial"/>
                <w:b/>
                <w:bCs/>
                <w:color w:val="000000"/>
                <w:sz w:val="21"/>
                <w:szCs w:val="21"/>
              </w:rPr>
            </w:pPr>
            <w:r w:rsidRPr="007D41A8">
              <w:rPr>
                <w:rFonts w:ascii="Arial" w:hAnsi="Arial" w:cs="Arial"/>
                <w:b/>
                <w:bCs/>
                <w:color w:val="000000"/>
                <w:sz w:val="21"/>
                <w:szCs w:val="21"/>
              </w:rPr>
              <w:t>643 150,59</w:t>
            </w:r>
          </w:p>
        </w:tc>
      </w:tr>
    </w:tbl>
    <w:p w:rsidR="00223794" w:rsidRPr="007D41A8" w:rsidRDefault="00223794" w:rsidP="00223794">
      <w:pPr>
        <w:rPr>
          <w:rFonts w:ascii="Arial" w:hAnsi="Arial" w:cs="Arial"/>
          <w:sz w:val="21"/>
          <w:szCs w:val="21"/>
        </w:rPr>
      </w:pPr>
    </w:p>
    <w:p w:rsidR="003720E6" w:rsidRPr="007D41A8" w:rsidRDefault="003720E6" w:rsidP="003720E6">
      <w:pPr>
        <w:tabs>
          <w:tab w:val="left" w:pos="1276"/>
          <w:tab w:val="left" w:pos="1701"/>
        </w:tabs>
        <w:autoSpaceDE w:val="0"/>
        <w:autoSpaceDN w:val="0"/>
        <w:adjustRightInd w:val="0"/>
        <w:ind w:left="1701" w:hanging="1701"/>
        <w:rPr>
          <w:rFonts w:ascii="Arial" w:hAnsi="Arial" w:cs="Arial"/>
          <w:bCs/>
        </w:rPr>
      </w:pPr>
    </w:p>
    <w:p w:rsidR="00884450" w:rsidRPr="007D41A8" w:rsidRDefault="00884450" w:rsidP="00884450">
      <w:pPr>
        <w:rPr>
          <w:rFonts w:ascii="Arial" w:hAnsi="Arial" w:cs="Arial"/>
          <w:sz w:val="21"/>
          <w:szCs w:val="21"/>
        </w:rPr>
      </w:pPr>
      <w:r w:rsidRPr="007D41A8">
        <w:rPr>
          <w:rFonts w:ascii="Arial" w:hAnsi="Arial" w:cs="Arial"/>
          <w:sz w:val="21"/>
          <w:szCs w:val="21"/>
        </w:rPr>
        <w:t>Predpokladané množstvá bielizne</w:t>
      </w:r>
      <w:r w:rsidR="00975F9B" w:rsidRPr="007D41A8">
        <w:rPr>
          <w:rFonts w:ascii="Arial" w:hAnsi="Arial" w:cs="Arial"/>
          <w:sz w:val="21"/>
          <w:szCs w:val="21"/>
        </w:rPr>
        <w:t xml:space="preserve"> podľa pracovísk UNB</w:t>
      </w:r>
    </w:p>
    <w:p w:rsidR="00884450" w:rsidRPr="007D41A8" w:rsidRDefault="00884450" w:rsidP="00884450">
      <w:pPr>
        <w:rPr>
          <w:rFonts w:ascii="Arial" w:hAnsi="Arial" w:cs="Arial"/>
          <w:sz w:val="21"/>
          <w:szCs w:val="21"/>
        </w:rPr>
      </w:pPr>
    </w:p>
    <w:tbl>
      <w:tblPr>
        <w:tblStyle w:val="Mriekatabuky"/>
        <w:tblW w:w="9356" w:type="dxa"/>
        <w:tblInd w:w="108" w:type="dxa"/>
        <w:tblLook w:val="04A0" w:firstRow="1" w:lastRow="0" w:firstColumn="1" w:lastColumn="0" w:noHBand="0" w:noVBand="1"/>
      </w:tblPr>
      <w:tblGrid>
        <w:gridCol w:w="4820"/>
        <w:gridCol w:w="2268"/>
        <w:gridCol w:w="2268"/>
      </w:tblGrid>
      <w:tr w:rsidR="00884450" w:rsidRPr="007D41A8" w:rsidTr="00884450">
        <w:tc>
          <w:tcPr>
            <w:tcW w:w="4820" w:type="dxa"/>
            <w:vMerge w:val="restart"/>
            <w:shd w:val="clear" w:color="auto" w:fill="D9D9D9" w:themeFill="background1" w:themeFillShade="D9"/>
            <w:vAlign w:val="center"/>
          </w:tcPr>
          <w:p w:rsidR="00884450" w:rsidRPr="007D41A8" w:rsidRDefault="00884450" w:rsidP="00FF2822">
            <w:pPr>
              <w:rPr>
                <w:rFonts w:ascii="Arial" w:hAnsi="Arial" w:cs="Arial"/>
                <w:b/>
                <w:sz w:val="21"/>
                <w:szCs w:val="21"/>
              </w:rPr>
            </w:pPr>
            <w:r w:rsidRPr="007D41A8">
              <w:rPr>
                <w:rFonts w:ascii="Arial" w:hAnsi="Arial" w:cs="Arial"/>
                <w:b/>
                <w:sz w:val="21"/>
                <w:szCs w:val="21"/>
              </w:rPr>
              <w:t>Pracovisko</w:t>
            </w:r>
          </w:p>
        </w:tc>
        <w:tc>
          <w:tcPr>
            <w:tcW w:w="4536" w:type="dxa"/>
            <w:gridSpan w:val="2"/>
            <w:shd w:val="clear" w:color="auto" w:fill="D9D9D9" w:themeFill="background1" w:themeFillShade="D9"/>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 xml:space="preserve">Predpokladaný denný objem bielizne v kg </w:t>
            </w:r>
          </w:p>
          <w:p w:rsidR="00884450" w:rsidRPr="007D41A8" w:rsidRDefault="00884450" w:rsidP="00FF2822">
            <w:pPr>
              <w:jc w:val="center"/>
              <w:rPr>
                <w:rFonts w:ascii="Arial" w:hAnsi="Arial" w:cs="Arial"/>
                <w:sz w:val="21"/>
                <w:szCs w:val="21"/>
              </w:rPr>
            </w:pPr>
            <w:r w:rsidRPr="007D41A8">
              <w:rPr>
                <w:rFonts w:ascii="Arial" w:hAnsi="Arial" w:cs="Arial"/>
                <w:sz w:val="21"/>
                <w:szCs w:val="21"/>
              </w:rPr>
              <w:t>(pranie 6-x do týždňa)</w:t>
            </w:r>
          </w:p>
        </w:tc>
      </w:tr>
      <w:tr w:rsidR="00884450" w:rsidRPr="007D41A8" w:rsidTr="00884450">
        <w:tc>
          <w:tcPr>
            <w:tcW w:w="4820" w:type="dxa"/>
            <w:vMerge/>
            <w:shd w:val="clear" w:color="auto" w:fill="D9D9D9" w:themeFill="background1" w:themeFillShade="D9"/>
            <w:vAlign w:val="bottom"/>
          </w:tcPr>
          <w:p w:rsidR="00884450" w:rsidRPr="007D41A8" w:rsidRDefault="00884450" w:rsidP="00FF2822">
            <w:pPr>
              <w:rPr>
                <w:rFonts w:ascii="Arial" w:hAnsi="Arial" w:cs="Arial"/>
                <w:sz w:val="21"/>
                <w:szCs w:val="21"/>
              </w:rPr>
            </w:pPr>
          </w:p>
        </w:tc>
        <w:tc>
          <w:tcPr>
            <w:tcW w:w="2268" w:type="dxa"/>
            <w:shd w:val="clear" w:color="auto" w:fill="D9D9D9" w:themeFill="background1" w:themeFillShade="D9"/>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pondelok až piatok</w:t>
            </w:r>
          </w:p>
        </w:tc>
        <w:tc>
          <w:tcPr>
            <w:tcW w:w="2268" w:type="dxa"/>
            <w:shd w:val="clear" w:color="auto" w:fill="D9D9D9" w:themeFill="background1" w:themeFillShade="D9"/>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sobota</w:t>
            </w:r>
          </w:p>
        </w:tc>
      </w:tr>
      <w:tr w:rsidR="00884450" w:rsidRPr="007D41A8" w:rsidTr="00884450">
        <w:tc>
          <w:tcPr>
            <w:tcW w:w="4820" w:type="dxa"/>
            <w:vAlign w:val="bottom"/>
          </w:tcPr>
          <w:p w:rsidR="00884450" w:rsidRPr="007D41A8" w:rsidRDefault="00884450" w:rsidP="00FF2822">
            <w:pPr>
              <w:rPr>
                <w:rFonts w:ascii="Arial" w:hAnsi="Arial" w:cs="Arial"/>
                <w:sz w:val="21"/>
                <w:szCs w:val="21"/>
              </w:rPr>
            </w:pPr>
            <w:r w:rsidRPr="007D41A8">
              <w:rPr>
                <w:rFonts w:ascii="Arial" w:hAnsi="Arial" w:cs="Arial"/>
                <w:sz w:val="21"/>
                <w:szCs w:val="21"/>
              </w:rPr>
              <w:t>Nemocnica Ružinov (RU)</w:t>
            </w:r>
          </w:p>
        </w:tc>
        <w:tc>
          <w:tcPr>
            <w:tcW w:w="2268"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880,33</w:t>
            </w:r>
          </w:p>
        </w:tc>
        <w:tc>
          <w:tcPr>
            <w:tcW w:w="2268"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422,76</w:t>
            </w:r>
          </w:p>
        </w:tc>
      </w:tr>
      <w:tr w:rsidR="00884450" w:rsidRPr="007D41A8" w:rsidTr="00884450">
        <w:tc>
          <w:tcPr>
            <w:tcW w:w="4820" w:type="dxa"/>
            <w:vAlign w:val="bottom"/>
          </w:tcPr>
          <w:p w:rsidR="00884450" w:rsidRPr="007D41A8" w:rsidRDefault="00884450" w:rsidP="00FF2822">
            <w:pPr>
              <w:rPr>
                <w:rFonts w:ascii="Arial" w:hAnsi="Arial" w:cs="Arial"/>
                <w:sz w:val="21"/>
                <w:szCs w:val="21"/>
              </w:rPr>
            </w:pPr>
            <w:r w:rsidRPr="007D41A8">
              <w:rPr>
                <w:rFonts w:ascii="Arial" w:hAnsi="Arial" w:cs="Arial"/>
                <w:sz w:val="21"/>
                <w:szCs w:val="21"/>
              </w:rPr>
              <w:t>Nemocnica akad. L. Dérera  vr. Ubytovne (KR)</w:t>
            </w:r>
          </w:p>
        </w:tc>
        <w:tc>
          <w:tcPr>
            <w:tcW w:w="2268"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589,43</w:t>
            </w:r>
          </w:p>
        </w:tc>
        <w:tc>
          <w:tcPr>
            <w:tcW w:w="2268"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290,89</w:t>
            </w:r>
          </w:p>
        </w:tc>
      </w:tr>
      <w:tr w:rsidR="00884450" w:rsidRPr="007D41A8" w:rsidTr="00884450">
        <w:tc>
          <w:tcPr>
            <w:tcW w:w="4820" w:type="dxa"/>
            <w:vAlign w:val="bottom"/>
          </w:tcPr>
          <w:p w:rsidR="00884450" w:rsidRPr="007D41A8" w:rsidRDefault="00884450" w:rsidP="00FF2822">
            <w:pPr>
              <w:rPr>
                <w:rFonts w:ascii="Arial" w:hAnsi="Arial" w:cs="Arial"/>
                <w:sz w:val="21"/>
                <w:szCs w:val="21"/>
              </w:rPr>
            </w:pPr>
            <w:r w:rsidRPr="007D41A8">
              <w:rPr>
                <w:rFonts w:ascii="Arial" w:hAnsi="Arial" w:cs="Arial"/>
                <w:sz w:val="21"/>
                <w:szCs w:val="21"/>
              </w:rPr>
              <w:t>Nemocnica sv. Cyrila a Metoda (PE)</w:t>
            </w:r>
          </w:p>
        </w:tc>
        <w:tc>
          <w:tcPr>
            <w:tcW w:w="2268"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681,29</w:t>
            </w:r>
          </w:p>
        </w:tc>
        <w:tc>
          <w:tcPr>
            <w:tcW w:w="2268"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344,47</w:t>
            </w:r>
          </w:p>
        </w:tc>
      </w:tr>
      <w:tr w:rsidR="00884450" w:rsidRPr="007D41A8" w:rsidTr="00884450">
        <w:tc>
          <w:tcPr>
            <w:tcW w:w="4820" w:type="dxa"/>
            <w:vAlign w:val="bottom"/>
          </w:tcPr>
          <w:p w:rsidR="00884450" w:rsidRPr="007D41A8" w:rsidRDefault="00884450" w:rsidP="00FF2822">
            <w:pPr>
              <w:rPr>
                <w:rFonts w:ascii="Arial" w:hAnsi="Arial" w:cs="Arial"/>
                <w:b/>
                <w:bCs/>
                <w:sz w:val="21"/>
                <w:szCs w:val="21"/>
              </w:rPr>
            </w:pPr>
            <w:r w:rsidRPr="007D41A8">
              <w:rPr>
                <w:rFonts w:ascii="Arial" w:hAnsi="Arial" w:cs="Arial"/>
                <w:b/>
                <w:bCs/>
                <w:sz w:val="21"/>
                <w:szCs w:val="21"/>
              </w:rPr>
              <w:t xml:space="preserve">Spolu </w:t>
            </w:r>
          </w:p>
        </w:tc>
        <w:tc>
          <w:tcPr>
            <w:tcW w:w="2268" w:type="dxa"/>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color w:val="FF0000"/>
                <w:sz w:val="21"/>
                <w:szCs w:val="21"/>
              </w:rPr>
              <w:t xml:space="preserve"> </w:t>
            </w:r>
            <w:r w:rsidRPr="007D41A8">
              <w:rPr>
                <w:rFonts w:ascii="Arial" w:hAnsi="Arial" w:cs="Arial"/>
                <w:b/>
                <w:bCs/>
                <w:sz w:val="21"/>
                <w:szCs w:val="21"/>
              </w:rPr>
              <w:t>2 151,05</w:t>
            </w:r>
          </w:p>
        </w:tc>
        <w:tc>
          <w:tcPr>
            <w:tcW w:w="2268" w:type="dxa"/>
            <w:vAlign w:val="center"/>
          </w:tcPr>
          <w:p w:rsidR="00884450" w:rsidRPr="007D41A8" w:rsidRDefault="00884450" w:rsidP="00FF2822">
            <w:pPr>
              <w:jc w:val="center"/>
              <w:rPr>
                <w:rFonts w:ascii="Arial" w:hAnsi="Arial" w:cs="Arial"/>
                <w:b/>
                <w:bCs/>
                <w:color w:val="FF0000"/>
                <w:sz w:val="21"/>
                <w:szCs w:val="21"/>
              </w:rPr>
            </w:pPr>
            <w:r w:rsidRPr="007D41A8">
              <w:rPr>
                <w:rFonts w:ascii="Arial" w:hAnsi="Arial" w:cs="Arial"/>
                <w:b/>
                <w:sz w:val="21"/>
                <w:szCs w:val="21"/>
              </w:rPr>
              <w:t>1 058,12</w:t>
            </w:r>
          </w:p>
        </w:tc>
      </w:tr>
    </w:tbl>
    <w:p w:rsidR="00884450" w:rsidRPr="007D41A8" w:rsidRDefault="00884450" w:rsidP="00884450">
      <w:pPr>
        <w:rPr>
          <w:rFonts w:ascii="Arial" w:hAnsi="Arial" w:cs="Arial"/>
          <w:sz w:val="21"/>
          <w:szCs w:val="21"/>
        </w:rPr>
      </w:pPr>
    </w:p>
    <w:p w:rsidR="00884450" w:rsidRPr="007D41A8" w:rsidRDefault="00884450" w:rsidP="00884450">
      <w:pPr>
        <w:rPr>
          <w:rFonts w:ascii="Arial" w:hAnsi="Arial" w:cs="Arial"/>
          <w:sz w:val="21"/>
          <w:szCs w:val="21"/>
        </w:rPr>
      </w:pPr>
    </w:p>
    <w:tbl>
      <w:tblPr>
        <w:tblStyle w:val="Mriekatabuky"/>
        <w:tblW w:w="9356" w:type="dxa"/>
        <w:tblInd w:w="108" w:type="dxa"/>
        <w:tblLook w:val="04A0" w:firstRow="1" w:lastRow="0" w:firstColumn="1" w:lastColumn="0" w:noHBand="0" w:noVBand="1"/>
      </w:tblPr>
      <w:tblGrid>
        <w:gridCol w:w="4820"/>
        <w:gridCol w:w="4536"/>
      </w:tblGrid>
      <w:tr w:rsidR="00884450" w:rsidRPr="007D41A8" w:rsidTr="00884450">
        <w:tc>
          <w:tcPr>
            <w:tcW w:w="4820" w:type="dxa"/>
            <w:shd w:val="clear" w:color="auto" w:fill="D9D9D9" w:themeFill="background1" w:themeFillShade="D9"/>
            <w:vAlign w:val="bottom"/>
          </w:tcPr>
          <w:p w:rsidR="00884450" w:rsidRPr="007D41A8" w:rsidRDefault="00884450" w:rsidP="00FF2822">
            <w:pPr>
              <w:rPr>
                <w:rFonts w:ascii="Arial" w:hAnsi="Arial" w:cs="Arial"/>
                <w:sz w:val="21"/>
                <w:szCs w:val="21"/>
              </w:rPr>
            </w:pPr>
            <w:r w:rsidRPr="007D41A8">
              <w:rPr>
                <w:rFonts w:ascii="Arial" w:hAnsi="Arial" w:cs="Arial"/>
                <w:b/>
                <w:sz w:val="21"/>
                <w:szCs w:val="21"/>
              </w:rPr>
              <w:t>Pracovisko</w:t>
            </w:r>
          </w:p>
        </w:tc>
        <w:tc>
          <w:tcPr>
            <w:tcW w:w="4536" w:type="dxa"/>
            <w:shd w:val="clear" w:color="auto" w:fill="D9D9D9" w:themeFill="background1" w:themeFillShade="D9"/>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Predpokladaný denný objem bielizne v kg (pranie 3-x do týždňa)</w:t>
            </w:r>
          </w:p>
        </w:tc>
      </w:tr>
      <w:tr w:rsidR="00884450" w:rsidRPr="007D41A8" w:rsidTr="00884450">
        <w:tc>
          <w:tcPr>
            <w:tcW w:w="4820" w:type="dxa"/>
            <w:vAlign w:val="bottom"/>
          </w:tcPr>
          <w:p w:rsidR="00884450" w:rsidRPr="007D41A8" w:rsidRDefault="00884450" w:rsidP="00FF2822">
            <w:pPr>
              <w:rPr>
                <w:rFonts w:ascii="Arial" w:hAnsi="Arial" w:cs="Arial"/>
                <w:sz w:val="21"/>
                <w:szCs w:val="21"/>
              </w:rPr>
            </w:pPr>
            <w:r w:rsidRPr="007D41A8">
              <w:rPr>
                <w:rFonts w:ascii="Arial" w:hAnsi="Arial" w:cs="Arial"/>
                <w:sz w:val="21"/>
                <w:szCs w:val="21"/>
              </w:rPr>
              <w:t>Nemocnica Staré Mesto + Amer. nám. (SM)</w:t>
            </w:r>
          </w:p>
        </w:tc>
        <w:tc>
          <w:tcPr>
            <w:tcW w:w="4536"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405,71</w:t>
            </w:r>
          </w:p>
        </w:tc>
      </w:tr>
      <w:tr w:rsidR="00884450" w:rsidRPr="007D41A8" w:rsidTr="00884450">
        <w:trPr>
          <w:trHeight w:val="144"/>
        </w:trPr>
        <w:tc>
          <w:tcPr>
            <w:tcW w:w="4820" w:type="dxa"/>
            <w:vAlign w:val="bottom"/>
          </w:tcPr>
          <w:p w:rsidR="00884450" w:rsidRPr="007D41A8" w:rsidRDefault="00884450" w:rsidP="00FF2822">
            <w:pPr>
              <w:rPr>
                <w:rFonts w:ascii="Arial" w:hAnsi="Arial" w:cs="Arial"/>
                <w:sz w:val="21"/>
                <w:szCs w:val="21"/>
              </w:rPr>
            </w:pPr>
            <w:r w:rsidRPr="007D41A8">
              <w:rPr>
                <w:rFonts w:ascii="Arial" w:hAnsi="Arial" w:cs="Arial"/>
                <w:sz w:val="21"/>
                <w:szCs w:val="21"/>
              </w:rPr>
              <w:t>ŠGN Pod. Biskupice + ubytovňa   (PB)</w:t>
            </w:r>
          </w:p>
        </w:tc>
        <w:tc>
          <w:tcPr>
            <w:tcW w:w="4536" w:type="dxa"/>
            <w:vAlign w:val="center"/>
          </w:tcPr>
          <w:p w:rsidR="00884450" w:rsidRPr="007D41A8" w:rsidRDefault="00884450" w:rsidP="00FF2822">
            <w:pPr>
              <w:jc w:val="center"/>
              <w:rPr>
                <w:rFonts w:ascii="Arial" w:hAnsi="Arial" w:cs="Arial"/>
                <w:sz w:val="21"/>
                <w:szCs w:val="21"/>
              </w:rPr>
            </w:pPr>
            <w:r w:rsidRPr="007D41A8">
              <w:rPr>
                <w:rFonts w:ascii="Arial" w:hAnsi="Arial" w:cs="Arial"/>
                <w:sz w:val="21"/>
                <w:szCs w:val="21"/>
              </w:rPr>
              <w:t>122,48</w:t>
            </w:r>
          </w:p>
        </w:tc>
      </w:tr>
      <w:tr w:rsidR="00884450" w:rsidRPr="007D41A8" w:rsidTr="00884450">
        <w:tc>
          <w:tcPr>
            <w:tcW w:w="4820" w:type="dxa"/>
            <w:vAlign w:val="bottom"/>
          </w:tcPr>
          <w:p w:rsidR="00884450" w:rsidRPr="007D41A8" w:rsidRDefault="00884450" w:rsidP="00FF2822">
            <w:pPr>
              <w:rPr>
                <w:rFonts w:ascii="Arial" w:hAnsi="Arial" w:cs="Arial"/>
                <w:b/>
                <w:bCs/>
                <w:sz w:val="21"/>
                <w:szCs w:val="21"/>
              </w:rPr>
            </w:pPr>
            <w:r w:rsidRPr="007D41A8">
              <w:rPr>
                <w:rFonts w:ascii="Arial" w:hAnsi="Arial" w:cs="Arial"/>
                <w:b/>
                <w:bCs/>
                <w:sz w:val="21"/>
                <w:szCs w:val="21"/>
              </w:rPr>
              <w:t xml:space="preserve">Spolu </w:t>
            </w:r>
          </w:p>
        </w:tc>
        <w:tc>
          <w:tcPr>
            <w:tcW w:w="4536" w:type="dxa"/>
            <w:vAlign w:val="center"/>
          </w:tcPr>
          <w:p w:rsidR="00884450" w:rsidRPr="007D41A8" w:rsidRDefault="00884450" w:rsidP="00FF2822">
            <w:pPr>
              <w:jc w:val="center"/>
              <w:rPr>
                <w:rFonts w:ascii="Arial" w:hAnsi="Arial" w:cs="Arial"/>
                <w:b/>
                <w:bCs/>
                <w:color w:val="FF0000"/>
                <w:sz w:val="21"/>
                <w:szCs w:val="21"/>
              </w:rPr>
            </w:pPr>
            <w:r w:rsidRPr="007D41A8">
              <w:rPr>
                <w:rFonts w:ascii="Arial" w:hAnsi="Arial" w:cs="Arial"/>
                <w:b/>
                <w:sz w:val="21"/>
                <w:szCs w:val="21"/>
              </w:rPr>
              <w:t>528,19</w:t>
            </w:r>
          </w:p>
        </w:tc>
      </w:tr>
    </w:tbl>
    <w:p w:rsidR="00884450" w:rsidRPr="007D41A8" w:rsidRDefault="00884450" w:rsidP="00884450">
      <w:pPr>
        <w:rPr>
          <w:rFonts w:ascii="Arial" w:hAnsi="Arial" w:cs="Arial"/>
          <w:sz w:val="21"/>
          <w:szCs w:val="21"/>
        </w:rPr>
      </w:pPr>
    </w:p>
    <w:p w:rsidR="00884450" w:rsidRPr="007D41A8" w:rsidRDefault="00884450" w:rsidP="00884450">
      <w:pPr>
        <w:rPr>
          <w:rFonts w:ascii="Arial" w:hAnsi="Arial" w:cs="Arial"/>
          <w:sz w:val="21"/>
          <w:szCs w:val="21"/>
        </w:rPr>
      </w:pPr>
    </w:p>
    <w:p w:rsidR="00884450" w:rsidRPr="007D41A8" w:rsidRDefault="00884450" w:rsidP="00884450">
      <w:pPr>
        <w:rPr>
          <w:rFonts w:ascii="Arial" w:hAnsi="Arial" w:cs="Arial"/>
          <w:sz w:val="21"/>
          <w:szCs w:val="21"/>
        </w:rPr>
      </w:pPr>
    </w:p>
    <w:p w:rsidR="00884450" w:rsidRPr="007D41A8" w:rsidRDefault="00884450" w:rsidP="00884450">
      <w:pPr>
        <w:rPr>
          <w:rFonts w:ascii="Arial" w:hAnsi="Arial" w:cs="Arial"/>
          <w:sz w:val="21"/>
          <w:szCs w:val="21"/>
        </w:rPr>
      </w:pPr>
    </w:p>
    <w:tbl>
      <w:tblPr>
        <w:tblStyle w:val="Mriekatabuky"/>
        <w:tblW w:w="0" w:type="auto"/>
        <w:tblLook w:val="04A0" w:firstRow="1" w:lastRow="0" w:firstColumn="1" w:lastColumn="0" w:noHBand="0" w:noVBand="1"/>
      </w:tblPr>
      <w:tblGrid>
        <w:gridCol w:w="1395"/>
        <w:gridCol w:w="1194"/>
        <w:gridCol w:w="1151"/>
        <w:gridCol w:w="1151"/>
        <w:gridCol w:w="1152"/>
        <w:gridCol w:w="1152"/>
        <w:gridCol w:w="1152"/>
        <w:gridCol w:w="1152"/>
      </w:tblGrid>
      <w:tr w:rsidR="00884450" w:rsidRPr="007D41A8" w:rsidTr="00884450">
        <w:tc>
          <w:tcPr>
            <w:tcW w:w="1395" w:type="dxa"/>
            <w:vMerge w:val="restart"/>
            <w:shd w:val="clear" w:color="auto" w:fill="D9D9D9" w:themeFill="background1" w:themeFillShade="D9"/>
            <w:vAlign w:val="bottom"/>
          </w:tcPr>
          <w:p w:rsidR="00884450" w:rsidRPr="007D41A8" w:rsidRDefault="00884450" w:rsidP="00FF2822">
            <w:pPr>
              <w:rPr>
                <w:rFonts w:ascii="Arial" w:hAnsi="Arial" w:cs="Arial"/>
                <w:b/>
                <w:bCs/>
                <w:sz w:val="21"/>
                <w:szCs w:val="21"/>
              </w:rPr>
            </w:pPr>
            <w:r w:rsidRPr="007D41A8">
              <w:rPr>
                <w:rFonts w:ascii="Arial" w:hAnsi="Arial" w:cs="Arial"/>
                <w:b/>
                <w:bCs/>
                <w:sz w:val="21"/>
                <w:szCs w:val="21"/>
              </w:rPr>
              <w:t> Pracovisko</w:t>
            </w:r>
          </w:p>
        </w:tc>
        <w:tc>
          <w:tcPr>
            <w:tcW w:w="8104" w:type="dxa"/>
            <w:gridSpan w:val="7"/>
            <w:shd w:val="clear" w:color="auto" w:fill="D9D9D9" w:themeFill="background1" w:themeFillShade="D9"/>
            <w:vAlign w:val="center"/>
          </w:tcPr>
          <w:p w:rsidR="00884450" w:rsidRPr="007D41A8" w:rsidRDefault="00884450" w:rsidP="00FF2822">
            <w:pPr>
              <w:rPr>
                <w:rFonts w:ascii="Arial" w:hAnsi="Arial" w:cs="Arial"/>
                <w:b/>
                <w:bCs/>
                <w:sz w:val="21"/>
                <w:szCs w:val="21"/>
              </w:rPr>
            </w:pPr>
            <w:r w:rsidRPr="007D41A8">
              <w:rPr>
                <w:rFonts w:ascii="Arial" w:hAnsi="Arial" w:cs="Arial"/>
                <w:sz w:val="21"/>
                <w:szCs w:val="21"/>
              </w:rPr>
              <w:t>Predpokladaný denný a týždenný objem bielizne v kg</w:t>
            </w:r>
          </w:p>
        </w:tc>
      </w:tr>
      <w:tr w:rsidR="00884450" w:rsidRPr="007D41A8" w:rsidTr="00884450">
        <w:tc>
          <w:tcPr>
            <w:tcW w:w="1395" w:type="dxa"/>
            <w:vMerge/>
            <w:shd w:val="clear" w:color="auto" w:fill="D9D9D9" w:themeFill="background1" w:themeFillShade="D9"/>
            <w:vAlign w:val="bottom"/>
          </w:tcPr>
          <w:p w:rsidR="00884450" w:rsidRPr="007D41A8" w:rsidRDefault="00884450" w:rsidP="00FF2822">
            <w:pPr>
              <w:rPr>
                <w:rFonts w:ascii="Arial" w:hAnsi="Arial" w:cs="Arial"/>
                <w:b/>
                <w:bCs/>
                <w:sz w:val="21"/>
                <w:szCs w:val="21"/>
              </w:rPr>
            </w:pPr>
          </w:p>
        </w:tc>
        <w:tc>
          <w:tcPr>
            <w:tcW w:w="1194" w:type="dxa"/>
            <w:shd w:val="clear" w:color="auto" w:fill="D9D9D9" w:themeFill="background1" w:themeFillShade="D9"/>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sz w:val="21"/>
                <w:szCs w:val="21"/>
              </w:rPr>
              <w:t>pondelok</w:t>
            </w:r>
          </w:p>
        </w:tc>
        <w:tc>
          <w:tcPr>
            <w:tcW w:w="1151" w:type="dxa"/>
            <w:shd w:val="clear" w:color="auto" w:fill="D9D9D9" w:themeFill="background1" w:themeFillShade="D9"/>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sz w:val="21"/>
                <w:szCs w:val="21"/>
              </w:rPr>
              <w:t>utorok</w:t>
            </w:r>
          </w:p>
        </w:tc>
        <w:tc>
          <w:tcPr>
            <w:tcW w:w="1151" w:type="dxa"/>
            <w:shd w:val="clear" w:color="auto" w:fill="D9D9D9" w:themeFill="background1" w:themeFillShade="D9"/>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sz w:val="21"/>
                <w:szCs w:val="21"/>
              </w:rPr>
              <w:t>streda</w:t>
            </w:r>
          </w:p>
        </w:tc>
        <w:tc>
          <w:tcPr>
            <w:tcW w:w="1152" w:type="dxa"/>
            <w:shd w:val="clear" w:color="auto" w:fill="D9D9D9" w:themeFill="background1" w:themeFillShade="D9"/>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sz w:val="21"/>
                <w:szCs w:val="21"/>
              </w:rPr>
              <w:t>štvrtok</w:t>
            </w:r>
          </w:p>
        </w:tc>
        <w:tc>
          <w:tcPr>
            <w:tcW w:w="1152" w:type="dxa"/>
            <w:shd w:val="clear" w:color="auto" w:fill="D9D9D9" w:themeFill="background1" w:themeFillShade="D9"/>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sz w:val="21"/>
                <w:szCs w:val="21"/>
              </w:rPr>
              <w:t>piatok</w:t>
            </w:r>
          </w:p>
        </w:tc>
        <w:tc>
          <w:tcPr>
            <w:tcW w:w="1152" w:type="dxa"/>
            <w:shd w:val="clear" w:color="auto" w:fill="D9D9D9" w:themeFill="background1" w:themeFillShade="D9"/>
            <w:vAlign w:val="center"/>
          </w:tcPr>
          <w:p w:rsidR="00884450" w:rsidRPr="007D41A8" w:rsidRDefault="00884450" w:rsidP="00FF2822">
            <w:pPr>
              <w:jc w:val="center"/>
              <w:rPr>
                <w:rFonts w:ascii="Arial" w:hAnsi="Arial" w:cs="Arial"/>
                <w:b/>
                <w:bCs/>
                <w:sz w:val="21"/>
                <w:szCs w:val="21"/>
              </w:rPr>
            </w:pPr>
            <w:r w:rsidRPr="007D41A8">
              <w:rPr>
                <w:rFonts w:ascii="Arial" w:hAnsi="Arial" w:cs="Arial"/>
                <w:b/>
                <w:bCs/>
                <w:sz w:val="21"/>
                <w:szCs w:val="21"/>
              </w:rPr>
              <w:t>sobota</w:t>
            </w:r>
          </w:p>
        </w:tc>
        <w:tc>
          <w:tcPr>
            <w:tcW w:w="1152" w:type="dxa"/>
            <w:shd w:val="clear" w:color="auto" w:fill="D9D9D9" w:themeFill="background1" w:themeFillShade="D9"/>
            <w:vAlign w:val="bottom"/>
          </w:tcPr>
          <w:p w:rsidR="00884450" w:rsidRPr="007D41A8" w:rsidRDefault="00884450" w:rsidP="00FF2822">
            <w:pPr>
              <w:rPr>
                <w:rFonts w:ascii="Arial" w:hAnsi="Arial" w:cs="Arial"/>
                <w:b/>
                <w:bCs/>
                <w:sz w:val="21"/>
                <w:szCs w:val="21"/>
              </w:rPr>
            </w:pPr>
            <w:r w:rsidRPr="007D41A8">
              <w:rPr>
                <w:rFonts w:ascii="Arial" w:hAnsi="Arial" w:cs="Arial"/>
                <w:b/>
                <w:bCs/>
                <w:sz w:val="21"/>
                <w:szCs w:val="21"/>
              </w:rPr>
              <w:t> Spolu</w:t>
            </w:r>
          </w:p>
        </w:tc>
      </w:tr>
      <w:tr w:rsidR="00884450" w:rsidRPr="007D41A8" w:rsidTr="00884450">
        <w:tc>
          <w:tcPr>
            <w:tcW w:w="1395" w:type="dxa"/>
            <w:vAlign w:val="bottom"/>
          </w:tcPr>
          <w:p w:rsidR="00884450" w:rsidRPr="007D41A8" w:rsidRDefault="00884450" w:rsidP="00E55CC9">
            <w:pPr>
              <w:jc w:val="center"/>
              <w:rPr>
                <w:rFonts w:ascii="Arial" w:hAnsi="Arial" w:cs="Arial"/>
                <w:sz w:val="21"/>
                <w:szCs w:val="21"/>
              </w:rPr>
            </w:pPr>
            <w:r w:rsidRPr="007D41A8">
              <w:rPr>
                <w:rFonts w:ascii="Arial" w:hAnsi="Arial" w:cs="Arial"/>
                <w:sz w:val="21"/>
                <w:szCs w:val="21"/>
              </w:rPr>
              <w:t>RU, KR, PE v kg</w:t>
            </w:r>
          </w:p>
        </w:tc>
        <w:tc>
          <w:tcPr>
            <w:tcW w:w="1194"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2 151,05</w:t>
            </w:r>
          </w:p>
        </w:tc>
        <w:tc>
          <w:tcPr>
            <w:tcW w:w="1151"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2151,05</w:t>
            </w:r>
          </w:p>
        </w:tc>
        <w:tc>
          <w:tcPr>
            <w:tcW w:w="1151"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2151,05</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2151,05</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2151,05</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1 058,12</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11 813,40</w:t>
            </w:r>
          </w:p>
        </w:tc>
      </w:tr>
      <w:tr w:rsidR="00884450" w:rsidRPr="007D41A8" w:rsidTr="00884450">
        <w:tc>
          <w:tcPr>
            <w:tcW w:w="1395" w:type="dxa"/>
            <w:vAlign w:val="bottom"/>
          </w:tcPr>
          <w:p w:rsidR="00884450" w:rsidRPr="007D41A8" w:rsidRDefault="00884450" w:rsidP="00E55CC9">
            <w:pPr>
              <w:jc w:val="center"/>
              <w:rPr>
                <w:rFonts w:ascii="Arial" w:hAnsi="Arial" w:cs="Arial"/>
                <w:sz w:val="21"/>
                <w:szCs w:val="21"/>
              </w:rPr>
            </w:pPr>
            <w:r w:rsidRPr="007D41A8">
              <w:rPr>
                <w:rFonts w:ascii="Arial" w:hAnsi="Arial" w:cs="Arial"/>
                <w:sz w:val="21"/>
                <w:szCs w:val="21"/>
              </w:rPr>
              <w:t>SM, ŠGN v kg</w:t>
            </w:r>
          </w:p>
        </w:tc>
        <w:tc>
          <w:tcPr>
            <w:tcW w:w="1194"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528,19</w:t>
            </w:r>
          </w:p>
        </w:tc>
        <w:tc>
          <w:tcPr>
            <w:tcW w:w="1151"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 xml:space="preserve"> </w:t>
            </w:r>
          </w:p>
        </w:tc>
        <w:tc>
          <w:tcPr>
            <w:tcW w:w="1151"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528,19</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 xml:space="preserve"> </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528,19</w:t>
            </w:r>
          </w:p>
        </w:tc>
        <w:tc>
          <w:tcPr>
            <w:tcW w:w="1152" w:type="dxa"/>
            <w:vAlign w:val="bottom"/>
          </w:tcPr>
          <w:p w:rsidR="00884450" w:rsidRPr="007D41A8" w:rsidRDefault="00884450" w:rsidP="00E55CC9">
            <w:pPr>
              <w:jc w:val="center"/>
              <w:rPr>
                <w:rFonts w:ascii="Arial" w:hAnsi="Arial" w:cs="Arial"/>
                <w:sz w:val="21"/>
                <w:szCs w:val="21"/>
              </w:rPr>
            </w:pPr>
            <w:r w:rsidRPr="007D41A8">
              <w:rPr>
                <w:rFonts w:ascii="Arial" w:hAnsi="Arial" w:cs="Arial"/>
                <w:sz w:val="21"/>
                <w:szCs w:val="21"/>
              </w:rPr>
              <w:t> </w:t>
            </w:r>
          </w:p>
        </w:tc>
        <w:tc>
          <w:tcPr>
            <w:tcW w:w="1152" w:type="dxa"/>
            <w:vAlign w:val="center"/>
          </w:tcPr>
          <w:p w:rsidR="00884450" w:rsidRPr="007D41A8" w:rsidRDefault="00884450" w:rsidP="00E55CC9">
            <w:pPr>
              <w:jc w:val="center"/>
              <w:rPr>
                <w:rFonts w:ascii="Arial" w:hAnsi="Arial" w:cs="Arial"/>
                <w:sz w:val="21"/>
                <w:szCs w:val="21"/>
              </w:rPr>
            </w:pPr>
            <w:r w:rsidRPr="007D41A8">
              <w:rPr>
                <w:rFonts w:ascii="Arial" w:hAnsi="Arial" w:cs="Arial"/>
                <w:sz w:val="21"/>
                <w:szCs w:val="21"/>
              </w:rPr>
              <w:t>1 584,57</w:t>
            </w:r>
          </w:p>
        </w:tc>
      </w:tr>
      <w:tr w:rsidR="00884450" w:rsidRPr="007D41A8" w:rsidTr="00884450">
        <w:tc>
          <w:tcPr>
            <w:tcW w:w="1395"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Spolu</w:t>
            </w:r>
          </w:p>
        </w:tc>
        <w:tc>
          <w:tcPr>
            <w:tcW w:w="1194"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2679,25</w:t>
            </w:r>
          </w:p>
        </w:tc>
        <w:tc>
          <w:tcPr>
            <w:tcW w:w="1151"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2151,05</w:t>
            </w:r>
          </w:p>
        </w:tc>
        <w:tc>
          <w:tcPr>
            <w:tcW w:w="1151"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2679,25</w:t>
            </w:r>
          </w:p>
        </w:tc>
        <w:tc>
          <w:tcPr>
            <w:tcW w:w="1152"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2151,05</w:t>
            </w:r>
          </w:p>
        </w:tc>
        <w:tc>
          <w:tcPr>
            <w:tcW w:w="1152"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2679,25</w:t>
            </w:r>
          </w:p>
        </w:tc>
        <w:tc>
          <w:tcPr>
            <w:tcW w:w="1152"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1 058,12</w:t>
            </w:r>
          </w:p>
        </w:tc>
        <w:tc>
          <w:tcPr>
            <w:tcW w:w="1152" w:type="dxa"/>
          </w:tcPr>
          <w:p w:rsidR="00884450" w:rsidRPr="007D41A8" w:rsidRDefault="00884450" w:rsidP="00E55CC9">
            <w:pPr>
              <w:jc w:val="center"/>
              <w:rPr>
                <w:rFonts w:ascii="Arial" w:hAnsi="Arial" w:cs="Arial"/>
                <w:sz w:val="21"/>
                <w:szCs w:val="21"/>
              </w:rPr>
            </w:pPr>
            <w:r w:rsidRPr="007D41A8">
              <w:rPr>
                <w:rFonts w:ascii="Arial" w:hAnsi="Arial" w:cs="Arial"/>
                <w:sz w:val="21"/>
                <w:szCs w:val="21"/>
              </w:rPr>
              <w:t>13 397,97</w:t>
            </w:r>
          </w:p>
        </w:tc>
      </w:tr>
    </w:tbl>
    <w:p w:rsidR="00884450" w:rsidRPr="007D41A8" w:rsidRDefault="00884450" w:rsidP="00E55CC9">
      <w:pPr>
        <w:jc w:val="center"/>
        <w:rPr>
          <w:rFonts w:ascii="Arial" w:hAnsi="Arial" w:cs="Arial"/>
          <w:sz w:val="21"/>
          <w:szCs w:val="21"/>
        </w:rPr>
      </w:pPr>
    </w:p>
    <w:p w:rsidR="00981047" w:rsidRPr="007D41A8" w:rsidRDefault="00981047" w:rsidP="00981047">
      <w:pPr>
        <w:pStyle w:val="Zkladntext"/>
        <w:tabs>
          <w:tab w:val="left" w:pos="3689"/>
        </w:tabs>
        <w:spacing w:before="199"/>
        <w:ind w:left="2835" w:hanging="2835"/>
        <w:rPr>
          <w:rFonts w:cstheme="minorHAnsi"/>
          <w:b/>
          <w:sz w:val="20"/>
          <w:szCs w:val="20"/>
          <w:lang w:val="sk-SK"/>
        </w:rPr>
      </w:pPr>
    </w:p>
    <w:p w:rsidR="00884450" w:rsidRPr="007D41A8" w:rsidRDefault="00884450" w:rsidP="00981047">
      <w:pPr>
        <w:pStyle w:val="Zkladntext"/>
        <w:tabs>
          <w:tab w:val="left" w:pos="3689"/>
        </w:tabs>
        <w:spacing w:before="199"/>
        <w:ind w:left="2835" w:hanging="2835"/>
        <w:rPr>
          <w:rFonts w:cstheme="minorHAnsi"/>
          <w:b/>
          <w:sz w:val="20"/>
          <w:szCs w:val="20"/>
          <w:lang w:val="sk-SK"/>
        </w:rPr>
      </w:pPr>
    </w:p>
    <w:p w:rsidR="00884450" w:rsidRPr="007D41A8" w:rsidRDefault="00884450" w:rsidP="00981047">
      <w:pPr>
        <w:pStyle w:val="Zkladntext"/>
        <w:tabs>
          <w:tab w:val="left" w:pos="3689"/>
        </w:tabs>
        <w:spacing w:before="199"/>
        <w:ind w:left="2835" w:hanging="2835"/>
        <w:rPr>
          <w:rFonts w:ascii="Arial" w:hAnsi="Arial" w:cs="Arial"/>
          <w:b/>
          <w:sz w:val="21"/>
          <w:szCs w:val="21"/>
          <w:lang w:val="sk-SK"/>
        </w:rPr>
      </w:pPr>
      <w:r w:rsidRPr="007D41A8">
        <w:rPr>
          <w:rFonts w:ascii="Arial" w:hAnsi="Arial" w:cs="Arial"/>
          <w:b/>
          <w:sz w:val="21"/>
          <w:szCs w:val="21"/>
          <w:lang w:val="sk-SK"/>
        </w:rPr>
        <w:lastRenderedPageBreak/>
        <w:t>B) Cena plnenia</w:t>
      </w:r>
    </w:p>
    <w:tbl>
      <w:tblPr>
        <w:tblStyle w:val="Mriekatabuky"/>
        <w:tblpPr w:leftFromText="141" w:rightFromText="141" w:vertAnchor="text" w:horzAnchor="margin" w:tblpXSpec="center" w:tblpY="223"/>
        <w:tblW w:w="9606" w:type="dxa"/>
        <w:tblLook w:val="04A0" w:firstRow="1" w:lastRow="0" w:firstColumn="1" w:lastColumn="0" w:noHBand="0" w:noVBand="1"/>
      </w:tblPr>
      <w:tblGrid>
        <w:gridCol w:w="851"/>
        <w:gridCol w:w="2443"/>
        <w:gridCol w:w="2201"/>
        <w:gridCol w:w="2126"/>
        <w:gridCol w:w="1985"/>
      </w:tblGrid>
      <w:tr w:rsidR="00EB38B2" w:rsidRPr="007D41A8" w:rsidTr="00884450">
        <w:trPr>
          <w:trHeight w:val="725"/>
        </w:trPr>
        <w:tc>
          <w:tcPr>
            <w:tcW w:w="851" w:type="dxa"/>
            <w:shd w:val="clear" w:color="auto" w:fill="DBE5F1" w:themeFill="accent1" w:themeFillTint="33"/>
          </w:tcPr>
          <w:p w:rsidR="00981047" w:rsidRPr="007D41A8" w:rsidRDefault="00981047" w:rsidP="00FF2822">
            <w:pPr>
              <w:pStyle w:val="Zkladntext"/>
              <w:tabs>
                <w:tab w:val="left" w:pos="3689"/>
              </w:tabs>
              <w:jc w:val="center"/>
              <w:rPr>
                <w:rFonts w:ascii="Arial" w:hAnsi="Arial" w:cs="Arial"/>
                <w:sz w:val="21"/>
                <w:szCs w:val="21"/>
              </w:rPr>
            </w:pPr>
          </w:p>
          <w:p w:rsidR="00981047" w:rsidRPr="007D41A8" w:rsidRDefault="00981047" w:rsidP="00FF2822">
            <w:pPr>
              <w:pStyle w:val="Zkladntext"/>
              <w:tabs>
                <w:tab w:val="left" w:pos="3689"/>
              </w:tabs>
              <w:jc w:val="center"/>
              <w:rPr>
                <w:rFonts w:ascii="Arial" w:hAnsi="Arial" w:cs="Arial"/>
                <w:sz w:val="21"/>
                <w:szCs w:val="21"/>
              </w:rPr>
            </w:pPr>
            <w:r w:rsidRPr="007D41A8">
              <w:rPr>
                <w:rFonts w:ascii="Arial" w:hAnsi="Arial" w:cs="Arial"/>
                <w:sz w:val="21"/>
                <w:szCs w:val="21"/>
              </w:rPr>
              <w:t>P.</w:t>
            </w:r>
            <w:r w:rsidR="00D671B6" w:rsidRPr="007D41A8">
              <w:rPr>
                <w:rFonts w:ascii="Arial" w:hAnsi="Arial" w:cs="Arial"/>
                <w:sz w:val="21"/>
                <w:szCs w:val="21"/>
                <w:lang w:val="sk-SK"/>
              </w:rPr>
              <w:t xml:space="preserve"> </w:t>
            </w:r>
            <w:r w:rsidRPr="007D41A8">
              <w:rPr>
                <w:rFonts w:ascii="Arial" w:hAnsi="Arial" w:cs="Arial"/>
                <w:sz w:val="21"/>
                <w:szCs w:val="21"/>
              </w:rPr>
              <w:t>č.</w:t>
            </w:r>
          </w:p>
        </w:tc>
        <w:tc>
          <w:tcPr>
            <w:tcW w:w="2443" w:type="dxa"/>
            <w:shd w:val="clear" w:color="auto" w:fill="DBE5F1" w:themeFill="accent1" w:themeFillTint="33"/>
            <w:vAlign w:val="center"/>
          </w:tcPr>
          <w:p w:rsidR="00981047" w:rsidRPr="007D41A8" w:rsidRDefault="00981047" w:rsidP="00FF2822">
            <w:pPr>
              <w:pStyle w:val="Zkladntext"/>
              <w:tabs>
                <w:tab w:val="left" w:pos="3689"/>
              </w:tabs>
              <w:jc w:val="center"/>
              <w:rPr>
                <w:rFonts w:ascii="Arial" w:hAnsi="Arial" w:cs="Arial"/>
                <w:sz w:val="21"/>
                <w:szCs w:val="21"/>
              </w:rPr>
            </w:pPr>
            <w:r w:rsidRPr="007D41A8">
              <w:rPr>
                <w:rFonts w:ascii="Arial" w:hAnsi="Arial" w:cs="Arial"/>
                <w:sz w:val="21"/>
                <w:szCs w:val="21"/>
              </w:rPr>
              <w:t>Položka</w:t>
            </w:r>
          </w:p>
        </w:tc>
        <w:tc>
          <w:tcPr>
            <w:tcW w:w="2201" w:type="dxa"/>
            <w:shd w:val="clear" w:color="auto" w:fill="DBE5F1" w:themeFill="accent1" w:themeFillTint="33"/>
            <w:vAlign w:val="center"/>
          </w:tcPr>
          <w:p w:rsidR="00981047" w:rsidRPr="007D41A8" w:rsidRDefault="00981047" w:rsidP="00FF2822">
            <w:pPr>
              <w:pStyle w:val="Zkladntext"/>
              <w:tabs>
                <w:tab w:val="left" w:pos="3689"/>
              </w:tabs>
              <w:jc w:val="center"/>
              <w:rPr>
                <w:rFonts w:ascii="Arial" w:hAnsi="Arial" w:cs="Arial"/>
                <w:sz w:val="21"/>
                <w:szCs w:val="21"/>
              </w:rPr>
            </w:pPr>
            <w:r w:rsidRPr="007D41A8">
              <w:rPr>
                <w:rFonts w:ascii="Arial" w:hAnsi="Arial" w:cs="Arial"/>
                <w:sz w:val="21"/>
                <w:szCs w:val="21"/>
              </w:rPr>
              <w:t xml:space="preserve">Cena </w:t>
            </w:r>
            <w:r w:rsidRPr="007D41A8">
              <w:rPr>
                <w:rFonts w:ascii="Arial" w:hAnsi="Arial" w:cs="Arial"/>
                <w:sz w:val="21"/>
                <w:szCs w:val="21"/>
              </w:rPr>
              <w:br/>
              <w:t>v EUR bez DPH/1 kg (bielizne/lôžkovín)</w:t>
            </w:r>
          </w:p>
        </w:tc>
        <w:tc>
          <w:tcPr>
            <w:tcW w:w="2126" w:type="dxa"/>
            <w:shd w:val="clear" w:color="auto" w:fill="DBE5F1" w:themeFill="accent1" w:themeFillTint="33"/>
            <w:vAlign w:val="center"/>
          </w:tcPr>
          <w:p w:rsidR="00981047" w:rsidRPr="007D41A8" w:rsidRDefault="00981047" w:rsidP="00FF2822">
            <w:pPr>
              <w:pStyle w:val="Zkladntext"/>
              <w:tabs>
                <w:tab w:val="left" w:pos="3689"/>
              </w:tabs>
              <w:jc w:val="center"/>
              <w:rPr>
                <w:rFonts w:ascii="Arial" w:hAnsi="Arial" w:cs="Arial"/>
                <w:sz w:val="21"/>
                <w:szCs w:val="21"/>
              </w:rPr>
            </w:pPr>
            <w:r w:rsidRPr="007D41A8">
              <w:rPr>
                <w:rFonts w:ascii="Arial" w:hAnsi="Arial" w:cs="Arial"/>
                <w:sz w:val="21"/>
                <w:szCs w:val="21"/>
              </w:rPr>
              <w:t>Množstvo (bielizne/lôžkovín) v kg/12 mesiacov</w:t>
            </w:r>
          </w:p>
        </w:tc>
        <w:tc>
          <w:tcPr>
            <w:tcW w:w="1985" w:type="dxa"/>
            <w:shd w:val="clear" w:color="auto" w:fill="DBE5F1" w:themeFill="accent1" w:themeFillTint="33"/>
            <w:vAlign w:val="center"/>
          </w:tcPr>
          <w:p w:rsidR="00981047" w:rsidRPr="007D41A8" w:rsidRDefault="00981047" w:rsidP="00FF2822">
            <w:pPr>
              <w:pStyle w:val="Zkladntext"/>
              <w:tabs>
                <w:tab w:val="left" w:pos="3689"/>
              </w:tabs>
              <w:jc w:val="center"/>
              <w:rPr>
                <w:rFonts w:ascii="Arial" w:hAnsi="Arial" w:cs="Arial"/>
                <w:sz w:val="21"/>
                <w:szCs w:val="21"/>
              </w:rPr>
            </w:pPr>
            <w:r w:rsidRPr="007D41A8">
              <w:rPr>
                <w:rFonts w:ascii="Arial" w:hAnsi="Arial" w:cs="Arial"/>
                <w:sz w:val="21"/>
                <w:szCs w:val="21"/>
              </w:rPr>
              <w:t>Cena celkom</w:t>
            </w:r>
            <w:r w:rsidRPr="007D41A8">
              <w:rPr>
                <w:rFonts w:ascii="Arial" w:hAnsi="Arial" w:cs="Arial"/>
                <w:sz w:val="21"/>
                <w:szCs w:val="21"/>
              </w:rPr>
              <w:br/>
              <w:t>v EUR bez DPH</w:t>
            </w:r>
          </w:p>
        </w:tc>
      </w:tr>
      <w:tr w:rsidR="00EB38B2" w:rsidRPr="007D41A8" w:rsidTr="00EB38B2">
        <w:trPr>
          <w:trHeight w:val="528"/>
        </w:trPr>
        <w:tc>
          <w:tcPr>
            <w:tcW w:w="851" w:type="dxa"/>
            <w:shd w:val="clear" w:color="auto" w:fill="auto"/>
            <w:vAlign w:val="center"/>
          </w:tcPr>
          <w:p w:rsidR="00981047" w:rsidRPr="007D41A8" w:rsidRDefault="00981047" w:rsidP="00981047">
            <w:pPr>
              <w:pStyle w:val="Zkladntext"/>
              <w:numPr>
                <w:ilvl w:val="0"/>
                <w:numId w:val="25"/>
              </w:numPr>
              <w:tabs>
                <w:tab w:val="left" w:pos="3689"/>
              </w:tabs>
              <w:jc w:val="center"/>
              <w:rPr>
                <w:rFonts w:ascii="Arial" w:hAnsi="Arial" w:cs="Arial"/>
                <w:sz w:val="21"/>
                <w:szCs w:val="21"/>
                <w:lang w:eastAsia="sk-SK"/>
              </w:rPr>
            </w:pPr>
          </w:p>
        </w:tc>
        <w:tc>
          <w:tcPr>
            <w:tcW w:w="2443" w:type="dxa"/>
            <w:shd w:val="clear" w:color="auto" w:fill="auto"/>
            <w:vAlign w:val="center"/>
          </w:tcPr>
          <w:p w:rsidR="00981047" w:rsidRPr="007D41A8" w:rsidRDefault="00981047" w:rsidP="00FF2822">
            <w:pPr>
              <w:pStyle w:val="Zkladntext"/>
              <w:tabs>
                <w:tab w:val="left" w:pos="3689"/>
              </w:tabs>
              <w:jc w:val="left"/>
              <w:rPr>
                <w:rFonts w:ascii="Arial" w:hAnsi="Arial" w:cs="Arial"/>
                <w:sz w:val="21"/>
                <w:szCs w:val="21"/>
                <w:lang w:eastAsia="sk-SK"/>
              </w:rPr>
            </w:pPr>
            <w:r w:rsidRPr="007D41A8">
              <w:rPr>
                <w:rFonts w:ascii="Arial" w:hAnsi="Arial" w:cs="Arial"/>
                <w:sz w:val="21"/>
                <w:szCs w:val="21"/>
                <w:lang w:eastAsia="sk-SK"/>
              </w:rPr>
              <w:t>Pranie bielizne</w:t>
            </w:r>
          </w:p>
        </w:tc>
        <w:tc>
          <w:tcPr>
            <w:tcW w:w="2201" w:type="dxa"/>
            <w:shd w:val="clear" w:color="auto" w:fill="FFFF00"/>
            <w:vAlign w:val="center"/>
          </w:tcPr>
          <w:p w:rsidR="00981047" w:rsidRPr="007D41A8" w:rsidRDefault="00981047" w:rsidP="00FF2822">
            <w:pPr>
              <w:pStyle w:val="Zkladntext"/>
              <w:tabs>
                <w:tab w:val="left" w:pos="3689"/>
              </w:tabs>
              <w:jc w:val="right"/>
              <w:rPr>
                <w:rFonts w:ascii="Arial" w:hAnsi="Arial" w:cs="Arial"/>
                <w:sz w:val="21"/>
                <w:szCs w:val="21"/>
              </w:rPr>
            </w:pPr>
          </w:p>
        </w:tc>
        <w:tc>
          <w:tcPr>
            <w:tcW w:w="2126" w:type="dxa"/>
            <w:shd w:val="clear" w:color="auto" w:fill="auto"/>
            <w:vAlign w:val="center"/>
          </w:tcPr>
          <w:p w:rsidR="00981047" w:rsidRPr="007D41A8" w:rsidRDefault="00981047" w:rsidP="00FF2822">
            <w:pPr>
              <w:pStyle w:val="Zkladntext"/>
              <w:tabs>
                <w:tab w:val="left" w:pos="3689"/>
              </w:tabs>
              <w:jc w:val="right"/>
              <w:rPr>
                <w:rFonts w:ascii="Arial" w:hAnsi="Arial" w:cs="Arial"/>
                <w:sz w:val="21"/>
                <w:szCs w:val="21"/>
              </w:rPr>
            </w:pPr>
            <w:r w:rsidRPr="007D41A8">
              <w:rPr>
                <w:rFonts w:ascii="Arial" w:hAnsi="Arial" w:cs="Arial"/>
                <w:sz w:val="21"/>
                <w:szCs w:val="21"/>
              </w:rPr>
              <w:t>602 272,05</w:t>
            </w:r>
          </w:p>
        </w:tc>
        <w:tc>
          <w:tcPr>
            <w:tcW w:w="1985" w:type="dxa"/>
            <w:shd w:val="clear" w:color="auto" w:fill="FFFF00"/>
            <w:vAlign w:val="center"/>
          </w:tcPr>
          <w:p w:rsidR="00981047" w:rsidRPr="007D41A8" w:rsidRDefault="00981047" w:rsidP="00FF2822">
            <w:pPr>
              <w:pStyle w:val="Zkladntext"/>
              <w:tabs>
                <w:tab w:val="left" w:pos="3689"/>
              </w:tabs>
              <w:ind w:right="47"/>
              <w:jc w:val="right"/>
              <w:rPr>
                <w:rFonts w:ascii="Arial" w:hAnsi="Arial" w:cs="Arial"/>
                <w:sz w:val="21"/>
                <w:szCs w:val="21"/>
                <w:highlight w:val="yellow"/>
              </w:rPr>
            </w:pPr>
          </w:p>
        </w:tc>
      </w:tr>
      <w:tr w:rsidR="00EB38B2" w:rsidRPr="007D41A8" w:rsidTr="00EB38B2">
        <w:trPr>
          <w:trHeight w:val="528"/>
        </w:trPr>
        <w:tc>
          <w:tcPr>
            <w:tcW w:w="851" w:type="dxa"/>
            <w:shd w:val="clear" w:color="auto" w:fill="auto"/>
            <w:vAlign w:val="center"/>
          </w:tcPr>
          <w:p w:rsidR="00981047" w:rsidRPr="007D41A8" w:rsidRDefault="00981047" w:rsidP="00981047">
            <w:pPr>
              <w:pStyle w:val="Zkladntext"/>
              <w:numPr>
                <w:ilvl w:val="0"/>
                <w:numId w:val="25"/>
              </w:numPr>
              <w:tabs>
                <w:tab w:val="left" w:pos="3689"/>
              </w:tabs>
              <w:jc w:val="center"/>
              <w:rPr>
                <w:rFonts w:ascii="Arial" w:hAnsi="Arial" w:cs="Arial"/>
                <w:sz w:val="21"/>
                <w:szCs w:val="21"/>
                <w:lang w:eastAsia="sk-SK"/>
              </w:rPr>
            </w:pPr>
          </w:p>
        </w:tc>
        <w:tc>
          <w:tcPr>
            <w:tcW w:w="2443" w:type="dxa"/>
            <w:shd w:val="clear" w:color="auto" w:fill="auto"/>
            <w:vAlign w:val="center"/>
          </w:tcPr>
          <w:p w:rsidR="00981047" w:rsidRPr="007D41A8" w:rsidRDefault="00981047" w:rsidP="00FF2822">
            <w:pPr>
              <w:pStyle w:val="Zkladntext"/>
              <w:tabs>
                <w:tab w:val="left" w:pos="3689"/>
              </w:tabs>
              <w:jc w:val="left"/>
              <w:rPr>
                <w:rFonts w:ascii="Arial" w:hAnsi="Arial" w:cs="Arial"/>
                <w:sz w:val="21"/>
                <w:szCs w:val="21"/>
                <w:lang w:eastAsia="sk-SK"/>
              </w:rPr>
            </w:pPr>
            <w:r w:rsidRPr="007D41A8">
              <w:rPr>
                <w:rFonts w:ascii="Arial" w:hAnsi="Arial" w:cs="Arial"/>
                <w:sz w:val="21"/>
                <w:szCs w:val="21"/>
                <w:lang w:eastAsia="sk-SK"/>
              </w:rPr>
              <w:t>Dezinfekcia lôžkovín</w:t>
            </w:r>
          </w:p>
        </w:tc>
        <w:tc>
          <w:tcPr>
            <w:tcW w:w="2201" w:type="dxa"/>
            <w:shd w:val="clear" w:color="auto" w:fill="FFFF00"/>
            <w:vAlign w:val="center"/>
          </w:tcPr>
          <w:p w:rsidR="00981047" w:rsidRPr="007D41A8" w:rsidRDefault="00981047" w:rsidP="00FF2822">
            <w:pPr>
              <w:pStyle w:val="Zkladntext"/>
              <w:tabs>
                <w:tab w:val="left" w:pos="3689"/>
              </w:tabs>
              <w:jc w:val="right"/>
              <w:rPr>
                <w:rFonts w:ascii="Arial" w:hAnsi="Arial" w:cs="Arial"/>
                <w:sz w:val="21"/>
                <w:szCs w:val="21"/>
              </w:rPr>
            </w:pPr>
          </w:p>
        </w:tc>
        <w:tc>
          <w:tcPr>
            <w:tcW w:w="2126" w:type="dxa"/>
            <w:shd w:val="clear" w:color="auto" w:fill="auto"/>
            <w:vAlign w:val="center"/>
          </w:tcPr>
          <w:p w:rsidR="00981047" w:rsidRPr="007D41A8" w:rsidRDefault="00981047" w:rsidP="00FF2822">
            <w:pPr>
              <w:pStyle w:val="Zkladntext"/>
              <w:tabs>
                <w:tab w:val="left" w:pos="3689"/>
              </w:tabs>
              <w:jc w:val="right"/>
              <w:rPr>
                <w:rFonts w:ascii="Arial" w:hAnsi="Arial" w:cs="Arial"/>
                <w:sz w:val="21"/>
                <w:szCs w:val="21"/>
              </w:rPr>
            </w:pPr>
            <w:r w:rsidRPr="007D41A8">
              <w:rPr>
                <w:rFonts w:ascii="Arial" w:hAnsi="Arial" w:cs="Arial"/>
                <w:sz w:val="21"/>
                <w:szCs w:val="21"/>
              </w:rPr>
              <w:t>40 878,54</w:t>
            </w:r>
          </w:p>
        </w:tc>
        <w:tc>
          <w:tcPr>
            <w:tcW w:w="1985" w:type="dxa"/>
            <w:shd w:val="clear" w:color="auto" w:fill="FFFF00"/>
            <w:vAlign w:val="center"/>
          </w:tcPr>
          <w:p w:rsidR="00981047" w:rsidRPr="007D41A8" w:rsidRDefault="00981047" w:rsidP="00FF2822">
            <w:pPr>
              <w:pStyle w:val="Zkladntext"/>
              <w:tabs>
                <w:tab w:val="left" w:pos="3689"/>
              </w:tabs>
              <w:ind w:right="47"/>
              <w:jc w:val="right"/>
              <w:rPr>
                <w:rFonts w:ascii="Arial" w:hAnsi="Arial" w:cs="Arial"/>
                <w:sz w:val="21"/>
                <w:szCs w:val="21"/>
                <w:highlight w:val="yellow"/>
              </w:rPr>
            </w:pPr>
          </w:p>
        </w:tc>
      </w:tr>
      <w:tr w:rsidR="00EB38B2" w:rsidRPr="007D41A8" w:rsidTr="00EB38B2">
        <w:trPr>
          <w:trHeight w:val="528"/>
        </w:trPr>
        <w:tc>
          <w:tcPr>
            <w:tcW w:w="7621" w:type="dxa"/>
            <w:gridSpan w:val="4"/>
            <w:shd w:val="clear" w:color="auto" w:fill="auto"/>
            <w:vAlign w:val="center"/>
          </w:tcPr>
          <w:p w:rsidR="00981047" w:rsidRPr="007D41A8" w:rsidRDefault="00981047" w:rsidP="00FF2822">
            <w:pPr>
              <w:pStyle w:val="Zkladntext"/>
              <w:tabs>
                <w:tab w:val="left" w:pos="3689"/>
              </w:tabs>
              <w:jc w:val="right"/>
              <w:rPr>
                <w:rFonts w:ascii="Arial" w:hAnsi="Arial" w:cs="Arial"/>
                <w:sz w:val="21"/>
                <w:szCs w:val="21"/>
              </w:rPr>
            </w:pPr>
            <w:r w:rsidRPr="007D41A8">
              <w:rPr>
                <w:rFonts w:ascii="Arial" w:hAnsi="Arial" w:cs="Arial"/>
                <w:sz w:val="21"/>
                <w:szCs w:val="21"/>
              </w:rPr>
              <w:t>Spolu</w:t>
            </w:r>
          </w:p>
        </w:tc>
        <w:tc>
          <w:tcPr>
            <w:tcW w:w="1985" w:type="dxa"/>
            <w:shd w:val="clear" w:color="auto" w:fill="FFFF00"/>
            <w:vAlign w:val="center"/>
          </w:tcPr>
          <w:p w:rsidR="00981047" w:rsidRPr="007D41A8" w:rsidRDefault="00981047" w:rsidP="00FF2822">
            <w:pPr>
              <w:pStyle w:val="Zkladntext"/>
              <w:tabs>
                <w:tab w:val="left" w:pos="3689"/>
              </w:tabs>
              <w:ind w:right="47"/>
              <w:jc w:val="right"/>
              <w:rPr>
                <w:rFonts w:ascii="Arial" w:hAnsi="Arial" w:cs="Arial"/>
                <w:sz w:val="21"/>
                <w:szCs w:val="21"/>
                <w:highlight w:val="yellow"/>
              </w:rPr>
            </w:pPr>
          </w:p>
        </w:tc>
      </w:tr>
    </w:tbl>
    <w:p w:rsidR="003720E6" w:rsidRPr="007D41A8" w:rsidRDefault="003720E6" w:rsidP="003720E6">
      <w:pPr>
        <w:tabs>
          <w:tab w:val="left" w:pos="1276"/>
          <w:tab w:val="left" w:pos="1701"/>
        </w:tabs>
        <w:autoSpaceDE w:val="0"/>
        <w:autoSpaceDN w:val="0"/>
        <w:adjustRightInd w:val="0"/>
        <w:ind w:left="1701" w:hanging="1701"/>
        <w:rPr>
          <w:rFonts w:ascii="Arial" w:hAnsi="Arial" w:cs="Arial"/>
          <w:bCs/>
        </w:rPr>
      </w:pPr>
    </w:p>
    <w:p w:rsidR="003720E6" w:rsidRPr="007D41A8" w:rsidRDefault="003720E6" w:rsidP="003720E6">
      <w:pPr>
        <w:tabs>
          <w:tab w:val="left" w:pos="1276"/>
          <w:tab w:val="left" w:pos="1701"/>
        </w:tabs>
        <w:autoSpaceDE w:val="0"/>
        <w:autoSpaceDN w:val="0"/>
        <w:adjustRightInd w:val="0"/>
        <w:ind w:left="1701" w:hanging="1701"/>
        <w:rPr>
          <w:rFonts w:ascii="Arial" w:hAnsi="Arial" w:cs="Arial"/>
          <w:bCs/>
        </w:rPr>
      </w:pPr>
    </w:p>
    <w:p w:rsidR="003720E6" w:rsidRPr="007D41A8" w:rsidRDefault="003720E6" w:rsidP="003720E6">
      <w:pPr>
        <w:tabs>
          <w:tab w:val="left" w:pos="1276"/>
          <w:tab w:val="left" w:pos="1701"/>
        </w:tabs>
        <w:autoSpaceDE w:val="0"/>
        <w:autoSpaceDN w:val="0"/>
        <w:adjustRightInd w:val="0"/>
        <w:ind w:left="1701" w:hanging="1701"/>
        <w:rPr>
          <w:rFonts w:ascii="Arial" w:hAnsi="Arial" w:cs="Arial"/>
          <w:bCs/>
        </w:rPr>
      </w:pPr>
    </w:p>
    <w:p w:rsidR="003720E6" w:rsidRPr="007D41A8" w:rsidRDefault="003720E6" w:rsidP="003720E6">
      <w:pPr>
        <w:tabs>
          <w:tab w:val="left" w:pos="1276"/>
          <w:tab w:val="left" w:pos="1701"/>
        </w:tabs>
        <w:autoSpaceDE w:val="0"/>
        <w:autoSpaceDN w:val="0"/>
        <w:adjustRightInd w:val="0"/>
        <w:ind w:left="1701" w:hanging="1701"/>
        <w:rPr>
          <w:rFonts w:ascii="Arial" w:hAnsi="Arial" w:cs="Arial"/>
          <w:bCs/>
        </w:rPr>
      </w:pPr>
    </w:p>
    <w:p w:rsidR="003720E6" w:rsidRPr="007D41A8" w:rsidRDefault="003720E6"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E33A92" w:rsidRPr="007D41A8" w:rsidRDefault="00E33A92"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B4666A" w:rsidRPr="007D41A8" w:rsidRDefault="00B4666A" w:rsidP="003720E6">
      <w:pPr>
        <w:jc w:val="right"/>
        <w:rPr>
          <w:rFonts w:ascii="Arial" w:hAnsi="Arial" w:cs="Arial"/>
          <w:b/>
          <w:bCs/>
          <w:color w:val="000000"/>
          <w:sz w:val="20"/>
          <w:szCs w:val="20"/>
        </w:rPr>
      </w:pPr>
    </w:p>
    <w:p w:rsidR="003720E6" w:rsidRPr="007D41A8" w:rsidRDefault="003720E6" w:rsidP="003720E6">
      <w:pPr>
        <w:jc w:val="right"/>
        <w:rPr>
          <w:rFonts w:ascii="Arial" w:hAnsi="Arial" w:cs="Arial"/>
          <w:b/>
          <w:bCs/>
          <w:color w:val="000000"/>
          <w:sz w:val="20"/>
          <w:szCs w:val="20"/>
        </w:rPr>
      </w:pPr>
      <w:r w:rsidRPr="007D41A8">
        <w:rPr>
          <w:rFonts w:ascii="Arial" w:hAnsi="Arial" w:cs="Arial"/>
          <w:b/>
          <w:bCs/>
          <w:color w:val="000000"/>
          <w:sz w:val="20"/>
          <w:szCs w:val="20"/>
        </w:rPr>
        <w:lastRenderedPageBreak/>
        <w:t>Príloha č. 2</w:t>
      </w:r>
    </w:p>
    <w:p w:rsidR="003720E6" w:rsidRPr="007D41A8" w:rsidRDefault="003720E6" w:rsidP="003720E6">
      <w:pPr>
        <w:tabs>
          <w:tab w:val="left" w:pos="675"/>
          <w:tab w:val="left" w:pos="1276"/>
          <w:tab w:val="left" w:pos="1701"/>
          <w:tab w:val="right" w:pos="9354"/>
        </w:tabs>
        <w:autoSpaceDE w:val="0"/>
        <w:autoSpaceDN w:val="0"/>
        <w:adjustRightInd w:val="0"/>
        <w:ind w:left="1701" w:hanging="1701"/>
        <w:jc w:val="right"/>
        <w:rPr>
          <w:rFonts w:ascii="Arial" w:hAnsi="Arial" w:cs="Arial"/>
          <w:bCs/>
        </w:rPr>
      </w:pPr>
      <w:r w:rsidRPr="007D41A8">
        <w:rPr>
          <w:rFonts w:ascii="Arial" w:hAnsi="Arial" w:cs="Arial"/>
          <w:b/>
          <w:bCs/>
          <w:color w:val="000000"/>
          <w:sz w:val="20"/>
          <w:szCs w:val="20"/>
        </w:rPr>
        <w:t xml:space="preserve">Zmluvy o poskytovaní služieb </w:t>
      </w:r>
    </w:p>
    <w:p w:rsidR="003720E6" w:rsidRPr="007D41A8" w:rsidRDefault="003720E6" w:rsidP="003720E6">
      <w:pPr>
        <w:pStyle w:val="Zarkazkladnhotextu"/>
        <w:spacing w:before="60" w:after="60"/>
        <w:ind w:left="539" w:hanging="539"/>
        <w:jc w:val="center"/>
        <w:rPr>
          <w:rFonts w:ascii="Arial" w:hAnsi="Arial" w:cs="Arial"/>
          <w:bCs/>
          <w:iCs/>
          <w:sz w:val="22"/>
          <w:szCs w:val="22"/>
        </w:rPr>
      </w:pPr>
    </w:p>
    <w:p w:rsidR="003720E6" w:rsidRPr="007D41A8" w:rsidRDefault="003720E6" w:rsidP="003720E6">
      <w:pPr>
        <w:pStyle w:val="Zarkazkladnhotextu"/>
        <w:spacing w:before="60" w:after="60"/>
        <w:ind w:left="539" w:hanging="539"/>
        <w:jc w:val="center"/>
        <w:rPr>
          <w:rFonts w:ascii="Arial" w:hAnsi="Arial" w:cs="Arial"/>
          <w:b/>
          <w:bCs/>
          <w:iCs/>
          <w:caps/>
          <w:sz w:val="22"/>
          <w:szCs w:val="22"/>
        </w:rPr>
      </w:pPr>
      <w:r w:rsidRPr="007D41A8">
        <w:rPr>
          <w:rFonts w:ascii="Arial" w:hAnsi="Arial" w:cs="Arial"/>
          <w:b/>
          <w:bCs/>
          <w:iCs/>
          <w:caps/>
          <w:sz w:val="22"/>
          <w:szCs w:val="22"/>
        </w:rPr>
        <w:t>Zoznam subdodávateľov a podiel subdodávok</w:t>
      </w:r>
    </w:p>
    <w:p w:rsidR="003720E6" w:rsidRPr="007D41A8" w:rsidRDefault="003720E6" w:rsidP="00B47CF3">
      <w:pPr>
        <w:pStyle w:val="Zarkazkladnhotextu"/>
        <w:spacing w:before="60" w:after="60"/>
        <w:ind w:firstLine="0"/>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3720E6" w:rsidRPr="007D41A8" w:rsidTr="00FF2822">
        <w:trPr>
          <w:trHeight w:hRule="exact" w:val="1210"/>
        </w:trPr>
        <w:tc>
          <w:tcPr>
            <w:tcW w:w="39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pStyle w:val="Zkladntext"/>
              <w:spacing w:line="187" w:lineRule="exact"/>
              <w:jc w:val="center"/>
              <w:rPr>
                <w:rFonts w:ascii="Arial" w:hAnsi="Arial" w:cs="Arial"/>
                <w:lang w:val="sk-SK" w:eastAsia="sk-SK"/>
              </w:rPr>
            </w:pPr>
            <w:r w:rsidRPr="007D41A8">
              <w:rPr>
                <w:rStyle w:val="Zkladntext8"/>
                <w:rFonts w:ascii="Arial" w:hAnsi="Arial" w:cs="Arial"/>
                <w:color w:val="000000"/>
                <w:lang w:val="sk-SK" w:eastAsia="sk-SK"/>
              </w:rPr>
              <w:t>Subdodávateľ</w:t>
            </w:r>
          </w:p>
          <w:p w:rsidR="003720E6" w:rsidRPr="007D41A8" w:rsidRDefault="003720E6" w:rsidP="00FF2822">
            <w:pPr>
              <w:pStyle w:val="Zkladntext"/>
              <w:spacing w:line="187" w:lineRule="exact"/>
              <w:jc w:val="center"/>
              <w:rPr>
                <w:rFonts w:ascii="Arial" w:hAnsi="Arial" w:cs="Arial"/>
                <w:lang w:val="sk-SK" w:eastAsia="sk-SK"/>
              </w:rPr>
            </w:pPr>
            <w:r w:rsidRPr="007D41A8">
              <w:rPr>
                <w:rStyle w:val="Zkladntext8bodov"/>
                <w:rFonts w:ascii="Arial" w:hAnsi="Arial" w:cs="Arial"/>
                <w:color w:val="000000"/>
                <w:lang w:val="sk-SK" w:eastAsia="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pStyle w:val="Zkladntext"/>
              <w:spacing w:line="192" w:lineRule="exact"/>
              <w:jc w:val="center"/>
              <w:rPr>
                <w:rFonts w:ascii="Arial" w:hAnsi="Arial" w:cs="Arial"/>
                <w:lang w:val="sk-SK" w:eastAsia="sk-SK"/>
              </w:rPr>
            </w:pPr>
            <w:r w:rsidRPr="007D41A8">
              <w:rPr>
                <w:rStyle w:val="Zkladntext8"/>
                <w:rFonts w:ascii="Arial" w:hAnsi="Arial" w:cs="Arial"/>
                <w:color w:val="000000"/>
                <w:lang w:val="sk-SK" w:eastAsia="sk-SK"/>
              </w:rPr>
              <w:t>Kontaktná osoba</w:t>
            </w:r>
          </w:p>
          <w:p w:rsidR="003720E6" w:rsidRPr="007D41A8" w:rsidRDefault="003720E6" w:rsidP="00FF2822">
            <w:pPr>
              <w:pStyle w:val="Zkladntext"/>
              <w:spacing w:line="192" w:lineRule="exact"/>
              <w:jc w:val="center"/>
              <w:rPr>
                <w:rFonts w:ascii="Arial" w:hAnsi="Arial" w:cs="Arial"/>
                <w:lang w:val="sk-SK" w:eastAsia="sk-SK"/>
              </w:rPr>
            </w:pPr>
            <w:r w:rsidRPr="007D41A8">
              <w:rPr>
                <w:rStyle w:val="Zkladntext8bodov"/>
                <w:rFonts w:ascii="Arial" w:hAnsi="Arial" w:cs="Arial"/>
                <w:color w:val="000000"/>
                <w:lang w:val="sk-SK" w:eastAsia="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3720E6" w:rsidRPr="007D41A8" w:rsidRDefault="003720E6" w:rsidP="00FF2822">
            <w:pPr>
              <w:pStyle w:val="Zkladntext"/>
              <w:spacing w:line="211" w:lineRule="exact"/>
              <w:jc w:val="center"/>
              <w:rPr>
                <w:rFonts w:ascii="Arial" w:hAnsi="Arial" w:cs="Arial"/>
                <w:lang w:val="sk-SK" w:eastAsia="sk-SK"/>
              </w:rPr>
            </w:pPr>
            <w:r w:rsidRPr="007D41A8">
              <w:rPr>
                <w:rStyle w:val="Zkladntext8"/>
                <w:rFonts w:ascii="Arial" w:hAnsi="Arial" w:cs="Arial"/>
                <w:color w:val="000000"/>
                <w:lang w:val="sk-SK" w:eastAsia="sk-SK"/>
              </w:rPr>
              <w:t>Popis prác vykonávaných subdodávateľom</w:t>
            </w:r>
          </w:p>
          <w:p w:rsidR="003720E6" w:rsidRPr="007D41A8" w:rsidRDefault="003720E6" w:rsidP="00FF2822">
            <w:pPr>
              <w:pStyle w:val="Zkladntext"/>
              <w:spacing w:line="187" w:lineRule="exact"/>
              <w:jc w:val="center"/>
              <w:rPr>
                <w:rFonts w:ascii="Arial" w:hAnsi="Arial" w:cs="Arial"/>
                <w:lang w:val="sk-SK" w:eastAsia="sk-SK"/>
              </w:rPr>
            </w:pPr>
            <w:r w:rsidRPr="007D41A8">
              <w:rPr>
                <w:rStyle w:val="Zkladntext8bodov"/>
                <w:rFonts w:ascii="Arial" w:hAnsi="Arial" w:cs="Arial"/>
                <w:color w:val="000000"/>
                <w:lang w:val="sk-SK" w:eastAsia="sk-SK"/>
              </w:rPr>
              <w:t>(odkaz na stavebný objekt, jeho časť, prípadne položky)</w:t>
            </w: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pStyle w:val="Zkladntext"/>
              <w:spacing w:line="206" w:lineRule="exact"/>
              <w:jc w:val="center"/>
              <w:rPr>
                <w:rFonts w:ascii="Arial" w:hAnsi="Arial" w:cs="Arial"/>
                <w:lang w:val="sk-SK" w:eastAsia="sk-SK"/>
              </w:rPr>
            </w:pPr>
            <w:r w:rsidRPr="007D41A8">
              <w:rPr>
                <w:rStyle w:val="Zkladntext8"/>
                <w:rFonts w:ascii="Arial" w:hAnsi="Arial" w:cs="Arial"/>
                <w:color w:val="000000"/>
                <w:lang w:val="sk-SK" w:eastAsia="sk-SK"/>
              </w:rPr>
              <w:t>Podiel plnenia zmluvy v % z celkového objemu stavebných prác</w:t>
            </w: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pStyle w:val="Zkladntext"/>
              <w:spacing w:line="206" w:lineRule="exact"/>
              <w:jc w:val="center"/>
              <w:rPr>
                <w:rFonts w:ascii="Arial" w:hAnsi="Arial" w:cs="Arial"/>
                <w:lang w:val="sk-SK" w:eastAsia="sk-SK"/>
              </w:rPr>
            </w:pPr>
            <w:r w:rsidRPr="007D41A8">
              <w:rPr>
                <w:rStyle w:val="Zkladntext8"/>
                <w:rFonts w:ascii="Arial" w:hAnsi="Arial" w:cs="Arial"/>
                <w:color w:val="000000"/>
                <w:lang w:val="sk-SK" w:eastAsia="sk-SK"/>
              </w:rPr>
              <w:t>Podiel plnenia zmluvy vo finančnom vyjadrení v Eur bez DPH</w:t>
            </w: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380" w:lineRule="exact"/>
              <w:ind w:left="160"/>
              <w:jc w:val="center"/>
              <w:rPr>
                <w:rFonts w:ascii="Arial" w:hAnsi="Arial" w:cs="Arial"/>
                <w:sz w:val="16"/>
                <w:szCs w:val="16"/>
                <w:lang w:val="sk-SK" w:eastAsia="sk-SK"/>
              </w:rPr>
            </w:pPr>
            <w:r w:rsidRPr="007D41A8">
              <w:rPr>
                <w:rStyle w:val="Zkladntext9bodov"/>
                <w:rFonts w:ascii="Arial" w:hAnsi="Arial" w:cs="Arial"/>
                <w:color w:val="000000"/>
                <w:sz w:val="16"/>
                <w:szCs w:val="16"/>
                <w:lang w:val="sk-SK" w:eastAsia="sk-SK"/>
              </w:rPr>
              <w:t>1</w:t>
            </w:r>
            <w:r w:rsidRPr="007D41A8">
              <w:rPr>
                <w:rStyle w:val="ZkladntextCordiaUPC"/>
                <w:rFonts w:ascii="Arial" w:hAnsi="Arial" w:cs="Arial"/>
                <w:color w:val="000000"/>
                <w:sz w:val="16"/>
                <w:szCs w:val="16"/>
                <w:lang w:val="sk-SK" w:eastAsia="sk-SK"/>
              </w:rPr>
              <w:t>.</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2.</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3.</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4.</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5.</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6.</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7.</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8.</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9.</w:t>
            </w:r>
          </w:p>
        </w:tc>
        <w:tc>
          <w:tcPr>
            <w:tcW w:w="2448"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nil"/>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3720E6" w:rsidRPr="007D41A8" w:rsidRDefault="003720E6" w:rsidP="00FF2822">
            <w:pPr>
              <w:rPr>
                <w:rFonts w:ascii="Arial" w:hAnsi="Arial" w:cs="Arial"/>
                <w:sz w:val="10"/>
                <w:szCs w:val="10"/>
              </w:rPr>
            </w:pPr>
          </w:p>
        </w:tc>
      </w:tr>
      <w:tr w:rsidR="003720E6" w:rsidRPr="007D41A8" w:rsidTr="00FF2822">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3720E6" w:rsidRPr="007D41A8" w:rsidRDefault="003720E6" w:rsidP="00FF2822">
            <w:pPr>
              <w:pStyle w:val="Zkladntext"/>
              <w:spacing w:line="160" w:lineRule="exact"/>
              <w:ind w:left="160"/>
              <w:jc w:val="center"/>
              <w:rPr>
                <w:rFonts w:ascii="Arial" w:hAnsi="Arial" w:cs="Arial"/>
                <w:sz w:val="16"/>
                <w:szCs w:val="16"/>
                <w:lang w:val="sk-SK" w:eastAsia="sk-SK"/>
              </w:rPr>
            </w:pPr>
            <w:r w:rsidRPr="007D41A8">
              <w:rPr>
                <w:rStyle w:val="Zkladntext8bodov"/>
                <w:rFonts w:ascii="Arial" w:hAnsi="Arial" w:cs="Arial"/>
                <w:color w:val="000000"/>
                <w:lang w:val="sk-SK" w:eastAsia="sk-SK"/>
              </w:rPr>
              <w:t>10.</w:t>
            </w:r>
          </w:p>
        </w:tc>
        <w:tc>
          <w:tcPr>
            <w:tcW w:w="2448" w:type="dxa"/>
            <w:tcBorders>
              <w:top w:val="single" w:sz="4" w:space="0" w:color="auto"/>
              <w:left w:val="single" w:sz="4" w:space="0" w:color="auto"/>
              <w:bottom w:val="single" w:sz="4" w:space="0" w:color="auto"/>
              <w:right w:val="nil"/>
            </w:tcBorders>
            <w:shd w:val="clear" w:color="auto" w:fill="FFFFFF"/>
          </w:tcPr>
          <w:p w:rsidR="003720E6" w:rsidRPr="007D41A8" w:rsidRDefault="003720E6" w:rsidP="00FF2822">
            <w:pPr>
              <w:rPr>
                <w:rFonts w:ascii="Arial" w:hAnsi="Arial" w:cs="Arial"/>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3720E6" w:rsidRPr="007D41A8" w:rsidRDefault="003720E6" w:rsidP="00FF2822">
            <w:pPr>
              <w:rPr>
                <w:rFonts w:ascii="Arial" w:hAnsi="Arial" w:cs="Arial"/>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3720E6" w:rsidRPr="007D41A8" w:rsidRDefault="003720E6" w:rsidP="00FF2822">
            <w:pPr>
              <w:rPr>
                <w:rFonts w:ascii="Arial" w:hAnsi="Arial" w:cs="Arial"/>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3720E6" w:rsidRPr="007D41A8" w:rsidRDefault="003720E6" w:rsidP="00FF2822">
            <w:pPr>
              <w:rPr>
                <w:rFonts w:ascii="Arial" w:hAnsi="Arial" w:cs="Arial"/>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720E6" w:rsidRPr="007D41A8" w:rsidRDefault="003720E6" w:rsidP="00FF2822">
            <w:pPr>
              <w:rPr>
                <w:rFonts w:ascii="Arial" w:hAnsi="Arial" w:cs="Arial"/>
                <w:sz w:val="10"/>
                <w:szCs w:val="10"/>
              </w:rPr>
            </w:pPr>
          </w:p>
        </w:tc>
      </w:tr>
    </w:tbl>
    <w:p w:rsidR="003720E6" w:rsidRPr="007D41A8" w:rsidRDefault="003720E6" w:rsidP="003720E6">
      <w:pPr>
        <w:pStyle w:val="Zarkazkladnhotextu"/>
        <w:spacing w:before="60" w:after="60"/>
        <w:ind w:left="539" w:hanging="539"/>
        <w:rPr>
          <w:rFonts w:ascii="Arial" w:hAnsi="Arial" w:cs="Arial"/>
          <w:bCs/>
          <w:iCs/>
          <w:sz w:val="22"/>
          <w:szCs w:val="22"/>
        </w:rPr>
      </w:pPr>
    </w:p>
    <w:p w:rsidR="003720E6" w:rsidRPr="007D41A8" w:rsidRDefault="003720E6" w:rsidP="003720E6">
      <w:pPr>
        <w:pStyle w:val="Zarkazkladnhotextu"/>
        <w:spacing w:before="60" w:after="60"/>
        <w:ind w:left="539" w:hanging="539"/>
        <w:jc w:val="center"/>
        <w:rPr>
          <w:rFonts w:ascii="Arial" w:hAnsi="Arial" w:cs="Arial"/>
          <w:bCs/>
          <w:iCs/>
          <w:sz w:val="22"/>
          <w:szCs w:val="22"/>
        </w:rPr>
      </w:pPr>
    </w:p>
    <w:p w:rsidR="003720E6" w:rsidRPr="007D41A8" w:rsidRDefault="003720E6" w:rsidP="003720E6">
      <w:pPr>
        <w:pStyle w:val="Zarkazkladnhotextu"/>
        <w:spacing w:before="60" w:after="60"/>
        <w:ind w:left="539" w:hanging="539"/>
        <w:jc w:val="center"/>
        <w:rPr>
          <w:rFonts w:ascii="Arial" w:hAnsi="Arial" w:cs="Arial"/>
          <w:bCs/>
          <w:iCs/>
          <w:sz w:val="22"/>
          <w:szCs w:val="22"/>
        </w:rPr>
      </w:pPr>
    </w:p>
    <w:p w:rsidR="003720E6" w:rsidRPr="007D41A8" w:rsidRDefault="003720E6" w:rsidP="003720E6">
      <w:pPr>
        <w:pStyle w:val="Zarkazkladnhotextu"/>
        <w:spacing w:before="60" w:after="60"/>
        <w:ind w:left="539" w:hanging="539"/>
        <w:jc w:val="center"/>
        <w:rPr>
          <w:rFonts w:ascii="Arial" w:hAnsi="Arial" w:cs="Arial"/>
          <w:bCs/>
          <w:iCs/>
          <w:sz w:val="22"/>
          <w:szCs w:val="22"/>
        </w:rPr>
      </w:pPr>
    </w:p>
    <w:p w:rsidR="003720E6" w:rsidRPr="007D41A8" w:rsidRDefault="003720E6" w:rsidP="003720E6">
      <w:pPr>
        <w:ind w:left="3540" w:firstLine="708"/>
        <w:jc w:val="center"/>
      </w:pPr>
      <w:r w:rsidRPr="007D41A8">
        <w:t>...................................................................</w:t>
      </w:r>
    </w:p>
    <w:p w:rsidR="003720E6" w:rsidRPr="007D41A8" w:rsidRDefault="003720E6" w:rsidP="003720E6">
      <w:pPr>
        <w:ind w:left="3540" w:firstLine="708"/>
        <w:jc w:val="center"/>
        <w:rPr>
          <w:rFonts w:ascii="Arial" w:hAnsi="Arial" w:cs="Arial"/>
          <w:sz w:val="16"/>
          <w:szCs w:val="16"/>
        </w:rPr>
      </w:pPr>
      <w:r w:rsidRPr="007D41A8">
        <w:rPr>
          <w:rFonts w:ascii="Arial" w:hAnsi="Arial" w:cs="Arial"/>
          <w:sz w:val="16"/>
          <w:szCs w:val="16"/>
        </w:rPr>
        <w:t>Pečiatka a podpis štatutárneho zástupcu uchádzača</w:t>
      </w:r>
    </w:p>
    <w:p w:rsidR="003720E6" w:rsidRPr="007D41A8" w:rsidRDefault="003720E6" w:rsidP="003720E6">
      <w:pPr>
        <w:jc w:val="both"/>
        <w:rPr>
          <w:rFonts w:ascii="Arial" w:hAnsi="Arial" w:cs="Arial"/>
          <w:b/>
          <w:sz w:val="22"/>
          <w:szCs w:val="22"/>
        </w:rPr>
      </w:pPr>
    </w:p>
    <w:bookmarkEnd w:id="0"/>
    <w:p w:rsidR="00D86CF7" w:rsidRPr="007D41A8" w:rsidRDefault="00D86CF7"/>
    <w:sectPr w:rsidR="00D86CF7" w:rsidRPr="007D41A8" w:rsidSect="00DF132C">
      <w:footerReference w:type="default" r:id="rId12"/>
      <w:footerReference w:type="first" r:id="rId13"/>
      <w:pgSz w:w="11906" w:h="16838" w:code="9"/>
      <w:pgMar w:top="1701" w:right="1134" w:bottom="1247" w:left="1418" w:header="102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1A" w:rsidRDefault="00D1051A" w:rsidP="003720E6">
      <w:r>
        <w:separator/>
      </w:r>
    </w:p>
  </w:endnote>
  <w:endnote w:type="continuationSeparator" w:id="0">
    <w:p w:rsidR="00D1051A" w:rsidRDefault="00D1051A" w:rsidP="0037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ton EE">
    <w:altName w:val="Palton EE"/>
    <w:panose1 w:val="00000000000000000000"/>
    <w:charset w:val="02"/>
    <w:family w:val="swiss"/>
    <w:notTrueType/>
    <w:pitch w:val="variable"/>
  </w:font>
  <w:font w:name="CordiaUPC">
    <w:altName w:val="Arial Unicode MS"/>
    <w:charset w:val="00"/>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211586"/>
      <w:docPartObj>
        <w:docPartGallery w:val="Page Numbers (Bottom of Page)"/>
        <w:docPartUnique/>
      </w:docPartObj>
    </w:sdtPr>
    <w:sdtEndPr/>
    <w:sdtContent>
      <w:p w:rsidR="005439CC" w:rsidRDefault="005439CC">
        <w:pPr>
          <w:pStyle w:val="Pta"/>
          <w:jc w:val="right"/>
        </w:pPr>
        <w:r>
          <w:fldChar w:fldCharType="begin"/>
        </w:r>
        <w:r>
          <w:instrText>PAGE   \* MERGEFORMAT</w:instrText>
        </w:r>
        <w:r>
          <w:fldChar w:fldCharType="separate"/>
        </w:r>
        <w:r w:rsidR="007D41A8">
          <w:rPr>
            <w:noProof/>
          </w:rPr>
          <w:t>17</w:t>
        </w:r>
        <w:r>
          <w:fldChar w:fldCharType="end"/>
        </w:r>
      </w:p>
    </w:sdtContent>
  </w:sdt>
  <w:p w:rsidR="005439CC" w:rsidRDefault="005439C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C" w:rsidRDefault="005439CC">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7C0759D" wp14:editId="6D6CD2A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ové pol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9CC" w:rsidRDefault="005439C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ové pole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" fillcolor="white [3201]" stroked="f" strokeweight=".5pt">
              <v:textbox style="mso-fit-shape-to-text:t" inset="0,,0">
                <w:txbxContent>
                  <w:p w:rsidR="005439CC" w:rsidRDefault="005439C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5439CC" w:rsidRPr="00031911" w:rsidRDefault="005439CC">
    <w:pPr>
      <w:pStyle w:val="Pta"/>
      <w:tabs>
        <w:tab w:val="clear" w:pos="9072"/>
        <w:tab w:val="right" w:pos="9540"/>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1A" w:rsidRDefault="00D1051A" w:rsidP="003720E6">
      <w:r>
        <w:separator/>
      </w:r>
    </w:p>
  </w:footnote>
  <w:footnote w:type="continuationSeparator" w:id="0">
    <w:p w:rsidR="00D1051A" w:rsidRDefault="00D1051A" w:rsidP="0037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5C1"/>
    <w:multiLevelType w:val="multilevel"/>
    <w:tmpl w:val="A32EAF8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2B72ABD"/>
    <w:multiLevelType w:val="multilevel"/>
    <w:tmpl w:val="8864DB2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nsid w:val="13210C42"/>
    <w:multiLevelType w:val="multilevel"/>
    <w:tmpl w:val="EAF69BD8"/>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2CEC0E6C"/>
    <w:multiLevelType w:val="multilevel"/>
    <w:tmpl w:val="B99C3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D613BB"/>
    <w:multiLevelType w:val="multilevel"/>
    <w:tmpl w:val="5894925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
    <w:nsid w:val="35CD42CC"/>
    <w:multiLevelType w:val="hybridMultilevel"/>
    <w:tmpl w:val="3FD085B4"/>
    <w:lvl w:ilvl="0" w:tplc="E612ECE8">
      <w:start w:val="1"/>
      <w:numFmt w:val="decimal"/>
      <w:lvlText w:val="%1."/>
      <w:lvlJc w:val="left"/>
      <w:pPr>
        <w:ind w:left="461" w:hanging="360"/>
      </w:pPr>
      <w:rPr>
        <w:rFonts w:hint="default"/>
        <w:b w:val="0"/>
      </w:rPr>
    </w:lvl>
    <w:lvl w:ilvl="1" w:tplc="041B0019" w:tentative="1">
      <w:start w:val="1"/>
      <w:numFmt w:val="lowerLetter"/>
      <w:lvlText w:val="%2."/>
      <w:lvlJc w:val="left"/>
      <w:pPr>
        <w:ind w:left="1181" w:hanging="360"/>
      </w:pPr>
    </w:lvl>
    <w:lvl w:ilvl="2" w:tplc="041B001B" w:tentative="1">
      <w:start w:val="1"/>
      <w:numFmt w:val="lowerRoman"/>
      <w:lvlText w:val="%3."/>
      <w:lvlJc w:val="right"/>
      <w:pPr>
        <w:ind w:left="1901" w:hanging="180"/>
      </w:pPr>
    </w:lvl>
    <w:lvl w:ilvl="3" w:tplc="041B000F" w:tentative="1">
      <w:start w:val="1"/>
      <w:numFmt w:val="decimal"/>
      <w:lvlText w:val="%4."/>
      <w:lvlJc w:val="left"/>
      <w:pPr>
        <w:ind w:left="2621" w:hanging="360"/>
      </w:pPr>
    </w:lvl>
    <w:lvl w:ilvl="4" w:tplc="041B0019" w:tentative="1">
      <w:start w:val="1"/>
      <w:numFmt w:val="lowerLetter"/>
      <w:lvlText w:val="%5."/>
      <w:lvlJc w:val="left"/>
      <w:pPr>
        <w:ind w:left="3341" w:hanging="360"/>
      </w:pPr>
    </w:lvl>
    <w:lvl w:ilvl="5" w:tplc="041B001B" w:tentative="1">
      <w:start w:val="1"/>
      <w:numFmt w:val="lowerRoman"/>
      <w:lvlText w:val="%6."/>
      <w:lvlJc w:val="right"/>
      <w:pPr>
        <w:ind w:left="4061" w:hanging="180"/>
      </w:pPr>
    </w:lvl>
    <w:lvl w:ilvl="6" w:tplc="041B000F" w:tentative="1">
      <w:start w:val="1"/>
      <w:numFmt w:val="decimal"/>
      <w:lvlText w:val="%7."/>
      <w:lvlJc w:val="left"/>
      <w:pPr>
        <w:ind w:left="4781" w:hanging="360"/>
      </w:pPr>
    </w:lvl>
    <w:lvl w:ilvl="7" w:tplc="041B0019" w:tentative="1">
      <w:start w:val="1"/>
      <w:numFmt w:val="lowerLetter"/>
      <w:lvlText w:val="%8."/>
      <w:lvlJc w:val="left"/>
      <w:pPr>
        <w:ind w:left="5501" w:hanging="360"/>
      </w:pPr>
    </w:lvl>
    <w:lvl w:ilvl="8" w:tplc="041B001B" w:tentative="1">
      <w:start w:val="1"/>
      <w:numFmt w:val="lowerRoman"/>
      <w:lvlText w:val="%9."/>
      <w:lvlJc w:val="right"/>
      <w:pPr>
        <w:ind w:left="6221" w:hanging="180"/>
      </w:pPr>
    </w:lvl>
  </w:abstractNum>
  <w:abstractNum w:abstractNumId="12">
    <w:nsid w:val="406935C1"/>
    <w:multiLevelType w:val="multilevel"/>
    <w:tmpl w:val="FAB24544"/>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16B5FBB"/>
    <w:multiLevelType w:val="multilevel"/>
    <w:tmpl w:val="8F8C76A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45964548"/>
    <w:multiLevelType w:val="hybridMultilevel"/>
    <w:tmpl w:val="E9FADB92"/>
    <w:lvl w:ilvl="0" w:tplc="E2986CEA">
      <w:start w:val="23"/>
      <w:numFmt w:val="decimal"/>
      <w:lvlText w:val="%1"/>
      <w:lvlJc w:val="left"/>
      <w:pPr>
        <w:ind w:left="2880" w:hanging="360"/>
      </w:pPr>
      <w:rPr>
        <w:rFonts w:hint="default"/>
      </w:rPr>
    </w:lvl>
    <w:lvl w:ilvl="1" w:tplc="041B0019">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5">
    <w:nsid w:val="47751489"/>
    <w:multiLevelType w:val="hybridMultilevel"/>
    <w:tmpl w:val="E5FC91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7D159D5"/>
    <w:multiLevelType w:val="multilevel"/>
    <w:tmpl w:val="1D964AE6"/>
    <w:lvl w:ilvl="0">
      <w:start w:val="6"/>
      <w:numFmt w:val="decimal"/>
      <w:lvlText w:val="%1"/>
      <w:lvlJc w:val="left"/>
      <w:pPr>
        <w:ind w:left="360" w:hanging="360"/>
      </w:pPr>
      <w:rPr>
        <w:rFonts w:hint="default"/>
      </w:rPr>
    </w:lvl>
    <w:lvl w:ilvl="1">
      <w:start w:val="1"/>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368" w:hanging="1440"/>
      </w:pPr>
      <w:rPr>
        <w:rFonts w:hint="default"/>
      </w:rPr>
    </w:lvl>
  </w:abstractNum>
  <w:abstractNum w:abstractNumId="17">
    <w:nsid w:val="498B298B"/>
    <w:multiLevelType w:val="multilevel"/>
    <w:tmpl w:val="87BA7A70"/>
    <w:lvl w:ilvl="0">
      <w:start w:val="14"/>
      <w:numFmt w:val="decimal"/>
      <w:lvlText w:val="%1"/>
      <w:lvlJc w:val="left"/>
      <w:pPr>
        <w:ind w:left="420" w:hanging="420"/>
      </w:pPr>
      <w:rPr>
        <w:rFonts w:hint="default"/>
      </w:rPr>
    </w:lvl>
    <w:lvl w:ilvl="1">
      <w:start w:val="1"/>
      <w:numFmt w:val="decimal"/>
      <w:lvlText w:val="%1.%2"/>
      <w:lvlJc w:val="left"/>
      <w:pPr>
        <w:ind w:left="1122" w:hanging="420"/>
      </w:pPr>
      <w:rPr>
        <w:rFonts w:hint="default"/>
        <w:i/>
        <w:sz w:val="22"/>
        <w:szCs w:val="22"/>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8">
    <w:nsid w:val="4CE95430"/>
    <w:multiLevelType w:val="multilevel"/>
    <w:tmpl w:val="B8342A64"/>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ascii="Arial" w:hAnsi="Arial" w:cs="Arial" w:hint="default"/>
        <w:i/>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nsid w:val="5DEC6CD5"/>
    <w:multiLevelType w:val="multilevel"/>
    <w:tmpl w:val="CBECB6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nsid w:val="741234AE"/>
    <w:multiLevelType w:val="multilevel"/>
    <w:tmpl w:val="8FF67088"/>
    <w:lvl w:ilvl="0">
      <w:start w:val="1"/>
      <w:numFmt w:val="decimal"/>
      <w:lvlText w:val="%1."/>
      <w:lvlJc w:val="left"/>
      <w:pPr>
        <w:ind w:left="786" w:hanging="360"/>
      </w:pPr>
      <w:rPr>
        <w:rFonts w:hint="default"/>
        <w:sz w:val="24"/>
        <w:szCs w:val="22"/>
      </w:rPr>
    </w:lvl>
    <w:lvl w:ilvl="1">
      <w:start w:val="1"/>
      <w:numFmt w:val="decimal"/>
      <w:lvlText w:val="%2."/>
      <w:lvlJc w:val="left"/>
      <w:pPr>
        <w:ind w:left="432" w:hanging="432"/>
      </w:pPr>
      <w:rPr>
        <w:rFonts w:ascii="Arial Narrow" w:eastAsia="Times New Roman" w:hAnsi="Arial Narrow"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4437E1E"/>
    <w:multiLevelType w:val="multilevel"/>
    <w:tmpl w:val="100CFE98"/>
    <w:lvl w:ilvl="0">
      <w:start w:val="13"/>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nsid w:val="74A22B0F"/>
    <w:multiLevelType w:val="multilevel"/>
    <w:tmpl w:val="2902964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nsid w:val="77931C66"/>
    <w:multiLevelType w:val="multilevel"/>
    <w:tmpl w:val="4F56FB7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6"/>
  </w:num>
  <w:num w:numId="2">
    <w:abstractNumId w:val="18"/>
  </w:num>
  <w:num w:numId="3">
    <w:abstractNumId w:val="23"/>
  </w:num>
  <w:num w:numId="4">
    <w:abstractNumId w:val="3"/>
  </w:num>
  <w:num w:numId="5">
    <w:abstractNumId w:val="24"/>
  </w:num>
  <w:num w:numId="6">
    <w:abstractNumId w:val="16"/>
  </w:num>
  <w:num w:numId="7">
    <w:abstractNumId w:val="20"/>
  </w:num>
  <w:num w:numId="8">
    <w:abstractNumId w:val="0"/>
  </w:num>
  <w:num w:numId="9">
    <w:abstractNumId w:val="7"/>
  </w:num>
  <w:num w:numId="10">
    <w:abstractNumId w:val="13"/>
  </w:num>
  <w:num w:numId="11">
    <w:abstractNumId w:val="8"/>
  </w:num>
  <w:num w:numId="12">
    <w:abstractNumId w:val="5"/>
  </w:num>
  <w:num w:numId="13">
    <w:abstractNumId w:val="9"/>
  </w:num>
  <w:num w:numId="14">
    <w:abstractNumId w:val="25"/>
  </w:num>
  <w:num w:numId="15">
    <w:abstractNumId w:val="1"/>
  </w:num>
  <w:num w:numId="16">
    <w:abstractNumId w:val="4"/>
  </w:num>
  <w:num w:numId="17">
    <w:abstractNumId w:val="19"/>
  </w:num>
  <w:num w:numId="18">
    <w:abstractNumId w:val="12"/>
  </w:num>
  <w:num w:numId="19">
    <w:abstractNumId w:val="2"/>
  </w:num>
  <w:num w:numId="20">
    <w:abstractNumId w:val="10"/>
  </w:num>
  <w:num w:numId="21">
    <w:abstractNumId w:val="22"/>
  </w:num>
  <w:num w:numId="22">
    <w:abstractNumId w:val="17"/>
  </w:num>
  <w:num w:numId="23">
    <w:abstractNumId w:val="21"/>
  </w:num>
  <w:num w:numId="24">
    <w:abstractNumId w:val="14"/>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DE"/>
    <w:rsid w:val="00032C17"/>
    <w:rsid w:val="00090669"/>
    <w:rsid w:val="000C0442"/>
    <w:rsid w:val="000C070F"/>
    <w:rsid w:val="000D7DB4"/>
    <w:rsid w:val="000E75D9"/>
    <w:rsid w:val="000F5631"/>
    <w:rsid w:val="001075C7"/>
    <w:rsid w:val="00125C72"/>
    <w:rsid w:val="00162912"/>
    <w:rsid w:val="00166DB4"/>
    <w:rsid w:val="001E2DFF"/>
    <w:rsid w:val="001E4DB9"/>
    <w:rsid w:val="00223794"/>
    <w:rsid w:val="002765DE"/>
    <w:rsid w:val="002A2FDE"/>
    <w:rsid w:val="002D0146"/>
    <w:rsid w:val="00325FFC"/>
    <w:rsid w:val="0033658C"/>
    <w:rsid w:val="00337223"/>
    <w:rsid w:val="00353D3E"/>
    <w:rsid w:val="00361CC7"/>
    <w:rsid w:val="003720E6"/>
    <w:rsid w:val="003A3BCF"/>
    <w:rsid w:val="00426A99"/>
    <w:rsid w:val="00446E60"/>
    <w:rsid w:val="004976F4"/>
    <w:rsid w:val="00514CB3"/>
    <w:rsid w:val="005439CC"/>
    <w:rsid w:val="00543E9A"/>
    <w:rsid w:val="005F4BA0"/>
    <w:rsid w:val="0062798B"/>
    <w:rsid w:val="00635122"/>
    <w:rsid w:val="0070724D"/>
    <w:rsid w:val="007D41A8"/>
    <w:rsid w:val="007F2A8C"/>
    <w:rsid w:val="008004F2"/>
    <w:rsid w:val="00801CF2"/>
    <w:rsid w:val="00815313"/>
    <w:rsid w:val="00815FCB"/>
    <w:rsid w:val="008407DA"/>
    <w:rsid w:val="00884450"/>
    <w:rsid w:val="008B776E"/>
    <w:rsid w:val="008B7C02"/>
    <w:rsid w:val="008F1426"/>
    <w:rsid w:val="00934B8B"/>
    <w:rsid w:val="00975F9B"/>
    <w:rsid w:val="00981047"/>
    <w:rsid w:val="00A44195"/>
    <w:rsid w:val="00A57955"/>
    <w:rsid w:val="00A6234F"/>
    <w:rsid w:val="00A6635E"/>
    <w:rsid w:val="00A82BA8"/>
    <w:rsid w:val="00A83103"/>
    <w:rsid w:val="00B4666A"/>
    <w:rsid w:val="00B47CF3"/>
    <w:rsid w:val="00B735F8"/>
    <w:rsid w:val="00BB4204"/>
    <w:rsid w:val="00C2383A"/>
    <w:rsid w:val="00C803EB"/>
    <w:rsid w:val="00CB3BDF"/>
    <w:rsid w:val="00CE24E4"/>
    <w:rsid w:val="00CF6384"/>
    <w:rsid w:val="00D0351A"/>
    <w:rsid w:val="00D1051A"/>
    <w:rsid w:val="00D671B6"/>
    <w:rsid w:val="00D86CF7"/>
    <w:rsid w:val="00DD5A1A"/>
    <w:rsid w:val="00DF132C"/>
    <w:rsid w:val="00E0452F"/>
    <w:rsid w:val="00E04ACB"/>
    <w:rsid w:val="00E21887"/>
    <w:rsid w:val="00E33A92"/>
    <w:rsid w:val="00E55CC9"/>
    <w:rsid w:val="00E66D1B"/>
    <w:rsid w:val="00EB38B2"/>
    <w:rsid w:val="00F01696"/>
    <w:rsid w:val="00F10CF1"/>
    <w:rsid w:val="00F164DB"/>
    <w:rsid w:val="00F774FC"/>
    <w:rsid w:val="00F81E24"/>
    <w:rsid w:val="00F931A4"/>
    <w:rsid w:val="00FD4584"/>
    <w:rsid w:val="00FE54D2"/>
    <w:rsid w:val="00FF2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720E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3720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720E6"/>
    <w:pPr>
      <w:tabs>
        <w:tab w:val="center" w:pos="4536"/>
        <w:tab w:val="right" w:pos="9072"/>
      </w:tabs>
    </w:pPr>
    <w:rPr>
      <w:lang w:val="x-none" w:eastAsia="x-none"/>
    </w:rPr>
  </w:style>
  <w:style w:type="character" w:customStyle="1" w:styleId="HlavikaChar">
    <w:name w:val="Hlavička Char"/>
    <w:basedOn w:val="Predvolenpsmoodseku"/>
    <w:link w:val="Hlavika"/>
    <w:rsid w:val="003720E6"/>
    <w:rPr>
      <w:rFonts w:ascii="Times New Roman" w:eastAsia="Times New Roman" w:hAnsi="Times New Roman" w:cs="Times New Roman"/>
      <w:sz w:val="24"/>
      <w:szCs w:val="24"/>
      <w:lang w:val="x-none" w:eastAsia="x-none"/>
    </w:rPr>
  </w:style>
  <w:style w:type="paragraph" w:styleId="Pta">
    <w:name w:val="footer"/>
    <w:basedOn w:val="Normlny"/>
    <w:link w:val="PtaChar"/>
    <w:uiPriority w:val="99"/>
    <w:rsid w:val="003720E6"/>
    <w:pPr>
      <w:tabs>
        <w:tab w:val="center" w:pos="4536"/>
        <w:tab w:val="right" w:pos="9072"/>
      </w:tabs>
    </w:pPr>
  </w:style>
  <w:style w:type="character" w:customStyle="1" w:styleId="PtaChar">
    <w:name w:val="Päta Char"/>
    <w:basedOn w:val="Predvolenpsmoodseku"/>
    <w:link w:val="Pta"/>
    <w:uiPriority w:val="99"/>
    <w:rsid w:val="003720E6"/>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3720E6"/>
  </w:style>
  <w:style w:type="paragraph" w:styleId="Zarkazkladnhotextu">
    <w:name w:val="Body Text Indent"/>
    <w:basedOn w:val="Normlny"/>
    <w:link w:val="ZarkazkladnhotextuChar"/>
    <w:rsid w:val="003720E6"/>
    <w:pPr>
      <w:ind w:firstLine="708"/>
      <w:jc w:val="both"/>
    </w:pPr>
  </w:style>
  <w:style w:type="character" w:customStyle="1" w:styleId="ZarkazkladnhotextuChar">
    <w:name w:val="Zarážka základného textu Char"/>
    <w:basedOn w:val="Predvolenpsmoodseku"/>
    <w:link w:val="Zarkazkladnhotextu"/>
    <w:rsid w:val="003720E6"/>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720E6"/>
    <w:pPr>
      <w:jc w:val="center"/>
    </w:pPr>
    <w:rPr>
      <w:bCs/>
      <w:color w:val="FF0000"/>
      <w:sz w:val="20"/>
      <w:lang w:val="x-none" w:eastAsia="x-none"/>
    </w:rPr>
  </w:style>
  <w:style w:type="character" w:customStyle="1" w:styleId="Zkladntext3Char">
    <w:name w:val="Základný text 3 Char"/>
    <w:basedOn w:val="Predvolenpsmoodseku"/>
    <w:link w:val="Zkladntext3"/>
    <w:rsid w:val="003720E6"/>
    <w:rPr>
      <w:rFonts w:ascii="Times New Roman" w:eastAsia="Times New Roman" w:hAnsi="Times New Roman" w:cs="Times New Roman"/>
      <w:bCs/>
      <w:color w:val="FF0000"/>
      <w:sz w:val="20"/>
      <w:szCs w:val="24"/>
      <w:lang w:val="x-none" w:eastAsia="x-none"/>
    </w:rPr>
  </w:style>
  <w:style w:type="paragraph" w:styleId="Zkladntext">
    <w:name w:val="Body Text"/>
    <w:basedOn w:val="Normlny"/>
    <w:link w:val="ZkladntextChar"/>
    <w:rsid w:val="003720E6"/>
    <w:pPr>
      <w:jc w:val="both"/>
    </w:pPr>
    <w:rPr>
      <w:lang w:val="x-none" w:eastAsia="x-none"/>
    </w:rPr>
  </w:style>
  <w:style w:type="character" w:customStyle="1" w:styleId="ZkladntextChar">
    <w:name w:val="Základný text Char"/>
    <w:basedOn w:val="Predvolenpsmoodseku"/>
    <w:link w:val="Zkladntext"/>
    <w:rsid w:val="003720E6"/>
    <w:rPr>
      <w:rFonts w:ascii="Times New Roman" w:eastAsia="Times New Roman" w:hAnsi="Times New Roman" w:cs="Times New Roman"/>
      <w:sz w:val="24"/>
      <w:szCs w:val="24"/>
      <w:lang w:val="x-none" w:eastAsia="x-none"/>
    </w:rPr>
  </w:style>
  <w:style w:type="paragraph" w:styleId="Zarkazkladnhotextu2">
    <w:name w:val="Body Text Indent 2"/>
    <w:basedOn w:val="Normlny"/>
    <w:link w:val="Zarkazkladnhotextu2Char"/>
    <w:rsid w:val="003720E6"/>
    <w:pPr>
      <w:ind w:firstLine="360"/>
      <w:jc w:val="both"/>
    </w:pPr>
  </w:style>
  <w:style w:type="character" w:customStyle="1" w:styleId="Zarkazkladnhotextu2Char">
    <w:name w:val="Zarážka základného textu 2 Char"/>
    <w:basedOn w:val="Predvolenpsmoodseku"/>
    <w:link w:val="Zarkazkladnhotextu2"/>
    <w:rsid w:val="003720E6"/>
    <w:rPr>
      <w:rFonts w:ascii="Times New Roman" w:eastAsia="Times New Roman" w:hAnsi="Times New Roman" w:cs="Times New Roman"/>
      <w:sz w:val="24"/>
      <w:szCs w:val="24"/>
      <w:lang w:eastAsia="sk-SK"/>
    </w:rPr>
  </w:style>
  <w:style w:type="character" w:styleId="Hypertextovprepojenie">
    <w:name w:val="Hyperlink"/>
    <w:rsid w:val="003720E6"/>
    <w:rPr>
      <w:color w:val="0000FF"/>
      <w:u w:val="single"/>
    </w:rPr>
  </w:style>
  <w:style w:type="paragraph" w:styleId="Zkladntext2">
    <w:name w:val="Body Text 2"/>
    <w:basedOn w:val="Normlny"/>
    <w:link w:val="Zkladntext2Char"/>
    <w:rsid w:val="003720E6"/>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rsid w:val="003720E6"/>
    <w:rPr>
      <w:rFonts w:ascii="Arial" w:eastAsia="Times New Roman" w:hAnsi="Arial" w:cs="Times New Roman"/>
      <w:iCs/>
      <w:sz w:val="21"/>
      <w:szCs w:val="20"/>
      <w:lang w:eastAsia="sk-SK"/>
    </w:rPr>
  </w:style>
  <w:style w:type="paragraph" w:customStyle="1" w:styleId="NAZACIATOK">
    <w:name w:val="NA ZACIATOK"/>
    <w:rsid w:val="003720E6"/>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3720E6"/>
    <w:pPr>
      <w:ind w:left="708"/>
    </w:pPr>
    <w:rPr>
      <w:sz w:val="20"/>
      <w:lang w:val="x-none" w:eastAsia="cs-CZ"/>
    </w:rPr>
  </w:style>
  <w:style w:type="paragraph" w:customStyle="1" w:styleId="Default">
    <w:name w:val="Default"/>
    <w:rsid w:val="003720E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Normlnywebov">
    <w:name w:val="Normal (Web)"/>
    <w:basedOn w:val="Normlny"/>
    <w:uiPriority w:val="99"/>
    <w:unhideWhenUsed/>
    <w:rsid w:val="003720E6"/>
    <w:pPr>
      <w:spacing w:before="100" w:beforeAutospacing="1"/>
      <w:jc w:val="both"/>
    </w:pPr>
  </w:style>
  <w:style w:type="paragraph" w:customStyle="1" w:styleId="western">
    <w:name w:val="western"/>
    <w:basedOn w:val="Normlny"/>
    <w:rsid w:val="003720E6"/>
    <w:pPr>
      <w:spacing w:before="100" w:beforeAutospacing="1"/>
      <w:jc w:val="both"/>
    </w:pPr>
  </w:style>
  <w:style w:type="paragraph" w:customStyle="1" w:styleId="Zoznam3">
    <w:name w:val="Zoznam3"/>
    <w:basedOn w:val="Normlny"/>
    <w:uiPriority w:val="99"/>
    <w:rsid w:val="003720E6"/>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3720E6"/>
    <w:rPr>
      <w:rFonts w:ascii="Times New Roman" w:hAnsi="Times New Roman" w:cs="Times New Roman"/>
      <w:b/>
      <w:bCs/>
      <w:sz w:val="17"/>
      <w:szCs w:val="17"/>
      <w:u w:val="none"/>
    </w:rPr>
  </w:style>
  <w:style w:type="character" w:customStyle="1" w:styleId="Zkladntext8bodov">
    <w:name w:val="Základný text + 8 bodov"/>
    <w:uiPriority w:val="99"/>
    <w:rsid w:val="003720E6"/>
    <w:rPr>
      <w:rFonts w:ascii="Times New Roman" w:hAnsi="Times New Roman" w:cs="Times New Roman"/>
      <w:sz w:val="16"/>
      <w:szCs w:val="16"/>
      <w:u w:val="none"/>
    </w:rPr>
  </w:style>
  <w:style w:type="character" w:customStyle="1" w:styleId="Zkladntext9bodov">
    <w:name w:val="Základný text + 9 bodov"/>
    <w:uiPriority w:val="99"/>
    <w:rsid w:val="003720E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720E6"/>
    <w:rPr>
      <w:rFonts w:ascii="CordiaUPC" w:hAnsi="CordiaUPC" w:cs="CordiaUPC"/>
      <w:sz w:val="38"/>
      <w:szCs w:val="38"/>
      <w:u w:val="none"/>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3720E6"/>
    <w:rPr>
      <w:rFonts w:ascii="Times New Roman" w:eastAsia="Times New Roman" w:hAnsi="Times New Roman" w:cs="Times New Roman"/>
      <w:sz w:val="20"/>
      <w:szCs w:val="24"/>
      <w:lang w:val="x-none" w:eastAsia="cs-CZ"/>
    </w:rPr>
  </w:style>
  <w:style w:type="paragraph" w:customStyle="1" w:styleId="Odrazkovy3">
    <w:name w:val="Odrazkovy3"/>
    <w:basedOn w:val="Normlny"/>
    <w:rsid w:val="003720E6"/>
    <w:pPr>
      <w:tabs>
        <w:tab w:val="num" w:pos="539"/>
      </w:tabs>
      <w:ind w:left="539" w:hanging="284"/>
      <w:jc w:val="both"/>
    </w:pPr>
    <w:rPr>
      <w:szCs w:val="20"/>
      <w:lang w:val="cs-CZ" w:eastAsia="cs-CZ"/>
    </w:rPr>
  </w:style>
  <w:style w:type="character" w:customStyle="1" w:styleId="Zkladntext20">
    <w:name w:val="Základný text (2)"/>
    <w:uiPriority w:val="99"/>
    <w:rsid w:val="003720E6"/>
    <w:rPr>
      <w:rFonts w:ascii="Arial" w:hAnsi="Arial" w:cs="Arial" w:hint="default"/>
      <w:strike w:val="0"/>
      <w:dstrike w:val="0"/>
      <w:sz w:val="19"/>
      <w:szCs w:val="19"/>
      <w:u w:val="none"/>
      <w:effect w:val="none"/>
    </w:rPr>
  </w:style>
  <w:style w:type="paragraph" w:customStyle="1" w:styleId="lnokzmluvy">
    <w:name w:val="Článok zmluvy"/>
    <w:basedOn w:val="Nadpis2"/>
    <w:uiPriority w:val="99"/>
    <w:rsid w:val="003720E6"/>
    <w:pPr>
      <w:keepNext w:val="0"/>
      <w:keepLines w:val="0"/>
      <w:tabs>
        <w:tab w:val="num" w:pos="567"/>
        <w:tab w:val="num" w:pos="720"/>
      </w:tabs>
      <w:spacing w:before="240"/>
      <w:ind w:left="567" w:hanging="567"/>
    </w:pPr>
    <w:rPr>
      <w:rFonts w:ascii="Arial" w:eastAsia="Times New Roman" w:hAnsi="Arial" w:cs="Times New Roman"/>
      <w:color w:val="auto"/>
      <w:sz w:val="22"/>
      <w:szCs w:val="20"/>
      <w:lang w:eastAsia="cs-CZ"/>
    </w:rPr>
  </w:style>
  <w:style w:type="character" w:customStyle="1" w:styleId="Nadpis2Char">
    <w:name w:val="Nadpis 2 Char"/>
    <w:basedOn w:val="Predvolenpsmoodseku"/>
    <w:link w:val="Nadpis2"/>
    <w:uiPriority w:val="9"/>
    <w:semiHidden/>
    <w:rsid w:val="003720E6"/>
    <w:rPr>
      <w:rFonts w:asciiTheme="majorHAnsi" w:eastAsiaTheme="majorEastAsia" w:hAnsiTheme="majorHAnsi" w:cstheme="majorBidi"/>
      <w:b/>
      <w:bCs/>
      <w:color w:val="4F81BD" w:themeColor="accent1"/>
      <w:sz w:val="26"/>
      <w:szCs w:val="26"/>
      <w:lang w:eastAsia="sk-SK"/>
    </w:rPr>
  </w:style>
  <w:style w:type="table" w:styleId="Mriekatabuky">
    <w:name w:val="Table Grid"/>
    <w:aliases w:val="Deloitte table 3"/>
    <w:basedOn w:val="Normlnatabuka"/>
    <w:uiPriority w:val="59"/>
    <w:rsid w:val="0098104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FF2822"/>
    <w:rPr>
      <w:rFonts w:ascii="Tahoma" w:hAnsi="Tahoma" w:cs="Tahoma"/>
      <w:sz w:val="16"/>
      <w:szCs w:val="16"/>
    </w:rPr>
  </w:style>
  <w:style w:type="character" w:customStyle="1" w:styleId="TextbublinyChar">
    <w:name w:val="Text bubliny Char"/>
    <w:basedOn w:val="Predvolenpsmoodseku"/>
    <w:link w:val="Textbubliny"/>
    <w:uiPriority w:val="99"/>
    <w:semiHidden/>
    <w:rsid w:val="00FF2822"/>
    <w:rPr>
      <w:rFonts w:ascii="Tahoma" w:eastAsia="Times New Roman" w:hAnsi="Tahoma" w:cs="Tahoma"/>
      <w:sz w:val="16"/>
      <w:szCs w:val="16"/>
      <w:lang w:eastAsia="sk-SK"/>
    </w:rPr>
  </w:style>
  <w:style w:type="paragraph" w:customStyle="1" w:styleId="TableParagraph">
    <w:name w:val="Table Paragraph"/>
    <w:basedOn w:val="Normlny"/>
    <w:uiPriority w:val="1"/>
    <w:qFormat/>
    <w:rsid w:val="00FF2822"/>
    <w:pPr>
      <w:widowControl w:val="0"/>
      <w:autoSpaceDE w:val="0"/>
      <w:autoSpaceDN w:val="0"/>
      <w:spacing w:before="48"/>
      <w:ind w:left="101"/>
    </w:pPr>
    <w:rPr>
      <w:rFonts w:ascii="Arial" w:eastAsia="Arial" w:hAnsi="Arial" w:cs="Arial"/>
      <w:sz w:val="22"/>
      <w:szCs w:val="22"/>
      <w:lang w:bidi="sk-SK"/>
    </w:rPr>
  </w:style>
  <w:style w:type="character" w:styleId="Odkaznakomentr">
    <w:name w:val="annotation reference"/>
    <w:basedOn w:val="Predvolenpsmoodseku"/>
    <w:uiPriority w:val="99"/>
    <w:semiHidden/>
    <w:unhideWhenUsed/>
    <w:rsid w:val="005439CC"/>
    <w:rPr>
      <w:sz w:val="16"/>
      <w:szCs w:val="16"/>
    </w:rPr>
  </w:style>
  <w:style w:type="paragraph" w:styleId="Textkomentra">
    <w:name w:val="annotation text"/>
    <w:basedOn w:val="Normlny"/>
    <w:link w:val="TextkomentraChar"/>
    <w:uiPriority w:val="99"/>
    <w:semiHidden/>
    <w:unhideWhenUsed/>
    <w:rsid w:val="005439CC"/>
    <w:rPr>
      <w:sz w:val="20"/>
      <w:szCs w:val="20"/>
    </w:rPr>
  </w:style>
  <w:style w:type="character" w:customStyle="1" w:styleId="TextkomentraChar">
    <w:name w:val="Text komentára Char"/>
    <w:basedOn w:val="Predvolenpsmoodseku"/>
    <w:link w:val="Textkomentra"/>
    <w:uiPriority w:val="99"/>
    <w:semiHidden/>
    <w:rsid w:val="005439C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439CC"/>
    <w:rPr>
      <w:b/>
      <w:bCs/>
    </w:rPr>
  </w:style>
  <w:style w:type="character" w:customStyle="1" w:styleId="PredmetkomentraChar">
    <w:name w:val="Predmet komentára Char"/>
    <w:basedOn w:val="TextkomentraChar"/>
    <w:link w:val="Predmetkomentra"/>
    <w:uiPriority w:val="99"/>
    <w:semiHidden/>
    <w:rsid w:val="005439CC"/>
    <w:rPr>
      <w:rFonts w:ascii="Times New Roman" w:eastAsia="Times New Roman" w:hAnsi="Times New Roman"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720E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3720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720E6"/>
    <w:pPr>
      <w:tabs>
        <w:tab w:val="center" w:pos="4536"/>
        <w:tab w:val="right" w:pos="9072"/>
      </w:tabs>
    </w:pPr>
    <w:rPr>
      <w:lang w:val="x-none" w:eastAsia="x-none"/>
    </w:rPr>
  </w:style>
  <w:style w:type="character" w:customStyle="1" w:styleId="HlavikaChar">
    <w:name w:val="Hlavička Char"/>
    <w:basedOn w:val="Predvolenpsmoodseku"/>
    <w:link w:val="Hlavika"/>
    <w:rsid w:val="003720E6"/>
    <w:rPr>
      <w:rFonts w:ascii="Times New Roman" w:eastAsia="Times New Roman" w:hAnsi="Times New Roman" w:cs="Times New Roman"/>
      <w:sz w:val="24"/>
      <w:szCs w:val="24"/>
      <w:lang w:val="x-none" w:eastAsia="x-none"/>
    </w:rPr>
  </w:style>
  <w:style w:type="paragraph" w:styleId="Pta">
    <w:name w:val="footer"/>
    <w:basedOn w:val="Normlny"/>
    <w:link w:val="PtaChar"/>
    <w:uiPriority w:val="99"/>
    <w:rsid w:val="003720E6"/>
    <w:pPr>
      <w:tabs>
        <w:tab w:val="center" w:pos="4536"/>
        <w:tab w:val="right" w:pos="9072"/>
      </w:tabs>
    </w:pPr>
  </w:style>
  <w:style w:type="character" w:customStyle="1" w:styleId="PtaChar">
    <w:name w:val="Päta Char"/>
    <w:basedOn w:val="Predvolenpsmoodseku"/>
    <w:link w:val="Pta"/>
    <w:uiPriority w:val="99"/>
    <w:rsid w:val="003720E6"/>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3720E6"/>
  </w:style>
  <w:style w:type="paragraph" w:styleId="Zarkazkladnhotextu">
    <w:name w:val="Body Text Indent"/>
    <w:basedOn w:val="Normlny"/>
    <w:link w:val="ZarkazkladnhotextuChar"/>
    <w:rsid w:val="003720E6"/>
    <w:pPr>
      <w:ind w:firstLine="708"/>
      <w:jc w:val="both"/>
    </w:pPr>
  </w:style>
  <w:style w:type="character" w:customStyle="1" w:styleId="ZarkazkladnhotextuChar">
    <w:name w:val="Zarážka základného textu Char"/>
    <w:basedOn w:val="Predvolenpsmoodseku"/>
    <w:link w:val="Zarkazkladnhotextu"/>
    <w:rsid w:val="003720E6"/>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720E6"/>
    <w:pPr>
      <w:jc w:val="center"/>
    </w:pPr>
    <w:rPr>
      <w:bCs/>
      <w:color w:val="FF0000"/>
      <w:sz w:val="20"/>
      <w:lang w:val="x-none" w:eastAsia="x-none"/>
    </w:rPr>
  </w:style>
  <w:style w:type="character" w:customStyle="1" w:styleId="Zkladntext3Char">
    <w:name w:val="Základný text 3 Char"/>
    <w:basedOn w:val="Predvolenpsmoodseku"/>
    <w:link w:val="Zkladntext3"/>
    <w:rsid w:val="003720E6"/>
    <w:rPr>
      <w:rFonts w:ascii="Times New Roman" w:eastAsia="Times New Roman" w:hAnsi="Times New Roman" w:cs="Times New Roman"/>
      <w:bCs/>
      <w:color w:val="FF0000"/>
      <w:sz w:val="20"/>
      <w:szCs w:val="24"/>
      <w:lang w:val="x-none" w:eastAsia="x-none"/>
    </w:rPr>
  </w:style>
  <w:style w:type="paragraph" w:styleId="Zkladntext">
    <w:name w:val="Body Text"/>
    <w:basedOn w:val="Normlny"/>
    <w:link w:val="ZkladntextChar"/>
    <w:rsid w:val="003720E6"/>
    <w:pPr>
      <w:jc w:val="both"/>
    </w:pPr>
    <w:rPr>
      <w:lang w:val="x-none" w:eastAsia="x-none"/>
    </w:rPr>
  </w:style>
  <w:style w:type="character" w:customStyle="1" w:styleId="ZkladntextChar">
    <w:name w:val="Základný text Char"/>
    <w:basedOn w:val="Predvolenpsmoodseku"/>
    <w:link w:val="Zkladntext"/>
    <w:rsid w:val="003720E6"/>
    <w:rPr>
      <w:rFonts w:ascii="Times New Roman" w:eastAsia="Times New Roman" w:hAnsi="Times New Roman" w:cs="Times New Roman"/>
      <w:sz w:val="24"/>
      <w:szCs w:val="24"/>
      <w:lang w:val="x-none" w:eastAsia="x-none"/>
    </w:rPr>
  </w:style>
  <w:style w:type="paragraph" w:styleId="Zarkazkladnhotextu2">
    <w:name w:val="Body Text Indent 2"/>
    <w:basedOn w:val="Normlny"/>
    <w:link w:val="Zarkazkladnhotextu2Char"/>
    <w:rsid w:val="003720E6"/>
    <w:pPr>
      <w:ind w:firstLine="360"/>
      <w:jc w:val="both"/>
    </w:pPr>
  </w:style>
  <w:style w:type="character" w:customStyle="1" w:styleId="Zarkazkladnhotextu2Char">
    <w:name w:val="Zarážka základného textu 2 Char"/>
    <w:basedOn w:val="Predvolenpsmoodseku"/>
    <w:link w:val="Zarkazkladnhotextu2"/>
    <w:rsid w:val="003720E6"/>
    <w:rPr>
      <w:rFonts w:ascii="Times New Roman" w:eastAsia="Times New Roman" w:hAnsi="Times New Roman" w:cs="Times New Roman"/>
      <w:sz w:val="24"/>
      <w:szCs w:val="24"/>
      <w:lang w:eastAsia="sk-SK"/>
    </w:rPr>
  </w:style>
  <w:style w:type="character" w:styleId="Hypertextovprepojenie">
    <w:name w:val="Hyperlink"/>
    <w:rsid w:val="003720E6"/>
    <w:rPr>
      <w:color w:val="0000FF"/>
      <w:u w:val="single"/>
    </w:rPr>
  </w:style>
  <w:style w:type="paragraph" w:styleId="Zkladntext2">
    <w:name w:val="Body Text 2"/>
    <w:basedOn w:val="Normlny"/>
    <w:link w:val="Zkladntext2Char"/>
    <w:rsid w:val="003720E6"/>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rsid w:val="003720E6"/>
    <w:rPr>
      <w:rFonts w:ascii="Arial" w:eastAsia="Times New Roman" w:hAnsi="Arial" w:cs="Times New Roman"/>
      <w:iCs/>
      <w:sz w:val="21"/>
      <w:szCs w:val="20"/>
      <w:lang w:eastAsia="sk-SK"/>
    </w:rPr>
  </w:style>
  <w:style w:type="paragraph" w:customStyle="1" w:styleId="NAZACIATOK">
    <w:name w:val="NA ZACIATOK"/>
    <w:rsid w:val="003720E6"/>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3720E6"/>
    <w:pPr>
      <w:ind w:left="708"/>
    </w:pPr>
    <w:rPr>
      <w:sz w:val="20"/>
      <w:lang w:val="x-none" w:eastAsia="cs-CZ"/>
    </w:rPr>
  </w:style>
  <w:style w:type="paragraph" w:customStyle="1" w:styleId="Default">
    <w:name w:val="Default"/>
    <w:rsid w:val="003720E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Normlnywebov">
    <w:name w:val="Normal (Web)"/>
    <w:basedOn w:val="Normlny"/>
    <w:uiPriority w:val="99"/>
    <w:unhideWhenUsed/>
    <w:rsid w:val="003720E6"/>
    <w:pPr>
      <w:spacing w:before="100" w:beforeAutospacing="1"/>
      <w:jc w:val="both"/>
    </w:pPr>
  </w:style>
  <w:style w:type="paragraph" w:customStyle="1" w:styleId="western">
    <w:name w:val="western"/>
    <w:basedOn w:val="Normlny"/>
    <w:rsid w:val="003720E6"/>
    <w:pPr>
      <w:spacing w:before="100" w:beforeAutospacing="1"/>
      <w:jc w:val="both"/>
    </w:pPr>
  </w:style>
  <w:style w:type="paragraph" w:customStyle="1" w:styleId="Zoznam3">
    <w:name w:val="Zoznam3"/>
    <w:basedOn w:val="Normlny"/>
    <w:uiPriority w:val="99"/>
    <w:rsid w:val="003720E6"/>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3720E6"/>
    <w:rPr>
      <w:rFonts w:ascii="Times New Roman" w:hAnsi="Times New Roman" w:cs="Times New Roman"/>
      <w:b/>
      <w:bCs/>
      <w:sz w:val="17"/>
      <w:szCs w:val="17"/>
      <w:u w:val="none"/>
    </w:rPr>
  </w:style>
  <w:style w:type="character" w:customStyle="1" w:styleId="Zkladntext8bodov">
    <w:name w:val="Základný text + 8 bodov"/>
    <w:uiPriority w:val="99"/>
    <w:rsid w:val="003720E6"/>
    <w:rPr>
      <w:rFonts w:ascii="Times New Roman" w:hAnsi="Times New Roman" w:cs="Times New Roman"/>
      <w:sz w:val="16"/>
      <w:szCs w:val="16"/>
      <w:u w:val="none"/>
    </w:rPr>
  </w:style>
  <w:style w:type="character" w:customStyle="1" w:styleId="Zkladntext9bodov">
    <w:name w:val="Základný text + 9 bodov"/>
    <w:uiPriority w:val="99"/>
    <w:rsid w:val="003720E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3720E6"/>
    <w:rPr>
      <w:rFonts w:ascii="CordiaUPC" w:hAnsi="CordiaUPC" w:cs="CordiaUPC"/>
      <w:sz w:val="38"/>
      <w:szCs w:val="38"/>
      <w:u w:val="none"/>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3720E6"/>
    <w:rPr>
      <w:rFonts w:ascii="Times New Roman" w:eastAsia="Times New Roman" w:hAnsi="Times New Roman" w:cs="Times New Roman"/>
      <w:sz w:val="20"/>
      <w:szCs w:val="24"/>
      <w:lang w:val="x-none" w:eastAsia="cs-CZ"/>
    </w:rPr>
  </w:style>
  <w:style w:type="paragraph" w:customStyle="1" w:styleId="Odrazkovy3">
    <w:name w:val="Odrazkovy3"/>
    <w:basedOn w:val="Normlny"/>
    <w:rsid w:val="003720E6"/>
    <w:pPr>
      <w:tabs>
        <w:tab w:val="num" w:pos="539"/>
      </w:tabs>
      <w:ind w:left="539" w:hanging="284"/>
      <w:jc w:val="both"/>
    </w:pPr>
    <w:rPr>
      <w:szCs w:val="20"/>
      <w:lang w:val="cs-CZ" w:eastAsia="cs-CZ"/>
    </w:rPr>
  </w:style>
  <w:style w:type="character" w:customStyle="1" w:styleId="Zkladntext20">
    <w:name w:val="Základný text (2)"/>
    <w:uiPriority w:val="99"/>
    <w:rsid w:val="003720E6"/>
    <w:rPr>
      <w:rFonts w:ascii="Arial" w:hAnsi="Arial" w:cs="Arial" w:hint="default"/>
      <w:strike w:val="0"/>
      <w:dstrike w:val="0"/>
      <w:sz w:val="19"/>
      <w:szCs w:val="19"/>
      <w:u w:val="none"/>
      <w:effect w:val="none"/>
    </w:rPr>
  </w:style>
  <w:style w:type="paragraph" w:customStyle="1" w:styleId="lnokzmluvy">
    <w:name w:val="Článok zmluvy"/>
    <w:basedOn w:val="Nadpis2"/>
    <w:uiPriority w:val="99"/>
    <w:rsid w:val="003720E6"/>
    <w:pPr>
      <w:keepNext w:val="0"/>
      <w:keepLines w:val="0"/>
      <w:tabs>
        <w:tab w:val="num" w:pos="567"/>
        <w:tab w:val="num" w:pos="720"/>
      </w:tabs>
      <w:spacing w:before="240"/>
      <w:ind w:left="567" w:hanging="567"/>
    </w:pPr>
    <w:rPr>
      <w:rFonts w:ascii="Arial" w:eastAsia="Times New Roman" w:hAnsi="Arial" w:cs="Times New Roman"/>
      <w:color w:val="auto"/>
      <w:sz w:val="22"/>
      <w:szCs w:val="20"/>
      <w:lang w:eastAsia="cs-CZ"/>
    </w:rPr>
  </w:style>
  <w:style w:type="character" w:customStyle="1" w:styleId="Nadpis2Char">
    <w:name w:val="Nadpis 2 Char"/>
    <w:basedOn w:val="Predvolenpsmoodseku"/>
    <w:link w:val="Nadpis2"/>
    <w:uiPriority w:val="9"/>
    <w:semiHidden/>
    <w:rsid w:val="003720E6"/>
    <w:rPr>
      <w:rFonts w:asciiTheme="majorHAnsi" w:eastAsiaTheme="majorEastAsia" w:hAnsiTheme="majorHAnsi" w:cstheme="majorBidi"/>
      <w:b/>
      <w:bCs/>
      <w:color w:val="4F81BD" w:themeColor="accent1"/>
      <w:sz w:val="26"/>
      <w:szCs w:val="26"/>
      <w:lang w:eastAsia="sk-SK"/>
    </w:rPr>
  </w:style>
  <w:style w:type="table" w:styleId="Mriekatabuky">
    <w:name w:val="Table Grid"/>
    <w:aliases w:val="Deloitte table 3"/>
    <w:basedOn w:val="Normlnatabuka"/>
    <w:uiPriority w:val="59"/>
    <w:rsid w:val="0098104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FF2822"/>
    <w:rPr>
      <w:rFonts w:ascii="Tahoma" w:hAnsi="Tahoma" w:cs="Tahoma"/>
      <w:sz w:val="16"/>
      <w:szCs w:val="16"/>
    </w:rPr>
  </w:style>
  <w:style w:type="character" w:customStyle="1" w:styleId="TextbublinyChar">
    <w:name w:val="Text bubliny Char"/>
    <w:basedOn w:val="Predvolenpsmoodseku"/>
    <w:link w:val="Textbubliny"/>
    <w:uiPriority w:val="99"/>
    <w:semiHidden/>
    <w:rsid w:val="00FF2822"/>
    <w:rPr>
      <w:rFonts w:ascii="Tahoma" w:eastAsia="Times New Roman" w:hAnsi="Tahoma" w:cs="Tahoma"/>
      <w:sz w:val="16"/>
      <w:szCs w:val="16"/>
      <w:lang w:eastAsia="sk-SK"/>
    </w:rPr>
  </w:style>
  <w:style w:type="paragraph" w:customStyle="1" w:styleId="TableParagraph">
    <w:name w:val="Table Paragraph"/>
    <w:basedOn w:val="Normlny"/>
    <w:uiPriority w:val="1"/>
    <w:qFormat/>
    <w:rsid w:val="00FF2822"/>
    <w:pPr>
      <w:widowControl w:val="0"/>
      <w:autoSpaceDE w:val="0"/>
      <w:autoSpaceDN w:val="0"/>
      <w:spacing w:before="48"/>
      <w:ind w:left="101"/>
    </w:pPr>
    <w:rPr>
      <w:rFonts w:ascii="Arial" w:eastAsia="Arial" w:hAnsi="Arial" w:cs="Arial"/>
      <w:sz w:val="22"/>
      <w:szCs w:val="22"/>
      <w:lang w:bidi="sk-SK"/>
    </w:rPr>
  </w:style>
  <w:style w:type="character" w:styleId="Odkaznakomentr">
    <w:name w:val="annotation reference"/>
    <w:basedOn w:val="Predvolenpsmoodseku"/>
    <w:uiPriority w:val="99"/>
    <w:semiHidden/>
    <w:unhideWhenUsed/>
    <w:rsid w:val="005439CC"/>
    <w:rPr>
      <w:sz w:val="16"/>
      <w:szCs w:val="16"/>
    </w:rPr>
  </w:style>
  <w:style w:type="paragraph" w:styleId="Textkomentra">
    <w:name w:val="annotation text"/>
    <w:basedOn w:val="Normlny"/>
    <w:link w:val="TextkomentraChar"/>
    <w:uiPriority w:val="99"/>
    <w:semiHidden/>
    <w:unhideWhenUsed/>
    <w:rsid w:val="005439CC"/>
    <w:rPr>
      <w:sz w:val="20"/>
      <w:szCs w:val="20"/>
    </w:rPr>
  </w:style>
  <w:style w:type="character" w:customStyle="1" w:styleId="TextkomentraChar">
    <w:name w:val="Text komentára Char"/>
    <w:basedOn w:val="Predvolenpsmoodseku"/>
    <w:link w:val="Textkomentra"/>
    <w:uiPriority w:val="99"/>
    <w:semiHidden/>
    <w:rsid w:val="005439C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439CC"/>
    <w:rPr>
      <w:b/>
      <w:bCs/>
    </w:rPr>
  </w:style>
  <w:style w:type="character" w:customStyle="1" w:styleId="PredmetkomentraChar">
    <w:name w:val="Predmet komentára Char"/>
    <w:basedOn w:val="TextkomentraChar"/>
    <w:link w:val="Predmetkomentra"/>
    <w:uiPriority w:val="99"/>
    <w:semiHidden/>
    <w:rsid w:val="005439CC"/>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pakova@pe.unb.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er.kri&#353;tofi&#269;@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9EAB-51A1-41FB-A624-DB409F31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6570</Words>
  <Characters>37453</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Breza</dc:creator>
  <cp:lastModifiedBy>Juraj Breza</cp:lastModifiedBy>
  <cp:revision>4</cp:revision>
  <cp:lastPrinted>2025-07-15T11:20:00Z</cp:lastPrinted>
  <dcterms:created xsi:type="dcterms:W3CDTF">2025-10-15T12:43:00Z</dcterms:created>
  <dcterms:modified xsi:type="dcterms:W3CDTF">2025-10-21T11:13:00Z</dcterms:modified>
</cp:coreProperties>
</file>