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FF12" w14:textId="512DA4B8" w:rsidR="00B57A48" w:rsidRPr="00621D1B" w:rsidRDefault="00B57A48" w:rsidP="00E477B2">
      <w:pPr>
        <w:pStyle w:val="Teksttreci20"/>
        <w:shd w:val="clear" w:color="auto" w:fill="auto"/>
        <w:spacing w:after="293" w:line="240" w:lineRule="auto"/>
        <w:ind w:firstLine="0"/>
        <w:jc w:val="right"/>
        <w:rPr>
          <w:rFonts w:asciiTheme="minorHAnsi" w:hAnsiTheme="minorHAnsi" w:cstheme="minorHAnsi"/>
          <w:sz w:val="20"/>
          <w:szCs w:val="20"/>
        </w:rPr>
      </w:pPr>
      <w:r w:rsidRPr="00621D1B">
        <w:rPr>
          <w:rFonts w:asciiTheme="minorHAnsi" w:hAnsiTheme="minorHAnsi" w:cstheme="minorHAnsi"/>
          <w:sz w:val="20"/>
          <w:szCs w:val="20"/>
        </w:rPr>
        <w:t xml:space="preserve">Załącznik nr </w:t>
      </w:r>
      <w:r w:rsidR="00621D1B" w:rsidRPr="00621D1B">
        <w:rPr>
          <w:rFonts w:asciiTheme="minorHAnsi" w:hAnsiTheme="minorHAnsi" w:cstheme="minorHAnsi"/>
          <w:sz w:val="20"/>
          <w:szCs w:val="20"/>
        </w:rPr>
        <w:t>6</w:t>
      </w:r>
      <w:r w:rsidRPr="00621D1B">
        <w:rPr>
          <w:rFonts w:asciiTheme="minorHAnsi" w:hAnsiTheme="minorHAnsi" w:cstheme="minorHAnsi"/>
          <w:sz w:val="20"/>
          <w:szCs w:val="20"/>
        </w:rPr>
        <w:t xml:space="preserve"> do SWZ – projekt umowy</w:t>
      </w:r>
    </w:p>
    <w:p w14:paraId="73315559" w14:textId="77777777" w:rsidR="00272A61" w:rsidRDefault="00272A61" w:rsidP="00E477B2">
      <w:pPr>
        <w:pStyle w:val="Teksttreci20"/>
        <w:shd w:val="clear" w:color="auto" w:fill="auto"/>
        <w:spacing w:after="293" w:line="240" w:lineRule="auto"/>
        <w:ind w:firstLine="0"/>
        <w:rPr>
          <w:rFonts w:asciiTheme="minorHAnsi" w:hAnsiTheme="minorHAnsi" w:cstheme="minorHAnsi"/>
          <w:sz w:val="20"/>
          <w:szCs w:val="20"/>
        </w:rPr>
      </w:pPr>
    </w:p>
    <w:p w14:paraId="60CEEB9D" w14:textId="582DE183" w:rsidR="00DC3FEC" w:rsidRPr="00621D1B" w:rsidRDefault="008148A6" w:rsidP="00E477B2">
      <w:pPr>
        <w:pStyle w:val="Teksttreci20"/>
        <w:shd w:val="clear" w:color="auto" w:fill="auto"/>
        <w:spacing w:after="293" w:line="240" w:lineRule="auto"/>
        <w:ind w:firstLine="0"/>
        <w:rPr>
          <w:rFonts w:asciiTheme="minorHAnsi" w:hAnsiTheme="minorHAnsi" w:cstheme="minorHAnsi"/>
          <w:sz w:val="20"/>
          <w:szCs w:val="20"/>
        </w:rPr>
      </w:pPr>
      <w:r w:rsidRPr="00621D1B">
        <w:rPr>
          <w:rFonts w:asciiTheme="minorHAnsi" w:hAnsiTheme="minorHAnsi" w:cstheme="minorHAnsi"/>
          <w:sz w:val="20"/>
          <w:szCs w:val="20"/>
        </w:rPr>
        <w:t xml:space="preserve">UMOWA nr </w:t>
      </w:r>
      <w:r w:rsidR="00621D1B" w:rsidRPr="00621D1B">
        <w:rPr>
          <w:rFonts w:asciiTheme="minorHAnsi" w:hAnsiTheme="minorHAnsi" w:cstheme="minorHAnsi"/>
          <w:sz w:val="20"/>
          <w:szCs w:val="20"/>
        </w:rPr>
        <w:t>…………….</w:t>
      </w:r>
    </w:p>
    <w:p w14:paraId="2A68E96F" w14:textId="24B088AD" w:rsidR="00621D1B" w:rsidRPr="00621D1B" w:rsidRDefault="00621D1B" w:rsidP="00E477B2">
      <w:pPr>
        <w:widowControl/>
        <w:suppressAutoHyphens/>
        <w:spacing w:before="120" w:after="120"/>
        <w:jc w:val="both"/>
        <w:rPr>
          <w:rFonts w:asciiTheme="minorHAnsi" w:eastAsia="Palatino Linotype" w:hAnsiTheme="minorHAnsi" w:cstheme="minorHAnsi"/>
          <w:sz w:val="20"/>
          <w:szCs w:val="20"/>
        </w:rPr>
      </w:pPr>
      <w:r w:rsidRPr="00621D1B">
        <w:rPr>
          <w:rFonts w:asciiTheme="minorHAnsi" w:eastAsia="Palatino Linotype" w:hAnsiTheme="minorHAnsi" w:cstheme="minorHAnsi"/>
          <w:sz w:val="20"/>
          <w:szCs w:val="20"/>
        </w:rPr>
        <w:t xml:space="preserve">W dniu ……………… r. pomiędzy Gminą Pawonków (NIP 575-18-65-128) z siedzibą organu zarządzającego </w:t>
      </w:r>
      <w:r w:rsidR="00C509BA">
        <w:rPr>
          <w:rFonts w:asciiTheme="minorHAnsi" w:eastAsia="Palatino Linotype" w:hAnsiTheme="minorHAnsi" w:cstheme="minorHAnsi"/>
          <w:sz w:val="20"/>
          <w:szCs w:val="20"/>
        </w:rPr>
        <w:t xml:space="preserve">                                          </w:t>
      </w:r>
      <w:r w:rsidRPr="00621D1B">
        <w:rPr>
          <w:rFonts w:asciiTheme="minorHAnsi" w:eastAsia="Palatino Linotype" w:hAnsiTheme="minorHAnsi" w:cstheme="minorHAnsi"/>
          <w:sz w:val="20"/>
          <w:szCs w:val="20"/>
        </w:rPr>
        <w:t>42-772 Pawonków przy ul. Lublinieckiej 16, którą reprezentuje:</w:t>
      </w:r>
    </w:p>
    <w:p w14:paraId="15D01EB2" w14:textId="77777777" w:rsidR="00621D1B" w:rsidRPr="00621D1B" w:rsidRDefault="00621D1B" w:rsidP="00E477B2">
      <w:pPr>
        <w:pStyle w:val="Zwykytekst"/>
        <w:ind w:left="180" w:hanging="180"/>
        <w:jc w:val="both"/>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w:t>
      </w:r>
    </w:p>
    <w:p w14:paraId="6C363E32" w14:textId="77777777" w:rsidR="00621D1B" w:rsidRPr="00621D1B" w:rsidRDefault="00621D1B" w:rsidP="00E477B2">
      <w:pPr>
        <w:pStyle w:val="Zwykytekst"/>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zwanym dalej Zamawiającym, a:</w:t>
      </w:r>
    </w:p>
    <w:p w14:paraId="77FCF275" w14:textId="77777777" w:rsidR="00621D1B" w:rsidRPr="00621D1B" w:rsidRDefault="00621D1B" w:rsidP="00E477B2">
      <w:pPr>
        <w:pStyle w:val="Zwykytekst"/>
        <w:ind w:left="180" w:hanging="180"/>
        <w:jc w:val="both"/>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w:t>
      </w:r>
    </w:p>
    <w:p w14:paraId="3DEE5ABB" w14:textId="77777777" w:rsidR="00621D1B" w:rsidRPr="00621D1B" w:rsidRDefault="00621D1B" w:rsidP="00E477B2">
      <w:pPr>
        <w:pStyle w:val="Zwykytekst"/>
        <w:jc w:val="both"/>
        <w:rPr>
          <w:rFonts w:asciiTheme="minorHAnsi" w:eastAsia="Palatino Linotype" w:hAnsiTheme="minorHAnsi" w:cstheme="minorHAnsi"/>
          <w:color w:val="000000"/>
          <w:lang w:bidi="pl-PL"/>
        </w:rPr>
      </w:pPr>
      <w:r w:rsidRPr="00621D1B">
        <w:rPr>
          <w:rFonts w:asciiTheme="minorHAnsi" w:eastAsia="Palatino Linotype" w:hAnsiTheme="minorHAnsi" w:cstheme="minorHAnsi"/>
          <w:color w:val="000000"/>
          <w:lang w:bidi="pl-PL"/>
        </w:rPr>
        <w:t>zwanym dalej Wykonawcą, została zawarta umowa następującej treści:</w:t>
      </w:r>
    </w:p>
    <w:p w14:paraId="5502453D" w14:textId="77777777" w:rsidR="00621D1B" w:rsidRDefault="00621D1B" w:rsidP="00E477B2">
      <w:pPr>
        <w:widowControl/>
        <w:suppressAutoHyphens/>
        <w:jc w:val="both"/>
        <w:rPr>
          <w:rFonts w:asciiTheme="minorHAnsi" w:eastAsia="Times New Roman" w:hAnsiTheme="minorHAnsi" w:cstheme="minorHAnsi"/>
          <w:color w:val="auto"/>
          <w:sz w:val="20"/>
          <w:szCs w:val="20"/>
          <w:lang w:eastAsia="ar-SA" w:bidi="ar-SA"/>
        </w:rPr>
      </w:pPr>
    </w:p>
    <w:p w14:paraId="36435A5F" w14:textId="058B888D" w:rsidR="003F627D" w:rsidRPr="00621D1B" w:rsidRDefault="003F627D" w:rsidP="00E477B2">
      <w:pPr>
        <w:widowControl/>
        <w:suppressAutoHyphens/>
        <w:jc w:val="both"/>
        <w:rPr>
          <w:rFonts w:asciiTheme="minorHAnsi" w:eastAsia="Times New Roman" w:hAnsiTheme="minorHAnsi" w:cstheme="minorHAnsi"/>
          <w:b/>
          <w:bCs/>
          <w:color w:val="auto"/>
          <w:sz w:val="20"/>
          <w:szCs w:val="20"/>
          <w:lang w:eastAsia="ar-SA" w:bidi="ar-SA"/>
        </w:rPr>
      </w:pPr>
      <w:r w:rsidRPr="00621D1B">
        <w:rPr>
          <w:rFonts w:asciiTheme="minorHAnsi" w:eastAsia="Times New Roman" w:hAnsiTheme="minorHAnsi" w:cstheme="minorHAnsi"/>
          <w:color w:val="auto"/>
          <w:sz w:val="20"/>
          <w:szCs w:val="20"/>
          <w:lang w:eastAsia="ar-SA" w:bidi="ar-SA"/>
        </w:rPr>
        <w:t>W rezultacie wyboru Wykonawcy w trybie podstawowym bez negocjacji na podstawie ustawy z dnia 11 września 2019 r. - Prawo zamówień publicznych (</w:t>
      </w:r>
      <w:proofErr w:type="spellStart"/>
      <w:r w:rsidRPr="00621D1B">
        <w:rPr>
          <w:rFonts w:asciiTheme="minorHAnsi" w:eastAsia="Times New Roman" w:hAnsiTheme="minorHAnsi" w:cstheme="minorHAnsi"/>
          <w:color w:val="auto"/>
          <w:sz w:val="20"/>
          <w:szCs w:val="20"/>
          <w:lang w:eastAsia="ar-SA" w:bidi="ar-SA"/>
        </w:rPr>
        <w:t>t.j</w:t>
      </w:r>
      <w:proofErr w:type="spellEnd"/>
      <w:r w:rsidRPr="00621D1B">
        <w:rPr>
          <w:rFonts w:asciiTheme="minorHAnsi" w:eastAsia="Times New Roman" w:hAnsiTheme="minorHAnsi" w:cstheme="minorHAnsi"/>
          <w:color w:val="auto"/>
          <w:sz w:val="20"/>
          <w:szCs w:val="20"/>
          <w:lang w:eastAsia="ar-SA" w:bidi="ar-SA"/>
        </w:rPr>
        <w:t xml:space="preserve">. Dz. U. z 2024 r. poz. 1320 z </w:t>
      </w:r>
      <w:proofErr w:type="spellStart"/>
      <w:r w:rsidRPr="00621D1B">
        <w:rPr>
          <w:rFonts w:asciiTheme="minorHAnsi" w:eastAsia="Times New Roman" w:hAnsiTheme="minorHAnsi" w:cstheme="minorHAnsi"/>
          <w:color w:val="auto"/>
          <w:sz w:val="20"/>
          <w:szCs w:val="20"/>
          <w:lang w:eastAsia="ar-SA" w:bidi="ar-SA"/>
        </w:rPr>
        <w:t>późn</w:t>
      </w:r>
      <w:proofErr w:type="spellEnd"/>
      <w:r w:rsidRPr="00621D1B">
        <w:rPr>
          <w:rFonts w:asciiTheme="minorHAnsi" w:eastAsia="Times New Roman" w:hAnsiTheme="minorHAnsi" w:cstheme="minorHAnsi"/>
          <w:color w:val="auto"/>
          <w:sz w:val="20"/>
          <w:szCs w:val="20"/>
          <w:lang w:eastAsia="ar-SA" w:bidi="ar-SA"/>
        </w:rPr>
        <w:t>. zm.) została zawarta umowa następującej treści:</w:t>
      </w:r>
    </w:p>
    <w:p w14:paraId="5A0931F8" w14:textId="77777777" w:rsidR="007E2BB8" w:rsidRDefault="007E2BB8" w:rsidP="007E2BB8">
      <w:pPr>
        <w:pStyle w:val="Teksttreci20"/>
        <w:shd w:val="clear" w:color="auto" w:fill="auto"/>
        <w:spacing w:after="0" w:line="240" w:lineRule="auto"/>
        <w:ind w:firstLine="0"/>
        <w:rPr>
          <w:rFonts w:asciiTheme="minorHAnsi" w:hAnsiTheme="minorHAnsi" w:cstheme="minorHAnsi"/>
          <w:b/>
          <w:bCs/>
          <w:sz w:val="20"/>
          <w:szCs w:val="20"/>
        </w:rPr>
      </w:pPr>
    </w:p>
    <w:p w14:paraId="7AC0C2DD" w14:textId="7C8D7688" w:rsidR="000E7AD6" w:rsidRPr="00621D1B" w:rsidRDefault="008148A6" w:rsidP="00E477B2">
      <w:pPr>
        <w:pStyle w:val="Teksttreci20"/>
        <w:shd w:val="clear" w:color="auto" w:fill="auto"/>
        <w:spacing w:after="120" w:line="240" w:lineRule="auto"/>
        <w:ind w:firstLine="0"/>
        <w:rPr>
          <w:rFonts w:asciiTheme="minorHAnsi" w:hAnsiTheme="minorHAnsi" w:cstheme="minorHAnsi"/>
          <w:b/>
          <w:bCs/>
          <w:sz w:val="20"/>
          <w:szCs w:val="20"/>
        </w:rPr>
      </w:pPr>
      <w:r w:rsidRPr="00621D1B">
        <w:rPr>
          <w:rFonts w:asciiTheme="minorHAnsi" w:hAnsiTheme="minorHAnsi" w:cstheme="minorHAnsi"/>
          <w:b/>
          <w:bCs/>
          <w:sz w:val="20"/>
          <w:szCs w:val="20"/>
        </w:rPr>
        <w:t>§ 1</w:t>
      </w:r>
      <w:r w:rsidR="00D078B3">
        <w:rPr>
          <w:rFonts w:asciiTheme="minorHAnsi" w:hAnsiTheme="minorHAnsi" w:cstheme="minorHAnsi"/>
          <w:b/>
          <w:bCs/>
          <w:sz w:val="20"/>
          <w:szCs w:val="20"/>
        </w:rPr>
        <w:t xml:space="preserve"> </w:t>
      </w:r>
      <w:r w:rsidR="000E7AD6" w:rsidRPr="00621D1B">
        <w:rPr>
          <w:rFonts w:asciiTheme="minorHAnsi" w:hAnsiTheme="minorHAnsi" w:cstheme="minorHAnsi"/>
          <w:b/>
          <w:bCs/>
          <w:sz w:val="20"/>
          <w:szCs w:val="20"/>
        </w:rPr>
        <w:t>Przedmiot Umowy</w:t>
      </w:r>
    </w:p>
    <w:p w14:paraId="71FA3B40" w14:textId="45FAFC7F" w:rsidR="00DC3FEC" w:rsidRPr="00621D1B" w:rsidRDefault="008148A6" w:rsidP="00E477B2">
      <w:pPr>
        <w:pStyle w:val="Teksttreci20"/>
        <w:numPr>
          <w:ilvl w:val="0"/>
          <w:numId w:val="2"/>
        </w:numPr>
        <w:shd w:val="clear" w:color="auto" w:fill="auto"/>
        <w:tabs>
          <w:tab w:val="left" w:pos="352"/>
        </w:tabs>
        <w:spacing w:after="0" w:line="240" w:lineRule="auto"/>
        <w:ind w:left="400" w:hanging="400"/>
        <w:jc w:val="both"/>
        <w:rPr>
          <w:rFonts w:asciiTheme="minorHAnsi" w:hAnsiTheme="minorHAnsi" w:cstheme="minorHAnsi"/>
          <w:sz w:val="20"/>
          <w:szCs w:val="20"/>
        </w:rPr>
      </w:pPr>
      <w:r w:rsidRPr="00621D1B">
        <w:rPr>
          <w:rFonts w:asciiTheme="minorHAnsi" w:hAnsiTheme="minorHAnsi" w:cstheme="minorHAnsi"/>
          <w:sz w:val="20"/>
          <w:szCs w:val="20"/>
        </w:rPr>
        <w:t>Przedmiotem Umowy jest dostawa</w:t>
      </w:r>
      <w:r w:rsidR="00621D1B">
        <w:rPr>
          <w:rFonts w:asciiTheme="minorHAnsi" w:hAnsiTheme="minorHAnsi" w:cstheme="minorHAnsi"/>
          <w:sz w:val="20"/>
          <w:szCs w:val="20"/>
        </w:rPr>
        <w:t xml:space="preserve"> mobilnej</w:t>
      </w:r>
      <w:r w:rsidR="00FC10D1">
        <w:rPr>
          <w:rFonts w:asciiTheme="minorHAnsi" w:hAnsiTheme="minorHAnsi" w:cstheme="minorHAnsi"/>
          <w:sz w:val="20"/>
          <w:szCs w:val="20"/>
        </w:rPr>
        <w:t xml:space="preserve"> </w:t>
      </w:r>
      <w:r w:rsidR="004A3A24" w:rsidRPr="00621D1B">
        <w:rPr>
          <w:rFonts w:asciiTheme="minorHAnsi" w:hAnsiTheme="minorHAnsi" w:cstheme="minorHAnsi"/>
          <w:sz w:val="20"/>
          <w:szCs w:val="20"/>
        </w:rPr>
        <w:t xml:space="preserve">automatycznej </w:t>
      </w:r>
      <w:proofErr w:type="spellStart"/>
      <w:r w:rsidR="004A3A24" w:rsidRPr="00621D1B">
        <w:rPr>
          <w:rFonts w:asciiTheme="minorHAnsi" w:hAnsiTheme="minorHAnsi" w:cstheme="minorHAnsi"/>
          <w:sz w:val="20"/>
          <w:szCs w:val="20"/>
        </w:rPr>
        <w:t>paczkowarki</w:t>
      </w:r>
      <w:proofErr w:type="spellEnd"/>
      <w:r w:rsidR="004A3A24" w:rsidRPr="00621D1B">
        <w:rPr>
          <w:rFonts w:asciiTheme="minorHAnsi" w:hAnsiTheme="minorHAnsi" w:cstheme="minorHAnsi"/>
          <w:sz w:val="20"/>
          <w:szCs w:val="20"/>
        </w:rPr>
        <w:t xml:space="preserve"> do wody pitnej, marki ………….. model …………..,</w:t>
      </w:r>
      <w:r w:rsidR="00B64ED5">
        <w:rPr>
          <w:rFonts w:asciiTheme="minorHAnsi" w:hAnsiTheme="minorHAnsi" w:cstheme="minorHAnsi"/>
          <w:sz w:val="20"/>
          <w:szCs w:val="20"/>
        </w:rPr>
        <w:t xml:space="preserve"> </w:t>
      </w:r>
      <w:r w:rsidR="00FC10D1">
        <w:rPr>
          <w:rFonts w:asciiTheme="minorHAnsi" w:hAnsiTheme="minorHAnsi" w:cstheme="minorHAnsi"/>
          <w:sz w:val="20"/>
          <w:szCs w:val="20"/>
        </w:rPr>
        <w:t>rok produkcji ……..</w:t>
      </w:r>
      <w:r w:rsidR="004A3A24" w:rsidRPr="00621D1B">
        <w:rPr>
          <w:rFonts w:asciiTheme="minorHAnsi" w:hAnsiTheme="minorHAnsi" w:cstheme="minorHAnsi"/>
          <w:sz w:val="20"/>
          <w:szCs w:val="20"/>
        </w:rPr>
        <w:t xml:space="preserve"> zwanej dalej „przedmiotem Umowy”, </w:t>
      </w:r>
      <w:r w:rsidR="007A22A5">
        <w:rPr>
          <w:rFonts w:asciiTheme="minorHAnsi" w:hAnsiTheme="minorHAnsi" w:cstheme="minorHAnsi"/>
          <w:sz w:val="20"/>
          <w:szCs w:val="20"/>
        </w:rPr>
        <w:t>wraz</w:t>
      </w:r>
      <w:r w:rsidR="004A3A24" w:rsidRPr="00621D1B">
        <w:rPr>
          <w:rFonts w:asciiTheme="minorHAnsi" w:hAnsiTheme="minorHAnsi" w:cstheme="minorHAnsi"/>
          <w:sz w:val="20"/>
          <w:szCs w:val="20"/>
        </w:rPr>
        <w:t xml:space="preserve"> wyposażenie</w:t>
      </w:r>
      <w:r w:rsidR="007A22A5">
        <w:rPr>
          <w:rFonts w:asciiTheme="minorHAnsi" w:hAnsiTheme="minorHAnsi" w:cstheme="minorHAnsi"/>
          <w:sz w:val="20"/>
          <w:szCs w:val="20"/>
        </w:rPr>
        <w:t>m</w:t>
      </w:r>
      <w:r w:rsidR="004A3A24" w:rsidRPr="00621D1B">
        <w:rPr>
          <w:rFonts w:asciiTheme="minorHAnsi" w:hAnsiTheme="minorHAnsi" w:cstheme="minorHAnsi"/>
          <w:sz w:val="20"/>
          <w:szCs w:val="20"/>
        </w:rPr>
        <w:t xml:space="preserve"> </w:t>
      </w:r>
      <w:r w:rsidR="007A22A5">
        <w:rPr>
          <w:rFonts w:asciiTheme="minorHAnsi" w:hAnsiTheme="minorHAnsi" w:cstheme="minorHAnsi"/>
          <w:sz w:val="20"/>
          <w:szCs w:val="20"/>
        </w:rPr>
        <w:t xml:space="preserve">zgodnie z </w:t>
      </w:r>
      <w:r w:rsidR="004A3A24" w:rsidRPr="00621D1B">
        <w:rPr>
          <w:rFonts w:asciiTheme="minorHAnsi" w:hAnsiTheme="minorHAnsi" w:cstheme="minorHAnsi"/>
          <w:sz w:val="20"/>
          <w:szCs w:val="20"/>
        </w:rPr>
        <w:t>opis</w:t>
      </w:r>
      <w:r w:rsidR="007A22A5">
        <w:rPr>
          <w:rFonts w:asciiTheme="minorHAnsi" w:hAnsiTheme="minorHAnsi" w:cstheme="minorHAnsi"/>
          <w:sz w:val="20"/>
          <w:szCs w:val="20"/>
        </w:rPr>
        <w:t>em</w:t>
      </w:r>
      <w:r w:rsidR="004A3A24" w:rsidRPr="00621D1B">
        <w:rPr>
          <w:rFonts w:asciiTheme="minorHAnsi" w:hAnsiTheme="minorHAnsi" w:cstheme="minorHAnsi"/>
          <w:sz w:val="20"/>
          <w:szCs w:val="20"/>
        </w:rPr>
        <w:t xml:space="preserve"> przedmiotu zamówienia zawart</w:t>
      </w:r>
      <w:r w:rsidR="007A22A5">
        <w:rPr>
          <w:rFonts w:asciiTheme="minorHAnsi" w:hAnsiTheme="minorHAnsi" w:cstheme="minorHAnsi"/>
          <w:sz w:val="20"/>
          <w:szCs w:val="20"/>
        </w:rPr>
        <w:t xml:space="preserve">ym </w:t>
      </w:r>
      <w:r w:rsidR="004A3A24" w:rsidRPr="00621D1B">
        <w:rPr>
          <w:rFonts w:asciiTheme="minorHAnsi" w:hAnsiTheme="minorHAnsi" w:cstheme="minorHAnsi"/>
          <w:sz w:val="20"/>
          <w:szCs w:val="20"/>
        </w:rPr>
        <w:t>w Specyfikacji Warunków Zamówienia (dalej SWZ),</w:t>
      </w:r>
      <w:r w:rsidR="000E7AD6" w:rsidRPr="00621D1B">
        <w:rPr>
          <w:rFonts w:asciiTheme="minorHAnsi" w:hAnsiTheme="minorHAnsi" w:cstheme="minorHAnsi"/>
          <w:sz w:val="20"/>
          <w:szCs w:val="20"/>
        </w:rPr>
        <w:t xml:space="preserve"> stanowiącym Załącznik nr 1 do niniejszej Umowy oraz Ofercie Wykonawcy stanowiąc</w:t>
      </w:r>
      <w:r w:rsidR="007A22A5">
        <w:rPr>
          <w:rFonts w:asciiTheme="minorHAnsi" w:hAnsiTheme="minorHAnsi" w:cstheme="minorHAnsi"/>
          <w:sz w:val="20"/>
          <w:szCs w:val="20"/>
        </w:rPr>
        <w:t>ej</w:t>
      </w:r>
      <w:r w:rsidR="000E7AD6" w:rsidRPr="00621D1B">
        <w:rPr>
          <w:rFonts w:asciiTheme="minorHAnsi" w:hAnsiTheme="minorHAnsi" w:cstheme="minorHAnsi"/>
          <w:sz w:val="20"/>
          <w:szCs w:val="20"/>
        </w:rPr>
        <w:t xml:space="preserve"> Załącznik nr 2 do niniejszej Umowy.</w:t>
      </w:r>
    </w:p>
    <w:p w14:paraId="2D0B8A04" w14:textId="187C3D03" w:rsidR="007A22A5" w:rsidRPr="007A22A5" w:rsidRDefault="000E7AD6" w:rsidP="00E477B2">
      <w:pPr>
        <w:pStyle w:val="Teksttreci20"/>
        <w:numPr>
          <w:ilvl w:val="0"/>
          <w:numId w:val="2"/>
        </w:numPr>
        <w:shd w:val="clear" w:color="auto" w:fill="auto"/>
        <w:tabs>
          <w:tab w:val="left" w:pos="343"/>
        </w:tabs>
        <w:spacing w:after="0" w:line="240" w:lineRule="auto"/>
        <w:ind w:left="400" w:hanging="400"/>
        <w:jc w:val="both"/>
        <w:rPr>
          <w:rFonts w:asciiTheme="minorHAnsi" w:hAnsiTheme="minorHAnsi" w:cstheme="minorHAnsi"/>
          <w:color w:val="auto"/>
          <w:sz w:val="20"/>
          <w:szCs w:val="20"/>
        </w:rPr>
      </w:pPr>
      <w:r w:rsidRPr="007A22A5">
        <w:rPr>
          <w:rFonts w:asciiTheme="minorHAnsi" w:hAnsiTheme="minorHAnsi" w:cstheme="minorHAnsi"/>
          <w:sz w:val="20"/>
          <w:szCs w:val="20"/>
        </w:rPr>
        <w:t xml:space="preserve">W ramach </w:t>
      </w:r>
      <w:r w:rsidRPr="007A22A5">
        <w:rPr>
          <w:rFonts w:asciiTheme="minorHAnsi" w:hAnsiTheme="minorHAnsi" w:cstheme="minorHAnsi"/>
          <w:color w:val="auto"/>
          <w:sz w:val="20"/>
          <w:szCs w:val="20"/>
        </w:rPr>
        <w:t xml:space="preserve">przedmiotu Umowy Wykonawca </w:t>
      </w:r>
      <w:r w:rsidR="007A22A5" w:rsidRPr="007A22A5">
        <w:rPr>
          <w:rFonts w:asciiTheme="minorHAnsi" w:hAnsiTheme="minorHAnsi" w:cstheme="minorHAnsi"/>
          <w:color w:val="auto"/>
          <w:sz w:val="20"/>
          <w:szCs w:val="20"/>
        </w:rPr>
        <w:t xml:space="preserve">zobowiązany jest do przeszkolenia w zakresie bieżącej obsługi </w:t>
      </w:r>
      <w:proofErr w:type="spellStart"/>
      <w:r w:rsidR="007A22A5" w:rsidRPr="007A22A5">
        <w:rPr>
          <w:rFonts w:asciiTheme="minorHAnsi" w:hAnsiTheme="minorHAnsi" w:cstheme="minorHAnsi"/>
          <w:sz w:val="20"/>
          <w:szCs w:val="20"/>
        </w:rPr>
        <w:t>paczkowarki</w:t>
      </w:r>
      <w:proofErr w:type="spellEnd"/>
      <w:r w:rsidR="007A22A5" w:rsidRPr="007A22A5">
        <w:rPr>
          <w:rFonts w:asciiTheme="minorHAnsi" w:hAnsiTheme="minorHAnsi" w:cstheme="minorHAnsi"/>
          <w:sz w:val="20"/>
          <w:szCs w:val="20"/>
        </w:rPr>
        <w:t xml:space="preserve"> maksymalnie 4 os</w:t>
      </w:r>
      <w:r w:rsidR="007A2AAB">
        <w:rPr>
          <w:rFonts w:asciiTheme="minorHAnsi" w:hAnsiTheme="minorHAnsi" w:cstheme="minorHAnsi"/>
          <w:sz w:val="20"/>
          <w:szCs w:val="20"/>
        </w:rPr>
        <w:t>ób</w:t>
      </w:r>
      <w:r w:rsidR="007A22A5" w:rsidRPr="007A22A5">
        <w:rPr>
          <w:rFonts w:asciiTheme="minorHAnsi" w:hAnsiTheme="minorHAnsi" w:cstheme="minorHAnsi"/>
          <w:sz w:val="20"/>
          <w:szCs w:val="20"/>
        </w:rPr>
        <w:t xml:space="preserve"> wskazan</w:t>
      </w:r>
      <w:r w:rsidR="007A2AAB">
        <w:rPr>
          <w:rFonts w:asciiTheme="minorHAnsi" w:hAnsiTheme="minorHAnsi" w:cstheme="minorHAnsi"/>
          <w:sz w:val="20"/>
          <w:szCs w:val="20"/>
        </w:rPr>
        <w:t>ych</w:t>
      </w:r>
      <w:r w:rsidR="007A22A5" w:rsidRPr="007A22A5">
        <w:rPr>
          <w:rFonts w:asciiTheme="minorHAnsi" w:hAnsiTheme="minorHAnsi" w:cstheme="minorHAnsi"/>
          <w:sz w:val="20"/>
          <w:szCs w:val="20"/>
        </w:rPr>
        <w:t xml:space="preserve"> przez Zamawiającego w miejscu </w:t>
      </w:r>
      <w:r w:rsidR="007A22A5" w:rsidRPr="007A22A5">
        <w:rPr>
          <w:rFonts w:asciiTheme="minorHAnsi" w:hAnsiTheme="minorHAnsi" w:cstheme="minorHAnsi"/>
          <w:color w:val="auto"/>
          <w:sz w:val="20"/>
          <w:szCs w:val="20"/>
        </w:rPr>
        <w:t>zmagazynowania urządzenia</w:t>
      </w:r>
      <w:r w:rsidR="00B64ED5">
        <w:rPr>
          <w:rFonts w:asciiTheme="minorHAnsi" w:hAnsiTheme="minorHAnsi" w:cstheme="minorHAnsi"/>
          <w:color w:val="auto"/>
          <w:sz w:val="20"/>
          <w:szCs w:val="20"/>
        </w:rPr>
        <w:t>, podczas jego uruchomienia</w:t>
      </w:r>
      <w:r w:rsidR="007A22A5" w:rsidRPr="007A22A5">
        <w:rPr>
          <w:rFonts w:asciiTheme="minorHAnsi" w:hAnsiTheme="minorHAnsi" w:cstheme="minorHAnsi"/>
          <w:sz w:val="20"/>
          <w:szCs w:val="20"/>
        </w:rPr>
        <w:t>, przy czym szkolenie winno obejmować zakres umożliwiający prawidłową eksploatację przedmiotu umowy</w:t>
      </w:r>
      <w:r w:rsidR="007A22A5">
        <w:t>.</w:t>
      </w:r>
    </w:p>
    <w:p w14:paraId="209BF21C" w14:textId="7156AFAC" w:rsidR="00E6001C" w:rsidRPr="00AF581F" w:rsidRDefault="00E6001C" w:rsidP="007A22A5">
      <w:pPr>
        <w:pStyle w:val="Default"/>
        <w:numPr>
          <w:ilvl w:val="0"/>
          <w:numId w:val="2"/>
        </w:numPr>
        <w:ind w:left="426" w:hanging="426"/>
        <w:jc w:val="both"/>
        <w:rPr>
          <w:rFonts w:asciiTheme="minorHAnsi" w:eastAsia="Palatino Linotype" w:hAnsiTheme="minorHAnsi" w:cstheme="minorHAnsi"/>
          <w:color w:val="auto"/>
          <w:sz w:val="20"/>
          <w:szCs w:val="20"/>
          <w:lang w:bidi="pl-PL"/>
        </w:rPr>
      </w:pPr>
      <w:r w:rsidRPr="00AF581F">
        <w:rPr>
          <w:rFonts w:asciiTheme="minorHAnsi" w:eastAsia="Palatino Linotype" w:hAnsiTheme="minorHAnsi" w:cstheme="minorHAnsi"/>
          <w:color w:val="auto"/>
          <w:sz w:val="20"/>
          <w:szCs w:val="20"/>
          <w:lang w:bidi="pl-PL"/>
        </w:rPr>
        <w:t xml:space="preserve">Przedmiot umowy finansowany jest z Programu Ochrony Ludności i Obrony Cywilnej na lata 2025 – 2026 zatwierdzonego Uchwałą Nr 72 Rady Ministrów 27 maja 2025 r. </w:t>
      </w:r>
    </w:p>
    <w:p w14:paraId="314E6FDE" w14:textId="77777777" w:rsidR="00E6001C" w:rsidRPr="00AF581F" w:rsidRDefault="00E6001C" w:rsidP="00E6001C">
      <w:pPr>
        <w:pStyle w:val="Teksttreci20"/>
        <w:shd w:val="clear" w:color="auto" w:fill="auto"/>
        <w:tabs>
          <w:tab w:val="left" w:pos="343"/>
        </w:tabs>
        <w:spacing w:after="0" w:line="240" w:lineRule="auto"/>
        <w:ind w:left="400" w:firstLine="0"/>
        <w:jc w:val="both"/>
        <w:rPr>
          <w:rFonts w:asciiTheme="minorHAnsi" w:hAnsiTheme="minorHAnsi" w:cstheme="minorHAnsi"/>
          <w:color w:val="auto"/>
          <w:sz w:val="20"/>
          <w:szCs w:val="20"/>
        </w:rPr>
      </w:pPr>
    </w:p>
    <w:p w14:paraId="2B452A23" w14:textId="53390B1E" w:rsidR="000E7AD6" w:rsidRPr="00AF581F"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AF581F">
        <w:rPr>
          <w:rFonts w:asciiTheme="minorHAnsi" w:hAnsiTheme="minorHAnsi" w:cstheme="minorHAnsi"/>
          <w:b/>
          <w:bCs/>
          <w:color w:val="auto"/>
          <w:sz w:val="20"/>
          <w:szCs w:val="20"/>
        </w:rPr>
        <w:t>§ 2</w:t>
      </w:r>
      <w:r w:rsidR="00D078B3" w:rsidRPr="00AF581F">
        <w:rPr>
          <w:rFonts w:asciiTheme="minorHAnsi" w:hAnsiTheme="minorHAnsi" w:cstheme="minorHAnsi"/>
          <w:b/>
          <w:bCs/>
          <w:color w:val="auto"/>
          <w:sz w:val="20"/>
          <w:szCs w:val="20"/>
        </w:rPr>
        <w:t xml:space="preserve"> </w:t>
      </w:r>
      <w:r w:rsidR="000E7AD6" w:rsidRPr="00AF581F">
        <w:rPr>
          <w:rFonts w:asciiTheme="minorHAnsi" w:hAnsiTheme="minorHAnsi" w:cstheme="minorHAnsi"/>
          <w:b/>
          <w:bCs/>
          <w:color w:val="auto"/>
          <w:sz w:val="20"/>
          <w:szCs w:val="20"/>
        </w:rPr>
        <w:t>Obowiązki Wykonawcy</w:t>
      </w:r>
    </w:p>
    <w:p w14:paraId="50272296" w14:textId="6B4F3D48" w:rsidR="000E7AD6" w:rsidRDefault="000E7AD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Wykonawca oświadcza, że w dniu dostarczenia przedmiotu Umowy będzie </w:t>
      </w:r>
      <w:r w:rsidR="00227ECE" w:rsidRPr="00AF581F">
        <w:rPr>
          <w:rFonts w:asciiTheme="minorHAnsi" w:hAnsiTheme="minorHAnsi" w:cstheme="minorHAnsi"/>
          <w:color w:val="auto"/>
          <w:sz w:val="20"/>
          <w:szCs w:val="20"/>
        </w:rPr>
        <w:t>pozostawał wyłącznym jego właścicielem. Wykonawca przeniesie własność wykonanego i dostarczonego przedmiotu Umowy na rzecz Zamawiającego z dniem podpisania Protokołu odbioru bez uwag i zastrzeżeń.</w:t>
      </w:r>
    </w:p>
    <w:p w14:paraId="660CF937" w14:textId="4549C48B" w:rsidR="00FC10D1" w:rsidRPr="00FC10D1" w:rsidRDefault="00FC10D1" w:rsidP="00FC10D1">
      <w:pPr>
        <w:widowControl/>
        <w:numPr>
          <w:ilvl w:val="0"/>
          <w:numId w:val="13"/>
        </w:numPr>
        <w:spacing w:after="4" w:line="247" w:lineRule="auto"/>
        <w:ind w:left="426" w:hanging="426"/>
        <w:jc w:val="both"/>
        <w:rPr>
          <w:rFonts w:asciiTheme="minorHAnsi" w:hAnsiTheme="minorHAnsi" w:cstheme="minorHAnsi"/>
          <w:sz w:val="20"/>
          <w:szCs w:val="20"/>
        </w:rPr>
      </w:pPr>
      <w:r w:rsidRPr="00FC10D1">
        <w:rPr>
          <w:rFonts w:asciiTheme="minorHAnsi" w:hAnsiTheme="minorHAnsi" w:cstheme="minorHAnsi"/>
          <w:sz w:val="20"/>
          <w:szCs w:val="20"/>
        </w:rPr>
        <w:t>Wykonawca oświadcza, iż jest świadomy, że przeznaczeniem</w:t>
      </w:r>
      <w:r w:rsidRPr="00FC10D1">
        <w:rPr>
          <w:rFonts w:asciiTheme="minorHAnsi" w:eastAsia="Book Antiqua" w:hAnsiTheme="minorHAnsi" w:cstheme="minorHAnsi"/>
          <w:sz w:val="20"/>
          <w:szCs w:val="20"/>
        </w:rPr>
        <w:t xml:space="preserve"> </w:t>
      </w:r>
      <w:proofErr w:type="spellStart"/>
      <w:r w:rsidRPr="00FC10D1">
        <w:rPr>
          <w:rFonts w:asciiTheme="minorHAnsi" w:eastAsia="Book Antiqua" w:hAnsiTheme="minorHAnsi" w:cstheme="minorHAnsi"/>
          <w:sz w:val="20"/>
          <w:szCs w:val="20"/>
        </w:rPr>
        <w:t>paczkowarki</w:t>
      </w:r>
      <w:proofErr w:type="spellEnd"/>
      <w:r w:rsidRPr="00FC10D1">
        <w:rPr>
          <w:rFonts w:asciiTheme="minorHAnsi" w:eastAsia="Book Antiqua" w:hAnsiTheme="minorHAnsi" w:cstheme="minorHAnsi"/>
          <w:sz w:val="20"/>
          <w:szCs w:val="20"/>
        </w:rPr>
        <w:t xml:space="preserve"> jest jej wykorzystanie </w:t>
      </w:r>
      <w:r w:rsidRPr="00FC10D1">
        <w:rPr>
          <w:rFonts w:asciiTheme="minorHAnsi" w:hAnsiTheme="minorHAnsi" w:cstheme="minorHAnsi"/>
          <w:sz w:val="20"/>
          <w:szCs w:val="20"/>
        </w:rPr>
        <w:t>w sytuacjach kryzysowych, zabezpieczając podstawowe potrzeby ludności, wobec tego gwarantuje, że przedmiot umowy posiada właściwości, w tym odpowiedni stan techniczny umożliwiające korzystanie z nie</w:t>
      </w:r>
      <w:r w:rsidRPr="00FC10D1">
        <w:rPr>
          <w:rFonts w:asciiTheme="minorHAnsi" w:eastAsia="Book Antiqua" w:hAnsiTheme="minorHAnsi" w:cstheme="minorHAnsi"/>
          <w:sz w:val="20"/>
          <w:szCs w:val="20"/>
        </w:rPr>
        <w:t xml:space="preserve">j zgodnie z przeznaczeniem. </w:t>
      </w:r>
    </w:p>
    <w:p w14:paraId="3B4EEC62" w14:textId="1A654458" w:rsidR="00227ECE" w:rsidRPr="00AF581F" w:rsidRDefault="00227ECE"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Wykonawca oświadcza, że dostarczy przedmiot Umowy, o którym mowa w §1 ust. 1</w:t>
      </w:r>
      <w:r w:rsidR="007E2BB8">
        <w:rPr>
          <w:rFonts w:asciiTheme="minorHAnsi" w:hAnsiTheme="minorHAnsi" w:cstheme="minorHAnsi"/>
          <w:color w:val="auto"/>
          <w:sz w:val="20"/>
          <w:szCs w:val="20"/>
        </w:rPr>
        <w:t xml:space="preserve"> jest</w:t>
      </w:r>
      <w:r w:rsidRPr="00AF581F">
        <w:rPr>
          <w:rFonts w:asciiTheme="minorHAnsi" w:hAnsiTheme="minorHAnsi" w:cstheme="minorHAnsi"/>
          <w:color w:val="auto"/>
          <w:sz w:val="20"/>
          <w:szCs w:val="20"/>
        </w:rPr>
        <w:t xml:space="preserve"> fabrycznie  nowy i    nieużywany,    sprawny    technicznie,    przygotowany    do    eksploatacji, </w:t>
      </w:r>
      <w:r w:rsidR="007E2BB8">
        <w:rPr>
          <w:rFonts w:asciiTheme="minorHAnsi" w:hAnsiTheme="minorHAnsi" w:cstheme="minorHAnsi"/>
          <w:color w:val="auto"/>
          <w:sz w:val="20"/>
          <w:szCs w:val="20"/>
        </w:rPr>
        <w:t xml:space="preserve">wolny od wad fizycznych i prawnych </w:t>
      </w:r>
      <w:r w:rsidRPr="00AF581F">
        <w:rPr>
          <w:rFonts w:asciiTheme="minorHAnsi" w:hAnsiTheme="minorHAnsi" w:cstheme="minorHAnsi"/>
          <w:color w:val="auto"/>
          <w:sz w:val="20"/>
          <w:szCs w:val="20"/>
        </w:rPr>
        <w:t>o odpowiedniej jakości określonej dla tego typu urządzeń.</w:t>
      </w:r>
    </w:p>
    <w:p w14:paraId="1FC4B7E0" w14:textId="01CFB61E" w:rsidR="00227ECE" w:rsidRPr="00AF581F" w:rsidRDefault="00AF600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Wykonawca   oświadcza,   że   przedmiot   Umowy,   o   którym    mowa   w   §1   ust. 1,    wraz z wyposażeniem zostanie dostarczony wolny od wad prawnych i fizycznych, praw i obciążeń ze strony osób trzecich oraz nie będzie toczyć się względem niego żadne postępowanie sądowe, zabezpieczające, egzekucyjne ani inne, którego przedmiotem będzie ten przedmiot Umowy ani nie stanowić będzie ono przedmiotu zabezpieczenia oraz, że będzie wolny od wszelkich roszczeń osób trzecich.</w:t>
      </w:r>
    </w:p>
    <w:p w14:paraId="735DB656" w14:textId="16D4144C" w:rsidR="00AF6006" w:rsidRPr="00AF581F" w:rsidRDefault="00AF600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Wykonawca jest odpowiedzialny w pełnym zakresie względem </w:t>
      </w:r>
      <w:r w:rsidR="007F6644" w:rsidRPr="00AF581F">
        <w:rPr>
          <w:rFonts w:asciiTheme="minorHAnsi" w:hAnsiTheme="minorHAnsi" w:cstheme="minorHAnsi"/>
          <w:color w:val="auto"/>
          <w:sz w:val="20"/>
          <w:szCs w:val="20"/>
        </w:rPr>
        <w:t>Z</w:t>
      </w:r>
      <w:r w:rsidRPr="00AF581F">
        <w:rPr>
          <w:rFonts w:asciiTheme="minorHAnsi" w:hAnsiTheme="minorHAnsi" w:cstheme="minorHAnsi"/>
          <w:color w:val="auto"/>
          <w:sz w:val="20"/>
          <w:szCs w:val="20"/>
        </w:rPr>
        <w:t>amawiającego za wszelkie wady fizyczne i prawne przedmiotu Umowy.</w:t>
      </w:r>
    </w:p>
    <w:p w14:paraId="0E5C6FF2" w14:textId="6910B94E" w:rsidR="00AF6006" w:rsidRPr="00AF581F" w:rsidRDefault="00AF6006" w:rsidP="00E477B2">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2AB78DE7" w14:textId="560692F2" w:rsidR="00A2112B" w:rsidRDefault="00AF6006" w:rsidP="00772BF0">
      <w:pPr>
        <w:pStyle w:val="Teksttreci20"/>
        <w:numPr>
          <w:ilvl w:val="0"/>
          <w:numId w:val="13"/>
        </w:numPr>
        <w:shd w:val="clear" w:color="auto" w:fill="auto"/>
        <w:spacing w:after="0" w:line="240" w:lineRule="auto"/>
        <w:ind w:left="426" w:hanging="426"/>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Cesja, przelew</w:t>
      </w:r>
      <w:r w:rsidR="00522FAC" w:rsidRPr="00AF581F">
        <w:rPr>
          <w:rFonts w:asciiTheme="minorHAnsi" w:hAnsiTheme="minorHAnsi" w:cstheme="minorHAnsi"/>
          <w:color w:val="auto"/>
          <w:sz w:val="20"/>
          <w:szCs w:val="20"/>
        </w:rPr>
        <w:t xml:space="preserve"> l</w:t>
      </w:r>
      <w:r w:rsidRPr="00AF581F">
        <w:rPr>
          <w:rFonts w:asciiTheme="minorHAnsi" w:hAnsiTheme="minorHAnsi" w:cstheme="minorHAnsi"/>
          <w:color w:val="auto"/>
          <w:sz w:val="20"/>
          <w:szCs w:val="20"/>
        </w:rPr>
        <w:t>u</w:t>
      </w:r>
      <w:r w:rsidR="00522FAC" w:rsidRPr="00AF581F">
        <w:rPr>
          <w:rFonts w:asciiTheme="minorHAnsi" w:hAnsiTheme="minorHAnsi" w:cstheme="minorHAnsi"/>
          <w:color w:val="auto"/>
          <w:sz w:val="20"/>
          <w:szCs w:val="20"/>
        </w:rPr>
        <w:t>b</w:t>
      </w:r>
      <w:r w:rsidRPr="00AF581F">
        <w:rPr>
          <w:rFonts w:asciiTheme="minorHAnsi" w:hAnsiTheme="minorHAnsi" w:cstheme="minorHAnsi"/>
          <w:color w:val="auto"/>
          <w:sz w:val="20"/>
          <w:szCs w:val="20"/>
        </w:rPr>
        <w:t xml:space="preserve"> czynność wywołująca podobne skutki, dokonane bez pisemnej zgody Zamawiającego, są względem Zamawiającego bezskuteczne.</w:t>
      </w:r>
    </w:p>
    <w:p w14:paraId="4446A312" w14:textId="77777777" w:rsidR="00772BF0" w:rsidRDefault="00772BF0" w:rsidP="00772BF0">
      <w:pPr>
        <w:pStyle w:val="Teksttreci20"/>
        <w:shd w:val="clear" w:color="auto" w:fill="auto"/>
        <w:spacing w:after="0" w:line="240" w:lineRule="auto"/>
        <w:ind w:left="426" w:firstLine="0"/>
        <w:jc w:val="both"/>
        <w:rPr>
          <w:rFonts w:asciiTheme="minorHAnsi" w:hAnsiTheme="minorHAnsi" w:cstheme="minorHAnsi"/>
          <w:strike/>
          <w:color w:val="auto"/>
          <w:sz w:val="20"/>
          <w:szCs w:val="20"/>
        </w:rPr>
      </w:pPr>
    </w:p>
    <w:p w14:paraId="367DF3F4" w14:textId="77777777" w:rsidR="007E2BB8" w:rsidRDefault="007E2BB8" w:rsidP="00772BF0">
      <w:pPr>
        <w:pStyle w:val="Teksttreci20"/>
        <w:shd w:val="clear" w:color="auto" w:fill="auto"/>
        <w:spacing w:after="0" w:line="240" w:lineRule="auto"/>
        <w:ind w:left="426" w:firstLine="0"/>
        <w:jc w:val="both"/>
        <w:rPr>
          <w:rFonts w:asciiTheme="minorHAnsi" w:hAnsiTheme="minorHAnsi" w:cstheme="minorHAnsi"/>
          <w:strike/>
          <w:color w:val="auto"/>
          <w:sz w:val="20"/>
          <w:szCs w:val="20"/>
        </w:rPr>
      </w:pPr>
    </w:p>
    <w:p w14:paraId="6569DE39" w14:textId="77777777" w:rsidR="007E2BB8" w:rsidRDefault="007E2BB8" w:rsidP="00772BF0">
      <w:pPr>
        <w:pStyle w:val="Teksttreci20"/>
        <w:shd w:val="clear" w:color="auto" w:fill="auto"/>
        <w:spacing w:after="0" w:line="240" w:lineRule="auto"/>
        <w:ind w:left="426" w:firstLine="0"/>
        <w:jc w:val="both"/>
        <w:rPr>
          <w:rFonts w:asciiTheme="minorHAnsi" w:hAnsiTheme="minorHAnsi" w:cstheme="minorHAnsi"/>
          <w:strike/>
          <w:color w:val="auto"/>
          <w:sz w:val="20"/>
          <w:szCs w:val="20"/>
        </w:rPr>
      </w:pPr>
    </w:p>
    <w:p w14:paraId="0C2E72BB" w14:textId="77777777" w:rsidR="007E2BB8" w:rsidRDefault="007E2BB8" w:rsidP="00772BF0">
      <w:pPr>
        <w:pStyle w:val="Teksttreci20"/>
        <w:shd w:val="clear" w:color="auto" w:fill="auto"/>
        <w:spacing w:after="0" w:line="240" w:lineRule="auto"/>
        <w:ind w:left="426" w:firstLine="0"/>
        <w:jc w:val="both"/>
        <w:rPr>
          <w:rFonts w:asciiTheme="minorHAnsi" w:hAnsiTheme="minorHAnsi" w:cstheme="minorHAnsi"/>
          <w:strike/>
          <w:color w:val="auto"/>
          <w:sz w:val="20"/>
          <w:szCs w:val="20"/>
        </w:rPr>
      </w:pPr>
    </w:p>
    <w:p w14:paraId="3574DD49" w14:textId="2F90E6C3" w:rsidR="00522FAC" w:rsidRPr="00AF581F"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AF581F">
        <w:rPr>
          <w:rFonts w:asciiTheme="minorHAnsi" w:hAnsiTheme="minorHAnsi" w:cstheme="minorHAnsi"/>
          <w:b/>
          <w:bCs/>
          <w:color w:val="auto"/>
          <w:sz w:val="20"/>
          <w:szCs w:val="20"/>
        </w:rPr>
        <w:lastRenderedPageBreak/>
        <w:t>§ 3</w:t>
      </w:r>
      <w:r w:rsidR="00D078B3" w:rsidRPr="00AF581F">
        <w:rPr>
          <w:rFonts w:asciiTheme="minorHAnsi" w:hAnsiTheme="minorHAnsi" w:cstheme="minorHAnsi"/>
          <w:b/>
          <w:bCs/>
          <w:color w:val="auto"/>
          <w:sz w:val="20"/>
          <w:szCs w:val="20"/>
        </w:rPr>
        <w:t xml:space="preserve"> </w:t>
      </w:r>
      <w:r w:rsidR="00522FAC" w:rsidRPr="00AF581F">
        <w:rPr>
          <w:rFonts w:asciiTheme="minorHAnsi" w:hAnsiTheme="minorHAnsi" w:cstheme="minorHAnsi"/>
          <w:b/>
          <w:bCs/>
          <w:color w:val="auto"/>
          <w:sz w:val="20"/>
          <w:szCs w:val="20"/>
        </w:rPr>
        <w:t>Termin i miejsce dostawy</w:t>
      </w:r>
    </w:p>
    <w:p w14:paraId="4DB990DD" w14:textId="0AFA67AE" w:rsidR="00522FAC" w:rsidRDefault="00522FAC" w:rsidP="00E477B2">
      <w:pPr>
        <w:pStyle w:val="Teksttreci20"/>
        <w:numPr>
          <w:ilvl w:val="0"/>
          <w:numId w:val="14"/>
        </w:numPr>
        <w:shd w:val="clear" w:color="auto" w:fill="auto"/>
        <w:spacing w:after="0" w:line="240" w:lineRule="auto"/>
        <w:ind w:left="425" w:hanging="425"/>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Wykonawca dostarczy przedmiot Umowy Zamawiającemu w terminie </w:t>
      </w:r>
      <w:r w:rsidRPr="00074F39">
        <w:rPr>
          <w:rFonts w:asciiTheme="minorHAnsi" w:hAnsiTheme="minorHAnsi" w:cstheme="minorHAnsi"/>
          <w:b/>
          <w:bCs/>
          <w:color w:val="auto"/>
          <w:sz w:val="20"/>
          <w:szCs w:val="20"/>
        </w:rPr>
        <w:t xml:space="preserve">do </w:t>
      </w:r>
      <w:r w:rsidR="007E2BB8" w:rsidRPr="00074F39">
        <w:rPr>
          <w:rFonts w:asciiTheme="minorHAnsi" w:hAnsiTheme="minorHAnsi" w:cstheme="minorHAnsi"/>
          <w:b/>
          <w:bCs/>
          <w:color w:val="auto"/>
          <w:sz w:val="20"/>
          <w:szCs w:val="20"/>
        </w:rPr>
        <w:t>12</w:t>
      </w:r>
      <w:r w:rsidR="00A2112B" w:rsidRPr="00074F39">
        <w:rPr>
          <w:rFonts w:asciiTheme="minorHAnsi" w:hAnsiTheme="minorHAnsi" w:cstheme="minorHAnsi"/>
          <w:b/>
          <w:bCs/>
          <w:color w:val="auto"/>
          <w:sz w:val="20"/>
          <w:szCs w:val="20"/>
        </w:rPr>
        <w:t>.12.2025</w:t>
      </w:r>
      <w:r w:rsidR="00074F39" w:rsidRPr="00074F39">
        <w:rPr>
          <w:rFonts w:asciiTheme="minorHAnsi" w:hAnsiTheme="minorHAnsi" w:cstheme="minorHAnsi"/>
          <w:b/>
          <w:bCs/>
          <w:color w:val="auto"/>
          <w:sz w:val="20"/>
          <w:szCs w:val="20"/>
        </w:rPr>
        <w:t xml:space="preserve"> </w:t>
      </w:r>
      <w:r w:rsidR="00A2112B" w:rsidRPr="00074F39">
        <w:rPr>
          <w:rFonts w:asciiTheme="minorHAnsi" w:hAnsiTheme="minorHAnsi" w:cstheme="minorHAnsi"/>
          <w:b/>
          <w:bCs/>
          <w:color w:val="auto"/>
          <w:sz w:val="20"/>
          <w:szCs w:val="20"/>
        </w:rPr>
        <w:t>r</w:t>
      </w:r>
      <w:r w:rsidR="00A2112B" w:rsidRPr="00074F39">
        <w:rPr>
          <w:rFonts w:asciiTheme="minorHAnsi" w:hAnsiTheme="minorHAnsi" w:cstheme="minorHAnsi"/>
          <w:color w:val="auto"/>
          <w:sz w:val="20"/>
          <w:szCs w:val="20"/>
        </w:rPr>
        <w:t>.</w:t>
      </w:r>
      <w:r w:rsidR="00D078B3" w:rsidRPr="00074F39">
        <w:rPr>
          <w:rFonts w:asciiTheme="minorHAnsi" w:hAnsiTheme="minorHAnsi" w:cstheme="minorHAnsi"/>
          <w:color w:val="auto"/>
          <w:sz w:val="20"/>
          <w:szCs w:val="20"/>
        </w:rPr>
        <w:t xml:space="preserve"> </w:t>
      </w:r>
      <w:r w:rsidRPr="00AF581F">
        <w:rPr>
          <w:rFonts w:asciiTheme="minorHAnsi" w:hAnsiTheme="minorHAnsi" w:cstheme="minorHAnsi"/>
          <w:color w:val="auto"/>
          <w:sz w:val="20"/>
          <w:szCs w:val="20"/>
        </w:rPr>
        <w:t>Termin określony w</w:t>
      </w:r>
      <w:r w:rsidR="00D078B3" w:rsidRPr="00AF581F">
        <w:rPr>
          <w:rFonts w:asciiTheme="minorHAnsi" w:hAnsiTheme="minorHAnsi" w:cstheme="minorHAnsi"/>
          <w:color w:val="auto"/>
          <w:sz w:val="20"/>
          <w:szCs w:val="20"/>
        </w:rPr>
        <w:t> </w:t>
      </w:r>
      <w:r w:rsidRPr="00AF581F">
        <w:rPr>
          <w:rFonts w:asciiTheme="minorHAnsi" w:hAnsiTheme="minorHAnsi" w:cstheme="minorHAnsi"/>
          <w:color w:val="auto"/>
          <w:sz w:val="20"/>
          <w:szCs w:val="20"/>
        </w:rPr>
        <w:t>zdaniu pierwszym zostanie zachowany jeżeli odbiór przedmiotu Umowy, bez uwag i zastrzeżeń, wraz ze szkoleniem odbędzie się w terminie o którym mowa powyżej.</w:t>
      </w:r>
    </w:p>
    <w:p w14:paraId="2712D897" w14:textId="3D1F3BB0" w:rsidR="00522FAC" w:rsidRPr="00272A61" w:rsidRDefault="00513294" w:rsidP="00E477B2">
      <w:pPr>
        <w:pStyle w:val="Teksttreci20"/>
        <w:numPr>
          <w:ilvl w:val="0"/>
          <w:numId w:val="14"/>
        </w:numPr>
        <w:spacing w:after="0" w:line="240" w:lineRule="auto"/>
        <w:ind w:left="425" w:hanging="425"/>
        <w:jc w:val="both"/>
        <w:rPr>
          <w:rFonts w:asciiTheme="minorHAnsi" w:hAnsiTheme="minorHAnsi" w:cstheme="minorHAnsi"/>
          <w:color w:val="auto"/>
          <w:sz w:val="20"/>
          <w:szCs w:val="20"/>
        </w:rPr>
      </w:pPr>
      <w:r w:rsidRPr="00AF581F">
        <w:rPr>
          <w:rFonts w:asciiTheme="minorHAnsi" w:hAnsiTheme="minorHAnsi" w:cstheme="minorHAnsi"/>
          <w:color w:val="auto"/>
          <w:sz w:val="20"/>
          <w:szCs w:val="20"/>
        </w:rPr>
        <w:t xml:space="preserve">Odbiór przedmiotu Umowy określonego w </w:t>
      </w:r>
      <w:r w:rsidR="00634E6B" w:rsidRPr="00AF581F">
        <w:rPr>
          <w:rFonts w:asciiTheme="minorHAnsi" w:hAnsiTheme="minorHAnsi" w:cstheme="minorHAnsi"/>
          <w:color w:val="auto"/>
          <w:sz w:val="20"/>
          <w:szCs w:val="20"/>
        </w:rPr>
        <w:t xml:space="preserve"> §</w:t>
      </w:r>
      <w:r w:rsidRPr="00AF581F">
        <w:rPr>
          <w:rFonts w:asciiTheme="minorHAnsi" w:hAnsiTheme="minorHAnsi" w:cstheme="minorHAnsi"/>
          <w:color w:val="auto"/>
          <w:sz w:val="20"/>
          <w:szCs w:val="20"/>
        </w:rPr>
        <w:t xml:space="preserve"> 1 ust. 1 </w:t>
      </w:r>
      <w:r w:rsidR="00F87A3D" w:rsidRPr="00AF581F">
        <w:rPr>
          <w:rFonts w:asciiTheme="minorHAnsi" w:hAnsiTheme="minorHAnsi" w:cstheme="minorHAnsi"/>
          <w:color w:val="auto"/>
          <w:sz w:val="20"/>
          <w:szCs w:val="20"/>
        </w:rPr>
        <w:t xml:space="preserve">i 2 </w:t>
      </w:r>
      <w:r w:rsidRPr="00AF581F">
        <w:rPr>
          <w:rFonts w:asciiTheme="minorHAnsi" w:hAnsiTheme="minorHAnsi" w:cstheme="minorHAnsi"/>
          <w:color w:val="auto"/>
          <w:sz w:val="20"/>
          <w:szCs w:val="20"/>
        </w:rPr>
        <w:t xml:space="preserve">Umowy nastąpi </w:t>
      </w:r>
      <w:r w:rsidR="00A2112B" w:rsidRPr="00AF581F">
        <w:rPr>
          <w:rFonts w:asciiTheme="minorHAnsi" w:hAnsiTheme="minorHAnsi" w:cstheme="minorHAnsi"/>
          <w:color w:val="auto"/>
          <w:sz w:val="20"/>
          <w:szCs w:val="20"/>
        </w:rPr>
        <w:t xml:space="preserve">w wyznaczonym przez </w:t>
      </w:r>
      <w:r w:rsidR="00A2112B" w:rsidRPr="00272A61">
        <w:rPr>
          <w:rFonts w:asciiTheme="minorHAnsi" w:hAnsiTheme="minorHAnsi" w:cstheme="minorHAnsi"/>
          <w:color w:val="auto"/>
          <w:sz w:val="20"/>
          <w:szCs w:val="20"/>
        </w:rPr>
        <w:t>Zamawiającego miejscu na terenie Gminy Pawonków.</w:t>
      </w:r>
    </w:p>
    <w:p w14:paraId="5BD08684" w14:textId="7A54D0F4" w:rsidR="00522FAC" w:rsidRPr="00272A61" w:rsidRDefault="00522FAC" w:rsidP="00E477B2">
      <w:pPr>
        <w:pStyle w:val="Teksttreci20"/>
        <w:numPr>
          <w:ilvl w:val="0"/>
          <w:numId w:val="14"/>
        </w:numPr>
        <w:shd w:val="clear" w:color="auto" w:fill="auto"/>
        <w:spacing w:after="0" w:line="240" w:lineRule="auto"/>
        <w:ind w:left="425" w:hanging="425"/>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Wykonawca niezwłocznie zawiadomi Zamawiającego o gotowości</w:t>
      </w:r>
      <w:r w:rsidR="00915AC2" w:rsidRPr="00272A61">
        <w:rPr>
          <w:rFonts w:asciiTheme="minorHAnsi" w:hAnsiTheme="minorHAnsi" w:cstheme="minorHAnsi"/>
          <w:color w:val="auto"/>
          <w:sz w:val="20"/>
          <w:szCs w:val="20"/>
        </w:rPr>
        <w:t xml:space="preserve"> przekazania przedmiotu Umowy, po czym Strony Umowy ustalą dokładny termin dostawy przedmiotu Umowy.</w:t>
      </w:r>
    </w:p>
    <w:p w14:paraId="31E98DE4" w14:textId="3CAE415B" w:rsidR="00915AC2" w:rsidRPr="00272A61" w:rsidRDefault="00915AC2" w:rsidP="00E477B2">
      <w:pPr>
        <w:pStyle w:val="Teksttreci20"/>
        <w:numPr>
          <w:ilvl w:val="0"/>
          <w:numId w:val="14"/>
        </w:numPr>
        <w:shd w:val="clear" w:color="auto" w:fill="auto"/>
        <w:spacing w:after="0" w:line="240" w:lineRule="auto"/>
        <w:ind w:left="425" w:hanging="425"/>
        <w:jc w:val="both"/>
        <w:rPr>
          <w:rFonts w:asciiTheme="minorHAnsi" w:hAnsiTheme="minorHAnsi" w:cstheme="minorHAnsi"/>
          <w:color w:val="auto"/>
          <w:sz w:val="20"/>
          <w:szCs w:val="20"/>
        </w:rPr>
      </w:pPr>
      <w:bookmarkStart w:id="0" w:name="_Hlk211932443"/>
      <w:r w:rsidRPr="00272A61">
        <w:rPr>
          <w:rFonts w:asciiTheme="minorHAnsi" w:hAnsiTheme="minorHAnsi" w:cstheme="minorHAnsi"/>
          <w:color w:val="auto"/>
          <w:sz w:val="20"/>
          <w:szCs w:val="20"/>
        </w:rPr>
        <w:t>Strony ustalają, że odbiór przedmiotu Umowy odbędzie się w dzień roboczy</w:t>
      </w:r>
      <w:r w:rsidR="007B5F07" w:rsidRPr="00272A61">
        <w:rPr>
          <w:rFonts w:asciiTheme="minorHAnsi" w:hAnsiTheme="minorHAnsi" w:cstheme="minorHAnsi"/>
          <w:color w:val="auto"/>
          <w:sz w:val="20"/>
          <w:szCs w:val="20"/>
        </w:rPr>
        <w:t xml:space="preserve"> w miejscu wskazanym przez Zamawiającego w dniu roboczym, tj. od poniedziałku do piątku w godzinach od 8:00 do 14:00.</w:t>
      </w:r>
    </w:p>
    <w:bookmarkEnd w:id="0"/>
    <w:p w14:paraId="71731B36" w14:textId="37D15F70" w:rsidR="00915AC2" w:rsidRPr="00272A61" w:rsidRDefault="00915AC2" w:rsidP="00E477B2">
      <w:pPr>
        <w:pStyle w:val="Teksttreci20"/>
        <w:numPr>
          <w:ilvl w:val="0"/>
          <w:numId w:val="14"/>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Dostawa wraz z rozładunkiem przedmiotu Umowy, pod adres wskazany </w:t>
      </w:r>
      <w:r w:rsidR="00A2112B" w:rsidRPr="00272A61">
        <w:rPr>
          <w:rFonts w:asciiTheme="minorHAnsi" w:hAnsiTheme="minorHAnsi" w:cstheme="minorHAnsi"/>
          <w:color w:val="auto"/>
          <w:sz w:val="20"/>
          <w:szCs w:val="20"/>
        </w:rPr>
        <w:t>przez Zamawiającego</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odbędzie</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się</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na</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koszt </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Wykonawcy. </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Wykonawca</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ponosi</w:t>
      </w:r>
      <w:r w:rsidR="004B2C27"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odpowiedzialność i ryzyko związane z dostawą i rozładunkiem przedmiotu Umowy, o którym mowa w §1 ust. 1 do momentu faktycznego podpisania Protokołu odbioru przez obie Strony.</w:t>
      </w:r>
    </w:p>
    <w:p w14:paraId="11DE4F34" w14:textId="4049882D" w:rsidR="00915AC2" w:rsidRPr="00272A61" w:rsidRDefault="00915AC2" w:rsidP="00E477B2">
      <w:pPr>
        <w:pStyle w:val="Teksttreci20"/>
        <w:numPr>
          <w:ilvl w:val="0"/>
          <w:numId w:val="14"/>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Potwierdzeniem dostawy przedmiotu Umowy</w:t>
      </w:r>
      <w:r w:rsidR="00810C3A" w:rsidRPr="00272A61">
        <w:rPr>
          <w:rFonts w:asciiTheme="minorHAnsi" w:hAnsiTheme="minorHAnsi" w:cstheme="minorHAnsi"/>
          <w:color w:val="auto"/>
          <w:sz w:val="20"/>
          <w:szCs w:val="20"/>
        </w:rPr>
        <w:t xml:space="preserve"> wraz z przeprowadzonym szkoleniem,</w:t>
      </w:r>
      <w:r w:rsidRPr="00272A61">
        <w:rPr>
          <w:rFonts w:asciiTheme="minorHAnsi" w:hAnsiTheme="minorHAnsi" w:cstheme="minorHAnsi"/>
          <w:color w:val="auto"/>
          <w:sz w:val="20"/>
          <w:szCs w:val="20"/>
        </w:rPr>
        <w:t xml:space="preserve"> w terminie</w:t>
      </w:r>
      <w:r w:rsidR="001F2A1A">
        <w:rPr>
          <w:rFonts w:asciiTheme="minorHAnsi" w:hAnsiTheme="minorHAnsi" w:cstheme="minorHAnsi"/>
          <w:color w:val="auto"/>
          <w:sz w:val="20"/>
          <w:szCs w:val="20"/>
        </w:rPr>
        <w:t xml:space="preserve"> określonym w</w:t>
      </w:r>
      <w:r w:rsidR="002D27B9">
        <w:rPr>
          <w:rFonts w:asciiTheme="minorHAnsi" w:hAnsiTheme="minorHAnsi" w:cstheme="minorHAnsi"/>
          <w:color w:val="auto"/>
          <w:sz w:val="20"/>
          <w:szCs w:val="20"/>
        </w:rPr>
        <w:t> </w:t>
      </w:r>
      <w:r w:rsidR="001F2A1A">
        <w:rPr>
          <w:rFonts w:asciiTheme="minorHAnsi" w:hAnsiTheme="minorHAnsi" w:cstheme="minorHAnsi"/>
          <w:color w:val="auto"/>
          <w:sz w:val="20"/>
          <w:szCs w:val="20"/>
        </w:rPr>
        <w:t>ust. 1</w:t>
      </w:r>
      <w:r w:rsidRPr="00272A61">
        <w:rPr>
          <w:rFonts w:asciiTheme="minorHAnsi" w:hAnsiTheme="minorHAnsi" w:cstheme="minorHAnsi"/>
          <w:color w:val="auto"/>
          <w:sz w:val="20"/>
          <w:szCs w:val="20"/>
        </w:rPr>
        <w:t>, jest podpisany przez obie Strony, bez zastrzeżeń i uwag Protokół odbioru.</w:t>
      </w:r>
    </w:p>
    <w:p w14:paraId="6F1EA4B1" w14:textId="6E02250F" w:rsidR="007B5F07" w:rsidRPr="00272A61" w:rsidRDefault="007B5F07" w:rsidP="007A22A5">
      <w:pPr>
        <w:pStyle w:val="Akapitzlist"/>
        <w:widowControl/>
        <w:numPr>
          <w:ilvl w:val="0"/>
          <w:numId w:val="14"/>
        </w:numPr>
        <w:tabs>
          <w:tab w:val="left" w:pos="3261"/>
        </w:tabs>
        <w:autoSpaceDE w:val="0"/>
        <w:autoSpaceDN w:val="0"/>
        <w:spacing w:after="0" w:line="240" w:lineRule="auto"/>
        <w:ind w:left="426" w:hanging="426"/>
        <w:rPr>
          <w:rFonts w:asciiTheme="minorHAnsi" w:hAnsiTheme="minorHAnsi" w:cstheme="minorHAnsi"/>
          <w:sz w:val="20"/>
          <w:szCs w:val="20"/>
        </w:rPr>
      </w:pPr>
      <w:r w:rsidRPr="00272A61">
        <w:rPr>
          <w:rFonts w:asciiTheme="minorHAnsi" w:hAnsiTheme="minorHAnsi" w:cstheme="minorHAnsi"/>
          <w:sz w:val="20"/>
          <w:szCs w:val="20"/>
        </w:rPr>
        <w:t xml:space="preserve">Najpóźniej w dniu dostawy przedmiotu zamówienia Wykonawca </w:t>
      </w:r>
      <w:r w:rsidR="00E26255" w:rsidRPr="00272A61">
        <w:rPr>
          <w:rFonts w:asciiTheme="minorHAnsi" w:hAnsiTheme="minorHAnsi" w:cstheme="minorHAnsi"/>
          <w:sz w:val="20"/>
          <w:szCs w:val="20"/>
        </w:rPr>
        <w:t>przekaże</w:t>
      </w:r>
      <w:r w:rsidRPr="00272A61">
        <w:rPr>
          <w:rFonts w:asciiTheme="minorHAnsi" w:hAnsiTheme="minorHAnsi" w:cstheme="minorHAnsi"/>
          <w:sz w:val="20"/>
          <w:szCs w:val="20"/>
        </w:rPr>
        <w:t xml:space="preserve"> Zamawiającemu wszystkie wymagane przepisami prawa dokumenty umożliwiające eksploatację </w:t>
      </w:r>
      <w:proofErr w:type="spellStart"/>
      <w:r w:rsidRPr="00272A61">
        <w:rPr>
          <w:rFonts w:asciiTheme="minorHAnsi" w:hAnsiTheme="minorHAnsi" w:cstheme="minorHAnsi"/>
          <w:sz w:val="20"/>
          <w:szCs w:val="20"/>
        </w:rPr>
        <w:t>paczkowarki</w:t>
      </w:r>
      <w:proofErr w:type="spellEnd"/>
      <w:r w:rsidRPr="00272A61">
        <w:rPr>
          <w:rFonts w:asciiTheme="minorHAnsi" w:hAnsiTheme="minorHAnsi" w:cstheme="minorHAnsi"/>
          <w:sz w:val="20"/>
          <w:szCs w:val="20"/>
        </w:rPr>
        <w:t xml:space="preserve"> sporządzone w języku polskim (w</w:t>
      </w:r>
      <w:r w:rsidR="002D27B9">
        <w:rPr>
          <w:rFonts w:asciiTheme="minorHAnsi" w:hAnsiTheme="minorHAnsi" w:cstheme="minorHAnsi"/>
          <w:sz w:val="20"/>
          <w:szCs w:val="20"/>
        </w:rPr>
        <w:t> </w:t>
      </w:r>
      <w:r w:rsidRPr="00272A61">
        <w:rPr>
          <w:rFonts w:asciiTheme="minorHAnsi" w:hAnsiTheme="minorHAnsi" w:cstheme="minorHAnsi"/>
          <w:sz w:val="20"/>
          <w:szCs w:val="20"/>
        </w:rPr>
        <w:t xml:space="preserve">przypadku dokumentów zagranicznych należy przedłożyć odpowiedni tłumaczenie na język polski) w szczególności: </w:t>
      </w:r>
    </w:p>
    <w:p w14:paraId="3F7E38B2" w14:textId="77777777" w:rsidR="00E26255" w:rsidRPr="00272A61" w:rsidRDefault="00E26255" w:rsidP="00272A61">
      <w:pPr>
        <w:pStyle w:val="Akapitzlist"/>
        <w:widowControl/>
        <w:numPr>
          <w:ilvl w:val="0"/>
          <w:numId w:val="35"/>
        </w:numPr>
        <w:autoSpaceDE w:val="0"/>
        <w:autoSpaceDN w:val="0"/>
        <w:spacing w:after="0" w:line="240" w:lineRule="auto"/>
        <w:textAlignment w:val="auto"/>
        <w:rPr>
          <w:rFonts w:asciiTheme="minorHAnsi" w:hAnsiTheme="minorHAnsi" w:cstheme="minorHAnsi"/>
          <w:sz w:val="20"/>
          <w:szCs w:val="20"/>
        </w:rPr>
      </w:pPr>
      <w:r w:rsidRPr="00272A61">
        <w:rPr>
          <w:rFonts w:asciiTheme="minorHAnsi" w:hAnsiTheme="minorHAnsi" w:cstheme="minorHAnsi"/>
          <w:sz w:val="20"/>
          <w:szCs w:val="20"/>
        </w:rPr>
        <w:t xml:space="preserve">instrukcję obsługi </w:t>
      </w:r>
      <w:proofErr w:type="spellStart"/>
      <w:r w:rsidRPr="00272A61">
        <w:rPr>
          <w:rFonts w:asciiTheme="minorHAnsi" w:hAnsiTheme="minorHAnsi" w:cstheme="minorHAnsi"/>
          <w:sz w:val="20"/>
          <w:szCs w:val="20"/>
        </w:rPr>
        <w:t>paczkowarki</w:t>
      </w:r>
      <w:proofErr w:type="spellEnd"/>
      <w:r w:rsidRPr="00272A61">
        <w:rPr>
          <w:rFonts w:asciiTheme="minorHAnsi" w:hAnsiTheme="minorHAnsi" w:cstheme="minorHAnsi"/>
          <w:sz w:val="20"/>
          <w:szCs w:val="20"/>
        </w:rPr>
        <w:t xml:space="preserve">, </w:t>
      </w:r>
    </w:p>
    <w:p w14:paraId="6851DA61" w14:textId="77777777" w:rsidR="00E26255" w:rsidRPr="00272A61" w:rsidRDefault="00E26255" w:rsidP="00272A61">
      <w:pPr>
        <w:pStyle w:val="Akapitzlist"/>
        <w:widowControl/>
        <w:numPr>
          <w:ilvl w:val="0"/>
          <w:numId w:val="35"/>
        </w:numPr>
        <w:autoSpaceDE w:val="0"/>
        <w:autoSpaceDN w:val="0"/>
        <w:spacing w:after="0" w:line="240" w:lineRule="auto"/>
        <w:textAlignment w:val="auto"/>
        <w:rPr>
          <w:rFonts w:asciiTheme="minorHAnsi" w:hAnsiTheme="minorHAnsi" w:cstheme="minorHAnsi"/>
          <w:sz w:val="20"/>
          <w:szCs w:val="20"/>
        </w:rPr>
      </w:pPr>
      <w:r w:rsidRPr="00272A61">
        <w:rPr>
          <w:rFonts w:asciiTheme="minorHAnsi" w:hAnsiTheme="minorHAnsi" w:cstheme="minorHAnsi"/>
          <w:sz w:val="20"/>
          <w:szCs w:val="20"/>
        </w:rPr>
        <w:t xml:space="preserve">kartę gwarancyjną lub inne dokumenty potwierdzające uprawnienia gwarancyjne. </w:t>
      </w:r>
    </w:p>
    <w:p w14:paraId="2733B3A6" w14:textId="77777777" w:rsidR="00E26255" w:rsidRPr="00272A61" w:rsidRDefault="00E26255" w:rsidP="00272A61">
      <w:pPr>
        <w:pStyle w:val="Akapitzlist"/>
        <w:widowControl/>
        <w:numPr>
          <w:ilvl w:val="0"/>
          <w:numId w:val="35"/>
        </w:numPr>
        <w:autoSpaceDE w:val="0"/>
        <w:autoSpaceDN w:val="0"/>
        <w:spacing w:after="0" w:line="240" w:lineRule="auto"/>
        <w:textAlignment w:val="auto"/>
        <w:rPr>
          <w:rFonts w:asciiTheme="minorHAnsi" w:hAnsiTheme="minorHAnsi" w:cstheme="minorHAnsi"/>
          <w:sz w:val="20"/>
          <w:szCs w:val="20"/>
        </w:rPr>
      </w:pPr>
      <w:r w:rsidRPr="00272A61">
        <w:rPr>
          <w:rFonts w:asciiTheme="minorHAnsi" w:hAnsiTheme="minorHAnsi" w:cstheme="minorHAnsi"/>
          <w:sz w:val="20"/>
          <w:szCs w:val="20"/>
        </w:rPr>
        <w:t xml:space="preserve">atest wydany przez Narodowy Instytut Zdrowia Publicznego – Państwowy Zakład Higieny dopuszczający </w:t>
      </w:r>
      <w:proofErr w:type="spellStart"/>
      <w:r w:rsidRPr="00272A61">
        <w:rPr>
          <w:rFonts w:asciiTheme="minorHAnsi" w:hAnsiTheme="minorHAnsi" w:cstheme="minorHAnsi"/>
          <w:sz w:val="20"/>
          <w:szCs w:val="20"/>
        </w:rPr>
        <w:t>paczkowarkę</w:t>
      </w:r>
      <w:proofErr w:type="spellEnd"/>
      <w:r w:rsidRPr="00272A61">
        <w:rPr>
          <w:rFonts w:asciiTheme="minorHAnsi" w:hAnsiTheme="minorHAnsi" w:cstheme="minorHAnsi"/>
          <w:sz w:val="20"/>
          <w:szCs w:val="20"/>
        </w:rPr>
        <w:t xml:space="preserve"> do kontaktu z wodą pitną przeznaczona do spożycia przez ludzi, </w:t>
      </w:r>
    </w:p>
    <w:p w14:paraId="057FBD2D" w14:textId="480D4435" w:rsidR="00E26255" w:rsidRPr="00272A61" w:rsidRDefault="00E26255" w:rsidP="00272A61">
      <w:pPr>
        <w:pStyle w:val="Akapitzlist"/>
        <w:widowControl/>
        <w:numPr>
          <w:ilvl w:val="0"/>
          <w:numId w:val="35"/>
        </w:numPr>
        <w:autoSpaceDE w:val="0"/>
        <w:autoSpaceDN w:val="0"/>
        <w:spacing w:after="0" w:line="240" w:lineRule="auto"/>
        <w:textAlignment w:val="auto"/>
        <w:rPr>
          <w:rFonts w:asciiTheme="minorHAnsi" w:hAnsiTheme="minorHAnsi" w:cstheme="minorHAnsi"/>
          <w:sz w:val="20"/>
          <w:szCs w:val="20"/>
        </w:rPr>
      </w:pPr>
      <w:r w:rsidRPr="00272A61">
        <w:rPr>
          <w:rFonts w:asciiTheme="minorHAnsi" w:hAnsiTheme="minorHAnsi" w:cstheme="minorHAnsi"/>
          <w:sz w:val="20"/>
          <w:szCs w:val="20"/>
        </w:rPr>
        <w:t>atest wydany przez Narodowy Instytut Zdrowia Publicznego – Państwowy Zakład Higieny na folię potwierdzający, że produkt jest bezpieczny dla człowieka i środowiska w kontakcie z wodą pitną przeznaczoną do spożycia przez ludzi.</w:t>
      </w:r>
    </w:p>
    <w:p w14:paraId="4FD5FEA2" w14:textId="7B1D91DB" w:rsidR="00732460" w:rsidRPr="00272A61" w:rsidRDefault="00732460" w:rsidP="00E477B2">
      <w:pPr>
        <w:pStyle w:val="Teksttreci20"/>
        <w:numPr>
          <w:ilvl w:val="0"/>
          <w:numId w:val="14"/>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 przypadku  stwierdzenia  podczas  odbioru  usterek  lub  niezgodności  przedmiotu  Umowy z SWZ lub/i ofertą Wykonawcy, Wykonawca zobowiązany będzie do ich niezwłocznego usunięcia lub wymiany przedmiotu Umowy na wolny od usterek, w terminie ustalonym przez obie Strony, nie krótszym niż </w:t>
      </w:r>
      <w:r w:rsidR="00E26255" w:rsidRPr="00272A61">
        <w:rPr>
          <w:rFonts w:asciiTheme="minorHAnsi" w:hAnsiTheme="minorHAnsi" w:cstheme="minorHAnsi"/>
          <w:color w:val="auto"/>
          <w:sz w:val="20"/>
          <w:szCs w:val="20"/>
        </w:rPr>
        <w:t>5</w:t>
      </w:r>
      <w:r w:rsidRPr="00272A61">
        <w:rPr>
          <w:rFonts w:asciiTheme="minorHAnsi" w:hAnsiTheme="minorHAnsi" w:cstheme="minorHAnsi"/>
          <w:color w:val="auto"/>
          <w:sz w:val="20"/>
          <w:szCs w:val="20"/>
        </w:rPr>
        <w:t>dni roboczych. Uwagi do przedmiotu Umowy oraz termin usunięcia usterek lub niezgodności zostanie określony w Protokole odbioru.</w:t>
      </w:r>
    </w:p>
    <w:p w14:paraId="490E72AE" w14:textId="072DAC03" w:rsidR="008148A6" w:rsidRDefault="00732460" w:rsidP="00E477B2">
      <w:pPr>
        <w:pStyle w:val="Teksttreci20"/>
        <w:numPr>
          <w:ilvl w:val="0"/>
          <w:numId w:val="14"/>
        </w:numPr>
        <w:shd w:val="clear" w:color="auto" w:fill="auto"/>
        <w:spacing w:after="12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 przypadku, gdy Zamawiający uzna, że nie jest możliwe zapewnienie zgodności przedmiotu Umowy z</w:t>
      </w:r>
      <w:r w:rsidR="00D078B3" w:rsidRPr="00272A61">
        <w:rPr>
          <w:rFonts w:asciiTheme="minorHAnsi" w:hAnsiTheme="minorHAnsi" w:cstheme="minorHAnsi"/>
          <w:color w:val="auto"/>
          <w:sz w:val="20"/>
          <w:szCs w:val="20"/>
        </w:rPr>
        <w:t> </w:t>
      </w:r>
      <w:r w:rsidRPr="00272A61">
        <w:rPr>
          <w:rFonts w:asciiTheme="minorHAnsi" w:hAnsiTheme="minorHAnsi" w:cstheme="minorHAnsi"/>
          <w:color w:val="auto"/>
          <w:sz w:val="20"/>
          <w:szCs w:val="20"/>
        </w:rPr>
        <w:t>wymaganiami w niej określonymi może odstąpić od Umowy</w:t>
      </w:r>
      <w:r w:rsidR="006B21C3"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z winy Wykonawcy, naliczając przy tym karę umowną. W tym przypadku mają zastosowanie</w:t>
      </w:r>
      <w:r w:rsidR="006B21C3" w:rsidRPr="00272A61">
        <w:rPr>
          <w:rFonts w:asciiTheme="minorHAnsi" w:hAnsiTheme="minorHAnsi" w:cstheme="minorHAnsi"/>
          <w:color w:val="auto"/>
          <w:sz w:val="20"/>
          <w:szCs w:val="20"/>
        </w:rPr>
        <w:t xml:space="preserve"> odpowiednie postanowienia § </w:t>
      </w:r>
      <w:r w:rsidR="00AF581F" w:rsidRPr="00272A61">
        <w:rPr>
          <w:rFonts w:asciiTheme="minorHAnsi" w:hAnsiTheme="minorHAnsi" w:cstheme="minorHAnsi"/>
          <w:color w:val="auto"/>
          <w:sz w:val="20"/>
          <w:szCs w:val="20"/>
        </w:rPr>
        <w:t>8</w:t>
      </w:r>
      <w:r w:rsidR="006B21C3" w:rsidRPr="00272A61">
        <w:rPr>
          <w:rFonts w:asciiTheme="minorHAnsi" w:hAnsiTheme="minorHAnsi" w:cstheme="minorHAnsi"/>
          <w:color w:val="auto"/>
          <w:sz w:val="20"/>
          <w:szCs w:val="20"/>
        </w:rPr>
        <w:t xml:space="preserve"> ust. 2 pkt </w:t>
      </w:r>
      <w:r w:rsidR="001F2A1A">
        <w:rPr>
          <w:rFonts w:asciiTheme="minorHAnsi" w:hAnsiTheme="minorHAnsi" w:cstheme="minorHAnsi"/>
          <w:color w:val="auto"/>
          <w:sz w:val="20"/>
          <w:szCs w:val="20"/>
        </w:rPr>
        <w:t>1</w:t>
      </w:r>
      <w:r w:rsidR="006B21C3" w:rsidRPr="00272A61">
        <w:rPr>
          <w:rFonts w:asciiTheme="minorHAnsi" w:hAnsiTheme="minorHAnsi" w:cstheme="minorHAnsi"/>
          <w:color w:val="auto"/>
          <w:sz w:val="20"/>
          <w:szCs w:val="20"/>
        </w:rPr>
        <w:t xml:space="preserve"> niniejszej Umowy.</w:t>
      </w:r>
    </w:p>
    <w:p w14:paraId="267BB1FB" w14:textId="77777777" w:rsidR="00C509BA" w:rsidRPr="00B64ED5" w:rsidRDefault="00C509BA" w:rsidP="00B64ED5">
      <w:pPr>
        <w:pStyle w:val="Teksttreci20"/>
        <w:shd w:val="clear" w:color="auto" w:fill="auto"/>
        <w:spacing w:after="0" w:line="240" w:lineRule="auto"/>
        <w:ind w:left="426" w:firstLine="0"/>
        <w:jc w:val="both"/>
        <w:rPr>
          <w:rFonts w:asciiTheme="minorHAnsi" w:hAnsiTheme="minorHAnsi" w:cstheme="minorHAnsi"/>
          <w:color w:val="auto"/>
          <w:sz w:val="16"/>
          <w:szCs w:val="16"/>
        </w:rPr>
      </w:pPr>
    </w:p>
    <w:p w14:paraId="38909A9B" w14:textId="2027A13B" w:rsidR="006B21C3" w:rsidRPr="00272A61" w:rsidRDefault="006B21C3"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4</w:t>
      </w:r>
      <w:r w:rsidR="00D078B3" w:rsidRPr="00272A61">
        <w:rPr>
          <w:rFonts w:asciiTheme="minorHAnsi" w:hAnsiTheme="minorHAnsi" w:cstheme="minorHAnsi"/>
          <w:b/>
          <w:bCs/>
          <w:color w:val="auto"/>
          <w:sz w:val="20"/>
          <w:szCs w:val="20"/>
        </w:rPr>
        <w:t xml:space="preserve"> </w:t>
      </w:r>
      <w:r w:rsidRPr="00272A61">
        <w:rPr>
          <w:rFonts w:asciiTheme="minorHAnsi" w:hAnsiTheme="minorHAnsi" w:cstheme="minorHAnsi"/>
          <w:b/>
          <w:bCs/>
          <w:color w:val="auto"/>
          <w:sz w:val="20"/>
          <w:szCs w:val="20"/>
        </w:rPr>
        <w:t>Wynagrodzenie</w:t>
      </w:r>
    </w:p>
    <w:p w14:paraId="6D1F4B87" w14:textId="3A334C8F" w:rsidR="006B21C3" w:rsidRPr="00272A61" w:rsidRDefault="006B21C3"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Strony ustalają cenę za </w:t>
      </w:r>
      <w:r w:rsidR="00F87A3D" w:rsidRPr="00272A61">
        <w:rPr>
          <w:rFonts w:asciiTheme="minorHAnsi" w:hAnsiTheme="minorHAnsi" w:cstheme="minorHAnsi"/>
          <w:color w:val="auto"/>
          <w:sz w:val="20"/>
          <w:szCs w:val="20"/>
        </w:rPr>
        <w:t xml:space="preserve">wykonanie </w:t>
      </w:r>
      <w:r w:rsidRPr="00272A61">
        <w:rPr>
          <w:rFonts w:asciiTheme="minorHAnsi" w:hAnsiTheme="minorHAnsi" w:cstheme="minorHAnsi"/>
          <w:color w:val="auto"/>
          <w:sz w:val="20"/>
          <w:szCs w:val="20"/>
        </w:rPr>
        <w:t>przedmiotu Umowy określonego w §1 ust. 1</w:t>
      </w:r>
      <w:r w:rsidR="00AE418E" w:rsidRPr="00272A61">
        <w:rPr>
          <w:rFonts w:asciiTheme="minorHAnsi" w:hAnsiTheme="minorHAnsi" w:cstheme="minorHAnsi"/>
          <w:color w:val="auto"/>
          <w:sz w:val="20"/>
          <w:szCs w:val="20"/>
        </w:rPr>
        <w:t xml:space="preserve"> i ust. 2</w:t>
      </w:r>
      <w:r w:rsidRPr="00272A61">
        <w:rPr>
          <w:rFonts w:asciiTheme="minorHAnsi" w:hAnsiTheme="minorHAnsi" w:cstheme="minorHAnsi"/>
          <w:color w:val="auto"/>
          <w:sz w:val="20"/>
          <w:szCs w:val="20"/>
        </w:rPr>
        <w:t xml:space="preserve"> Umowy na kwotę jaką określono w ofercie Wykonawcy, wynoszącą …………………….. zł netto (słownie: ……………………………………………………. złotych netto), plus należny podatek VAT w wysokości </w:t>
      </w:r>
      <w:r w:rsidR="00634E6B" w:rsidRPr="00272A61">
        <w:rPr>
          <w:rFonts w:asciiTheme="minorHAnsi" w:hAnsiTheme="minorHAnsi" w:cstheme="minorHAnsi"/>
          <w:color w:val="auto"/>
          <w:sz w:val="20"/>
          <w:szCs w:val="20"/>
        </w:rPr>
        <w:t>….</w:t>
      </w:r>
      <w:r w:rsidRPr="00272A61">
        <w:rPr>
          <w:rFonts w:asciiTheme="minorHAnsi" w:hAnsiTheme="minorHAnsi" w:cstheme="minorHAnsi"/>
          <w:color w:val="auto"/>
          <w:sz w:val="20"/>
          <w:szCs w:val="20"/>
        </w:rPr>
        <w:t xml:space="preserve"> w kwocie ……………………………….. zł ( słownie: …………………………………….. zł</w:t>
      </w:r>
      <w:r w:rsidR="00CF7991" w:rsidRPr="00272A61">
        <w:rPr>
          <w:rFonts w:asciiTheme="minorHAnsi" w:hAnsiTheme="minorHAnsi" w:cstheme="minorHAnsi"/>
          <w:color w:val="auto"/>
          <w:sz w:val="20"/>
          <w:szCs w:val="20"/>
        </w:rPr>
        <w:t>otych</w:t>
      </w:r>
      <w:r w:rsidRPr="00272A61">
        <w:rPr>
          <w:rFonts w:asciiTheme="minorHAnsi" w:hAnsiTheme="minorHAnsi" w:cstheme="minorHAnsi"/>
          <w:color w:val="auto"/>
          <w:sz w:val="20"/>
          <w:szCs w:val="20"/>
        </w:rPr>
        <w:t>), co stanowi kwotę brutto w wysokości …………………………………………zł ( słownie: ………………………………………………………………</w:t>
      </w:r>
      <w:r w:rsidR="00CF7991" w:rsidRPr="00272A61">
        <w:rPr>
          <w:rFonts w:asciiTheme="minorHAnsi" w:hAnsiTheme="minorHAnsi" w:cstheme="minorHAnsi"/>
          <w:color w:val="auto"/>
          <w:sz w:val="20"/>
          <w:szCs w:val="20"/>
        </w:rPr>
        <w:t xml:space="preserve"> złotych brutto).</w:t>
      </w:r>
    </w:p>
    <w:p w14:paraId="73B196CE" w14:textId="3E35B81C" w:rsidR="00CF7991" w:rsidRPr="00272A61"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Zapłata za przedmiot Umowy nastąpi po jego odbiorze przez Zamawiającego, na podstawie faktury VAT, wystawionej przez Wykonawcę, w terminie</w:t>
      </w:r>
      <w:r w:rsidR="00D078B3" w:rsidRPr="00272A61">
        <w:rPr>
          <w:rFonts w:asciiTheme="minorHAnsi" w:hAnsiTheme="minorHAnsi" w:cstheme="minorHAnsi"/>
          <w:color w:val="auto"/>
          <w:sz w:val="20"/>
          <w:szCs w:val="20"/>
        </w:rPr>
        <w:t xml:space="preserve"> do</w:t>
      </w:r>
      <w:r w:rsidRPr="00272A61">
        <w:rPr>
          <w:rFonts w:asciiTheme="minorHAnsi" w:hAnsiTheme="minorHAnsi" w:cstheme="minorHAnsi"/>
          <w:color w:val="auto"/>
          <w:sz w:val="20"/>
          <w:szCs w:val="20"/>
        </w:rPr>
        <w:t xml:space="preserve"> </w:t>
      </w:r>
      <w:r w:rsidR="003F627D" w:rsidRPr="00272A61">
        <w:rPr>
          <w:rFonts w:asciiTheme="minorHAnsi" w:hAnsiTheme="minorHAnsi" w:cstheme="minorHAnsi"/>
          <w:b/>
          <w:bCs/>
          <w:color w:val="auto"/>
          <w:sz w:val="20"/>
          <w:szCs w:val="20"/>
        </w:rPr>
        <w:t>30</w:t>
      </w:r>
      <w:r w:rsidRPr="00272A61">
        <w:rPr>
          <w:rFonts w:asciiTheme="minorHAnsi" w:hAnsiTheme="minorHAnsi" w:cstheme="minorHAnsi"/>
          <w:b/>
          <w:bCs/>
          <w:color w:val="auto"/>
          <w:sz w:val="20"/>
          <w:szCs w:val="20"/>
        </w:rPr>
        <w:t xml:space="preserve"> dni</w:t>
      </w:r>
      <w:r w:rsidRPr="00272A61">
        <w:rPr>
          <w:rFonts w:asciiTheme="minorHAnsi" w:hAnsiTheme="minorHAnsi" w:cstheme="minorHAnsi"/>
          <w:color w:val="auto"/>
          <w:sz w:val="20"/>
          <w:szCs w:val="20"/>
        </w:rPr>
        <w:t xml:space="preserve"> od dnia jej otrzymania.</w:t>
      </w:r>
    </w:p>
    <w:p w14:paraId="3A39CEDD" w14:textId="77777777" w:rsidR="003E5B28" w:rsidRPr="00272A61" w:rsidRDefault="003E5B28" w:rsidP="003E5B28">
      <w:pPr>
        <w:pStyle w:val="Zwykytekst"/>
        <w:numPr>
          <w:ilvl w:val="0"/>
          <w:numId w:val="15"/>
        </w:numPr>
        <w:ind w:left="426" w:hanging="426"/>
        <w:jc w:val="both"/>
        <w:rPr>
          <w:rFonts w:asciiTheme="minorHAnsi" w:eastAsia="Palatino Linotype" w:hAnsiTheme="minorHAnsi" w:cstheme="minorHAnsi"/>
          <w:lang w:bidi="pl-PL"/>
        </w:rPr>
      </w:pPr>
      <w:r w:rsidRPr="00272A61">
        <w:rPr>
          <w:rFonts w:asciiTheme="minorHAnsi" w:eastAsia="Palatino Linotype" w:hAnsiTheme="minorHAnsi" w:cstheme="minorHAnsi"/>
          <w:lang w:bidi="pl-PL"/>
        </w:rPr>
        <w:t xml:space="preserve">Fakturę należy wystawić na: </w:t>
      </w:r>
    </w:p>
    <w:p w14:paraId="56C1C296" w14:textId="77777777" w:rsidR="003E5B28" w:rsidRPr="00272A61" w:rsidRDefault="003E5B28" w:rsidP="003E5B28">
      <w:pPr>
        <w:pStyle w:val="Zwykytekst"/>
        <w:ind w:left="426"/>
        <w:jc w:val="both"/>
        <w:rPr>
          <w:rFonts w:asciiTheme="minorHAnsi" w:eastAsia="Palatino Linotype" w:hAnsiTheme="minorHAnsi" w:cstheme="minorHAnsi"/>
          <w:lang w:bidi="pl-PL"/>
        </w:rPr>
      </w:pPr>
      <w:r w:rsidRPr="00272A61">
        <w:rPr>
          <w:rFonts w:asciiTheme="minorHAnsi" w:eastAsia="Palatino Linotype" w:hAnsiTheme="minorHAnsi" w:cstheme="minorHAnsi"/>
          <w:lang w:bidi="pl-PL"/>
        </w:rPr>
        <w:t>Nabywca – Gmina Pawonków ul. Lubliniecka 16, 42-772 Pawonków , NIP 575-18-65-128</w:t>
      </w:r>
    </w:p>
    <w:p w14:paraId="437352BC" w14:textId="1ABDE2E4" w:rsidR="003E5B28" w:rsidRPr="00272A61" w:rsidRDefault="003E5B28" w:rsidP="003E5B28">
      <w:pPr>
        <w:pStyle w:val="Zwykytekst"/>
        <w:ind w:left="426"/>
        <w:jc w:val="both"/>
        <w:rPr>
          <w:rFonts w:asciiTheme="minorHAnsi" w:eastAsia="Palatino Linotype" w:hAnsiTheme="minorHAnsi" w:cstheme="minorHAnsi"/>
          <w:lang w:bidi="pl-PL"/>
        </w:rPr>
      </w:pPr>
      <w:r w:rsidRPr="00272A61">
        <w:rPr>
          <w:rFonts w:asciiTheme="minorHAnsi" w:eastAsia="Palatino Linotype" w:hAnsiTheme="minorHAnsi" w:cstheme="minorHAnsi"/>
          <w:lang w:bidi="pl-PL"/>
        </w:rPr>
        <w:t>Odbiorca – Urząd Gminy Pawonków ul. Lubliniecka 16, 42-772 Pawonków</w:t>
      </w:r>
    </w:p>
    <w:p w14:paraId="345B2132" w14:textId="2DE4D973" w:rsidR="00CF7991" w:rsidRPr="00272A61"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Podstawą  do  wystawienia  faktury  VAT  jest  podpisany  przez  Strony Umowy, bez zastrzeżeń i uwag Protokół odbioru przedmiotu Umowy, o którym mowa w § 3 ust. 6 Umowy.</w:t>
      </w:r>
    </w:p>
    <w:p w14:paraId="235181D1" w14:textId="1FD4492B" w:rsidR="00CF7991" w:rsidRPr="00272A61"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Faktura VAT zostanie wystawiona w polskich złotych.</w:t>
      </w:r>
    </w:p>
    <w:p w14:paraId="4E8A1C07" w14:textId="14428577" w:rsidR="00CF7991" w:rsidRPr="00272A61"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Płatność za przedmiot Umowy realizowana będzie przelewem z rachunku bankowego Zamawiającego na rachunek bankowy Wykonawcy prowadzony w Banku ……………………………</w:t>
      </w:r>
      <w:r w:rsidR="00D078B3"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Nr ………………………………………</w:t>
      </w:r>
      <w:r w:rsidR="00E8670E" w:rsidRPr="00272A61">
        <w:rPr>
          <w:rFonts w:asciiTheme="minorHAnsi" w:hAnsiTheme="minorHAnsi" w:cstheme="minorHAnsi"/>
          <w:color w:val="auto"/>
          <w:sz w:val="20"/>
          <w:szCs w:val="20"/>
        </w:rPr>
        <w:t xml:space="preserve"> Rachunek ten musi znajdować się na tzw. „Białej liście podatników VAT”. Wykonawca ponosi wszelką odpowiedzialność w przypadku uchybienia w/w obowiązkowi.</w:t>
      </w:r>
    </w:p>
    <w:p w14:paraId="66F82CE8" w14:textId="5232340E" w:rsidR="00CF7991" w:rsidRPr="00272A61" w:rsidRDefault="00CF7991"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Za</w:t>
      </w:r>
      <w:r w:rsidR="00D23724"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dzień dokonania zapłaty przyjmuje się dzień obciążenia rachunku bankowego Zamawiającego.</w:t>
      </w:r>
    </w:p>
    <w:p w14:paraId="50C2B7B2" w14:textId="65652557" w:rsidR="00CF7991" w:rsidRPr="00272A61" w:rsidRDefault="00D23724" w:rsidP="00E477B2">
      <w:pPr>
        <w:pStyle w:val="Teksttreci20"/>
        <w:numPr>
          <w:ilvl w:val="0"/>
          <w:numId w:val="15"/>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 przypadku jakiejkolwiek zmiany wprowadzonej przez Ustawodawcę podatek VAT zostanie naliczony wg nowych, obowiązujących stawek.</w:t>
      </w:r>
    </w:p>
    <w:p w14:paraId="73E0CAC4" w14:textId="2DF43405" w:rsidR="00D23724" w:rsidRPr="00272A61" w:rsidRDefault="00D23724"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lastRenderedPageBreak/>
        <w:t>§ 5</w:t>
      </w:r>
      <w:r w:rsidR="00D078B3" w:rsidRPr="00272A61">
        <w:rPr>
          <w:rFonts w:asciiTheme="minorHAnsi" w:hAnsiTheme="minorHAnsi" w:cstheme="minorHAnsi"/>
          <w:b/>
          <w:bCs/>
          <w:color w:val="auto"/>
          <w:sz w:val="20"/>
          <w:szCs w:val="20"/>
        </w:rPr>
        <w:t xml:space="preserve"> </w:t>
      </w:r>
      <w:r w:rsidRPr="00272A61">
        <w:rPr>
          <w:rFonts w:asciiTheme="minorHAnsi" w:hAnsiTheme="minorHAnsi" w:cstheme="minorHAnsi"/>
          <w:b/>
          <w:bCs/>
          <w:color w:val="auto"/>
          <w:sz w:val="20"/>
          <w:szCs w:val="20"/>
        </w:rPr>
        <w:t>Gwarancja</w:t>
      </w:r>
    </w:p>
    <w:p w14:paraId="6DD794DF" w14:textId="74AF9EC8" w:rsidR="00D23724" w:rsidRPr="00272A61" w:rsidRDefault="00D23724" w:rsidP="00E477B2">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Wykonawca udziela Zamawiającemu ………. </w:t>
      </w:r>
      <w:r w:rsidR="00455407" w:rsidRPr="00272A61">
        <w:rPr>
          <w:rFonts w:asciiTheme="minorHAnsi" w:hAnsiTheme="minorHAnsi" w:cstheme="minorHAnsi"/>
          <w:color w:val="auto"/>
          <w:sz w:val="20"/>
          <w:szCs w:val="20"/>
        </w:rPr>
        <w:t>m</w:t>
      </w:r>
      <w:r w:rsidRPr="00272A61">
        <w:rPr>
          <w:rFonts w:asciiTheme="minorHAnsi" w:hAnsiTheme="minorHAnsi" w:cstheme="minorHAnsi"/>
          <w:color w:val="auto"/>
          <w:sz w:val="20"/>
          <w:szCs w:val="20"/>
        </w:rPr>
        <w:t>iesięcy gwarancji jakości na przedmiot Umowy</w:t>
      </w:r>
      <w:r w:rsidR="001F2A1A">
        <w:rPr>
          <w:rFonts w:asciiTheme="minorHAnsi" w:hAnsiTheme="minorHAnsi" w:cstheme="minorHAnsi"/>
          <w:color w:val="auto"/>
          <w:sz w:val="20"/>
          <w:szCs w:val="20"/>
        </w:rPr>
        <w:t xml:space="preserve"> (w tym dostarczoną </w:t>
      </w:r>
      <w:proofErr w:type="spellStart"/>
      <w:r w:rsidR="001F2A1A">
        <w:rPr>
          <w:rFonts w:asciiTheme="minorHAnsi" w:hAnsiTheme="minorHAnsi" w:cstheme="minorHAnsi"/>
          <w:color w:val="auto"/>
          <w:sz w:val="20"/>
          <w:szCs w:val="20"/>
        </w:rPr>
        <w:t>paczkowarkę</w:t>
      </w:r>
      <w:proofErr w:type="spellEnd"/>
      <w:r w:rsidR="001F2A1A">
        <w:rPr>
          <w:rFonts w:asciiTheme="minorHAnsi" w:hAnsiTheme="minorHAnsi" w:cstheme="minorHAnsi"/>
          <w:color w:val="auto"/>
          <w:sz w:val="20"/>
          <w:szCs w:val="20"/>
        </w:rPr>
        <w:t xml:space="preserve"> wraz z wyposażeniem).</w:t>
      </w:r>
    </w:p>
    <w:p w14:paraId="42A6CA9F" w14:textId="1445C5B3" w:rsidR="00455407" w:rsidRPr="00272A61" w:rsidRDefault="00455407" w:rsidP="00E477B2">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Okres gwarancji i rękojmi liczy się od dnia podpisania przez obie Strony Protokołu odbioru bez uwag i zastrzeżeń.</w:t>
      </w:r>
    </w:p>
    <w:p w14:paraId="73E633E0" w14:textId="71195681" w:rsidR="000B6A40" w:rsidRDefault="000B6A40" w:rsidP="00272A61">
      <w:pPr>
        <w:pStyle w:val="Akapitzlist"/>
        <w:widowControl/>
        <w:numPr>
          <w:ilvl w:val="0"/>
          <w:numId w:val="16"/>
        </w:numPr>
        <w:autoSpaceDE w:val="0"/>
        <w:autoSpaceDN w:val="0"/>
        <w:spacing w:after="0" w:line="240" w:lineRule="auto"/>
        <w:ind w:left="426" w:hanging="426"/>
        <w:rPr>
          <w:rFonts w:asciiTheme="minorHAnsi" w:hAnsiTheme="minorHAnsi" w:cstheme="minorHAnsi"/>
          <w:sz w:val="20"/>
          <w:szCs w:val="20"/>
        </w:rPr>
      </w:pPr>
      <w:r w:rsidRPr="00272A61">
        <w:rPr>
          <w:rFonts w:asciiTheme="minorHAnsi" w:hAnsiTheme="minorHAnsi" w:cstheme="minorHAnsi"/>
          <w:sz w:val="20"/>
          <w:szCs w:val="20"/>
        </w:rPr>
        <w:t xml:space="preserve">Zamawiający może realizować uprawnienia z tytułu rękojmi, niezależnie od uprawnień z tytułu gwarancji. </w:t>
      </w:r>
    </w:p>
    <w:p w14:paraId="40CBE830" w14:textId="27E80EAE" w:rsidR="00455407" w:rsidRPr="00272A61" w:rsidRDefault="00455407"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 tytułu gwarancji Wykonawca ponosi odpowiedzialność za wszelkie wady przedmiotu Umowy, w szczególności zmniejszające jego wartość użytkową, techniczną lub estetyczną.</w:t>
      </w:r>
    </w:p>
    <w:p w14:paraId="544990AD" w14:textId="7490EBFF" w:rsidR="00455407" w:rsidRPr="00272A61" w:rsidRDefault="00455407"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Czas reakcji serwisu, rozumiany jako rozpoczęcie realizacji naprawy urządzenia, wynosi maksymalnie </w:t>
      </w:r>
      <w:r w:rsidR="00BE055E">
        <w:rPr>
          <w:rFonts w:asciiTheme="minorHAnsi" w:hAnsiTheme="minorHAnsi" w:cstheme="minorHAnsi"/>
          <w:color w:val="auto"/>
          <w:sz w:val="20"/>
          <w:szCs w:val="20"/>
        </w:rPr>
        <w:t>5</w:t>
      </w:r>
      <w:r w:rsidRPr="00272A61">
        <w:rPr>
          <w:rFonts w:asciiTheme="minorHAnsi" w:hAnsiTheme="minorHAnsi" w:cstheme="minorHAnsi"/>
          <w:color w:val="auto"/>
          <w:sz w:val="20"/>
          <w:szCs w:val="20"/>
        </w:rPr>
        <w:t xml:space="preserve"> dni (dotyczy dni roboczych od poniedziałku do piątku), liczonych od zgłoszenia Zamawiającego.</w:t>
      </w:r>
    </w:p>
    <w:p w14:paraId="7A23B0C8" w14:textId="39F0CDAD" w:rsidR="00455407" w:rsidRDefault="00455407"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Zamawiający zgłaszając Wykonawcy wadę jednocześnie przekazuje informacje określające okoliczności i dokładny opis powstałego uszkodzenia.</w:t>
      </w:r>
    </w:p>
    <w:p w14:paraId="6FB6DBE2" w14:textId="77777777" w:rsidR="00BE055E" w:rsidRPr="00BE055E" w:rsidRDefault="00BE055E" w:rsidP="00BE055E">
      <w:pPr>
        <w:widowControl/>
        <w:numPr>
          <w:ilvl w:val="0"/>
          <w:numId w:val="16"/>
        </w:numPr>
        <w:spacing w:after="4" w:line="247" w:lineRule="auto"/>
        <w:ind w:left="426" w:hanging="426"/>
        <w:jc w:val="both"/>
        <w:rPr>
          <w:rFonts w:asciiTheme="minorHAnsi" w:hAnsiTheme="minorHAnsi" w:cstheme="minorHAnsi"/>
          <w:sz w:val="20"/>
          <w:szCs w:val="20"/>
        </w:rPr>
      </w:pPr>
      <w:r w:rsidRPr="00BE055E">
        <w:rPr>
          <w:rFonts w:asciiTheme="minorHAnsi" w:hAnsiTheme="minorHAnsi" w:cstheme="minorHAnsi"/>
          <w:sz w:val="20"/>
          <w:szCs w:val="20"/>
        </w:rPr>
        <w:t xml:space="preserve">Okres gwarancji ulega stosownemu przedłużeniu lub rozpoczyna swój bieg od nowa </w:t>
      </w:r>
      <w:r w:rsidRPr="00BE055E">
        <w:rPr>
          <w:rFonts w:asciiTheme="minorHAnsi" w:eastAsia="Book Antiqua" w:hAnsiTheme="minorHAnsi" w:cstheme="minorHAnsi"/>
          <w:sz w:val="20"/>
          <w:szCs w:val="20"/>
        </w:rPr>
        <w:t xml:space="preserve"> </w:t>
      </w:r>
      <w:r w:rsidRPr="00BE055E">
        <w:rPr>
          <w:rFonts w:asciiTheme="minorHAnsi" w:hAnsiTheme="minorHAnsi" w:cstheme="minorHAnsi"/>
          <w:sz w:val="20"/>
          <w:szCs w:val="20"/>
        </w:rPr>
        <w:t xml:space="preserve">w przypadkach określonych w art. 581 § 1 i § 2 </w:t>
      </w:r>
      <w:proofErr w:type="spellStart"/>
      <w:r w:rsidRPr="00BE055E">
        <w:rPr>
          <w:rFonts w:asciiTheme="minorHAnsi" w:hAnsiTheme="minorHAnsi" w:cstheme="minorHAnsi"/>
          <w:sz w:val="20"/>
          <w:szCs w:val="20"/>
        </w:rPr>
        <w:t>k</w:t>
      </w:r>
      <w:r w:rsidRPr="00BE055E">
        <w:rPr>
          <w:rFonts w:asciiTheme="minorHAnsi" w:eastAsia="Book Antiqua" w:hAnsiTheme="minorHAnsi" w:cstheme="minorHAnsi"/>
          <w:sz w:val="20"/>
          <w:szCs w:val="20"/>
        </w:rPr>
        <w:t>c</w:t>
      </w:r>
      <w:proofErr w:type="spellEnd"/>
      <w:r w:rsidRPr="00BE055E">
        <w:rPr>
          <w:rFonts w:asciiTheme="minorHAnsi" w:eastAsia="Book Antiqua" w:hAnsiTheme="minorHAnsi" w:cstheme="minorHAnsi"/>
          <w:sz w:val="20"/>
          <w:szCs w:val="20"/>
        </w:rPr>
        <w:t xml:space="preserve">. </w:t>
      </w:r>
    </w:p>
    <w:p w14:paraId="18A9D9B0" w14:textId="6E3E5E73" w:rsidR="00BE3D8E" w:rsidRPr="00272A61" w:rsidRDefault="00BE3D8E"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lang w:bidi="ar-SA"/>
        </w:rPr>
        <w:t>Usunięcie wad winno być stwierdzone protokolarnie, po zgłoszeniu pisemnym lub elektronicznym usunięcia wad</w:t>
      </w:r>
      <w:r w:rsidR="001F2A1A">
        <w:rPr>
          <w:rFonts w:asciiTheme="minorHAnsi" w:hAnsiTheme="minorHAnsi" w:cstheme="minorHAnsi"/>
          <w:color w:val="auto"/>
          <w:sz w:val="20"/>
          <w:szCs w:val="20"/>
          <w:lang w:bidi="ar-SA"/>
        </w:rPr>
        <w:t>,</w:t>
      </w:r>
      <w:r w:rsidRPr="00272A61">
        <w:rPr>
          <w:rFonts w:asciiTheme="minorHAnsi" w:hAnsiTheme="minorHAnsi" w:cstheme="minorHAnsi"/>
          <w:color w:val="auto"/>
          <w:sz w:val="20"/>
          <w:szCs w:val="20"/>
          <w:lang w:bidi="ar-SA"/>
        </w:rPr>
        <w:t xml:space="preserve"> przez Wykonawcę.</w:t>
      </w:r>
    </w:p>
    <w:p w14:paraId="4B7F3373" w14:textId="77777777" w:rsidR="00BF22C1" w:rsidRPr="00272A61" w:rsidRDefault="00BF22C1" w:rsidP="00272A61">
      <w:pPr>
        <w:pStyle w:val="Akapitzlist"/>
        <w:widowControl/>
        <w:numPr>
          <w:ilvl w:val="0"/>
          <w:numId w:val="16"/>
        </w:numPr>
        <w:autoSpaceDE w:val="0"/>
        <w:autoSpaceDN w:val="0"/>
        <w:spacing w:after="0" w:line="240" w:lineRule="auto"/>
        <w:ind w:left="426" w:hanging="426"/>
        <w:rPr>
          <w:rFonts w:asciiTheme="minorHAnsi" w:hAnsiTheme="minorHAnsi" w:cstheme="minorHAnsi"/>
          <w:sz w:val="20"/>
          <w:szCs w:val="20"/>
        </w:rPr>
      </w:pPr>
      <w:r w:rsidRPr="00272A61">
        <w:rPr>
          <w:rFonts w:asciiTheme="minorHAnsi" w:hAnsiTheme="minorHAnsi" w:cstheme="minorHAnsi"/>
          <w:sz w:val="20"/>
          <w:szCs w:val="20"/>
        </w:rPr>
        <w:t xml:space="preserve">Jeżeli Wykonawca nie usunie wad w wyznaczonym przez Zamawiającego terminie lub usunie je w sposób nienależyty, Zamawiający, po uprzednim zawiadomieniu Wykonawcy, zleci ich usunięcie osobie trzeciej na koszt i ryzyko Wykonawcy, co nie spowoduje utraty udzielonej gwarancji na przedmiot umowy. </w:t>
      </w:r>
    </w:p>
    <w:p w14:paraId="33F23A08" w14:textId="604C293A" w:rsidR="00CF4932" w:rsidRPr="00272A61" w:rsidRDefault="00CF4932"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Zakres naprawy gwarancyjnej ustali Wykonawca. W przypadku braku porozumienia pomiędzy  Wykonawcą  a  Zamawiającym  zakres  naprawy  ustali  niezależny  rzeczoznawca z uprawnieniami biegłego sądowego. Koszty opinii rzeczoznawcy poniesie Strona, której stanowisko nie potwierdzi rzeczoznawca.</w:t>
      </w:r>
    </w:p>
    <w:p w14:paraId="730A82AC" w14:textId="7EF8D399" w:rsidR="00CF4932" w:rsidRPr="00272A61" w:rsidRDefault="00CF4932"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   okresie  gwarancji   </w:t>
      </w:r>
      <w:r w:rsidR="007939A7" w:rsidRPr="00272A61">
        <w:rPr>
          <w:rFonts w:asciiTheme="minorHAnsi" w:hAnsiTheme="minorHAnsi" w:cstheme="minorHAnsi"/>
          <w:color w:val="auto"/>
          <w:sz w:val="20"/>
          <w:szCs w:val="20"/>
        </w:rPr>
        <w:t>Wykonawca</w:t>
      </w:r>
      <w:r w:rsidRPr="00272A61">
        <w:rPr>
          <w:rFonts w:asciiTheme="minorHAnsi" w:hAnsiTheme="minorHAnsi" w:cstheme="minorHAnsi"/>
          <w:color w:val="auto"/>
          <w:sz w:val="20"/>
          <w:szCs w:val="20"/>
        </w:rPr>
        <w:t xml:space="preserve">   zobowiązuje   się   wykonywać   przeglądy   gwarancyjne i okresowe, na </w:t>
      </w:r>
      <w:r w:rsidR="007939A7" w:rsidRPr="00272A61">
        <w:rPr>
          <w:rFonts w:asciiTheme="minorHAnsi" w:hAnsiTheme="minorHAnsi" w:cstheme="minorHAnsi"/>
          <w:color w:val="auto"/>
          <w:sz w:val="20"/>
          <w:szCs w:val="20"/>
        </w:rPr>
        <w:t xml:space="preserve">swój </w:t>
      </w:r>
      <w:r w:rsidRPr="00272A61">
        <w:rPr>
          <w:rFonts w:asciiTheme="minorHAnsi" w:hAnsiTheme="minorHAnsi" w:cstheme="minorHAnsi"/>
          <w:color w:val="auto"/>
          <w:sz w:val="20"/>
          <w:szCs w:val="20"/>
        </w:rPr>
        <w:t>koszt, w terminach i zakresie przewidzianym</w:t>
      </w:r>
      <w:r w:rsidR="007939A7" w:rsidRPr="00272A61">
        <w:rPr>
          <w:rFonts w:asciiTheme="minorHAnsi" w:hAnsiTheme="minorHAnsi" w:cstheme="minorHAnsi"/>
          <w:color w:val="auto"/>
          <w:sz w:val="20"/>
          <w:szCs w:val="20"/>
        </w:rPr>
        <w:t xml:space="preserve"> przez producenta </w:t>
      </w:r>
      <w:r w:rsidRPr="00272A61">
        <w:rPr>
          <w:rFonts w:asciiTheme="minorHAnsi" w:hAnsiTheme="minorHAnsi" w:cstheme="minorHAnsi"/>
          <w:color w:val="auto"/>
          <w:sz w:val="20"/>
          <w:szCs w:val="20"/>
        </w:rPr>
        <w:t>z uwzględnieniem zaleceń producenta. Po okresie gwarancji i rękojmi Zamawiający   ma   prawo   rezygnacji   z   przeglądów   wykonywanych</w:t>
      </w:r>
      <w:r w:rsidR="00D078B3"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przez</w:t>
      </w:r>
      <w:r w:rsidR="00D078B3"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Wykonawcę i wykonywanie ich przez dowolnie wybranego usługodawcę posiadającego stosowne uprawnienia do wykonywania tego typu usług.</w:t>
      </w:r>
    </w:p>
    <w:p w14:paraId="4E888512" w14:textId="32DB5B41" w:rsidR="00CF4932" w:rsidRPr="00272A61" w:rsidRDefault="00CF4932" w:rsidP="00272A61">
      <w:pPr>
        <w:pStyle w:val="Teksttreci20"/>
        <w:numPr>
          <w:ilvl w:val="0"/>
          <w:numId w:val="16"/>
        </w:numPr>
        <w:shd w:val="clear" w:color="auto" w:fill="auto"/>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 relacjach między Stronami nie stosuje się art. 563 </w:t>
      </w:r>
      <w:r w:rsidR="004B2C27" w:rsidRPr="00272A61">
        <w:rPr>
          <w:rFonts w:asciiTheme="minorHAnsi" w:hAnsiTheme="minorHAnsi" w:cstheme="minorHAnsi"/>
          <w:color w:val="auto"/>
          <w:sz w:val="20"/>
          <w:szCs w:val="20"/>
        </w:rPr>
        <w:t>K</w:t>
      </w:r>
      <w:r w:rsidRPr="00272A61">
        <w:rPr>
          <w:rFonts w:asciiTheme="minorHAnsi" w:hAnsiTheme="minorHAnsi" w:cstheme="minorHAnsi"/>
          <w:color w:val="auto"/>
          <w:sz w:val="20"/>
          <w:szCs w:val="20"/>
        </w:rPr>
        <w:t>ode</w:t>
      </w:r>
      <w:r w:rsidR="004B2C27" w:rsidRPr="00272A61">
        <w:rPr>
          <w:rFonts w:asciiTheme="minorHAnsi" w:hAnsiTheme="minorHAnsi" w:cstheme="minorHAnsi"/>
          <w:color w:val="auto"/>
          <w:sz w:val="20"/>
          <w:szCs w:val="20"/>
        </w:rPr>
        <w:t>k</w:t>
      </w:r>
      <w:r w:rsidRPr="00272A61">
        <w:rPr>
          <w:rFonts w:asciiTheme="minorHAnsi" w:hAnsiTheme="minorHAnsi" w:cstheme="minorHAnsi"/>
          <w:color w:val="auto"/>
          <w:sz w:val="20"/>
          <w:szCs w:val="20"/>
        </w:rPr>
        <w:t xml:space="preserve">su cywilnego. Zamawiający zachowuje </w:t>
      </w:r>
      <w:r w:rsidR="00872B6D"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uprawnienia</w:t>
      </w:r>
      <w:r w:rsidR="00872B6D"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z</w:t>
      </w:r>
      <w:r w:rsidR="00872B6D"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 xml:space="preserve"> tytułu </w:t>
      </w:r>
      <w:r w:rsidR="00872B6D"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rękojmi</w:t>
      </w:r>
      <w:r w:rsidR="00872B6D" w:rsidRPr="00272A61">
        <w:rPr>
          <w:rFonts w:asciiTheme="minorHAnsi" w:hAnsiTheme="minorHAnsi" w:cstheme="minorHAnsi"/>
          <w:color w:val="auto"/>
          <w:sz w:val="20"/>
          <w:szCs w:val="20"/>
        </w:rPr>
        <w:t xml:space="preserve">  także  w  przypadku,  gdy  nie  zbada   urządzenia w czasie i w sposób przyjęty przy rzeczach tego rodzaju i nie zawiadomi niezwłocznie Wykonawcy o wadzie, a w przypadku, gdy wada wyszła na jaw dopiero później – jeżeli nie zawiadomi Wykonawcy niezwłocznie po jej stwierdzeniu.</w:t>
      </w:r>
    </w:p>
    <w:p w14:paraId="5797A8EA" w14:textId="164370E3" w:rsidR="006B21C3" w:rsidRPr="00272A61" w:rsidRDefault="00872B6D" w:rsidP="00272A61">
      <w:pPr>
        <w:pStyle w:val="Teksttreci20"/>
        <w:numPr>
          <w:ilvl w:val="0"/>
          <w:numId w:val="16"/>
        </w:numPr>
        <w:shd w:val="clear" w:color="auto" w:fill="auto"/>
        <w:spacing w:after="12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Pozostałe warunki gwarancji przyjmuje się według ogólnych zasad stosowanych przez Wykonawcę dla danego urządzenia, zgodnie z wydaną zamawiającemu kartą gwarancyjną.</w:t>
      </w:r>
    </w:p>
    <w:p w14:paraId="43BE281E" w14:textId="77777777" w:rsidR="00272A61" w:rsidRDefault="00272A61" w:rsidP="00272A61">
      <w:pPr>
        <w:pStyle w:val="Teksttreci20"/>
        <w:shd w:val="clear" w:color="auto" w:fill="auto"/>
        <w:spacing w:after="0" w:line="240" w:lineRule="auto"/>
        <w:ind w:left="426" w:firstLine="0"/>
        <w:rPr>
          <w:rFonts w:asciiTheme="minorHAnsi" w:hAnsiTheme="minorHAnsi" w:cstheme="minorHAnsi"/>
          <w:b/>
          <w:bCs/>
          <w:color w:val="auto"/>
          <w:sz w:val="20"/>
          <w:szCs w:val="20"/>
        </w:rPr>
      </w:pPr>
    </w:p>
    <w:p w14:paraId="282C6448" w14:textId="7265BADA" w:rsidR="00E477B2" w:rsidRPr="00272A61" w:rsidRDefault="00E477B2" w:rsidP="00E477B2">
      <w:pPr>
        <w:pStyle w:val="Teksttreci20"/>
        <w:shd w:val="clear" w:color="auto" w:fill="auto"/>
        <w:spacing w:after="120" w:line="240" w:lineRule="auto"/>
        <w:ind w:left="426" w:firstLine="0"/>
        <w:rPr>
          <w:rFonts w:asciiTheme="minorHAnsi" w:hAnsiTheme="minorHAnsi" w:cstheme="minorHAnsi"/>
          <w:color w:val="auto"/>
          <w:sz w:val="20"/>
          <w:szCs w:val="20"/>
        </w:rPr>
      </w:pPr>
      <w:r w:rsidRPr="00272A61">
        <w:rPr>
          <w:rFonts w:asciiTheme="minorHAnsi" w:hAnsiTheme="minorHAnsi" w:cstheme="minorHAnsi"/>
          <w:b/>
          <w:bCs/>
          <w:color w:val="auto"/>
          <w:sz w:val="20"/>
          <w:szCs w:val="20"/>
        </w:rPr>
        <w:t>§ 6 Zabezpieczenie należytego wykonania umowy</w:t>
      </w:r>
    </w:p>
    <w:p w14:paraId="10387110" w14:textId="076007B3" w:rsidR="00E477B2" w:rsidRPr="00272A61" w:rsidRDefault="00E477B2" w:rsidP="00E477B2">
      <w:pPr>
        <w:pStyle w:val="Zwykytekst"/>
        <w:numPr>
          <w:ilvl w:val="0"/>
          <w:numId w:val="21"/>
        </w:numPr>
        <w:jc w:val="both"/>
        <w:rPr>
          <w:rFonts w:asciiTheme="minorHAnsi" w:eastAsia="Palatino Linotype" w:hAnsiTheme="minorHAnsi" w:cstheme="minorHAnsi"/>
          <w:lang w:bidi="pl-PL"/>
        </w:rPr>
      </w:pPr>
      <w:r w:rsidRPr="00272A61">
        <w:rPr>
          <w:rFonts w:asciiTheme="minorHAnsi" w:eastAsia="Palatino Linotype" w:hAnsiTheme="minorHAnsi" w:cstheme="minorHAnsi"/>
          <w:lang w:bidi="pl-PL"/>
        </w:rPr>
        <w:t>Wykonawca przed zawarciem umowy wniósł zabezpieczenie należytego wykonania umowy w wysokości ………. złotych (stanowiącej 5 % ceny całkowitej brutto podanej w ofercie) w formie …………..</w:t>
      </w:r>
    </w:p>
    <w:p w14:paraId="605638DE" w14:textId="3F213156"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Jeżeli okres na jaki ma zostać wniesione zabezpieczenie, przekracza 5 lat, zabezpieczenie w pieniądzu Wykonawca wnosi na cały ten okres. Zabezpieczenie wniesione w pieniądzu Zamawiający zdeponuje na koncie depozytów.</w:t>
      </w:r>
    </w:p>
    <w:p w14:paraId="66D0967B" w14:textId="7777777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Zabezpieczenie wniesione w pieniądzu Zamawiający zwraca wraz z odsetkami wynikającymi z umowy rachunku bankowego, na którym było ono przechowywane, pomniejszonymi o koszty prowadzenia rachunku.</w:t>
      </w:r>
    </w:p>
    <w:p w14:paraId="6B29D3DC" w14:textId="7777777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Zabezpieczenie wniesione w innej formie Wykonawca wnosi na okres nie krótszy niż 5 lat. Wykonawca zobowiązuje się do przedłużenia zabezpieczenia lub wniesienia nowego zabezpieczenia na kolejne okresy.</w:t>
      </w:r>
    </w:p>
    <w:p w14:paraId="3EB17D55" w14:textId="7777777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w:t>
      </w:r>
      <w:r w:rsidRPr="00272A61">
        <w:rPr>
          <w:rFonts w:asciiTheme="minorHAnsi" w:eastAsia="Palatino Linotype" w:hAnsiTheme="minorHAnsi" w:cstheme="minorHAnsi"/>
          <w:color w:val="auto"/>
          <w:sz w:val="20"/>
          <w:szCs w:val="20"/>
        </w:rPr>
        <w:br/>
        <w:t>z dotychczasowego zabezpieczenia. Wypłata ta nastąpi nie później niż w ostatnim dniu ważności dotychczasowego zabezpieczenia.</w:t>
      </w:r>
    </w:p>
    <w:p w14:paraId="3A21FAA0" w14:textId="07BF0B0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Część zabezpieczenia gwarantująca zgodne z umową wykonanie przedmiotu umowy (70% kwoty określonej w ust.1, tj. równowartość ………….. złotych) zostanie zwrócona w terminie 30 dni od dnia wykonania zamówienia i uznania przez Zamawiającego za należycie wykonane.</w:t>
      </w:r>
    </w:p>
    <w:p w14:paraId="4498904F" w14:textId="71CE9935"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Pozostała część zabezpieczenia (służąca do pokrycia roszczeń z tytułu rękojmi za wady lub gwarancji w wysokości 30% kwoty określonej w ust.1, tj. równowartość ………….. złotych) zostanie zwrócona nie później niż w 15 dniu po upływie okresu rękojmi za wady lub gwarancji przedmiotu umowy- w zależności od tego, który ze wskazanych okresów jest dłuższy.</w:t>
      </w:r>
    </w:p>
    <w:p w14:paraId="2BE50BC7" w14:textId="7777777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lastRenderedPageBreak/>
        <w:t>W przypadku odmowy lub uchylania się Wykonawcy od usunięcia stwierdzonych wad w okresie objętym rękojmią lub gwarancją Zamawiający zleci ich wykonanie innemu Wykonawcy, a ich koszt pokryje z pozostałej części zabezpieczenia.</w:t>
      </w:r>
    </w:p>
    <w:p w14:paraId="0D01AC69" w14:textId="7777777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w:t>
      </w:r>
    </w:p>
    <w:p w14:paraId="143FE6D4" w14:textId="77777777" w:rsidR="00E477B2" w:rsidRPr="00272A61" w:rsidRDefault="00E477B2" w:rsidP="00E477B2">
      <w:pPr>
        <w:widowControl/>
        <w:numPr>
          <w:ilvl w:val="0"/>
          <w:numId w:val="21"/>
        </w:numPr>
        <w:jc w:val="both"/>
        <w:rPr>
          <w:rFonts w:asciiTheme="minorHAnsi" w:eastAsia="Palatino Linotype" w:hAnsiTheme="minorHAnsi" w:cstheme="minorHAnsi"/>
          <w:color w:val="auto"/>
          <w:sz w:val="20"/>
          <w:szCs w:val="20"/>
        </w:rPr>
      </w:pPr>
      <w:r w:rsidRPr="00272A61">
        <w:rPr>
          <w:rFonts w:asciiTheme="minorHAnsi" w:eastAsia="Palatino Linotype" w:hAnsiTheme="minorHAnsi" w:cstheme="minorHAnsi"/>
          <w:color w:val="auto"/>
          <w:sz w:val="20"/>
          <w:szCs w:val="20"/>
        </w:rPr>
        <w:t xml:space="preserve">W przypadku wydłużenia terminu wykonania przedmiotu umowy Wykonawca, który wniósł zabezpieczenie należytego wykonania umowy w formie innej niż w pieniądzu zobowiązany jest do przedłużenia terminu jego ważności lub wnieść nowe zabezpieczenie należytego wykonania umowy na wydłużony termin. </w:t>
      </w:r>
    </w:p>
    <w:p w14:paraId="72870CB5" w14:textId="77777777" w:rsidR="00E477B2" w:rsidRPr="00272A61" w:rsidRDefault="00E477B2" w:rsidP="00E477B2">
      <w:pPr>
        <w:pStyle w:val="Zwykytekst"/>
        <w:rPr>
          <w:rFonts w:asciiTheme="minorHAnsi" w:eastAsia="Palatino Linotype" w:hAnsiTheme="minorHAnsi" w:cstheme="minorHAnsi"/>
          <w:lang w:bidi="pl-PL"/>
        </w:rPr>
      </w:pPr>
    </w:p>
    <w:p w14:paraId="41FF76B6" w14:textId="31242581" w:rsidR="00E477B2" w:rsidRPr="00C509BA" w:rsidRDefault="00E477B2" w:rsidP="00E477B2">
      <w:pPr>
        <w:pStyle w:val="Zwykytekst"/>
        <w:rPr>
          <w:rFonts w:asciiTheme="minorHAnsi" w:eastAsia="Palatino Linotype" w:hAnsiTheme="minorHAnsi" w:cstheme="minorHAnsi"/>
          <w:i/>
          <w:iCs/>
          <w:lang w:bidi="pl-PL"/>
        </w:rPr>
      </w:pPr>
      <w:r w:rsidRPr="00C509BA">
        <w:rPr>
          <w:rFonts w:asciiTheme="minorHAnsi" w:eastAsia="Palatino Linotype" w:hAnsiTheme="minorHAnsi" w:cstheme="minorHAnsi"/>
          <w:i/>
          <w:iCs/>
          <w:lang w:bidi="pl-PL"/>
        </w:rPr>
        <w:t>Zapisy § 6 mogą ulec zmianie w zależności od formy wniesionego zabezpieczenia.</w:t>
      </w:r>
    </w:p>
    <w:p w14:paraId="1EE8E4BD" w14:textId="77777777" w:rsidR="00F634D8" w:rsidRPr="00272A61" w:rsidRDefault="00F634D8" w:rsidP="00C509BA">
      <w:pPr>
        <w:pStyle w:val="Teksttreci20"/>
        <w:shd w:val="clear" w:color="auto" w:fill="auto"/>
        <w:spacing w:after="0" w:line="240" w:lineRule="auto"/>
        <w:ind w:firstLine="0"/>
        <w:rPr>
          <w:rFonts w:asciiTheme="minorHAnsi" w:hAnsiTheme="minorHAnsi" w:cstheme="minorHAnsi"/>
          <w:b/>
          <w:bCs/>
          <w:color w:val="auto"/>
          <w:sz w:val="20"/>
          <w:szCs w:val="20"/>
        </w:rPr>
      </w:pPr>
    </w:p>
    <w:p w14:paraId="03820455" w14:textId="3B1139F3" w:rsidR="00F634D8" w:rsidRPr="00272A61" w:rsidRDefault="00F634D8" w:rsidP="00F634D8">
      <w:pPr>
        <w:pStyle w:val="Teksttreci20"/>
        <w:shd w:val="clear" w:color="auto" w:fill="auto"/>
        <w:spacing w:after="120" w:line="240" w:lineRule="auto"/>
        <w:ind w:firstLine="0"/>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xml:space="preserve">§ 7 Zmiany umowy </w:t>
      </w:r>
    </w:p>
    <w:p w14:paraId="754D4DCD" w14:textId="77777777" w:rsidR="00365733" w:rsidRPr="00272A61" w:rsidRDefault="00365733" w:rsidP="00365733">
      <w:pPr>
        <w:widowControl/>
        <w:numPr>
          <w:ilvl w:val="0"/>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 związku z art. 455 ust. 1 pkt 1 </w:t>
      </w:r>
      <w:proofErr w:type="spellStart"/>
      <w:r w:rsidRPr="00272A61">
        <w:rPr>
          <w:rFonts w:asciiTheme="minorHAnsi" w:hAnsiTheme="minorHAnsi" w:cstheme="minorHAnsi"/>
          <w:color w:val="auto"/>
          <w:sz w:val="20"/>
          <w:szCs w:val="20"/>
        </w:rPr>
        <w:t>P</w:t>
      </w:r>
      <w:r w:rsidRPr="00272A61">
        <w:rPr>
          <w:rFonts w:asciiTheme="minorHAnsi" w:eastAsia="Book Antiqua" w:hAnsiTheme="minorHAnsi" w:cstheme="minorHAnsi"/>
          <w:color w:val="auto"/>
          <w:sz w:val="20"/>
          <w:szCs w:val="20"/>
        </w:rPr>
        <w:t>zp</w:t>
      </w:r>
      <w:proofErr w:type="spellEnd"/>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Strony przewidują, że zmiana istotnych postanowień umowy będzie możliwa w następujących okolicznościach:</w:t>
      </w:r>
      <w:r w:rsidRPr="00272A61">
        <w:rPr>
          <w:rFonts w:asciiTheme="minorHAnsi" w:eastAsia="Calibri" w:hAnsiTheme="minorHAnsi" w:cstheme="minorHAnsi"/>
          <w:color w:val="auto"/>
          <w:sz w:val="20"/>
          <w:szCs w:val="20"/>
        </w:rPr>
        <w:t xml:space="preserve"> </w:t>
      </w:r>
      <w:r w:rsidRPr="00272A61">
        <w:rPr>
          <w:rFonts w:asciiTheme="minorHAnsi" w:eastAsia="Book Antiqua" w:hAnsiTheme="minorHAnsi" w:cstheme="minorHAnsi"/>
          <w:color w:val="auto"/>
          <w:sz w:val="20"/>
          <w:szCs w:val="20"/>
        </w:rPr>
        <w:t xml:space="preserve"> </w:t>
      </w:r>
    </w:p>
    <w:p w14:paraId="31AE9521" w14:textId="77777777" w:rsidR="00365733" w:rsidRPr="00272A61" w:rsidRDefault="00365733" w:rsidP="00365733">
      <w:pPr>
        <w:widowControl/>
        <w:numPr>
          <w:ilvl w:val="1"/>
          <w:numId w:val="30"/>
        </w:numPr>
        <w:spacing w:after="8" w:line="248" w:lineRule="auto"/>
        <w:ind w:left="284" w:hanging="284"/>
        <w:jc w:val="both"/>
        <w:rPr>
          <w:rFonts w:asciiTheme="minorHAnsi" w:hAnsiTheme="minorHAnsi" w:cstheme="minorHAnsi"/>
          <w:color w:val="auto"/>
          <w:sz w:val="20"/>
          <w:szCs w:val="20"/>
        </w:rPr>
      </w:pPr>
      <w:r w:rsidRPr="00272A61">
        <w:rPr>
          <w:rFonts w:asciiTheme="minorHAnsi" w:eastAsia="Book Antiqua" w:hAnsiTheme="minorHAnsi" w:cstheme="minorHAnsi"/>
          <w:color w:val="auto"/>
          <w:sz w:val="20"/>
          <w:szCs w:val="20"/>
        </w:rPr>
        <w:t xml:space="preserve">zmiana terminu wykonania umowy w wyniku: </w:t>
      </w:r>
    </w:p>
    <w:p w14:paraId="119BDCF2"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wystąpienia „siły wyższej” oznaczającej wydarzenie nagłe i nieprzewidywalne, pozostające poza kontrolą Stron </w:t>
      </w:r>
      <w:r w:rsidRPr="00272A61">
        <w:rPr>
          <w:rFonts w:asciiTheme="minorHAnsi" w:eastAsia="Book Antiqua" w:hAnsiTheme="minorHAnsi" w:cstheme="minorHAnsi"/>
          <w:color w:val="auto"/>
          <w:sz w:val="20"/>
          <w:szCs w:val="20"/>
        </w:rPr>
        <w:t>u</w:t>
      </w:r>
      <w:r w:rsidRPr="00272A61">
        <w:rPr>
          <w:rFonts w:asciiTheme="minorHAnsi" w:hAnsiTheme="minorHAnsi" w:cstheme="minorHAnsi"/>
          <w:color w:val="auto"/>
          <w:sz w:val="20"/>
          <w:szCs w:val="20"/>
        </w:rPr>
        <w:t xml:space="preserve">mowy, występujące po podpisaniu </w:t>
      </w:r>
      <w:r w:rsidRPr="00272A61">
        <w:rPr>
          <w:rFonts w:asciiTheme="minorHAnsi" w:eastAsia="Book Antiqua" w:hAnsiTheme="minorHAnsi" w:cstheme="minorHAnsi"/>
          <w:color w:val="auto"/>
          <w:sz w:val="20"/>
          <w:szCs w:val="20"/>
        </w:rPr>
        <w:t xml:space="preserve">umowy,  </w:t>
      </w:r>
      <w:r w:rsidRPr="00272A61">
        <w:rPr>
          <w:rFonts w:asciiTheme="minorHAnsi" w:hAnsiTheme="minorHAnsi" w:cstheme="minorHAnsi"/>
          <w:color w:val="auto"/>
          <w:sz w:val="20"/>
          <w:szCs w:val="20"/>
        </w:rPr>
        <w:t>a powodujące niemożność</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 xml:space="preserve">wywiązania się z </w:t>
      </w:r>
      <w:r w:rsidRPr="00272A61">
        <w:rPr>
          <w:rFonts w:asciiTheme="minorHAnsi" w:eastAsia="Book Antiqua" w:hAnsiTheme="minorHAnsi" w:cstheme="minorHAnsi"/>
          <w:color w:val="auto"/>
          <w:sz w:val="20"/>
          <w:szCs w:val="20"/>
        </w:rPr>
        <w:t xml:space="preserve">umowy w jej obecnym brzmieniu, przy czym </w:t>
      </w:r>
      <w:r w:rsidRPr="00272A61">
        <w:rPr>
          <w:rFonts w:asciiTheme="minorHAnsi" w:hAnsiTheme="minorHAnsi" w:cstheme="minorHAnsi"/>
          <w:color w:val="auto"/>
          <w:sz w:val="20"/>
          <w:szCs w:val="20"/>
        </w:rPr>
        <w:t>Strony zgodnie uzgadniają, że pod pojęciem siły wyższej rozumieją w szczególności: wojnę, stan wojenny, stan wyjątkowy, stan klęski żywiołowej, zamach terrorystyczny, katastrofy naturalne, pożar, powódź, trzęsienie ziemi, huragan, strajk, epidemię, stan zagrożenia epidemicznego,</w:t>
      </w:r>
      <w:r w:rsidRPr="00272A61">
        <w:rPr>
          <w:rFonts w:asciiTheme="minorHAnsi" w:eastAsia="Book Antiqua" w:hAnsiTheme="minorHAnsi" w:cstheme="minorHAnsi"/>
          <w:color w:val="auto"/>
          <w:sz w:val="20"/>
          <w:szCs w:val="20"/>
        </w:rPr>
        <w:t xml:space="preserve"> </w:t>
      </w:r>
    </w:p>
    <w:p w14:paraId="2377EE1B"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przedłużenia terminu realizacji zadania określonego w umowie </w:t>
      </w:r>
      <w:r w:rsidRPr="00272A61">
        <w:rPr>
          <w:rFonts w:asciiTheme="minorHAnsi" w:eastAsia="Book Antiqua" w:hAnsiTheme="minorHAnsi" w:cstheme="minorHAnsi"/>
          <w:color w:val="auto"/>
          <w:sz w:val="20"/>
          <w:szCs w:val="20"/>
        </w:rPr>
        <w:t>dotacji zawartej  z</w:t>
      </w:r>
      <w:r w:rsidRPr="00272A61">
        <w:rPr>
          <w:rFonts w:asciiTheme="minorHAnsi" w:hAnsiTheme="minorHAnsi" w:cstheme="minorHAnsi"/>
          <w:color w:val="auto"/>
          <w:sz w:val="20"/>
          <w:szCs w:val="20"/>
        </w:rPr>
        <w:t>e Skarbem Państwa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Wojewodą Śląskim na finansowanie zadań własnych jednostki samorządu terytorialnego z zakresu ochrony ludności i obrony cywilnej</w:t>
      </w:r>
      <w:r w:rsidRPr="00272A61">
        <w:rPr>
          <w:rFonts w:asciiTheme="minorHAnsi" w:eastAsia="Book Antiqua" w:hAnsiTheme="minorHAnsi" w:cstheme="minorHAnsi"/>
          <w:color w:val="auto"/>
          <w:sz w:val="20"/>
          <w:szCs w:val="20"/>
        </w:rPr>
        <w:t xml:space="preserve">, a co za tym idzie </w:t>
      </w:r>
      <w:r w:rsidRPr="00272A61">
        <w:rPr>
          <w:rFonts w:asciiTheme="minorHAnsi" w:hAnsiTheme="minorHAnsi" w:cstheme="minorHAnsi"/>
          <w:color w:val="auto"/>
          <w:sz w:val="20"/>
          <w:szCs w:val="20"/>
        </w:rPr>
        <w:t>przedłużenia możliwości wydatkowania środków dotacyjnych</w:t>
      </w:r>
      <w:r w:rsidRPr="00272A61">
        <w:rPr>
          <w:rFonts w:asciiTheme="minorHAnsi" w:eastAsia="Book Antiqua" w:hAnsiTheme="minorHAnsi" w:cstheme="minorHAnsi"/>
          <w:color w:val="auto"/>
          <w:sz w:val="20"/>
          <w:szCs w:val="20"/>
        </w:rPr>
        <w:t xml:space="preserve"> na kolejny rok </w:t>
      </w:r>
      <w:r w:rsidRPr="00272A61">
        <w:rPr>
          <w:rFonts w:asciiTheme="minorHAnsi" w:hAnsiTheme="minorHAnsi" w:cstheme="minorHAnsi"/>
          <w:color w:val="auto"/>
          <w:sz w:val="20"/>
          <w:szCs w:val="20"/>
        </w:rPr>
        <w:t>budżetowy</w:t>
      </w:r>
      <w:r w:rsidRPr="00272A61">
        <w:rPr>
          <w:rFonts w:asciiTheme="minorHAnsi" w:eastAsia="Book Antiqua" w:hAnsiTheme="minorHAnsi" w:cstheme="minorHAnsi"/>
          <w:color w:val="auto"/>
          <w:sz w:val="20"/>
          <w:szCs w:val="20"/>
        </w:rPr>
        <w:t xml:space="preserve">; </w:t>
      </w:r>
    </w:p>
    <w:p w14:paraId="4AF65282" w14:textId="7BA47490" w:rsidR="00365733" w:rsidRPr="00272A61" w:rsidRDefault="00365733" w:rsidP="00365733">
      <w:pPr>
        <w:widowControl/>
        <w:numPr>
          <w:ilvl w:val="1"/>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eastAsia="Book Antiqua" w:hAnsiTheme="minorHAnsi" w:cstheme="minorHAnsi"/>
          <w:color w:val="auto"/>
          <w:sz w:val="20"/>
          <w:szCs w:val="20"/>
        </w:rPr>
        <w:t xml:space="preserve">zmiana w zakresie oferowanego producenta lub modelu </w:t>
      </w:r>
      <w:proofErr w:type="spellStart"/>
      <w:r w:rsidRPr="00272A61">
        <w:rPr>
          <w:rFonts w:asciiTheme="minorHAnsi" w:eastAsia="Book Antiqua" w:hAnsiTheme="minorHAnsi" w:cstheme="minorHAnsi"/>
          <w:color w:val="auto"/>
          <w:sz w:val="20"/>
          <w:szCs w:val="20"/>
        </w:rPr>
        <w:t>paczkowarki</w:t>
      </w:r>
      <w:proofErr w:type="spellEnd"/>
      <w:r w:rsidRPr="00272A61">
        <w:rPr>
          <w:rFonts w:asciiTheme="minorHAnsi" w:eastAsia="Book Antiqua" w:hAnsiTheme="minorHAnsi" w:cstheme="minorHAnsi"/>
          <w:color w:val="auto"/>
          <w:sz w:val="20"/>
          <w:szCs w:val="20"/>
        </w:rPr>
        <w:t xml:space="preserve"> w przypadku </w:t>
      </w:r>
      <w:r w:rsidRPr="00272A61">
        <w:rPr>
          <w:rFonts w:asciiTheme="minorHAnsi" w:hAnsiTheme="minorHAnsi" w:cstheme="minorHAnsi"/>
          <w:color w:val="auto"/>
          <w:sz w:val="20"/>
          <w:szCs w:val="20"/>
        </w:rPr>
        <w:t>wycofania z obrotu, zakończenia produkcji</w:t>
      </w:r>
      <w:r w:rsidR="00B64ED5">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lub zakończenia serii produkcyjnej, czego Wykonawca działając z należytą starannością nie mógł przewidzieć przed terminem składania ofert –</w:t>
      </w:r>
      <w:r w:rsidRPr="00272A61">
        <w:rPr>
          <w:rFonts w:asciiTheme="minorHAnsi" w:eastAsia="Book Antiqua" w:hAnsiTheme="minorHAnsi" w:cstheme="minorHAnsi"/>
          <w:color w:val="auto"/>
          <w:sz w:val="20"/>
          <w:szCs w:val="20"/>
        </w:rPr>
        <w:t xml:space="preserve"> przy czym </w:t>
      </w:r>
      <w:r w:rsidRPr="00272A61">
        <w:rPr>
          <w:rFonts w:asciiTheme="minorHAnsi" w:hAnsiTheme="minorHAnsi" w:cstheme="minorHAnsi"/>
          <w:color w:val="auto"/>
          <w:sz w:val="20"/>
          <w:szCs w:val="20"/>
        </w:rPr>
        <w:t xml:space="preserve">nie mogą one prowadzić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 xml:space="preserve">do pogorszenia parametrów technicznych, jakościowych i cech użytkowych w stosunku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 xml:space="preserve">do tych wymaganych umową i nie mogą prowadzić do zwiększenia ceny należnej </w:t>
      </w:r>
      <w:r w:rsidRPr="00272A61">
        <w:rPr>
          <w:rFonts w:asciiTheme="minorHAnsi" w:eastAsia="Book Antiqua" w:hAnsiTheme="minorHAnsi" w:cstheme="minorHAnsi"/>
          <w:color w:val="auto"/>
          <w:sz w:val="20"/>
          <w:szCs w:val="20"/>
        </w:rPr>
        <w:t xml:space="preserve">Wykonawcy; </w:t>
      </w:r>
    </w:p>
    <w:p w14:paraId="66C810C1" w14:textId="73AF90AD" w:rsidR="00365733" w:rsidRPr="00272A61" w:rsidRDefault="00365733" w:rsidP="00365733">
      <w:pPr>
        <w:widowControl/>
        <w:numPr>
          <w:ilvl w:val="1"/>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eastAsia="Book Antiqua" w:hAnsiTheme="minorHAnsi" w:cstheme="minorHAnsi"/>
          <w:color w:val="auto"/>
          <w:sz w:val="20"/>
          <w:szCs w:val="20"/>
        </w:rPr>
        <w:t xml:space="preserve">zmiana </w:t>
      </w:r>
      <w:r w:rsidRPr="00272A61">
        <w:rPr>
          <w:rFonts w:asciiTheme="minorHAnsi" w:hAnsiTheme="minorHAnsi" w:cstheme="minorHAnsi"/>
          <w:color w:val="auto"/>
          <w:sz w:val="20"/>
          <w:szCs w:val="20"/>
        </w:rPr>
        <w:t xml:space="preserve">sposobu spełnienia </w:t>
      </w:r>
      <w:r w:rsidR="00B64ED5">
        <w:rPr>
          <w:rFonts w:asciiTheme="minorHAnsi" w:hAnsiTheme="minorHAnsi" w:cstheme="minorHAnsi"/>
          <w:color w:val="auto"/>
          <w:sz w:val="20"/>
          <w:szCs w:val="20"/>
        </w:rPr>
        <w:t>zamówienia</w:t>
      </w:r>
      <w:r w:rsidRPr="00272A61">
        <w:rPr>
          <w:rFonts w:asciiTheme="minorHAnsi" w:hAnsiTheme="minorHAnsi" w:cstheme="minorHAnsi"/>
          <w:color w:val="auto"/>
          <w:sz w:val="20"/>
          <w:szCs w:val="20"/>
        </w:rPr>
        <w:t>, spowodowan</w:t>
      </w:r>
      <w:r w:rsidRPr="00272A61">
        <w:rPr>
          <w:rFonts w:asciiTheme="minorHAnsi" w:eastAsia="Book Antiqua" w:hAnsiTheme="minorHAnsi" w:cstheme="minorHAnsi"/>
          <w:color w:val="auto"/>
          <w:sz w:val="20"/>
          <w:szCs w:val="20"/>
        </w:rPr>
        <w:t xml:space="preserve">a </w:t>
      </w:r>
      <w:r w:rsidRPr="00272A61">
        <w:rPr>
          <w:rFonts w:asciiTheme="minorHAnsi" w:hAnsiTheme="minorHAnsi" w:cstheme="minorHAnsi"/>
          <w:color w:val="auto"/>
          <w:sz w:val="20"/>
          <w:szCs w:val="20"/>
        </w:rPr>
        <w:t xml:space="preserve">w szczególności następującymi okolicznościami: </w:t>
      </w:r>
      <w:r w:rsidRPr="00272A61">
        <w:rPr>
          <w:rFonts w:asciiTheme="minorHAnsi" w:eastAsia="Book Antiqua" w:hAnsiTheme="minorHAnsi" w:cstheme="minorHAnsi"/>
          <w:color w:val="auto"/>
          <w:sz w:val="20"/>
          <w:szCs w:val="20"/>
        </w:rPr>
        <w:t xml:space="preserve"> </w:t>
      </w:r>
    </w:p>
    <w:p w14:paraId="2437998D"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zmiana przepisów prawa wpływająca na sposób lub zakres wykonania umowy, w tym </w:t>
      </w:r>
      <w:r w:rsidRPr="00272A61">
        <w:rPr>
          <w:rFonts w:asciiTheme="minorHAnsi" w:eastAsia="Book Antiqua" w:hAnsiTheme="minorHAnsi" w:cstheme="minorHAnsi"/>
          <w:color w:val="auto"/>
          <w:sz w:val="20"/>
          <w:szCs w:val="20"/>
        </w:rPr>
        <w:t xml:space="preserve">termin realizacji, </w:t>
      </w:r>
    </w:p>
    <w:p w14:paraId="040A7D1C"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eastAsia="Book Antiqua" w:hAnsiTheme="minorHAnsi" w:cstheme="minorHAnsi"/>
          <w:color w:val="auto"/>
          <w:sz w:val="20"/>
          <w:szCs w:val="20"/>
        </w:rPr>
        <w:t xml:space="preserve">zmiana </w:t>
      </w:r>
      <w:r w:rsidRPr="00272A61">
        <w:rPr>
          <w:rFonts w:asciiTheme="minorHAnsi" w:hAnsiTheme="minorHAnsi" w:cstheme="minorHAnsi"/>
          <w:color w:val="auto"/>
          <w:sz w:val="20"/>
          <w:szCs w:val="20"/>
        </w:rPr>
        <w:t xml:space="preserve">właściwości (cech) przedmiotu umowy w stosunku do opisanych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 xml:space="preserve">w niniejszej umowie i dokumentach zamówienia, o ile zmiany te będą korzystne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dla Zamawiającego</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lub wpłyną na obniżenie kosztów eksploatacji, poprawy bezpieczeństwa, przy czym nie mogą one prowadzić do pogorszenia parametrów technicznych, jakościowych i cech użytkowych w stosunku do tych wymaganych umową i nie mogą prowadzić do zwiększenia ceny</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należnej Wykonawcy. Wprowadzenie powyższych zmian może w szczególności wynikać ze zmian technolog</w:t>
      </w:r>
      <w:r w:rsidRPr="00272A61">
        <w:rPr>
          <w:rFonts w:asciiTheme="minorHAnsi" w:eastAsia="Book Antiqua" w:hAnsiTheme="minorHAnsi" w:cstheme="minorHAnsi"/>
          <w:color w:val="auto"/>
          <w:sz w:val="20"/>
          <w:szCs w:val="20"/>
        </w:rPr>
        <w:t xml:space="preserve">icznych </w:t>
      </w:r>
      <w:r w:rsidRPr="00272A61">
        <w:rPr>
          <w:rFonts w:asciiTheme="minorHAnsi" w:hAnsiTheme="minorHAnsi" w:cstheme="minorHAnsi"/>
          <w:color w:val="auto"/>
          <w:sz w:val="20"/>
          <w:szCs w:val="20"/>
        </w:rPr>
        <w:t xml:space="preserve">pozwalających osiągnąć obniżenie kosztów eksploatacji </w:t>
      </w:r>
      <w:proofErr w:type="spellStart"/>
      <w:r w:rsidRPr="00272A61">
        <w:rPr>
          <w:rFonts w:asciiTheme="minorHAnsi" w:hAnsiTheme="minorHAnsi" w:cstheme="minorHAnsi"/>
          <w:color w:val="auto"/>
          <w:sz w:val="20"/>
          <w:szCs w:val="20"/>
        </w:rPr>
        <w:t>p</w:t>
      </w:r>
      <w:r w:rsidRPr="00272A61">
        <w:rPr>
          <w:rFonts w:asciiTheme="minorHAnsi" w:eastAsia="Book Antiqua" w:hAnsiTheme="minorHAnsi" w:cstheme="minorHAnsi"/>
          <w:color w:val="auto"/>
          <w:sz w:val="20"/>
          <w:szCs w:val="20"/>
        </w:rPr>
        <w:t>aczkowarki</w:t>
      </w:r>
      <w:proofErr w:type="spellEnd"/>
      <w:r w:rsidRPr="00272A61">
        <w:rPr>
          <w:rFonts w:asciiTheme="minorHAnsi" w:eastAsia="Book Antiqua" w:hAnsiTheme="minorHAnsi" w:cstheme="minorHAnsi"/>
          <w:color w:val="auto"/>
          <w:sz w:val="20"/>
          <w:szCs w:val="20"/>
        </w:rPr>
        <w:t xml:space="preserve">, lepsze parametry </w:t>
      </w:r>
      <w:r w:rsidRPr="00272A61">
        <w:rPr>
          <w:rFonts w:asciiTheme="minorHAnsi" w:hAnsiTheme="minorHAnsi" w:cstheme="minorHAnsi"/>
          <w:color w:val="auto"/>
          <w:sz w:val="20"/>
          <w:szCs w:val="20"/>
        </w:rPr>
        <w:t>techniczne, użytkowe, estetyczne od przyjętych w umowie</w:t>
      </w:r>
      <w:r w:rsidRPr="00272A61">
        <w:rPr>
          <w:rFonts w:asciiTheme="minorHAnsi" w:eastAsia="Book Antiqua" w:hAnsiTheme="minorHAnsi" w:cstheme="minorHAnsi"/>
          <w:color w:val="auto"/>
          <w:sz w:val="20"/>
          <w:szCs w:val="20"/>
        </w:rPr>
        <w:t xml:space="preserve">; </w:t>
      </w:r>
    </w:p>
    <w:p w14:paraId="3899D77A" w14:textId="77777777" w:rsidR="00365733" w:rsidRPr="00272A61" w:rsidRDefault="00365733" w:rsidP="00365733">
      <w:pPr>
        <w:widowControl/>
        <w:numPr>
          <w:ilvl w:val="1"/>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eastAsia="Book Antiqua" w:hAnsiTheme="minorHAnsi" w:cstheme="minorHAnsi"/>
          <w:color w:val="auto"/>
          <w:sz w:val="20"/>
          <w:szCs w:val="20"/>
        </w:rPr>
        <w:t xml:space="preserve">zmiana ceny </w:t>
      </w:r>
      <w:r w:rsidRPr="00272A61">
        <w:rPr>
          <w:rFonts w:asciiTheme="minorHAnsi" w:hAnsiTheme="minorHAnsi" w:cstheme="minorHAnsi"/>
          <w:color w:val="auto"/>
          <w:sz w:val="20"/>
          <w:szCs w:val="20"/>
        </w:rPr>
        <w:t>należne</w:t>
      </w:r>
      <w:r w:rsidRPr="00272A61">
        <w:rPr>
          <w:rFonts w:asciiTheme="minorHAnsi" w:eastAsia="Book Antiqua" w:hAnsiTheme="minorHAnsi" w:cstheme="minorHAnsi"/>
          <w:color w:val="auto"/>
          <w:sz w:val="20"/>
          <w:szCs w:val="20"/>
        </w:rPr>
        <w:t xml:space="preserve">j Wykonawcy w przypadku ustawowej zmiany stawki podatku VAT  </w:t>
      </w:r>
      <w:r w:rsidRPr="00272A61">
        <w:rPr>
          <w:rFonts w:asciiTheme="minorHAnsi" w:hAnsiTheme="minorHAnsi" w:cstheme="minorHAnsi"/>
          <w:color w:val="auto"/>
          <w:sz w:val="20"/>
          <w:szCs w:val="20"/>
        </w:rPr>
        <w:t xml:space="preserve">na dostawy będące przedmiotem umowy, przy czym ciężar podwyższenia </w:t>
      </w:r>
      <w:r w:rsidRPr="00272A61">
        <w:rPr>
          <w:rFonts w:asciiTheme="minorHAnsi" w:eastAsia="Book Antiqua" w:hAnsiTheme="minorHAnsi" w:cstheme="minorHAnsi"/>
          <w:color w:val="auto"/>
          <w:sz w:val="20"/>
          <w:szCs w:val="20"/>
        </w:rPr>
        <w:t xml:space="preserve">ceny </w:t>
      </w:r>
      <w:r w:rsidRPr="00272A61">
        <w:rPr>
          <w:rFonts w:asciiTheme="minorHAnsi" w:hAnsiTheme="minorHAnsi" w:cstheme="minorHAnsi"/>
          <w:color w:val="auto"/>
          <w:sz w:val="20"/>
          <w:szCs w:val="20"/>
        </w:rPr>
        <w:t>z tytułu zwiększenia stawki podatku VAT ponosić będzie Zamawiający, a ciężar obniżone</w:t>
      </w:r>
      <w:r w:rsidRPr="00272A61">
        <w:rPr>
          <w:rFonts w:asciiTheme="minorHAnsi" w:eastAsia="Book Antiqua" w:hAnsiTheme="minorHAnsi" w:cstheme="minorHAnsi"/>
          <w:color w:val="auto"/>
          <w:sz w:val="20"/>
          <w:szCs w:val="20"/>
        </w:rPr>
        <w:t xml:space="preserve">j ceny  </w:t>
      </w:r>
      <w:r w:rsidRPr="00272A61">
        <w:rPr>
          <w:rFonts w:asciiTheme="minorHAnsi" w:hAnsiTheme="minorHAnsi" w:cstheme="minorHAnsi"/>
          <w:color w:val="auto"/>
          <w:sz w:val="20"/>
          <w:szCs w:val="20"/>
        </w:rPr>
        <w:t>z tytułu zmniejszenia stawki lub podatku VAT ponosić będzie Wykonawca</w:t>
      </w:r>
      <w:r w:rsidRPr="00272A61">
        <w:rPr>
          <w:rFonts w:asciiTheme="minorHAnsi" w:eastAsia="Book Antiqua" w:hAnsiTheme="minorHAnsi" w:cstheme="minorHAnsi"/>
          <w:color w:val="auto"/>
          <w:sz w:val="20"/>
          <w:szCs w:val="20"/>
        </w:rPr>
        <w:t xml:space="preserve">; </w:t>
      </w:r>
    </w:p>
    <w:p w14:paraId="216E4835" w14:textId="1C98F0B8" w:rsidR="00365733" w:rsidRPr="00272A61" w:rsidRDefault="00365733" w:rsidP="00365733">
      <w:pPr>
        <w:widowControl/>
        <w:numPr>
          <w:ilvl w:val="1"/>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pozostałe rodzaje zmian spowodowane następującymi okolicznościami:</w:t>
      </w:r>
      <w:r w:rsidRPr="00272A61">
        <w:rPr>
          <w:rFonts w:asciiTheme="minorHAnsi" w:eastAsia="Book Antiqua" w:hAnsiTheme="minorHAnsi" w:cstheme="minorHAnsi"/>
          <w:color w:val="auto"/>
          <w:sz w:val="20"/>
          <w:szCs w:val="20"/>
        </w:rPr>
        <w:t xml:space="preserve"> </w:t>
      </w:r>
    </w:p>
    <w:p w14:paraId="1ED4D31A"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zmiany przepisów prawa</w:t>
      </w:r>
      <w:r w:rsidRPr="00272A61">
        <w:rPr>
          <w:rFonts w:asciiTheme="minorHAnsi" w:eastAsia="Book Antiqua" w:hAnsiTheme="minorHAnsi" w:cstheme="minorHAnsi"/>
          <w:color w:val="auto"/>
          <w:sz w:val="20"/>
          <w:szCs w:val="20"/>
        </w:rPr>
        <w:t xml:space="preserve">  istotnych dla  </w:t>
      </w:r>
      <w:r w:rsidRPr="00272A61">
        <w:rPr>
          <w:rFonts w:asciiTheme="minorHAnsi" w:hAnsiTheme="minorHAnsi" w:cstheme="minorHAnsi"/>
          <w:color w:val="auto"/>
          <w:sz w:val="20"/>
          <w:szCs w:val="20"/>
        </w:rPr>
        <w:t>postanowień</w:t>
      </w:r>
      <w:r w:rsidRPr="00272A61">
        <w:rPr>
          <w:rFonts w:asciiTheme="minorHAnsi" w:eastAsia="Book Antiqua" w:hAnsiTheme="minorHAnsi" w:cstheme="minorHAnsi"/>
          <w:color w:val="auto"/>
          <w:sz w:val="20"/>
          <w:szCs w:val="20"/>
        </w:rPr>
        <w:t xml:space="preserve">  niniejszej umowy, w tym </w:t>
      </w:r>
      <w:r w:rsidRPr="00272A61">
        <w:rPr>
          <w:rFonts w:asciiTheme="minorHAnsi" w:hAnsiTheme="minorHAnsi" w:cstheme="minorHAnsi"/>
          <w:color w:val="auto"/>
          <w:sz w:val="20"/>
          <w:szCs w:val="20"/>
        </w:rPr>
        <w:t>przepisów w zakresie wystawiania faktur, powstawania obowiązku podatkowego</w:t>
      </w:r>
      <w:r w:rsidRPr="00272A61">
        <w:rPr>
          <w:rFonts w:asciiTheme="minorHAnsi" w:eastAsia="Book Antiqua" w:hAnsiTheme="minorHAnsi" w:cstheme="minorHAnsi"/>
          <w:color w:val="auto"/>
          <w:sz w:val="20"/>
          <w:szCs w:val="20"/>
        </w:rPr>
        <w:t xml:space="preserve">, </w:t>
      </w:r>
    </w:p>
    <w:p w14:paraId="53FDC3A3" w14:textId="212B185C" w:rsidR="00365733" w:rsidRPr="00B64ED5" w:rsidRDefault="00365733" w:rsidP="00B64ED5">
      <w:pPr>
        <w:pStyle w:val="Akapitzlist"/>
        <w:numPr>
          <w:ilvl w:val="2"/>
          <w:numId w:val="30"/>
        </w:numPr>
        <w:spacing w:after="0" w:line="259" w:lineRule="auto"/>
        <w:ind w:left="284" w:hanging="284"/>
        <w:rPr>
          <w:rFonts w:asciiTheme="minorHAnsi" w:eastAsia="Book Antiqua" w:hAnsiTheme="minorHAnsi" w:cstheme="minorHAnsi"/>
          <w:sz w:val="20"/>
          <w:szCs w:val="20"/>
        </w:rPr>
      </w:pPr>
      <w:r w:rsidRPr="00B64ED5">
        <w:rPr>
          <w:rFonts w:asciiTheme="minorHAnsi" w:eastAsia="Book Antiqua" w:hAnsiTheme="minorHAnsi" w:cstheme="minorHAnsi"/>
          <w:sz w:val="20"/>
          <w:szCs w:val="20"/>
        </w:rPr>
        <w:t xml:space="preserve"> zmiany w zakresie sposobu rozliczania umowy, w tym poprzez wprowadzenie </w:t>
      </w:r>
      <w:r w:rsidRPr="00B64ED5">
        <w:rPr>
          <w:rFonts w:asciiTheme="minorHAnsi" w:hAnsiTheme="minorHAnsi" w:cstheme="minorHAnsi"/>
          <w:sz w:val="20"/>
          <w:szCs w:val="20"/>
        </w:rPr>
        <w:t>płatności częściowych</w:t>
      </w:r>
      <w:r w:rsidRPr="00B64ED5">
        <w:rPr>
          <w:rFonts w:asciiTheme="minorHAnsi" w:eastAsia="Book Antiqua" w:hAnsiTheme="minorHAnsi" w:cstheme="minorHAnsi"/>
          <w:sz w:val="20"/>
          <w:szCs w:val="20"/>
        </w:rPr>
        <w:t xml:space="preserve"> lub zmiany terminu </w:t>
      </w:r>
      <w:r w:rsidRPr="00B64ED5">
        <w:rPr>
          <w:rFonts w:asciiTheme="minorHAnsi" w:hAnsiTheme="minorHAnsi" w:cstheme="minorHAnsi"/>
          <w:sz w:val="20"/>
          <w:szCs w:val="20"/>
        </w:rPr>
        <w:t>płatności na rzecz Wykonawcy</w:t>
      </w:r>
      <w:r w:rsidRPr="00B64ED5">
        <w:rPr>
          <w:rFonts w:asciiTheme="minorHAnsi" w:eastAsia="Book Antiqua" w:hAnsiTheme="minorHAnsi" w:cstheme="minorHAnsi"/>
          <w:sz w:val="20"/>
          <w:szCs w:val="20"/>
        </w:rPr>
        <w:t xml:space="preserve"> </w:t>
      </w:r>
      <w:r w:rsidRPr="00B64ED5">
        <w:rPr>
          <w:rFonts w:asciiTheme="minorHAnsi" w:hAnsiTheme="minorHAnsi" w:cstheme="minorHAnsi"/>
          <w:sz w:val="20"/>
          <w:szCs w:val="20"/>
        </w:rPr>
        <w:t>–</w:t>
      </w:r>
      <w:r w:rsidRPr="00B64ED5">
        <w:rPr>
          <w:rFonts w:asciiTheme="minorHAnsi" w:eastAsia="Book Antiqua" w:hAnsiTheme="minorHAnsi" w:cstheme="minorHAnsi"/>
          <w:sz w:val="20"/>
          <w:szCs w:val="20"/>
        </w:rPr>
        <w:t xml:space="preserve">  </w:t>
      </w:r>
      <w:r w:rsidRPr="00B64ED5">
        <w:rPr>
          <w:rFonts w:asciiTheme="minorHAnsi" w:hAnsiTheme="minorHAnsi" w:cstheme="minorHAnsi"/>
          <w:sz w:val="20"/>
          <w:szCs w:val="20"/>
        </w:rPr>
        <w:t>w szczególności</w:t>
      </w:r>
      <w:r w:rsidRPr="00B64ED5">
        <w:rPr>
          <w:rFonts w:asciiTheme="minorHAnsi" w:eastAsia="Book Antiqua" w:hAnsiTheme="minorHAnsi" w:cstheme="minorHAnsi"/>
          <w:sz w:val="20"/>
          <w:szCs w:val="20"/>
        </w:rPr>
        <w:t xml:space="preserve"> </w:t>
      </w:r>
      <w:r w:rsidRPr="00B64ED5">
        <w:rPr>
          <w:rFonts w:asciiTheme="minorHAnsi" w:hAnsiTheme="minorHAnsi" w:cstheme="minorHAnsi"/>
          <w:sz w:val="20"/>
          <w:szCs w:val="20"/>
        </w:rPr>
        <w:t xml:space="preserve">w związku z koniecznością dostosowania postanowień umowy </w:t>
      </w:r>
      <w:r w:rsidRPr="00B64ED5">
        <w:rPr>
          <w:rFonts w:asciiTheme="minorHAnsi" w:eastAsia="Book Antiqua" w:hAnsiTheme="minorHAnsi" w:cstheme="minorHAnsi"/>
          <w:sz w:val="20"/>
          <w:szCs w:val="20"/>
        </w:rPr>
        <w:t xml:space="preserve"> do umowy dotacji zawartej z</w:t>
      </w:r>
      <w:r w:rsidRPr="00B64ED5">
        <w:rPr>
          <w:rFonts w:asciiTheme="minorHAnsi" w:hAnsiTheme="minorHAnsi" w:cstheme="minorHAnsi"/>
          <w:sz w:val="20"/>
          <w:szCs w:val="20"/>
        </w:rPr>
        <w:t>e Skarbem Państwa –</w:t>
      </w:r>
      <w:r w:rsidRPr="00B64ED5">
        <w:rPr>
          <w:rFonts w:asciiTheme="minorHAnsi" w:eastAsia="Book Antiqua" w:hAnsiTheme="minorHAnsi" w:cstheme="minorHAnsi"/>
          <w:sz w:val="20"/>
          <w:szCs w:val="20"/>
        </w:rPr>
        <w:t xml:space="preserve"> </w:t>
      </w:r>
      <w:r w:rsidRPr="00B64ED5">
        <w:rPr>
          <w:rFonts w:asciiTheme="minorHAnsi" w:hAnsiTheme="minorHAnsi" w:cstheme="minorHAnsi"/>
          <w:sz w:val="20"/>
          <w:szCs w:val="20"/>
        </w:rPr>
        <w:t>Wojewodą Śląskim na finansowanie zadań własnych jednostki samorządu terytorialnego z zakresu ochrony ludności i obrony cywilnej</w:t>
      </w:r>
      <w:r w:rsidRPr="00B64ED5">
        <w:rPr>
          <w:rFonts w:asciiTheme="minorHAnsi" w:eastAsia="Book Antiqua" w:hAnsiTheme="minorHAnsi" w:cstheme="minorHAnsi"/>
          <w:sz w:val="20"/>
          <w:szCs w:val="20"/>
        </w:rPr>
        <w:t xml:space="preserve">, </w:t>
      </w:r>
    </w:p>
    <w:p w14:paraId="49471836"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zmiany zakresu odpowiedzialności Wykonawcy z tytułu terminowej realizacji umowy (kary umowne i przesłanki odstąpienia od umowy)</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wyłącznie w przypadku przedłużenia terminu realizacji wydatków</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ujętych w</w:t>
      </w:r>
      <w:r w:rsidRPr="00272A61">
        <w:rPr>
          <w:rFonts w:asciiTheme="minorHAnsi" w:eastAsia="Book Antiqua" w:hAnsiTheme="minorHAnsi" w:cstheme="minorHAnsi"/>
          <w:color w:val="auto"/>
          <w:sz w:val="20"/>
          <w:szCs w:val="20"/>
        </w:rPr>
        <w:t xml:space="preserve"> umowie dotacji zawartej  z</w:t>
      </w:r>
      <w:r w:rsidRPr="00272A61">
        <w:rPr>
          <w:rFonts w:asciiTheme="minorHAnsi" w:hAnsiTheme="minorHAnsi" w:cstheme="minorHAnsi"/>
          <w:color w:val="auto"/>
          <w:sz w:val="20"/>
          <w:szCs w:val="20"/>
        </w:rPr>
        <w:t>e Skarbem Państwa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Wojewodą Śląskim na finansowanie zadań własnych jednostki samorządu terytorialnego z zakresu ochrony ludności i obrony cywilnej</w:t>
      </w:r>
      <w:r w:rsidRPr="00272A61">
        <w:rPr>
          <w:rFonts w:asciiTheme="minorHAnsi" w:eastAsia="Book Antiqua" w:hAnsiTheme="minorHAnsi" w:cstheme="minorHAnsi"/>
          <w:color w:val="auto"/>
          <w:sz w:val="20"/>
          <w:szCs w:val="20"/>
        </w:rPr>
        <w:t xml:space="preserve">, </w:t>
      </w:r>
    </w:p>
    <w:p w14:paraId="47789AD8" w14:textId="77777777" w:rsidR="00365733" w:rsidRPr="00272A61" w:rsidRDefault="00365733" w:rsidP="00365733">
      <w:pPr>
        <w:widowControl/>
        <w:numPr>
          <w:ilvl w:val="2"/>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konieczność wynikająca z wymagań instytucji finansującej przedmiot umowy.</w:t>
      </w:r>
      <w:r w:rsidRPr="00272A61">
        <w:rPr>
          <w:rFonts w:asciiTheme="minorHAnsi" w:eastAsia="Book Antiqua" w:hAnsiTheme="minorHAnsi" w:cstheme="minorHAnsi"/>
          <w:color w:val="auto"/>
          <w:sz w:val="20"/>
          <w:szCs w:val="20"/>
        </w:rPr>
        <w:t xml:space="preserve"> </w:t>
      </w:r>
    </w:p>
    <w:p w14:paraId="78D93864" w14:textId="77777777" w:rsidR="00365733" w:rsidRPr="00272A61" w:rsidRDefault="00365733" w:rsidP="00365733">
      <w:pPr>
        <w:widowControl/>
        <w:numPr>
          <w:ilvl w:val="0"/>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lastRenderedPageBreak/>
        <w:t>Przypadki wymienione w ust. 1 stanowią katalog zmian, na które Zamawiający może wyrazić zgodę. Nie stanowią jednocześnie zobowiązania do wyrażenia takiej zgody</w:t>
      </w:r>
      <w:r w:rsidRPr="00272A61">
        <w:rPr>
          <w:rFonts w:asciiTheme="minorHAnsi" w:eastAsia="Book Antiqua" w:hAnsiTheme="minorHAnsi" w:cstheme="minorHAnsi"/>
          <w:color w:val="auto"/>
          <w:sz w:val="20"/>
          <w:szCs w:val="20"/>
        </w:rPr>
        <w:t xml:space="preserve">, chyba  </w:t>
      </w:r>
      <w:r w:rsidRPr="00272A61">
        <w:rPr>
          <w:rFonts w:asciiTheme="minorHAnsi" w:hAnsiTheme="minorHAnsi" w:cstheme="minorHAnsi"/>
          <w:color w:val="auto"/>
          <w:sz w:val="20"/>
          <w:szCs w:val="20"/>
        </w:rPr>
        <w:t xml:space="preserve">że </w:t>
      </w:r>
      <w:r w:rsidRPr="00272A61">
        <w:rPr>
          <w:rFonts w:asciiTheme="minorHAnsi" w:eastAsia="Book Antiqua" w:hAnsiTheme="minorHAnsi" w:cstheme="minorHAnsi"/>
          <w:color w:val="auto"/>
          <w:sz w:val="20"/>
          <w:szCs w:val="20"/>
        </w:rPr>
        <w:t>odpowiednie przepisy prawa stanowi</w:t>
      </w:r>
      <w:r w:rsidRPr="00272A61">
        <w:rPr>
          <w:rFonts w:asciiTheme="minorHAnsi" w:hAnsiTheme="minorHAnsi" w:cstheme="minorHAnsi"/>
          <w:color w:val="auto"/>
          <w:sz w:val="20"/>
          <w:szCs w:val="20"/>
        </w:rPr>
        <w:t>ą</w:t>
      </w:r>
      <w:r w:rsidRPr="00272A61">
        <w:rPr>
          <w:rFonts w:asciiTheme="minorHAnsi" w:eastAsia="Book Antiqua" w:hAnsiTheme="minorHAnsi" w:cstheme="minorHAnsi"/>
          <w:color w:val="auto"/>
          <w:sz w:val="20"/>
          <w:szCs w:val="20"/>
        </w:rPr>
        <w:t xml:space="preserve"> inaczej.  </w:t>
      </w:r>
    </w:p>
    <w:p w14:paraId="4055520F" w14:textId="77777777" w:rsidR="00365733" w:rsidRPr="00272A61" w:rsidRDefault="00365733" w:rsidP="00365733">
      <w:pPr>
        <w:widowControl/>
        <w:numPr>
          <w:ilvl w:val="0"/>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eastAsia="Book Antiqua" w:hAnsiTheme="minorHAnsi" w:cstheme="minorHAnsi"/>
          <w:color w:val="auto"/>
          <w:sz w:val="20"/>
          <w:szCs w:val="20"/>
        </w:rPr>
        <w:t xml:space="preserve">Strona </w:t>
      </w:r>
      <w:r w:rsidRPr="00272A61">
        <w:rPr>
          <w:rFonts w:asciiTheme="minorHAnsi" w:hAnsiTheme="minorHAnsi" w:cstheme="minorHAnsi"/>
          <w:color w:val="auto"/>
          <w:sz w:val="20"/>
          <w:szCs w:val="20"/>
        </w:rPr>
        <w:t xml:space="preserve">występująca o zmianę postanowień niniejszej umowy zobowiązana jest do </w:t>
      </w:r>
      <w:r w:rsidRPr="00272A61">
        <w:rPr>
          <w:rFonts w:asciiTheme="minorHAnsi" w:eastAsia="Book Antiqua" w:hAnsiTheme="minorHAnsi" w:cstheme="minorHAnsi"/>
          <w:color w:val="auto"/>
          <w:sz w:val="20"/>
          <w:szCs w:val="20"/>
        </w:rPr>
        <w:t xml:space="preserve">uzasadnienia </w:t>
      </w:r>
      <w:r w:rsidRPr="00272A61">
        <w:rPr>
          <w:rFonts w:asciiTheme="minorHAnsi" w:hAnsiTheme="minorHAnsi" w:cstheme="minorHAnsi"/>
          <w:color w:val="auto"/>
          <w:sz w:val="20"/>
          <w:szCs w:val="20"/>
        </w:rPr>
        <w:t>wniosku o taką zmianę</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 xml:space="preserve">i udokumentowania zaistnienia odpowiednich okoliczności </w:t>
      </w:r>
      <w:r w:rsidRPr="00272A61">
        <w:rPr>
          <w:rFonts w:asciiTheme="minorHAnsi" w:eastAsia="Book Antiqua" w:hAnsiTheme="minorHAnsi" w:cstheme="minorHAnsi"/>
          <w:color w:val="auto"/>
          <w:sz w:val="20"/>
          <w:szCs w:val="20"/>
        </w:rPr>
        <w:t xml:space="preserve">wymienionych w ust. 1. </w:t>
      </w:r>
    </w:p>
    <w:p w14:paraId="2439DB7F" w14:textId="77777777" w:rsidR="00365733" w:rsidRPr="00272A61" w:rsidRDefault="00365733" w:rsidP="00365733">
      <w:pPr>
        <w:widowControl/>
        <w:numPr>
          <w:ilvl w:val="0"/>
          <w:numId w:val="30"/>
        </w:numPr>
        <w:spacing w:after="4" w:line="247" w:lineRule="auto"/>
        <w:ind w:left="284"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Wszelkie zmiany umowy wymagają </w:t>
      </w:r>
      <w:r w:rsidRPr="00272A61">
        <w:rPr>
          <w:rFonts w:asciiTheme="minorHAnsi" w:eastAsia="Book Antiqua" w:hAnsiTheme="minorHAnsi" w:cstheme="minorHAnsi"/>
          <w:color w:val="auto"/>
          <w:sz w:val="20"/>
          <w:szCs w:val="20"/>
        </w:rPr>
        <w:t xml:space="preserve">zachowania </w:t>
      </w:r>
      <w:r w:rsidRPr="00272A61">
        <w:rPr>
          <w:rFonts w:asciiTheme="minorHAnsi" w:hAnsiTheme="minorHAnsi" w:cstheme="minorHAnsi"/>
          <w:color w:val="auto"/>
          <w:sz w:val="20"/>
          <w:szCs w:val="20"/>
        </w:rPr>
        <w:t>formy pisemnej pod rygorem nieważności</w:t>
      </w:r>
      <w:r w:rsidRPr="00272A61">
        <w:rPr>
          <w:rFonts w:asciiTheme="minorHAnsi" w:eastAsia="Book Antiqua" w:hAnsiTheme="minorHAnsi" w:cstheme="minorHAnsi"/>
          <w:color w:val="auto"/>
          <w:sz w:val="20"/>
          <w:szCs w:val="20"/>
        </w:rPr>
        <w:t xml:space="preserve">. </w:t>
      </w:r>
    </w:p>
    <w:p w14:paraId="220EE4D7" w14:textId="77777777" w:rsidR="003A3479" w:rsidRDefault="003A3479" w:rsidP="003A3479">
      <w:pPr>
        <w:pStyle w:val="Teksttreci20"/>
        <w:shd w:val="clear" w:color="auto" w:fill="auto"/>
        <w:spacing w:after="0" w:line="240" w:lineRule="auto"/>
        <w:ind w:firstLine="0"/>
        <w:rPr>
          <w:rFonts w:asciiTheme="minorHAnsi" w:hAnsiTheme="minorHAnsi" w:cstheme="minorHAnsi"/>
          <w:b/>
          <w:bCs/>
          <w:color w:val="auto"/>
          <w:sz w:val="20"/>
          <w:szCs w:val="20"/>
        </w:rPr>
      </w:pPr>
    </w:p>
    <w:p w14:paraId="7E96BF3C" w14:textId="4F1CE1CA" w:rsidR="00872B6D" w:rsidRPr="00272A61"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xml:space="preserve">§ </w:t>
      </w:r>
      <w:r w:rsidR="00F634D8" w:rsidRPr="00272A61">
        <w:rPr>
          <w:rFonts w:asciiTheme="minorHAnsi" w:hAnsiTheme="minorHAnsi" w:cstheme="minorHAnsi"/>
          <w:b/>
          <w:bCs/>
          <w:color w:val="auto"/>
          <w:sz w:val="20"/>
          <w:szCs w:val="20"/>
        </w:rPr>
        <w:t>8</w:t>
      </w:r>
      <w:r w:rsidR="00D078B3" w:rsidRPr="00272A61">
        <w:rPr>
          <w:rFonts w:asciiTheme="minorHAnsi" w:hAnsiTheme="minorHAnsi" w:cstheme="minorHAnsi"/>
          <w:b/>
          <w:bCs/>
          <w:color w:val="auto"/>
          <w:sz w:val="20"/>
          <w:szCs w:val="20"/>
        </w:rPr>
        <w:t xml:space="preserve"> </w:t>
      </w:r>
      <w:r w:rsidR="00872B6D" w:rsidRPr="00272A61">
        <w:rPr>
          <w:rFonts w:asciiTheme="minorHAnsi" w:hAnsiTheme="minorHAnsi" w:cstheme="minorHAnsi"/>
          <w:b/>
          <w:bCs/>
          <w:color w:val="auto"/>
          <w:sz w:val="20"/>
          <w:szCs w:val="20"/>
        </w:rPr>
        <w:t>Kary umowne</w:t>
      </w:r>
    </w:p>
    <w:p w14:paraId="7D289F8A" w14:textId="3CD43370" w:rsidR="00DC3FEC" w:rsidRPr="00272A61" w:rsidRDefault="00872B6D" w:rsidP="00E02A9E">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Strony ponoszą odpowiedzialność z tytułu niewykonania lub nienależytego wykonania Umowy na warunkach w niej określonych.</w:t>
      </w:r>
    </w:p>
    <w:p w14:paraId="6B63B8E4" w14:textId="65E1E7A4" w:rsidR="00872B6D" w:rsidRPr="00272A61" w:rsidRDefault="00872B6D" w:rsidP="00E02A9E">
      <w:pPr>
        <w:pStyle w:val="Teksttreci20"/>
        <w:numPr>
          <w:ilvl w:val="0"/>
          <w:numId w:val="25"/>
        </w:numPr>
        <w:shd w:val="clear" w:color="auto" w:fill="auto"/>
        <w:tabs>
          <w:tab w:val="left" w:pos="373"/>
        </w:tabs>
        <w:spacing w:after="0" w:line="240" w:lineRule="auto"/>
        <w:ind w:hanging="780"/>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Wykonawca zapłaci Zamawiającemu następujące kary umowne:</w:t>
      </w:r>
    </w:p>
    <w:p w14:paraId="25D82684" w14:textId="62FC69E4" w:rsidR="00872B6D" w:rsidRPr="00272A61" w:rsidRDefault="005D46D5" w:rsidP="004D13F1">
      <w:pPr>
        <w:pStyle w:val="Teksttreci20"/>
        <w:numPr>
          <w:ilvl w:val="0"/>
          <w:numId w:val="32"/>
        </w:numPr>
        <w:shd w:val="clear" w:color="auto" w:fill="auto"/>
        <w:tabs>
          <w:tab w:val="left" w:pos="373"/>
        </w:tabs>
        <w:spacing w:after="0" w:line="240" w:lineRule="auto"/>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w:t>
      </w:r>
      <w:r w:rsidR="00872B6D" w:rsidRPr="00272A61">
        <w:rPr>
          <w:rFonts w:asciiTheme="minorHAnsi" w:hAnsiTheme="minorHAnsi" w:cstheme="minorHAnsi"/>
          <w:color w:val="auto"/>
          <w:sz w:val="20"/>
          <w:szCs w:val="20"/>
        </w:rPr>
        <w:t xml:space="preserve"> przypadku odstąpienia od Umowy</w:t>
      </w:r>
      <w:r w:rsidR="00C73ED6" w:rsidRPr="00272A61">
        <w:rPr>
          <w:rFonts w:asciiTheme="minorHAnsi" w:hAnsiTheme="minorHAnsi" w:cstheme="minorHAnsi"/>
          <w:color w:val="auto"/>
          <w:sz w:val="20"/>
          <w:szCs w:val="20"/>
        </w:rPr>
        <w:t xml:space="preserve"> lub rozwiązania umowy</w:t>
      </w:r>
      <w:r w:rsidR="00872B6D" w:rsidRPr="00272A61">
        <w:rPr>
          <w:rFonts w:asciiTheme="minorHAnsi" w:hAnsiTheme="minorHAnsi" w:cstheme="minorHAnsi"/>
          <w:color w:val="auto"/>
          <w:sz w:val="20"/>
          <w:szCs w:val="20"/>
        </w:rPr>
        <w:t xml:space="preserve">, z przyczyn leżących po stronie Wykonawcy – </w:t>
      </w:r>
      <w:r w:rsidR="00C73ED6" w:rsidRPr="00272A61">
        <w:rPr>
          <w:rFonts w:asciiTheme="minorHAnsi" w:hAnsiTheme="minorHAnsi" w:cstheme="minorHAnsi"/>
          <w:color w:val="auto"/>
          <w:sz w:val="20"/>
          <w:szCs w:val="20"/>
        </w:rPr>
        <w:t>1</w:t>
      </w:r>
      <w:r w:rsidR="00872B6D" w:rsidRPr="00272A61">
        <w:rPr>
          <w:rFonts w:asciiTheme="minorHAnsi" w:hAnsiTheme="minorHAnsi" w:cstheme="minorHAnsi"/>
          <w:color w:val="auto"/>
          <w:sz w:val="20"/>
          <w:szCs w:val="20"/>
        </w:rPr>
        <w:t>0% wynagrodzenia umownego brutto, o którym mowa w § 4 ust. 1 Umowy,</w:t>
      </w:r>
    </w:p>
    <w:p w14:paraId="48E8D485" w14:textId="2928864E" w:rsidR="005D46D5" w:rsidRPr="00272A61" w:rsidRDefault="003C7295" w:rsidP="004D13F1">
      <w:pPr>
        <w:pStyle w:val="Teksttreci20"/>
        <w:numPr>
          <w:ilvl w:val="0"/>
          <w:numId w:val="32"/>
        </w:numPr>
        <w:shd w:val="clear" w:color="auto" w:fill="auto"/>
        <w:tabs>
          <w:tab w:val="left" w:pos="373"/>
        </w:tabs>
        <w:spacing w:after="0" w:line="240" w:lineRule="auto"/>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za niedotrzymanie terminu określonego w § 3 ust. 1 Umowy- </w:t>
      </w:r>
      <w:r w:rsidR="005D46D5" w:rsidRPr="00272A61">
        <w:rPr>
          <w:rFonts w:asciiTheme="minorHAnsi" w:hAnsiTheme="minorHAnsi" w:cstheme="minorHAnsi"/>
          <w:color w:val="auto"/>
          <w:sz w:val="20"/>
          <w:szCs w:val="20"/>
        </w:rPr>
        <w:t xml:space="preserve"> 0,</w:t>
      </w:r>
      <w:r w:rsidRPr="00272A61">
        <w:rPr>
          <w:rFonts w:asciiTheme="minorHAnsi" w:hAnsiTheme="minorHAnsi" w:cstheme="minorHAnsi"/>
          <w:color w:val="auto"/>
          <w:sz w:val="20"/>
          <w:szCs w:val="20"/>
        </w:rPr>
        <w:t>5</w:t>
      </w:r>
      <w:r w:rsidR="005D46D5" w:rsidRPr="00272A61">
        <w:rPr>
          <w:rFonts w:asciiTheme="minorHAnsi" w:hAnsiTheme="minorHAnsi" w:cstheme="minorHAnsi"/>
          <w:color w:val="auto"/>
          <w:sz w:val="20"/>
          <w:szCs w:val="20"/>
        </w:rPr>
        <w:t>% wynagrodzenia umownego brutto, o którym mowa w § 4 ust. 1 Umowy,</w:t>
      </w:r>
      <w:r w:rsidRPr="00272A61">
        <w:rPr>
          <w:rFonts w:asciiTheme="minorHAnsi" w:hAnsiTheme="minorHAnsi" w:cstheme="minorHAnsi"/>
          <w:color w:val="auto"/>
          <w:sz w:val="20"/>
          <w:szCs w:val="20"/>
        </w:rPr>
        <w:t xml:space="preserve"> za każdy dzień zwłok liczony od dnia następnego po dniu, w którym termin powinien być dotrzymany,</w:t>
      </w:r>
    </w:p>
    <w:p w14:paraId="74E63B06" w14:textId="58342E55" w:rsidR="003C7295" w:rsidRPr="00272A61" w:rsidRDefault="005D46D5" w:rsidP="004D13F1">
      <w:pPr>
        <w:pStyle w:val="Teksttreci20"/>
        <w:numPr>
          <w:ilvl w:val="0"/>
          <w:numId w:val="32"/>
        </w:numPr>
        <w:shd w:val="clear" w:color="auto" w:fill="auto"/>
        <w:tabs>
          <w:tab w:val="left" w:pos="373"/>
        </w:tabs>
        <w:spacing w:after="0" w:line="240" w:lineRule="auto"/>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za nieterminowe usunięcie wad i usterek</w:t>
      </w:r>
      <w:r w:rsidR="003C7295" w:rsidRPr="00272A61">
        <w:rPr>
          <w:rFonts w:asciiTheme="minorHAnsi" w:hAnsiTheme="minorHAnsi" w:cstheme="minorHAnsi"/>
          <w:color w:val="auto"/>
          <w:sz w:val="20"/>
          <w:szCs w:val="20"/>
        </w:rPr>
        <w:t xml:space="preserve"> lub braków stwierdzonych podczas odbioru lub ujawnionych w okresie rękojmi i gwarancji- </w:t>
      </w:r>
      <w:r w:rsidRPr="00272A61">
        <w:rPr>
          <w:rFonts w:asciiTheme="minorHAnsi" w:hAnsiTheme="minorHAnsi" w:cstheme="minorHAnsi"/>
          <w:color w:val="auto"/>
          <w:sz w:val="20"/>
          <w:szCs w:val="20"/>
        </w:rPr>
        <w:t xml:space="preserve"> w wysokości 0,</w:t>
      </w:r>
      <w:r w:rsidR="003C7295" w:rsidRPr="00272A61">
        <w:rPr>
          <w:rFonts w:asciiTheme="minorHAnsi" w:hAnsiTheme="minorHAnsi" w:cstheme="minorHAnsi"/>
          <w:color w:val="auto"/>
          <w:sz w:val="20"/>
          <w:szCs w:val="20"/>
        </w:rPr>
        <w:t>2</w:t>
      </w:r>
      <w:r w:rsidRPr="00272A61">
        <w:rPr>
          <w:rFonts w:asciiTheme="minorHAnsi" w:hAnsiTheme="minorHAnsi" w:cstheme="minorHAnsi"/>
          <w:color w:val="auto"/>
          <w:sz w:val="20"/>
          <w:szCs w:val="20"/>
        </w:rPr>
        <w:t xml:space="preserve">% </w:t>
      </w:r>
      <w:r w:rsidR="00B64ED5">
        <w:rPr>
          <w:rFonts w:asciiTheme="minorHAnsi" w:hAnsiTheme="minorHAnsi" w:cstheme="minorHAnsi"/>
          <w:color w:val="auto"/>
          <w:sz w:val="20"/>
          <w:szCs w:val="20"/>
        </w:rPr>
        <w:t xml:space="preserve">wynagrodzenia </w:t>
      </w:r>
      <w:r w:rsidRPr="00272A61">
        <w:rPr>
          <w:rFonts w:asciiTheme="minorHAnsi" w:hAnsiTheme="minorHAnsi" w:cstheme="minorHAnsi"/>
          <w:color w:val="auto"/>
          <w:sz w:val="20"/>
          <w:szCs w:val="20"/>
        </w:rPr>
        <w:t xml:space="preserve">umownego brutto, o którym mowa w § 4 ust. 1 Umowy, za każdy rozpoczęty dzień </w:t>
      </w:r>
      <w:r w:rsidR="008148A6" w:rsidRPr="00272A61">
        <w:rPr>
          <w:rFonts w:asciiTheme="minorHAnsi" w:hAnsiTheme="minorHAnsi" w:cstheme="minorHAnsi"/>
          <w:color w:val="auto"/>
          <w:sz w:val="20"/>
          <w:szCs w:val="20"/>
        </w:rPr>
        <w:t>zwłoki</w:t>
      </w:r>
      <w:r w:rsidRPr="00272A61">
        <w:rPr>
          <w:rFonts w:asciiTheme="minorHAnsi" w:hAnsiTheme="minorHAnsi" w:cstheme="minorHAnsi"/>
          <w:color w:val="auto"/>
          <w:sz w:val="20"/>
          <w:szCs w:val="20"/>
        </w:rPr>
        <w:t xml:space="preserve"> liczony od dnia </w:t>
      </w:r>
      <w:r w:rsidR="003C7295" w:rsidRPr="00272A61">
        <w:rPr>
          <w:rFonts w:asciiTheme="minorHAnsi" w:hAnsiTheme="minorHAnsi" w:cstheme="minorHAnsi"/>
          <w:color w:val="auto"/>
          <w:sz w:val="20"/>
          <w:szCs w:val="20"/>
        </w:rPr>
        <w:t>następnego po dniu wyznaczonym na usunięcie wad, usterek lub uzupełnieniu braków</w:t>
      </w:r>
      <w:r w:rsidR="00C73ED6" w:rsidRPr="00272A61">
        <w:rPr>
          <w:rFonts w:asciiTheme="minorHAnsi" w:hAnsiTheme="minorHAnsi" w:cstheme="minorHAnsi"/>
          <w:color w:val="auto"/>
          <w:sz w:val="20"/>
          <w:szCs w:val="20"/>
        </w:rPr>
        <w:t>,</w:t>
      </w:r>
    </w:p>
    <w:p w14:paraId="328C835B" w14:textId="2B5801A2" w:rsidR="00C73ED6" w:rsidRPr="00272A61" w:rsidRDefault="00C73ED6" w:rsidP="004D13F1">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Zamawiający zapłaci Wykonawcy karę umowną za odstąpienie od umowy z przyczyn leżących wyłącznie po stronie Zamawiającego </w:t>
      </w:r>
      <w:r w:rsidRPr="00272A61">
        <w:rPr>
          <w:rFonts w:asciiTheme="minorHAnsi" w:eastAsia="Book Antiqua" w:hAnsiTheme="minorHAnsi" w:cstheme="minorHAnsi"/>
          <w:color w:val="auto"/>
          <w:sz w:val="20"/>
          <w:szCs w:val="20"/>
        </w:rPr>
        <w:t xml:space="preserve">-  </w:t>
      </w:r>
      <w:r w:rsidRPr="00272A61">
        <w:rPr>
          <w:rFonts w:asciiTheme="minorHAnsi" w:hAnsiTheme="minorHAnsi" w:cstheme="minorHAnsi"/>
          <w:color w:val="auto"/>
          <w:sz w:val="20"/>
          <w:szCs w:val="20"/>
        </w:rPr>
        <w:t>10% wynagrodzenia umownego brutto, o którym mowa w § 4 ust. 1 Umowy,</w:t>
      </w:r>
    </w:p>
    <w:p w14:paraId="5958C00F" w14:textId="69857C07" w:rsidR="00872B6D" w:rsidRPr="00272A61" w:rsidRDefault="005D46D5" w:rsidP="00AF581F">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Zamawiający zastrzega sobie prawo do odszkodowania uzupełniającego przekraczającego kary umowne do wysokości uzasadnionych rzeczywiści poniesionych szkód.</w:t>
      </w:r>
    </w:p>
    <w:p w14:paraId="7A6F0BFE" w14:textId="77777777" w:rsidR="00C73ED6" w:rsidRPr="00272A61" w:rsidRDefault="00C73ED6" w:rsidP="004D13F1">
      <w:pPr>
        <w:widowControl/>
        <w:numPr>
          <w:ilvl w:val="0"/>
          <w:numId w:val="25"/>
        </w:numPr>
        <w:spacing w:after="4" w:line="247"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Strony ustalają, że w przypadku zaistnienia sytuacji opisanej w ust. 2 pkt </w:t>
      </w:r>
      <w:r w:rsidRPr="00272A61">
        <w:rPr>
          <w:rFonts w:asciiTheme="minorHAnsi" w:eastAsia="Book Antiqua" w:hAnsiTheme="minorHAnsi" w:cstheme="minorHAnsi"/>
          <w:color w:val="auto"/>
          <w:sz w:val="20"/>
          <w:szCs w:val="20"/>
        </w:rPr>
        <w:t>3</w:t>
      </w:r>
      <w:r w:rsidRPr="00272A61">
        <w:rPr>
          <w:rFonts w:asciiTheme="minorHAnsi" w:hAnsiTheme="minorHAnsi" w:cstheme="minorHAnsi"/>
          <w:color w:val="auto"/>
          <w:sz w:val="20"/>
          <w:szCs w:val="20"/>
        </w:rPr>
        <w:t>, Zamawiający może zlecić usunięcie wad innemu podmiotowi i obciążyć powstałymi z tego tytułu kosztami Wykonawcę.</w:t>
      </w:r>
      <w:r w:rsidRPr="00272A61">
        <w:rPr>
          <w:rFonts w:asciiTheme="minorHAnsi" w:eastAsia="Book Antiqua" w:hAnsiTheme="minorHAnsi" w:cstheme="minorHAnsi"/>
          <w:color w:val="auto"/>
          <w:sz w:val="20"/>
          <w:szCs w:val="20"/>
        </w:rPr>
        <w:t xml:space="preserve"> </w:t>
      </w:r>
    </w:p>
    <w:p w14:paraId="5757F09F" w14:textId="15FCE4AF" w:rsidR="005D46D5" w:rsidRPr="00272A61" w:rsidRDefault="005D46D5" w:rsidP="00AF581F">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Strony dopuszczają możliwość zaniechania naliczania kar umownych na zasadach określonych w osobnym porozumieniu.</w:t>
      </w:r>
    </w:p>
    <w:p w14:paraId="5540AA81" w14:textId="0DEBBFBD" w:rsidR="005D46D5" w:rsidRPr="00272A61" w:rsidRDefault="005D46D5" w:rsidP="00AF581F">
      <w:pPr>
        <w:pStyle w:val="Teksttreci20"/>
        <w:numPr>
          <w:ilvl w:val="0"/>
          <w:numId w:val="25"/>
        </w:numPr>
        <w:shd w:val="clear" w:color="auto" w:fill="auto"/>
        <w:tabs>
          <w:tab w:val="left" w:pos="373"/>
        </w:tabs>
        <w:spacing w:after="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 razie obowiązku uiszczenia przez Wykonawcę kary umownej, jej wysokość może być</w:t>
      </w:r>
      <w:r w:rsidR="00BB4232" w:rsidRPr="00272A61">
        <w:rPr>
          <w:rFonts w:asciiTheme="minorHAnsi" w:hAnsiTheme="minorHAnsi" w:cstheme="minorHAnsi"/>
          <w:color w:val="auto"/>
          <w:sz w:val="20"/>
          <w:szCs w:val="20"/>
        </w:rPr>
        <w:t xml:space="preserve"> potrącona przez Zamawiającego z wynagrodzenia należnego Wykonawcy, na co Wykonawca wyraża zgodę.</w:t>
      </w:r>
    </w:p>
    <w:p w14:paraId="458C069A" w14:textId="486D934E" w:rsidR="00D078B3" w:rsidRPr="00272A61" w:rsidRDefault="00BB4232" w:rsidP="00AF581F">
      <w:pPr>
        <w:pStyle w:val="Teksttreci20"/>
        <w:numPr>
          <w:ilvl w:val="0"/>
          <w:numId w:val="25"/>
        </w:numPr>
        <w:shd w:val="clear" w:color="auto" w:fill="auto"/>
        <w:tabs>
          <w:tab w:val="left" w:pos="373"/>
        </w:tabs>
        <w:spacing w:after="120" w:line="240" w:lineRule="auto"/>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Maksymalna łączna wysokość kar umownych naliczona na podstawie niniejszej Umowy nie może przekroczyć </w:t>
      </w:r>
      <w:r w:rsidR="001C211E" w:rsidRPr="00272A61">
        <w:rPr>
          <w:rFonts w:asciiTheme="minorHAnsi" w:hAnsiTheme="minorHAnsi" w:cstheme="minorHAnsi"/>
          <w:color w:val="auto"/>
          <w:sz w:val="20"/>
          <w:szCs w:val="20"/>
        </w:rPr>
        <w:t>3</w:t>
      </w:r>
      <w:r w:rsidRPr="00272A61">
        <w:rPr>
          <w:rFonts w:asciiTheme="minorHAnsi" w:hAnsiTheme="minorHAnsi" w:cstheme="minorHAnsi"/>
          <w:color w:val="auto"/>
          <w:sz w:val="20"/>
          <w:szCs w:val="20"/>
        </w:rPr>
        <w:t>0% wynagrodzenia umownego brutto.</w:t>
      </w:r>
    </w:p>
    <w:p w14:paraId="09598CA4" w14:textId="109DEDD4" w:rsidR="00E8670E" w:rsidRPr="00272A61"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xml:space="preserve">§ </w:t>
      </w:r>
      <w:r w:rsidR="00F634D8" w:rsidRPr="00272A61">
        <w:rPr>
          <w:rFonts w:asciiTheme="minorHAnsi" w:hAnsiTheme="minorHAnsi" w:cstheme="minorHAnsi"/>
          <w:b/>
          <w:bCs/>
          <w:color w:val="auto"/>
          <w:sz w:val="20"/>
          <w:szCs w:val="20"/>
        </w:rPr>
        <w:t>9</w:t>
      </w:r>
      <w:r w:rsidR="00D078B3" w:rsidRPr="00272A61">
        <w:rPr>
          <w:rFonts w:asciiTheme="minorHAnsi" w:hAnsiTheme="minorHAnsi" w:cstheme="minorHAnsi"/>
          <w:b/>
          <w:bCs/>
          <w:color w:val="auto"/>
          <w:sz w:val="20"/>
          <w:szCs w:val="20"/>
        </w:rPr>
        <w:t xml:space="preserve"> </w:t>
      </w:r>
      <w:r w:rsidR="00E8670E" w:rsidRPr="00272A61">
        <w:rPr>
          <w:rFonts w:asciiTheme="minorHAnsi" w:hAnsiTheme="minorHAnsi" w:cstheme="minorHAnsi"/>
          <w:b/>
          <w:bCs/>
          <w:color w:val="auto"/>
          <w:sz w:val="20"/>
          <w:szCs w:val="20"/>
        </w:rPr>
        <w:t>Odstąpienie od Umowy</w:t>
      </w:r>
    </w:p>
    <w:p w14:paraId="4B751AF6" w14:textId="77777777" w:rsidR="00E8670E" w:rsidRPr="00272A61" w:rsidRDefault="00E8670E" w:rsidP="00E477B2">
      <w:pPr>
        <w:widowControl/>
        <w:numPr>
          <w:ilvl w:val="0"/>
          <w:numId w:val="18"/>
        </w:numPr>
        <w:ind w:left="426" w:hanging="426"/>
        <w:jc w:val="both"/>
        <w:rPr>
          <w:rFonts w:asciiTheme="minorHAnsi" w:hAnsiTheme="minorHAnsi" w:cstheme="minorHAnsi"/>
          <w:bCs/>
          <w:color w:val="auto"/>
          <w:sz w:val="20"/>
          <w:szCs w:val="20"/>
        </w:rPr>
      </w:pPr>
      <w:r w:rsidRPr="00272A61">
        <w:rPr>
          <w:rFonts w:asciiTheme="minorHAnsi" w:hAnsiTheme="minorHAnsi" w:cstheme="minorHAnsi"/>
          <w:bCs/>
          <w:color w:val="auto"/>
          <w:sz w:val="20"/>
          <w:szCs w:val="20"/>
        </w:rPr>
        <w:t>Niezależnie od uprawnień przewidzianych w Kodeksie cywilnym Zamawiający może od Umowy odstąpić z uwagi na następujące okoliczności:</w:t>
      </w:r>
    </w:p>
    <w:p w14:paraId="66982FB9" w14:textId="77777777" w:rsidR="00E8670E" w:rsidRPr="00272A61" w:rsidRDefault="00E8670E" w:rsidP="004D13F1">
      <w:pPr>
        <w:widowControl/>
        <w:numPr>
          <w:ilvl w:val="0"/>
          <w:numId w:val="34"/>
        </w:numPr>
        <w:jc w:val="both"/>
        <w:rPr>
          <w:rFonts w:asciiTheme="minorHAnsi" w:hAnsiTheme="minorHAnsi" w:cstheme="minorHAnsi"/>
          <w:bCs/>
          <w:color w:val="auto"/>
          <w:sz w:val="20"/>
          <w:szCs w:val="20"/>
        </w:rPr>
      </w:pPr>
      <w:r w:rsidRPr="00272A61">
        <w:rPr>
          <w:rFonts w:asciiTheme="minorHAnsi" w:hAnsiTheme="minorHAnsi" w:cstheme="minorHAnsi"/>
          <w:color w:val="auto"/>
          <w:sz w:val="20"/>
          <w:szCs w:val="20"/>
        </w:rPr>
        <w:t>Wykonawca nie realizuje zamówienia zgodnie z umową lub też nienależycie wykonuje swoje zobowiązania umowne i pomimo pisemnego lub przesłanego drogą elektroniczną wezwania otrzymanego od Zamawiającego nie przystąpił do realizacji umowy zgodnie z jej warunkami,</w:t>
      </w:r>
    </w:p>
    <w:p w14:paraId="776BBCAC" w14:textId="27E60C20" w:rsidR="00E8670E" w:rsidRPr="00272A61" w:rsidRDefault="00E8670E" w:rsidP="004D13F1">
      <w:pPr>
        <w:widowControl/>
        <w:numPr>
          <w:ilvl w:val="0"/>
          <w:numId w:val="34"/>
        </w:numPr>
        <w:jc w:val="both"/>
        <w:rPr>
          <w:rFonts w:asciiTheme="minorHAnsi" w:hAnsiTheme="minorHAnsi" w:cstheme="minorHAnsi"/>
          <w:bCs/>
          <w:color w:val="auto"/>
          <w:sz w:val="20"/>
          <w:szCs w:val="20"/>
        </w:rPr>
      </w:pPr>
      <w:r w:rsidRPr="00272A61">
        <w:rPr>
          <w:rFonts w:asciiTheme="minorHAnsi" w:hAnsiTheme="minorHAnsi" w:cstheme="minorHAnsi"/>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B3204F9" w14:textId="70174EF7" w:rsidR="00E8670E" w:rsidRPr="00272A61" w:rsidRDefault="00E8670E" w:rsidP="00E477B2">
      <w:pPr>
        <w:widowControl/>
        <w:numPr>
          <w:ilvl w:val="0"/>
          <w:numId w:val="18"/>
        </w:numPr>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Odstąpienie od umowy powinno nastąpić w terminie 30 dni od dnia powzięcia wiadomości</w:t>
      </w:r>
      <w:r w:rsidR="00D078B3" w:rsidRPr="00272A61">
        <w:rPr>
          <w:rFonts w:asciiTheme="minorHAnsi" w:hAnsiTheme="minorHAnsi" w:cstheme="minorHAnsi"/>
          <w:color w:val="auto"/>
          <w:sz w:val="20"/>
          <w:szCs w:val="20"/>
        </w:rPr>
        <w:t xml:space="preserve"> </w:t>
      </w:r>
      <w:r w:rsidRPr="00272A61">
        <w:rPr>
          <w:rFonts w:asciiTheme="minorHAnsi" w:hAnsiTheme="minorHAnsi" w:cstheme="minorHAnsi"/>
          <w:color w:val="auto"/>
          <w:sz w:val="20"/>
          <w:szCs w:val="20"/>
        </w:rPr>
        <w:t>o     okolicznościach     uprawniających     do     złożenia     oświadczenia o odstąpieniu od umowy bądź od upływu terminu wyznaczonego w wezwaniu.</w:t>
      </w:r>
    </w:p>
    <w:p w14:paraId="48F5B347" w14:textId="77777777" w:rsidR="00E8670E" w:rsidRPr="00272A61" w:rsidRDefault="00E8670E" w:rsidP="004D13F1">
      <w:pPr>
        <w:widowControl/>
        <w:numPr>
          <w:ilvl w:val="0"/>
          <w:numId w:val="18"/>
        </w:numPr>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Odstąpienie od umowy, pod rygorem nieważności, wymaga zachowania formy pisemnej z podaniem uzasadnienia.</w:t>
      </w:r>
    </w:p>
    <w:p w14:paraId="4269119B" w14:textId="02711300" w:rsidR="004D13F1" w:rsidRPr="00272A61" w:rsidRDefault="004D13F1" w:rsidP="00E477B2">
      <w:pPr>
        <w:widowControl/>
        <w:numPr>
          <w:ilvl w:val="0"/>
          <w:numId w:val="18"/>
        </w:numPr>
        <w:spacing w:after="120"/>
        <w:ind w:left="426" w:hanging="426"/>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Odstąpienie od umowy nie ma wpływu na możliwość dochodzenia kar umownych.</w:t>
      </w:r>
    </w:p>
    <w:p w14:paraId="583DC3DA" w14:textId="77777777" w:rsidR="00272A61" w:rsidRDefault="00272A61" w:rsidP="00C509BA">
      <w:pPr>
        <w:widowControl/>
        <w:ind w:left="426"/>
        <w:jc w:val="center"/>
        <w:rPr>
          <w:rFonts w:asciiTheme="minorHAnsi" w:hAnsiTheme="minorHAnsi" w:cstheme="minorHAnsi"/>
          <w:b/>
          <w:bCs/>
          <w:color w:val="auto"/>
          <w:sz w:val="20"/>
          <w:szCs w:val="20"/>
        </w:rPr>
      </w:pPr>
    </w:p>
    <w:p w14:paraId="1E860348" w14:textId="20A44026" w:rsidR="004D13F1" w:rsidRPr="00272A61" w:rsidRDefault="004D13F1" w:rsidP="00272A61">
      <w:pPr>
        <w:widowControl/>
        <w:spacing w:after="120"/>
        <w:ind w:left="426" w:hanging="426"/>
        <w:jc w:val="center"/>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11 Osoby upoważnione do kontaktu</w:t>
      </w:r>
    </w:p>
    <w:p w14:paraId="0E9D79B3" w14:textId="44299DA3" w:rsidR="004D13F1" w:rsidRPr="00272A61" w:rsidRDefault="004D13F1" w:rsidP="00272A61">
      <w:pPr>
        <w:pStyle w:val="Akapitzlist"/>
        <w:numPr>
          <w:ilvl w:val="3"/>
          <w:numId w:val="18"/>
        </w:numPr>
        <w:spacing w:after="0" w:line="240" w:lineRule="auto"/>
        <w:ind w:left="426" w:hanging="426"/>
        <w:rPr>
          <w:rFonts w:asciiTheme="minorHAnsi" w:hAnsiTheme="minorHAnsi" w:cstheme="minorHAnsi"/>
          <w:sz w:val="20"/>
          <w:szCs w:val="20"/>
        </w:rPr>
      </w:pPr>
      <w:r w:rsidRPr="00272A61">
        <w:rPr>
          <w:rFonts w:asciiTheme="minorHAnsi" w:hAnsiTheme="minorHAnsi" w:cstheme="minorHAnsi"/>
          <w:sz w:val="20"/>
          <w:szCs w:val="20"/>
        </w:rPr>
        <w:t>Do celów związanych z wykon</w:t>
      </w:r>
      <w:r w:rsidRPr="00272A61">
        <w:rPr>
          <w:rFonts w:asciiTheme="minorHAnsi" w:eastAsia="Book Antiqua" w:hAnsiTheme="minorHAnsi" w:cstheme="minorHAnsi"/>
          <w:sz w:val="20"/>
          <w:szCs w:val="20"/>
        </w:rPr>
        <w:t>aniem przedmiotu niniejszej umowy, S</w:t>
      </w:r>
      <w:r w:rsidRPr="00272A61">
        <w:rPr>
          <w:rFonts w:asciiTheme="minorHAnsi" w:hAnsiTheme="minorHAnsi" w:cstheme="minorHAnsi"/>
          <w:sz w:val="20"/>
          <w:szCs w:val="20"/>
        </w:rPr>
        <w:t xml:space="preserve">trony ustalają następujące osoby upoważnione do wzajemnych kontaktów, konsultacji i uzgodnień merytorycznych </w:t>
      </w:r>
      <w:r w:rsidRPr="00272A61">
        <w:rPr>
          <w:rFonts w:asciiTheme="minorHAnsi" w:eastAsia="Book Antiqua" w:hAnsiTheme="minorHAnsi" w:cstheme="minorHAnsi"/>
          <w:sz w:val="20"/>
          <w:szCs w:val="20"/>
        </w:rPr>
        <w:t xml:space="preserve"> oraz </w:t>
      </w:r>
      <w:r w:rsidRPr="00272A61">
        <w:rPr>
          <w:rFonts w:asciiTheme="minorHAnsi" w:hAnsiTheme="minorHAnsi" w:cstheme="minorHAnsi"/>
          <w:sz w:val="20"/>
          <w:szCs w:val="20"/>
        </w:rPr>
        <w:t xml:space="preserve">numery telefonów i </w:t>
      </w:r>
      <w:r w:rsidRPr="00272A61">
        <w:rPr>
          <w:rFonts w:asciiTheme="minorHAnsi" w:eastAsia="Book Antiqua" w:hAnsiTheme="minorHAnsi" w:cstheme="minorHAnsi"/>
          <w:sz w:val="20"/>
          <w:szCs w:val="20"/>
        </w:rPr>
        <w:t xml:space="preserve">adresy poczty elektronicznej do przekazywania korespondencji: </w:t>
      </w:r>
    </w:p>
    <w:p w14:paraId="5A6149A3" w14:textId="273557BE" w:rsidR="004D13F1" w:rsidRPr="00272A61" w:rsidRDefault="004D13F1" w:rsidP="00C509BA">
      <w:pPr>
        <w:pStyle w:val="Akapitzlist"/>
        <w:numPr>
          <w:ilvl w:val="1"/>
          <w:numId w:val="30"/>
        </w:numPr>
        <w:spacing w:after="83" w:line="240" w:lineRule="auto"/>
        <w:ind w:left="426" w:hanging="284"/>
        <w:rPr>
          <w:rFonts w:asciiTheme="minorHAnsi" w:hAnsiTheme="minorHAnsi" w:cstheme="minorHAnsi"/>
          <w:sz w:val="20"/>
          <w:szCs w:val="20"/>
        </w:rPr>
      </w:pPr>
      <w:r w:rsidRPr="00272A61">
        <w:rPr>
          <w:rFonts w:asciiTheme="minorHAnsi" w:eastAsia="Book Antiqua" w:hAnsiTheme="minorHAnsi" w:cstheme="minorHAnsi"/>
          <w:sz w:val="20"/>
          <w:szCs w:val="20"/>
        </w:rPr>
        <w:t xml:space="preserve"> </w:t>
      </w:r>
      <w:r w:rsidRPr="00272A61">
        <w:rPr>
          <w:rFonts w:asciiTheme="minorHAnsi" w:hAnsiTheme="minorHAnsi" w:cstheme="minorHAnsi"/>
          <w:sz w:val="20"/>
          <w:szCs w:val="20"/>
        </w:rPr>
        <w:t>ze strony Zamawiającego:</w:t>
      </w:r>
      <w:r w:rsidRPr="00272A61">
        <w:rPr>
          <w:rFonts w:asciiTheme="minorHAnsi" w:eastAsia="Book Antiqua" w:hAnsiTheme="minorHAnsi" w:cstheme="minorHAnsi"/>
          <w:sz w:val="20"/>
          <w:szCs w:val="20"/>
        </w:rPr>
        <w:t xml:space="preserve"> </w:t>
      </w:r>
    </w:p>
    <w:p w14:paraId="6152D019" w14:textId="3B5C04E8" w:rsidR="004D13F1" w:rsidRPr="00272A61" w:rsidRDefault="004D13F1" w:rsidP="00C509BA">
      <w:pPr>
        <w:spacing w:after="8"/>
        <w:ind w:left="426" w:right="2533"/>
        <w:jc w:val="both"/>
        <w:rPr>
          <w:rFonts w:asciiTheme="minorHAnsi" w:eastAsia="Book Antiqua" w:hAnsiTheme="minorHAnsi" w:cstheme="minorHAnsi"/>
          <w:color w:val="auto"/>
          <w:sz w:val="20"/>
          <w:szCs w:val="20"/>
        </w:rPr>
      </w:pPr>
      <w:r w:rsidRPr="00272A61">
        <w:rPr>
          <w:rFonts w:asciiTheme="minorHAnsi" w:hAnsiTheme="minorHAnsi" w:cstheme="minorHAnsi"/>
          <w:color w:val="auto"/>
          <w:sz w:val="20"/>
          <w:szCs w:val="20"/>
        </w:rPr>
        <w:t>………………………………………….……</w:t>
      </w:r>
      <w:r w:rsidRPr="00272A61">
        <w:rPr>
          <w:rFonts w:asciiTheme="minorHAnsi" w:eastAsia="Book Antiqua" w:hAnsiTheme="minorHAnsi" w:cstheme="minorHAnsi"/>
          <w:color w:val="auto"/>
          <w:sz w:val="20"/>
          <w:szCs w:val="20"/>
        </w:rPr>
        <w:t xml:space="preserve">  </w:t>
      </w:r>
      <w:r w:rsidRPr="00272A61">
        <w:rPr>
          <w:rFonts w:asciiTheme="minorHAnsi" w:eastAsia="Book Antiqua" w:hAnsiTheme="minorHAnsi" w:cstheme="minorHAnsi"/>
          <w:color w:val="auto"/>
          <w:sz w:val="20"/>
          <w:szCs w:val="20"/>
        </w:rPr>
        <w:tab/>
      </w:r>
      <w:proofErr w:type="spellStart"/>
      <w:r w:rsidRPr="00272A61">
        <w:rPr>
          <w:rFonts w:asciiTheme="minorHAnsi" w:eastAsia="Book Antiqua" w:hAnsiTheme="minorHAnsi" w:cstheme="minorHAnsi"/>
          <w:color w:val="auto"/>
          <w:sz w:val="20"/>
          <w:szCs w:val="20"/>
        </w:rPr>
        <w:t>tel</w:t>
      </w:r>
      <w:proofErr w:type="spellEnd"/>
      <w:r w:rsidRPr="00272A61">
        <w:rPr>
          <w:rFonts w:asciiTheme="minorHAnsi" w:eastAsia="Book Antiqua" w:hAnsiTheme="minorHAnsi" w:cstheme="minorHAnsi"/>
          <w:color w:val="auto"/>
          <w:sz w:val="20"/>
          <w:szCs w:val="20"/>
        </w:rPr>
        <w:t>…………. e-mail: ………….</w:t>
      </w:r>
    </w:p>
    <w:p w14:paraId="713ADD13" w14:textId="30B27F2F" w:rsidR="004D13F1" w:rsidRPr="00272A61" w:rsidRDefault="00C509BA" w:rsidP="00C509BA">
      <w:pPr>
        <w:tabs>
          <w:tab w:val="center" w:pos="1640"/>
        </w:tabs>
        <w:ind w:left="426" w:hanging="284"/>
        <w:jc w:val="both"/>
        <w:rPr>
          <w:rFonts w:asciiTheme="minorHAnsi" w:hAnsiTheme="minorHAnsi" w:cstheme="minorHAnsi"/>
          <w:color w:val="auto"/>
          <w:sz w:val="20"/>
          <w:szCs w:val="20"/>
        </w:rPr>
      </w:pPr>
      <w:r>
        <w:rPr>
          <w:rFonts w:asciiTheme="minorHAnsi" w:hAnsiTheme="minorHAnsi" w:cstheme="minorHAnsi"/>
          <w:color w:val="auto"/>
          <w:sz w:val="20"/>
          <w:szCs w:val="20"/>
        </w:rPr>
        <w:tab/>
      </w:r>
      <w:r w:rsidR="004D13F1" w:rsidRPr="00272A61">
        <w:rPr>
          <w:rFonts w:asciiTheme="minorHAnsi" w:hAnsiTheme="minorHAnsi" w:cstheme="minorHAnsi"/>
          <w:color w:val="auto"/>
          <w:sz w:val="20"/>
          <w:szCs w:val="20"/>
        </w:rPr>
        <w:t xml:space="preserve">lub w zastępstwie  </w:t>
      </w:r>
    </w:p>
    <w:p w14:paraId="7A4024E0" w14:textId="3161D606" w:rsidR="004D13F1" w:rsidRPr="00272A61" w:rsidRDefault="004D13F1" w:rsidP="00C509BA">
      <w:pPr>
        <w:spacing w:after="8"/>
        <w:ind w:left="426" w:right="2533"/>
        <w:jc w:val="both"/>
        <w:rPr>
          <w:rFonts w:asciiTheme="minorHAnsi" w:eastAsia="Book Antiqua" w:hAnsiTheme="minorHAnsi" w:cstheme="minorHAnsi"/>
          <w:color w:val="auto"/>
          <w:sz w:val="20"/>
          <w:szCs w:val="20"/>
        </w:rPr>
      </w:pPr>
      <w:r w:rsidRPr="00272A61">
        <w:rPr>
          <w:rFonts w:asciiTheme="minorHAnsi" w:hAnsiTheme="minorHAnsi" w:cstheme="minorHAnsi"/>
          <w:color w:val="auto"/>
          <w:sz w:val="20"/>
          <w:szCs w:val="20"/>
        </w:rPr>
        <w:lastRenderedPageBreak/>
        <w:t>……………………………………………..……</w:t>
      </w:r>
      <w:r w:rsidRPr="00272A61">
        <w:rPr>
          <w:rFonts w:asciiTheme="minorHAnsi" w:eastAsia="Book Antiqua" w:hAnsiTheme="minorHAnsi" w:cstheme="minorHAnsi"/>
          <w:color w:val="auto"/>
          <w:sz w:val="20"/>
          <w:szCs w:val="20"/>
        </w:rPr>
        <w:t xml:space="preserve">  </w:t>
      </w:r>
      <w:r w:rsidRPr="00272A61">
        <w:rPr>
          <w:rFonts w:asciiTheme="minorHAnsi" w:eastAsia="Book Antiqua" w:hAnsiTheme="minorHAnsi" w:cstheme="minorHAnsi"/>
          <w:color w:val="auto"/>
          <w:sz w:val="20"/>
          <w:szCs w:val="20"/>
        </w:rPr>
        <w:tab/>
      </w:r>
      <w:proofErr w:type="spellStart"/>
      <w:r w:rsidRPr="00272A61">
        <w:rPr>
          <w:rFonts w:asciiTheme="minorHAnsi" w:eastAsia="Book Antiqua" w:hAnsiTheme="minorHAnsi" w:cstheme="minorHAnsi"/>
          <w:color w:val="auto"/>
          <w:sz w:val="20"/>
          <w:szCs w:val="20"/>
        </w:rPr>
        <w:t>tel</w:t>
      </w:r>
      <w:proofErr w:type="spellEnd"/>
      <w:r w:rsidRPr="00272A61">
        <w:rPr>
          <w:rFonts w:asciiTheme="minorHAnsi" w:eastAsia="Book Antiqua" w:hAnsiTheme="minorHAnsi" w:cstheme="minorHAnsi"/>
          <w:color w:val="auto"/>
          <w:sz w:val="20"/>
          <w:szCs w:val="20"/>
        </w:rPr>
        <w:t>…………. e-mail: ………….</w:t>
      </w:r>
    </w:p>
    <w:p w14:paraId="27C96FF7" w14:textId="605D2AAB" w:rsidR="004D13F1" w:rsidRPr="00272A61" w:rsidRDefault="004D13F1" w:rsidP="00C509BA">
      <w:pPr>
        <w:tabs>
          <w:tab w:val="center" w:pos="1640"/>
        </w:tabs>
        <w:ind w:left="426" w:hanging="284"/>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 xml:space="preserve"> </w:t>
      </w:r>
      <w:r w:rsidRPr="00272A61">
        <w:rPr>
          <w:rFonts w:asciiTheme="minorHAnsi" w:eastAsia="Book Antiqua" w:hAnsiTheme="minorHAnsi" w:cstheme="minorHAnsi"/>
          <w:color w:val="auto"/>
          <w:sz w:val="20"/>
          <w:szCs w:val="20"/>
        </w:rPr>
        <w:t xml:space="preserve"> </w:t>
      </w:r>
    </w:p>
    <w:p w14:paraId="145DBDD4" w14:textId="56BC0D84" w:rsidR="004D13F1" w:rsidRPr="00272A61" w:rsidRDefault="004D13F1" w:rsidP="00C509BA">
      <w:pPr>
        <w:pStyle w:val="Akapitzlist"/>
        <w:widowControl/>
        <w:numPr>
          <w:ilvl w:val="1"/>
          <w:numId w:val="30"/>
        </w:numPr>
        <w:spacing w:after="8" w:line="240" w:lineRule="auto"/>
        <w:ind w:left="426" w:hanging="284"/>
        <w:rPr>
          <w:rFonts w:asciiTheme="minorHAnsi" w:hAnsiTheme="minorHAnsi" w:cstheme="minorHAnsi"/>
          <w:sz w:val="20"/>
          <w:szCs w:val="20"/>
        </w:rPr>
      </w:pPr>
      <w:r w:rsidRPr="00272A61">
        <w:rPr>
          <w:rFonts w:asciiTheme="minorHAnsi" w:eastAsia="Book Antiqua" w:hAnsiTheme="minorHAnsi" w:cstheme="minorHAnsi"/>
          <w:sz w:val="20"/>
          <w:szCs w:val="20"/>
        </w:rPr>
        <w:t xml:space="preserve">ze strony Wykonawcy: </w:t>
      </w:r>
    </w:p>
    <w:p w14:paraId="6B3E7667" w14:textId="77777777" w:rsidR="004D13F1" w:rsidRPr="00272A61" w:rsidRDefault="004D13F1" w:rsidP="00C509BA">
      <w:pPr>
        <w:spacing w:after="8"/>
        <w:ind w:left="426" w:right="2533"/>
        <w:rPr>
          <w:rFonts w:asciiTheme="minorHAnsi" w:eastAsia="Book Antiqua" w:hAnsiTheme="minorHAnsi" w:cstheme="minorHAnsi"/>
          <w:color w:val="auto"/>
          <w:sz w:val="20"/>
          <w:szCs w:val="20"/>
        </w:rPr>
      </w:pPr>
      <w:r w:rsidRPr="00272A61">
        <w:rPr>
          <w:rFonts w:asciiTheme="minorHAnsi" w:hAnsiTheme="minorHAnsi" w:cstheme="minorHAnsi"/>
          <w:color w:val="auto"/>
          <w:sz w:val="20"/>
          <w:szCs w:val="20"/>
        </w:rPr>
        <w:t>………………………………………….……</w:t>
      </w:r>
      <w:r w:rsidRPr="00272A61">
        <w:rPr>
          <w:rFonts w:asciiTheme="minorHAnsi" w:eastAsia="Book Antiqua" w:hAnsiTheme="minorHAnsi" w:cstheme="minorHAnsi"/>
          <w:color w:val="auto"/>
          <w:sz w:val="20"/>
          <w:szCs w:val="20"/>
        </w:rPr>
        <w:t xml:space="preserve">  </w:t>
      </w:r>
      <w:r w:rsidRPr="00272A61">
        <w:rPr>
          <w:rFonts w:asciiTheme="minorHAnsi" w:eastAsia="Book Antiqua" w:hAnsiTheme="minorHAnsi" w:cstheme="minorHAnsi"/>
          <w:color w:val="auto"/>
          <w:sz w:val="20"/>
          <w:szCs w:val="20"/>
        </w:rPr>
        <w:tab/>
      </w:r>
      <w:proofErr w:type="spellStart"/>
      <w:r w:rsidRPr="00272A61">
        <w:rPr>
          <w:rFonts w:asciiTheme="minorHAnsi" w:eastAsia="Book Antiqua" w:hAnsiTheme="minorHAnsi" w:cstheme="minorHAnsi"/>
          <w:color w:val="auto"/>
          <w:sz w:val="20"/>
          <w:szCs w:val="20"/>
        </w:rPr>
        <w:t>tel</w:t>
      </w:r>
      <w:proofErr w:type="spellEnd"/>
      <w:r w:rsidRPr="00272A61">
        <w:rPr>
          <w:rFonts w:asciiTheme="minorHAnsi" w:eastAsia="Book Antiqua" w:hAnsiTheme="minorHAnsi" w:cstheme="minorHAnsi"/>
          <w:color w:val="auto"/>
          <w:sz w:val="20"/>
          <w:szCs w:val="20"/>
        </w:rPr>
        <w:t>…………. e-mail: ………….</w:t>
      </w:r>
    </w:p>
    <w:p w14:paraId="6FACEFC2" w14:textId="01F61F17" w:rsidR="00272A61" w:rsidRPr="00272A61" w:rsidRDefault="00272A61" w:rsidP="00272A61">
      <w:pPr>
        <w:pStyle w:val="Akapitzlist"/>
        <w:widowControl/>
        <w:numPr>
          <w:ilvl w:val="3"/>
          <w:numId w:val="18"/>
        </w:numPr>
        <w:spacing w:after="4" w:line="240" w:lineRule="auto"/>
        <w:ind w:left="426" w:hanging="426"/>
        <w:rPr>
          <w:rFonts w:asciiTheme="minorHAnsi" w:hAnsiTheme="minorHAnsi" w:cstheme="minorHAnsi"/>
          <w:sz w:val="20"/>
          <w:szCs w:val="20"/>
        </w:rPr>
      </w:pPr>
      <w:r w:rsidRPr="00272A61">
        <w:rPr>
          <w:rFonts w:asciiTheme="minorHAnsi" w:hAnsiTheme="minorHAnsi" w:cstheme="minorHAnsi"/>
          <w:sz w:val="20"/>
          <w:szCs w:val="20"/>
        </w:rPr>
        <w:t>Wszelkie doręczenia Strony będą dokonywały na adresy</w:t>
      </w:r>
      <w:r w:rsidRPr="00272A61">
        <w:rPr>
          <w:rFonts w:asciiTheme="minorHAnsi" w:eastAsia="Book Antiqua" w:hAnsiTheme="minorHAnsi" w:cstheme="minorHAnsi"/>
          <w:sz w:val="20"/>
          <w:szCs w:val="20"/>
        </w:rPr>
        <w:t xml:space="preserve"> wskazane w komparycji umowy oraz </w:t>
      </w:r>
      <w:r w:rsidRPr="00272A61">
        <w:rPr>
          <w:rFonts w:asciiTheme="minorHAnsi" w:hAnsiTheme="minorHAnsi" w:cstheme="minorHAnsi"/>
          <w:sz w:val="20"/>
          <w:szCs w:val="20"/>
        </w:rPr>
        <w:t xml:space="preserve">adresy poczty elektronicznej wskazane w </w:t>
      </w:r>
      <w:r w:rsidR="00B64ED5">
        <w:rPr>
          <w:rFonts w:asciiTheme="minorHAnsi" w:hAnsiTheme="minorHAnsi" w:cstheme="minorHAnsi"/>
          <w:sz w:val="20"/>
          <w:szCs w:val="20"/>
        </w:rPr>
        <w:t>ust.1</w:t>
      </w:r>
      <w:r w:rsidRPr="00272A61">
        <w:rPr>
          <w:rFonts w:asciiTheme="minorHAnsi" w:eastAsia="Book Antiqua" w:hAnsiTheme="minorHAnsi" w:cstheme="minorHAnsi"/>
          <w:sz w:val="20"/>
          <w:szCs w:val="20"/>
        </w:rPr>
        <w:t xml:space="preserve"> umowy</w:t>
      </w:r>
      <w:r w:rsidRPr="00272A61">
        <w:rPr>
          <w:rFonts w:asciiTheme="minorHAnsi" w:hAnsiTheme="minorHAnsi" w:cstheme="minorHAnsi"/>
          <w:sz w:val="20"/>
          <w:szCs w:val="20"/>
        </w:rPr>
        <w:t>. Zmiana adresu, o którym mowa w zdaniu poprzednim wymaga zawiadomienia drugiej Strony na piśmie</w:t>
      </w:r>
      <w:r w:rsidRPr="00272A61">
        <w:rPr>
          <w:rFonts w:asciiTheme="minorHAnsi" w:eastAsia="Book Antiqua" w:hAnsiTheme="minorHAnsi" w:cstheme="minorHAnsi"/>
          <w:sz w:val="20"/>
          <w:szCs w:val="20"/>
        </w:rPr>
        <w:t xml:space="preserve">, pod rygorem uznania </w:t>
      </w:r>
      <w:r w:rsidRPr="00272A61">
        <w:rPr>
          <w:rFonts w:asciiTheme="minorHAnsi" w:hAnsiTheme="minorHAnsi" w:cstheme="minorHAnsi"/>
          <w:sz w:val="20"/>
          <w:szCs w:val="20"/>
        </w:rPr>
        <w:t>korespondencji za skutecznie doręczoną w dniu jej wysłania, także w przypadku:</w:t>
      </w:r>
      <w:r w:rsidRPr="00272A61">
        <w:rPr>
          <w:rFonts w:asciiTheme="minorHAnsi" w:eastAsia="Book Antiqua" w:hAnsiTheme="minorHAnsi" w:cstheme="minorHAnsi"/>
          <w:sz w:val="20"/>
          <w:szCs w:val="20"/>
        </w:rPr>
        <w:t xml:space="preserve"> </w:t>
      </w:r>
    </w:p>
    <w:p w14:paraId="5876E2AE" w14:textId="77777777" w:rsidR="00272A61" w:rsidRPr="00272A61" w:rsidRDefault="00272A61" w:rsidP="00C509BA">
      <w:pPr>
        <w:widowControl/>
        <w:numPr>
          <w:ilvl w:val="1"/>
          <w:numId w:val="37"/>
        </w:numPr>
        <w:spacing w:after="4"/>
        <w:jc w:val="both"/>
        <w:rPr>
          <w:rFonts w:asciiTheme="minorHAnsi" w:hAnsiTheme="minorHAnsi" w:cstheme="minorHAnsi"/>
          <w:sz w:val="20"/>
          <w:szCs w:val="20"/>
        </w:rPr>
      </w:pPr>
      <w:r w:rsidRPr="00272A61">
        <w:rPr>
          <w:rFonts w:asciiTheme="minorHAnsi" w:hAnsiTheme="minorHAnsi" w:cstheme="minorHAnsi"/>
          <w:sz w:val="20"/>
          <w:szCs w:val="20"/>
        </w:rPr>
        <w:t>odmowy jej odbioru przez Stronę, do której jest kierowana;</w:t>
      </w:r>
      <w:r w:rsidRPr="00272A61">
        <w:rPr>
          <w:rFonts w:asciiTheme="minorHAnsi" w:eastAsia="Book Antiqua" w:hAnsiTheme="minorHAnsi" w:cstheme="minorHAnsi"/>
          <w:sz w:val="20"/>
          <w:szCs w:val="20"/>
        </w:rPr>
        <w:t xml:space="preserve"> </w:t>
      </w:r>
    </w:p>
    <w:p w14:paraId="63E31B21" w14:textId="77777777" w:rsidR="00272A61" w:rsidRPr="00272A61" w:rsidRDefault="00272A61" w:rsidP="00C509BA">
      <w:pPr>
        <w:widowControl/>
        <w:numPr>
          <w:ilvl w:val="1"/>
          <w:numId w:val="37"/>
        </w:numPr>
        <w:spacing w:after="4"/>
        <w:jc w:val="both"/>
        <w:rPr>
          <w:rFonts w:asciiTheme="minorHAnsi" w:hAnsiTheme="minorHAnsi" w:cstheme="minorHAnsi"/>
          <w:sz w:val="20"/>
          <w:szCs w:val="20"/>
        </w:rPr>
      </w:pPr>
      <w:r w:rsidRPr="00272A61">
        <w:rPr>
          <w:rFonts w:asciiTheme="minorHAnsi" w:hAnsiTheme="minorHAnsi" w:cstheme="minorHAnsi"/>
          <w:sz w:val="20"/>
          <w:szCs w:val="20"/>
        </w:rPr>
        <w:t>niepodjęcia korespondencji w urzędzie pocztowym, pomimo awizowania przesyłki.</w:t>
      </w:r>
      <w:r w:rsidRPr="00272A61">
        <w:rPr>
          <w:rFonts w:asciiTheme="minorHAnsi" w:eastAsia="Book Antiqua" w:hAnsiTheme="minorHAnsi" w:cstheme="minorHAnsi"/>
          <w:sz w:val="20"/>
          <w:szCs w:val="20"/>
        </w:rPr>
        <w:t xml:space="preserve"> </w:t>
      </w:r>
    </w:p>
    <w:p w14:paraId="77EAA69B" w14:textId="77777777" w:rsidR="00272A61" w:rsidRPr="00272A61" w:rsidRDefault="00272A61" w:rsidP="004D13F1">
      <w:pPr>
        <w:spacing w:after="8" w:line="248" w:lineRule="auto"/>
        <w:ind w:right="2533"/>
        <w:rPr>
          <w:rFonts w:asciiTheme="minorHAnsi" w:eastAsia="Book Antiqua" w:hAnsiTheme="minorHAnsi" w:cstheme="minorHAnsi"/>
          <w:color w:val="auto"/>
          <w:sz w:val="20"/>
          <w:szCs w:val="20"/>
        </w:rPr>
      </w:pPr>
    </w:p>
    <w:p w14:paraId="1EC209AF" w14:textId="2B9EEA4A" w:rsidR="008148A6" w:rsidRPr="00272A61" w:rsidRDefault="00E8670E" w:rsidP="00C509BA">
      <w:pPr>
        <w:spacing w:line="259" w:lineRule="auto"/>
        <w:ind w:left="284" w:hanging="284"/>
        <w:jc w:val="center"/>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xml:space="preserve">§ </w:t>
      </w:r>
      <w:r w:rsidR="00F634D8" w:rsidRPr="00272A61">
        <w:rPr>
          <w:rFonts w:asciiTheme="minorHAnsi" w:hAnsiTheme="minorHAnsi" w:cstheme="minorHAnsi"/>
          <w:b/>
          <w:bCs/>
          <w:color w:val="auto"/>
          <w:sz w:val="20"/>
          <w:szCs w:val="20"/>
        </w:rPr>
        <w:t>1</w:t>
      </w:r>
      <w:r w:rsidR="004D13F1" w:rsidRPr="00272A61">
        <w:rPr>
          <w:rFonts w:asciiTheme="minorHAnsi" w:hAnsiTheme="minorHAnsi" w:cstheme="minorHAnsi"/>
          <w:b/>
          <w:bCs/>
          <w:color w:val="auto"/>
          <w:sz w:val="20"/>
          <w:szCs w:val="20"/>
        </w:rPr>
        <w:t>1</w:t>
      </w:r>
      <w:r w:rsidR="00D078B3" w:rsidRPr="00272A61">
        <w:rPr>
          <w:rFonts w:asciiTheme="minorHAnsi" w:hAnsiTheme="minorHAnsi" w:cstheme="minorHAnsi"/>
          <w:b/>
          <w:bCs/>
          <w:color w:val="auto"/>
          <w:sz w:val="20"/>
          <w:szCs w:val="20"/>
        </w:rPr>
        <w:t xml:space="preserve"> </w:t>
      </w:r>
      <w:r w:rsidR="008148A6" w:rsidRPr="00272A61">
        <w:rPr>
          <w:rFonts w:asciiTheme="minorHAnsi" w:eastAsia="Times New Roman" w:hAnsiTheme="minorHAnsi" w:cstheme="minorHAnsi"/>
          <w:b/>
          <w:bCs/>
          <w:color w:val="auto"/>
          <w:sz w:val="20"/>
          <w:szCs w:val="20"/>
          <w:lang w:eastAsia="ar-SA" w:bidi="ar-SA"/>
        </w:rPr>
        <w:t>Dostęp do informacji publicznej /Ochrona danych osobowych</w:t>
      </w:r>
    </w:p>
    <w:p w14:paraId="14FA3A38" w14:textId="53D690BC" w:rsidR="008148A6" w:rsidRPr="00272A61" w:rsidRDefault="008148A6" w:rsidP="00272A61">
      <w:pPr>
        <w:widowControl/>
        <w:numPr>
          <w:ilvl w:val="0"/>
          <w:numId w:val="20"/>
        </w:numPr>
        <w:tabs>
          <w:tab w:val="left" w:pos="426"/>
        </w:tabs>
        <w:suppressAutoHyphens/>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Wykonawca oświadcza, że znany jest mu fakt, iż treść niniejszej umowy, a w szczególności dotyczące go dane identyfikacyjne, przedmiot umowy i wysokość wynagrodzenia, stanowią informację publiczną w rozumieniu przepisów ustawy o dostępie do informacji publicznej (</w:t>
      </w:r>
      <w:proofErr w:type="spellStart"/>
      <w:r w:rsidRPr="00272A61">
        <w:rPr>
          <w:rFonts w:asciiTheme="minorHAnsi" w:eastAsia="Times New Roman" w:hAnsiTheme="minorHAnsi" w:cstheme="minorHAnsi"/>
          <w:color w:val="auto"/>
          <w:sz w:val="20"/>
          <w:szCs w:val="20"/>
          <w:lang w:eastAsia="ar-SA" w:bidi="ar-SA"/>
        </w:rPr>
        <w:t>t.j</w:t>
      </w:r>
      <w:proofErr w:type="spellEnd"/>
      <w:r w:rsidRPr="00272A61">
        <w:rPr>
          <w:rFonts w:asciiTheme="minorHAnsi" w:eastAsia="Times New Roman" w:hAnsiTheme="minorHAnsi" w:cstheme="minorHAnsi"/>
          <w:color w:val="auto"/>
          <w:sz w:val="20"/>
          <w:szCs w:val="20"/>
          <w:lang w:eastAsia="ar-SA" w:bidi="ar-SA"/>
        </w:rPr>
        <w:t>. Dz. U. z 2022 r. poz. 902), która podlega udostępnianiu w trybie przedmiotowej ustawy.</w:t>
      </w:r>
    </w:p>
    <w:p w14:paraId="5E98404C" w14:textId="697B62DF" w:rsidR="008148A6" w:rsidRPr="00272A61" w:rsidRDefault="008148A6" w:rsidP="00272A61">
      <w:pPr>
        <w:widowControl/>
        <w:numPr>
          <w:ilvl w:val="0"/>
          <w:numId w:val="20"/>
        </w:numPr>
        <w:tabs>
          <w:tab w:val="left" w:pos="426"/>
        </w:tabs>
        <w:suppressAutoHyphens/>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Wykonawca (będący osobą fizyczną prowadzącą działalność gospodarczą) wyraża zgodę na udostępnienie w trybie ustawy, o której mowa w ust. 1 zawartych w niniejszej umowie dotyczących go danych w zakresie obejmującym imię i nazwisko.</w:t>
      </w:r>
    </w:p>
    <w:p w14:paraId="11E7882B" w14:textId="3D8CF867" w:rsidR="008148A6" w:rsidRPr="00272A61" w:rsidRDefault="008148A6" w:rsidP="00272A61">
      <w:pPr>
        <w:widowControl/>
        <w:numPr>
          <w:ilvl w:val="0"/>
          <w:numId w:val="20"/>
        </w:numPr>
        <w:tabs>
          <w:tab w:val="left" w:pos="426"/>
        </w:tabs>
        <w:suppressAutoHyphens/>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Wykonawca zobowiązuje się przestrzegać przepisów o ochronie danych osobowych zgodnie z ustawą z dnia 10 maja 2018 r. o ochronie danych osobowych (</w:t>
      </w:r>
      <w:proofErr w:type="spellStart"/>
      <w:r w:rsidRPr="00272A61">
        <w:rPr>
          <w:rFonts w:asciiTheme="minorHAnsi" w:eastAsia="Times New Roman" w:hAnsiTheme="minorHAnsi" w:cstheme="minorHAnsi"/>
          <w:color w:val="auto"/>
          <w:sz w:val="20"/>
          <w:szCs w:val="20"/>
          <w:lang w:eastAsia="ar-SA" w:bidi="ar-SA"/>
        </w:rPr>
        <w:t>t.j</w:t>
      </w:r>
      <w:proofErr w:type="spellEnd"/>
      <w:r w:rsidRPr="00272A61">
        <w:rPr>
          <w:rFonts w:asciiTheme="minorHAnsi" w:eastAsia="Times New Roman" w:hAnsiTheme="minorHAnsi" w:cstheme="minorHAnsi"/>
          <w:color w:val="auto"/>
          <w:sz w:val="20"/>
          <w:szCs w:val="20"/>
          <w:lang w:eastAsia="ar-SA" w:bidi="ar-SA"/>
        </w:rPr>
        <w:t>. Dz. U. z 2019 r. poz. 1781) i nie wykorzystywać ani nie przetwarzać w jakikolwiek sposób danych osobowych, do których uzyska dostęp w wyniku realizacji współpracy, dla celów innych niż realizacja umowy.</w:t>
      </w:r>
    </w:p>
    <w:p w14:paraId="7A5F83F4" w14:textId="625CBB00" w:rsidR="008148A6" w:rsidRPr="00272A61" w:rsidRDefault="008148A6" w:rsidP="00272A61">
      <w:pPr>
        <w:widowControl/>
        <w:numPr>
          <w:ilvl w:val="0"/>
          <w:numId w:val="20"/>
        </w:numPr>
        <w:tabs>
          <w:tab w:val="left" w:pos="426"/>
        </w:tabs>
        <w:suppressAutoHyphens/>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 o ochronie danych) (dalej: „RODO”) –   a także przepisami ustawy z dnia 10 maja 2018 r. o ochronie danych osobowych (Dz.U. z 2019 r. poz. 1781 ze zm.), a w razie zastąpienia jej inną ustawą – ustawy, która ją zastąpi. </w:t>
      </w:r>
    </w:p>
    <w:p w14:paraId="3D561988" w14:textId="77777777" w:rsidR="008148A6" w:rsidRPr="00272A61" w:rsidRDefault="008148A6" w:rsidP="00272A61">
      <w:pPr>
        <w:widowControl/>
        <w:numPr>
          <w:ilvl w:val="0"/>
          <w:numId w:val="20"/>
        </w:numPr>
        <w:tabs>
          <w:tab w:val="left" w:pos="426"/>
        </w:tabs>
        <w:suppressAutoHyphens/>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Gdy należyte wykonanie Umowy będzie wymagać powierzenia przetwarzania danych osobowych, Strony w  14 dni od zidentyfikowania takiej konieczności zawrą umowę powierzenia przetwarzania danych osobowych, w trybie art. 28  RODO.</w:t>
      </w:r>
    </w:p>
    <w:p w14:paraId="2B1E53D8" w14:textId="77777777" w:rsidR="008148A6" w:rsidRPr="00272A61" w:rsidRDefault="008148A6" w:rsidP="00272A61">
      <w:pPr>
        <w:widowControl/>
        <w:numPr>
          <w:ilvl w:val="0"/>
          <w:numId w:val="20"/>
        </w:numPr>
        <w:tabs>
          <w:tab w:val="left" w:pos="426"/>
        </w:tabs>
        <w:suppressAutoHyphens/>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Strony Umowy zobowiązują się do wzajemnego wypełnienia obowiązku  informacyjnego wynikającego z RODO względem swoich pracowników (bądź innych osób, których dane będą sobie przekazywać), w związku z realizacją niniejszej Umowy.</w:t>
      </w:r>
    </w:p>
    <w:p w14:paraId="182239FC" w14:textId="30E57952" w:rsidR="008148A6" w:rsidRPr="00272A61" w:rsidRDefault="008148A6" w:rsidP="00272A61">
      <w:pPr>
        <w:widowControl/>
        <w:numPr>
          <w:ilvl w:val="0"/>
          <w:numId w:val="20"/>
        </w:numPr>
        <w:tabs>
          <w:tab w:val="left" w:pos="426"/>
        </w:tabs>
        <w:suppressAutoHyphens/>
        <w:spacing w:before="120" w:after="120"/>
        <w:ind w:left="426" w:hanging="426"/>
        <w:jc w:val="both"/>
        <w:rPr>
          <w:rFonts w:asciiTheme="minorHAnsi" w:eastAsia="Times New Roman" w:hAnsiTheme="minorHAnsi" w:cstheme="minorHAnsi"/>
          <w:color w:val="auto"/>
          <w:sz w:val="20"/>
          <w:szCs w:val="20"/>
          <w:lang w:eastAsia="ar-SA" w:bidi="ar-SA"/>
        </w:rPr>
      </w:pPr>
      <w:r w:rsidRPr="00272A61">
        <w:rPr>
          <w:rFonts w:asciiTheme="minorHAnsi" w:eastAsia="Times New Roman" w:hAnsiTheme="minorHAnsi" w:cstheme="minorHAnsi"/>
          <w:color w:val="auto"/>
          <w:sz w:val="20"/>
          <w:szCs w:val="20"/>
          <w:lang w:eastAsia="ar-SA" w:bidi="ar-SA"/>
        </w:rPr>
        <w:t xml:space="preserve">Klauzula informacyjna dotycząca przetwarzania przez Zamawiającego danych osobowych osób, których dane osobowe są przetwarzane w związku z zawarciem niniejszej umowy oraz jej wykonaniem dostępna jest na stronie internetowej Zamawiającego </w:t>
      </w:r>
      <w:hyperlink r:id="rId8" w:history="1">
        <w:r w:rsidR="00D078B3" w:rsidRPr="00272A61">
          <w:rPr>
            <w:rStyle w:val="Hipercze"/>
            <w:rFonts w:asciiTheme="minorHAnsi" w:eastAsia="Times New Roman" w:hAnsiTheme="minorHAnsi" w:cstheme="minorHAnsi"/>
            <w:color w:val="auto"/>
            <w:sz w:val="20"/>
            <w:szCs w:val="20"/>
            <w:lang w:eastAsia="ar-SA" w:bidi="ar-SA"/>
          </w:rPr>
          <w:t>https://www.pawonkow.pl/kategorie/rodo</w:t>
        </w:r>
      </w:hyperlink>
      <w:r w:rsidR="00272A61" w:rsidRPr="00272A61">
        <w:rPr>
          <w:rFonts w:asciiTheme="minorHAnsi" w:hAnsiTheme="minorHAnsi" w:cstheme="minorHAnsi"/>
          <w:color w:val="auto"/>
          <w:sz w:val="20"/>
          <w:szCs w:val="20"/>
        </w:rPr>
        <w:t xml:space="preserve"> </w:t>
      </w:r>
      <w:r w:rsidRPr="00272A61">
        <w:rPr>
          <w:rFonts w:asciiTheme="minorHAnsi" w:eastAsia="Times New Roman" w:hAnsiTheme="minorHAnsi" w:cstheme="minorHAnsi"/>
          <w:color w:val="auto"/>
          <w:sz w:val="20"/>
          <w:szCs w:val="20"/>
          <w:lang w:eastAsia="ar-SA" w:bidi="ar-SA"/>
        </w:rPr>
        <w:t xml:space="preserve">Wykonawca jest zobowiązany poinformować te osoby o miejscu udostepnienia informacji, </w:t>
      </w:r>
      <w:r w:rsidRPr="00272A61">
        <w:rPr>
          <w:rFonts w:asciiTheme="minorHAnsi" w:eastAsia="Times New Roman" w:hAnsiTheme="minorHAnsi" w:cstheme="minorHAnsi"/>
          <w:color w:val="auto"/>
          <w:sz w:val="20"/>
          <w:szCs w:val="20"/>
          <w:lang w:eastAsia="ar-SA" w:bidi="ar-SA"/>
        </w:rPr>
        <w:br/>
        <w:t>o której mowa w zdaniu poprzednim.</w:t>
      </w:r>
    </w:p>
    <w:p w14:paraId="08549B8A" w14:textId="46FD6CCA" w:rsidR="004B2C27" w:rsidRPr="00272A61" w:rsidRDefault="008148A6" w:rsidP="00E477B2">
      <w:pPr>
        <w:pStyle w:val="Teksttreci20"/>
        <w:shd w:val="clear" w:color="auto" w:fill="auto"/>
        <w:spacing w:after="120" w:line="240" w:lineRule="auto"/>
        <w:ind w:firstLine="0"/>
        <w:rPr>
          <w:rFonts w:asciiTheme="minorHAnsi" w:hAnsiTheme="minorHAnsi" w:cstheme="minorHAnsi"/>
          <w:b/>
          <w:bCs/>
          <w:color w:val="auto"/>
          <w:sz w:val="20"/>
          <w:szCs w:val="20"/>
        </w:rPr>
      </w:pPr>
      <w:r w:rsidRPr="00272A61">
        <w:rPr>
          <w:rFonts w:asciiTheme="minorHAnsi" w:hAnsiTheme="minorHAnsi" w:cstheme="minorHAnsi"/>
          <w:b/>
          <w:bCs/>
          <w:color w:val="auto"/>
          <w:sz w:val="20"/>
          <w:szCs w:val="20"/>
        </w:rPr>
        <w:t xml:space="preserve">§ </w:t>
      </w:r>
      <w:r w:rsidR="00E477B2" w:rsidRPr="00272A61">
        <w:rPr>
          <w:rFonts w:asciiTheme="minorHAnsi" w:hAnsiTheme="minorHAnsi" w:cstheme="minorHAnsi"/>
          <w:b/>
          <w:bCs/>
          <w:color w:val="auto"/>
          <w:sz w:val="20"/>
          <w:szCs w:val="20"/>
        </w:rPr>
        <w:t>1</w:t>
      </w:r>
      <w:r w:rsidR="004D13F1" w:rsidRPr="00272A61">
        <w:rPr>
          <w:rFonts w:asciiTheme="minorHAnsi" w:hAnsiTheme="minorHAnsi" w:cstheme="minorHAnsi"/>
          <w:b/>
          <w:bCs/>
          <w:color w:val="auto"/>
          <w:sz w:val="20"/>
          <w:szCs w:val="20"/>
        </w:rPr>
        <w:t>2</w:t>
      </w:r>
      <w:r w:rsidR="00D078B3" w:rsidRPr="00272A61">
        <w:rPr>
          <w:rFonts w:asciiTheme="minorHAnsi" w:hAnsiTheme="minorHAnsi" w:cstheme="minorHAnsi"/>
          <w:b/>
          <w:bCs/>
          <w:color w:val="auto"/>
          <w:sz w:val="20"/>
          <w:szCs w:val="20"/>
        </w:rPr>
        <w:t xml:space="preserve"> </w:t>
      </w:r>
      <w:r w:rsidR="004B2C27" w:rsidRPr="00272A61">
        <w:rPr>
          <w:rFonts w:asciiTheme="minorHAnsi" w:hAnsiTheme="minorHAnsi" w:cstheme="minorHAnsi"/>
          <w:b/>
          <w:bCs/>
          <w:color w:val="auto"/>
          <w:sz w:val="20"/>
          <w:szCs w:val="20"/>
        </w:rPr>
        <w:t>Postanowienia końcowe</w:t>
      </w:r>
    </w:p>
    <w:p w14:paraId="513C6C30" w14:textId="77777777" w:rsidR="00DC3FEC" w:rsidRPr="00272A61"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 sprawach nie uregulowanych w umowie będą miały zastosowanie przepisy Kodeksu cywilnego i innych powszechnie obowiązujących przepisów prawa.</w:t>
      </w:r>
    </w:p>
    <w:p w14:paraId="160F584A" w14:textId="77777777" w:rsidR="00DC3FEC" w:rsidRPr="00272A61"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color w:val="auto"/>
          <w:sz w:val="20"/>
          <w:szCs w:val="20"/>
        </w:rPr>
      </w:pPr>
      <w:r w:rsidRPr="00272A61">
        <w:rPr>
          <w:rFonts w:asciiTheme="minorHAnsi" w:hAnsiTheme="minorHAnsi" w:cstheme="minorHAnsi"/>
          <w:color w:val="auto"/>
          <w:sz w:val="20"/>
          <w:szCs w:val="20"/>
        </w:rPr>
        <w:t>Wszystkie ewentualne spory, wynikające z realizacji niniejszej Umowy, Strony będą starały się załatwiać polubownie. W przypadku braku porozumienia właściwy dla rozstrzygnięcia sporu będzie sąd powszechny właściwy ze względu na siedzibę Zamawiającego.</w:t>
      </w:r>
    </w:p>
    <w:p w14:paraId="65BAC31B" w14:textId="77777777" w:rsidR="00DC3FEC" w:rsidRPr="00621D1B"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sz w:val="20"/>
          <w:szCs w:val="20"/>
        </w:rPr>
      </w:pPr>
      <w:r w:rsidRPr="00621D1B">
        <w:rPr>
          <w:rFonts w:asciiTheme="minorHAnsi" w:hAnsiTheme="minorHAnsi" w:cstheme="minorHAnsi"/>
          <w:sz w:val="20"/>
          <w:szCs w:val="20"/>
        </w:rPr>
        <w:t>Umowę spisano w dwóch jednobrzmiących egzemplarzach, po jednym dla każdej ze stron.</w:t>
      </w:r>
    </w:p>
    <w:p w14:paraId="48DBD3CD" w14:textId="77777777" w:rsidR="00DC3FEC" w:rsidRPr="00621D1B" w:rsidRDefault="008148A6" w:rsidP="00E477B2">
      <w:pPr>
        <w:pStyle w:val="Teksttreci20"/>
        <w:numPr>
          <w:ilvl w:val="0"/>
          <w:numId w:val="11"/>
        </w:numPr>
        <w:shd w:val="clear" w:color="auto" w:fill="auto"/>
        <w:tabs>
          <w:tab w:val="left" w:pos="384"/>
        </w:tabs>
        <w:spacing w:after="0" w:line="240" w:lineRule="auto"/>
        <w:ind w:left="440"/>
        <w:jc w:val="both"/>
        <w:rPr>
          <w:rFonts w:asciiTheme="minorHAnsi" w:hAnsiTheme="minorHAnsi" w:cstheme="minorHAnsi"/>
          <w:sz w:val="20"/>
          <w:szCs w:val="20"/>
        </w:rPr>
      </w:pPr>
      <w:r w:rsidRPr="00621D1B">
        <w:rPr>
          <w:rFonts w:asciiTheme="minorHAnsi" w:hAnsiTheme="minorHAnsi" w:cstheme="minorHAnsi"/>
          <w:sz w:val="20"/>
          <w:szCs w:val="20"/>
        </w:rPr>
        <w:t>Integralną część umowy stanowią następujące załączniki:</w:t>
      </w:r>
    </w:p>
    <w:p w14:paraId="34593604" w14:textId="11495950" w:rsidR="00DC3FEC" w:rsidRPr="00621D1B" w:rsidRDefault="003F627D" w:rsidP="00E477B2">
      <w:pPr>
        <w:pStyle w:val="Teksttreci20"/>
        <w:numPr>
          <w:ilvl w:val="0"/>
          <w:numId w:val="12"/>
        </w:numPr>
        <w:shd w:val="clear" w:color="auto" w:fill="auto"/>
        <w:tabs>
          <w:tab w:val="left" w:pos="753"/>
        </w:tabs>
        <w:spacing w:after="0" w:line="240" w:lineRule="auto"/>
        <w:ind w:left="440" w:firstLine="0"/>
        <w:jc w:val="both"/>
        <w:rPr>
          <w:rFonts w:asciiTheme="minorHAnsi" w:hAnsiTheme="minorHAnsi" w:cstheme="minorHAnsi"/>
          <w:sz w:val="20"/>
          <w:szCs w:val="20"/>
        </w:rPr>
      </w:pPr>
      <w:r w:rsidRPr="00621D1B">
        <w:rPr>
          <w:rFonts w:asciiTheme="minorHAnsi" w:hAnsiTheme="minorHAnsi" w:cstheme="minorHAnsi"/>
          <w:sz w:val="20"/>
          <w:szCs w:val="20"/>
        </w:rPr>
        <w:t>SWZ</w:t>
      </w:r>
    </w:p>
    <w:p w14:paraId="5D7A096C" w14:textId="523A13C9" w:rsidR="00DC3FEC" w:rsidRPr="00621D1B" w:rsidRDefault="008148A6" w:rsidP="00E477B2">
      <w:pPr>
        <w:pStyle w:val="Teksttreci20"/>
        <w:numPr>
          <w:ilvl w:val="0"/>
          <w:numId w:val="12"/>
        </w:numPr>
        <w:shd w:val="clear" w:color="auto" w:fill="auto"/>
        <w:tabs>
          <w:tab w:val="left" w:pos="758"/>
          <w:tab w:val="left" w:leader="dot" w:pos="4582"/>
        </w:tabs>
        <w:spacing w:after="0" w:line="240" w:lineRule="auto"/>
        <w:ind w:left="440" w:firstLine="0"/>
        <w:jc w:val="both"/>
        <w:rPr>
          <w:rFonts w:asciiTheme="minorHAnsi" w:hAnsiTheme="minorHAnsi" w:cstheme="minorHAnsi"/>
          <w:sz w:val="20"/>
          <w:szCs w:val="20"/>
        </w:rPr>
      </w:pPr>
      <w:r w:rsidRPr="00621D1B">
        <w:rPr>
          <w:rFonts w:asciiTheme="minorHAnsi" w:hAnsiTheme="minorHAnsi" w:cstheme="minorHAnsi"/>
          <w:sz w:val="20"/>
          <w:szCs w:val="20"/>
        </w:rPr>
        <w:t>Oferta Wykonawcy z dnia</w:t>
      </w:r>
      <w:r w:rsidRPr="00621D1B">
        <w:rPr>
          <w:rFonts w:asciiTheme="minorHAnsi" w:hAnsiTheme="minorHAnsi" w:cstheme="minorHAnsi"/>
          <w:sz w:val="20"/>
          <w:szCs w:val="20"/>
        </w:rPr>
        <w:tab/>
        <w:t xml:space="preserve"> roku</w:t>
      </w:r>
    </w:p>
    <w:p w14:paraId="7A4D6928" w14:textId="09EAF849" w:rsidR="001930DF" w:rsidRPr="00621D1B" w:rsidRDefault="001930DF" w:rsidP="00E477B2">
      <w:pPr>
        <w:pStyle w:val="Teksttreci20"/>
        <w:numPr>
          <w:ilvl w:val="0"/>
          <w:numId w:val="12"/>
        </w:numPr>
        <w:shd w:val="clear" w:color="auto" w:fill="auto"/>
        <w:tabs>
          <w:tab w:val="left" w:pos="758"/>
          <w:tab w:val="left" w:leader="dot" w:pos="4582"/>
        </w:tabs>
        <w:spacing w:after="0" w:line="240" w:lineRule="auto"/>
        <w:ind w:left="440" w:firstLine="0"/>
        <w:jc w:val="both"/>
        <w:rPr>
          <w:rFonts w:asciiTheme="minorHAnsi" w:hAnsiTheme="minorHAnsi" w:cstheme="minorHAnsi"/>
          <w:sz w:val="20"/>
          <w:szCs w:val="20"/>
        </w:rPr>
      </w:pPr>
      <w:r w:rsidRPr="00621D1B">
        <w:rPr>
          <w:rFonts w:asciiTheme="minorHAnsi" w:hAnsiTheme="minorHAnsi" w:cstheme="minorHAnsi"/>
          <w:sz w:val="20"/>
          <w:szCs w:val="20"/>
        </w:rPr>
        <w:t>OPZ</w:t>
      </w:r>
    </w:p>
    <w:p w14:paraId="406C6FD1" w14:textId="77777777" w:rsidR="004B2C27" w:rsidRPr="00621D1B" w:rsidRDefault="004B2C27" w:rsidP="00E477B2">
      <w:pPr>
        <w:pStyle w:val="Teksttreci20"/>
        <w:shd w:val="clear" w:color="auto" w:fill="auto"/>
        <w:tabs>
          <w:tab w:val="left" w:pos="440"/>
        </w:tabs>
        <w:spacing w:after="0" w:line="240" w:lineRule="auto"/>
        <w:ind w:left="440" w:firstLine="0"/>
        <w:jc w:val="both"/>
        <w:rPr>
          <w:rFonts w:asciiTheme="minorHAnsi" w:hAnsiTheme="minorHAnsi" w:cstheme="minorHAnsi"/>
          <w:sz w:val="20"/>
          <w:szCs w:val="20"/>
        </w:rPr>
      </w:pPr>
    </w:p>
    <w:p w14:paraId="7D93EC87" w14:textId="77777777" w:rsidR="004B2C27" w:rsidRPr="00621D1B" w:rsidRDefault="004B2C27" w:rsidP="00E477B2">
      <w:pPr>
        <w:pStyle w:val="Teksttreci20"/>
        <w:shd w:val="clear" w:color="auto" w:fill="auto"/>
        <w:tabs>
          <w:tab w:val="left" w:pos="440"/>
        </w:tabs>
        <w:spacing w:after="0" w:line="240" w:lineRule="auto"/>
        <w:ind w:left="440" w:firstLine="0"/>
        <w:jc w:val="both"/>
        <w:rPr>
          <w:rFonts w:asciiTheme="minorHAnsi" w:hAnsiTheme="minorHAnsi" w:cstheme="minorHAnsi"/>
          <w:sz w:val="20"/>
          <w:szCs w:val="20"/>
        </w:rPr>
      </w:pPr>
    </w:p>
    <w:p w14:paraId="1071F0B4" w14:textId="77777777" w:rsidR="004B2C27" w:rsidRPr="00621D1B" w:rsidRDefault="004B2C27" w:rsidP="00E477B2">
      <w:pPr>
        <w:pStyle w:val="Teksttreci20"/>
        <w:shd w:val="clear" w:color="auto" w:fill="auto"/>
        <w:tabs>
          <w:tab w:val="left" w:pos="440"/>
        </w:tabs>
        <w:spacing w:after="0" w:line="240" w:lineRule="auto"/>
        <w:ind w:left="440" w:firstLine="0"/>
        <w:jc w:val="both"/>
        <w:rPr>
          <w:rFonts w:asciiTheme="minorHAnsi" w:hAnsiTheme="minorHAnsi" w:cstheme="minorHAnsi"/>
          <w:sz w:val="20"/>
          <w:szCs w:val="20"/>
        </w:rPr>
      </w:pPr>
    </w:p>
    <w:p w14:paraId="76B34090" w14:textId="61BF0CFD" w:rsidR="004B2C27" w:rsidRPr="00621D1B" w:rsidRDefault="004B2C27" w:rsidP="00E477B2">
      <w:pPr>
        <w:pStyle w:val="Teksttreci20"/>
        <w:shd w:val="clear" w:color="auto" w:fill="auto"/>
        <w:tabs>
          <w:tab w:val="left" w:pos="440"/>
        </w:tabs>
        <w:spacing w:after="0" w:line="240" w:lineRule="auto"/>
        <w:ind w:left="440" w:firstLine="694"/>
        <w:jc w:val="both"/>
        <w:rPr>
          <w:rFonts w:asciiTheme="minorHAnsi" w:hAnsiTheme="minorHAnsi" w:cstheme="minorHAnsi"/>
          <w:b/>
          <w:bCs/>
          <w:sz w:val="20"/>
          <w:szCs w:val="20"/>
        </w:rPr>
      </w:pPr>
      <w:r w:rsidRPr="00621D1B">
        <w:rPr>
          <w:rFonts w:asciiTheme="minorHAnsi" w:hAnsiTheme="minorHAnsi" w:cstheme="minorHAnsi"/>
          <w:b/>
          <w:bCs/>
          <w:sz w:val="20"/>
          <w:szCs w:val="20"/>
        </w:rPr>
        <w:t>Wykonawca:</w:t>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r>
      <w:r w:rsidRPr="00621D1B">
        <w:rPr>
          <w:rFonts w:asciiTheme="minorHAnsi" w:hAnsiTheme="minorHAnsi" w:cstheme="minorHAnsi"/>
          <w:b/>
          <w:bCs/>
          <w:sz w:val="20"/>
          <w:szCs w:val="20"/>
        </w:rPr>
        <w:tab/>
        <w:t>Zamawiający:</w:t>
      </w:r>
    </w:p>
    <w:sectPr w:rsidR="004B2C27" w:rsidRPr="00621D1B" w:rsidSect="00C509BA">
      <w:footerReference w:type="default" r:id="rId9"/>
      <w:pgSz w:w="11900" w:h="16840"/>
      <w:pgMar w:top="1391" w:right="985" w:bottom="1434" w:left="1392" w:header="0" w:footer="3"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6F26" w14:textId="77777777" w:rsidR="008960CE" w:rsidRDefault="008960CE">
      <w:r>
        <w:separator/>
      </w:r>
    </w:p>
  </w:endnote>
  <w:endnote w:type="continuationSeparator" w:id="0">
    <w:p w14:paraId="475EBF95" w14:textId="77777777" w:rsidR="008960CE" w:rsidRDefault="0089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323742"/>
      <w:docPartObj>
        <w:docPartGallery w:val="Page Numbers (Bottom of Page)"/>
        <w:docPartUnique/>
      </w:docPartObj>
    </w:sdtPr>
    <w:sdtContent>
      <w:p w14:paraId="570B09EC" w14:textId="6638A224" w:rsidR="004B2C27" w:rsidRDefault="004B2C27">
        <w:pPr>
          <w:pStyle w:val="Stopka"/>
          <w:jc w:val="right"/>
        </w:pPr>
        <w:r>
          <w:fldChar w:fldCharType="begin"/>
        </w:r>
        <w:r>
          <w:instrText>PAGE   \* MERGEFORMAT</w:instrText>
        </w:r>
        <w:r>
          <w:fldChar w:fldCharType="separate"/>
        </w:r>
        <w:r>
          <w:t>2</w:t>
        </w:r>
        <w:r>
          <w:fldChar w:fldCharType="end"/>
        </w:r>
      </w:p>
    </w:sdtContent>
  </w:sdt>
  <w:p w14:paraId="49019FCE" w14:textId="77777777" w:rsidR="00026709" w:rsidRDefault="00026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98B9" w14:textId="77777777" w:rsidR="008960CE" w:rsidRDefault="008960CE"/>
  </w:footnote>
  <w:footnote w:type="continuationSeparator" w:id="0">
    <w:p w14:paraId="62D073CA" w14:textId="77777777" w:rsidR="008960CE" w:rsidRDefault="00896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A51EE6"/>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63E6"/>
    <w:multiLevelType w:val="hybridMultilevel"/>
    <w:tmpl w:val="9A70645A"/>
    <w:lvl w:ilvl="0" w:tplc="4E244E04">
      <w:start w:val="1"/>
      <w:numFmt w:val="decimal"/>
      <w:lvlText w:val="%1."/>
      <w:lvlJc w:val="left"/>
      <w:pPr>
        <w:ind w:left="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712297B2">
      <w:start w:val="1"/>
      <w:numFmt w:val="decimal"/>
      <w:lvlText w:val="%2)"/>
      <w:lvlJc w:val="left"/>
      <w:pPr>
        <w:ind w:left="7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8DE8152">
      <w:start w:val="1"/>
      <w:numFmt w:val="lowerRoman"/>
      <w:lvlText w:val="%3"/>
      <w:lvlJc w:val="left"/>
      <w:pPr>
        <w:ind w:left="14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389378">
      <w:start w:val="1"/>
      <w:numFmt w:val="decimal"/>
      <w:lvlText w:val="%4"/>
      <w:lvlJc w:val="left"/>
      <w:pPr>
        <w:ind w:left="21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D523D70">
      <w:start w:val="1"/>
      <w:numFmt w:val="lowerLetter"/>
      <w:lvlText w:val="%5"/>
      <w:lvlJc w:val="left"/>
      <w:pPr>
        <w:ind w:left="28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5C20ADC">
      <w:start w:val="1"/>
      <w:numFmt w:val="lowerRoman"/>
      <w:lvlText w:val="%6"/>
      <w:lvlJc w:val="left"/>
      <w:pPr>
        <w:ind w:left="3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69272B2">
      <w:start w:val="1"/>
      <w:numFmt w:val="decimal"/>
      <w:lvlText w:val="%7"/>
      <w:lvlJc w:val="left"/>
      <w:pPr>
        <w:ind w:left="43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BB229B88">
      <w:start w:val="1"/>
      <w:numFmt w:val="lowerLetter"/>
      <w:lvlText w:val="%8"/>
      <w:lvlJc w:val="left"/>
      <w:pPr>
        <w:ind w:left="50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F6EDB10">
      <w:start w:val="1"/>
      <w:numFmt w:val="lowerRoman"/>
      <w:lvlText w:val="%9"/>
      <w:lvlJc w:val="left"/>
      <w:pPr>
        <w:ind w:left="57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065D88"/>
    <w:multiLevelType w:val="multilevel"/>
    <w:tmpl w:val="2D707380"/>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731FE"/>
    <w:multiLevelType w:val="multilevel"/>
    <w:tmpl w:val="EF9266D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B457B80"/>
    <w:multiLevelType w:val="hybridMultilevel"/>
    <w:tmpl w:val="0DC6B610"/>
    <w:lvl w:ilvl="0" w:tplc="6DFE0874">
      <w:start w:val="1"/>
      <w:numFmt w:val="decimal"/>
      <w:lvlText w:val="%1."/>
      <w:lvlJc w:val="left"/>
      <w:pPr>
        <w:ind w:left="398"/>
      </w:pPr>
      <w:rPr>
        <w:rFonts w:asciiTheme="minorHAnsi" w:eastAsia="Book Antiqu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CA8B5A">
      <w:start w:val="1"/>
      <w:numFmt w:val="decimal"/>
      <w:lvlText w:val="%2)"/>
      <w:lvlJc w:val="left"/>
      <w:pPr>
        <w:ind w:left="756"/>
      </w:pPr>
      <w:rPr>
        <w:rFonts w:asciiTheme="minorHAnsi" w:eastAsia="Book Antiqu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3B4401CC">
      <w:start w:val="1"/>
      <w:numFmt w:val="lowerLetter"/>
      <w:lvlText w:val="%3)"/>
      <w:lvlJc w:val="left"/>
      <w:pPr>
        <w:ind w:left="1094"/>
      </w:pPr>
      <w:rPr>
        <w:rFonts w:asciiTheme="minorHAnsi" w:eastAsia="Book Antiqu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96B65B54">
      <w:start w:val="1"/>
      <w:numFmt w:val="decimal"/>
      <w:lvlText w:val="%4"/>
      <w:lvlJc w:val="left"/>
      <w:pPr>
        <w:ind w:left="17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136EF66">
      <w:start w:val="1"/>
      <w:numFmt w:val="lowerLetter"/>
      <w:lvlText w:val="%5"/>
      <w:lvlJc w:val="left"/>
      <w:pPr>
        <w:ind w:left="247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1A676E8">
      <w:start w:val="1"/>
      <w:numFmt w:val="lowerRoman"/>
      <w:lvlText w:val="%6"/>
      <w:lvlJc w:val="left"/>
      <w:pPr>
        <w:ind w:left="319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BA499CE">
      <w:start w:val="1"/>
      <w:numFmt w:val="decimal"/>
      <w:lvlText w:val="%7"/>
      <w:lvlJc w:val="left"/>
      <w:pPr>
        <w:ind w:left="391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FAEC6B0">
      <w:start w:val="1"/>
      <w:numFmt w:val="lowerLetter"/>
      <w:lvlText w:val="%8"/>
      <w:lvlJc w:val="left"/>
      <w:pPr>
        <w:ind w:left="463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C85ED2">
      <w:start w:val="1"/>
      <w:numFmt w:val="lowerRoman"/>
      <w:lvlText w:val="%9"/>
      <w:lvlJc w:val="left"/>
      <w:pPr>
        <w:ind w:left="53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96930"/>
    <w:multiLevelType w:val="hybridMultilevel"/>
    <w:tmpl w:val="6DF6E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C054B"/>
    <w:multiLevelType w:val="hybridMultilevel"/>
    <w:tmpl w:val="64101D98"/>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19D5A19"/>
    <w:multiLevelType w:val="hybridMultilevel"/>
    <w:tmpl w:val="BFEA0A10"/>
    <w:lvl w:ilvl="0" w:tplc="04150011">
      <w:start w:val="1"/>
      <w:numFmt w:val="decimal"/>
      <w:lvlText w:val="%1)"/>
      <w:lvlJc w:val="left"/>
      <w:pPr>
        <w:ind w:left="780" w:hanging="360"/>
      </w:pPr>
      <w:rPr>
        <w:rFonts w:hint="default"/>
      </w:rPr>
    </w:lvl>
    <w:lvl w:ilvl="1" w:tplc="FFFFFFFF">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166145F8"/>
    <w:multiLevelType w:val="hybridMultilevel"/>
    <w:tmpl w:val="6F184D12"/>
    <w:lvl w:ilvl="0" w:tplc="FFFFFFFF">
      <w:start w:val="1"/>
      <w:numFmt w:val="decimal"/>
      <w:lvlText w:val="%1."/>
      <w:lvlJc w:val="left"/>
      <w:pPr>
        <w:ind w:left="720" w:hanging="360"/>
      </w:pPr>
      <w:rPr>
        <w:b w:val="0"/>
      </w:rPr>
    </w:lvl>
    <w:lvl w:ilvl="1" w:tplc="04150011">
      <w:start w:val="1"/>
      <w:numFmt w:val="decimal"/>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7A568A"/>
    <w:multiLevelType w:val="hybridMultilevel"/>
    <w:tmpl w:val="203CE80E"/>
    <w:lvl w:ilvl="0" w:tplc="34C4C116">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9E14FE"/>
    <w:multiLevelType w:val="multilevel"/>
    <w:tmpl w:val="3E849B5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F97BE8"/>
    <w:multiLevelType w:val="hybridMultilevel"/>
    <w:tmpl w:val="4B243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13E67"/>
    <w:multiLevelType w:val="hybridMultilevel"/>
    <w:tmpl w:val="8940C682"/>
    <w:lvl w:ilvl="0" w:tplc="E834D732">
      <w:start w:val="1"/>
      <w:numFmt w:val="decimal"/>
      <w:lvlText w:val="%1."/>
      <w:lvlJc w:val="left"/>
      <w:pPr>
        <w:ind w:left="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221606E6">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EB2E5A2">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9C6CA06">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0E48F34">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679C5D32">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16C34FA">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1EE2964">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DAEF9A2">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B673A9"/>
    <w:multiLevelType w:val="multilevel"/>
    <w:tmpl w:val="EF6ED7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2D28FC"/>
    <w:multiLevelType w:val="hybridMultilevel"/>
    <w:tmpl w:val="8D5A18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1C5C0C"/>
    <w:multiLevelType w:val="multilevel"/>
    <w:tmpl w:val="2A9C1C6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64A0B"/>
    <w:multiLevelType w:val="multilevel"/>
    <w:tmpl w:val="BCAC9D2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106CA"/>
    <w:multiLevelType w:val="hybridMultilevel"/>
    <w:tmpl w:val="9732D694"/>
    <w:lvl w:ilvl="0" w:tplc="70E2E6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185711"/>
    <w:multiLevelType w:val="hybridMultilevel"/>
    <w:tmpl w:val="7068A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E60AA3"/>
    <w:multiLevelType w:val="hybridMultilevel"/>
    <w:tmpl w:val="A37A2560"/>
    <w:lvl w:ilvl="0" w:tplc="F296EEB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3E847C3C"/>
    <w:multiLevelType w:val="multilevel"/>
    <w:tmpl w:val="C254A29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E22E40"/>
    <w:multiLevelType w:val="multilevel"/>
    <w:tmpl w:val="EF52A6F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2F001B"/>
    <w:multiLevelType w:val="multilevel"/>
    <w:tmpl w:val="8BC6A85E"/>
    <w:lvl w:ilvl="0">
      <w:start w:val="1"/>
      <w:numFmt w:val="decimal"/>
      <w:lvlText w:val="%1."/>
      <w:lvlJc w:val="left"/>
      <w:rPr>
        <w:rFonts w:ascii="Calibri" w:eastAsia="Palatino Linotype" w:hAnsi="Calibri"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14491"/>
    <w:multiLevelType w:val="multilevel"/>
    <w:tmpl w:val="6ADCFD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1B6655"/>
    <w:multiLevelType w:val="hybridMultilevel"/>
    <w:tmpl w:val="AC7EFF82"/>
    <w:lvl w:ilvl="0" w:tplc="D73CB8CE">
      <w:start w:val="1"/>
      <w:numFmt w:val="lowerLetter"/>
      <w:lvlText w:val="%1)"/>
      <w:lvlJc w:val="left"/>
      <w:pPr>
        <w:ind w:left="720" w:hanging="360"/>
      </w:pPr>
      <w:rPr>
        <w:rFonts w:ascii="Tahoma" w:eastAsia="Courier New"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355144"/>
    <w:multiLevelType w:val="multilevel"/>
    <w:tmpl w:val="C8C6FC2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D70963"/>
    <w:multiLevelType w:val="hybridMultilevel"/>
    <w:tmpl w:val="E88E2C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F75CF"/>
    <w:multiLevelType w:val="hybridMultilevel"/>
    <w:tmpl w:val="D0D28AAC"/>
    <w:lvl w:ilvl="0" w:tplc="00D687E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23533A"/>
    <w:multiLevelType w:val="multilevel"/>
    <w:tmpl w:val="D6DAEF48"/>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EF18D7"/>
    <w:multiLevelType w:val="hybridMultilevel"/>
    <w:tmpl w:val="E3A6E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C32863"/>
    <w:multiLevelType w:val="hybridMultilevel"/>
    <w:tmpl w:val="49441C00"/>
    <w:lvl w:ilvl="0" w:tplc="70ACEF52">
      <w:start w:val="1"/>
      <w:numFmt w:val="decimal"/>
      <w:lvlText w:val="%1."/>
      <w:lvlJc w:val="left"/>
      <w:pPr>
        <w:ind w:left="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002103A">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BD04AE4">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F8A5266">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7DE0BC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042C5BA">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31E8484">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FC40CB8">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F5083B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977302"/>
    <w:multiLevelType w:val="hybridMultilevel"/>
    <w:tmpl w:val="D0BE8046"/>
    <w:lvl w:ilvl="0" w:tplc="04150011">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2" w15:restartNumberingAfterBreak="0">
    <w:nsid w:val="69B50D99"/>
    <w:multiLevelType w:val="hybridMultilevel"/>
    <w:tmpl w:val="C8F01DBC"/>
    <w:lvl w:ilvl="0" w:tplc="D714DAF8">
      <w:start w:val="1"/>
      <w:numFmt w:val="decimal"/>
      <w:lvlText w:val="%1."/>
      <w:lvlJc w:val="left"/>
      <w:pPr>
        <w:ind w:left="374"/>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0F907876">
      <w:start w:val="1"/>
      <w:numFmt w:val="decimal"/>
      <w:lvlText w:val="%2)"/>
      <w:lvlJc w:val="left"/>
      <w:pPr>
        <w:ind w:left="88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2D58E6C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1EE7D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B631F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003A34">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2DC7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ECD29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E6564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A3448B"/>
    <w:multiLevelType w:val="multilevel"/>
    <w:tmpl w:val="5C24304C"/>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B7200A"/>
    <w:multiLevelType w:val="hybridMultilevel"/>
    <w:tmpl w:val="D49AAA08"/>
    <w:lvl w:ilvl="0" w:tplc="82AEAB56">
      <w:start w:val="1"/>
      <w:numFmt w:val="decimal"/>
      <w:lvlText w:val="%1)"/>
      <w:lvlJc w:val="left"/>
      <w:pPr>
        <w:ind w:left="734"/>
      </w:pPr>
      <w:rPr>
        <w:rFonts w:asciiTheme="minorHAnsi" w:eastAsia="Book Antiqu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A8C6426">
      <w:start w:val="1"/>
      <w:numFmt w:val="lowerLetter"/>
      <w:lvlText w:val="%2"/>
      <w:lvlJc w:val="left"/>
      <w:pPr>
        <w:ind w:left="14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EE01934">
      <w:start w:val="1"/>
      <w:numFmt w:val="lowerRoman"/>
      <w:lvlText w:val="%3"/>
      <w:lvlJc w:val="left"/>
      <w:pPr>
        <w:ind w:left="21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8644642">
      <w:start w:val="1"/>
      <w:numFmt w:val="decimal"/>
      <w:lvlText w:val="%4"/>
      <w:lvlJc w:val="left"/>
      <w:pPr>
        <w:ind w:left="28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4E8CF10">
      <w:start w:val="1"/>
      <w:numFmt w:val="lowerLetter"/>
      <w:lvlText w:val="%5"/>
      <w:lvlJc w:val="left"/>
      <w:pPr>
        <w:ind w:left="3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0D96806A">
      <w:start w:val="1"/>
      <w:numFmt w:val="lowerRoman"/>
      <w:lvlText w:val="%6"/>
      <w:lvlJc w:val="left"/>
      <w:pPr>
        <w:ind w:left="43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52A7214">
      <w:start w:val="1"/>
      <w:numFmt w:val="decimal"/>
      <w:lvlText w:val="%7"/>
      <w:lvlJc w:val="left"/>
      <w:pPr>
        <w:ind w:left="50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AFC4924">
      <w:start w:val="1"/>
      <w:numFmt w:val="lowerLetter"/>
      <w:lvlText w:val="%8"/>
      <w:lvlJc w:val="left"/>
      <w:pPr>
        <w:ind w:left="57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3E478B2">
      <w:start w:val="1"/>
      <w:numFmt w:val="lowerRoman"/>
      <w:lvlText w:val="%9"/>
      <w:lvlJc w:val="left"/>
      <w:pPr>
        <w:ind w:left="64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3316982"/>
    <w:multiLevelType w:val="hybridMultilevel"/>
    <w:tmpl w:val="E990D3DC"/>
    <w:lvl w:ilvl="0" w:tplc="1D64F4CC">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384567C"/>
    <w:multiLevelType w:val="hybridMultilevel"/>
    <w:tmpl w:val="D1289868"/>
    <w:lvl w:ilvl="0" w:tplc="4608F67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7992191F"/>
    <w:multiLevelType w:val="hybridMultilevel"/>
    <w:tmpl w:val="E3E21736"/>
    <w:lvl w:ilvl="0" w:tplc="DA162C36">
      <w:start w:val="1"/>
      <w:numFmt w:val="decimal"/>
      <w:lvlText w:val="%1."/>
      <w:lvlJc w:val="left"/>
      <w:pPr>
        <w:ind w:left="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AA44010">
      <w:start w:val="1"/>
      <w:numFmt w:val="decimal"/>
      <w:lvlText w:val="%2)"/>
      <w:lvlJc w:val="left"/>
      <w:pPr>
        <w:ind w:left="76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11E0D64">
      <w:start w:val="1"/>
      <w:numFmt w:val="lowerRoman"/>
      <w:lvlText w:val="%3"/>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6F2B6A8">
      <w:start w:val="1"/>
      <w:numFmt w:val="decimal"/>
      <w:lvlText w:val="%4"/>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0A6134E">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D904F876">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7123BE8">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BB542052">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D302A4C">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16927922">
    <w:abstractNumId w:val="10"/>
  </w:num>
  <w:num w:numId="2" w16cid:durableId="1046443413">
    <w:abstractNumId w:val="2"/>
  </w:num>
  <w:num w:numId="3" w16cid:durableId="1952662276">
    <w:abstractNumId w:val="20"/>
  </w:num>
  <w:num w:numId="4" w16cid:durableId="1290478841">
    <w:abstractNumId w:val="21"/>
  </w:num>
  <w:num w:numId="5" w16cid:durableId="1918511915">
    <w:abstractNumId w:val="13"/>
  </w:num>
  <w:num w:numId="6" w16cid:durableId="1298339472">
    <w:abstractNumId w:val="22"/>
  </w:num>
  <w:num w:numId="7" w16cid:durableId="210000389">
    <w:abstractNumId w:val="15"/>
  </w:num>
  <w:num w:numId="8" w16cid:durableId="338393181">
    <w:abstractNumId w:val="16"/>
  </w:num>
  <w:num w:numId="9" w16cid:durableId="1469780943">
    <w:abstractNumId w:val="25"/>
  </w:num>
  <w:num w:numId="10" w16cid:durableId="232159973">
    <w:abstractNumId w:val="23"/>
  </w:num>
  <w:num w:numId="11" w16cid:durableId="476805023">
    <w:abstractNumId w:val="33"/>
  </w:num>
  <w:num w:numId="12" w16cid:durableId="1445610024">
    <w:abstractNumId w:val="28"/>
  </w:num>
  <w:num w:numId="13" w16cid:durableId="727653158">
    <w:abstractNumId w:val="18"/>
  </w:num>
  <w:num w:numId="14" w16cid:durableId="892354730">
    <w:abstractNumId w:val="29"/>
  </w:num>
  <w:num w:numId="15" w16cid:durableId="27950439">
    <w:abstractNumId w:val="5"/>
  </w:num>
  <w:num w:numId="16" w16cid:durableId="1063680939">
    <w:abstractNumId w:val="11"/>
  </w:num>
  <w:num w:numId="17" w16cid:durableId="2102950880">
    <w:abstractNumId w:val="35"/>
  </w:num>
  <w:num w:numId="18" w16cid:durableId="604070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43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240151">
    <w:abstractNumId w:val="3"/>
  </w:num>
  <w:num w:numId="21" w16cid:durableId="1539511844">
    <w:abstractNumId w:val="27"/>
  </w:num>
  <w:num w:numId="22" w16cid:durableId="481506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036552">
    <w:abstractNumId w:val="32"/>
  </w:num>
  <w:num w:numId="24" w16cid:durableId="1172597837">
    <w:abstractNumId w:val="36"/>
  </w:num>
  <w:num w:numId="25" w16cid:durableId="1297488330">
    <w:abstractNumId w:val="9"/>
  </w:num>
  <w:num w:numId="26" w16cid:durableId="2062750517">
    <w:abstractNumId w:val="26"/>
  </w:num>
  <w:num w:numId="27" w16cid:durableId="477769013">
    <w:abstractNumId w:val="24"/>
  </w:num>
  <w:num w:numId="28" w16cid:durableId="1870870328">
    <w:abstractNumId w:val="0"/>
  </w:num>
  <w:num w:numId="29" w16cid:durableId="1658608229">
    <w:abstractNumId w:val="34"/>
  </w:num>
  <w:num w:numId="30" w16cid:durableId="1976174940">
    <w:abstractNumId w:val="4"/>
  </w:num>
  <w:num w:numId="31" w16cid:durableId="1235702359">
    <w:abstractNumId w:val="37"/>
  </w:num>
  <w:num w:numId="32" w16cid:durableId="672103284">
    <w:abstractNumId w:val="7"/>
  </w:num>
  <w:num w:numId="33" w16cid:durableId="2085712789">
    <w:abstractNumId w:val="19"/>
  </w:num>
  <w:num w:numId="34" w16cid:durableId="1497452358">
    <w:abstractNumId w:val="31"/>
  </w:num>
  <w:num w:numId="35" w16cid:durableId="50664590">
    <w:abstractNumId w:val="14"/>
  </w:num>
  <w:num w:numId="36" w16cid:durableId="744107438">
    <w:abstractNumId w:val="1"/>
  </w:num>
  <w:num w:numId="37" w16cid:durableId="2131313586">
    <w:abstractNumId w:val="8"/>
  </w:num>
  <w:num w:numId="38" w16cid:durableId="1076322401">
    <w:abstractNumId w:val="30"/>
  </w:num>
  <w:num w:numId="39" w16cid:durableId="2103446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26709"/>
    <w:rsid w:val="00072C0D"/>
    <w:rsid w:val="00074F39"/>
    <w:rsid w:val="0009132B"/>
    <w:rsid w:val="000B54A1"/>
    <w:rsid w:val="000B6A40"/>
    <w:rsid w:val="000E7AD6"/>
    <w:rsid w:val="000F5046"/>
    <w:rsid w:val="001930DF"/>
    <w:rsid w:val="001B7292"/>
    <w:rsid w:val="001C211E"/>
    <w:rsid w:val="001E2E1E"/>
    <w:rsid w:val="001F2A1A"/>
    <w:rsid w:val="001F51C1"/>
    <w:rsid w:val="00202641"/>
    <w:rsid w:val="00227ECE"/>
    <w:rsid w:val="00272A61"/>
    <w:rsid w:val="002B3ADD"/>
    <w:rsid w:val="002D27B9"/>
    <w:rsid w:val="00327BA8"/>
    <w:rsid w:val="00327E43"/>
    <w:rsid w:val="00344B47"/>
    <w:rsid w:val="00354B1B"/>
    <w:rsid w:val="00355EDA"/>
    <w:rsid w:val="003618B9"/>
    <w:rsid w:val="00365733"/>
    <w:rsid w:val="003A3479"/>
    <w:rsid w:val="003B6689"/>
    <w:rsid w:val="003C7295"/>
    <w:rsid w:val="003D02AF"/>
    <w:rsid w:val="003E454E"/>
    <w:rsid w:val="003E5B28"/>
    <w:rsid w:val="003F627D"/>
    <w:rsid w:val="00425E94"/>
    <w:rsid w:val="00431987"/>
    <w:rsid w:val="00455407"/>
    <w:rsid w:val="00460D05"/>
    <w:rsid w:val="004A3A24"/>
    <w:rsid w:val="004B2C27"/>
    <w:rsid w:val="004B6802"/>
    <w:rsid w:val="004B7CB3"/>
    <w:rsid w:val="004D13F1"/>
    <w:rsid w:val="00507B47"/>
    <w:rsid w:val="00511BB4"/>
    <w:rsid w:val="00513294"/>
    <w:rsid w:val="00522FAC"/>
    <w:rsid w:val="00560DA6"/>
    <w:rsid w:val="005C3162"/>
    <w:rsid w:val="005D46D5"/>
    <w:rsid w:val="00621D1B"/>
    <w:rsid w:val="00634E6B"/>
    <w:rsid w:val="00692612"/>
    <w:rsid w:val="006B21C3"/>
    <w:rsid w:val="006E2F62"/>
    <w:rsid w:val="00714398"/>
    <w:rsid w:val="00732460"/>
    <w:rsid w:val="0074412D"/>
    <w:rsid w:val="00772BF0"/>
    <w:rsid w:val="007939A7"/>
    <w:rsid w:val="007A22A5"/>
    <w:rsid w:val="007A2AAB"/>
    <w:rsid w:val="007B5F07"/>
    <w:rsid w:val="007D502D"/>
    <w:rsid w:val="007E2BB8"/>
    <w:rsid w:val="007F6644"/>
    <w:rsid w:val="008057B0"/>
    <w:rsid w:val="00810C3A"/>
    <w:rsid w:val="008148A6"/>
    <w:rsid w:val="00872B6D"/>
    <w:rsid w:val="008960CE"/>
    <w:rsid w:val="008B1A8E"/>
    <w:rsid w:val="00915AC2"/>
    <w:rsid w:val="009167BC"/>
    <w:rsid w:val="0093155C"/>
    <w:rsid w:val="009A3CF8"/>
    <w:rsid w:val="009B6B9B"/>
    <w:rsid w:val="009D13A9"/>
    <w:rsid w:val="009E03F0"/>
    <w:rsid w:val="009E2826"/>
    <w:rsid w:val="00A2112B"/>
    <w:rsid w:val="00AD5111"/>
    <w:rsid w:val="00AE307D"/>
    <w:rsid w:val="00AE418E"/>
    <w:rsid w:val="00AF581F"/>
    <w:rsid w:val="00AF6006"/>
    <w:rsid w:val="00B57A48"/>
    <w:rsid w:val="00B64ED5"/>
    <w:rsid w:val="00BB4232"/>
    <w:rsid w:val="00BD0848"/>
    <w:rsid w:val="00BE055E"/>
    <w:rsid w:val="00BE3D8E"/>
    <w:rsid w:val="00BF22C1"/>
    <w:rsid w:val="00C376C6"/>
    <w:rsid w:val="00C44FE2"/>
    <w:rsid w:val="00C509BA"/>
    <w:rsid w:val="00C73ED6"/>
    <w:rsid w:val="00C97FEB"/>
    <w:rsid w:val="00CF4932"/>
    <w:rsid w:val="00CF7991"/>
    <w:rsid w:val="00D078B3"/>
    <w:rsid w:val="00D23724"/>
    <w:rsid w:val="00D55592"/>
    <w:rsid w:val="00D938CD"/>
    <w:rsid w:val="00DB3987"/>
    <w:rsid w:val="00DC3FEC"/>
    <w:rsid w:val="00E02A9E"/>
    <w:rsid w:val="00E26255"/>
    <w:rsid w:val="00E2713A"/>
    <w:rsid w:val="00E40CC1"/>
    <w:rsid w:val="00E477B2"/>
    <w:rsid w:val="00E6001C"/>
    <w:rsid w:val="00E8670E"/>
    <w:rsid w:val="00F2405E"/>
    <w:rsid w:val="00F24669"/>
    <w:rsid w:val="00F634D8"/>
    <w:rsid w:val="00F87A3D"/>
    <w:rsid w:val="00FC10D1"/>
    <w:rsid w:val="00FD7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2EFB"/>
  <w15:docId w15:val="{F0AE418B-6796-4A8F-BA9D-137C17CA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Teksttreci3">
    <w:name w:val="Tekst treści (3)_"/>
    <w:basedOn w:val="Domylnaczcionkaakapitu"/>
    <w:link w:val="Teksttreci30"/>
    <w:rPr>
      <w:rFonts w:ascii="Trebuchet MS" w:eastAsia="Trebuchet MS" w:hAnsi="Trebuchet MS" w:cs="Trebuchet MS"/>
      <w:b/>
      <w:bCs/>
      <w:i/>
      <w:iCs/>
      <w:smallCaps w:val="0"/>
      <w:strike w:val="0"/>
      <w:sz w:val="17"/>
      <w:szCs w:val="17"/>
      <w:u w:val="none"/>
    </w:rPr>
  </w:style>
  <w:style w:type="character" w:customStyle="1" w:styleId="Nagweklubstopka">
    <w:name w:val="Nagłówek lub stopka_"/>
    <w:basedOn w:val="Domylnaczcionkaakapitu"/>
    <w:link w:val="Nagweklubstopka0"/>
    <w:rPr>
      <w:rFonts w:ascii="Trebuchet MS" w:eastAsia="Trebuchet MS" w:hAnsi="Trebuchet MS" w:cs="Trebuchet MS"/>
      <w:b w:val="0"/>
      <w:bCs w:val="0"/>
      <w:i w:val="0"/>
      <w:iCs w:val="0"/>
      <w:smallCaps w:val="0"/>
      <w:strike w:val="0"/>
      <w:sz w:val="23"/>
      <w:szCs w:val="23"/>
      <w:u w:val="none"/>
    </w:rPr>
  </w:style>
  <w:style w:type="character" w:customStyle="1" w:styleId="Nagweklubstopka1">
    <w:name w:val="Nagłówek lub stopka"/>
    <w:basedOn w:val="Nagweklubstopka"/>
    <w:rPr>
      <w:rFonts w:ascii="Trebuchet MS" w:eastAsia="Trebuchet MS" w:hAnsi="Trebuchet MS" w:cs="Trebuchet MS"/>
      <w:b w:val="0"/>
      <w:bCs w:val="0"/>
      <w:i w:val="0"/>
      <w:iCs w:val="0"/>
      <w:smallCaps w:val="0"/>
      <w:strike w:val="0"/>
      <w:color w:val="000000"/>
      <w:spacing w:val="0"/>
      <w:w w:val="100"/>
      <w:position w:val="0"/>
      <w:sz w:val="23"/>
      <w:szCs w:val="23"/>
      <w:u w:val="none"/>
      <w:lang w:val="pl-PL" w:eastAsia="pl-PL" w:bidi="pl-PL"/>
    </w:rPr>
  </w:style>
  <w:style w:type="character" w:customStyle="1" w:styleId="Nagweklubstopka10pt">
    <w:name w:val="Nagłówek lub stopka + 10 pt"/>
    <w:basedOn w:val="Nagweklubstopka"/>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Teksttreci2Exact">
    <w:name w:val="Tekst treści (2) Exact"/>
    <w:basedOn w:val="Domylnaczcionkaakapitu"/>
    <w:rPr>
      <w:rFonts w:ascii="Palatino Linotype" w:eastAsia="Palatino Linotype" w:hAnsi="Palatino Linotype" w:cs="Palatino Linotype"/>
      <w:b w:val="0"/>
      <w:bCs w:val="0"/>
      <w:i w:val="0"/>
      <w:iCs w:val="0"/>
      <w:smallCaps w:val="0"/>
      <w:strike w:val="0"/>
      <w:sz w:val="21"/>
      <w:szCs w:val="21"/>
      <w:u w:val="none"/>
    </w:rPr>
  </w:style>
  <w:style w:type="character" w:customStyle="1" w:styleId="Podpistabeli">
    <w:name w:val="Podpis tabeli_"/>
    <w:basedOn w:val="Domylnaczcionkaakapitu"/>
    <w:link w:val="Podpistabeli0"/>
    <w:rPr>
      <w:rFonts w:ascii="Palatino Linotype" w:eastAsia="Palatino Linotype" w:hAnsi="Palatino Linotype" w:cs="Palatino Linotype"/>
      <w:b w:val="0"/>
      <w:bCs w:val="0"/>
      <w:i w:val="0"/>
      <w:iCs w:val="0"/>
      <w:smallCaps w:val="0"/>
      <w:strike w:val="0"/>
      <w:sz w:val="21"/>
      <w:szCs w:val="21"/>
      <w:u w:val="none"/>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paragraph" w:customStyle="1" w:styleId="Teksttreci20">
    <w:name w:val="Tekst treści (2)"/>
    <w:basedOn w:val="Normalny"/>
    <w:link w:val="Teksttreci2"/>
    <w:pPr>
      <w:shd w:val="clear" w:color="auto" w:fill="FFFFFF"/>
      <w:spacing w:after="300" w:line="284" w:lineRule="exact"/>
      <w:ind w:hanging="440"/>
      <w:jc w:val="center"/>
    </w:pPr>
    <w:rPr>
      <w:rFonts w:ascii="Palatino Linotype" w:eastAsia="Palatino Linotype" w:hAnsi="Palatino Linotype" w:cs="Palatino Linotype"/>
      <w:sz w:val="21"/>
      <w:szCs w:val="21"/>
    </w:rPr>
  </w:style>
  <w:style w:type="paragraph" w:customStyle="1" w:styleId="Teksttreci30">
    <w:name w:val="Tekst treści (3)"/>
    <w:basedOn w:val="Normalny"/>
    <w:link w:val="Teksttreci3"/>
    <w:pPr>
      <w:shd w:val="clear" w:color="auto" w:fill="FFFFFF"/>
      <w:spacing w:before="300" w:line="293" w:lineRule="exact"/>
    </w:pPr>
    <w:rPr>
      <w:rFonts w:ascii="Trebuchet MS" w:eastAsia="Trebuchet MS" w:hAnsi="Trebuchet MS" w:cs="Trebuchet MS"/>
      <w:b/>
      <w:bCs/>
      <w:i/>
      <w:iCs/>
      <w:sz w:val="17"/>
      <w:szCs w:val="17"/>
    </w:rPr>
  </w:style>
  <w:style w:type="paragraph" w:customStyle="1" w:styleId="Nagweklubstopka0">
    <w:name w:val="Nagłówek lub stopka"/>
    <w:basedOn w:val="Normalny"/>
    <w:link w:val="Nagweklubstopka"/>
    <w:pPr>
      <w:shd w:val="clear" w:color="auto" w:fill="FFFFFF"/>
      <w:spacing w:line="266" w:lineRule="exact"/>
    </w:pPr>
    <w:rPr>
      <w:rFonts w:ascii="Trebuchet MS" w:eastAsia="Trebuchet MS" w:hAnsi="Trebuchet MS" w:cs="Trebuchet MS"/>
      <w:sz w:val="23"/>
      <w:szCs w:val="23"/>
    </w:rPr>
  </w:style>
  <w:style w:type="paragraph" w:customStyle="1" w:styleId="Podpistabeli0">
    <w:name w:val="Podpis tabeli"/>
    <w:basedOn w:val="Normalny"/>
    <w:link w:val="Podpistabeli"/>
    <w:pPr>
      <w:shd w:val="clear" w:color="auto" w:fill="FFFFFF"/>
      <w:spacing w:line="284" w:lineRule="exact"/>
    </w:pPr>
    <w:rPr>
      <w:rFonts w:ascii="Palatino Linotype" w:eastAsia="Palatino Linotype" w:hAnsi="Palatino Linotype" w:cs="Palatino Linotype"/>
      <w:sz w:val="21"/>
      <w:szCs w:val="21"/>
    </w:rPr>
  </w:style>
  <w:style w:type="paragraph" w:styleId="Nagwek">
    <w:name w:val="header"/>
    <w:basedOn w:val="Normalny"/>
    <w:link w:val="NagwekZnak"/>
    <w:uiPriority w:val="99"/>
    <w:unhideWhenUsed/>
    <w:rsid w:val="00026709"/>
    <w:pPr>
      <w:tabs>
        <w:tab w:val="center" w:pos="4536"/>
        <w:tab w:val="right" w:pos="9072"/>
      </w:tabs>
    </w:pPr>
  </w:style>
  <w:style w:type="character" w:customStyle="1" w:styleId="NagwekZnak">
    <w:name w:val="Nagłówek Znak"/>
    <w:basedOn w:val="Domylnaczcionkaakapitu"/>
    <w:link w:val="Nagwek"/>
    <w:uiPriority w:val="99"/>
    <w:rsid w:val="00026709"/>
    <w:rPr>
      <w:color w:val="000000"/>
    </w:rPr>
  </w:style>
  <w:style w:type="paragraph" w:styleId="Stopka">
    <w:name w:val="footer"/>
    <w:basedOn w:val="Normalny"/>
    <w:link w:val="StopkaZnak"/>
    <w:uiPriority w:val="99"/>
    <w:unhideWhenUsed/>
    <w:rsid w:val="00026709"/>
    <w:pPr>
      <w:tabs>
        <w:tab w:val="center" w:pos="4536"/>
        <w:tab w:val="right" w:pos="9072"/>
      </w:tabs>
    </w:pPr>
  </w:style>
  <w:style w:type="character" w:customStyle="1" w:styleId="StopkaZnak">
    <w:name w:val="Stopka Znak"/>
    <w:basedOn w:val="Domylnaczcionkaakapitu"/>
    <w:link w:val="Stopka"/>
    <w:uiPriority w:val="99"/>
    <w:rsid w:val="00026709"/>
    <w:rPr>
      <w:color w:val="000000"/>
    </w:rPr>
  </w:style>
  <w:style w:type="paragraph" w:styleId="Zwykytekst">
    <w:name w:val="Plain Text"/>
    <w:basedOn w:val="Normalny"/>
    <w:link w:val="ZwykytekstZnak"/>
    <w:uiPriority w:val="99"/>
    <w:rsid w:val="00621D1B"/>
    <w:pPr>
      <w:widowControl/>
    </w:pPr>
    <w:rPr>
      <w:rFonts w:eastAsia="Times New Roman"/>
      <w:color w:val="auto"/>
      <w:sz w:val="20"/>
      <w:szCs w:val="20"/>
      <w:lang w:bidi="ar-SA"/>
    </w:rPr>
  </w:style>
  <w:style w:type="character" w:customStyle="1" w:styleId="ZwykytekstZnak">
    <w:name w:val="Zwykły tekst Znak"/>
    <w:basedOn w:val="Domylnaczcionkaakapitu"/>
    <w:link w:val="Zwykytekst"/>
    <w:uiPriority w:val="99"/>
    <w:rsid w:val="00621D1B"/>
    <w:rPr>
      <w:rFonts w:eastAsia="Times New Roman"/>
      <w:sz w:val="20"/>
      <w:szCs w:val="20"/>
      <w:lang w:bidi="ar-SA"/>
    </w:rPr>
  </w:style>
  <w:style w:type="character" w:styleId="Hipercze">
    <w:name w:val="Hyperlink"/>
    <w:basedOn w:val="Domylnaczcionkaakapitu"/>
    <w:uiPriority w:val="99"/>
    <w:unhideWhenUsed/>
    <w:rsid w:val="00D078B3"/>
    <w:rPr>
      <w:color w:val="0563C1" w:themeColor="hyperlink"/>
      <w:u w:val="single"/>
    </w:rPr>
  </w:style>
  <w:style w:type="character" w:styleId="Nierozpoznanawzmianka">
    <w:name w:val="Unresolved Mention"/>
    <w:basedOn w:val="Domylnaczcionkaakapitu"/>
    <w:uiPriority w:val="99"/>
    <w:semiHidden/>
    <w:unhideWhenUsed/>
    <w:rsid w:val="00D078B3"/>
    <w:rPr>
      <w:color w:val="605E5C"/>
      <w:shd w:val="clear" w:color="auto" w:fill="E1DFDD"/>
    </w:rPr>
  </w:style>
  <w:style w:type="paragraph" w:customStyle="1" w:styleId="Default">
    <w:name w:val="Default"/>
    <w:rsid w:val="00E6001C"/>
    <w:pPr>
      <w:widowControl/>
      <w:autoSpaceDE w:val="0"/>
      <w:autoSpaceDN w:val="0"/>
      <w:adjustRightInd w:val="0"/>
    </w:pPr>
    <w:rPr>
      <w:rFonts w:ascii="Calibri" w:hAnsi="Calibri" w:cs="Calibri"/>
      <w:color w:val="000000"/>
      <w:lang w:bidi="ar-SA"/>
    </w:rPr>
  </w:style>
  <w:style w:type="paragraph" w:styleId="Akapitzlist">
    <w:name w:val="List Paragraph"/>
    <w:basedOn w:val="Normalny"/>
    <w:qFormat/>
    <w:rsid w:val="007B5F07"/>
    <w:pPr>
      <w:adjustRightInd w:val="0"/>
      <w:spacing w:after="200" w:line="276" w:lineRule="auto"/>
      <w:ind w:left="720"/>
      <w:jc w:val="both"/>
      <w:textAlignment w:val="baseline"/>
    </w:pPr>
    <w:rPr>
      <w:rFonts w:ascii="Calibri" w:eastAsia="Calibri" w:hAnsi="Calibri" w:cs="Times New Roman"/>
      <w:color w:val="auto"/>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wonkow.pl/kategorie/ro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7ECA-FDC8-4C74-9D97-70CA51C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3548</Words>
  <Characters>21292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Rudnicki</dc:creator>
  <cp:lastModifiedBy>inwestycje</cp:lastModifiedBy>
  <cp:revision>18</cp:revision>
  <cp:lastPrinted>2025-10-21T09:39:00Z</cp:lastPrinted>
  <dcterms:created xsi:type="dcterms:W3CDTF">2025-10-13T12:21:00Z</dcterms:created>
  <dcterms:modified xsi:type="dcterms:W3CDTF">2025-10-21T10:52:00Z</dcterms:modified>
</cp:coreProperties>
</file>