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A929" w14:textId="77777777" w:rsidR="00784DD4" w:rsidRDefault="00784DD4" w:rsidP="00570271">
      <w:pPr>
        <w:spacing w:before="120" w:line="276" w:lineRule="auto"/>
        <w:jc w:val="center"/>
        <w:rPr>
          <w:sz w:val="22"/>
          <w:szCs w:val="22"/>
        </w:rPr>
      </w:pPr>
      <w:bookmarkStart w:id="0" w:name="_Hlk536533727"/>
    </w:p>
    <w:p w14:paraId="7E56B3DF" w14:textId="6CCB0F16" w:rsidR="00F17EED" w:rsidRPr="006A3F70" w:rsidRDefault="00723D8A" w:rsidP="00570271">
      <w:pPr>
        <w:spacing w:before="120" w:line="276" w:lineRule="auto"/>
        <w:jc w:val="center"/>
        <w:rPr>
          <w:sz w:val="22"/>
          <w:szCs w:val="22"/>
        </w:rPr>
      </w:pPr>
      <w:r w:rsidRPr="006A3F70">
        <w:rPr>
          <w:sz w:val="22"/>
          <w:szCs w:val="22"/>
        </w:rPr>
        <w:t>VEREJNÁ</w:t>
      </w:r>
      <w:r w:rsidR="00F17EED" w:rsidRPr="006A3F70">
        <w:rPr>
          <w:sz w:val="22"/>
          <w:szCs w:val="22"/>
        </w:rPr>
        <w:t xml:space="preserve"> SÚŤAŽ</w:t>
      </w:r>
    </w:p>
    <w:p w14:paraId="5F3F78BB" w14:textId="77777777" w:rsidR="00C022A0" w:rsidRPr="006A3F70" w:rsidRDefault="00C022A0" w:rsidP="00570271">
      <w:pPr>
        <w:spacing w:before="120" w:line="276" w:lineRule="auto"/>
        <w:jc w:val="center"/>
        <w:rPr>
          <w:sz w:val="22"/>
          <w:szCs w:val="22"/>
        </w:rPr>
      </w:pPr>
    </w:p>
    <w:p w14:paraId="21078E8E" w14:textId="5384768F" w:rsidR="00BF324A" w:rsidRPr="006A3F70" w:rsidRDefault="00F17EED" w:rsidP="00570271">
      <w:pPr>
        <w:spacing w:before="120" w:line="276" w:lineRule="auto"/>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570271">
      <w:pPr>
        <w:spacing w:before="120" w:line="276" w:lineRule="auto"/>
        <w:jc w:val="center"/>
        <w:rPr>
          <w:sz w:val="22"/>
          <w:szCs w:val="22"/>
        </w:rPr>
      </w:pPr>
    </w:p>
    <w:p w14:paraId="3BB6801C" w14:textId="5340C9E0" w:rsidR="00F17EED" w:rsidRPr="006A3F70" w:rsidRDefault="00F17EED" w:rsidP="00570271">
      <w:pPr>
        <w:spacing w:before="120" w:line="276" w:lineRule="auto"/>
        <w:jc w:val="center"/>
        <w:rPr>
          <w:sz w:val="22"/>
          <w:szCs w:val="22"/>
        </w:rPr>
      </w:pPr>
      <w:r w:rsidRPr="006A3F70">
        <w:rPr>
          <w:sz w:val="22"/>
          <w:szCs w:val="22"/>
        </w:rPr>
        <w:t>(</w:t>
      </w:r>
      <w:r w:rsidR="008A1B3A">
        <w:rPr>
          <w:sz w:val="22"/>
          <w:szCs w:val="22"/>
        </w:rPr>
        <w:t>tovary</w:t>
      </w:r>
      <w:r w:rsidRPr="006A3F70">
        <w:rPr>
          <w:sz w:val="22"/>
          <w:szCs w:val="22"/>
        </w:rPr>
        <w:t>)</w:t>
      </w:r>
    </w:p>
    <w:p w14:paraId="62834BBD" w14:textId="77777777" w:rsidR="00660A99" w:rsidRPr="008D00BF" w:rsidRDefault="00660A99" w:rsidP="00570271">
      <w:pPr>
        <w:spacing w:before="440" w:line="276" w:lineRule="auto"/>
        <w:jc w:val="center"/>
        <w:rPr>
          <w:b/>
          <w:color w:val="808080" w:themeColor="background1" w:themeShade="80"/>
          <w:spacing w:val="15"/>
          <w:sz w:val="28"/>
        </w:rPr>
      </w:pPr>
      <w:r w:rsidRPr="008D00BF">
        <w:rPr>
          <w:b/>
          <w:spacing w:val="15"/>
          <w:szCs w:val="20"/>
        </w:rPr>
        <w:t>SÚŤAŽNÉ PODKLADY</w:t>
      </w:r>
    </w:p>
    <w:p w14:paraId="61FD74B7" w14:textId="77777777" w:rsidR="00660A99" w:rsidRPr="008D00BF" w:rsidRDefault="00660A99" w:rsidP="00570271">
      <w:pPr>
        <w:spacing w:before="600" w:line="276" w:lineRule="auto"/>
      </w:pPr>
      <w:r w:rsidRPr="008D00BF">
        <w:t>Predmet zákazky:</w:t>
      </w:r>
    </w:p>
    <w:p w14:paraId="53736F44" w14:textId="206A8CC1" w:rsidR="00660A99" w:rsidRPr="006D254E" w:rsidRDefault="00660A99" w:rsidP="00570271">
      <w:pPr>
        <w:spacing w:before="200" w:line="276" w:lineRule="auto"/>
        <w:jc w:val="center"/>
        <w:rPr>
          <w:b/>
          <w:sz w:val="30"/>
          <w:szCs w:val="30"/>
        </w:rPr>
      </w:pPr>
      <w:r w:rsidRPr="006D254E">
        <w:rPr>
          <w:b/>
          <w:sz w:val="30"/>
          <w:szCs w:val="30"/>
        </w:rPr>
        <w:t>„</w:t>
      </w:r>
      <w:r w:rsidR="00293EE2" w:rsidRPr="00293EE2">
        <w:rPr>
          <w:b/>
          <w:sz w:val="30"/>
          <w:szCs w:val="30"/>
        </w:rPr>
        <w:t xml:space="preserve">Digitálny mamografický prístroj s </w:t>
      </w:r>
      <w:proofErr w:type="spellStart"/>
      <w:r w:rsidR="00293EE2" w:rsidRPr="00293EE2">
        <w:rPr>
          <w:b/>
          <w:sz w:val="30"/>
          <w:szCs w:val="30"/>
        </w:rPr>
        <w:t>tomosyntézou</w:t>
      </w:r>
      <w:proofErr w:type="spellEnd"/>
      <w:r w:rsidRPr="006D254E">
        <w:rPr>
          <w:b/>
          <w:sz w:val="30"/>
          <w:szCs w:val="30"/>
        </w:rPr>
        <w:t>“</w:t>
      </w:r>
    </w:p>
    <w:p w14:paraId="0E8054EE" w14:textId="77777777" w:rsidR="00660A99" w:rsidRDefault="00660A99" w:rsidP="00570271">
      <w:pPr>
        <w:spacing w:before="600" w:line="276" w:lineRule="auto"/>
      </w:pPr>
      <w:r w:rsidRPr="008D00BF">
        <w:t>Súlad súťažných podkladov so zákonom o verejnom obstarávaní potvrdzuje:</w:t>
      </w:r>
    </w:p>
    <w:p w14:paraId="6C46DE0A" w14:textId="77777777" w:rsidR="00660A99" w:rsidRPr="00C90C30" w:rsidRDefault="00660A99" w:rsidP="00570271">
      <w:pPr>
        <w:spacing w:before="600" w:line="276" w:lineRule="auto"/>
      </w:pPr>
      <w:r w:rsidRPr="008D00BF">
        <w:rPr>
          <w:b/>
          <w:bCs/>
        </w:rPr>
        <w:t xml:space="preserve">Mgr. </w:t>
      </w:r>
      <w:r w:rsidRPr="00A20E7A">
        <w:rPr>
          <w:b/>
          <w:bCs/>
        </w:rPr>
        <w:t>Slavomír Pintér</w:t>
      </w:r>
    </w:p>
    <w:p w14:paraId="75C10C95" w14:textId="77777777" w:rsidR="00660A99" w:rsidRPr="00A20E7A" w:rsidRDefault="00660A99" w:rsidP="00570271">
      <w:pPr>
        <w:spacing w:before="40" w:line="276" w:lineRule="auto"/>
      </w:pPr>
      <w:r w:rsidRPr="00A20E7A">
        <w:rPr>
          <w:noProof/>
        </w:rPr>
        <mc:AlternateContent>
          <mc:Choice Requires="wps">
            <w:drawing>
              <wp:anchor distT="0" distB="0" distL="114300" distR="114300" simplePos="0" relativeHeight="251659264" behindDoc="0" locked="0" layoutInCell="1" allowOverlap="0" wp14:anchorId="4A082A79" wp14:editId="3652454A">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B4C6F5"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A20E7A">
        <w:t>osoba zodpovedná za verejné obstarávanie</w:t>
      </w:r>
    </w:p>
    <w:p w14:paraId="0A0CA026" w14:textId="77777777" w:rsidR="00660A99" w:rsidRPr="00A20E7A" w:rsidRDefault="00660A99" w:rsidP="00570271">
      <w:pPr>
        <w:spacing w:before="40" w:line="276" w:lineRule="auto"/>
      </w:pPr>
      <w:r w:rsidRPr="00A20E7A">
        <w:t>PACTUM PARK, s. r. o.</w:t>
      </w:r>
    </w:p>
    <w:p w14:paraId="21689A90" w14:textId="26D9895C" w:rsidR="00660A99" w:rsidRPr="00A20E7A" w:rsidRDefault="00660A99" w:rsidP="00570271">
      <w:pPr>
        <w:spacing w:before="240" w:line="276" w:lineRule="auto"/>
      </w:pPr>
      <w:r w:rsidRPr="00A20E7A">
        <w:t xml:space="preserve">V Bratislave, </w:t>
      </w:r>
      <w:r w:rsidR="00CD2053">
        <w:t>28.10</w:t>
      </w:r>
      <w:r>
        <w:t>.2025</w:t>
      </w:r>
    </w:p>
    <w:p w14:paraId="44FE4819" w14:textId="77777777" w:rsidR="00660A99" w:rsidRDefault="00660A99" w:rsidP="00570271">
      <w:pPr>
        <w:spacing w:before="480" w:line="276" w:lineRule="auto"/>
      </w:pPr>
      <w:r w:rsidRPr="00A20E7A">
        <w:t>Súťažné podklady schválil:</w:t>
      </w:r>
    </w:p>
    <w:p w14:paraId="6A20D35A" w14:textId="77777777" w:rsidR="00660A99" w:rsidRPr="008D00BF" w:rsidRDefault="00660A99" w:rsidP="00570271">
      <w:pPr>
        <w:spacing w:before="480" w:line="276" w:lineRule="auto"/>
      </w:pPr>
    </w:p>
    <w:p w14:paraId="149BA008" w14:textId="72929719" w:rsidR="000D1D79" w:rsidRDefault="000D1D79" w:rsidP="00570271">
      <w:pPr>
        <w:spacing w:before="40" w:line="276" w:lineRule="auto"/>
        <w:rPr>
          <w:b/>
          <w:bCs/>
        </w:rPr>
      </w:pPr>
      <w:r w:rsidRPr="000D1D79">
        <w:rPr>
          <w:b/>
          <w:bCs/>
        </w:rPr>
        <w:t>MUDr. Alexander Mayer, PhD., MPH, MHA</w:t>
      </w:r>
    </w:p>
    <w:p w14:paraId="5BB80346" w14:textId="719E4FEE" w:rsidR="00660A99" w:rsidRPr="008D00BF" w:rsidRDefault="00660A99" w:rsidP="00570271">
      <w:pPr>
        <w:spacing w:before="40" w:line="276" w:lineRule="auto"/>
      </w:pPr>
      <w:r w:rsidRPr="008D00BF">
        <w:rPr>
          <w:noProof/>
        </w:rPr>
        <mc:AlternateContent>
          <mc:Choice Requires="wps">
            <w:drawing>
              <wp:anchor distT="0" distB="0" distL="114300" distR="114300" simplePos="0" relativeHeight="251660288" behindDoc="0" locked="0" layoutInCell="1" allowOverlap="0" wp14:anchorId="0D38FFDA" wp14:editId="5EBC0B1C">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4881C6" id="Rovná spojnica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Pr>
          <w:noProof/>
        </w:rPr>
        <w:t>r</w:t>
      </w:r>
      <w:r w:rsidR="000D1D79">
        <w:rPr>
          <w:noProof/>
        </w:rPr>
        <w:t>iaditeľ</w:t>
      </w:r>
    </w:p>
    <w:p w14:paraId="3D627217" w14:textId="5A806905" w:rsidR="00660A99" w:rsidRPr="008D00BF" w:rsidRDefault="000D1D79" w:rsidP="00570271">
      <w:pPr>
        <w:spacing w:before="40" w:line="276" w:lineRule="auto"/>
      </w:pPr>
      <w:r>
        <w:t>Univerzitná nemocnica Bratislava</w:t>
      </w:r>
    </w:p>
    <w:p w14:paraId="3922D9E6" w14:textId="2077293C" w:rsidR="00AF5806" w:rsidRDefault="00660A99" w:rsidP="00570271">
      <w:pPr>
        <w:spacing w:before="240" w:line="276" w:lineRule="auto"/>
      </w:pPr>
      <w:r w:rsidRPr="008D00BF">
        <w:t xml:space="preserve">V Bratislave, </w:t>
      </w:r>
      <w:r w:rsidR="00CD2053">
        <w:t>28.10</w:t>
      </w:r>
      <w:r>
        <w:t>.2025</w:t>
      </w:r>
    </w:p>
    <w:p w14:paraId="67ADCE4C" w14:textId="77777777" w:rsidR="00AF5806" w:rsidRDefault="00AF5806" w:rsidP="00570271">
      <w:pPr>
        <w:widowControl w:val="0"/>
        <w:spacing w:before="120" w:line="276" w:lineRule="auto"/>
        <w:ind w:left="-105"/>
      </w:pPr>
    </w:p>
    <w:p w14:paraId="285737AF" w14:textId="5AB5096E" w:rsidR="004C2193" w:rsidRPr="006A3F70" w:rsidRDefault="00C92715" w:rsidP="00570271">
      <w:pPr>
        <w:widowControl w:val="0"/>
        <w:spacing w:line="276" w:lineRule="auto"/>
        <w:ind w:left="1153"/>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5B092E" w:rsidRDefault="009A4F07" w:rsidP="00570271">
      <w:pPr>
        <w:tabs>
          <w:tab w:val="left" w:pos="2340"/>
        </w:tabs>
        <w:spacing w:before="120" w:line="276" w:lineRule="auto"/>
        <w:ind w:left="2340" w:hanging="1980"/>
        <w:jc w:val="center"/>
        <w:rPr>
          <w:b/>
          <w:sz w:val="20"/>
          <w:szCs w:val="20"/>
        </w:rPr>
      </w:pPr>
      <w:r w:rsidRPr="005B092E">
        <w:rPr>
          <w:b/>
          <w:sz w:val="20"/>
          <w:szCs w:val="20"/>
        </w:rPr>
        <w:t>O B S A H</w:t>
      </w:r>
    </w:p>
    <w:p w14:paraId="0ED97C7A" w14:textId="170590DB" w:rsidR="00CD2053" w:rsidRDefault="009A4F07">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5B092E">
        <w:rPr>
          <w:rStyle w:val="Hypertextovprepojenie"/>
        </w:rPr>
        <w:fldChar w:fldCharType="begin"/>
      </w:r>
      <w:r w:rsidRPr="005B092E">
        <w:rPr>
          <w:rStyle w:val="Hypertextovprepojenie"/>
          <w:rFonts w:ascii="Times New Roman" w:hAnsi="Times New Roman"/>
        </w:rPr>
        <w:instrText xml:space="preserve"> TOC \h \z \t "wazza_01;2;wazza_02;3;wazza_03;4;wazza_04;5;wazza_00;1" </w:instrText>
      </w:r>
      <w:r w:rsidRPr="005B092E">
        <w:rPr>
          <w:rStyle w:val="Hypertextovprepojenie"/>
        </w:rPr>
        <w:fldChar w:fldCharType="separate"/>
      </w:r>
      <w:hyperlink w:anchor="_Toc212702791" w:history="1">
        <w:r w:rsidR="00CD2053" w:rsidRPr="00C74C6B">
          <w:rPr>
            <w:rStyle w:val="Hypertextovprepojenie"/>
            <w:rFonts w:ascii="Times New Roman" w:hAnsi="Times New Roman"/>
            <w:noProof/>
          </w:rPr>
          <w:t>ZVÄZOK 1 POKYNY</w:t>
        </w:r>
        <w:r w:rsidR="00CD2053">
          <w:rPr>
            <w:noProof/>
            <w:webHidden/>
          </w:rPr>
          <w:tab/>
        </w:r>
        <w:r w:rsidR="00CD2053">
          <w:rPr>
            <w:noProof/>
            <w:webHidden/>
          </w:rPr>
          <w:fldChar w:fldCharType="begin"/>
        </w:r>
        <w:r w:rsidR="00CD2053">
          <w:rPr>
            <w:noProof/>
            <w:webHidden/>
          </w:rPr>
          <w:instrText xml:space="preserve"> PAGEREF _Toc212702791 \h </w:instrText>
        </w:r>
        <w:r w:rsidR="00CD2053">
          <w:rPr>
            <w:noProof/>
            <w:webHidden/>
          </w:rPr>
        </w:r>
        <w:r w:rsidR="00CD2053">
          <w:rPr>
            <w:noProof/>
            <w:webHidden/>
          </w:rPr>
          <w:fldChar w:fldCharType="separate"/>
        </w:r>
        <w:r w:rsidR="00CD2053">
          <w:rPr>
            <w:noProof/>
            <w:webHidden/>
          </w:rPr>
          <w:t>4</w:t>
        </w:r>
        <w:r w:rsidR="00CD2053">
          <w:rPr>
            <w:noProof/>
            <w:webHidden/>
          </w:rPr>
          <w:fldChar w:fldCharType="end"/>
        </w:r>
      </w:hyperlink>
    </w:p>
    <w:p w14:paraId="48891BE0" w14:textId="5D900E95"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792" w:history="1">
        <w:r w:rsidRPr="00C74C6B">
          <w:rPr>
            <w:rStyle w:val="Hypertextovprepojenie"/>
          </w:rPr>
          <w:t>časť 1.1  Pokyny pre uchádzačov</w:t>
        </w:r>
        <w:r>
          <w:rPr>
            <w:webHidden/>
          </w:rPr>
          <w:tab/>
        </w:r>
        <w:r>
          <w:rPr>
            <w:webHidden/>
          </w:rPr>
          <w:fldChar w:fldCharType="begin"/>
        </w:r>
        <w:r>
          <w:rPr>
            <w:webHidden/>
          </w:rPr>
          <w:instrText xml:space="preserve"> PAGEREF _Toc212702792 \h </w:instrText>
        </w:r>
        <w:r>
          <w:rPr>
            <w:webHidden/>
          </w:rPr>
        </w:r>
        <w:r>
          <w:rPr>
            <w:webHidden/>
          </w:rPr>
          <w:fldChar w:fldCharType="separate"/>
        </w:r>
        <w:r>
          <w:rPr>
            <w:webHidden/>
          </w:rPr>
          <w:t>4</w:t>
        </w:r>
        <w:r>
          <w:rPr>
            <w:webHidden/>
          </w:rPr>
          <w:fldChar w:fldCharType="end"/>
        </w:r>
      </w:hyperlink>
    </w:p>
    <w:p w14:paraId="4EFF4C1F" w14:textId="75908ACD"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793" w:history="1">
        <w:r w:rsidRPr="00C74C6B">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_Toc212702793 \h </w:instrText>
        </w:r>
        <w:r>
          <w:rPr>
            <w:noProof/>
            <w:webHidden/>
          </w:rPr>
        </w:r>
        <w:r>
          <w:rPr>
            <w:noProof/>
            <w:webHidden/>
          </w:rPr>
          <w:fldChar w:fldCharType="separate"/>
        </w:r>
        <w:r>
          <w:rPr>
            <w:noProof/>
            <w:webHidden/>
          </w:rPr>
          <w:t>4</w:t>
        </w:r>
        <w:r>
          <w:rPr>
            <w:noProof/>
            <w:webHidden/>
          </w:rPr>
          <w:fldChar w:fldCharType="end"/>
        </w:r>
      </w:hyperlink>
    </w:p>
    <w:p w14:paraId="331822BF" w14:textId="708BFE0B"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794" w:history="1">
        <w:r w:rsidRPr="00C74C6B">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_Toc212702794 \h </w:instrText>
        </w:r>
        <w:r>
          <w:rPr>
            <w:noProof/>
            <w:webHidden/>
          </w:rPr>
        </w:r>
        <w:r>
          <w:rPr>
            <w:noProof/>
            <w:webHidden/>
          </w:rPr>
          <w:fldChar w:fldCharType="separate"/>
        </w:r>
        <w:r>
          <w:rPr>
            <w:noProof/>
            <w:webHidden/>
          </w:rPr>
          <w:t>4</w:t>
        </w:r>
        <w:r>
          <w:rPr>
            <w:noProof/>
            <w:webHidden/>
          </w:rPr>
          <w:fldChar w:fldCharType="end"/>
        </w:r>
      </w:hyperlink>
    </w:p>
    <w:p w14:paraId="3FF9B8ED" w14:textId="52B27DEE"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795" w:history="1">
        <w:r w:rsidRPr="00C74C6B">
          <w:rPr>
            <w:rStyle w:val="Hypertextovprepojenie"/>
            <w:rFonts w:ascii="Times New Roman" w:hAnsi="Times New Roman"/>
            <w:noProof/>
          </w:rPr>
          <w:t>1</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Identifikácia verejného obstarávateľa</w:t>
        </w:r>
        <w:r>
          <w:rPr>
            <w:noProof/>
            <w:webHidden/>
          </w:rPr>
          <w:tab/>
        </w:r>
        <w:r>
          <w:rPr>
            <w:noProof/>
            <w:webHidden/>
          </w:rPr>
          <w:fldChar w:fldCharType="begin"/>
        </w:r>
        <w:r>
          <w:rPr>
            <w:noProof/>
            <w:webHidden/>
          </w:rPr>
          <w:instrText xml:space="preserve"> PAGEREF _Toc212702795 \h </w:instrText>
        </w:r>
        <w:r>
          <w:rPr>
            <w:noProof/>
            <w:webHidden/>
          </w:rPr>
        </w:r>
        <w:r>
          <w:rPr>
            <w:noProof/>
            <w:webHidden/>
          </w:rPr>
          <w:fldChar w:fldCharType="separate"/>
        </w:r>
        <w:r>
          <w:rPr>
            <w:noProof/>
            <w:webHidden/>
          </w:rPr>
          <w:t>4</w:t>
        </w:r>
        <w:r>
          <w:rPr>
            <w:noProof/>
            <w:webHidden/>
          </w:rPr>
          <w:fldChar w:fldCharType="end"/>
        </w:r>
      </w:hyperlink>
    </w:p>
    <w:p w14:paraId="6A383722" w14:textId="29EAF00C"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796" w:history="1">
        <w:r w:rsidRPr="00C74C6B">
          <w:rPr>
            <w:rStyle w:val="Hypertextovprepojenie"/>
            <w:rFonts w:ascii="Times New Roman" w:hAnsi="Times New Roman"/>
            <w:noProof/>
          </w:rPr>
          <w:t>2</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Úvodné ustanovenia</w:t>
        </w:r>
        <w:r>
          <w:rPr>
            <w:noProof/>
            <w:webHidden/>
          </w:rPr>
          <w:tab/>
        </w:r>
        <w:r>
          <w:rPr>
            <w:noProof/>
            <w:webHidden/>
          </w:rPr>
          <w:fldChar w:fldCharType="begin"/>
        </w:r>
        <w:r>
          <w:rPr>
            <w:noProof/>
            <w:webHidden/>
          </w:rPr>
          <w:instrText xml:space="preserve"> PAGEREF _Toc212702796 \h </w:instrText>
        </w:r>
        <w:r>
          <w:rPr>
            <w:noProof/>
            <w:webHidden/>
          </w:rPr>
        </w:r>
        <w:r>
          <w:rPr>
            <w:noProof/>
            <w:webHidden/>
          </w:rPr>
          <w:fldChar w:fldCharType="separate"/>
        </w:r>
        <w:r>
          <w:rPr>
            <w:noProof/>
            <w:webHidden/>
          </w:rPr>
          <w:t>4</w:t>
        </w:r>
        <w:r>
          <w:rPr>
            <w:noProof/>
            <w:webHidden/>
          </w:rPr>
          <w:fldChar w:fldCharType="end"/>
        </w:r>
      </w:hyperlink>
    </w:p>
    <w:p w14:paraId="09A807CB" w14:textId="0652AF7E"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797" w:history="1">
        <w:r w:rsidRPr="00C74C6B">
          <w:rPr>
            <w:rStyle w:val="Hypertextovprepojenie"/>
            <w:rFonts w:ascii="Times New Roman" w:hAnsi="Times New Roman"/>
            <w:noProof/>
          </w:rPr>
          <w:t>3</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Predmet súťažných podkladov a postup vo verejnom obstarávaní</w:t>
        </w:r>
        <w:r>
          <w:rPr>
            <w:noProof/>
            <w:webHidden/>
          </w:rPr>
          <w:tab/>
        </w:r>
        <w:r>
          <w:rPr>
            <w:noProof/>
            <w:webHidden/>
          </w:rPr>
          <w:fldChar w:fldCharType="begin"/>
        </w:r>
        <w:r>
          <w:rPr>
            <w:noProof/>
            <w:webHidden/>
          </w:rPr>
          <w:instrText xml:space="preserve"> PAGEREF _Toc212702797 \h </w:instrText>
        </w:r>
        <w:r>
          <w:rPr>
            <w:noProof/>
            <w:webHidden/>
          </w:rPr>
        </w:r>
        <w:r>
          <w:rPr>
            <w:noProof/>
            <w:webHidden/>
          </w:rPr>
          <w:fldChar w:fldCharType="separate"/>
        </w:r>
        <w:r>
          <w:rPr>
            <w:noProof/>
            <w:webHidden/>
          </w:rPr>
          <w:t>5</w:t>
        </w:r>
        <w:r>
          <w:rPr>
            <w:noProof/>
            <w:webHidden/>
          </w:rPr>
          <w:fldChar w:fldCharType="end"/>
        </w:r>
      </w:hyperlink>
    </w:p>
    <w:p w14:paraId="0E3FB491" w14:textId="36CF27D0"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798" w:history="1">
        <w:r w:rsidRPr="00C74C6B">
          <w:rPr>
            <w:rStyle w:val="Hypertextovprepojenie"/>
            <w:rFonts w:ascii="Times New Roman" w:hAnsi="Times New Roman"/>
            <w:noProof/>
          </w:rPr>
          <w:t>4</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Predmet zákazky</w:t>
        </w:r>
        <w:r>
          <w:rPr>
            <w:noProof/>
            <w:webHidden/>
          </w:rPr>
          <w:tab/>
        </w:r>
        <w:r>
          <w:rPr>
            <w:noProof/>
            <w:webHidden/>
          </w:rPr>
          <w:fldChar w:fldCharType="begin"/>
        </w:r>
        <w:r>
          <w:rPr>
            <w:noProof/>
            <w:webHidden/>
          </w:rPr>
          <w:instrText xml:space="preserve"> PAGEREF _Toc212702798 \h </w:instrText>
        </w:r>
        <w:r>
          <w:rPr>
            <w:noProof/>
            <w:webHidden/>
          </w:rPr>
        </w:r>
        <w:r>
          <w:rPr>
            <w:noProof/>
            <w:webHidden/>
          </w:rPr>
          <w:fldChar w:fldCharType="separate"/>
        </w:r>
        <w:r>
          <w:rPr>
            <w:noProof/>
            <w:webHidden/>
          </w:rPr>
          <w:t>5</w:t>
        </w:r>
        <w:r>
          <w:rPr>
            <w:noProof/>
            <w:webHidden/>
          </w:rPr>
          <w:fldChar w:fldCharType="end"/>
        </w:r>
      </w:hyperlink>
    </w:p>
    <w:p w14:paraId="3CFECC88" w14:textId="144B90F7"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799" w:history="1">
        <w:r w:rsidRPr="00C74C6B">
          <w:rPr>
            <w:rStyle w:val="Hypertextovprepojenie"/>
            <w:rFonts w:ascii="Times New Roman" w:hAnsi="Times New Roman"/>
            <w:noProof/>
          </w:rPr>
          <w:t>5</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Miesto a termín uskutočnenia predmetu zákazky</w:t>
        </w:r>
        <w:r>
          <w:rPr>
            <w:noProof/>
            <w:webHidden/>
          </w:rPr>
          <w:tab/>
        </w:r>
        <w:r>
          <w:rPr>
            <w:noProof/>
            <w:webHidden/>
          </w:rPr>
          <w:fldChar w:fldCharType="begin"/>
        </w:r>
        <w:r>
          <w:rPr>
            <w:noProof/>
            <w:webHidden/>
          </w:rPr>
          <w:instrText xml:space="preserve"> PAGEREF _Toc212702799 \h </w:instrText>
        </w:r>
        <w:r>
          <w:rPr>
            <w:noProof/>
            <w:webHidden/>
          </w:rPr>
        </w:r>
        <w:r>
          <w:rPr>
            <w:noProof/>
            <w:webHidden/>
          </w:rPr>
          <w:fldChar w:fldCharType="separate"/>
        </w:r>
        <w:r>
          <w:rPr>
            <w:noProof/>
            <w:webHidden/>
          </w:rPr>
          <w:t>6</w:t>
        </w:r>
        <w:r>
          <w:rPr>
            <w:noProof/>
            <w:webHidden/>
          </w:rPr>
          <w:fldChar w:fldCharType="end"/>
        </w:r>
      </w:hyperlink>
    </w:p>
    <w:p w14:paraId="15F95D8B" w14:textId="0542F5D2"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00" w:history="1">
        <w:r w:rsidRPr="00C74C6B">
          <w:rPr>
            <w:rStyle w:val="Hypertextovprepojenie"/>
            <w:rFonts w:ascii="Times New Roman" w:hAnsi="Times New Roman"/>
            <w:noProof/>
          </w:rPr>
          <w:t>6</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Zdroj financovania</w:t>
        </w:r>
        <w:r>
          <w:rPr>
            <w:noProof/>
            <w:webHidden/>
          </w:rPr>
          <w:tab/>
        </w:r>
        <w:r>
          <w:rPr>
            <w:noProof/>
            <w:webHidden/>
          </w:rPr>
          <w:fldChar w:fldCharType="begin"/>
        </w:r>
        <w:r>
          <w:rPr>
            <w:noProof/>
            <w:webHidden/>
          </w:rPr>
          <w:instrText xml:space="preserve"> PAGEREF _Toc212702800 \h </w:instrText>
        </w:r>
        <w:r>
          <w:rPr>
            <w:noProof/>
            <w:webHidden/>
          </w:rPr>
        </w:r>
        <w:r>
          <w:rPr>
            <w:noProof/>
            <w:webHidden/>
          </w:rPr>
          <w:fldChar w:fldCharType="separate"/>
        </w:r>
        <w:r>
          <w:rPr>
            <w:noProof/>
            <w:webHidden/>
          </w:rPr>
          <w:t>6</w:t>
        </w:r>
        <w:r>
          <w:rPr>
            <w:noProof/>
            <w:webHidden/>
          </w:rPr>
          <w:fldChar w:fldCharType="end"/>
        </w:r>
      </w:hyperlink>
    </w:p>
    <w:p w14:paraId="1A8652B3" w14:textId="6167AB44"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01" w:history="1">
        <w:r w:rsidRPr="00C74C6B">
          <w:rPr>
            <w:rStyle w:val="Hypertextovprepojenie"/>
            <w:rFonts w:ascii="Times New Roman" w:hAnsi="Times New Roman"/>
            <w:noProof/>
          </w:rPr>
          <w:t>7</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Zmluva</w:t>
        </w:r>
        <w:r>
          <w:rPr>
            <w:noProof/>
            <w:webHidden/>
          </w:rPr>
          <w:tab/>
        </w:r>
        <w:r>
          <w:rPr>
            <w:noProof/>
            <w:webHidden/>
          </w:rPr>
          <w:fldChar w:fldCharType="begin"/>
        </w:r>
        <w:r>
          <w:rPr>
            <w:noProof/>
            <w:webHidden/>
          </w:rPr>
          <w:instrText xml:space="preserve"> PAGEREF _Toc212702801 \h </w:instrText>
        </w:r>
        <w:r>
          <w:rPr>
            <w:noProof/>
            <w:webHidden/>
          </w:rPr>
        </w:r>
        <w:r>
          <w:rPr>
            <w:noProof/>
            <w:webHidden/>
          </w:rPr>
          <w:fldChar w:fldCharType="separate"/>
        </w:r>
        <w:r>
          <w:rPr>
            <w:noProof/>
            <w:webHidden/>
          </w:rPr>
          <w:t>6</w:t>
        </w:r>
        <w:r>
          <w:rPr>
            <w:noProof/>
            <w:webHidden/>
          </w:rPr>
          <w:fldChar w:fldCharType="end"/>
        </w:r>
      </w:hyperlink>
    </w:p>
    <w:p w14:paraId="2E1F4F28" w14:textId="77F97BA5"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02" w:history="1">
        <w:r w:rsidRPr="00C74C6B">
          <w:rPr>
            <w:rStyle w:val="Hypertextovprepojenie"/>
            <w:rFonts w:ascii="Times New Roman" w:hAnsi="Times New Roman"/>
            <w:noProof/>
          </w:rPr>
          <w:t>8</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Hospodársky subjekt, záujemca, uchádzač</w:t>
        </w:r>
        <w:r>
          <w:rPr>
            <w:noProof/>
            <w:webHidden/>
          </w:rPr>
          <w:tab/>
        </w:r>
        <w:r>
          <w:rPr>
            <w:noProof/>
            <w:webHidden/>
          </w:rPr>
          <w:fldChar w:fldCharType="begin"/>
        </w:r>
        <w:r>
          <w:rPr>
            <w:noProof/>
            <w:webHidden/>
          </w:rPr>
          <w:instrText xml:space="preserve"> PAGEREF _Toc212702802 \h </w:instrText>
        </w:r>
        <w:r>
          <w:rPr>
            <w:noProof/>
            <w:webHidden/>
          </w:rPr>
        </w:r>
        <w:r>
          <w:rPr>
            <w:noProof/>
            <w:webHidden/>
          </w:rPr>
          <w:fldChar w:fldCharType="separate"/>
        </w:r>
        <w:r>
          <w:rPr>
            <w:noProof/>
            <w:webHidden/>
          </w:rPr>
          <w:t>7</w:t>
        </w:r>
        <w:r>
          <w:rPr>
            <w:noProof/>
            <w:webHidden/>
          </w:rPr>
          <w:fldChar w:fldCharType="end"/>
        </w:r>
      </w:hyperlink>
    </w:p>
    <w:p w14:paraId="022C78DE" w14:textId="39A33BB9"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03" w:history="1">
        <w:r w:rsidRPr="00C74C6B">
          <w:rPr>
            <w:rStyle w:val="Hypertextovprepojenie"/>
            <w:rFonts w:ascii="Times New Roman" w:hAnsi="Times New Roman"/>
            <w:noProof/>
          </w:rPr>
          <w:t>9</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Skupina dodávateľov</w:t>
        </w:r>
        <w:r>
          <w:rPr>
            <w:noProof/>
            <w:webHidden/>
          </w:rPr>
          <w:tab/>
        </w:r>
        <w:r>
          <w:rPr>
            <w:noProof/>
            <w:webHidden/>
          </w:rPr>
          <w:fldChar w:fldCharType="begin"/>
        </w:r>
        <w:r>
          <w:rPr>
            <w:noProof/>
            <w:webHidden/>
          </w:rPr>
          <w:instrText xml:space="preserve"> PAGEREF _Toc212702803 \h </w:instrText>
        </w:r>
        <w:r>
          <w:rPr>
            <w:noProof/>
            <w:webHidden/>
          </w:rPr>
        </w:r>
        <w:r>
          <w:rPr>
            <w:noProof/>
            <w:webHidden/>
          </w:rPr>
          <w:fldChar w:fldCharType="separate"/>
        </w:r>
        <w:r>
          <w:rPr>
            <w:noProof/>
            <w:webHidden/>
          </w:rPr>
          <w:t>7</w:t>
        </w:r>
        <w:r>
          <w:rPr>
            <w:noProof/>
            <w:webHidden/>
          </w:rPr>
          <w:fldChar w:fldCharType="end"/>
        </w:r>
      </w:hyperlink>
    </w:p>
    <w:p w14:paraId="7F258D20" w14:textId="462E455A"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04" w:history="1">
        <w:r w:rsidRPr="00C74C6B">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_Toc212702804 \h </w:instrText>
        </w:r>
        <w:r>
          <w:rPr>
            <w:noProof/>
            <w:webHidden/>
          </w:rPr>
        </w:r>
        <w:r>
          <w:rPr>
            <w:noProof/>
            <w:webHidden/>
          </w:rPr>
          <w:fldChar w:fldCharType="separate"/>
        </w:r>
        <w:r>
          <w:rPr>
            <w:noProof/>
            <w:webHidden/>
          </w:rPr>
          <w:t>7</w:t>
        </w:r>
        <w:r>
          <w:rPr>
            <w:noProof/>
            <w:webHidden/>
          </w:rPr>
          <w:fldChar w:fldCharType="end"/>
        </w:r>
      </w:hyperlink>
    </w:p>
    <w:p w14:paraId="5EA3F278" w14:textId="1B0960F4"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05" w:history="1">
        <w:r w:rsidRPr="00C74C6B">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_Toc212702805 \h </w:instrText>
        </w:r>
        <w:r>
          <w:rPr>
            <w:noProof/>
            <w:webHidden/>
          </w:rPr>
        </w:r>
        <w:r>
          <w:rPr>
            <w:noProof/>
            <w:webHidden/>
          </w:rPr>
          <w:fldChar w:fldCharType="separate"/>
        </w:r>
        <w:r>
          <w:rPr>
            <w:noProof/>
            <w:webHidden/>
          </w:rPr>
          <w:t>7</w:t>
        </w:r>
        <w:r>
          <w:rPr>
            <w:noProof/>
            <w:webHidden/>
          </w:rPr>
          <w:fldChar w:fldCharType="end"/>
        </w:r>
      </w:hyperlink>
    </w:p>
    <w:p w14:paraId="5299E173" w14:textId="12CF9EA0"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06" w:history="1">
        <w:r w:rsidRPr="00C74C6B">
          <w:rPr>
            <w:rStyle w:val="Hypertextovprepojenie"/>
            <w:rFonts w:ascii="Times New Roman" w:hAnsi="Times New Roman"/>
            <w:noProof/>
          </w:rPr>
          <w:t>10</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Spôsob dorozumievania / komunikácia</w:t>
        </w:r>
        <w:r>
          <w:rPr>
            <w:noProof/>
            <w:webHidden/>
          </w:rPr>
          <w:tab/>
        </w:r>
        <w:r>
          <w:rPr>
            <w:noProof/>
            <w:webHidden/>
          </w:rPr>
          <w:fldChar w:fldCharType="begin"/>
        </w:r>
        <w:r>
          <w:rPr>
            <w:noProof/>
            <w:webHidden/>
          </w:rPr>
          <w:instrText xml:space="preserve"> PAGEREF _Toc212702806 \h </w:instrText>
        </w:r>
        <w:r>
          <w:rPr>
            <w:noProof/>
            <w:webHidden/>
          </w:rPr>
        </w:r>
        <w:r>
          <w:rPr>
            <w:noProof/>
            <w:webHidden/>
          </w:rPr>
          <w:fldChar w:fldCharType="separate"/>
        </w:r>
        <w:r>
          <w:rPr>
            <w:noProof/>
            <w:webHidden/>
          </w:rPr>
          <w:t>7</w:t>
        </w:r>
        <w:r>
          <w:rPr>
            <w:noProof/>
            <w:webHidden/>
          </w:rPr>
          <w:fldChar w:fldCharType="end"/>
        </w:r>
      </w:hyperlink>
    </w:p>
    <w:p w14:paraId="746ADC47" w14:textId="5812C983"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07" w:history="1">
        <w:r w:rsidRPr="00C74C6B">
          <w:rPr>
            <w:rStyle w:val="Hypertextovprepojenie"/>
            <w:rFonts w:ascii="Times New Roman" w:hAnsi="Times New Roman"/>
            <w:noProof/>
          </w:rPr>
          <w:t>13</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Vysvetlenie a doplnenie súťažných podkladov</w:t>
        </w:r>
        <w:r>
          <w:rPr>
            <w:noProof/>
            <w:webHidden/>
          </w:rPr>
          <w:tab/>
        </w:r>
        <w:r>
          <w:rPr>
            <w:noProof/>
            <w:webHidden/>
          </w:rPr>
          <w:fldChar w:fldCharType="begin"/>
        </w:r>
        <w:r>
          <w:rPr>
            <w:noProof/>
            <w:webHidden/>
          </w:rPr>
          <w:instrText xml:space="preserve"> PAGEREF _Toc212702807 \h </w:instrText>
        </w:r>
        <w:r>
          <w:rPr>
            <w:noProof/>
            <w:webHidden/>
          </w:rPr>
        </w:r>
        <w:r>
          <w:rPr>
            <w:noProof/>
            <w:webHidden/>
          </w:rPr>
          <w:fldChar w:fldCharType="separate"/>
        </w:r>
        <w:r>
          <w:rPr>
            <w:noProof/>
            <w:webHidden/>
          </w:rPr>
          <w:t>10</w:t>
        </w:r>
        <w:r>
          <w:rPr>
            <w:noProof/>
            <w:webHidden/>
          </w:rPr>
          <w:fldChar w:fldCharType="end"/>
        </w:r>
      </w:hyperlink>
    </w:p>
    <w:p w14:paraId="42919863" w14:textId="46AC7279"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08" w:history="1">
        <w:r w:rsidRPr="00C74C6B">
          <w:rPr>
            <w:rStyle w:val="Hypertextovprepojenie"/>
            <w:rFonts w:ascii="Times New Roman" w:hAnsi="Times New Roman"/>
            <w:noProof/>
          </w:rPr>
          <w:t>14</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Obhliadka miesta</w:t>
        </w:r>
        <w:r>
          <w:rPr>
            <w:noProof/>
            <w:webHidden/>
          </w:rPr>
          <w:tab/>
        </w:r>
        <w:r>
          <w:rPr>
            <w:noProof/>
            <w:webHidden/>
          </w:rPr>
          <w:fldChar w:fldCharType="begin"/>
        </w:r>
        <w:r>
          <w:rPr>
            <w:noProof/>
            <w:webHidden/>
          </w:rPr>
          <w:instrText xml:space="preserve"> PAGEREF _Toc212702808 \h </w:instrText>
        </w:r>
        <w:r>
          <w:rPr>
            <w:noProof/>
            <w:webHidden/>
          </w:rPr>
        </w:r>
        <w:r>
          <w:rPr>
            <w:noProof/>
            <w:webHidden/>
          </w:rPr>
          <w:fldChar w:fldCharType="separate"/>
        </w:r>
        <w:r>
          <w:rPr>
            <w:noProof/>
            <w:webHidden/>
          </w:rPr>
          <w:t>11</w:t>
        </w:r>
        <w:r>
          <w:rPr>
            <w:noProof/>
            <w:webHidden/>
          </w:rPr>
          <w:fldChar w:fldCharType="end"/>
        </w:r>
      </w:hyperlink>
    </w:p>
    <w:p w14:paraId="668FECE6" w14:textId="6CB67854"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09" w:history="1">
        <w:r w:rsidRPr="00C74C6B">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_Toc212702809 \h </w:instrText>
        </w:r>
        <w:r>
          <w:rPr>
            <w:noProof/>
            <w:webHidden/>
          </w:rPr>
        </w:r>
        <w:r>
          <w:rPr>
            <w:noProof/>
            <w:webHidden/>
          </w:rPr>
          <w:fldChar w:fldCharType="separate"/>
        </w:r>
        <w:r>
          <w:rPr>
            <w:noProof/>
            <w:webHidden/>
          </w:rPr>
          <w:t>11</w:t>
        </w:r>
        <w:r>
          <w:rPr>
            <w:noProof/>
            <w:webHidden/>
          </w:rPr>
          <w:fldChar w:fldCharType="end"/>
        </w:r>
      </w:hyperlink>
    </w:p>
    <w:p w14:paraId="3A8012B7" w14:textId="55DF8544"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10" w:history="1">
        <w:r w:rsidRPr="00C74C6B">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_Toc212702810 \h </w:instrText>
        </w:r>
        <w:r>
          <w:rPr>
            <w:noProof/>
            <w:webHidden/>
          </w:rPr>
        </w:r>
        <w:r>
          <w:rPr>
            <w:noProof/>
            <w:webHidden/>
          </w:rPr>
          <w:fldChar w:fldCharType="separate"/>
        </w:r>
        <w:r>
          <w:rPr>
            <w:noProof/>
            <w:webHidden/>
          </w:rPr>
          <w:t>11</w:t>
        </w:r>
        <w:r>
          <w:rPr>
            <w:noProof/>
            <w:webHidden/>
          </w:rPr>
          <w:fldChar w:fldCharType="end"/>
        </w:r>
      </w:hyperlink>
    </w:p>
    <w:p w14:paraId="5E5AC42E" w14:textId="0E3BEC2D"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11" w:history="1">
        <w:r w:rsidRPr="00C74C6B">
          <w:rPr>
            <w:rStyle w:val="Hypertextovprepojenie"/>
            <w:rFonts w:ascii="Times New Roman" w:hAnsi="Times New Roman"/>
            <w:noProof/>
          </w:rPr>
          <w:t>15</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Vyhotovenie ponuky</w:t>
        </w:r>
        <w:r>
          <w:rPr>
            <w:noProof/>
            <w:webHidden/>
          </w:rPr>
          <w:tab/>
        </w:r>
        <w:r>
          <w:rPr>
            <w:noProof/>
            <w:webHidden/>
          </w:rPr>
          <w:fldChar w:fldCharType="begin"/>
        </w:r>
        <w:r>
          <w:rPr>
            <w:noProof/>
            <w:webHidden/>
          </w:rPr>
          <w:instrText xml:space="preserve"> PAGEREF _Toc212702811 \h </w:instrText>
        </w:r>
        <w:r>
          <w:rPr>
            <w:noProof/>
            <w:webHidden/>
          </w:rPr>
        </w:r>
        <w:r>
          <w:rPr>
            <w:noProof/>
            <w:webHidden/>
          </w:rPr>
          <w:fldChar w:fldCharType="separate"/>
        </w:r>
        <w:r>
          <w:rPr>
            <w:noProof/>
            <w:webHidden/>
          </w:rPr>
          <w:t>11</w:t>
        </w:r>
        <w:r>
          <w:rPr>
            <w:noProof/>
            <w:webHidden/>
          </w:rPr>
          <w:fldChar w:fldCharType="end"/>
        </w:r>
      </w:hyperlink>
    </w:p>
    <w:p w14:paraId="5B250069" w14:textId="51EECD76"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12" w:history="1">
        <w:r w:rsidRPr="00C74C6B">
          <w:rPr>
            <w:rStyle w:val="Hypertextovprepojenie"/>
            <w:rFonts w:ascii="Times New Roman" w:hAnsi="Times New Roman"/>
            <w:noProof/>
          </w:rPr>
          <w:t>16</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Náklady na vypracovanie ponuky</w:t>
        </w:r>
        <w:r>
          <w:rPr>
            <w:noProof/>
            <w:webHidden/>
          </w:rPr>
          <w:tab/>
        </w:r>
        <w:r>
          <w:rPr>
            <w:noProof/>
            <w:webHidden/>
          </w:rPr>
          <w:fldChar w:fldCharType="begin"/>
        </w:r>
        <w:r>
          <w:rPr>
            <w:noProof/>
            <w:webHidden/>
          </w:rPr>
          <w:instrText xml:space="preserve"> PAGEREF _Toc212702812 \h </w:instrText>
        </w:r>
        <w:r>
          <w:rPr>
            <w:noProof/>
            <w:webHidden/>
          </w:rPr>
        </w:r>
        <w:r>
          <w:rPr>
            <w:noProof/>
            <w:webHidden/>
          </w:rPr>
          <w:fldChar w:fldCharType="separate"/>
        </w:r>
        <w:r>
          <w:rPr>
            <w:noProof/>
            <w:webHidden/>
          </w:rPr>
          <w:t>12</w:t>
        </w:r>
        <w:r>
          <w:rPr>
            <w:noProof/>
            <w:webHidden/>
          </w:rPr>
          <w:fldChar w:fldCharType="end"/>
        </w:r>
      </w:hyperlink>
    </w:p>
    <w:p w14:paraId="358DA4F8" w14:textId="14B9F23C"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13" w:history="1">
        <w:r w:rsidRPr="00C74C6B">
          <w:rPr>
            <w:rStyle w:val="Hypertextovprepojenie"/>
            <w:rFonts w:ascii="Times New Roman" w:hAnsi="Times New Roman"/>
            <w:noProof/>
          </w:rPr>
          <w:t>17</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Jazyk ponuky</w:t>
        </w:r>
        <w:r>
          <w:rPr>
            <w:noProof/>
            <w:webHidden/>
          </w:rPr>
          <w:tab/>
        </w:r>
        <w:r>
          <w:rPr>
            <w:noProof/>
            <w:webHidden/>
          </w:rPr>
          <w:fldChar w:fldCharType="begin"/>
        </w:r>
        <w:r>
          <w:rPr>
            <w:noProof/>
            <w:webHidden/>
          </w:rPr>
          <w:instrText xml:space="preserve"> PAGEREF _Toc212702813 \h </w:instrText>
        </w:r>
        <w:r>
          <w:rPr>
            <w:noProof/>
            <w:webHidden/>
          </w:rPr>
        </w:r>
        <w:r>
          <w:rPr>
            <w:noProof/>
            <w:webHidden/>
          </w:rPr>
          <w:fldChar w:fldCharType="separate"/>
        </w:r>
        <w:r>
          <w:rPr>
            <w:noProof/>
            <w:webHidden/>
          </w:rPr>
          <w:t>12</w:t>
        </w:r>
        <w:r>
          <w:rPr>
            <w:noProof/>
            <w:webHidden/>
          </w:rPr>
          <w:fldChar w:fldCharType="end"/>
        </w:r>
      </w:hyperlink>
    </w:p>
    <w:p w14:paraId="15FE9C5B" w14:textId="492EF857"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14" w:history="1">
        <w:r w:rsidRPr="00C74C6B">
          <w:rPr>
            <w:rStyle w:val="Hypertextovprepojenie"/>
            <w:rFonts w:ascii="Times New Roman" w:hAnsi="Times New Roman"/>
            <w:noProof/>
          </w:rPr>
          <w:t>18</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Mena a ceny uvádzané v ponuke</w:t>
        </w:r>
        <w:r>
          <w:rPr>
            <w:noProof/>
            <w:webHidden/>
          </w:rPr>
          <w:tab/>
        </w:r>
        <w:r>
          <w:rPr>
            <w:noProof/>
            <w:webHidden/>
          </w:rPr>
          <w:fldChar w:fldCharType="begin"/>
        </w:r>
        <w:r>
          <w:rPr>
            <w:noProof/>
            <w:webHidden/>
          </w:rPr>
          <w:instrText xml:space="preserve"> PAGEREF _Toc212702814 \h </w:instrText>
        </w:r>
        <w:r>
          <w:rPr>
            <w:noProof/>
            <w:webHidden/>
          </w:rPr>
        </w:r>
        <w:r>
          <w:rPr>
            <w:noProof/>
            <w:webHidden/>
          </w:rPr>
          <w:fldChar w:fldCharType="separate"/>
        </w:r>
        <w:r>
          <w:rPr>
            <w:noProof/>
            <w:webHidden/>
          </w:rPr>
          <w:t>12</w:t>
        </w:r>
        <w:r>
          <w:rPr>
            <w:noProof/>
            <w:webHidden/>
          </w:rPr>
          <w:fldChar w:fldCharType="end"/>
        </w:r>
      </w:hyperlink>
    </w:p>
    <w:p w14:paraId="63C115DD" w14:textId="74026F2C"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15" w:history="1">
        <w:r w:rsidRPr="00C74C6B">
          <w:rPr>
            <w:rStyle w:val="Hypertextovprepojenie"/>
            <w:rFonts w:ascii="Times New Roman" w:hAnsi="Times New Roman"/>
            <w:noProof/>
          </w:rPr>
          <w:t>19</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Ponuková cena</w:t>
        </w:r>
        <w:r>
          <w:rPr>
            <w:noProof/>
            <w:webHidden/>
          </w:rPr>
          <w:tab/>
        </w:r>
        <w:r>
          <w:rPr>
            <w:noProof/>
            <w:webHidden/>
          </w:rPr>
          <w:fldChar w:fldCharType="begin"/>
        </w:r>
        <w:r>
          <w:rPr>
            <w:noProof/>
            <w:webHidden/>
          </w:rPr>
          <w:instrText xml:space="preserve"> PAGEREF _Toc212702815 \h </w:instrText>
        </w:r>
        <w:r>
          <w:rPr>
            <w:noProof/>
            <w:webHidden/>
          </w:rPr>
        </w:r>
        <w:r>
          <w:rPr>
            <w:noProof/>
            <w:webHidden/>
          </w:rPr>
          <w:fldChar w:fldCharType="separate"/>
        </w:r>
        <w:r>
          <w:rPr>
            <w:noProof/>
            <w:webHidden/>
          </w:rPr>
          <w:t>13</w:t>
        </w:r>
        <w:r>
          <w:rPr>
            <w:noProof/>
            <w:webHidden/>
          </w:rPr>
          <w:fldChar w:fldCharType="end"/>
        </w:r>
      </w:hyperlink>
    </w:p>
    <w:p w14:paraId="0170B214" w14:textId="0BA16D92"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16" w:history="1">
        <w:r w:rsidRPr="00C74C6B">
          <w:rPr>
            <w:rStyle w:val="Hypertextovprepojenie"/>
            <w:rFonts w:ascii="Times New Roman" w:hAnsi="Times New Roman"/>
            <w:noProof/>
          </w:rPr>
          <w:t>20</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Zábezpeka k ponuke</w:t>
        </w:r>
        <w:r>
          <w:rPr>
            <w:noProof/>
            <w:webHidden/>
          </w:rPr>
          <w:tab/>
        </w:r>
        <w:r>
          <w:rPr>
            <w:noProof/>
            <w:webHidden/>
          </w:rPr>
          <w:fldChar w:fldCharType="begin"/>
        </w:r>
        <w:r>
          <w:rPr>
            <w:noProof/>
            <w:webHidden/>
          </w:rPr>
          <w:instrText xml:space="preserve"> PAGEREF _Toc212702816 \h </w:instrText>
        </w:r>
        <w:r>
          <w:rPr>
            <w:noProof/>
            <w:webHidden/>
          </w:rPr>
        </w:r>
        <w:r>
          <w:rPr>
            <w:noProof/>
            <w:webHidden/>
          </w:rPr>
          <w:fldChar w:fldCharType="separate"/>
        </w:r>
        <w:r>
          <w:rPr>
            <w:noProof/>
            <w:webHidden/>
          </w:rPr>
          <w:t>13</w:t>
        </w:r>
        <w:r>
          <w:rPr>
            <w:noProof/>
            <w:webHidden/>
          </w:rPr>
          <w:fldChar w:fldCharType="end"/>
        </w:r>
      </w:hyperlink>
    </w:p>
    <w:p w14:paraId="5B6C673B" w14:textId="38B52B96"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17" w:history="1">
        <w:r w:rsidRPr="00C74C6B">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Obsah ponuky</w:t>
        </w:r>
        <w:r>
          <w:rPr>
            <w:noProof/>
            <w:webHidden/>
          </w:rPr>
          <w:tab/>
        </w:r>
        <w:r>
          <w:rPr>
            <w:noProof/>
            <w:webHidden/>
          </w:rPr>
          <w:fldChar w:fldCharType="begin"/>
        </w:r>
        <w:r>
          <w:rPr>
            <w:noProof/>
            <w:webHidden/>
          </w:rPr>
          <w:instrText xml:space="preserve"> PAGEREF _Toc212702817 \h </w:instrText>
        </w:r>
        <w:r>
          <w:rPr>
            <w:noProof/>
            <w:webHidden/>
          </w:rPr>
        </w:r>
        <w:r>
          <w:rPr>
            <w:noProof/>
            <w:webHidden/>
          </w:rPr>
          <w:fldChar w:fldCharType="separate"/>
        </w:r>
        <w:r>
          <w:rPr>
            <w:noProof/>
            <w:webHidden/>
          </w:rPr>
          <w:t>15</w:t>
        </w:r>
        <w:r>
          <w:rPr>
            <w:noProof/>
            <w:webHidden/>
          </w:rPr>
          <w:fldChar w:fldCharType="end"/>
        </w:r>
      </w:hyperlink>
    </w:p>
    <w:p w14:paraId="68C12497" w14:textId="0FC9C80C"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18" w:history="1">
        <w:r w:rsidRPr="00C74C6B">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_Toc212702818 \h </w:instrText>
        </w:r>
        <w:r>
          <w:rPr>
            <w:noProof/>
            <w:webHidden/>
          </w:rPr>
        </w:r>
        <w:r>
          <w:rPr>
            <w:noProof/>
            <w:webHidden/>
          </w:rPr>
          <w:fldChar w:fldCharType="separate"/>
        </w:r>
        <w:r>
          <w:rPr>
            <w:noProof/>
            <w:webHidden/>
          </w:rPr>
          <w:t>17</w:t>
        </w:r>
        <w:r>
          <w:rPr>
            <w:noProof/>
            <w:webHidden/>
          </w:rPr>
          <w:fldChar w:fldCharType="end"/>
        </w:r>
      </w:hyperlink>
    </w:p>
    <w:p w14:paraId="54A59836" w14:textId="2E639744"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19" w:history="1">
        <w:r w:rsidRPr="00C74C6B">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_Toc212702819 \h </w:instrText>
        </w:r>
        <w:r>
          <w:rPr>
            <w:noProof/>
            <w:webHidden/>
          </w:rPr>
        </w:r>
        <w:r>
          <w:rPr>
            <w:noProof/>
            <w:webHidden/>
          </w:rPr>
          <w:fldChar w:fldCharType="separate"/>
        </w:r>
        <w:r>
          <w:rPr>
            <w:noProof/>
            <w:webHidden/>
          </w:rPr>
          <w:t>17</w:t>
        </w:r>
        <w:r>
          <w:rPr>
            <w:noProof/>
            <w:webHidden/>
          </w:rPr>
          <w:fldChar w:fldCharType="end"/>
        </w:r>
      </w:hyperlink>
    </w:p>
    <w:p w14:paraId="6FCD23E9" w14:textId="78474712"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20" w:history="1">
        <w:r w:rsidRPr="00C74C6B">
          <w:rPr>
            <w:rStyle w:val="Hypertextovprepojenie"/>
            <w:rFonts w:ascii="Times New Roman" w:hAnsi="Times New Roman"/>
            <w:noProof/>
          </w:rPr>
          <w:t>22</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Predloženie ponuky</w:t>
        </w:r>
        <w:r>
          <w:rPr>
            <w:noProof/>
            <w:webHidden/>
          </w:rPr>
          <w:tab/>
        </w:r>
        <w:r>
          <w:rPr>
            <w:noProof/>
            <w:webHidden/>
          </w:rPr>
          <w:fldChar w:fldCharType="begin"/>
        </w:r>
        <w:r>
          <w:rPr>
            <w:noProof/>
            <w:webHidden/>
          </w:rPr>
          <w:instrText xml:space="preserve"> PAGEREF _Toc212702820 \h </w:instrText>
        </w:r>
        <w:r>
          <w:rPr>
            <w:noProof/>
            <w:webHidden/>
          </w:rPr>
        </w:r>
        <w:r>
          <w:rPr>
            <w:noProof/>
            <w:webHidden/>
          </w:rPr>
          <w:fldChar w:fldCharType="separate"/>
        </w:r>
        <w:r>
          <w:rPr>
            <w:noProof/>
            <w:webHidden/>
          </w:rPr>
          <w:t>17</w:t>
        </w:r>
        <w:r>
          <w:rPr>
            <w:noProof/>
            <w:webHidden/>
          </w:rPr>
          <w:fldChar w:fldCharType="end"/>
        </w:r>
      </w:hyperlink>
    </w:p>
    <w:p w14:paraId="2BE788BF" w14:textId="4DD2C686"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21" w:history="1">
        <w:r w:rsidRPr="00C74C6B">
          <w:rPr>
            <w:rStyle w:val="Hypertextovprepojenie"/>
            <w:rFonts w:ascii="Times New Roman" w:hAnsi="Times New Roman"/>
            <w:noProof/>
          </w:rPr>
          <w:t>23</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Variantné riešenia</w:t>
        </w:r>
        <w:r>
          <w:rPr>
            <w:noProof/>
            <w:webHidden/>
          </w:rPr>
          <w:tab/>
        </w:r>
        <w:r>
          <w:rPr>
            <w:noProof/>
            <w:webHidden/>
          </w:rPr>
          <w:fldChar w:fldCharType="begin"/>
        </w:r>
        <w:r>
          <w:rPr>
            <w:noProof/>
            <w:webHidden/>
          </w:rPr>
          <w:instrText xml:space="preserve"> PAGEREF _Toc212702821 \h </w:instrText>
        </w:r>
        <w:r>
          <w:rPr>
            <w:noProof/>
            <w:webHidden/>
          </w:rPr>
        </w:r>
        <w:r>
          <w:rPr>
            <w:noProof/>
            <w:webHidden/>
          </w:rPr>
          <w:fldChar w:fldCharType="separate"/>
        </w:r>
        <w:r>
          <w:rPr>
            <w:noProof/>
            <w:webHidden/>
          </w:rPr>
          <w:t>18</w:t>
        </w:r>
        <w:r>
          <w:rPr>
            <w:noProof/>
            <w:webHidden/>
          </w:rPr>
          <w:fldChar w:fldCharType="end"/>
        </w:r>
      </w:hyperlink>
    </w:p>
    <w:p w14:paraId="6C75DED3" w14:textId="4BBD38FA"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22" w:history="1">
        <w:r w:rsidRPr="00C74C6B">
          <w:rPr>
            <w:rStyle w:val="Hypertextovprepojenie"/>
            <w:rFonts w:ascii="Times New Roman" w:hAnsi="Times New Roman"/>
            <w:noProof/>
          </w:rPr>
          <w:t>24</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Komplexnosť dodávky</w:t>
        </w:r>
        <w:r>
          <w:rPr>
            <w:noProof/>
            <w:webHidden/>
          </w:rPr>
          <w:tab/>
        </w:r>
        <w:r>
          <w:rPr>
            <w:noProof/>
            <w:webHidden/>
          </w:rPr>
          <w:fldChar w:fldCharType="begin"/>
        </w:r>
        <w:r>
          <w:rPr>
            <w:noProof/>
            <w:webHidden/>
          </w:rPr>
          <w:instrText xml:space="preserve"> PAGEREF _Toc212702822 \h </w:instrText>
        </w:r>
        <w:r>
          <w:rPr>
            <w:noProof/>
            <w:webHidden/>
          </w:rPr>
        </w:r>
        <w:r>
          <w:rPr>
            <w:noProof/>
            <w:webHidden/>
          </w:rPr>
          <w:fldChar w:fldCharType="separate"/>
        </w:r>
        <w:r>
          <w:rPr>
            <w:noProof/>
            <w:webHidden/>
          </w:rPr>
          <w:t>18</w:t>
        </w:r>
        <w:r>
          <w:rPr>
            <w:noProof/>
            <w:webHidden/>
          </w:rPr>
          <w:fldChar w:fldCharType="end"/>
        </w:r>
      </w:hyperlink>
    </w:p>
    <w:p w14:paraId="00F243E3" w14:textId="67588001"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23" w:history="1">
        <w:r w:rsidRPr="00C74C6B">
          <w:rPr>
            <w:rStyle w:val="Hypertextovprepojenie"/>
            <w:rFonts w:ascii="Times New Roman" w:hAnsi="Times New Roman"/>
            <w:noProof/>
          </w:rPr>
          <w:t>25</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Miesto a lehota na predkladanie ponúk</w:t>
        </w:r>
        <w:r>
          <w:rPr>
            <w:noProof/>
            <w:webHidden/>
          </w:rPr>
          <w:tab/>
        </w:r>
        <w:r>
          <w:rPr>
            <w:noProof/>
            <w:webHidden/>
          </w:rPr>
          <w:fldChar w:fldCharType="begin"/>
        </w:r>
        <w:r>
          <w:rPr>
            <w:noProof/>
            <w:webHidden/>
          </w:rPr>
          <w:instrText xml:space="preserve"> PAGEREF _Toc212702823 \h </w:instrText>
        </w:r>
        <w:r>
          <w:rPr>
            <w:noProof/>
            <w:webHidden/>
          </w:rPr>
        </w:r>
        <w:r>
          <w:rPr>
            <w:noProof/>
            <w:webHidden/>
          </w:rPr>
          <w:fldChar w:fldCharType="separate"/>
        </w:r>
        <w:r>
          <w:rPr>
            <w:noProof/>
            <w:webHidden/>
          </w:rPr>
          <w:t>19</w:t>
        </w:r>
        <w:r>
          <w:rPr>
            <w:noProof/>
            <w:webHidden/>
          </w:rPr>
          <w:fldChar w:fldCharType="end"/>
        </w:r>
      </w:hyperlink>
    </w:p>
    <w:p w14:paraId="6922F90F" w14:textId="58963361"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24" w:history="1">
        <w:r w:rsidRPr="00C74C6B">
          <w:rPr>
            <w:rStyle w:val="Hypertextovprepojenie"/>
            <w:rFonts w:ascii="Times New Roman" w:hAnsi="Times New Roman"/>
            <w:noProof/>
          </w:rPr>
          <w:t>26</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Doplnenie, zmena alebo odstúpenie od ponuky</w:t>
        </w:r>
        <w:r>
          <w:rPr>
            <w:noProof/>
            <w:webHidden/>
          </w:rPr>
          <w:tab/>
        </w:r>
        <w:r>
          <w:rPr>
            <w:noProof/>
            <w:webHidden/>
          </w:rPr>
          <w:fldChar w:fldCharType="begin"/>
        </w:r>
        <w:r>
          <w:rPr>
            <w:noProof/>
            <w:webHidden/>
          </w:rPr>
          <w:instrText xml:space="preserve"> PAGEREF _Toc212702824 \h </w:instrText>
        </w:r>
        <w:r>
          <w:rPr>
            <w:noProof/>
            <w:webHidden/>
          </w:rPr>
        </w:r>
        <w:r>
          <w:rPr>
            <w:noProof/>
            <w:webHidden/>
          </w:rPr>
          <w:fldChar w:fldCharType="separate"/>
        </w:r>
        <w:r>
          <w:rPr>
            <w:noProof/>
            <w:webHidden/>
          </w:rPr>
          <w:t>19</w:t>
        </w:r>
        <w:r>
          <w:rPr>
            <w:noProof/>
            <w:webHidden/>
          </w:rPr>
          <w:fldChar w:fldCharType="end"/>
        </w:r>
      </w:hyperlink>
    </w:p>
    <w:p w14:paraId="7DB9AAFC" w14:textId="055D9B04"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25" w:history="1">
        <w:r w:rsidRPr="00C74C6B">
          <w:rPr>
            <w:rStyle w:val="Hypertextovprepojenie"/>
            <w:rFonts w:ascii="Times New Roman" w:hAnsi="Times New Roman"/>
            <w:noProof/>
          </w:rPr>
          <w:t>27</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Lehota viazanosti ponúk</w:t>
        </w:r>
        <w:r>
          <w:rPr>
            <w:noProof/>
            <w:webHidden/>
          </w:rPr>
          <w:tab/>
        </w:r>
        <w:r>
          <w:rPr>
            <w:noProof/>
            <w:webHidden/>
          </w:rPr>
          <w:fldChar w:fldCharType="begin"/>
        </w:r>
        <w:r>
          <w:rPr>
            <w:noProof/>
            <w:webHidden/>
          </w:rPr>
          <w:instrText xml:space="preserve"> PAGEREF _Toc212702825 \h </w:instrText>
        </w:r>
        <w:r>
          <w:rPr>
            <w:noProof/>
            <w:webHidden/>
          </w:rPr>
        </w:r>
        <w:r>
          <w:rPr>
            <w:noProof/>
            <w:webHidden/>
          </w:rPr>
          <w:fldChar w:fldCharType="separate"/>
        </w:r>
        <w:r>
          <w:rPr>
            <w:noProof/>
            <w:webHidden/>
          </w:rPr>
          <w:t>19</w:t>
        </w:r>
        <w:r>
          <w:rPr>
            <w:noProof/>
            <w:webHidden/>
          </w:rPr>
          <w:fldChar w:fldCharType="end"/>
        </w:r>
      </w:hyperlink>
    </w:p>
    <w:p w14:paraId="56E1787C" w14:textId="5FE46380"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26" w:history="1">
        <w:r w:rsidRPr="00C74C6B">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_Toc212702826 \h </w:instrText>
        </w:r>
        <w:r>
          <w:rPr>
            <w:noProof/>
            <w:webHidden/>
          </w:rPr>
        </w:r>
        <w:r>
          <w:rPr>
            <w:noProof/>
            <w:webHidden/>
          </w:rPr>
          <w:fldChar w:fldCharType="separate"/>
        </w:r>
        <w:r>
          <w:rPr>
            <w:noProof/>
            <w:webHidden/>
          </w:rPr>
          <w:t>19</w:t>
        </w:r>
        <w:r>
          <w:rPr>
            <w:noProof/>
            <w:webHidden/>
          </w:rPr>
          <w:fldChar w:fldCharType="end"/>
        </w:r>
      </w:hyperlink>
    </w:p>
    <w:p w14:paraId="22D81F77" w14:textId="7F159314"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27" w:history="1">
        <w:r w:rsidRPr="00C74C6B">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_Toc212702827 \h </w:instrText>
        </w:r>
        <w:r>
          <w:rPr>
            <w:noProof/>
            <w:webHidden/>
          </w:rPr>
        </w:r>
        <w:r>
          <w:rPr>
            <w:noProof/>
            <w:webHidden/>
          </w:rPr>
          <w:fldChar w:fldCharType="separate"/>
        </w:r>
        <w:r>
          <w:rPr>
            <w:noProof/>
            <w:webHidden/>
          </w:rPr>
          <w:t>20</w:t>
        </w:r>
        <w:r>
          <w:rPr>
            <w:noProof/>
            <w:webHidden/>
          </w:rPr>
          <w:fldChar w:fldCharType="end"/>
        </w:r>
      </w:hyperlink>
    </w:p>
    <w:p w14:paraId="583BD9B7" w14:textId="32E0D419"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28" w:history="1">
        <w:r w:rsidRPr="00C74C6B">
          <w:rPr>
            <w:rStyle w:val="Hypertextovprepojenie"/>
            <w:rFonts w:ascii="Times New Roman" w:hAnsi="Times New Roman"/>
            <w:noProof/>
          </w:rPr>
          <w:t>28</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Otváranie ponúk</w:t>
        </w:r>
        <w:r>
          <w:rPr>
            <w:noProof/>
            <w:webHidden/>
          </w:rPr>
          <w:tab/>
        </w:r>
        <w:r>
          <w:rPr>
            <w:noProof/>
            <w:webHidden/>
          </w:rPr>
          <w:fldChar w:fldCharType="begin"/>
        </w:r>
        <w:r>
          <w:rPr>
            <w:noProof/>
            <w:webHidden/>
          </w:rPr>
          <w:instrText xml:space="preserve"> PAGEREF _Toc212702828 \h </w:instrText>
        </w:r>
        <w:r>
          <w:rPr>
            <w:noProof/>
            <w:webHidden/>
          </w:rPr>
        </w:r>
        <w:r>
          <w:rPr>
            <w:noProof/>
            <w:webHidden/>
          </w:rPr>
          <w:fldChar w:fldCharType="separate"/>
        </w:r>
        <w:r>
          <w:rPr>
            <w:noProof/>
            <w:webHidden/>
          </w:rPr>
          <w:t>20</w:t>
        </w:r>
        <w:r>
          <w:rPr>
            <w:noProof/>
            <w:webHidden/>
          </w:rPr>
          <w:fldChar w:fldCharType="end"/>
        </w:r>
      </w:hyperlink>
    </w:p>
    <w:p w14:paraId="0B1C383F" w14:textId="02B7D110"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29" w:history="1">
        <w:r w:rsidRPr="00C74C6B">
          <w:rPr>
            <w:rStyle w:val="Hypertextovprepojenie"/>
            <w:rFonts w:ascii="Times New Roman" w:hAnsi="Times New Roman"/>
            <w:noProof/>
          </w:rPr>
          <w:t>29</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Vyhodnotenie splnenia podmienok účasti</w:t>
        </w:r>
        <w:r>
          <w:rPr>
            <w:noProof/>
            <w:webHidden/>
          </w:rPr>
          <w:tab/>
        </w:r>
        <w:r>
          <w:rPr>
            <w:noProof/>
            <w:webHidden/>
          </w:rPr>
          <w:fldChar w:fldCharType="begin"/>
        </w:r>
        <w:r>
          <w:rPr>
            <w:noProof/>
            <w:webHidden/>
          </w:rPr>
          <w:instrText xml:space="preserve"> PAGEREF _Toc212702829 \h </w:instrText>
        </w:r>
        <w:r>
          <w:rPr>
            <w:noProof/>
            <w:webHidden/>
          </w:rPr>
        </w:r>
        <w:r>
          <w:rPr>
            <w:noProof/>
            <w:webHidden/>
          </w:rPr>
          <w:fldChar w:fldCharType="separate"/>
        </w:r>
        <w:r>
          <w:rPr>
            <w:noProof/>
            <w:webHidden/>
          </w:rPr>
          <w:t>20</w:t>
        </w:r>
        <w:r>
          <w:rPr>
            <w:noProof/>
            <w:webHidden/>
          </w:rPr>
          <w:fldChar w:fldCharType="end"/>
        </w:r>
      </w:hyperlink>
    </w:p>
    <w:p w14:paraId="54A6788A" w14:textId="76347C2C"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30" w:history="1">
        <w:r w:rsidRPr="00C74C6B">
          <w:rPr>
            <w:rStyle w:val="Hypertextovprepojenie"/>
            <w:rFonts w:ascii="Times New Roman" w:hAnsi="Times New Roman"/>
            <w:noProof/>
          </w:rPr>
          <w:t>30</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Vyhodnocovanie ponúk</w:t>
        </w:r>
        <w:r>
          <w:rPr>
            <w:noProof/>
            <w:webHidden/>
          </w:rPr>
          <w:tab/>
        </w:r>
        <w:r>
          <w:rPr>
            <w:noProof/>
            <w:webHidden/>
          </w:rPr>
          <w:fldChar w:fldCharType="begin"/>
        </w:r>
        <w:r>
          <w:rPr>
            <w:noProof/>
            <w:webHidden/>
          </w:rPr>
          <w:instrText xml:space="preserve"> PAGEREF _Toc212702830 \h </w:instrText>
        </w:r>
        <w:r>
          <w:rPr>
            <w:noProof/>
            <w:webHidden/>
          </w:rPr>
        </w:r>
        <w:r>
          <w:rPr>
            <w:noProof/>
            <w:webHidden/>
          </w:rPr>
          <w:fldChar w:fldCharType="separate"/>
        </w:r>
        <w:r>
          <w:rPr>
            <w:noProof/>
            <w:webHidden/>
          </w:rPr>
          <w:t>20</w:t>
        </w:r>
        <w:r>
          <w:rPr>
            <w:noProof/>
            <w:webHidden/>
          </w:rPr>
          <w:fldChar w:fldCharType="end"/>
        </w:r>
      </w:hyperlink>
    </w:p>
    <w:p w14:paraId="116B340E" w14:textId="6AA38CB4"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31" w:history="1">
        <w:r w:rsidRPr="00C74C6B">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_Toc212702831 \h </w:instrText>
        </w:r>
        <w:r>
          <w:rPr>
            <w:noProof/>
            <w:webHidden/>
          </w:rPr>
        </w:r>
        <w:r>
          <w:rPr>
            <w:noProof/>
            <w:webHidden/>
          </w:rPr>
          <w:fldChar w:fldCharType="separate"/>
        </w:r>
        <w:r>
          <w:rPr>
            <w:noProof/>
            <w:webHidden/>
          </w:rPr>
          <w:t>21</w:t>
        </w:r>
        <w:r>
          <w:rPr>
            <w:noProof/>
            <w:webHidden/>
          </w:rPr>
          <w:fldChar w:fldCharType="end"/>
        </w:r>
      </w:hyperlink>
    </w:p>
    <w:p w14:paraId="58B8C278" w14:textId="53F99EAD"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32" w:history="1">
        <w:r w:rsidRPr="00C74C6B">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_Toc212702832 \h </w:instrText>
        </w:r>
        <w:r>
          <w:rPr>
            <w:noProof/>
            <w:webHidden/>
          </w:rPr>
        </w:r>
        <w:r>
          <w:rPr>
            <w:noProof/>
            <w:webHidden/>
          </w:rPr>
          <w:fldChar w:fldCharType="separate"/>
        </w:r>
        <w:r>
          <w:rPr>
            <w:noProof/>
            <w:webHidden/>
          </w:rPr>
          <w:t>21</w:t>
        </w:r>
        <w:r>
          <w:rPr>
            <w:noProof/>
            <w:webHidden/>
          </w:rPr>
          <w:fldChar w:fldCharType="end"/>
        </w:r>
      </w:hyperlink>
    </w:p>
    <w:p w14:paraId="43095713" w14:textId="540D9011"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33" w:history="1">
        <w:r w:rsidRPr="00C74C6B">
          <w:rPr>
            <w:rStyle w:val="Hypertextovprepojenie"/>
            <w:rFonts w:ascii="Times New Roman" w:hAnsi="Times New Roman"/>
            <w:noProof/>
          </w:rPr>
          <w:t>31</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POSTUP PO VYHODNOTENÍ PONÚK</w:t>
        </w:r>
        <w:r>
          <w:rPr>
            <w:noProof/>
            <w:webHidden/>
          </w:rPr>
          <w:tab/>
        </w:r>
        <w:r>
          <w:rPr>
            <w:noProof/>
            <w:webHidden/>
          </w:rPr>
          <w:fldChar w:fldCharType="begin"/>
        </w:r>
        <w:r>
          <w:rPr>
            <w:noProof/>
            <w:webHidden/>
          </w:rPr>
          <w:instrText xml:space="preserve"> PAGEREF _Toc212702833 \h </w:instrText>
        </w:r>
        <w:r>
          <w:rPr>
            <w:noProof/>
            <w:webHidden/>
          </w:rPr>
        </w:r>
        <w:r>
          <w:rPr>
            <w:noProof/>
            <w:webHidden/>
          </w:rPr>
          <w:fldChar w:fldCharType="separate"/>
        </w:r>
        <w:r>
          <w:rPr>
            <w:noProof/>
            <w:webHidden/>
          </w:rPr>
          <w:t>21</w:t>
        </w:r>
        <w:r>
          <w:rPr>
            <w:noProof/>
            <w:webHidden/>
          </w:rPr>
          <w:fldChar w:fldCharType="end"/>
        </w:r>
      </w:hyperlink>
    </w:p>
    <w:p w14:paraId="585E59CE" w14:textId="2AEAA730"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34" w:history="1">
        <w:r w:rsidRPr="00C74C6B">
          <w:rPr>
            <w:rStyle w:val="Hypertextovprepojenie"/>
            <w:rFonts w:ascii="Times New Roman" w:hAnsi="Times New Roman"/>
            <w:noProof/>
          </w:rPr>
          <w:t>32</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Poskytnutie súčinnosti a uzavretie zmluvy</w:t>
        </w:r>
        <w:r>
          <w:rPr>
            <w:noProof/>
            <w:webHidden/>
          </w:rPr>
          <w:tab/>
        </w:r>
        <w:r>
          <w:rPr>
            <w:noProof/>
            <w:webHidden/>
          </w:rPr>
          <w:fldChar w:fldCharType="begin"/>
        </w:r>
        <w:r>
          <w:rPr>
            <w:noProof/>
            <w:webHidden/>
          </w:rPr>
          <w:instrText xml:space="preserve"> PAGEREF _Toc212702834 \h </w:instrText>
        </w:r>
        <w:r>
          <w:rPr>
            <w:noProof/>
            <w:webHidden/>
          </w:rPr>
        </w:r>
        <w:r>
          <w:rPr>
            <w:noProof/>
            <w:webHidden/>
          </w:rPr>
          <w:fldChar w:fldCharType="separate"/>
        </w:r>
        <w:r>
          <w:rPr>
            <w:noProof/>
            <w:webHidden/>
          </w:rPr>
          <w:t>22</w:t>
        </w:r>
        <w:r>
          <w:rPr>
            <w:noProof/>
            <w:webHidden/>
          </w:rPr>
          <w:fldChar w:fldCharType="end"/>
        </w:r>
      </w:hyperlink>
    </w:p>
    <w:p w14:paraId="36A80EE0" w14:textId="6FF49CB8"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35" w:history="1">
        <w:r w:rsidRPr="00C74C6B">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_Toc212702835 \h </w:instrText>
        </w:r>
        <w:r>
          <w:rPr>
            <w:noProof/>
            <w:webHidden/>
          </w:rPr>
        </w:r>
        <w:r>
          <w:rPr>
            <w:noProof/>
            <w:webHidden/>
          </w:rPr>
          <w:fldChar w:fldCharType="separate"/>
        </w:r>
        <w:r>
          <w:rPr>
            <w:noProof/>
            <w:webHidden/>
          </w:rPr>
          <w:t>23</w:t>
        </w:r>
        <w:r>
          <w:rPr>
            <w:noProof/>
            <w:webHidden/>
          </w:rPr>
          <w:fldChar w:fldCharType="end"/>
        </w:r>
      </w:hyperlink>
    </w:p>
    <w:p w14:paraId="684F7573" w14:textId="5C915274"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36" w:history="1">
        <w:r w:rsidRPr="00C74C6B">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_Toc212702836 \h </w:instrText>
        </w:r>
        <w:r>
          <w:rPr>
            <w:noProof/>
            <w:webHidden/>
          </w:rPr>
        </w:r>
        <w:r>
          <w:rPr>
            <w:noProof/>
            <w:webHidden/>
          </w:rPr>
          <w:fldChar w:fldCharType="separate"/>
        </w:r>
        <w:r>
          <w:rPr>
            <w:noProof/>
            <w:webHidden/>
          </w:rPr>
          <w:t>23</w:t>
        </w:r>
        <w:r>
          <w:rPr>
            <w:noProof/>
            <w:webHidden/>
          </w:rPr>
          <w:fldChar w:fldCharType="end"/>
        </w:r>
      </w:hyperlink>
    </w:p>
    <w:p w14:paraId="4B59A0F5" w14:textId="192E4D5D"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37" w:history="1">
        <w:r w:rsidRPr="00C74C6B">
          <w:rPr>
            <w:rStyle w:val="Hypertextovprepojenie"/>
            <w:rFonts w:ascii="Times New Roman" w:hAnsi="Times New Roman"/>
            <w:noProof/>
          </w:rPr>
          <w:t>33</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Zrušenie použitého postupu zadávania zákazky</w:t>
        </w:r>
        <w:r>
          <w:rPr>
            <w:noProof/>
            <w:webHidden/>
          </w:rPr>
          <w:tab/>
        </w:r>
        <w:r>
          <w:rPr>
            <w:noProof/>
            <w:webHidden/>
          </w:rPr>
          <w:fldChar w:fldCharType="begin"/>
        </w:r>
        <w:r>
          <w:rPr>
            <w:noProof/>
            <w:webHidden/>
          </w:rPr>
          <w:instrText xml:space="preserve"> PAGEREF _Toc212702837 \h </w:instrText>
        </w:r>
        <w:r>
          <w:rPr>
            <w:noProof/>
            <w:webHidden/>
          </w:rPr>
        </w:r>
        <w:r>
          <w:rPr>
            <w:noProof/>
            <w:webHidden/>
          </w:rPr>
          <w:fldChar w:fldCharType="separate"/>
        </w:r>
        <w:r>
          <w:rPr>
            <w:noProof/>
            <w:webHidden/>
          </w:rPr>
          <w:t>23</w:t>
        </w:r>
        <w:r>
          <w:rPr>
            <w:noProof/>
            <w:webHidden/>
          </w:rPr>
          <w:fldChar w:fldCharType="end"/>
        </w:r>
      </w:hyperlink>
    </w:p>
    <w:p w14:paraId="4880AB39" w14:textId="52C43E7F"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38" w:history="1">
        <w:r w:rsidRPr="00C74C6B">
          <w:rPr>
            <w:rStyle w:val="Hypertextovprepojenie"/>
            <w:rFonts w:ascii="Times New Roman" w:hAnsi="Times New Roman"/>
            <w:noProof/>
          </w:rPr>
          <w:t>34</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Dôvernosť procesu verejného obstarávania a ochrana osobných údajov</w:t>
        </w:r>
        <w:r>
          <w:rPr>
            <w:noProof/>
            <w:webHidden/>
          </w:rPr>
          <w:tab/>
        </w:r>
        <w:r>
          <w:rPr>
            <w:noProof/>
            <w:webHidden/>
          </w:rPr>
          <w:fldChar w:fldCharType="begin"/>
        </w:r>
        <w:r>
          <w:rPr>
            <w:noProof/>
            <w:webHidden/>
          </w:rPr>
          <w:instrText xml:space="preserve"> PAGEREF _Toc212702838 \h </w:instrText>
        </w:r>
        <w:r>
          <w:rPr>
            <w:noProof/>
            <w:webHidden/>
          </w:rPr>
        </w:r>
        <w:r>
          <w:rPr>
            <w:noProof/>
            <w:webHidden/>
          </w:rPr>
          <w:fldChar w:fldCharType="separate"/>
        </w:r>
        <w:r>
          <w:rPr>
            <w:noProof/>
            <w:webHidden/>
          </w:rPr>
          <w:t>23</w:t>
        </w:r>
        <w:r>
          <w:rPr>
            <w:noProof/>
            <w:webHidden/>
          </w:rPr>
          <w:fldChar w:fldCharType="end"/>
        </w:r>
      </w:hyperlink>
    </w:p>
    <w:p w14:paraId="0B3589D8" w14:textId="53F031FF" w:rsidR="00CD2053" w:rsidRDefault="00CD2053">
      <w:pPr>
        <w:pStyle w:val="Obsah5"/>
        <w:rPr>
          <w:rFonts w:asciiTheme="minorHAnsi" w:eastAsiaTheme="minorEastAsia" w:hAnsiTheme="minorHAnsi" w:cstheme="minorBidi"/>
          <w:noProof/>
          <w:color w:val="auto"/>
          <w:kern w:val="2"/>
          <w:sz w:val="24"/>
          <w:szCs w:val="24"/>
          <w14:ligatures w14:val="standardContextual"/>
        </w:rPr>
      </w:pPr>
      <w:hyperlink w:anchor="_Toc212702839" w:history="1">
        <w:r w:rsidRPr="00C74C6B">
          <w:rPr>
            <w:rStyle w:val="Hypertextovprepojenie"/>
            <w:rFonts w:ascii="Times New Roman" w:hAnsi="Times New Roman"/>
            <w:noProof/>
          </w:rPr>
          <w:t>35</w:t>
        </w:r>
        <w:r>
          <w:rPr>
            <w:rFonts w:asciiTheme="minorHAnsi" w:eastAsiaTheme="minorEastAsia" w:hAnsiTheme="minorHAnsi" w:cstheme="minorBidi"/>
            <w:noProof/>
            <w:color w:val="auto"/>
            <w:kern w:val="2"/>
            <w:sz w:val="24"/>
            <w:szCs w:val="24"/>
            <w14:ligatures w14:val="standardContextual"/>
          </w:rPr>
          <w:tab/>
        </w:r>
        <w:r w:rsidRPr="00C74C6B">
          <w:rPr>
            <w:rStyle w:val="Hypertextovprepojenie"/>
            <w:rFonts w:ascii="Times New Roman" w:hAnsi="Times New Roman"/>
            <w:noProof/>
          </w:rPr>
          <w:t>Využitie subdodávateľov</w:t>
        </w:r>
        <w:r>
          <w:rPr>
            <w:noProof/>
            <w:webHidden/>
          </w:rPr>
          <w:tab/>
        </w:r>
        <w:r>
          <w:rPr>
            <w:noProof/>
            <w:webHidden/>
          </w:rPr>
          <w:fldChar w:fldCharType="begin"/>
        </w:r>
        <w:r>
          <w:rPr>
            <w:noProof/>
            <w:webHidden/>
          </w:rPr>
          <w:instrText xml:space="preserve"> PAGEREF _Toc212702839 \h </w:instrText>
        </w:r>
        <w:r>
          <w:rPr>
            <w:noProof/>
            <w:webHidden/>
          </w:rPr>
        </w:r>
        <w:r>
          <w:rPr>
            <w:noProof/>
            <w:webHidden/>
          </w:rPr>
          <w:fldChar w:fldCharType="separate"/>
        </w:r>
        <w:r>
          <w:rPr>
            <w:noProof/>
            <w:webHidden/>
          </w:rPr>
          <w:t>24</w:t>
        </w:r>
        <w:r>
          <w:rPr>
            <w:noProof/>
            <w:webHidden/>
          </w:rPr>
          <w:fldChar w:fldCharType="end"/>
        </w:r>
      </w:hyperlink>
    </w:p>
    <w:p w14:paraId="1FF5D8AC" w14:textId="5CC3B7FF"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40" w:history="1">
        <w:r w:rsidRPr="00C74C6B">
          <w:rPr>
            <w:rStyle w:val="Hypertextovprepojenie"/>
          </w:rPr>
          <w:t>Časť 1.2  Kritériá na hodnotenie ponúk a spôsob ich uplatnenia</w:t>
        </w:r>
        <w:r>
          <w:rPr>
            <w:webHidden/>
          </w:rPr>
          <w:tab/>
        </w:r>
        <w:r>
          <w:rPr>
            <w:webHidden/>
          </w:rPr>
          <w:fldChar w:fldCharType="begin"/>
        </w:r>
        <w:r>
          <w:rPr>
            <w:webHidden/>
          </w:rPr>
          <w:instrText xml:space="preserve"> PAGEREF _Toc212702840 \h </w:instrText>
        </w:r>
        <w:r>
          <w:rPr>
            <w:webHidden/>
          </w:rPr>
        </w:r>
        <w:r>
          <w:rPr>
            <w:webHidden/>
          </w:rPr>
          <w:fldChar w:fldCharType="separate"/>
        </w:r>
        <w:r>
          <w:rPr>
            <w:webHidden/>
          </w:rPr>
          <w:t>26</w:t>
        </w:r>
        <w:r>
          <w:rPr>
            <w:webHidden/>
          </w:rPr>
          <w:fldChar w:fldCharType="end"/>
        </w:r>
      </w:hyperlink>
    </w:p>
    <w:p w14:paraId="3585F09D" w14:textId="72BF8037"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41" w:history="1">
        <w:r w:rsidRPr="00C74C6B">
          <w:rPr>
            <w:rStyle w:val="Hypertextovprepojenie"/>
          </w:rPr>
          <w:t>Časť 1.3  Spôsob určenia ceny</w:t>
        </w:r>
        <w:r>
          <w:rPr>
            <w:webHidden/>
          </w:rPr>
          <w:tab/>
        </w:r>
        <w:r>
          <w:rPr>
            <w:webHidden/>
          </w:rPr>
          <w:fldChar w:fldCharType="begin"/>
        </w:r>
        <w:r>
          <w:rPr>
            <w:webHidden/>
          </w:rPr>
          <w:instrText xml:space="preserve"> PAGEREF _Toc212702841 \h </w:instrText>
        </w:r>
        <w:r>
          <w:rPr>
            <w:webHidden/>
          </w:rPr>
        </w:r>
        <w:r>
          <w:rPr>
            <w:webHidden/>
          </w:rPr>
          <w:fldChar w:fldCharType="separate"/>
        </w:r>
        <w:r>
          <w:rPr>
            <w:webHidden/>
          </w:rPr>
          <w:t>27</w:t>
        </w:r>
        <w:r>
          <w:rPr>
            <w:webHidden/>
          </w:rPr>
          <w:fldChar w:fldCharType="end"/>
        </w:r>
      </w:hyperlink>
    </w:p>
    <w:p w14:paraId="6E6C7E5D" w14:textId="11E0CE00"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42" w:history="1">
        <w:r w:rsidRPr="00C74C6B">
          <w:rPr>
            <w:rStyle w:val="Hypertextovprepojenie"/>
          </w:rPr>
          <w:t>Časť 1.4  Podmienky účasti</w:t>
        </w:r>
        <w:r>
          <w:rPr>
            <w:webHidden/>
          </w:rPr>
          <w:tab/>
        </w:r>
        <w:r>
          <w:rPr>
            <w:webHidden/>
          </w:rPr>
          <w:fldChar w:fldCharType="begin"/>
        </w:r>
        <w:r>
          <w:rPr>
            <w:webHidden/>
          </w:rPr>
          <w:instrText xml:space="preserve"> PAGEREF _Toc212702842 \h </w:instrText>
        </w:r>
        <w:r>
          <w:rPr>
            <w:webHidden/>
          </w:rPr>
        </w:r>
        <w:r>
          <w:rPr>
            <w:webHidden/>
          </w:rPr>
          <w:fldChar w:fldCharType="separate"/>
        </w:r>
        <w:r>
          <w:rPr>
            <w:webHidden/>
          </w:rPr>
          <w:t>28</w:t>
        </w:r>
        <w:r>
          <w:rPr>
            <w:webHidden/>
          </w:rPr>
          <w:fldChar w:fldCharType="end"/>
        </w:r>
      </w:hyperlink>
    </w:p>
    <w:p w14:paraId="5338B2FD" w14:textId="06D168E2" w:rsidR="00CD2053" w:rsidRDefault="00CD2053">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2702843" w:history="1">
        <w:r w:rsidRPr="00C74C6B">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_Toc212702843 \h </w:instrText>
        </w:r>
        <w:r>
          <w:rPr>
            <w:noProof/>
            <w:webHidden/>
          </w:rPr>
        </w:r>
        <w:r>
          <w:rPr>
            <w:noProof/>
            <w:webHidden/>
          </w:rPr>
          <w:fldChar w:fldCharType="separate"/>
        </w:r>
        <w:r>
          <w:rPr>
            <w:noProof/>
            <w:webHidden/>
          </w:rPr>
          <w:t>32</w:t>
        </w:r>
        <w:r>
          <w:rPr>
            <w:noProof/>
            <w:webHidden/>
          </w:rPr>
          <w:fldChar w:fldCharType="end"/>
        </w:r>
      </w:hyperlink>
    </w:p>
    <w:p w14:paraId="413781D5" w14:textId="6E98AD86" w:rsidR="00CD2053" w:rsidRDefault="00CD2053">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2702844" w:history="1">
        <w:r w:rsidRPr="00C74C6B">
          <w:rPr>
            <w:rStyle w:val="Hypertextovprepojenie"/>
            <w:rFonts w:ascii="Times New Roman" w:hAnsi="Times New Roman"/>
            <w:noProof/>
          </w:rPr>
          <w:t>ZVÄZOK 3 Opis predmetu zákazky</w:t>
        </w:r>
        <w:r>
          <w:rPr>
            <w:noProof/>
            <w:webHidden/>
          </w:rPr>
          <w:tab/>
        </w:r>
        <w:r>
          <w:rPr>
            <w:noProof/>
            <w:webHidden/>
          </w:rPr>
          <w:fldChar w:fldCharType="begin"/>
        </w:r>
        <w:r>
          <w:rPr>
            <w:noProof/>
            <w:webHidden/>
          </w:rPr>
          <w:instrText xml:space="preserve"> PAGEREF _Toc212702844 \h </w:instrText>
        </w:r>
        <w:r>
          <w:rPr>
            <w:noProof/>
            <w:webHidden/>
          </w:rPr>
        </w:r>
        <w:r>
          <w:rPr>
            <w:noProof/>
            <w:webHidden/>
          </w:rPr>
          <w:fldChar w:fldCharType="separate"/>
        </w:r>
        <w:r>
          <w:rPr>
            <w:noProof/>
            <w:webHidden/>
          </w:rPr>
          <w:t>33</w:t>
        </w:r>
        <w:r>
          <w:rPr>
            <w:noProof/>
            <w:webHidden/>
          </w:rPr>
          <w:fldChar w:fldCharType="end"/>
        </w:r>
      </w:hyperlink>
    </w:p>
    <w:p w14:paraId="097C8DC4" w14:textId="7EC6D43A"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45" w:history="1">
        <w:r w:rsidRPr="00C74C6B">
          <w:rPr>
            <w:rStyle w:val="Hypertextovprepojenie"/>
          </w:rPr>
          <w:t>Príloha  č. 1</w:t>
        </w:r>
        <w:r>
          <w:rPr>
            <w:webHidden/>
          </w:rPr>
          <w:tab/>
        </w:r>
        <w:r>
          <w:rPr>
            <w:webHidden/>
          </w:rPr>
          <w:fldChar w:fldCharType="begin"/>
        </w:r>
        <w:r>
          <w:rPr>
            <w:webHidden/>
          </w:rPr>
          <w:instrText xml:space="preserve"> PAGEREF _Toc212702845 \h </w:instrText>
        </w:r>
        <w:r>
          <w:rPr>
            <w:webHidden/>
          </w:rPr>
        </w:r>
        <w:r>
          <w:rPr>
            <w:webHidden/>
          </w:rPr>
          <w:fldChar w:fldCharType="separate"/>
        </w:r>
        <w:r>
          <w:rPr>
            <w:webHidden/>
          </w:rPr>
          <w:t>34</w:t>
        </w:r>
        <w:r>
          <w:rPr>
            <w:webHidden/>
          </w:rPr>
          <w:fldChar w:fldCharType="end"/>
        </w:r>
      </w:hyperlink>
    </w:p>
    <w:p w14:paraId="0A575353" w14:textId="28B72902"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46" w:history="1">
        <w:r w:rsidRPr="00C74C6B">
          <w:rPr>
            <w:rStyle w:val="Hypertextovprepojenie"/>
            <w:rFonts w:ascii="Times New Roman" w:hAnsi="Times New Roman"/>
            <w:noProof/>
          </w:rPr>
          <w:t>Všeobecné informácie o uchádzačovi</w:t>
        </w:r>
        <w:r>
          <w:rPr>
            <w:noProof/>
            <w:webHidden/>
          </w:rPr>
          <w:tab/>
        </w:r>
        <w:r>
          <w:rPr>
            <w:noProof/>
            <w:webHidden/>
          </w:rPr>
          <w:fldChar w:fldCharType="begin"/>
        </w:r>
        <w:r>
          <w:rPr>
            <w:noProof/>
            <w:webHidden/>
          </w:rPr>
          <w:instrText xml:space="preserve"> PAGEREF _Toc212702846 \h </w:instrText>
        </w:r>
        <w:r>
          <w:rPr>
            <w:noProof/>
            <w:webHidden/>
          </w:rPr>
        </w:r>
        <w:r>
          <w:rPr>
            <w:noProof/>
            <w:webHidden/>
          </w:rPr>
          <w:fldChar w:fldCharType="separate"/>
        </w:r>
        <w:r>
          <w:rPr>
            <w:noProof/>
            <w:webHidden/>
          </w:rPr>
          <w:t>34</w:t>
        </w:r>
        <w:r>
          <w:rPr>
            <w:noProof/>
            <w:webHidden/>
          </w:rPr>
          <w:fldChar w:fldCharType="end"/>
        </w:r>
      </w:hyperlink>
    </w:p>
    <w:p w14:paraId="532456B1" w14:textId="2973B8EE"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47" w:history="1">
        <w:r w:rsidRPr="00C74C6B">
          <w:rPr>
            <w:rStyle w:val="Hypertextovprepojenie"/>
          </w:rPr>
          <w:t>Príloha  č. 2</w:t>
        </w:r>
        <w:r>
          <w:rPr>
            <w:webHidden/>
          </w:rPr>
          <w:tab/>
        </w:r>
        <w:r>
          <w:rPr>
            <w:webHidden/>
          </w:rPr>
          <w:fldChar w:fldCharType="begin"/>
        </w:r>
        <w:r>
          <w:rPr>
            <w:webHidden/>
          </w:rPr>
          <w:instrText xml:space="preserve"> PAGEREF _Toc212702847 \h </w:instrText>
        </w:r>
        <w:r>
          <w:rPr>
            <w:webHidden/>
          </w:rPr>
        </w:r>
        <w:r>
          <w:rPr>
            <w:webHidden/>
          </w:rPr>
          <w:fldChar w:fldCharType="separate"/>
        </w:r>
        <w:r>
          <w:rPr>
            <w:webHidden/>
          </w:rPr>
          <w:t>35</w:t>
        </w:r>
        <w:r>
          <w:rPr>
            <w:webHidden/>
          </w:rPr>
          <w:fldChar w:fldCharType="end"/>
        </w:r>
      </w:hyperlink>
    </w:p>
    <w:p w14:paraId="341E9F57" w14:textId="6DCDD824"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48" w:history="1">
        <w:r w:rsidRPr="00C74C6B">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_Toc212702848 \h </w:instrText>
        </w:r>
        <w:r>
          <w:rPr>
            <w:noProof/>
            <w:webHidden/>
          </w:rPr>
        </w:r>
        <w:r>
          <w:rPr>
            <w:noProof/>
            <w:webHidden/>
          </w:rPr>
          <w:fldChar w:fldCharType="separate"/>
        </w:r>
        <w:r>
          <w:rPr>
            <w:noProof/>
            <w:webHidden/>
          </w:rPr>
          <w:t>35</w:t>
        </w:r>
        <w:r>
          <w:rPr>
            <w:noProof/>
            <w:webHidden/>
          </w:rPr>
          <w:fldChar w:fldCharType="end"/>
        </w:r>
      </w:hyperlink>
    </w:p>
    <w:p w14:paraId="15D39AAF" w14:textId="7EAAB537"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49" w:history="1">
        <w:r w:rsidRPr="00C74C6B">
          <w:rPr>
            <w:rStyle w:val="Hypertextovprepojenie"/>
          </w:rPr>
          <w:t>Príloha  č. 3</w:t>
        </w:r>
        <w:r>
          <w:rPr>
            <w:webHidden/>
          </w:rPr>
          <w:tab/>
        </w:r>
        <w:r>
          <w:rPr>
            <w:webHidden/>
          </w:rPr>
          <w:fldChar w:fldCharType="begin"/>
        </w:r>
        <w:r>
          <w:rPr>
            <w:webHidden/>
          </w:rPr>
          <w:instrText xml:space="preserve"> PAGEREF _Toc212702849 \h </w:instrText>
        </w:r>
        <w:r>
          <w:rPr>
            <w:webHidden/>
          </w:rPr>
        </w:r>
        <w:r>
          <w:rPr>
            <w:webHidden/>
          </w:rPr>
          <w:fldChar w:fldCharType="separate"/>
        </w:r>
        <w:r>
          <w:rPr>
            <w:webHidden/>
          </w:rPr>
          <w:t>36</w:t>
        </w:r>
        <w:r>
          <w:rPr>
            <w:webHidden/>
          </w:rPr>
          <w:fldChar w:fldCharType="end"/>
        </w:r>
      </w:hyperlink>
    </w:p>
    <w:p w14:paraId="71E1E963" w14:textId="1C52C64F"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50" w:history="1">
        <w:r w:rsidRPr="00C74C6B">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_Toc212702850 \h </w:instrText>
        </w:r>
        <w:r>
          <w:rPr>
            <w:noProof/>
            <w:webHidden/>
          </w:rPr>
        </w:r>
        <w:r>
          <w:rPr>
            <w:noProof/>
            <w:webHidden/>
          </w:rPr>
          <w:fldChar w:fldCharType="separate"/>
        </w:r>
        <w:r>
          <w:rPr>
            <w:noProof/>
            <w:webHidden/>
          </w:rPr>
          <w:t>36</w:t>
        </w:r>
        <w:r>
          <w:rPr>
            <w:noProof/>
            <w:webHidden/>
          </w:rPr>
          <w:fldChar w:fldCharType="end"/>
        </w:r>
      </w:hyperlink>
    </w:p>
    <w:p w14:paraId="02C3758D" w14:textId="2C2096F3"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51" w:history="1">
        <w:r w:rsidRPr="00C74C6B">
          <w:rPr>
            <w:rStyle w:val="Hypertextovprepojenie"/>
          </w:rPr>
          <w:t>Príloha  č. 4</w:t>
        </w:r>
        <w:r>
          <w:rPr>
            <w:webHidden/>
          </w:rPr>
          <w:tab/>
        </w:r>
        <w:r>
          <w:rPr>
            <w:webHidden/>
          </w:rPr>
          <w:fldChar w:fldCharType="begin"/>
        </w:r>
        <w:r>
          <w:rPr>
            <w:webHidden/>
          </w:rPr>
          <w:instrText xml:space="preserve"> PAGEREF _Toc212702851 \h </w:instrText>
        </w:r>
        <w:r>
          <w:rPr>
            <w:webHidden/>
          </w:rPr>
        </w:r>
        <w:r>
          <w:rPr>
            <w:webHidden/>
          </w:rPr>
          <w:fldChar w:fldCharType="separate"/>
        </w:r>
        <w:r>
          <w:rPr>
            <w:webHidden/>
          </w:rPr>
          <w:t>37</w:t>
        </w:r>
        <w:r>
          <w:rPr>
            <w:webHidden/>
          </w:rPr>
          <w:fldChar w:fldCharType="end"/>
        </w:r>
      </w:hyperlink>
    </w:p>
    <w:p w14:paraId="1F815BFF" w14:textId="6949173E"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52" w:history="1">
        <w:r w:rsidRPr="00C74C6B">
          <w:rPr>
            <w:rStyle w:val="Hypertextovprepojenie"/>
            <w:rFonts w:ascii="Times New Roman" w:hAnsi="Times New Roman"/>
            <w:noProof/>
          </w:rPr>
          <w:t>Zoznam iných (tretích) osôb, prostredníctvom ktorých uchádzač preukazuje podmienky účasti</w:t>
        </w:r>
        <w:r>
          <w:rPr>
            <w:noProof/>
            <w:webHidden/>
          </w:rPr>
          <w:tab/>
        </w:r>
        <w:r>
          <w:rPr>
            <w:noProof/>
            <w:webHidden/>
          </w:rPr>
          <w:fldChar w:fldCharType="begin"/>
        </w:r>
        <w:r>
          <w:rPr>
            <w:noProof/>
            <w:webHidden/>
          </w:rPr>
          <w:instrText xml:space="preserve"> PAGEREF _Toc212702852 \h </w:instrText>
        </w:r>
        <w:r>
          <w:rPr>
            <w:noProof/>
            <w:webHidden/>
          </w:rPr>
        </w:r>
        <w:r>
          <w:rPr>
            <w:noProof/>
            <w:webHidden/>
          </w:rPr>
          <w:fldChar w:fldCharType="separate"/>
        </w:r>
        <w:r>
          <w:rPr>
            <w:noProof/>
            <w:webHidden/>
          </w:rPr>
          <w:t>37</w:t>
        </w:r>
        <w:r>
          <w:rPr>
            <w:noProof/>
            <w:webHidden/>
          </w:rPr>
          <w:fldChar w:fldCharType="end"/>
        </w:r>
      </w:hyperlink>
    </w:p>
    <w:p w14:paraId="40B2FAD7" w14:textId="07D2C252"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53" w:history="1">
        <w:r w:rsidRPr="00C74C6B">
          <w:rPr>
            <w:rStyle w:val="Hypertextovprepojenie"/>
          </w:rPr>
          <w:t>Príloha  č. 5</w:t>
        </w:r>
        <w:r>
          <w:rPr>
            <w:webHidden/>
          </w:rPr>
          <w:tab/>
        </w:r>
        <w:r>
          <w:rPr>
            <w:webHidden/>
          </w:rPr>
          <w:fldChar w:fldCharType="begin"/>
        </w:r>
        <w:r>
          <w:rPr>
            <w:webHidden/>
          </w:rPr>
          <w:instrText xml:space="preserve"> PAGEREF _Toc212702853 \h </w:instrText>
        </w:r>
        <w:r>
          <w:rPr>
            <w:webHidden/>
          </w:rPr>
        </w:r>
        <w:r>
          <w:rPr>
            <w:webHidden/>
          </w:rPr>
          <w:fldChar w:fldCharType="separate"/>
        </w:r>
        <w:r>
          <w:rPr>
            <w:webHidden/>
          </w:rPr>
          <w:t>38</w:t>
        </w:r>
        <w:r>
          <w:rPr>
            <w:webHidden/>
          </w:rPr>
          <w:fldChar w:fldCharType="end"/>
        </w:r>
      </w:hyperlink>
    </w:p>
    <w:p w14:paraId="2D4DD33D" w14:textId="224B15F3"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54" w:history="1">
        <w:r w:rsidRPr="00C74C6B">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_Toc212702854 \h </w:instrText>
        </w:r>
        <w:r>
          <w:rPr>
            <w:noProof/>
            <w:webHidden/>
          </w:rPr>
        </w:r>
        <w:r>
          <w:rPr>
            <w:noProof/>
            <w:webHidden/>
          </w:rPr>
          <w:fldChar w:fldCharType="separate"/>
        </w:r>
        <w:r>
          <w:rPr>
            <w:noProof/>
            <w:webHidden/>
          </w:rPr>
          <w:t>38</w:t>
        </w:r>
        <w:r>
          <w:rPr>
            <w:noProof/>
            <w:webHidden/>
          </w:rPr>
          <w:fldChar w:fldCharType="end"/>
        </w:r>
      </w:hyperlink>
    </w:p>
    <w:p w14:paraId="1DAD896E" w14:textId="4F0E2967"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55" w:history="1">
        <w:r w:rsidRPr="00C74C6B">
          <w:rPr>
            <w:rStyle w:val="Hypertextovprepojenie"/>
          </w:rPr>
          <w:t>Príloha  č. 6</w:t>
        </w:r>
        <w:r>
          <w:rPr>
            <w:webHidden/>
          </w:rPr>
          <w:tab/>
        </w:r>
        <w:r>
          <w:rPr>
            <w:webHidden/>
          </w:rPr>
          <w:fldChar w:fldCharType="begin"/>
        </w:r>
        <w:r>
          <w:rPr>
            <w:webHidden/>
          </w:rPr>
          <w:instrText xml:space="preserve"> PAGEREF _Toc212702855 \h </w:instrText>
        </w:r>
        <w:r>
          <w:rPr>
            <w:webHidden/>
          </w:rPr>
        </w:r>
        <w:r>
          <w:rPr>
            <w:webHidden/>
          </w:rPr>
          <w:fldChar w:fldCharType="separate"/>
        </w:r>
        <w:r>
          <w:rPr>
            <w:webHidden/>
          </w:rPr>
          <w:t>39</w:t>
        </w:r>
        <w:r>
          <w:rPr>
            <w:webHidden/>
          </w:rPr>
          <w:fldChar w:fldCharType="end"/>
        </w:r>
      </w:hyperlink>
    </w:p>
    <w:p w14:paraId="257DF244" w14:textId="4503A6BC"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56" w:history="1">
        <w:r w:rsidRPr="00C74C6B">
          <w:rPr>
            <w:rStyle w:val="Hypertextovprepojenie"/>
            <w:rFonts w:ascii="Times New Roman" w:hAnsi="Times New Roman"/>
            <w:noProof/>
          </w:rPr>
          <w:t>Vyhlásenie uchádzača o subdodávkach</w:t>
        </w:r>
        <w:r>
          <w:rPr>
            <w:noProof/>
            <w:webHidden/>
          </w:rPr>
          <w:tab/>
        </w:r>
        <w:r>
          <w:rPr>
            <w:noProof/>
            <w:webHidden/>
          </w:rPr>
          <w:fldChar w:fldCharType="begin"/>
        </w:r>
        <w:r>
          <w:rPr>
            <w:noProof/>
            <w:webHidden/>
          </w:rPr>
          <w:instrText xml:space="preserve"> PAGEREF _Toc212702856 \h </w:instrText>
        </w:r>
        <w:r>
          <w:rPr>
            <w:noProof/>
            <w:webHidden/>
          </w:rPr>
        </w:r>
        <w:r>
          <w:rPr>
            <w:noProof/>
            <w:webHidden/>
          </w:rPr>
          <w:fldChar w:fldCharType="separate"/>
        </w:r>
        <w:r>
          <w:rPr>
            <w:noProof/>
            <w:webHidden/>
          </w:rPr>
          <w:t>39</w:t>
        </w:r>
        <w:r>
          <w:rPr>
            <w:noProof/>
            <w:webHidden/>
          </w:rPr>
          <w:fldChar w:fldCharType="end"/>
        </w:r>
      </w:hyperlink>
    </w:p>
    <w:p w14:paraId="6BC3E21C" w14:textId="4ABE9A98"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57" w:history="1">
        <w:r w:rsidRPr="00C74C6B">
          <w:rPr>
            <w:rStyle w:val="Hypertextovprepojenie"/>
          </w:rPr>
          <w:t>Príloha  č.7</w:t>
        </w:r>
        <w:r>
          <w:rPr>
            <w:webHidden/>
          </w:rPr>
          <w:tab/>
        </w:r>
        <w:r>
          <w:rPr>
            <w:webHidden/>
          </w:rPr>
          <w:fldChar w:fldCharType="begin"/>
        </w:r>
        <w:r>
          <w:rPr>
            <w:webHidden/>
          </w:rPr>
          <w:instrText xml:space="preserve"> PAGEREF _Toc212702857 \h </w:instrText>
        </w:r>
        <w:r>
          <w:rPr>
            <w:webHidden/>
          </w:rPr>
        </w:r>
        <w:r>
          <w:rPr>
            <w:webHidden/>
          </w:rPr>
          <w:fldChar w:fldCharType="separate"/>
        </w:r>
        <w:r>
          <w:rPr>
            <w:webHidden/>
          </w:rPr>
          <w:t>40</w:t>
        </w:r>
        <w:r>
          <w:rPr>
            <w:webHidden/>
          </w:rPr>
          <w:fldChar w:fldCharType="end"/>
        </w:r>
      </w:hyperlink>
    </w:p>
    <w:p w14:paraId="54C629FB" w14:textId="0F142E8E"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58" w:history="1">
        <w:r w:rsidRPr="00C74C6B">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_Toc212702858 \h </w:instrText>
        </w:r>
        <w:r>
          <w:rPr>
            <w:noProof/>
            <w:webHidden/>
          </w:rPr>
        </w:r>
        <w:r>
          <w:rPr>
            <w:noProof/>
            <w:webHidden/>
          </w:rPr>
          <w:fldChar w:fldCharType="separate"/>
        </w:r>
        <w:r>
          <w:rPr>
            <w:noProof/>
            <w:webHidden/>
          </w:rPr>
          <w:t>40</w:t>
        </w:r>
        <w:r>
          <w:rPr>
            <w:noProof/>
            <w:webHidden/>
          </w:rPr>
          <w:fldChar w:fldCharType="end"/>
        </w:r>
      </w:hyperlink>
    </w:p>
    <w:p w14:paraId="51456BE8" w14:textId="10B101E7"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59" w:history="1">
        <w:r w:rsidRPr="00C74C6B">
          <w:rPr>
            <w:rStyle w:val="Hypertextovprepojenie"/>
          </w:rPr>
          <w:t>Príloha  č. 8</w:t>
        </w:r>
        <w:r>
          <w:rPr>
            <w:webHidden/>
          </w:rPr>
          <w:tab/>
        </w:r>
        <w:r>
          <w:rPr>
            <w:webHidden/>
          </w:rPr>
          <w:fldChar w:fldCharType="begin"/>
        </w:r>
        <w:r>
          <w:rPr>
            <w:webHidden/>
          </w:rPr>
          <w:instrText xml:space="preserve"> PAGEREF _Toc212702859 \h </w:instrText>
        </w:r>
        <w:r>
          <w:rPr>
            <w:webHidden/>
          </w:rPr>
        </w:r>
        <w:r>
          <w:rPr>
            <w:webHidden/>
          </w:rPr>
          <w:fldChar w:fldCharType="separate"/>
        </w:r>
        <w:r>
          <w:rPr>
            <w:webHidden/>
          </w:rPr>
          <w:t>41</w:t>
        </w:r>
        <w:r>
          <w:rPr>
            <w:webHidden/>
          </w:rPr>
          <w:fldChar w:fldCharType="end"/>
        </w:r>
      </w:hyperlink>
    </w:p>
    <w:p w14:paraId="6F49886F" w14:textId="081D74F9"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60" w:history="1">
        <w:r w:rsidRPr="00C74C6B">
          <w:rPr>
            <w:rStyle w:val="Hypertextovprepojenie"/>
            <w:rFonts w:ascii="Times New Roman" w:hAnsi="Times New Roman"/>
            <w:noProof/>
          </w:rPr>
          <w:t>Čestné vyhlásenie – Obchodné podmienky dodania</w:t>
        </w:r>
        <w:r>
          <w:rPr>
            <w:noProof/>
            <w:webHidden/>
          </w:rPr>
          <w:tab/>
        </w:r>
        <w:r>
          <w:rPr>
            <w:noProof/>
            <w:webHidden/>
          </w:rPr>
          <w:fldChar w:fldCharType="begin"/>
        </w:r>
        <w:r>
          <w:rPr>
            <w:noProof/>
            <w:webHidden/>
          </w:rPr>
          <w:instrText xml:space="preserve"> PAGEREF _Toc212702860 \h </w:instrText>
        </w:r>
        <w:r>
          <w:rPr>
            <w:noProof/>
            <w:webHidden/>
          </w:rPr>
        </w:r>
        <w:r>
          <w:rPr>
            <w:noProof/>
            <w:webHidden/>
          </w:rPr>
          <w:fldChar w:fldCharType="separate"/>
        </w:r>
        <w:r>
          <w:rPr>
            <w:noProof/>
            <w:webHidden/>
          </w:rPr>
          <w:t>41</w:t>
        </w:r>
        <w:r>
          <w:rPr>
            <w:noProof/>
            <w:webHidden/>
          </w:rPr>
          <w:fldChar w:fldCharType="end"/>
        </w:r>
      </w:hyperlink>
    </w:p>
    <w:p w14:paraId="7303EC67" w14:textId="1166DAF3"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61" w:history="1">
        <w:r w:rsidRPr="00C74C6B">
          <w:rPr>
            <w:rStyle w:val="Hypertextovprepojenie"/>
          </w:rPr>
          <w:t>PRÍLOHA č. 9</w:t>
        </w:r>
        <w:r>
          <w:rPr>
            <w:webHidden/>
          </w:rPr>
          <w:tab/>
        </w:r>
        <w:r>
          <w:rPr>
            <w:webHidden/>
          </w:rPr>
          <w:fldChar w:fldCharType="begin"/>
        </w:r>
        <w:r>
          <w:rPr>
            <w:webHidden/>
          </w:rPr>
          <w:instrText xml:space="preserve"> PAGEREF _Toc212702861 \h </w:instrText>
        </w:r>
        <w:r>
          <w:rPr>
            <w:webHidden/>
          </w:rPr>
        </w:r>
        <w:r>
          <w:rPr>
            <w:webHidden/>
          </w:rPr>
          <w:fldChar w:fldCharType="separate"/>
        </w:r>
        <w:r>
          <w:rPr>
            <w:webHidden/>
          </w:rPr>
          <w:t>42</w:t>
        </w:r>
        <w:r>
          <w:rPr>
            <w:webHidden/>
          </w:rPr>
          <w:fldChar w:fldCharType="end"/>
        </w:r>
      </w:hyperlink>
    </w:p>
    <w:p w14:paraId="789122C7" w14:textId="05F3E5ED"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62" w:history="1">
        <w:r w:rsidRPr="00C74C6B">
          <w:rPr>
            <w:rStyle w:val="Hypertextovprepojenie"/>
            <w:rFonts w:ascii="Times New Roman" w:hAnsi="Times New Roman"/>
            <w:noProof/>
          </w:rPr>
          <w:t>Vyhlásenie k vypracovaniu ponuky podľa § 49 ods. 5 zákona o verejnom obstarávaní</w:t>
        </w:r>
        <w:r>
          <w:rPr>
            <w:noProof/>
            <w:webHidden/>
          </w:rPr>
          <w:tab/>
        </w:r>
        <w:r>
          <w:rPr>
            <w:noProof/>
            <w:webHidden/>
          </w:rPr>
          <w:fldChar w:fldCharType="begin"/>
        </w:r>
        <w:r>
          <w:rPr>
            <w:noProof/>
            <w:webHidden/>
          </w:rPr>
          <w:instrText xml:space="preserve"> PAGEREF _Toc212702862 \h </w:instrText>
        </w:r>
        <w:r>
          <w:rPr>
            <w:noProof/>
            <w:webHidden/>
          </w:rPr>
        </w:r>
        <w:r>
          <w:rPr>
            <w:noProof/>
            <w:webHidden/>
          </w:rPr>
          <w:fldChar w:fldCharType="separate"/>
        </w:r>
        <w:r>
          <w:rPr>
            <w:noProof/>
            <w:webHidden/>
          </w:rPr>
          <w:t>42</w:t>
        </w:r>
        <w:r>
          <w:rPr>
            <w:noProof/>
            <w:webHidden/>
          </w:rPr>
          <w:fldChar w:fldCharType="end"/>
        </w:r>
      </w:hyperlink>
    </w:p>
    <w:p w14:paraId="72F013C4" w14:textId="3B2CE367"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63" w:history="1">
        <w:r w:rsidRPr="00C74C6B">
          <w:rPr>
            <w:rStyle w:val="Hypertextovprepojenie"/>
          </w:rPr>
          <w:t>PRÍLOHA č. 10</w:t>
        </w:r>
        <w:r>
          <w:rPr>
            <w:webHidden/>
          </w:rPr>
          <w:tab/>
        </w:r>
        <w:r>
          <w:rPr>
            <w:webHidden/>
          </w:rPr>
          <w:fldChar w:fldCharType="begin"/>
        </w:r>
        <w:r>
          <w:rPr>
            <w:webHidden/>
          </w:rPr>
          <w:instrText xml:space="preserve"> PAGEREF _Toc212702863 \h </w:instrText>
        </w:r>
        <w:r>
          <w:rPr>
            <w:webHidden/>
          </w:rPr>
        </w:r>
        <w:r>
          <w:rPr>
            <w:webHidden/>
          </w:rPr>
          <w:fldChar w:fldCharType="separate"/>
        </w:r>
        <w:r>
          <w:rPr>
            <w:webHidden/>
          </w:rPr>
          <w:t>43</w:t>
        </w:r>
        <w:r>
          <w:rPr>
            <w:webHidden/>
          </w:rPr>
          <w:fldChar w:fldCharType="end"/>
        </w:r>
      </w:hyperlink>
    </w:p>
    <w:p w14:paraId="7F33408F" w14:textId="1D957AD3"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64" w:history="1">
        <w:r w:rsidRPr="00C74C6B">
          <w:rPr>
            <w:rStyle w:val="Hypertextovprepojenie"/>
            <w:rFonts w:ascii="Times New Roman" w:hAnsi="Times New Roman"/>
            <w:noProof/>
          </w:rPr>
          <w:t>Čestné vyhlásenie o neprítomnosti konfliktu záujmov uchádzača</w:t>
        </w:r>
        <w:r>
          <w:rPr>
            <w:noProof/>
            <w:webHidden/>
          </w:rPr>
          <w:tab/>
        </w:r>
        <w:r>
          <w:rPr>
            <w:noProof/>
            <w:webHidden/>
          </w:rPr>
          <w:fldChar w:fldCharType="begin"/>
        </w:r>
        <w:r>
          <w:rPr>
            <w:noProof/>
            <w:webHidden/>
          </w:rPr>
          <w:instrText xml:space="preserve"> PAGEREF _Toc212702864 \h </w:instrText>
        </w:r>
        <w:r>
          <w:rPr>
            <w:noProof/>
            <w:webHidden/>
          </w:rPr>
        </w:r>
        <w:r>
          <w:rPr>
            <w:noProof/>
            <w:webHidden/>
          </w:rPr>
          <w:fldChar w:fldCharType="separate"/>
        </w:r>
        <w:r>
          <w:rPr>
            <w:noProof/>
            <w:webHidden/>
          </w:rPr>
          <w:t>43</w:t>
        </w:r>
        <w:r>
          <w:rPr>
            <w:noProof/>
            <w:webHidden/>
          </w:rPr>
          <w:fldChar w:fldCharType="end"/>
        </w:r>
      </w:hyperlink>
    </w:p>
    <w:p w14:paraId="6C409F9D" w14:textId="2B6A04C8"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65" w:history="1">
        <w:r w:rsidRPr="00C74C6B">
          <w:rPr>
            <w:rStyle w:val="Hypertextovprepojenie"/>
          </w:rPr>
          <w:t>PRÍLOHA č. 11</w:t>
        </w:r>
        <w:r>
          <w:rPr>
            <w:webHidden/>
          </w:rPr>
          <w:tab/>
        </w:r>
        <w:r>
          <w:rPr>
            <w:webHidden/>
          </w:rPr>
          <w:fldChar w:fldCharType="begin"/>
        </w:r>
        <w:r>
          <w:rPr>
            <w:webHidden/>
          </w:rPr>
          <w:instrText xml:space="preserve"> PAGEREF _Toc212702865 \h </w:instrText>
        </w:r>
        <w:r>
          <w:rPr>
            <w:webHidden/>
          </w:rPr>
        </w:r>
        <w:r>
          <w:rPr>
            <w:webHidden/>
          </w:rPr>
          <w:fldChar w:fldCharType="separate"/>
        </w:r>
        <w:r>
          <w:rPr>
            <w:webHidden/>
          </w:rPr>
          <w:t>44</w:t>
        </w:r>
        <w:r>
          <w:rPr>
            <w:webHidden/>
          </w:rPr>
          <w:fldChar w:fldCharType="end"/>
        </w:r>
      </w:hyperlink>
    </w:p>
    <w:p w14:paraId="06383902" w14:textId="280BF5DA"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66" w:history="1">
        <w:r w:rsidRPr="00C74C6B">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_Toc212702866 \h </w:instrText>
        </w:r>
        <w:r>
          <w:rPr>
            <w:noProof/>
            <w:webHidden/>
          </w:rPr>
        </w:r>
        <w:r>
          <w:rPr>
            <w:noProof/>
            <w:webHidden/>
          </w:rPr>
          <w:fldChar w:fldCharType="separate"/>
        </w:r>
        <w:r>
          <w:rPr>
            <w:noProof/>
            <w:webHidden/>
          </w:rPr>
          <w:t>44</w:t>
        </w:r>
        <w:r>
          <w:rPr>
            <w:noProof/>
            <w:webHidden/>
          </w:rPr>
          <w:fldChar w:fldCharType="end"/>
        </w:r>
      </w:hyperlink>
    </w:p>
    <w:p w14:paraId="35EFB5A7" w14:textId="482D4BE5"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67" w:history="1">
        <w:r w:rsidRPr="00C74C6B">
          <w:rPr>
            <w:rStyle w:val="Hypertextovprepojenie"/>
          </w:rPr>
          <w:t>Príloha  č. 12</w:t>
        </w:r>
        <w:r>
          <w:rPr>
            <w:webHidden/>
          </w:rPr>
          <w:tab/>
        </w:r>
        <w:r>
          <w:rPr>
            <w:webHidden/>
          </w:rPr>
          <w:fldChar w:fldCharType="begin"/>
        </w:r>
        <w:r>
          <w:rPr>
            <w:webHidden/>
          </w:rPr>
          <w:instrText xml:space="preserve"> PAGEREF _Toc212702867 \h </w:instrText>
        </w:r>
        <w:r>
          <w:rPr>
            <w:webHidden/>
          </w:rPr>
        </w:r>
        <w:r>
          <w:rPr>
            <w:webHidden/>
          </w:rPr>
          <w:fldChar w:fldCharType="separate"/>
        </w:r>
        <w:r>
          <w:rPr>
            <w:webHidden/>
          </w:rPr>
          <w:t>45</w:t>
        </w:r>
        <w:r>
          <w:rPr>
            <w:webHidden/>
          </w:rPr>
          <w:fldChar w:fldCharType="end"/>
        </w:r>
      </w:hyperlink>
    </w:p>
    <w:p w14:paraId="48189CC9" w14:textId="0E4D71E4"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68" w:history="1">
        <w:r w:rsidRPr="00C74C6B">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_Toc212702868 \h </w:instrText>
        </w:r>
        <w:r>
          <w:rPr>
            <w:noProof/>
            <w:webHidden/>
          </w:rPr>
        </w:r>
        <w:r>
          <w:rPr>
            <w:noProof/>
            <w:webHidden/>
          </w:rPr>
          <w:fldChar w:fldCharType="separate"/>
        </w:r>
        <w:r>
          <w:rPr>
            <w:noProof/>
            <w:webHidden/>
          </w:rPr>
          <w:t>45</w:t>
        </w:r>
        <w:r>
          <w:rPr>
            <w:noProof/>
            <w:webHidden/>
          </w:rPr>
          <w:fldChar w:fldCharType="end"/>
        </w:r>
      </w:hyperlink>
    </w:p>
    <w:p w14:paraId="7343B20B" w14:textId="2528AE33"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69" w:history="1">
        <w:r w:rsidRPr="00C74C6B">
          <w:rPr>
            <w:rStyle w:val="Hypertextovprepojenie"/>
          </w:rPr>
          <w:t>Príloha 13.1</w:t>
        </w:r>
        <w:r>
          <w:rPr>
            <w:webHidden/>
          </w:rPr>
          <w:tab/>
        </w:r>
        <w:r>
          <w:rPr>
            <w:webHidden/>
          </w:rPr>
          <w:fldChar w:fldCharType="begin"/>
        </w:r>
        <w:r>
          <w:rPr>
            <w:webHidden/>
          </w:rPr>
          <w:instrText xml:space="preserve"> PAGEREF _Toc212702869 \h </w:instrText>
        </w:r>
        <w:r>
          <w:rPr>
            <w:webHidden/>
          </w:rPr>
        </w:r>
        <w:r>
          <w:rPr>
            <w:webHidden/>
          </w:rPr>
          <w:fldChar w:fldCharType="separate"/>
        </w:r>
        <w:r>
          <w:rPr>
            <w:webHidden/>
          </w:rPr>
          <w:t>46</w:t>
        </w:r>
        <w:r>
          <w:rPr>
            <w:webHidden/>
          </w:rPr>
          <w:fldChar w:fldCharType="end"/>
        </w:r>
      </w:hyperlink>
    </w:p>
    <w:p w14:paraId="071246D6" w14:textId="0356CF72"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70" w:history="1">
        <w:r w:rsidRPr="00C74C6B">
          <w:rPr>
            <w:rStyle w:val="Hypertextovprepojenie"/>
            <w:rFonts w:ascii="Times New Roman" w:hAnsi="Times New Roman"/>
            <w:noProof/>
          </w:rPr>
          <w:t>ČESTNÉ VYHLÁSENIE UCHÁDZAČA - VZOR</w:t>
        </w:r>
        <w:r>
          <w:rPr>
            <w:noProof/>
            <w:webHidden/>
          </w:rPr>
          <w:tab/>
        </w:r>
        <w:r>
          <w:rPr>
            <w:noProof/>
            <w:webHidden/>
          </w:rPr>
          <w:fldChar w:fldCharType="begin"/>
        </w:r>
        <w:r>
          <w:rPr>
            <w:noProof/>
            <w:webHidden/>
          </w:rPr>
          <w:instrText xml:space="preserve"> PAGEREF _Toc212702870 \h </w:instrText>
        </w:r>
        <w:r>
          <w:rPr>
            <w:noProof/>
            <w:webHidden/>
          </w:rPr>
        </w:r>
        <w:r>
          <w:rPr>
            <w:noProof/>
            <w:webHidden/>
          </w:rPr>
          <w:fldChar w:fldCharType="separate"/>
        </w:r>
        <w:r>
          <w:rPr>
            <w:noProof/>
            <w:webHidden/>
          </w:rPr>
          <w:t>46</w:t>
        </w:r>
        <w:r>
          <w:rPr>
            <w:noProof/>
            <w:webHidden/>
          </w:rPr>
          <w:fldChar w:fldCharType="end"/>
        </w:r>
      </w:hyperlink>
    </w:p>
    <w:p w14:paraId="63343683" w14:textId="07A66BC3"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71" w:history="1">
        <w:r w:rsidRPr="00C74C6B">
          <w:rPr>
            <w:rStyle w:val="Hypertextovprepojenie"/>
          </w:rPr>
          <w:t>PRÍLOHA Č. 13.2</w:t>
        </w:r>
        <w:r>
          <w:rPr>
            <w:webHidden/>
          </w:rPr>
          <w:tab/>
        </w:r>
        <w:r>
          <w:rPr>
            <w:webHidden/>
          </w:rPr>
          <w:fldChar w:fldCharType="begin"/>
        </w:r>
        <w:r>
          <w:rPr>
            <w:webHidden/>
          </w:rPr>
          <w:instrText xml:space="preserve"> PAGEREF _Toc212702871 \h </w:instrText>
        </w:r>
        <w:r>
          <w:rPr>
            <w:webHidden/>
          </w:rPr>
        </w:r>
        <w:r>
          <w:rPr>
            <w:webHidden/>
          </w:rPr>
          <w:fldChar w:fldCharType="separate"/>
        </w:r>
        <w:r>
          <w:rPr>
            <w:webHidden/>
          </w:rPr>
          <w:t>48</w:t>
        </w:r>
        <w:r>
          <w:rPr>
            <w:webHidden/>
          </w:rPr>
          <w:fldChar w:fldCharType="end"/>
        </w:r>
      </w:hyperlink>
    </w:p>
    <w:p w14:paraId="651C3753" w14:textId="672FA6A5"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72" w:history="1">
        <w:r w:rsidRPr="00C74C6B">
          <w:rPr>
            <w:rStyle w:val="Hypertextovprepojenie"/>
            <w:rFonts w:ascii="Times New Roman" w:hAnsi="Times New Roman"/>
            <w:noProof/>
          </w:rPr>
          <w:t>ČESTNÉ VYHLÁSENIE INEJ OSOBY, KTOREJ TECHNICKÉ A ODBORNÉ KAPACITY UCHÁDZAČ VYUŽÍVA NA PREUKÁZANIE TECHNICKEJ SPÔSOBILOSTI ALEBO ODBORNEJ SPÔSOBILOSTI – VZOR</w:t>
        </w:r>
        <w:r>
          <w:rPr>
            <w:noProof/>
            <w:webHidden/>
          </w:rPr>
          <w:tab/>
        </w:r>
        <w:r>
          <w:rPr>
            <w:noProof/>
            <w:webHidden/>
          </w:rPr>
          <w:fldChar w:fldCharType="begin"/>
        </w:r>
        <w:r>
          <w:rPr>
            <w:noProof/>
            <w:webHidden/>
          </w:rPr>
          <w:instrText xml:space="preserve"> PAGEREF _Toc212702872 \h </w:instrText>
        </w:r>
        <w:r>
          <w:rPr>
            <w:noProof/>
            <w:webHidden/>
          </w:rPr>
        </w:r>
        <w:r>
          <w:rPr>
            <w:noProof/>
            <w:webHidden/>
          </w:rPr>
          <w:fldChar w:fldCharType="separate"/>
        </w:r>
        <w:r>
          <w:rPr>
            <w:noProof/>
            <w:webHidden/>
          </w:rPr>
          <w:t>48</w:t>
        </w:r>
        <w:r>
          <w:rPr>
            <w:noProof/>
            <w:webHidden/>
          </w:rPr>
          <w:fldChar w:fldCharType="end"/>
        </w:r>
      </w:hyperlink>
    </w:p>
    <w:p w14:paraId="06834F09" w14:textId="1C4C1146"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73" w:history="1">
        <w:r w:rsidRPr="00C74C6B">
          <w:rPr>
            <w:rStyle w:val="Hypertextovprepojenie"/>
          </w:rPr>
          <w:t>PRÍLOHA Č. 13.3</w:t>
        </w:r>
        <w:r>
          <w:rPr>
            <w:webHidden/>
          </w:rPr>
          <w:tab/>
        </w:r>
        <w:r>
          <w:rPr>
            <w:webHidden/>
          </w:rPr>
          <w:fldChar w:fldCharType="begin"/>
        </w:r>
        <w:r>
          <w:rPr>
            <w:webHidden/>
          </w:rPr>
          <w:instrText xml:space="preserve"> PAGEREF _Toc212702873 \h </w:instrText>
        </w:r>
        <w:r>
          <w:rPr>
            <w:webHidden/>
          </w:rPr>
        </w:r>
        <w:r>
          <w:rPr>
            <w:webHidden/>
          </w:rPr>
          <w:fldChar w:fldCharType="separate"/>
        </w:r>
        <w:r>
          <w:rPr>
            <w:webHidden/>
          </w:rPr>
          <w:t>51</w:t>
        </w:r>
        <w:r>
          <w:rPr>
            <w:webHidden/>
          </w:rPr>
          <w:fldChar w:fldCharType="end"/>
        </w:r>
      </w:hyperlink>
    </w:p>
    <w:p w14:paraId="767BC49D" w14:textId="7380D943" w:rsidR="00CD2053" w:rsidRDefault="00CD2053">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2702874" w:history="1">
        <w:r w:rsidRPr="00C74C6B">
          <w:rPr>
            <w:rStyle w:val="Hypertextovprepojenie"/>
            <w:rFonts w:ascii="Times New Roman" w:hAnsi="Times New Roman"/>
            <w:noProof/>
          </w:rPr>
          <w:t>ČESTNÉ VYHLÁSENIE SUBDODÁVATEĽA, KTORÉMU MÁ UCHÁDZAČ V ÚMYSLE ZADAŤ URČITÝ PODIEL ZÁKAZKY - VZOR</w:t>
        </w:r>
        <w:r>
          <w:rPr>
            <w:noProof/>
            <w:webHidden/>
          </w:rPr>
          <w:tab/>
        </w:r>
        <w:r>
          <w:rPr>
            <w:noProof/>
            <w:webHidden/>
          </w:rPr>
          <w:fldChar w:fldCharType="begin"/>
        </w:r>
        <w:r>
          <w:rPr>
            <w:noProof/>
            <w:webHidden/>
          </w:rPr>
          <w:instrText xml:space="preserve"> PAGEREF _Toc212702874 \h </w:instrText>
        </w:r>
        <w:r>
          <w:rPr>
            <w:noProof/>
            <w:webHidden/>
          </w:rPr>
        </w:r>
        <w:r>
          <w:rPr>
            <w:noProof/>
            <w:webHidden/>
          </w:rPr>
          <w:fldChar w:fldCharType="separate"/>
        </w:r>
        <w:r>
          <w:rPr>
            <w:noProof/>
            <w:webHidden/>
          </w:rPr>
          <w:t>51</w:t>
        </w:r>
        <w:r>
          <w:rPr>
            <w:noProof/>
            <w:webHidden/>
          </w:rPr>
          <w:fldChar w:fldCharType="end"/>
        </w:r>
      </w:hyperlink>
    </w:p>
    <w:p w14:paraId="0532ABA8" w14:textId="111D1A22"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75" w:history="1">
        <w:r w:rsidRPr="00C74C6B">
          <w:rPr>
            <w:rStyle w:val="Hypertextovprepojenie"/>
          </w:rPr>
          <w:t>PRÍLOHA  Č. 14</w:t>
        </w:r>
        <w:r>
          <w:rPr>
            <w:webHidden/>
          </w:rPr>
          <w:tab/>
        </w:r>
        <w:r>
          <w:rPr>
            <w:webHidden/>
          </w:rPr>
          <w:fldChar w:fldCharType="begin"/>
        </w:r>
        <w:r>
          <w:rPr>
            <w:webHidden/>
          </w:rPr>
          <w:instrText xml:space="preserve"> PAGEREF _Toc212702875 \h </w:instrText>
        </w:r>
        <w:r>
          <w:rPr>
            <w:webHidden/>
          </w:rPr>
        </w:r>
        <w:r>
          <w:rPr>
            <w:webHidden/>
          </w:rPr>
          <w:fldChar w:fldCharType="separate"/>
        </w:r>
        <w:r>
          <w:rPr>
            <w:webHidden/>
          </w:rPr>
          <w:t>53</w:t>
        </w:r>
        <w:r>
          <w:rPr>
            <w:webHidden/>
          </w:rPr>
          <w:fldChar w:fldCharType="end"/>
        </w:r>
      </w:hyperlink>
    </w:p>
    <w:p w14:paraId="03EFFFD0" w14:textId="65862E8F"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76" w:history="1">
        <w:r w:rsidRPr="00C74C6B">
          <w:rPr>
            <w:rStyle w:val="Hypertextovprepojenie"/>
            <w:rFonts w:ascii="Times New Roman" w:hAnsi="Times New Roman"/>
            <w:noProof/>
          </w:rPr>
          <w:t>Súhlas so spracúvaním osobných údajov</w:t>
        </w:r>
        <w:r>
          <w:rPr>
            <w:noProof/>
            <w:webHidden/>
          </w:rPr>
          <w:tab/>
        </w:r>
        <w:r>
          <w:rPr>
            <w:noProof/>
            <w:webHidden/>
          </w:rPr>
          <w:fldChar w:fldCharType="begin"/>
        </w:r>
        <w:r>
          <w:rPr>
            <w:noProof/>
            <w:webHidden/>
          </w:rPr>
          <w:instrText xml:space="preserve"> PAGEREF _Toc212702876 \h </w:instrText>
        </w:r>
        <w:r>
          <w:rPr>
            <w:noProof/>
            <w:webHidden/>
          </w:rPr>
        </w:r>
        <w:r>
          <w:rPr>
            <w:noProof/>
            <w:webHidden/>
          </w:rPr>
          <w:fldChar w:fldCharType="separate"/>
        </w:r>
        <w:r>
          <w:rPr>
            <w:noProof/>
            <w:webHidden/>
          </w:rPr>
          <w:t>53</w:t>
        </w:r>
        <w:r>
          <w:rPr>
            <w:noProof/>
            <w:webHidden/>
          </w:rPr>
          <w:fldChar w:fldCharType="end"/>
        </w:r>
      </w:hyperlink>
    </w:p>
    <w:p w14:paraId="29356F62" w14:textId="2770096D" w:rsidR="00CD2053" w:rsidRDefault="00CD2053">
      <w:pPr>
        <w:pStyle w:val="Obsah2"/>
        <w:rPr>
          <w:rFonts w:asciiTheme="minorHAnsi" w:eastAsiaTheme="minorEastAsia" w:hAnsiTheme="minorHAnsi" w:cstheme="minorBidi"/>
          <w:smallCaps w:val="0"/>
          <w:kern w:val="2"/>
          <w:sz w:val="24"/>
          <w:szCs w:val="24"/>
          <w14:ligatures w14:val="standardContextual"/>
        </w:rPr>
      </w:pPr>
      <w:hyperlink w:anchor="_Toc212702877" w:history="1">
        <w:r w:rsidRPr="00C74C6B">
          <w:rPr>
            <w:rStyle w:val="Hypertextovprepojenie"/>
          </w:rPr>
          <w:t>PRÍLOHA  Č. 15</w:t>
        </w:r>
        <w:r>
          <w:rPr>
            <w:webHidden/>
          </w:rPr>
          <w:tab/>
        </w:r>
        <w:r>
          <w:rPr>
            <w:webHidden/>
          </w:rPr>
          <w:fldChar w:fldCharType="begin"/>
        </w:r>
        <w:r>
          <w:rPr>
            <w:webHidden/>
          </w:rPr>
          <w:instrText xml:space="preserve"> PAGEREF _Toc212702877 \h </w:instrText>
        </w:r>
        <w:r>
          <w:rPr>
            <w:webHidden/>
          </w:rPr>
        </w:r>
        <w:r>
          <w:rPr>
            <w:webHidden/>
          </w:rPr>
          <w:fldChar w:fldCharType="separate"/>
        </w:r>
        <w:r>
          <w:rPr>
            <w:webHidden/>
          </w:rPr>
          <w:t>54</w:t>
        </w:r>
        <w:r>
          <w:rPr>
            <w:webHidden/>
          </w:rPr>
          <w:fldChar w:fldCharType="end"/>
        </w:r>
      </w:hyperlink>
    </w:p>
    <w:p w14:paraId="01FECB83" w14:textId="29A4D408" w:rsidR="00CD2053" w:rsidRDefault="00CD2053">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2702878" w:history="1">
        <w:r w:rsidRPr="00C74C6B">
          <w:rPr>
            <w:rStyle w:val="Hypertextovprepojenie"/>
            <w:rFonts w:ascii="Times New Roman" w:hAnsi="Times New Roman"/>
            <w:noProof/>
          </w:rPr>
          <w:t>CENOVÁ PONUKA</w:t>
        </w:r>
        <w:r>
          <w:rPr>
            <w:noProof/>
            <w:webHidden/>
          </w:rPr>
          <w:tab/>
        </w:r>
        <w:r>
          <w:rPr>
            <w:noProof/>
            <w:webHidden/>
          </w:rPr>
          <w:fldChar w:fldCharType="begin"/>
        </w:r>
        <w:r>
          <w:rPr>
            <w:noProof/>
            <w:webHidden/>
          </w:rPr>
          <w:instrText xml:space="preserve"> PAGEREF _Toc212702878 \h </w:instrText>
        </w:r>
        <w:r>
          <w:rPr>
            <w:noProof/>
            <w:webHidden/>
          </w:rPr>
        </w:r>
        <w:r>
          <w:rPr>
            <w:noProof/>
            <w:webHidden/>
          </w:rPr>
          <w:fldChar w:fldCharType="separate"/>
        </w:r>
        <w:r>
          <w:rPr>
            <w:noProof/>
            <w:webHidden/>
          </w:rPr>
          <w:t>54</w:t>
        </w:r>
        <w:r>
          <w:rPr>
            <w:noProof/>
            <w:webHidden/>
          </w:rPr>
          <w:fldChar w:fldCharType="end"/>
        </w:r>
      </w:hyperlink>
    </w:p>
    <w:p w14:paraId="680C6098" w14:textId="26D209F4" w:rsidR="00500E02" w:rsidRPr="005B092E" w:rsidRDefault="009A4F07" w:rsidP="00570271">
      <w:pPr>
        <w:spacing w:line="276" w:lineRule="auto"/>
        <w:jc w:val="both"/>
        <w:rPr>
          <w:b/>
          <w:sz w:val="20"/>
          <w:szCs w:val="20"/>
          <w:u w:val="single"/>
        </w:rPr>
      </w:pPr>
      <w:r w:rsidRPr="005B092E">
        <w:rPr>
          <w:color w:val="7F7F7F"/>
          <w:sz w:val="20"/>
          <w:szCs w:val="20"/>
        </w:rPr>
        <w:fldChar w:fldCharType="end"/>
      </w:r>
    </w:p>
    <w:p w14:paraId="3912E4DE" w14:textId="24E2E7C6" w:rsidR="00500E02" w:rsidRPr="005B092E" w:rsidRDefault="00500E02" w:rsidP="00570271">
      <w:pPr>
        <w:spacing w:line="276" w:lineRule="auto"/>
        <w:jc w:val="both"/>
        <w:rPr>
          <w:b/>
          <w:sz w:val="20"/>
          <w:szCs w:val="20"/>
          <w:u w:val="single"/>
        </w:rPr>
      </w:pPr>
    </w:p>
    <w:p w14:paraId="2FE26994" w14:textId="1BF913A8" w:rsidR="00500E02" w:rsidRPr="005B092E" w:rsidRDefault="00500E02" w:rsidP="00570271">
      <w:pPr>
        <w:spacing w:line="276" w:lineRule="auto"/>
        <w:jc w:val="both"/>
        <w:rPr>
          <w:b/>
          <w:sz w:val="20"/>
          <w:szCs w:val="20"/>
          <w:u w:val="single"/>
        </w:rPr>
      </w:pPr>
    </w:p>
    <w:p w14:paraId="3D73D30C" w14:textId="1F7443FC" w:rsidR="00500E02" w:rsidRPr="006A3F70" w:rsidRDefault="00500E02" w:rsidP="00570271">
      <w:pPr>
        <w:spacing w:line="276" w:lineRule="auto"/>
        <w:jc w:val="both"/>
        <w:rPr>
          <w:b/>
          <w:sz w:val="22"/>
          <w:szCs w:val="22"/>
          <w:u w:val="single"/>
        </w:rPr>
      </w:pPr>
    </w:p>
    <w:p w14:paraId="4A60DF1B" w14:textId="0CF8073E" w:rsidR="00500E02" w:rsidRDefault="00500E02" w:rsidP="00570271">
      <w:pPr>
        <w:spacing w:line="276" w:lineRule="auto"/>
        <w:jc w:val="both"/>
        <w:rPr>
          <w:b/>
          <w:sz w:val="22"/>
          <w:szCs w:val="22"/>
          <w:u w:val="single"/>
        </w:rPr>
      </w:pPr>
    </w:p>
    <w:p w14:paraId="223A7DB0" w14:textId="72C56B2A" w:rsidR="00C43E6E" w:rsidRDefault="00C43E6E" w:rsidP="00570271">
      <w:pPr>
        <w:spacing w:line="276" w:lineRule="auto"/>
        <w:jc w:val="both"/>
        <w:rPr>
          <w:b/>
          <w:sz w:val="22"/>
          <w:szCs w:val="22"/>
          <w:u w:val="single"/>
        </w:rPr>
      </w:pPr>
    </w:p>
    <w:p w14:paraId="1AAD21B2" w14:textId="59D3CEEF" w:rsidR="00BA2530" w:rsidRDefault="00BA2530" w:rsidP="00570271">
      <w:pPr>
        <w:spacing w:line="276" w:lineRule="auto"/>
        <w:rPr>
          <w:b/>
          <w:sz w:val="22"/>
          <w:szCs w:val="22"/>
          <w:u w:val="single"/>
        </w:rPr>
      </w:pPr>
      <w:r>
        <w:rPr>
          <w:b/>
          <w:sz w:val="22"/>
          <w:szCs w:val="22"/>
          <w:u w:val="single"/>
        </w:rPr>
        <w:br w:type="page"/>
      </w:r>
    </w:p>
    <w:p w14:paraId="63196619" w14:textId="7691EE22" w:rsidR="00FA63E3" w:rsidRPr="006A3F70" w:rsidRDefault="00FA63E3" w:rsidP="00570271">
      <w:pPr>
        <w:pStyle w:val="wazza00"/>
        <w:spacing w:line="276" w:lineRule="auto"/>
        <w:rPr>
          <w:rFonts w:ascii="Times New Roman" w:hAnsi="Times New Roman" w:cs="Times New Roman"/>
        </w:rPr>
      </w:pPr>
      <w:bookmarkStart w:id="1" w:name="_Toc536546940"/>
      <w:bookmarkStart w:id="2" w:name="_Toc536547646"/>
      <w:bookmarkStart w:id="3" w:name="_Toc295378553"/>
      <w:bookmarkStart w:id="4" w:name="_Toc212702791"/>
      <w:r w:rsidRPr="006A3F70">
        <w:rPr>
          <w:rFonts w:ascii="Times New Roman" w:hAnsi="Times New Roman" w:cs="Times New Roman"/>
        </w:rPr>
        <w:lastRenderedPageBreak/>
        <w:t>ZVÄZOK 1</w:t>
      </w:r>
      <w:bookmarkEnd w:id="1"/>
      <w:bookmarkEnd w:id="2"/>
      <w:r w:rsidR="00104136" w:rsidRPr="006A3F70">
        <w:rPr>
          <w:rFonts w:ascii="Times New Roman" w:hAnsi="Times New Roman" w:cs="Times New Roman"/>
        </w:rPr>
        <w:t xml:space="preserve"> POKYNY</w:t>
      </w:r>
      <w:bookmarkEnd w:id="4"/>
    </w:p>
    <w:p w14:paraId="606EC963" w14:textId="77777777" w:rsidR="002C119F" w:rsidRPr="006A3F70" w:rsidRDefault="00FA63E3" w:rsidP="00570271">
      <w:pPr>
        <w:pStyle w:val="wazza01"/>
        <w:spacing w:line="276" w:lineRule="auto"/>
        <w:jc w:val="center"/>
        <w:rPr>
          <w:rFonts w:ascii="Times New Roman" w:hAnsi="Times New Roman" w:cs="Times New Roman"/>
        </w:rPr>
      </w:pPr>
      <w:bookmarkStart w:id="5" w:name="_Toc338751442"/>
      <w:bookmarkStart w:id="6" w:name="_Toc536546941"/>
      <w:bookmarkStart w:id="7" w:name="_Toc536547647"/>
      <w:bookmarkStart w:id="8" w:name="_Toc212702792"/>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3"/>
      <w:bookmarkEnd w:id="5"/>
      <w:bookmarkEnd w:id="6"/>
      <w:bookmarkEnd w:id="7"/>
      <w:bookmarkEnd w:id="8"/>
    </w:p>
    <w:p w14:paraId="1530C1EB" w14:textId="77777777" w:rsidR="002C119F" w:rsidRPr="006A3F70" w:rsidRDefault="002C119F" w:rsidP="00570271">
      <w:pPr>
        <w:pStyle w:val="wazza02"/>
        <w:spacing w:line="276" w:lineRule="auto"/>
        <w:rPr>
          <w:rFonts w:ascii="Times New Roman" w:hAnsi="Times New Roman" w:cs="Times New Roman"/>
        </w:rPr>
      </w:pPr>
      <w:bookmarkStart w:id="9" w:name="_Toc295378554"/>
      <w:bookmarkStart w:id="10" w:name="_Toc338751443"/>
      <w:bookmarkStart w:id="11" w:name="_Toc536547648"/>
      <w:bookmarkStart w:id="12" w:name="_Toc212702793"/>
      <w:r w:rsidRPr="006A3F70">
        <w:rPr>
          <w:rFonts w:ascii="Times New Roman" w:hAnsi="Times New Roman" w:cs="Times New Roman"/>
        </w:rPr>
        <w:t>Článok I.</w:t>
      </w:r>
      <w:bookmarkEnd w:id="9"/>
      <w:bookmarkEnd w:id="10"/>
      <w:bookmarkEnd w:id="11"/>
      <w:bookmarkEnd w:id="12"/>
    </w:p>
    <w:p w14:paraId="0A8C1DE1" w14:textId="77777777" w:rsidR="00310A80" w:rsidRPr="006A3F70" w:rsidRDefault="00310A80" w:rsidP="00570271">
      <w:pPr>
        <w:pStyle w:val="wazza03"/>
        <w:spacing w:line="276" w:lineRule="auto"/>
        <w:rPr>
          <w:rFonts w:ascii="Times New Roman" w:hAnsi="Times New Roman" w:cs="Times New Roman"/>
          <w:szCs w:val="22"/>
        </w:rPr>
      </w:pPr>
      <w:bookmarkStart w:id="13" w:name="_Toc295378555"/>
      <w:bookmarkStart w:id="14" w:name="_Toc338751444"/>
      <w:bookmarkStart w:id="15" w:name="_Toc536547649"/>
      <w:bookmarkStart w:id="16" w:name="_Toc212702794"/>
      <w:r w:rsidRPr="006A3F70">
        <w:rPr>
          <w:rFonts w:ascii="Times New Roman" w:hAnsi="Times New Roman" w:cs="Times New Roman"/>
          <w:szCs w:val="22"/>
        </w:rPr>
        <w:t>Všeobecné informácie</w:t>
      </w:r>
      <w:bookmarkEnd w:id="13"/>
      <w:bookmarkEnd w:id="14"/>
      <w:bookmarkEnd w:id="15"/>
      <w:bookmarkEnd w:id="16"/>
    </w:p>
    <w:p w14:paraId="3C62FB7C" w14:textId="77777777" w:rsidR="0091483A" w:rsidRPr="006A3F70" w:rsidRDefault="00BE7AE0" w:rsidP="00570271">
      <w:pPr>
        <w:pStyle w:val="wazza04"/>
        <w:numPr>
          <w:ilvl w:val="0"/>
          <w:numId w:val="4"/>
        </w:numPr>
        <w:spacing w:line="276" w:lineRule="auto"/>
        <w:rPr>
          <w:rFonts w:ascii="Times New Roman" w:hAnsi="Times New Roman"/>
          <w:sz w:val="22"/>
          <w:szCs w:val="22"/>
        </w:rPr>
      </w:pPr>
      <w:bookmarkStart w:id="17" w:name="_Toc295378556"/>
      <w:bookmarkStart w:id="18" w:name="_Toc338751445"/>
      <w:bookmarkStart w:id="19" w:name="_Toc449474811"/>
      <w:bookmarkStart w:id="20" w:name="_Toc536547650"/>
      <w:bookmarkStart w:id="21" w:name="_Toc212702795"/>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7"/>
      <w:bookmarkEnd w:id="18"/>
      <w:bookmarkEnd w:id="19"/>
      <w:bookmarkEnd w:id="20"/>
      <w:bookmarkEnd w:id="21"/>
    </w:p>
    <w:p w14:paraId="21EF8CE2" w14:textId="06F10823" w:rsidR="00C10208" w:rsidRPr="000D1D79" w:rsidRDefault="00E8746C" w:rsidP="00570271">
      <w:pPr>
        <w:tabs>
          <w:tab w:val="left" w:pos="2835"/>
        </w:tabs>
        <w:spacing w:before="120" w:line="276" w:lineRule="auto"/>
        <w:ind w:left="2832" w:hanging="2265"/>
        <w:rPr>
          <w:b/>
          <w:bCs/>
          <w:sz w:val="22"/>
          <w:szCs w:val="22"/>
          <w:lang w:eastAsia="en-US"/>
        </w:rPr>
      </w:pPr>
      <w:bookmarkStart w:id="22" w:name="_Toc295378557"/>
      <w:bookmarkStart w:id="23" w:name="_Toc338751446"/>
      <w:r w:rsidRPr="006A3F70">
        <w:rPr>
          <w:sz w:val="22"/>
          <w:szCs w:val="22"/>
          <w:lang w:eastAsia="en-US"/>
        </w:rPr>
        <w:t>Názov organizácie:</w:t>
      </w:r>
      <w:r w:rsidRPr="006A3F70">
        <w:rPr>
          <w:sz w:val="22"/>
          <w:szCs w:val="22"/>
          <w:lang w:eastAsia="en-US"/>
        </w:rPr>
        <w:tab/>
      </w:r>
      <w:bookmarkStart w:id="24" w:name="_Hlk104988927"/>
      <w:r w:rsidR="000D1D79" w:rsidRPr="000D1D79">
        <w:rPr>
          <w:b/>
          <w:bCs/>
          <w:sz w:val="22"/>
          <w:szCs w:val="22"/>
          <w:lang w:eastAsia="en-US"/>
        </w:rPr>
        <w:t>UNIVERZITNÁ NEMOCNICA Bratislava</w:t>
      </w:r>
    </w:p>
    <w:p w14:paraId="561493BC" w14:textId="4F069014" w:rsidR="00547493" w:rsidRPr="00FC7F3E" w:rsidRDefault="00E8746C" w:rsidP="00570271">
      <w:pPr>
        <w:tabs>
          <w:tab w:val="left" w:pos="2835"/>
        </w:tabs>
        <w:spacing w:before="120" w:line="276" w:lineRule="auto"/>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0D1D79" w:rsidRPr="000D1D79">
        <w:rPr>
          <w:sz w:val="22"/>
          <w:szCs w:val="22"/>
          <w:lang w:eastAsia="en-US"/>
        </w:rPr>
        <w:t>Pažítková 4, 821 01 Bratislava</w:t>
      </w:r>
    </w:p>
    <w:bookmarkEnd w:id="24"/>
    <w:p w14:paraId="4215A63B" w14:textId="5A234F55" w:rsidR="003C5537" w:rsidRPr="004A62AC" w:rsidRDefault="003C5537" w:rsidP="00570271">
      <w:pPr>
        <w:tabs>
          <w:tab w:val="left" w:pos="2835"/>
        </w:tabs>
        <w:spacing w:before="120" w:line="276" w:lineRule="auto"/>
        <w:ind w:left="567" w:hanging="567"/>
        <w:jc w:val="both"/>
        <w:rPr>
          <w:b/>
          <w:bCs/>
        </w:rPr>
      </w:pPr>
      <w:r>
        <w:rPr>
          <w:sz w:val="22"/>
          <w:szCs w:val="22"/>
        </w:rPr>
        <w:tab/>
      </w:r>
      <w:r w:rsidR="00C10208">
        <w:rPr>
          <w:sz w:val="22"/>
          <w:szCs w:val="22"/>
        </w:rPr>
        <w:t>Zastúpený</w:t>
      </w:r>
      <w:r w:rsidR="00BE7AE0" w:rsidRPr="006A3F70">
        <w:rPr>
          <w:sz w:val="22"/>
          <w:szCs w:val="22"/>
        </w:rPr>
        <w:t>:</w:t>
      </w:r>
      <w:bookmarkStart w:id="25" w:name="_Hlk511896658"/>
      <w:r>
        <w:rPr>
          <w:sz w:val="22"/>
          <w:szCs w:val="22"/>
        </w:rPr>
        <w:tab/>
      </w:r>
      <w:r w:rsidR="000D1D79" w:rsidRPr="000D1D79">
        <w:rPr>
          <w:sz w:val="22"/>
          <w:szCs w:val="22"/>
          <w:lang w:eastAsia="en-US"/>
        </w:rPr>
        <w:t>MUDr. Alexander Mayer PhD., MPH, MHA</w:t>
      </w:r>
    </w:p>
    <w:p w14:paraId="155FAF06" w14:textId="31DA0881" w:rsidR="005141A7" w:rsidRPr="006A3F70" w:rsidRDefault="005141A7" w:rsidP="00570271">
      <w:pPr>
        <w:tabs>
          <w:tab w:val="left" w:pos="2835"/>
        </w:tabs>
        <w:spacing w:before="120" w:line="276" w:lineRule="auto"/>
        <w:ind w:left="567"/>
        <w:rPr>
          <w:sz w:val="22"/>
          <w:szCs w:val="22"/>
          <w:lang w:eastAsia="en-US"/>
        </w:rPr>
      </w:pPr>
      <w:r w:rsidRPr="004A62AC">
        <w:rPr>
          <w:bCs/>
          <w:sz w:val="22"/>
          <w:szCs w:val="22"/>
        </w:rPr>
        <w:tab/>
      </w:r>
      <w:r w:rsidR="000D1D79" w:rsidRPr="000D1D79">
        <w:rPr>
          <w:bCs/>
          <w:sz w:val="22"/>
          <w:szCs w:val="22"/>
        </w:rPr>
        <w:t>riaditeľ Univerzitnej nemocnice Bratislava</w:t>
      </w:r>
    </w:p>
    <w:bookmarkEnd w:id="25"/>
    <w:p w14:paraId="5371C9D9" w14:textId="32062797" w:rsidR="00E8746C" w:rsidRPr="006A3F70" w:rsidRDefault="00E8746C" w:rsidP="00570271">
      <w:pPr>
        <w:tabs>
          <w:tab w:val="left" w:pos="2835"/>
        </w:tabs>
        <w:spacing w:before="120" w:line="276" w:lineRule="auto"/>
        <w:ind w:left="567"/>
        <w:rPr>
          <w:sz w:val="22"/>
          <w:szCs w:val="22"/>
        </w:rPr>
      </w:pPr>
      <w:r w:rsidRPr="006A3F70">
        <w:rPr>
          <w:sz w:val="22"/>
          <w:szCs w:val="22"/>
          <w:lang w:eastAsia="en-US"/>
        </w:rPr>
        <w:t>IČO:</w:t>
      </w:r>
      <w:r w:rsidRPr="006A3F70">
        <w:rPr>
          <w:sz w:val="22"/>
          <w:szCs w:val="22"/>
          <w:lang w:eastAsia="en-US"/>
        </w:rPr>
        <w:tab/>
      </w:r>
      <w:r w:rsidR="000D1D79" w:rsidRPr="000D1D79">
        <w:rPr>
          <w:sz w:val="22"/>
          <w:szCs w:val="22"/>
          <w:lang w:eastAsia="en-US"/>
        </w:rPr>
        <w:t>31 813 861</w:t>
      </w:r>
    </w:p>
    <w:p w14:paraId="4F596099" w14:textId="41505F49" w:rsidR="00406612" w:rsidRPr="006A3F70"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Bankové spojenie:</w:t>
      </w:r>
      <w:r w:rsidRPr="006A3F70">
        <w:rPr>
          <w:bCs/>
          <w:sz w:val="22"/>
          <w:szCs w:val="22"/>
          <w:lang w:eastAsia="en-US"/>
        </w:rPr>
        <w:tab/>
      </w:r>
      <w:r w:rsidR="004A6850" w:rsidRPr="004A6850">
        <w:rPr>
          <w:bCs/>
          <w:sz w:val="22"/>
          <w:szCs w:val="22"/>
          <w:lang w:eastAsia="en-US"/>
        </w:rPr>
        <w:t>Štátna pokladnica</w:t>
      </w:r>
    </w:p>
    <w:p w14:paraId="1C2BA1D5" w14:textId="77777777" w:rsidR="000D1D79"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IBAN:</w:t>
      </w:r>
      <w:r w:rsidRPr="006A3F70">
        <w:rPr>
          <w:bCs/>
          <w:sz w:val="22"/>
          <w:szCs w:val="22"/>
          <w:lang w:eastAsia="en-US"/>
        </w:rPr>
        <w:tab/>
      </w:r>
      <w:r w:rsidR="000D1D79" w:rsidRPr="00E328FC">
        <w:rPr>
          <w:bCs/>
          <w:sz w:val="22"/>
          <w:szCs w:val="22"/>
          <w:lang w:eastAsia="en-US"/>
        </w:rPr>
        <w:t>SK58 8180 0000 0070 0027 9808</w:t>
      </w:r>
    </w:p>
    <w:p w14:paraId="1D7944A5" w14:textId="727A1C71" w:rsidR="005731D8" w:rsidRDefault="005731D8" w:rsidP="00570271">
      <w:pPr>
        <w:tabs>
          <w:tab w:val="left" w:pos="2835"/>
        </w:tabs>
        <w:spacing w:before="120" w:line="276" w:lineRule="auto"/>
        <w:ind w:left="567"/>
        <w:rPr>
          <w:bCs/>
          <w:sz w:val="22"/>
          <w:szCs w:val="22"/>
          <w:lang w:eastAsia="en-US"/>
        </w:rPr>
      </w:pPr>
      <w:r w:rsidRPr="00776E3F">
        <w:t>Internetová adresa:</w:t>
      </w:r>
      <w:r w:rsidRPr="00776E3F">
        <w:tab/>
      </w:r>
      <w:hyperlink r:id="rId11" w:history="1">
        <w:r w:rsidR="000D1D79" w:rsidRPr="00776E3F">
          <w:rPr>
            <w:rStyle w:val="Hypertextovprepojenie"/>
          </w:rPr>
          <w:t>www.unb.sk</w:t>
        </w:r>
      </w:hyperlink>
    </w:p>
    <w:p w14:paraId="0D881FDB" w14:textId="77777777" w:rsidR="004D5376" w:rsidRPr="006A3F70" w:rsidRDefault="004D5376" w:rsidP="00570271">
      <w:pPr>
        <w:tabs>
          <w:tab w:val="left" w:pos="2835"/>
        </w:tabs>
        <w:spacing w:before="120" w:line="276" w:lineRule="auto"/>
        <w:ind w:left="567"/>
        <w:rPr>
          <w:sz w:val="22"/>
          <w:szCs w:val="22"/>
          <w:lang w:eastAsia="en-US"/>
        </w:rPr>
      </w:pPr>
    </w:p>
    <w:p w14:paraId="52A63705" w14:textId="77777777"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Kontaktná osoba a adresa</w:t>
      </w:r>
    </w:p>
    <w:p w14:paraId="4D99A12B" w14:textId="598E56C8"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5731D8" w:rsidRPr="005731D8">
        <w:rPr>
          <w:sz w:val="22"/>
          <w:szCs w:val="22"/>
          <w:lang w:eastAsia="en-US"/>
        </w:rPr>
        <w:t>Mgr. Slavomír Pintér</w:t>
      </w:r>
    </w:p>
    <w:p w14:paraId="19C8CD1C" w14:textId="5423D4A7" w:rsidR="005F7C4A" w:rsidRPr="005F7C4A" w:rsidRDefault="005F7C4A" w:rsidP="00570271">
      <w:pPr>
        <w:tabs>
          <w:tab w:val="left" w:pos="2835"/>
        </w:tabs>
        <w:spacing w:after="60" w:line="276" w:lineRule="auto"/>
        <w:ind w:left="567"/>
        <w:jc w:val="both"/>
        <w:rPr>
          <w:b/>
          <w:bCs/>
          <w:sz w:val="22"/>
          <w:szCs w:val="22"/>
          <w:lang w:eastAsia="en-US"/>
        </w:rPr>
      </w:pPr>
      <w:r w:rsidRPr="005F7C4A">
        <w:rPr>
          <w:sz w:val="22"/>
          <w:szCs w:val="22"/>
          <w:lang w:eastAsia="en-US"/>
        </w:rPr>
        <w:tab/>
      </w:r>
      <w:r w:rsidR="009E63CE">
        <w:rPr>
          <w:b/>
          <w:bCs/>
          <w:sz w:val="22"/>
          <w:szCs w:val="22"/>
          <w:lang w:eastAsia="en-US"/>
        </w:rPr>
        <w:t>PACTUM PARK, s. r. o.</w:t>
      </w:r>
    </w:p>
    <w:p w14:paraId="47716085" w14:textId="0FDEDA97" w:rsidR="005F7C4A" w:rsidRPr="005F7C4A" w:rsidRDefault="005F7C4A" w:rsidP="00570271">
      <w:pPr>
        <w:tabs>
          <w:tab w:val="left" w:pos="2835"/>
        </w:tabs>
        <w:spacing w:after="60" w:line="276" w:lineRule="auto"/>
        <w:ind w:left="567"/>
        <w:jc w:val="both"/>
        <w:rPr>
          <w:sz w:val="22"/>
          <w:szCs w:val="22"/>
          <w:lang w:eastAsia="en-US"/>
        </w:rPr>
      </w:pPr>
      <w:r w:rsidRPr="005F7C4A">
        <w:rPr>
          <w:b/>
          <w:bCs/>
          <w:sz w:val="22"/>
          <w:szCs w:val="22"/>
          <w:lang w:eastAsia="en-US"/>
        </w:rPr>
        <w:tab/>
      </w:r>
      <w:r w:rsidR="009E63CE">
        <w:rPr>
          <w:sz w:val="22"/>
          <w:szCs w:val="22"/>
          <w:lang w:eastAsia="en-US"/>
        </w:rPr>
        <w:t>Ivánska cesta 30/B, 821 04 Bratislava</w:t>
      </w:r>
    </w:p>
    <w:p w14:paraId="4906BF4A" w14:textId="0E4169A5" w:rsidR="005141A7" w:rsidRDefault="005F7C4A" w:rsidP="00570271">
      <w:pPr>
        <w:tabs>
          <w:tab w:val="left" w:pos="2835"/>
        </w:tabs>
        <w:spacing w:after="60" w:line="276" w:lineRule="auto"/>
        <w:ind w:left="567"/>
        <w:jc w:val="both"/>
      </w:pPr>
      <w:r w:rsidRPr="005F7C4A">
        <w:rPr>
          <w:sz w:val="22"/>
          <w:szCs w:val="22"/>
          <w:lang w:eastAsia="en-US"/>
        </w:rPr>
        <w:t xml:space="preserve">e-mail: </w:t>
      </w:r>
      <w:r w:rsidRPr="005F7C4A">
        <w:rPr>
          <w:sz w:val="22"/>
          <w:szCs w:val="22"/>
          <w:lang w:eastAsia="en-US"/>
        </w:rPr>
        <w:tab/>
      </w:r>
      <w:hyperlink r:id="rId12" w:history="1">
        <w:r w:rsidR="0069584C" w:rsidRPr="004974A1">
          <w:rPr>
            <w:rStyle w:val="Hypertextovprepojenie"/>
          </w:rPr>
          <w:t>tender@pactumpark.eu</w:t>
        </w:r>
      </w:hyperlink>
      <w:r w:rsidR="0069584C">
        <w:t xml:space="preserve"> </w:t>
      </w:r>
    </w:p>
    <w:p w14:paraId="1CD02F22" w14:textId="4DC1CF0C" w:rsidR="00E8746C" w:rsidRDefault="00C37F55" w:rsidP="00570271">
      <w:pPr>
        <w:tabs>
          <w:tab w:val="left" w:pos="2835"/>
        </w:tabs>
        <w:spacing w:before="120" w:line="276" w:lineRule="auto"/>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61B79452" w14:textId="77777777" w:rsidR="00AD3B7F" w:rsidRPr="006A3F70" w:rsidRDefault="00AD3B7F" w:rsidP="00570271">
      <w:pPr>
        <w:tabs>
          <w:tab w:val="left" w:pos="2835"/>
        </w:tabs>
        <w:spacing w:before="120" w:line="276" w:lineRule="auto"/>
        <w:rPr>
          <w:sz w:val="22"/>
          <w:szCs w:val="22"/>
        </w:rPr>
      </w:pPr>
    </w:p>
    <w:p w14:paraId="22DB37DB" w14:textId="34DDBFDE" w:rsidR="00672003" w:rsidRPr="006A3F70" w:rsidRDefault="005710FC" w:rsidP="00570271">
      <w:pPr>
        <w:pStyle w:val="wazza04"/>
        <w:numPr>
          <w:ilvl w:val="0"/>
          <w:numId w:val="4"/>
        </w:numPr>
        <w:spacing w:line="276" w:lineRule="auto"/>
        <w:contextualSpacing/>
        <w:rPr>
          <w:rFonts w:ascii="Times New Roman" w:hAnsi="Times New Roman"/>
          <w:sz w:val="22"/>
          <w:szCs w:val="22"/>
        </w:rPr>
      </w:pPr>
      <w:bookmarkStart w:id="26" w:name="_Toc536547651"/>
      <w:bookmarkStart w:id="27" w:name="_Toc212702796"/>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2"/>
      <w:bookmarkEnd w:id="23"/>
      <w:bookmarkEnd w:id="26"/>
      <w:bookmarkEnd w:id="27"/>
    </w:p>
    <w:p w14:paraId="2E1C627B"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602D27B9"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7BE10F29" w14:textId="0C940E9B" w:rsidR="005710FC" w:rsidRPr="006A3F70" w:rsidRDefault="00660AAB" w:rsidP="00570271">
      <w:pPr>
        <w:pStyle w:val="Odsekzoznamu"/>
        <w:numPr>
          <w:ilvl w:val="1"/>
          <w:numId w:val="1"/>
        </w:numPr>
        <w:tabs>
          <w:tab w:val="num" w:pos="709"/>
        </w:tabs>
        <w:spacing w:line="276" w:lineRule="auto"/>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49E16493" w:rsidR="00F54EC9"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neuzavrie zmluvu s uchádzačom, ktorý bude osobou, subjektom alebo orgánom uvedeným v bode 2.</w:t>
      </w:r>
      <w:r w:rsidR="00E627B3">
        <w:rPr>
          <w:sz w:val="22"/>
          <w:szCs w:val="22"/>
          <w:lang w:eastAsia="cs-CZ"/>
        </w:rPr>
        <w:t>5</w:t>
      </w:r>
      <w:r w:rsidRPr="00EF5E5D">
        <w:rPr>
          <w:sz w:val="22"/>
          <w:szCs w:val="22"/>
          <w:lang w:eastAsia="cs-CZ"/>
        </w:rPr>
        <w:t>, alebo ktorého subdodávateľ alebo osoba, ktorej zdroje alebo kapacity využíva na preukázanie splnenia podmienok účasti, bude osobou, subjektom alebo orgánom uvedeným v bode 2.</w:t>
      </w:r>
      <w:r w:rsidR="00E627B3">
        <w:rPr>
          <w:sz w:val="22"/>
          <w:szCs w:val="22"/>
          <w:lang w:eastAsia="cs-CZ"/>
        </w:rPr>
        <w:t>5</w:t>
      </w:r>
      <w:r w:rsidRPr="00EF5E5D">
        <w:rPr>
          <w:sz w:val="22"/>
          <w:szCs w:val="22"/>
          <w:lang w:eastAsia="cs-CZ"/>
        </w:rPr>
        <w:t>. Verejný obstarávateľ vyžaduje, aby uchádzač na účely bodu 2.</w:t>
      </w:r>
      <w:r w:rsidR="00E627B3">
        <w:rPr>
          <w:sz w:val="22"/>
          <w:szCs w:val="22"/>
          <w:lang w:eastAsia="cs-CZ"/>
        </w:rPr>
        <w:t>5</w:t>
      </w:r>
      <w:r w:rsidR="00200A4D" w:rsidRPr="00EF5E5D">
        <w:rPr>
          <w:sz w:val="22"/>
          <w:szCs w:val="22"/>
          <w:lang w:eastAsia="cs-CZ"/>
        </w:rPr>
        <w:t xml:space="preserve"> </w:t>
      </w:r>
      <w:r w:rsidRPr="00EF5E5D">
        <w:rPr>
          <w:sz w:val="22"/>
          <w:szCs w:val="22"/>
          <w:lang w:eastAsia="cs-CZ"/>
        </w:rPr>
        <w:t xml:space="preserve">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3C76B513" w14:textId="3F18AF3C" w:rsidR="00DB40EE" w:rsidRPr="00DB40EE" w:rsidRDefault="00DB40EE" w:rsidP="00DB40EE">
      <w:pPr>
        <w:numPr>
          <w:ilvl w:val="1"/>
          <w:numId w:val="1"/>
        </w:numPr>
        <w:tabs>
          <w:tab w:val="clear" w:pos="75"/>
          <w:tab w:val="left" w:pos="-3119"/>
          <w:tab w:val="num" w:pos="1428"/>
        </w:tabs>
        <w:autoSpaceDE w:val="0"/>
        <w:autoSpaceDN w:val="0"/>
        <w:spacing w:before="120" w:line="276" w:lineRule="auto"/>
        <w:ind w:left="567" w:hanging="567"/>
        <w:jc w:val="both"/>
        <w:rPr>
          <w:sz w:val="22"/>
          <w:szCs w:val="22"/>
          <w:lang w:eastAsia="cs-CZ"/>
        </w:rPr>
      </w:pPr>
      <w:r w:rsidRPr="00984A3A">
        <w:rPr>
          <w:sz w:val="22"/>
          <w:szCs w:val="22"/>
          <w:lang w:eastAsia="cs-CZ"/>
        </w:rPr>
        <w:t>Predmet zákazky bude financovaný z kapitálových výdavkov. Verejný obstarávateľ si vyhradzuje právo  neuzatvoriť zmluvu/objednávku  s úspešným uchádzačom v prípade, ak proces verejného obstarávania nebude akceptovaný zo strany poskytovateľa finančných prostriedkov, alebo v prípade, ak organizácii ako verejnému obstarávateľovi nebudú pridelené finančné prostriedky na realizáciu zákazky zo strany ich poskytovateľa.</w:t>
      </w:r>
    </w:p>
    <w:p w14:paraId="03FB4043" w14:textId="77777777" w:rsidR="0068504E" w:rsidRPr="006A3F70" w:rsidRDefault="00C92892" w:rsidP="00570271">
      <w:pPr>
        <w:pStyle w:val="wazza04"/>
        <w:numPr>
          <w:ilvl w:val="0"/>
          <w:numId w:val="4"/>
        </w:numPr>
        <w:spacing w:line="276" w:lineRule="auto"/>
        <w:rPr>
          <w:rFonts w:ascii="Times New Roman" w:hAnsi="Times New Roman"/>
          <w:sz w:val="22"/>
          <w:szCs w:val="22"/>
        </w:rPr>
      </w:pPr>
      <w:bookmarkStart w:id="28" w:name="_Toc295378558"/>
      <w:bookmarkStart w:id="29" w:name="_Toc338751447"/>
      <w:bookmarkStart w:id="30" w:name="_Toc536547652"/>
      <w:bookmarkStart w:id="31" w:name="_Toc212702797"/>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8"/>
      <w:bookmarkEnd w:id="29"/>
      <w:bookmarkEnd w:id="30"/>
      <w:bookmarkEnd w:id="31"/>
    </w:p>
    <w:p w14:paraId="3EB15A66"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58DD02E9" w14:textId="4B2D240F" w:rsidR="000C04E5" w:rsidRPr="006A3F70" w:rsidRDefault="006864D1" w:rsidP="00570271">
      <w:pPr>
        <w:pStyle w:val="Odsekzoznamu"/>
        <w:numPr>
          <w:ilvl w:val="1"/>
          <w:numId w:val="1"/>
        </w:numPr>
        <w:tabs>
          <w:tab w:val="num" w:pos="567"/>
        </w:tabs>
        <w:spacing w:line="276" w:lineRule="auto"/>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9E63CE">
        <w:rPr>
          <w:sz w:val="22"/>
          <w:szCs w:val="22"/>
          <w:lang w:eastAsia="cs-CZ"/>
        </w:rPr>
        <w:t>dodanie tovarov</w:t>
      </w:r>
      <w:r w:rsidRPr="000546C5">
        <w:rPr>
          <w:sz w:val="22"/>
          <w:szCs w:val="22"/>
          <w:lang w:eastAsia="cs-CZ"/>
        </w:rPr>
        <w:t xml:space="preserve"> podľa ustanovenia § 3 ods. </w:t>
      </w:r>
      <w:bookmarkStart w:id="32" w:name="_Hlk534962278"/>
      <w:r w:rsidR="002A7CF1">
        <w:rPr>
          <w:sz w:val="22"/>
          <w:szCs w:val="22"/>
          <w:lang w:eastAsia="cs-CZ"/>
        </w:rPr>
        <w:t>2</w:t>
      </w:r>
      <w:r w:rsidR="00B11112">
        <w:rPr>
          <w:sz w:val="22"/>
          <w:szCs w:val="22"/>
          <w:lang w:eastAsia="cs-CZ"/>
        </w:rPr>
        <w:t xml:space="preserve"> </w:t>
      </w:r>
      <w:bookmarkEnd w:id="32"/>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570271">
      <w:pPr>
        <w:pStyle w:val="wazza04"/>
        <w:numPr>
          <w:ilvl w:val="0"/>
          <w:numId w:val="4"/>
        </w:numPr>
        <w:spacing w:line="276" w:lineRule="auto"/>
        <w:rPr>
          <w:rFonts w:ascii="Times New Roman" w:hAnsi="Times New Roman"/>
          <w:sz w:val="22"/>
          <w:szCs w:val="22"/>
        </w:rPr>
      </w:pPr>
      <w:bookmarkStart w:id="33" w:name="_Toc295378559"/>
      <w:bookmarkStart w:id="34" w:name="_Toc338751448"/>
      <w:bookmarkStart w:id="35" w:name="_Toc536547653"/>
      <w:bookmarkStart w:id="36" w:name="_Toc212702798"/>
      <w:r w:rsidRPr="006A3F70">
        <w:rPr>
          <w:rFonts w:ascii="Times New Roman" w:hAnsi="Times New Roman"/>
          <w:sz w:val="22"/>
          <w:szCs w:val="22"/>
        </w:rPr>
        <w:t>P</w:t>
      </w:r>
      <w:r w:rsidR="00C92892" w:rsidRPr="006A3F70">
        <w:rPr>
          <w:rFonts w:ascii="Times New Roman" w:hAnsi="Times New Roman"/>
          <w:sz w:val="22"/>
          <w:szCs w:val="22"/>
        </w:rPr>
        <w:t>redmet zákazky</w:t>
      </w:r>
      <w:bookmarkEnd w:id="33"/>
      <w:bookmarkEnd w:id="34"/>
      <w:bookmarkEnd w:id="35"/>
      <w:bookmarkEnd w:id="36"/>
    </w:p>
    <w:p w14:paraId="583CC56C"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2D61C5DA" w14:textId="758545A4" w:rsidR="00DB148D" w:rsidRPr="006A3F70" w:rsidRDefault="00930DDA"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r w:rsidR="00293EE2" w:rsidRPr="00293EE2">
        <w:rPr>
          <w:b/>
          <w:bCs/>
          <w:sz w:val="22"/>
          <w:szCs w:val="22"/>
          <w:lang w:eastAsia="cs-CZ"/>
        </w:rPr>
        <w:t xml:space="preserve">Digitálny mamografický prístroj s </w:t>
      </w:r>
      <w:proofErr w:type="spellStart"/>
      <w:r w:rsidR="00293EE2" w:rsidRPr="00293EE2">
        <w:rPr>
          <w:b/>
          <w:bCs/>
          <w:sz w:val="22"/>
          <w:szCs w:val="22"/>
          <w:lang w:eastAsia="cs-CZ"/>
        </w:rPr>
        <w:t>tomosyntézou</w:t>
      </w:r>
      <w:proofErr w:type="spellEnd"/>
      <w:r w:rsidR="007B609F" w:rsidRPr="00BF6067">
        <w:rPr>
          <w:sz w:val="22"/>
          <w:szCs w:val="22"/>
          <w:lang w:eastAsia="cs-CZ"/>
        </w:rPr>
        <w:t>“</w:t>
      </w:r>
    </w:p>
    <w:p w14:paraId="1437D26C" w14:textId="77777777" w:rsidR="00312E70" w:rsidRPr="006A3F70" w:rsidRDefault="00312E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 xml:space="preserve">Stručný opis predmetu zákazky: </w:t>
      </w:r>
    </w:p>
    <w:p w14:paraId="5153D3BB" w14:textId="7CD40C44" w:rsidR="00A826C6" w:rsidRPr="00245F87" w:rsidRDefault="002879E6" w:rsidP="00570271">
      <w:pPr>
        <w:tabs>
          <w:tab w:val="left" w:pos="-3119"/>
        </w:tabs>
        <w:autoSpaceDE w:val="0"/>
        <w:autoSpaceDN w:val="0"/>
        <w:spacing w:before="120" w:line="276" w:lineRule="auto"/>
        <w:ind w:left="567"/>
        <w:jc w:val="both"/>
        <w:rPr>
          <w:bCs/>
          <w:sz w:val="22"/>
          <w:szCs w:val="22"/>
          <w:lang w:eastAsia="cs-CZ"/>
        </w:rPr>
      </w:pPr>
      <w:r w:rsidRPr="002879E6">
        <w:rPr>
          <w:bCs/>
          <w:sz w:val="22"/>
          <w:szCs w:val="22"/>
          <w:lang w:eastAsia="cs-CZ"/>
        </w:rPr>
        <w:t xml:space="preserve">Predmetom </w:t>
      </w:r>
      <w:r w:rsidRPr="006843B0">
        <w:rPr>
          <w:bCs/>
          <w:sz w:val="22"/>
          <w:szCs w:val="22"/>
          <w:lang w:eastAsia="cs-CZ"/>
        </w:rPr>
        <w:t>zákazky je</w:t>
      </w:r>
      <w:r w:rsidR="005F7C4A" w:rsidRPr="006843B0">
        <w:rPr>
          <w:bCs/>
          <w:sz w:val="22"/>
          <w:szCs w:val="22"/>
          <w:lang w:eastAsia="cs-CZ"/>
        </w:rPr>
        <w:t xml:space="preserve"> </w:t>
      </w:r>
      <w:r w:rsidR="002A7CF1" w:rsidRPr="00335E3B">
        <w:rPr>
          <w:bCs/>
          <w:sz w:val="22"/>
          <w:szCs w:val="22"/>
          <w:lang w:eastAsia="cs-CZ"/>
        </w:rPr>
        <w:t>dodanie</w:t>
      </w:r>
      <w:r w:rsidR="00644BC3" w:rsidRPr="00335E3B">
        <w:rPr>
          <w:bCs/>
          <w:sz w:val="22"/>
          <w:szCs w:val="22"/>
          <w:lang w:eastAsia="cs-CZ"/>
        </w:rPr>
        <w:t xml:space="preserve">, </w:t>
      </w:r>
      <w:r w:rsidR="002A7CF1" w:rsidRPr="00335E3B">
        <w:rPr>
          <w:bCs/>
          <w:sz w:val="22"/>
          <w:szCs w:val="22"/>
          <w:lang w:eastAsia="cs-CZ"/>
        </w:rPr>
        <w:t>inštalácia</w:t>
      </w:r>
      <w:r w:rsidR="00644BC3" w:rsidRPr="00335E3B">
        <w:rPr>
          <w:bCs/>
          <w:sz w:val="22"/>
          <w:szCs w:val="22"/>
          <w:lang w:eastAsia="cs-CZ"/>
        </w:rPr>
        <w:t xml:space="preserve">, </w:t>
      </w:r>
      <w:r w:rsidR="00BA0F54" w:rsidRPr="00335E3B">
        <w:rPr>
          <w:bCs/>
          <w:sz w:val="22"/>
          <w:szCs w:val="22"/>
          <w:lang w:eastAsia="cs-CZ"/>
        </w:rPr>
        <w:t xml:space="preserve">odskúšanie, </w:t>
      </w:r>
      <w:r w:rsidR="00644BC3" w:rsidRPr="00335E3B">
        <w:rPr>
          <w:bCs/>
          <w:sz w:val="22"/>
          <w:szCs w:val="22"/>
          <w:lang w:eastAsia="cs-CZ"/>
        </w:rPr>
        <w:t>uvedenie do prevádzky</w:t>
      </w:r>
      <w:r w:rsidR="002A7CF1" w:rsidRPr="00335E3B">
        <w:rPr>
          <w:bCs/>
          <w:sz w:val="22"/>
          <w:szCs w:val="22"/>
          <w:lang w:eastAsia="cs-CZ"/>
        </w:rPr>
        <w:t xml:space="preserve"> </w:t>
      </w:r>
      <w:r w:rsidR="00293EE2" w:rsidRPr="00293EE2">
        <w:rPr>
          <w:bCs/>
          <w:sz w:val="22"/>
          <w:szCs w:val="22"/>
          <w:lang w:eastAsia="cs-CZ"/>
        </w:rPr>
        <w:t>Digitáln</w:t>
      </w:r>
      <w:r w:rsidR="00293EE2">
        <w:rPr>
          <w:bCs/>
          <w:sz w:val="22"/>
          <w:szCs w:val="22"/>
          <w:lang w:eastAsia="cs-CZ"/>
        </w:rPr>
        <w:t>eho</w:t>
      </w:r>
      <w:r w:rsidR="00293EE2" w:rsidRPr="00293EE2">
        <w:rPr>
          <w:bCs/>
          <w:sz w:val="22"/>
          <w:szCs w:val="22"/>
          <w:lang w:eastAsia="cs-CZ"/>
        </w:rPr>
        <w:t xml:space="preserve"> mamografick</w:t>
      </w:r>
      <w:r w:rsidR="00293EE2">
        <w:rPr>
          <w:bCs/>
          <w:sz w:val="22"/>
          <w:szCs w:val="22"/>
          <w:lang w:eastAsia="cs-CZ"/>
        </w:rPr>
        <w:t xml:space="preserve">ého </w:t>
      </w:r>
      <w:r w:rsidR="00293EE2" w:rsidRPr="00293EE2">
        <w:rPr>
          <w:bCs/>
          <w:sz w:val="22"/>
          <w:szCs w:val="22"/>
          <w:lang w:eastAsia="cs-CZ"/>
        </w:rPr>
        <w:t>prístro</w:t>
      </w:r>
      <w:r w:rsidR="00293EE2">
        <w:rPr>
          <w:bCs/>
          <w:sz w:val="22"/>
          <w:szCs w:val="22"/>
          <w:lang w:eastAsia="cs-CZ"/>
        </w:rPr>
        <w:t>ja</w:t>
      </w:r>
      <w:r w:rsidR="00293EE2" w:rsidRPr="00293EE2">
        <w:rPr>
          <w:bCs/>
          <w:sz w:val="22"/>
          <w:szCs w:val="22"/>
          <w:lang w:eastAsia="cs-CZ"/>
        </w:rPr>
        <w:t xml:space="preserve"> s</w:t>
      </w:r>
      <w:r w:rsidR="00BA0F54">
        <w:rPr>
          <w:bCs/>
          <w:sz w:val="22"/>
          <w:szCs w:val="22"/>
          <w:lang w:eastAsia="cs-CZ"/>
        </w:rPr>
        <w:t> </w:t>
      </w:r>
      <w:proofErr w:type="spellStart"/>
      <w:r w:rsidR="00293EE2" w:rsidRPr="00293EE2">
        <w:rPr>
          <w:bCs/>
          <w:sz w:val="22"/>
          <w:szCs w:val="22"/>
          <w:lang w:eastAsia="cs-CZ"/>
        </w:rPr>
        <w:t>tomosyntézou</w:t>
      </w:r>
      <w:proofErr w:type="spellEnd"/>
      <w:r w:rsidR="00BA0F54">
        <w:rPr>
          <w:bCs/>
          <w:sz w:val="22"/>
          <w:szCs w:val="22"/>
          <w:lang w:eastAsia="cs-CZ"/>
        </w:rPr>
        <w:t xml:space="preserve"> a zaškolenie personálu verejného obstarávateľa</w:t>
      </w:r>
    </w:p>
    <w:p w14:paraId="3C903CA2" w14:textId="70401EA6" w:rsidR="00187AD9" w:rsidRPr="006A3F70" w:rsidRDefault="007B609F" w:rsidP="00570271">
      <w:pPr>
        <w:spacing w:before="120" w:line="276" w:lineRule="auto"/>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644BC3">
        <w:rPr>
          <w:bCs/>
          <w:sz w:val="22"/>
          <w:szCs w:val="22"/>
        </w:rPr>
        <w:t xml:space="preserve">Zväzku 2 </w:t>
      </w:r>
      <w:r w:rsidR="00E328FC">
        <w:rPr>
          <w:b/>
          <w:i/>
          <w:iCs/>
          <w:sz w:val="22"/>
          <w:szCs w:val="22"/>
        </w:rPr>
        <w:t>Obchodné podmienky</w:t>
      </w:r>
      <w:r w:rsidR="00E328FC">
        <w:rPr>
          <w:bCs/>
          <w:sz w:val="22"/>
          <w:szCs w:val="22"/>
        </w:rPr>
        <w:t xml:space="preserve"> a Zväzku 3</w:t>
      </w:r>
      <w:r w:rsidR="00B457A9" w:rsidRPr="006A3F70">
        <w:rPr>
          <w:bCs/>
          <w:sz w:val="22"/>
          <w:szCs w:val="22"/>
        </w:rPr>
        <w:t xml:space="preserve"> </w:t>
      </w:r>
      <w:r w:rsidR="00B457A9" w:rsidRPr="00E43F5F">
        <w:rPr>
          <w:b/>
          <w:i/>
          <w:iCs/>
          <w:sz w:val="22"/>
          <w:szCs w:val="22"/>
        </w:rPr>
        <w:t>Opis predmetu zákazky</w:t>
      </w:r>
      <w:r w:rsidR="00E43F5F">
        <w:rPr>
          <w:bCs/>
          <w:sz w:val="22"/>
          <w:szCs w:val="22"/>
        </w:rPr>
        <w:t xml:space="preserve"> </w:t>
      </w:r>
      <w:r w:rsidR="00B457A9" w:rsidRPr="006A3F70">
        <w:rPr>
          <w:bCs/>
          <w:sz w:val="22"/>
          <w:szCs w:val="22"/>
        </w:rPr>
        <w:t>týchto súťažných podkladov.</w:t>
      </w:r>
    </w:p>
    <w:p w14:paraId="0472E850" w14:textId="429F54EA" w:rsidR="000C04E5" w:rsidRPr="006A3F70" w:rsidRDefault="000C04E5" w:rsidP="00570271">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6A3F70">
        <w:rPr>
          <w:sz w:val="22"/>
          <w:szCs w:val="22"/>
          <w:lang w:eastAsia="cs-CZ"/>
        </w:rPr>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Hlavný kód:</w:t>
      </w:r>
    </w:p>
    <w:p w14:paraId="22670BC3" w14:textId="77777777" w:rsidR="00EA02EF" w:rsidRDefault="00EA02EF" w:rsidP="00570271">
      <w:pPr>
        <w:tabs>
          <w:tab w:val="left" w:pos="-3119"/>
        </w:tabs>
        <w:autoSpaceDE w:val="0"/>
        <w:autoSpaceDN w:val="0"/>
        <w:spacing w:before="120" w:after="120" w:line="276" w:lineRule="auto"/>
        <w:ind w:left="567"/>
        <w:jc w:val="both"/>
        <w:rPr>
          <w:sz w:val="22"/>
          <w:szCs w:val="22"/>
          <w:lang w:eastAsia="cs-CZ"/>
        </w:rPr>
      </w:pPr>
      <w:r w:rsidRPr="00EA02EF">
        <w:rPr>
          <w:sz w:val="22"/>
          <w:szCs w:val="22"/>
          <w:lang w:eastAsia="cs-CZ"/>
        </w:rPr>
        <w:t>33111650-2</w:t>
      </w:r>
      <w:r w:rsidRPr="00EA02EF">
        <w:rPr>
          <w:sz w:val="22"/>
          <w:szCs w:val="22"/>
          <w:lang w:eastAsia="cs-CZ"/>
        </w:rPr>
        <w:tab/>
        <w:t>Mamografické prístroje</w:t>
      </w:r>
      <w:r w:rsidRPr="00EA02EF">
        <w:rPr>
          <w:sz w:val="22"/>
          <w:szCs w:val="22"/>
          <w:lang w:eastAsia="cs-CZ"/>
        </w:rPr>
        <w:tab/>
      </w:r>
    </w:p>
    <w:p w14:paraId="681EEBEF" w14:textId="19A9CE96" w:rsidR="00BE3088"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Doplnkové kódy:</w:t>
      </w:r>
    </w:p>
    <w:p w14:paraId="69E61E38" w14:textId="77777777" w:rsidR="0068706F" w:rsidRPr="0068706F"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60000000-8 </w:t>
      </w:r>
      <w:r w:rsidRPr="0068706F">
        <w:rPr>
          <w:sz w:val="22"/>
          <w:szCs w:val="22"/>
          <w:lang w:eastAsia="cs-CZ"/>
        </w:rPr>
        <w:tab/>
        <w:t xml:space="preserve">Dopravné služby (bez prepravy odpadu) </w:t>
      </w:r>
    </w:p>
    <w:p w14:paraId="5D17574C" w14:textId="0A4EDB84" w:rsidR="00BE3088"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51410000-9 </w:t>
      </w:r>
      <w:r w:rsidRPr="0068706F">
        <w:rPr>
          <w:sz w:val="22"/>
          <w:szCs w:val="22"/>
          <w:lang w:eastAsia="cs-CZ"/>
        </w:rPr>
        <w:tab/>
        <w:t>Inštalácia lekárskych zariadení</w:t>
      </w:r>
    </w:p>
    <w:p w14:paraId="4A944F31" w14:textId="18437675" w:rsidR="00155ADD" w:rsidRPr="00892832" w:rsidRDefault="006318E6" w:rsidP="001537FA">
      <w:pPr>
        <w:numPr>
          <w:ilvl w:val="1"/>
          <w:numId w:val="1"/>
        </w:numPr>
        <w:tabs>
          <w:tab w:val="clear" w:pos="75"/>
          <w:tab w:val="left" w:pos="-3119"/>
        </w:tabs>
        <w:autoSpaceDE w:val="0"/>
        <w:autoSpaceDN w:val="0"/>
        <w:spacing w:before="120" w:line="276" w:lineRule="auto"/>
        <w:ind w:left="567" w:hanging="567"/>
        <w:jc w:val="both"/>
        <w:rPr>
          <w:sz w:val="22"/>
          <w:szCs w:val="22"/>
          <w:lang w:eastAsia="cs-CZ"/>
        </w:rPr>
      </w:pPr>
      <w:r w:rsidRPr="00892832">
        <w:rPr>
          <w:sz w:val="22"/>
          <w:szCs w:val="22"/>
          <w:lang w:eastAsia="cs-CZ"/>
        </w:rPr>
        <w:t>Celková predpokladaná hodnota zákazky</w:t>
      </w:r>
      <w:r w:rsidR="00E571E7" w:rsidRPr="00892832">
        <w:rPr>
          <w:sz w:val="22"/>
          <w:szCs w:val="22"/>
          <w:lang w:eastAsia="cs-CZ"/>
        </w:rPr>
        <w:t>:</w:t>
      </w:r>
      <w:r w:rsidR="00031433" w:rsidRPr="00892832">
        <w:rPr>
          <w:sz w:val="22"/>
          <w:szCs w:val="22"/>
          <w:lang w:eastAsia="cs-CZ"/>
        </w:rPr>
        <w:t xml:space="preserve"> </w:t>
      </w:r>
      <w:r w:rsidR="002B774E" w:rsidRPr="002B774E">
        <w:rPr>
          <w:b/>
          <w:sz w:val="22"/>
          <w:szCs w:val="22"/>
          <w:lang w:eastAsia="cs-CZ"/>
        </w:rPr>
        <w:t>303.572,91</w:t>
      </w:r>
      <w:r w:rsidR="002B774E">
        <w:rPr>
          <w:b/>
          <w:sz w:val="22"/>
          <w:szCs w:val="22"/>
          <w:lang w:eastAsia="cs-CZ"/>
        </w:rPr>
        <w:t xml:space="preserve"> </w:t>
      </w:r>
      <w:r w:rsidRPr="008C55A0">
        <w:rPr>
          <w:bCs/>
          <w:sz w:val="22"/>
          <w:szCs w:val="22"/>
        </w:rPr>
        <w:t>Eur bez DPH</w:t>
      </w:r>
      <w:r w:rsidR="00624ED7">
        <w:rPr>
          <w:bCs/>
          <w:sz w:val="22"/>
          <w:szCs w:val="22"/>
        </w:rPr>
        <w:t xml:space="preserve">. </w:t>
      </w:r>
      <w:r w:rsidR="00624ED7" w:rsidRPr="00624ED7">
        <w:rPr>
          <w:bCs/>
          <w:sz w:val="22"/>
          <w:szCs w:val="22"/>
        </w:rPr>
        <w:t>Predpokladaná hodnota zákazky zahŕňa aj možnosť využitia opcie.</w:t>
      </w:r>
    </w:p>
    <w:p w14:paraId="206357A9" w14:textId="77777777" w:rsidR="00860CA6" w:rsidRPr="006A3F70" w:rsidRDefault="00F1400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77777777" w:rsidR="004B3244" w:rsidRPr="006A3F70" w:rsidRDefault="004B3244" w:rsidP="00570271">
      <w:pPr>
        <w:pStyle w:val="wazza04"/>
        <w:numPr>
          <w:ilvl w:val="0"/>
          <w:numId w:val="4"/>
        </w:numPr>
        <w:spacing w:line="276" w:lineRule="auto"/>
        <w:rPr>
          <w:rFonts w:ascii="Times New Roman" w:hAnsi="Times New Roman"/>
          <w:sz w:val="22"/>
          <w:szCs w:val="22"/>
        </w:rPr>
      </w:pPr>
      <w:bookmarkStart w:id="37" w:name="_Toc295378560"/>
      <w:bookmarkStart w:id="38" w:name="_Toc338751449"/>
      <w:bookmarkStart w:id="39" w:name="_Toc536547654"/>
      <w:bookmarkStart w:id="40" w:name="_Toc212702799"/>
      <w:r w:rsidRPr="006A3F70">
        <w:rPr>
          <w:rFonts w:ascii="Times New Roman" w:hAnsi="Times New Roman"/>
          <w:sz w:val="22"/>
          <w:szCs w:val="22"/>
        </w:rPr>
        <w:t xml:space="preserve">Miesto a termín </w:t>
      </w:r>
      <w:bookmarkEnd w:id="37"/>
      <w:bookmarkEnd w:id="38"/>
      <w:r w:rsidR="00F14004" w:rsidRPr="006A3F70">
        <w:rPr>
          <w:rFonts w:ascii="Times New Roman" w:hAnsi="Times New Roman"/>
          <w:sz w:val="22"/>
          <w:szCs w:val="22"/>
        </w:rPr>
        <w:t>uskutočnenia predmetu zákazky</w:t>
      </w:r>
      <w:bookmarkEnd w:id="39"/>
      <w:bookmarkEnd w:id="40"/>
    </w:p>
    <w:p w14:paraId="348B64A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6D264DF9" w14:textId="77777777" w:rsidR="00E571E7" w:rsidRPr="00E571E7" w:rsidRDefault="007E229B" w:rsidP="00570271">
      <w:pPr>
        <w:pStyle w:val="Odsekzoznamu"/>
        <w:numPr>
          <w:ilvl w:val="1"/>
          <w:numId w:val="1"/>
        </w:numPr>
        <w:tabs>
          <w:tab w:val="num" w:pos="709"/>
        </w:tabs>
        <w:spacing w:line="276" w:lineRule="auto"/>
        <w:ind w:left="567" w:hanging="567"/>
        <w:jc w:val="both"/>
        <w:rPr>
          <w:b/>
          <w:sz w:val="22"/>
          <w:szCs w:val="22"/>
        </w:rPr>
      </w:pPr>
      <w:r w:rsidRPr="006A3F70">
        <w:rPr>
          <w:lang w:eastAsia="cs-CZ"/>
        </w:rPr>
        <w:t>M</w:t>
      </w:r>
      <w:r w:rsidRPr="006A3F70">
        <w:rPr>
          <w:sz w:val="22"/>
          <w:szCs w:val="22"/>
          <w:lang w:eastAsia="cs-CZ"/>
        </w:rPr>
        <w:t>iesto uskutočňovania</w:t>
      </w:r>
      <w:r w:rsidR="00B81EBD" w:rsidRPr="006A3F70">
        <w:rPr>
          <w:sz w:val="22"/>
          <w:szCs w:val="22"/>
          <w:lang w:eastAsia="cs-CZ"/>
        </w:rPr>
        <w:t xml:space="preserve"> </w:t>
      </w:r>
      <w:r w:rsidR="00701678" w:rsidRPr="006A3F70">
        <w:rPr>
          <w:sz w:val="22"/>
          <w:szCs w:val="22"/>
          <w:lang w:eastAsia="cs-CZ"/>
        </w:rPr>
        <w:t>predmetu zákazky</w:t>
      </w:r>
      <w:r w:rsidR="00E571E7">
        <w:rPr>
          <w:sz w:val="22"/>
          <w:szCs w:val="22"/>
          <w:lang w:eastAsia="cs-CZ"/>
        </w:rPr>
        <w:t xml:space="preserve">: </w:t>
      </w:r>
    </w:p>
    <w:p w14:paraId="32607ED3" w14:textId="77777777" w:rsidR="00335E3B" w:rsidRDefault="00335E3B" w:rsidP="00570271">
      <w:pPr>
        <w:pStyle w:val="Odsekzoznamu"/>
        <w:tabs>
          <w:tab w:val="num" w:pos="1695"/>
        </w:tabs>
        <w:spacing w:line="276" w:lineRule="auto"/>
        <w:ind w:left="567"/>
        <w:jc w:val="both"/>
        <w:rPr>
          <w:sz w:val="22"/>
          <w:szCs w:val="22"/>
          <w:lang w:eastAsia="cs-CZ"/>
        </w:rPr>
      </w:pPr>
      <w:bookmarkStart w:id="41" w:name="_Hlk189214866"/>
      <w:r w:rsidRPr="00335E3B">
        <w:rPr>
          <w:sz w:val="22"/>
          <w:szCs w:val="22"/>
          <w:lang w:eastAsia="cs-CZ"/>
        </w:rPr>
        <w:t>Univerzitná nemocnica Bratislava</w:t>
      </w:r>
    </w:p>
    <w:p w14:paraId="30AB87A3" w14:textId="126A7589" w:rsidR="00335E3B" w:rsidRDefault="00335E3B" w:rsidP="00570271">
      <w:pPr>
        <w:pStyle w:val="Odsekzoznamu"/>
        <w:tabs>
          <w:tab w:val="num" w:pos="1695"/>
        </w:tabs>
        <w:spacing w:line="276" w:lineRule="auto"/>
        <w:ind w:left="567"/>
        <w:jc w:val="both"/>
        <w:rPr>
          <w:sz w:val="22"/>
          <w:szCs w:val="22"/>
          <w:lang w:eastAsia="cs-CZ"/>
        </w:rPr>
      </w:pPr>
      <w:r w:rsidRPr="00335E3B">
        <w:rPr>
          <w:sz w:val="22"/>
          <w:szCs w:val="22"/>
          <w:lang w:eastAsia="cs-CZ"/>
        </w:rPr>
        <w:t>pracovisko: Nemocnica sv. Cyrila a</w:t>
      </w:r>
      <w:r>
        <w:rPr>
          <w:sz w:val="22"/>
          <w:szCs w:val="22"/>
          <w:lang w:eastAsia="cs-CZ"/>
        </w:rPr>
        <w:t> </w:t>
      </w:r>
      <w:r w:rsidRPr="00335E3B">
        <w:rPr>
          <w:sz w:val="22"/>
          <w:szCs w:val="22"/>
          <w:lang w:eastAsia="cs-CZ"/>
        </w:rPr>
        <w:t>Metoda</w:t>
      </w:r>
    </w:p>
    <w:p w14:paraId="4184E4A8" w14:textId="1FF4EAA9" w:rsidR="00335E3B" w:rsidRDefault="00335E3B" w:rsidP="00570271">
      <w:pPr>
        <w:pStyle w:val="Odsekzoznamu"/>
        <w:tabs>
          <w:tab w:val="num" w:pos="1695"/>
        </w:tabs>
        <w:spacing w:line="276" w:lineRule="auto"/>
        <w:ind w:left="567"/>
        <w:jc w:val="both"/>
        <w:rPr>
          <w:sz w:val="22"/>
          <w:szCs w:val="22"/>
          <w:lang w:eastAsia="cs-CZ"/>
        </w:rPr>
      </w:pPr>
      <w:r w:rsidRPr="00335E3B">
        <w:rPr>
          <w:sz w:val="22"/>
          <w:szCs w:val="22"/>
          <w:lang w:eastAsia="cs-CZ"/>
        </w:rPr>
        <w:t>Antolská 11</w:t>
      </w:r>
    </w:p>
    <w:p w14:paraId="479BA287" w14:textId="5C562D04" w:rsidR="00335E3B" w:rsidRDefault="00335E3B" w:rsidP="00570271">
      <w:pPr>
        <w:pStyle w:val="Odsekzoznamu"/>
        <w:tabs>
          <w:tab w:val="num" w:pos="1695"/>
        </w:tabs>
        <w:spacing w:line="276" w:lineRule="auto"/>
        <w:ind w:left="567"/>
        <w:jc w:val="both"/>
        <w:rPr>
          <w:sz w:val="22"/>
          <w:szCs w:val="22"/>
          <w:lang w:eastAsia="cs-CZ"/>
        </w:rPr>
      </w:pPr>
      <w:r w:rsidRPr="00335E3B">
        <w:rPr>
          <w:sz w:val="22"/>
          <w:szCs w:val="22"/>
          <w:lang w:eastAsia="cs-CZ"/>
        </w:rPr>
        <w:t>851 07 Bratislava</w:t>
      </w:r>
    </w:p>
    <w:p w14:paraId="629ECE6B" w14:textId="2244E1EA" w:rsidR="00335E3B" w:rsidRPr="006843B0" w:rsidRDefault="00335E3B" w:rsidP="00570271">
      <w:pPr>
        <w:pStyle w:val="Odsekzoznamu"/>
        <w:tabs>
          <w:tab w:val="num" w:pos="1695"/>
        </w:tabs>
        <w:spacing w:line="276" w:lineRule="auto"/>
        <w:ind w:left="567"/>
        <w:jc w:val="both"/>
        <w:rPr>
          <w:sz w:val="22"/>
          <w:szCs w:val="22"/>
          <w:lang w:eastAsia="cs-CZ"/>
        </w:rPr>
      </w:pPr>
      <w:r w:rsidRPr="00335E3B">
        <w:rPr>
          <w:sz w:val="22"/>
          <w:szCs w:val="22"/>
          <w:lang w:eastAsia="cs-CZ"/>
        </w:rPr>
        <w:t>Rádiologické oddelenie</w:t>
      </w:r>
    </w:p>
    <w:bookmarkEnd w:id="41"/>
    <w:p w14:paraId="02F82494" w14:textId="54B1BBA3" w:rsidR="00FE0FAA" w:rsidRPr="009B6A3A"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1C02A9">
        <w:rPr>
          <w:sz w:val="22"/>
          <w:szCs w:val="22"/>
          <w:lang w:eastAsia="cs-CZ"/>
        </w:rPr>
        <w:t>Termín uskutočnenia predmetu zákazky:</w:t>
      </w:r>
      <w:r w:rsidR="00367FDF" w:rsidRPr="001C02A9">
        <w:rPr>
          <w:sz w:val="22"/>
          <w:szCs w:val="22"/>
          <w:lang w:eastAsia="cs-CZ"/>
        </w:rPr>
        <w:t xml:space="preserve"> </w:t>
      </w:r>
      <w:r w:rsidR="00B358FA" w:rsidRPr="009B6A3A">
        <w:rPr>
          <w:b/>
          <w:bCs/>
          <w:sz w:val="22"/>
          <w:szCs w:val="22"/>
          <w:lang w:eastAsia="cs-CZ"/>
        </w:rPr>
        <w:t>do</w:t>
      </w:r>
      <w:r w:rsidR="00B358FA" w:rsidRPr="001C02A9">
        <w:rPr>
          <w:sz w:val="22"/>
          <w:szCs w:val="22"/>
          <w:lang w:eastAsia="cs-CZ"/>
        </w:rPr>
        <w:t xml:space="preserve"> </w:t>
      </w:r>
      <w:r w:rsidR="009B6A3A">
        <w:rPr>
          <w:b/>
          <w:bCs/>
          <w:sz w:val="22"/>
          <w:szCs w:val="22"/>
          <w:lang w:eastAsia="cs-CZ"/>
        </w:rPr>
        <w:t>1</w:t>
      </w:r>
      <w:r w:rsidR="0014675F">
        <w:rPr>
          <w:b/>
          <w:bCs/>
          <w:sz w:val="22"/>
          <w:szCs w:val="22"/>
          <w:lang w:eastAsia="cs-CZ"/>
        </w:rPr>
        <w:t>7</w:t>
      </w:r>
      <w:r w:rsidR="009B6A3A">
        <w:rPr>
          <w:b/>
          <w:bCs/>
          <w:sz w:val="22"/>
          <w:szCs w:val="22"/>
          <w:lang w:eastAsia="cs-CZ"/>
        </w:rPr>
        <w:t>.12.2025</w:t>
      </w:r>
    </w:p>
    <w:p w14:paraId="7B6D5B6F" w14:textId="5EA1A475" w:rsidR="009B6A3A" w:rsidRPr="009B6A3A" w:rsidRDefault="009B6A3A" w:rsidP="009B6A3A">
      <w:pPr>
        <w:tabs>
          <w:tab w:val="left" w:pos="-3119"/>
        </w:tabs>
        <w:autoSpaceDE w:val="0"/>
        <w:autoSpaceDN w:val="0"/>
        <w:spacing w:before="120" w:line="276" w:lineRule="auto"/>
        <w:ind w:left="567"/>
        <w:jc w:val="both"/>
        <w:rPr>
          <w:sz w:val="22"/>
          <w:szCs w:val="22"/>
          <w:lang w:eastAsia="cs-CZ"/>
        </w:rPr>
      </w:pPr>
      <w:r w:rsidRPr="009B6A3A">
        <w:rPr>
          <w:sz w:val="22"/>
          <w:szCs w:val="22"/>
          <w:lang w:eastAsia="cs-CZ"/>
        </w:rPr>
        <w:t>Opci</w:t>
      </w:r>
      <w:r>
        <w:rPr>
          <w:sz w:val="22"/>
          <w:szCs w:val="22"/>
          <w:lang w:eastAsia="cs-CZ"/>
        </w:rPr>
        <w:t>u</w:t>
      </w:r>
      <w:r w:rsidRPr="009B6A3A">
        <w:rPr>
          <w:sz w:val="22"/>
          <w:szCs w:val="22"/>
          <w:lang w:eastAsia="cs-CZ"/>
        </w:rPr>
        <w:t xml:space="preserve"> môže </w:t>
      </w:r>
      <w:r>
        <w:rPr>
          <w:sz w:val="22"/>
          <w:szCs w:val="22"/>
          <w:lang w:eastAsia="cs-CZ"/>
        </w:rPr>
        <w:t>verejný obstarávateľ</w:t>
      </w:r>
      <w:r w:rsidRPr="009B6A3A">
        <w:rPr>
          <w:sz w:val="22"/>
          <w:szCs w:val="22"/>
          <w:lang w:eastAsia="cs-CZ"/>
        </w:rPr>
        <w:t xml:space="preserve"> uplatniť najneskôr </w:t>
      </w:r>
      <w:r w:rsidRPr="009B6A3A">
        <w:rPr>
          <w:b/>
          <w:bCs/>
          <w:sz w:val="22"/>
          <w:szCs w:val="22"/>
          <w:lang w:eastAsia="cs-CZ"/>
        </w:rPr>
        <w:t>do 24 mesiacov od účinnosti zmluvy</w:t>
      </w:r>
      <w:r w:rsidRPr="009B6A3A">
        <w:rPr>
          <w:sz w:val="22"/>
          <w:szCs w:val="22"/>
          <w:lang w:eastAsia="cs-CZ"/>
        </w:rPr>
        <w:t>.</w:t>
      </w:r>
    </w:p>
    <w:p w14:paraId="599188FB" w14:textId="77777777" w:rsidR="00E81F05" w:rsidRPr="006843B0" w:rsidRDefault="00C92892" w:rsidP="00570271">
      <w:pPr>
        <w:pStyle w:val="wazza04"/>
        <w:numPr>
          <w:ilvl w:val="0"/>
          <w:numId w:val="4"/>
        </w:numPr>
        <w:spacing w:line="276" w:lineRule="auto"/>
        <w:rPr>
          <w:rFonts w:ascii="Times New Roman" w:hAnsi="Times New Roman"/>
          <w:sz w:val="22"/>
          <w:szCs w:val="22"/>
        </w:rPr>
      </w:pPr>
      <w:bookmarkStart w:id="42" w:name="_Toc457494604"/>
      <w:bookmarkStart w:id="43" w:name="_Toc295378561"/>
      <w:bookmarkStart w:id="44" w:name="_Toc338751450"/>
      <w:bookmarkStart w:id="45" w:name="_Toc536547655"/>
      <w:bookmarkStart w:id="46" w:name="_Toc212702800"/>
      <w:r w:rsidRPr="006843B0">
        <w:rPr>
          <w:rFonts w:ascii="Times New Roman" w:hAnsi="Times New Roman"/>
          <w:sz w:val="22"/>
          <w:szCs w:val="22"/>
        </w:rPr>
        <w:t>Zdroj financovania</w:t>
      </w:r>
      <w:bookmarkEnd w:id="42"/>
      <w:bookmarkEnd w:id="43"/>
      <w:bookmarkEnd w:id="44"/>
      <w:bookmarkEnd w:id="45"/>
      <w:bookmarkEnd w:id="46"/>
    </w:p>
    <w:p w14:paraId="0CCF9C97" w14:textId="77777777" w:rsidR="00BB3ECE" w:rsidRPr="006843B0" w:rsidRDefault="00BB3ECE" w:rsidP="00570271">
      <w:pPr>
        <w:pStyle w:val="Odsekzoznamu"/>
        <w:keepNext/>
        <w:numPr>
          <w:ilvl w:val="0"/>
          <w:numId w:val="1"/>
        </w:numPr>
        <w:spacing w:line="276" w:lineRule="auto"/>
        <w:jc w:val="both"/>
        <w:outlineLvl w:val="8"/>
        <w:rPr>
          <w:b/>
          <w:vanish/>
          <w:sz w:val="22"/>
          <w:szCs w:val="20"/>
          <w:lang w:eastAsia="cs-CZ"/>
        </w:rPr>
      </w:pPr>
    </w:p>
    <w:p w14:paraId="0B8F4058" w14:textId="00D507F0" w:rsidR="00E627B3" w:rsidRPr="006843B0" w:rsidRDefault="00E627B3" w:rsidP="00570271">
      <w:pPr>
        <w:pStyle w:val="Odsekzoznamu"/>
        <w:numPr>
          <w:ilvl w:val="1"/>
          <w:numId w:val="1"/>
        </w:numPr>
        <w:tabs>
          <w:tab w:val="num" w:pos="567"/>
        </w:tabs>
        <w:spacing w:line="276" w:lineRule="auto"/>
        <w:ind w:left="567" w:hanging="567"/>
        <w:jc w:val="both"/>
        <w:rPr>
          <w:sz w:val="22"/>
          <w:szCs w:val="22"/>
          <w:lang w:eastAsia="cs-CZ"/>
        </w:rPr>
      </w:pPr>
      <w:bookmarkStart w:id="47" w:name="_Toc295378562"/>
      <w:bookmarkStart w:id="48" w:name="_Toc338751451"/>
      <w:bookmarkStart w:id="49" w:name="_Toc536547656"/>
      <w:r w:rsidRPr="006843B0">
        <w:rPr>
          <w:sz w:val="22"/>
          <w:szCs w:val="22"/>
          <w:lang w:eastAsia="cs-CZ"/>
        </w:rPr>
        <w:t>Predmet zákazky bude financovaný z</w:t>
      </w:r>
      <w:r w:rsidR="00DB40EE">
        <w:rPr>
          <w:sz w:val="22"/>
          <w:szCs w:val="22"/>
          <w:lang w:eastAsia="cs-CZ"/>
        </w:rPr>
        <w:t> kapitálových výdavkov</w:t>
      </w:r>
      <w:r w:rsidR="00523D34">
        <w:rPr>
          <w:sz w:val="22"/>
          <w:szCs w:val="22"/>
          <w:lang w:eastAsia="cs-CZ"/>
        </w:rPr>
        <w:t xml:space="preserve"> a z vlastných zdrojov verejného obstarávateľa</w:t>
      </w:r>
      <w:r w:rsidR="00DB40EE">
        <w:rPr>
          <w:sz w:val="22"/>
          <w:szCs w:val="22"/>
          <w:lang w:eastAsia="cs-CZ"/>
        </w:rPr>
        <w:t>.</w:t>
      </w:r>
    </w:p>
    <w:p w14:paraId="3C88773A" w14:textId="1F755075" w:rsid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6843B0">
        <w:rPr>
          <w:sz w:val="22"/>
          <w:szCs w:val="22"/>
          <w:lang w:eastAsia="cs-CZ"/>
        </w:rPr>
        <w:t xml:space="preserve">Verejný obstarávateľ </w:t>
      </w:r>
      <w:r w:rsidR="002A7CF1" w:rsidRPr="006843B0">
        <w:rPr>
          <w:sz w:val="22"/>
          <w:szCs w:val="22"/>
          <w:lang w:eastAsia="cs-CZ"/>
        </w:rPr>
        <w:t>uhradí platbu na</w:t>
      </w:r>
      <w:r w:rsidRPr="006843B0">
        <w:rPr>
          <w:sz w:val="22"/>
          <w:szCs w:val="22"/>
          <w:lang w:eastAsia="cs-CZ"/>
        </w:rPr>
        <w:t xml:space="preserve"> základe faktúr</w:t>
      </w:r>
      <w:r w:rsidR="002A7CF1" w:rsidRPr="006843B0">
        <w:rPr>
          <w:sz w:val="22"/>
          <w:szCs w:val="22"/>
          <w:lang w:eastAsia="cs-CZ"/>
        </w:rPr>
        <w:t>y</w:t>
      </w:r>
      <w:r w:rsidRPr="006843B0">
        <w:rPr>
          <w:sz w:val="22"/>
          <w:szCs w:val="22"/>
          <w:lang w:eastAsia="cs-CZ"/>
        </w:rPr>
        <w:t xml:space="preserve"> predložen</w:t>
      </w:r>
      <w:r w:rsidR="002A7CF1" w:rsidRPr="006843B0">
        <w:rPr>
          <w:sz w:val="22"/>
          <w:szCs w:val="22"/>
          <w:lang w:eastAsia="cs-CZ"/>
        </w:rPr>
        <w:t>ej</w:t>
      </w:r>
      <w:r w:rsidRPr="006843B0">
        <w:rPr>
          <w:sz w:val="22"/>
          <w:szCs w:val="22"/>
          <w:lang w:eastAsia="cs-CZ"/>
        </w:rPr>
        <w:t xml:space="preserve"> a samostatne doručen</w:t>
      </w:r>
      <w:r w:rsidR="002A7CF1" w:rsidRPr="006843B0">
        <w:rPr>
          <w:sz w:val="22"/>
          <w:szCs w:val="22"/>
          <w:lang w:eastAsia="cs-CZ"/>
        </w:rPr>
        <w:t>ej</w:t>
      </w:r>
      <w:r w:rsidRPr="006843B0">
        <w:rPr>
          <w:sz w:val="22"/>
          <w:szCs w:val="22"/>
          <w:lang w:eastAsia="cs-CZ"/>
        </w:rPr>
        <w:t xml:space="preserve"> úspešným uchádzačom podľa podmienok stanovených v</w:t>
      </w:r>
      <w:r w:rsidR="00D70243">
        <w:rPr>
          <w:sz w:val="22"/>
          <w:szCs w:val="22"/>
          <w:lang w:eastAsia="cs-CZ"/>
        </w:rPr>
        <w:t>o</w:t>
      </w:r>
      <w:r w:rsidR="00FE0FAA" w:rsidRPr="006843B0">
        <w:rPr>
          <w:sz w:val="22"/>
          <w:szCs w:val="22"/>
          <w:lang w:eastAsia="cs-CZ"/>
        </w:rPr>
        <w:t> </w:t>
      </w:r>
      <w:r w:rsidR="00D70243">
        <w:rPr>
          <w:sz w:val="22"/>
          <w:szCs w:val="22"/>
          <w:lang w:eastAsia="cs-CZ"/>
        </w:rPr>
        <w:t>Zväzku 2</w:t>
      </w:r>
      <w:r w:rsidR="00FE0FAA" w:rsidRPr="006843B0">
        <w:rPr>
          <w:sz w:val="22"/>
          <w:szCs w:val="22"/>
          <w:lang w:eastAsia="cs-CZ"/>
        </w:rPr>
        <w:t xml:space="preserve"> </w:t>
      </w:r>
      <w:r w:rsidR="0048482B">
        <w:rPr>
          <w:sz w:val="22"/>
          <w:szCs w:val="22"/>
          <w:lang w:eastAsia="cs-CZ"/>
        </w:rPr>
        <w:t>Kúpnej zmluve</w:t>
      </w:r>
      <w:r w:rsidRPr="006843B0">
        <w:rPr>
          <w:sz w:val="22"/>
          <w:szCs w:val="22"/>
          <w:lang w:eastAsia="cs-CZ"/>
        </w:rPr>
        <w:t xml:space="preserve">. Splatnosť faktúry je do </w:t>
      </w:r>
      <w:r w:rsidR="000F17F1">
        <w:rPr>
          <w:sz w:val="22"/>
          <w:szCs w:val="22"/>
          <w:lang w:eastAsia="cs-CZ"/>
        </w:rPr>
        <w:t>60</w:t>
      </w:r>
      <w:r w:rsidR="004D5376" w:rsidRPr="006843B0">
        <w:rPr>
          <w:sz w:val="22"/>
          <w:szCs w:val="22"/>
          <w:lang w:eastAsia="cs-CZ"/>
        </w:rPr>
        <w:t xml:space="preserve"> </w:t>
      </w:r>
      <w:r w:rsidRPr="006843B0">
        <w:rPr>
          <w:sz w:val="22"/>
          <w:szCs w:val="22"/>
          <w:lang w:eastAsia="cs-CZ"/>
        </w:rPr>
        <w:t>dní odo dňa jej doručenia</w:t>
      </w:r>
      <w:r w:rsidRPr="00F8018C">
        <w:rPr>
          <w:sz w:val="22"/>
          <w:szCs w:val="22"/>
          <w:lang w:eastAsia="cs-CZ"/>
        </w:rPr>
        <w:t xml:space="preserve"> </w:t>
      </w:r>
      <w:r w:rsidR="000F17F1">
        <w:rPr>
          <w:sz w:val="22"/>
          <w:szCs w:val="22"/>
          <w:lang w:eastAsia="cs-CZ"/>
        </w:rPr>
        <w:t xml:space="preserve">na adresu sídla </w:t>
      </w:r>
      <w:r w:rsidRPr="00F8018C">
        <w:rPr>
          <w:sz w:val="22"/>
          <w:szCs w:val="22"/>
          <w:lang w:eastAsia="cs-CZ"/>
        </w:rPr>
        <w:t>verejné</w:t>
      </w:r>
      <w:r w:rsidR="000F17F1">
        <w:rPr>
          <w:sz w:val="22"/>
          <w:szCs w:val="22"/>
          <w:lang w:eastAsia="cs-CZ"/>
        </w:rPr>
        <w:t>ho</w:t>
      </w:r>
      <w:r w:rsidRPr="00F8018C">
        <w:rPr>
          <w:sz w:val="22"/>
          <w:szCs w:val="22"/>
          <w:lang w:eastAsia="cs-CZ"/>
        </w:rPr>
        <w:t xml:space="preserve"> obstarávateľ</w:t>
      </w:r>
      <w:r w:rsidR="000F17F1">
        <w:rPr>
          <w:sz w:val="22"/>
          <w:szCs w:val="22"/>
          <w:lang w:eastAsia="cs-CZ"/>
        </w:rPr>
        <w:t>a</w:t>
      </w:r>
      <w:r w:rsidRPr="00F8018C">
        <w:rPr>
          <w:sz w:val="22"/>
          <w:szCs w:val="22"/>
          <w:lang w:eastAsia="cs-CZ"/>
        </w:rPr>
        <w:t>.</w:t>
      </w:r>
    </w:p>
    <w:p w14:paraId="5A52BD84" w14:textId="77777777" w:rsidR="00F8018C" w:rsidRP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570271">
      <w:pPr>
        <w:pStyle w:val="wazza04"/>
        <w:numPr>
          <w:ilvl w:val="0"/>
          <w:numId w:val="4"/>
        </w:numPr>
        <w:spacing w:line="276" w:lineRule="auto"/>
        <w:rPr>
          <w:rFonts w:ascii="Times New Roman" w:hAnsi="Times New Roman"/>
          <w:sz w:val="22"/>
          <w:szCs w:val="22"/>
        </w:rPr>
      </w:pPr>
      <w:bookmarkStart w:id="50" w:name="_Toc212702801"/>
      <w:r w:rsidRPr="006A3F70">
        <w:rPr>
          <w:rFonts w:ascii="Times New Roman" w:hAnsi="Times New Roman"/>
          <w:sz w:val="22"/>
          <w:szCs w:val="22"/>
        </w:rPr>
        <w:t>Zmluva</w:t>
      </w:r>
      <w:bookmarkEnd w:id="47"/>
      <w:bookmarkEnd w:id="48"/>
      <w:bookmarkEnd w:id="49"/>
      <w:bookmarkEnd w:id="50"/>
    </w:p>
    <w:p w14:paraId="3C436E09"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0BF21B5A" w14:textId="6872D520" w:rsidR="00690668" w:rsidRPr="006A3F70" w:rsidRDefault="00A91787" w:rsidP="00570271">
      <w:pPr>
        <w:pStyle w:val="Odsekzoznamu"/>
        <w:numPr>
          <w:ilvl w:val="1"/>
          <w:numId w:val="1"/>
        </w:numPr>
        <w:tabs>
          <w:tab w:val="num" w:pos="567"/>
        </w:tabs>
        <w:spacing w:line="276" w:lineRule="auto"/>
        <w:ind w:left="567" w:hanging="567"/>
        <w:jc w:val="both"/>
        <w:rPr>
          <w:sz w:val="22"/>
          <w:szCs w:val="22"/>
          <w:lang w:eastAsia="cs-CZ"/>
        </w:rPr>
      </w:pPr>
      <w:r>
        <w:rPr>
          <w:sz w:val="22"/>
          <w:szCs w:val="22"/>
          <w:lang w:eastAsia="cs-CZ"/>
        </w:rPr>
        <w:t>Verejný obstarávateľ uzatvorí s </w:t>
      </w:r>
      <w:r w:rsidRPr="00EB664E">
        <w:rPr>
          <w:sz w:val="22"/>
          <w:szCs w:val="22"/>
          <w:lang w:eastAsia="cs-CZ"/>
        </w:rPr>
        <w:t>úspešným uchádzačom</w:t>
      </w:r>
      <w:r w:rsidR="007424D0" w:rsidRPr="00EB664E">
        <w:rPr>
          <w:sz w:val="22"/>
          <w:szCs w:val="22"/>
          <w:lang w:eastAsia="cs-CZ"/>
        </w:rPr>
        <w:t xml:space="preserve"> </w:t>
      </w:r>
      <w:r w:rsidR="0048482B">
        <w:rPr>
          <w:sz w:val="22"/>
          <w:szCs w:val="22"/>
          <w:lang w:eastAsia="cs-CZ"/>
        </w:rPr>
        <w:t>Kúpnu zmluvu</w:t>
      </w:r>
      <w:r w:rsidR="00B770E8" w:rsidRPr="00EB664E">
        <w:rPr>
          <w:sz w:val="22"/>
          <w:szCs w:val="22"/>
          <w:lang w:eastAsia="cs-CZ"/>
        </w:rPr>
        <w:t xml:space="preserve"> </w:t>
      </w:r>
      <w:r w:rsidR="002A7CF1" w:rsidRPr="00EB664E">
        <w:rPr>
          <w:sz w:val="22"/>
          <w:szCs w:val="22"/>
          <w:lang w:eastAsia="cs-CZ"/>
        </w:rPr>
        <w:t xml:space="preserve">uzavretú </w:t>
      </w:r>
      <w:r w:rsidR="00912742" w:rsidRPr="00EB664E">
        <w:rPr>
          <w:sz w:val="22"/>
          <w:szCs w:val="22"/>
        </w:rPr>
        <w:t xml:space="preserve">podľa § </w:t>
      </w:r>
      <w:r w:rsidR="0048482B">
        <w:rPr>
          <w:sz w:val="22"/>
          <w:szCs w:val="22"/>
        </w:rPr>
        <w:t>409</w:t>
      </w:r>
      <w:r w:rsidR="002A7CF1" w:rsidRPr="00EB664E">
        <w:rPr>
          <w:sz w:val="22"/>
          <w:szCs w:val="22"/>
        </w:rPr>
        <w:t xml:space="preserve"> a </w:t>
      </w:r>
      <w:proofErr w:type="spellStart"/>
      <w:r w:rsidR="002A7CF1" w:rsidRPr="00EB664E">
        <w:rPr>
          <w:sz w:val="22"/>
          <w:szCs w:val="22"/>
        </w:rPr>
        <w:t>nasl</w:t>
      </w:r>
      <w:proofErr w:type="spellEnd"/>
      <w:r w:rsidR="002A7CF1" w:rsidRPr="00EB664E">
        <w:rPr>
          <w:sz w:val="22"/>
          <w:szCs w:val="22"/>
        </w:rPr>
        <w:t>.</w:t>
      </w:r>
      <w:r w:rsidR="00912742" w:rsidRPr="00EB664E">
        <w:rPr>
          <w:sz w:val="22"/>
          <w:szCs w:val="22"/>
        </w:rPr>
        <w:t xml:space="preserve"> zákona č. 513/1991 Zb. Obchodného zákonníka v znení neskorších predpisov </w:t>
      </w:r>
      <w:r w:rsidR="00EB664E" w:rsidRPr="00EB664E">
        <w:rPr>
          <w:sz w:val="22"/>
          <w:szCs w:val="22"/>
        </w:rPr>
        <w:t>(</w:t>
      </w:r>
      <w:r w:rsidRPr="00EB664E">
        <w:rPr>
          <w:sz w:val="22"/>
          <w:szCs w:val="22"/>
        </w:rPr>
        <w:t xml:space="preserve">ďalej len „Zmluva“) na predmet zákazky podľa bodu 4 týchto súťažných podkladov a Zväzku 3 </w:t>
      </w:r>
      <w:r w:rsidRPr="00EB664E">
        <w:rPr>
          <w:i/>
          <w:sz w:val="22"/>
          <w:szCs w:val="22"/>
        </w:rPr>
        <w:t>Opis predmetu zákazky</w:t>
      </w:r>
      <w:r>
        <w:rPr>
          <w:sz w:val="22"/>
          <w:szCs w:val="22"/>
        </w:rPr>
        <w:t xml:space="preserve"> týchto súťažných podkladov</w:t>
      </w:r>
      <w:r w:rsidR="00C87418" w:rsidRPr="00E43F5F">
        <w:rPr>
          <w:sz w:val="22"/>
          <w:szCs w:val="22"/>
        </w:rPr>
        <w:t>.</w:t>
      </w:r>
    </w:p>
    <w:p w14:paraId="621011C0" w14:textId="292C2438" w:rsidR="00497C47" w:rsidRPr="006A3F70" w:rsidRDefault="008820F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 xml:space="preserve">Podrobné vymedzenie zmluvných podmienok na </w:t>
      </w:r>
      <w:r w:rsidR="00AA7B5C" w:rsidRPr="006A3F70">
        <w:rPr>
          <w:sz w:val="22"/>
          <w:szCs w:val="22"/>
          <w:lang w:eastAsia="cs-CZ"/>
        </w:rPr>
        <w:t>zhotovenie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68706F">
        <w:rPr>
          <w:b/>
          <w:i/>
          <w:sz w:val="22"/>
          <w:szCs w:val="22"/>
          <w:lang w:eastAsia="cs-CZ"/>
        </w:rPr>
        <w:t xml:space="preserve">Obchodné podmienky </w:t>
      </w:r>
      <w:r w:rsidR="0068706F" w:rsidRPr="0068706F">
        <w:rPr>
          <w:bCs/>
          <w:iCs/>
          <w:sz w:val="22"/>
          <w:szCs w:val="22"/>
          <w:lang w:eastAsia="cs-CZ"/>
        </w:rPr>
        <w:t>a</w:t>
      </w:r>
      <w:r w:rsidR="00E43F5F" w:rsidRPr="0068706F">
        <w:rPr>
          <w:bCs/>
          <w:iCs/>
          <w:sz w:val="22"/>
          <w:szCs w:val="22"/>
          <w:lang w:eastAsia="cs-CZ"/>
        </w:rPr>
        <w:t xml:space="preserve"> </w:t>
      </w:r>
      <w:r w:rsidR="00CC3ACD">
        <w:rPr>
          <w:sz w:val="22"/>
          <w:szCs w:val="22"/>
          <w:lang w:eastAsia="cs-CZ"/>
        </w:rPr>
        <w:t xml:space="preserve">Zväzok 3 </w:t>
      </w:r>
      <w:r w:rsidR="000F17F1">
        <w:rPr>
          <w:b/>
          <w:bCs/>
          <w:i/>
          <w:iCs/>
          <w:sz w:val="22"/>
          <w:szCs w:val="22"/>
          <w:lang w:eastAsia="cs-CZ"/>
        </w:rPr>
        <w:t>Opis predmetu zákazky</w:t>
      </w:r>
      <w:r w:rsidR="00CC3ACD">
        <w:rPr>
          <w:sz w:val="22"/>
          <w:szCs w:val="22"/>
          <w:lang w:eastAsia="cs-CZ"/>
        </w:rPr>
        <w:t xml:space="preserve"> </w:t>
      </w:r>
      <w:r w:rsidR="00C87418">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1" w:name="_Toc449474818"/>
      <w:bookmarkStart w:id="52" w:name="_Toc536547657"/>
      <w:bookmarkStart w:id="53" w:name="_Toc212702802"/>
      <w:r w:rsidRPr="006A3F70">
        <w:rPr>
          <w:rFonts w:ascii="Times New Roman" w:hAnsi="Times New Roman"/>
          <w:sz w:val="22"/>
          <w:szCs w:val="22"/>
        </w:rPr>
        <w:t>Hospodársky subjekt, záujemca, uchádzač</w:t>
      </w:r>
      <w:bookmarkEnd w:id="51"/>
      <w:bookmarkEnd w:id="52"/>
      <w:bookmarkEnd w:id="53"/>
    </w:p>
    <w:p w14:paraId="20BD90C3"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35D1F74E" w14:textId="2D57EA20" w:rsidR="0079035B" w:rsidRPr="006A3F70"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uchádzača sa považuje hospodársky subjekt, ktorý predložil ponuku.</w:t>
      </w:r>
    </w:p>
    <w:p w14:paraId="21324E80" w14:textId="6E8BA27D" w:rsidR="002230A1" w:rsidRPr="002230A1" w:rsidRDefault="002230A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4" w:name="_Toc449474819"/>
      <w:bookmarkStart w:id="55" w:name="_Toc536547658"/>
      <w:bookmarkStart w:id="56" w:name="_Toc212702803"/>
      <w:r w:rsidRPr="006A3F70">
        <w:rPr>
          <w:rFonts w:ascii="Times New Roman" w:hAnsi="Times New Roman"/>
          <w:sz w:val="22"/>
          <w:szCs w:val="22"/>
        </w:rPr>
        <w:t>Skupina dodávateľov</w:t>
      </w:r>
      <w:bookmarkEnd w:id="54"/>
      <w:bookmarkEnd w:id="55"/>
      <w:bookmarkEnd w:id="56"/>
    </w:p>
    <w:p w14:paraId="7A99685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bookmarkStart w:id="57" w:name="_Toc295378565"/>
      <w:bookmarkStart w:id="58" w:name="_Toc338751454"/>
    </w:p>
    <w:p w14:paraId="1CACD9DA" w14:textId="6F9D24CB" w:rsidR="0060443A" w:rsidRPr="00A04D48"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bookmarkStart w:id="59"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570271">
      <w:pPr>
        <w:pStyle w:val="wazza02"/>
        <w:spacing w:line="276" w:lineRule="auto"/>
        <w:rPr>
          <w:rFonts w:ascii="Times New Roman" w:hAnsi="Times New Roman" w:cs="Times New Roman"/>
          <w:szCs w:val="22"/>
        </w:rPr>
      </w:pPr>
      <w:bookmarkStart w:id="60" w:name="_Toc536547659"/>
      <w:bookmarkStart w:id="61" w:name="_Toc212702804"/>
      <w:bookmarkEnd w:id="59"/>
      <w:r w:rsidRPr="006A3F70">
        <w:rPr>
          <w:rFonts w:ascii="Times New Roman" w:hAnsi="Times New Roman" w:cs="Times New Roman"/>
          <w:szCs w:val="22"/>
        </w:rPr>
        <w:t>Článok II.</w:t>
      </w:r>
      <w:bookmarkEnd w:id="57"/>
      <w:bookmarkEnd w:id="58"/>
      <w:bookmarkEnd w:id="60"/>
      <w:bookmarkEnd w:id="61"/>
    </w:p>
    <w:p w14:paraId="4704FF78" w14:textId="77777777" w:rsidR="00CC0DDE" w:rsidRPr="006A3F70" w:rsidRDefault="00CC0DDE" w:rsidP="00570271">
      <w:pPr>
        <w:pStyle w:val="wazza03"/>
        <w:spacing w:line="276" w:lineRule="auto"/>
        <w:rPr>
          <w:rFonts w:ascii="Times New Roman" w:hAnsi="Times New Roman" w:cs="Times New Roman"/>
          <w:szCs w:val="22"/>
        </w:rPr>
      </w:pPr>
      <w:bookmarkStart w:id="62" w:name="_Toc295378566"/>
      <w:bookmarkStart w:id="63" w:name="_Toc338751455"/>
      <w:bookmarkStart w:id="64" w:name="_Toc536547660"/>
      <w:bookmarkStart w:id="65" w:name="_Toc212702805"/>
      <w:r w:rsidRPr="006A3F70">
        <w:rPr>
          <w:rFonts w:ascii="Times New Roman" w:hAnsi="Times New Roman" w:cs="Times New Roman"/>
          <w:szCs w:val="22"/>
        </w:rPr>
        <w:t>Dorozumievanie a vysvet</w:t>
      </w:r>
      <w:bookmarkEnd w:id="62"/>
      <w:bookmarkEnd w:id="63"/>
      <w:r w:rsidR="00C65C0D" w:rsidRPr="006A3F70">
        <w:rPr>
          <w:rFonts w:ascii="Times New Roman" w:hAnsi="Times New Roman" w:cs="Times New Roman"/>
          <w:szCs w:val="22"/>
        </w:rPr>
        <w:t>ľovanie</w:t>
      </w:r>
      <w:bookmarkEnd w:id="64"/>
      <w:bookmarkEnd w:id="65"/>
    </w:p>
    <w:p w14:paraId="25C96C85" w14:textId="77777777" w:rsidR="00022FDE" w:rsidRPr="006A3F70" w:rsidRDefault="002B0A67" w:rsidP="00570271">
      <w:pPr>
        <w:pStyle w:val="wazza04"/>
        <w:numPr>
          <w:ilvl w:val="0"/>
          <w:numId w:val="4"/>
        </w:numPr>
        <w:spacing w:line="276" w:lineRule="auto"/>
        <w:rPr>
          <w:rFonts w:ascii="Times New Roman" w:hAnsi="Times New Roman"/>
          <w:sz w:val="22"/>
          <w:szCs w:val="22"/>
        </w:rPr>
      </w:pPr>
      <w:bookmarkStart w:id="66" w:name="_Toc295378567"/>
      <w:bookmarkStart w:id="67" w:name="_Toc338751456"/>
      <w:bookmarkStart w:id="68" w:name="_Toc536547661"/>
      <w:bookmarkStart w:id="69" w:name="_Toc212702806"/>
      <w:r w:rsidRPr="006A3F70">
        <w:rPr>
          <w:rFonts w:ascii="Times New Roman" w:hAnsi="Times New Roman"/>
          <w:sz w:val="22"/>
          <w:szCs w:val="22"/>
        </w:rPr>
        <w:t>Spôsob dorozumievania / komunikácia</w:t>
      </w:r>
      <w:bookmarkEnd w:id="66"/>
      <w:bookmarkEnd w:id="67"/>
      <w:bookmarkEnd w:id="68"/>
      <w:bookmarkEnd w:id="69"/>
    </w:p>
    <w:p w14:paraId="283C8831"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58A6A9F9" w14:textId="77777777" w:rsidR="008F4223"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Komunikácia medzi verejným obstarávateľom a záujemcami alebo uchádzačmi sa uskutočňuje spôsobom, ktorý zabezpečí integritu a zachovanie dôvernosti údajov uvedených v ponuke.</w:t>
      </w:r>
    </w:p>
    <w:p w14:paraId="58C20A8C" w14:textId="77777777" w:rsidR="008F4223" w:rsidRDefault="008F4223" w:rsidP="00AF235F">
      <w:pPr>
        <w:pStyle w:val="Odsekzoznamu"/>
        <w:numPr>
          <w:ilvl w:val="0"/>
          <w:numId w:val="96"/>
        </w:numPr>
        <w:spacing w:line="276" w:lineRule="auto"/>
        <w:ind w:left="567" w:hanging="643"/>
        <w:jc w:val="both"/>
        <w:rPr>
          <w:sz w:val="22"/>
          <w:szCs w:val="22"/>
          <w:lang w:eastAsia="cs-CZ"/>
        </w:rPr>
      </w:pPr>
      <w:r w:rsidRPr="008F4223">
        <w:rPr>
          <w:sz w:val="22"/>
          <w:szCs w:val="22"/>
          <w:lang w:eastAsia="cs-CZ"/>
        </w:rPr>
        <w:t>Všetka komunikácia a výmena informácií v procese verejného obstarávania medzi verejným obstarávateľom a záujemcami alebo uchádzačmi sa realizuje výhradne elektronicky prostredníctvom informačného systému elektronického verejného obstarávania JOSEPHINE (ďalej len ako „systém JOSEPHINE“) s využitím všetkých jeho funkcionalít</w:t>
      </w:r>
      <w:r>
        <w:rPr>
          <w:sz w:val="22"/>
          <w:szCs w:val="22"/>
          <w:lang w:eastAsia="cs-CZ"/>
        </w:rPr>
        <w:t>.</w:t>
      </w:r>
    </w:p>
    <w:p w14:paraId="73C29F44" w14:textId="2B3CDB9E" w:rsidR="008F4223" w:rsidRPr="008F4223"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Na bezproblémové používanie systému JOSEPHINE je nutné používať jeden z podporovaných internetových prehliadačov:</w:t>
      </w:r>
    </w:p>
    <w:p w14:paraId="0C64EF30" w14:textId="77777777" w:rsidR="008F4223" w:rsidRPr="008F4223" w:rsidRDefault="008F4223" w:rsidP="00AF235F">
      <w:pPr>
        <w:numPr>
          <w:ilvl w:val="1"/>
          <w:numId w:val="95"/>
        </w:numPr>
        <w:spacing w:line="276" w:lineRule="auto"/>
        <w:jc w:val="both"/>
        <w:rPr>
          <w:iCs/>
          <w:sz w:val="22"/>
          <w:szCs w:val="22"/>
          <w:lang w:eastAsia="cs-CZ"/>
        </w:rPr>
      </w:pPr>
      <w:r w:rsidRPr="008F4223">
        <w:rPr>
          <w:iCs/>
          <w:sz w:val="22"/>
          <w:szCs w:val="22"/>
          <w:lang w:eastAsia="cs-CZ"/>
        </w:rPr>
        <w:t>Microsoft Internet Explorer verzia 11.0 a vyššia,</w:t>
      </w:r>
    </w:p>
    <w:p w14:paraId="1738C51A" w14:textId="77777777" w:rsidR="008F4223" w:rsidRPr="008F4223" w:rsidRDefault="008F4223" w:rsidP="00AF235F">
      <w:pPr>
        <w:numPr>
          <w:ilvl w:val="1"/>
          <w:numId w:val="95"/>
        </w:numPr>
        <w:spacing w:line="276" w:lineRule="auto"/>
        <w:jc w:val="both"/>
        <w:rPr>
          <w:iCs/>
          <w:sz w:val="22"/>
          <w:szCs w:val="22"/>
          <w:lang w:eastAsia="cs-CZ"/>
        </w:rPr>
      </w:pPr>
      <w:proofErr w:type="spellStart"/>
      <w:r w:rsidRPr="008F4223">
        <w:rPr>
          <w:iCs/>
          <w:sz w:val="22"/>
          <w:szCs w:val="22"/>
          <w:lang w:eastAsia="cs-CZ"/>
        </w:rPr>
        <w:t>Mozilla</w:t>
      </w:r>
      <w:proofErr w:type="spellEnd"/>
      <w:r w:rsidRPr="008F4223">
        <w:rPr>
          <w:iCs/>
          <w:sz w:val="22"/>
          <w:szCs w:val="22"/>
          <w:lang w:eastAsia="cs-CZ"/>
        </w:rPr>
        <w:t xml:space="preserve"> Firefox verzia 13.0 a vyššia,</w:t>
      </w:r>
    </w:p>
    <w:p w14:paraId="77EE46EA" w14:textId="77777777" w:rsidR="008F4223" w:rsidRPr="008F4223" w:rsidRDefault="008F4223" w:rsidP="00AF235F">
      <w:pPr>
        <w:numPr>
          <w:ilvl w:val="1"/>
          <w:numId w:val="95"/>
        </w:numPr>
        <w:spacing w:line="276" w:lineRule="auto"/>
        <w:jc w:val="both"/>
        <w:rPr>
          <w:iCs/>
          <w:sz w:val="22"/>
          <w:szCs w:val="22"/>
          <w:lang w:eastAsia="cs-CZ"/>
        </w:rPr>
      </w:pPr>
      <w:r w:rsidRPr="008F4223">
        <w:rPr>
          <w:iCs/>
          <w:sz w:val="22"/>
          <w:szCs w:val="22"/>
          <w:lang w:eastAsia="cs-CZ"/>
        </w:rPr>
        <w:t>Google Chrome,</w:t>
      </w:r>
    </w:p>
    <w:p w14:paraId="0B23825C" w14:textId="77777777" w:rsidR="008F4223" w:rsidRPr="008F4223" w:rsidRDefault="008F4223" w:rsidP="00AF235F">
      <w:pPr>
        <w:numPr>
          <w:ilvl w:val="1"/>
          <w:numId w:val="95"/>
        </w:numPr>
        <w:spacing w:line="276" w:lineRule="auto"/>
        <w:jc w:val="both"/>
        <w:rPr>
          <w:iCs/>
          <w:sz w:val="22"/>
          <w:szCs w:val="22"/>
          <w:lang w:eastAsia="cs-CZ"/>
        </w:rPr>
      </w:pPr>
      <w:r w:rsidRPr="008F4223">
        <w:rPr>
          <w:iCs/>
          <w:sz w:val="22"/>
          <w:szCs w:val="22"/>
          <w:lang w:eastAsia="cs-CZ"/>
        </w:rPr>
        <w:t xml:space="preserve">Microsoft </w:t>
      </w:r>
      <w:proofErr w:type="spellStart"/>
      <w:r w:rsidRPr="008F4223">
        <w:rPr>
          <w:iCs/>
          <w:sz w:val="22"/>
          <w:szCs w:val="22"/>
          <w:lang w:eastAsia="cs-CZ"/>
        </w:rPr>
        <w:t>Edge</w:t>
      </w:r>
      <w:proofErr w:type="spellEnd"/>
      <w:r w:rsidRPr="008F4223">
        <w:rPr>
          <w:iCs/>
          <w:sz w:val="22"/>
          <w:szCs w:val="22"/>
          <w:lang w:eastAsia="cs-CZ"/>
        </w:rPr>
        <w:t>.</w:t>
      </w:r>
    </w:p>
    <w:p w14:paraId="7D125F2F" w14:textId="77777777" w:rsidR="008F4223"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170D31" w14:textId="77777777" w:rsidR="008F4223"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Obsahom komunikácie prostredníctvom komunikačného rozhrania systému JOSEPHINE bude predkladanie ponúk, vysvetľovanie súťažných podkladov a oznámenia o vyhlásení verejného obstarávania (ďalej len ako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záujemcami/ uchádzačmi a verejným obstarávateľom,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budú uchádzač alebo ponuka uchádzača z verejného obstarávania vylúčené,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51B9F73" w14:textId="77777777" w:rsidR="008F4223"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w:t>
      </w:r>
      <w:r w:rsidRPr="008F4223">
        <w:rPr>
          <w:sz w:val="22"/>
          <w:szCs w:val="22"/>
          <w:lang w:eastAsia="cs-CZ"/>
        </w:rPr>
        <w:lastRenderedPageBreak/>
        <w:t xml:space="preserve">Záujemca resp. uchádzač si môže v komunikačnom rozhraní </w:t>
      </w:r>
      <w:bookmarkStart w:id="70" w:name="_Hlk176474763"/>
      <w:r w:rsidRPr="008F4223">
        <w:rPr>
          <w:sz w:val="22"/>
          <w:szCs w:val="22"/>
          <w:lang w:eastAsia="cs-CZ"/>
        </w:rPr>
        <w:t>zákazky</w:t>
      </w:r>
      <w:bookmarkEnd w:id="70"/>
      <w:r w:rsidRPr="008F4223">
        <w:rPr>
          <w:sz w:val="22"/>
          <w:szCs w:val="22"/>
          <w:lang w:eastAsia="cs-CZ"/>
        </w:rPr>
        <w:t xml:space="preserve"> zobraziť celú históriu o svojej komunikácii s verejným obstarávateľom.</w:t>
      </w:r>
    </w:p>
    <w:p w14:paraId="443F28AF" w14:textId="77777777" w:rsidR="008F4223"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Ak je odosielateľom zásielky záujemca resp. 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11C9EC2" w14:textId="77777777" w:rsidR="008F4223"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Verejný obstarávateľ odporúča záujemcom, ktorí si vyhľadali obstarávania prostredníctvom webovej stránky verejného obstarávateľa, resp. v systéme JOSEPHINE (</w:t>
      </w:r>
      <w:hyperlink r:id="rId13" w:history="1">
        <w:r w:rsidRPr="008F4223">
          <w:rPr>
            <w:rStyle w:val="Hypertextovprepojenie"/>
            <w:sz w:val="22"/>
            <w:szCs w:val="22"/>
            <w:lang w:eastAsia="cs-CZ"/>
          </w:rPr>
          <w:t>https://josephine. proebiz.com</w:t>
        </w:r>
      </w:hyperlink>
      <w:r w:rsidRPr="008F4223">
        <w:rPr>
          <w:sz w:val="22"/>
          <w:szCs w:val="22"/>
          <w:lang w:eastAsia="cs-CZ"/>
        </w:rPr>
        <w:t>),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1044F4AF" w14:textId="19B6E8FB" w:rsidR="008F4223"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 xml:space="preserve">Verejný obstarávateľ umožňuje neobmedzený a priamy prístup elektronickými prostriedkami k súťažným podkladom a k všetkým prípadným doplňujúcim podkladom. Súťažné podklady a prípadné vysvetlenie alebo doplnenie súťažných podkladov alebo vysvetlenie požiadaviek uvedených v Oznámení podmienok účasti vo verejnom obstarávaní, alebo inej sprievodnej dokumentácie budú verejným obstarávateľom zverejnené ako elektronické dokumenty v profile verejného obstarávateľa </w:t>
      </w:r>
      <w:hyperlink r:id="rId14" w:history="1">
        <w:r w:rsidR="00CD2053" w:rsidRPr="00CD2053">
          <w:rPr>
            <w:rStyle w:val="Hypertextovprepojenie"/>
            <w:sz w:val="22"/>
            <w:szCs w:val="22"/>
          </w:rPr>
          <w:t>https://josephine.proebiz.com/sk/tender/71919/summary</w:t>
        </w:r>
      </w:hyperlink>
      <w:r w:rsidR="00CD2053" w:rsidRPr="00CD2053">
        <w:rPr>
          <w:sz w:val="22"/>
          <w:szCs w:val="22"/>
        </w:rPr>
        <w:t xml:space="preserve"> </w:t>
      </w:r>
    </w:p>
    <w:p w14:paraId="471EC510" w14:textId="77777777" w:rsidR="008F4223" w:rsidRPr="00F21335" w:rsidRDefault="008F4223" w:rsidP="00AF235F">
      <w:pPr>
        <w:pStyle w:val="Odsekzoznamu"/>
        <w:numPr>
          <w:ilvl w:val="0"/>
          <w:numId w:val="96"/>
        </w:numPr>
        <w:spacing w:line="276" w:lineRule="auto"/>
        <w:ind w:left="567" w:hanging="567"/>
        <w:jc w:val="both"/>
        <w:rPr>
          <w:sz w:val="22"/>
          <w:szCs w:val="22"/>
          <w:lang w:eastAsia="cs-CZ"/>
        </w:rPr>
      </w:pPr>
      <w:r w:rsidRPr="008F4223">
        <w:rPr>
          <w:sz w:val="22"/>
          <w:szCs w:val="22"/>
          <w:lang w:eastAsia="cs-CZ"/>
        </w:rPr>
        <w:t xml:space="preserve">Podania a dokumenty súvisiace s uplatnením revíznych postupov sú medzi verejným obstarávateľom a záujemcami/uchádzačmi doručené elektronicky prostredníctvom komunikačného rozhrania </w:t>
      </w:r>
      <w:r w:rsidRPr="00F21335">
        <w:rPr>
          <w:sz w:val="22"/>
          <w:szCs w:val="22"/>
          <w:lang w:eastAsia="cs-CZ"/>
        </w:rPr>
        <w:t>systému JOSEPHINE. Doručovanie námietky a ich odvolávanie vo vzťahu k ÚVO je riešené v zmysle §170 ods. 8 b) zákona o verejnom obstarávaní.</w:t>
      </w:r>
    </w:p>
    <w:p w14:paraId="3FA75672" w14:textId="77777777" w:rsidR="008F4223" w:rsidRPr="00F21335" w:rsidRDefault="008F4223" w:rsidP="00AF235F">
      <w:pPr>
        <w:pStyle w:val="Odsekzoznamu"/>
        <w:numPr>
          <w:ilvl w:val="0"/>
          <w:numId w:val="96"/>
        </w:numPr>
        <w:spacing w:line="276" w:lineRule="auto"/>
        <w:ind w:left="567" w:hanging="567"/>
        <w:jc w:val="both"/>
        <w:rPr>
          <w:sz w:val="22"/>
          <w:szCs w:val="22"/>
          <w:lang w:eastAsia="cs-CZ"/>
        </w:rPr>
      </w:pPr>
      <w:r w:rsidRPr="00F21335">
        <w:rPr>
          <w:sz w:val="22"/>
          <w:szCs w:val="22"/>
          <w:lang w:eastAsia="cs-CZ"/>
        </w:rPr>
        <w:t xml:space="preserve">Systém JOSEPHINE je dostupný na adrese: </w:t>
      </w:r>
      <w:hyperlink r:id="rId15" w:history="1">
        <w:r w:rsidRPr="00F21335">
          <w:rPr>
            <w:rStyle w:val="Hypertextovprepojenie"/>
            <w:sz w:val="22"/>
            <w:szCs w:val="22"/>
            <w:lang w:eastAsia="cs-CZ"/>
          </w:rPr>
          <w:t>https://josephine.proebiz.com/sk/</w:t>
        </w:r>
      </w:hyperlink>
      <w:r w:rsidRPr="00F21335">
        <w:rPr>
          <w:sz w:val="22"/>
          <w:szCs w:val="22"/>
          <w:lang w:eastAsia="cs-CZ"/>
        </w:rPr>
        <w:t>.</w:t>
      </w:r>
    </w:p>
    <w:p w14:paraId="1239F3D0" w14:textId="12B1877C" w:rsidR="008F4223" w:rsidRPr="00F21335" w:rsidRDefault="008F4223" w:rsidP="00AF235F">
      <w:pPr>
        <w:pStyle w:val="Odsekzoznamu"/>
        <w:numPr>
          <w:ilvl w:val="0"/>
          <w:numId w:val="96"/>
        </w:numPr>
        <w:spacing w:line="276" w:lineRule="auto"/>
        <w:ind w:left="567" w:hanging="567"/>
        <w:jc w:val="both"/>
        <w:rPr>
          <w:sz w:val="22"/>
          <w:szCs w:val="22"/>
          <w:lang w:eastAsia="cs-CZ"/>
        </w:rPr>
      </w:pPr>
      <w:r w:rsidRPr="00F21335">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57C719A3" w14:textId="77777777" w:rsidR="008F4223" w:rsidRPr="00F21335" w:rsidRDefault="008F4223" w:rsidP="00570271">
      <w:pPr>
        <w:pStyle w:val="Odsekzoznamu"/>
        <w:spacing w:line="276" w:lineRule="auto"/>
        <w:ind w:left="567"/>
        <w:jc w:val="both"/>
        <w:rPr>
          <w:sz w:val="22"/>
          <w:szCs w:val="22"/>
          <w:lang w:eastAsia="cs-CZ"/>
        </w:rPr>
      </w:pPr>
    </w:p>
    <w:p w14:paraId="7D4E80DB" w14:textId="77777777" w:rsidR="008F4223" w:rsidRPr="00F21335" w:rsidRDefault="008F4223" w:rsidP="00570271">
      <w:pPr>
        <w:spacing w:line="276" w:lineRule="auto"/>
        <w:rPr>
          <w:b/>
          <w:iCs/>
          <w:smallCaps/>
          <w:sz w:val="22"/>
          <w:szCs w:val="22"/>
          <w:lang w:eastAsia="en-US"/>
        </w:rPr>
      </w:pPr>
      <w:bookmarkStart w:id="71" w:name="_Toc200531465"/>
    </w:p>
    <w:p w14:paraId="236275AF" w14:textId="60783D1E" w:rsidR="008F4223" w:rsidRPr="008F4223" w:rsidRDefault="008F4223" w:rsidP="00570271">
      <w:pPr>
        <w:spacing w:line="276" w:lineRule="auto"/>
        <w:rPr>
          <w:b/>
          <w:iCs/>
          <w:smallCaps/>
          <w:sz w:val="22"/>
          <w:szCs w:val="22"/>
          <w:lang w:eastAsia="en-US"/>
        </w:rPr>
      </w:pPr>
      <w:r w:rsidRPr="00F21335">
        <w:rPr>
          <w:b/>
          <w:iCs/>
          <w:smallCaps/>
          <w:sz w:val="22"/>
          <w:szCs w:val="22"/>
          <w:lang w:eastAsia="en-US"/>
        </w:rPr>
        <w:t xml:space="preserve">11 </w:t>
      </w:r>
      <w:r w:rsidRPr="00F21335">
        <w:rPr>
          <w:b/>
          <w:iCs/>
          <w:smallCaps/>
          <w:sz w:val="22"/>
          <w:szCs w:val="22"/>
          <w:lang w:eastAsia="en-US"/>
        </w:rPr>
        <w:tab/>
      </w:r>
      <w:r w:rsidRPr="008F4223">
        <w:rPr>
          <w:b/>
          <w:iCs/>
          <w:smallCaps/>
          <w:sz w:val="22"/>
          <w:szCs w:val="22"/>
          <w:lang w:eastAsia="en-US"/>
        </w:rPr>
        <w:t>Registrácia</w:t>
      </w:r>
      <w:bookmarkEnd w:id="71"/>
    </w:p>
    <w:p w14:paraId="14B56D63" w14:textId="77777777" w:rsidR="008F4223" w:rsidRPr="00F21335" w:rsidRDefault="008F4223" w:rsidP="00AF235F">
      <w:pPr>
        <w:pStyle w:val="Odsekzoznamu"/>
        <w:numPr>
          <w:ilvl w:val="0"/>
          <w:numId w:val="97"/>
        </w:numPr>
        <w:spacing w:line="276" w:lineRule="auto"/>
        <w:ind w:left="567" w:hanging="567"/>
        <w:jc w:val="both"/>
        <w:rPr>
          <w:sz w:val="22"/>
          <w:szCs w:val="22"/>
          <w:lang w:eastAsia="cs-CZ"/>
        </w:rPr>
      </w:pPr>
      <w:r w:rsidRPr="00F21335">
        <w:rPr>
          <w:sz w:val="22"/>
          <w:szCs w:val="22"/>
          <w:lang w:eastAsia="cs-CZ"/>
        </w:rPr>
        <w:t>Uchádzač má možnosť sa registrovať do systému JOSEPHINE pomocou hesla alebo aj pomocou občianskeho preukazu s elektronickým čipom a bezpečnostným osobnostným kódom (</w:t>
      </w:r>
      <w:proofErr w:type="spellStart"/>
      <w:r w:rsidRPr="00F21335">
        <w:rPr>
          <w:sz w:val="22"/>
          <w:szCs w:val="22"/>
          <w:lang w:eastAsia="cs-CZ"/>
        </w:rPr>
        <w:t>eID</w:t>
      </w:r>
      <w:proofErr w:type="spellEnd"/>
      <w:r w:rsidRPr="00F21335">
        <w:rPr>
          <w:sz w:val="22"/>
          <w:szCs w:val="22"/>
          <w:lang w:eastAsia="cs-CZ"/>
        </w:rPr>
        <w:t>).</w:t>
      </w:r>
    </w:p>
    <w:p w14:paraId="0F3232DA" w14:textId="77777777" w:rsidR="008F4223" w:rsidRPr="00F21335" w:rsidRDefault="008F4223" w:rsidP="00AF235F">
      <w:pPr>
        <w:pStyle w:val="Odsekzoznamu"/>
        <w:numPr>
          <w:ilvl w:val="0"/>
          <w:numId w:val="97"/>
        </w:numPr>
        <w:spacing w:line="276" w:lineRule="auto"/>
        <w:ind w:left="567" w:hanging="567"/>
        <w:jc w:val="both"/>
        <w:rPr>
          <w:sz w:val="22"/>
          <w:szCs w:val="22"/>
          <w:lang w:eastAsia="cs-CZ"/>
        </w:rPr>
      </w:pPr>
      <w:bookmarkStart w:id="72" w:name="_Ref176477865"/>
      <w:r w:rsidRPr="00F21335">
        <w:rPr>
          <w:sz w:val="22"/>
          <w:szCs w:val="22"/>
          <w:lang w:eastAsia="cs-CZ"/>
        </w:rPr>
        <w:t>Predkladanie ponúk je umožnené iba autentifikovaným uchádzačom. Autentifikáciu je možné vykonať týmito spôsobmi:</w:t>
      </w:r>
      <w:bookmarkEnd w:id="72"/>
    </w:p>
    <w:p w14:paraId="74C66003" w14:textId="77777777" w:rsidR="008F4223" w:rsidRPr="00F21335" w:rsidRDefault="008F4223" w:rsidP="00AF235F">
      <w:pPr>
        <w:pStyle w:val="Odsekzoznamu"/>
        <w:numPr>
          <w:ilvl w:val="0"/>
          <w:numId w:val="98"/>
        </w:numPr>
        <w:spacing w:line="276" w:lineRule="auto"/>
        <w:jc w:val="both"/>
        <w:rPr>
          <w:iCs/>
          <w:sz w:val="22"/>
          <w:szCs w:val="22"/>
          <w:lang w:eastAsia="cs-CZ"/>
        </w:rPr>
      </w:pPr>
      <w:r w:rsidRPr="00F21335">
        <w:rPr>
          <w:iCs/>
          <w:sz w:val="22"/>
          <w:szCs w:val="22"/>
          <w:lang w:eastAsia="cs-CZ"/>
        </w:rPr>
        <w:t>v systéme JOSEPHINE registráciou a prihlásením pomocou občianskeho preukazu s elektronickým čipom a bezpečnostným osobnostným kódom (</w:t>
      </w:r>
      <w:proofErr w:type="spellStart"/>
      <w:r w:rsidRPr="00F21335">
        <w:rPr>
          <w:iCs/>
          <w:sz w:val="22"/>
          <w:szCs w:val="22"/>
          <w:lang w:eastAsia="cs-CZ"/>
        </w:rPr>
        <w:t>eID</w:t>
      </w:r>
      <w:proofErr w:type="spellEnd"/>
      <w:r w:rsidRPr="00F21335">
        <w:rPr>
          <w:iCs/>
          <w:sz w:val="22"/>
          <w:szCs w:val="22"/>
          <w:lang w:eastAsia="cs-CZ"/>
        </w:rPr>
        <w:t xml:space="preserve">). V systéme je autentifikovaná spoločnosť, ktorú pomocou </w:t>
      </w:r>
      <w:proofErr w:type="spellStart"/>
      <w:r w:rsidRPr="00F21335">
        <w:rPr>
          <w:iCs/>
          <w:sz w:val="22"/>
          <w:szCs w:val="22"/>
          <w:lang w:eastAsia="cs-CZ"/>
        </w:rPr>
        <w:t>eID</w:t>
      </w:r>
      <w:proofErr w:type="spellEnd"/>
      <w:r w:rsidRPr="00F21335">
        <w:rPr>
          <w:iCs/>
          <w:sz w:val="22"/>
          <w:szCs w:val="22"/>
          <w:lang w:eastAsia="cs-CZ"/>
        </w:rPr>
        <w:t xml:space="preserve"> registruje štatutár danej spoločnosti. Autentifikáciu vykonáva poskytovateľ systému JOSEPHINE a to v pracovných dňoch v čase 8.00 – 16.00 hod. O dokončení autentifikácie je uchádzač informovaný e-mailom.</w:t>
      </w:r>
    </w:p>
    <w:p w14:paraId="29DC2574" w14:textId="77777777" w:rsidR="008F4223" w:rsidRPr="00F21335" w:rsidRDefault="008F4223" w:rsidP="00AF235F">
      <w:pPr>
        <w:pStyle w:val="Odsekzoznamu"/>
        <w:numPr>
          <w:ilvl w:val="0"/>
          <w:numId w:val="98"/>
        </w:numPr>
        <w:spacing w:line="276" w:lineRule="auto"/>
        <w:jc w:val="both"/>
        <w:rPr>
          <w:iCs/>
          <w:sz w:val="22"/>
          <w:szCs w:val="22"/>
          <w:lang w:eastAsia="cs-CZ"/>
        </w:rPr>
      </w:pPr>
      <w:r w:rsidRPr="00F21335">
        <w:rPr>
          <w:iCs/>
          <w:sz w:val="22"/>
          <w:szCs w:val="22"/>
          <w:lang w:eastAsia="cs-CZ"/>
        </w:rPr>
        <w:t xml:space="preserve">nahraním kvalifikovaného elektronického podpisu (napríklad podpisu </w:t>
      </w:r>
      <w:proofErr w:type="spellStart"/>
      <w:r w:rsidRPr="00F21335">
        <w:rPr>
          <w:iCs/>
          <w:sz w:val="22"/>
          <w:szCs w:val="22"/>
          <w:lang w:eastAsia="cs-CZ"/>
        </w:rPr>
        <w:t>eID</w:t>
      </w:r>
      <w:proofErr w:type="spellEnd"/>
      <w:r w:rsidRPr="00F21335">
        <w:rPr>
          <w:iCs/>
          <w:sz w:val="22"/>
          <w:szCs w:val="22"/>
          <w:lang w:eastAsia="cs-CZ"/>
        </w:rPr>
        <w:t xml:space="preserve">) štatutára danej spoločnosti na kartu používateľa po registrácii a prihlásení do systému JOSEPHINE. Autentifikáciu vykoná poskytovateľ systému JOSEPHINE a to </w:t>
      </w:r>
      <w:r w:rsidRPr="00F21335">
        <w:rPr>
          <w:iCs/>
          <w:sz w:val="22"/>
          <w:szCs w:val="22"/>
          <w:lang w:eastAsia="cs-CZ"/>
        </w:rPr>
        <w:lastRenderedPageBreak/>
        <w:t>v pracovných dňoch v čase 8.00 – 16.00 hod. O dokončení autentifikácie je uchádzač informovaný e-mailom.</w:t>
      </w:r>
    </w:p>
    <w:p w14:paraId="40C594DB" w14:textId="77777777" w:rsidR="008F4223" w:rsidRPr="00F21335" w:rsidRDefault="008F4223" w:rsidP="00AF235F">
      <w:pPr>
        <w:pStyle w:val="Odsekzoznamu"/>
        <w:numPr>
          <w:ilvl w:val="0"/>
          <w:numId w:val="98"/>
        </w:numPr>
        <w:spacing w:line="276" w:lineRule="auto"/>
        <w:jc w:val="both"/>
        <w:rPr>
          <w:iCs/>
          <w:sz w:val="22"/>
          <w:szCs w:val="22"/>
          <w:lang w:eastAsia="cs-CZ"/>
        </w:rPr>
      </w:pPr>
      <w:r w:rsidRPr="00F21335">
        <w:rPr>
          <w:iCs/>
          <w:sz w:val="22"/>
          <w:szCs w:val="22"/>
          <w:lang w:eastAsia="cs-CZ"/>
        </w:rPr>
        <w:t>vložením dokumentu preukazujúceho osobu štatutára na kartu používateľa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D341092" w14:textId="77777777" w:rsidR="008F4223" w:rsidRPr="00F21335" w:rsidRDefault="008F4223" w:rsidP="00AF235F">
      <w:pPr>
        <w:pStyle w:val="Odsekzoznamu"/>
        <w:numPr>
          <w:ilvl w:val="0"/>
          <w:numId w:val="98"/>
        </w:numPr>
        <w:spacing w:line="276" w:lineRule="auto"/>
        <w:jc w:val="both"/>
        <w:rPr>
          <w:iCs/>
          <w:sz w:val="22"/>
          <w:szCs w:val="22"/>
          <w:lang w:eastAsia="cs-CZ"/>
        </w:rPr>
      </w:pPr>
      <w:r w:rsidRPr="00F21335">
        <w:rPr>
          <w:iCs/>
          <w:sz w:val="22"/>
          <w:szCs w:val="22"/>
          <w:lang w:eastAsia="cs-CZ"/>
        </w:rPr>
        <w:t>vložením plnej moci na kartu používateľa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95A1021" w14:textId="4029587A" w:rsidR="008F4223" w:rsidRPr="00F21335" w:rsidRDefault="008F4223" w:rsidP="00AF235F">
      <w:pPr>
        <w:pStyle w:val="Odsekzoznamu"/>
        <w:numPr>
          <w:ilvl w:val="0"/>
          <w:numId w:val="98"/>
        </w:numPr>
        <w:spacing w:line="276" w:lineRule="auto"/>
        <w:jc w:val="both"/>
        <w:rPr>
          <w:iCs/>
          <w:sz w:val="22"/>
          <w:szCs w:val="22"/>
          <w:lang w:eastAsia="cs-CZ"/>
        </w:rPr>
      </w:pPr>
      <w:r w:rsidRPr="00F21335">
        <w:rPr>
          <w:iCs/>
          <w:sz w:val="22"/>
          <w:szCs w:val="22"/>
          <w:lang w:eastAsia="cs-CZ"/>
        </w:rPr>
        <w:t>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5000397F" w14:textId="2043DAFD" w:rsidR="008F4223" w:rsidRPr="00F21335" w:rsidRDefault="008F4223" w:rsidP="00AF235F">
      <w:pPr>
        <w:pStyle w:val="Odsekzoznamu"/>
        <w:numPr>
          <w:ilvl w:val="0"/>
          <w:numId w:val="97"/>
        </w:numPr>
        <w:spacing w:line="276" w:lineRule="auto"/>
        <w:ind w:left="567" w:hanging="567"/>
        <w:jc w:val="both"/>
        <w:rPr>
          <w:sz w:val="22"/>
          <w:szCs w:val="22"/>
          <w:lang w:eastAsia="cs-CZ"/>
        </w:rPr>
      </w:pPr>
      <w:r w:rsidRPr="00F21335">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2D77E8DB" w14:textId="1176E709" w:rsidR="006521E0" w:rsidRPr="00F21335" w:rsidRDefault="006521E0" w:rsidP="00570271">
      <w:pPr>
        <w:spacing w:line="276" w:lineRule="auto"/>
        <w:jc w:val="both"/>
        <w:rPr>
          <w:sz w:val="22"/>
          <w:szCs w:val="22"/>
          <w:lang w:eastAsia="cs-CZ"/>
        </w:rPr>
      </w:pPr>
    </w:p>
    <w:p w14:paraId="5D417060" w14:textId="77777777" w:rsidR="006A55BE" w:rsidRPr="00F21335" w:rsidRDefault="006A55BE" w:rsidP="00AF235F">
      <w:pPr>
        <w:pStyle w:val="wazza05"/>
        <w:numPr>
          <w:ilvl w:val="0"/>
          <w:numId w:val="99"/>
        </w:numPr>
        <w:spacing w:line="276" w:lineRule="auto"/>
        <w:rPr>
          <w:rFonts w:ascii="Times New Roman" w:hAnsi="Times New Roman"/>
          <w:sz w:val="22"/>
          <w:szCs w:val="22"/>
        </w:rPr>
      </w:pPr>
      <w:bookmarkStart w:id="73" w:name="_Toc449474823"/>
      <w:bookmarkStart w:id="74" w:name="_Toc536547662"/>
      <w:r w:rsidRPr="00F21335">
        <w:rPr>
          <w:rFonts w:ascii="Times New Roman" w:hAnsi="Times New Roman"/>
          <w:sz w:val="22"/>
          <w:szCs w:val="22"/>
        </w:rPr>
        <w:t>Určenie lehôt</w:t>
      </w:r>
      <w:bookmarkEnd w:id="73"/>
      <w:bookmarkEnd w:id="74"/>
    </w:p>
    <w:p w14:paraId="4E304555"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027BFAE"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32810B49" w14:textId="2CE09E5A" w:rsidR="006A55BE" w:rsidRPr="00F21335" w:rsidRDefault="006A55BE"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F21335" w:rsidRDefault="002B0A67" w:rsidP="00570271">
      <w:pPr>
        <w:pStyle w:val="wazza04"/>
        <w:numPr>
          <w:ilvl w:val="0"/>
          <w:numId w:val="4"/>
        </w:numPr>
        <w:spacing w:line="276" w:lineRule="auto"/>
        <w:rPr>
          <w:rFonts w:ascii="Times New Roman" w:hAnsi="Times New Roman"/>
          <w:sz w:val="22"/>
          <w:szCs w:val="22"/>
        </w:rPr>
      </w:pPr>
      <w:bookmarkStart w:id="75" w:name="_Toc295378568"/>
      <w:bookmarkStart w:id="76" w:name="_Toc338751457"/>
      <w:bookmarkStart w:id="77" w:name="_Toc536547663"/>
      <w:bookmarkStart w:id="78" w:name="_Toc212702807"/>
      <w:r w:rsidRPr="00F21335">
        <w:rPr>
          <w:rFonts w:ascii="Times New Roman" w:hAnsi="Times New Roman"/>
          <w:sz w:val="22"/>
          <w:szCs w:val="22"/>
        </w:rPr>
        <w:t>Vysvetlenie a doplnenie súťažných podkladov</w:t>
      </w:r>
      <w:bookmarkEnd w:id="75"/>
      <w:bookmarkEnd w:id="76"/>
      <w:bookmarkEnd w:id="77"/>
      <w:bookmarkEnd w:id="78"/>
    </w:p>
    <w:p w14:paraId="28695396"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1B9346F3" w14:textId="4A6539DB" w:rsidR="00617306" w:rsidRPr="00F21335" w:rsidRDefault="000B3A76"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 xml:space="preserve">V prípade potreby objasniť informácie potrebné na vypracovanie ponuky a na preukázanie splnenia podmienok účasti môže ktorýkoľvek zo záujemcov požiadať o ich vysvetlenie podľa § </w:t>
      </w:r>
      <w:r w:rsidR="00C602F9" w:rsidRPr="00F21335">
        <w:rPr>
          <w:sz w:val="22"/>
          <w:szCs w:val="22"/>
          <w:lang w:eastAsia="cs-CZ"/>
        </w:rPr>
        <w:t>48</w:t>
      </w:r>
      <w:r w:rsidRPr="00F21335">
        <w:rPr>
          <w:sz w:val="22"/>
          <w:szCs w:val="22"/>
          <w:lang w:eastAsia="cs-CZ"/>
        </w:rPr>
        <w:t xml:space="preserve"> zákona o verejnom obstarávaní. Vysvetľovanie, kladenie otázok a poskytovanie odpovedí sa bude realizovať prostredníctvom systému </w:t>
      </w:r>
      <w:r w:rsidR="00AA608A" w:rsidRPr="00F21335">
        <w:rPr>
          <w:sz w:val="22"/>
          <w:szCs w:val="22"/>
          <w:lang w:eastAsia="cs-CZ"/>
        </w:rPr>
        <w:t>JOSEPHINE</w:t>
      </w:r>
      <w:r w:rsidRPr="00F21335">
        <w:rPr>
          <w:sz w:val="22"/>
          <w:szCs w:val="22"/>
          <w:lang w:eastAsia="cs-CZ"/>
        </w:rPr>
        <w:t xml:space="preserve"> v zmysle inštrukcií k systému</w:t>
      </w:r>
      <w:r w:rsidR="000033C3" w:rsidRPr="00F21335">
        <w:rPr>
          <w:sz w:val="22"/>
          <w:szCs w:val="22"/>
          <w:lang w:eastAsia="cs-CZ"/>
        </w:rPr>
        <w:t>.</w:t>
      </w:r>
      <w:r w:rsidR="00DB3D91" w:rsidRPr="00F21335">
        <w:rPr>
          <w:sz w:val="22"/>
          <w:szCs w:val="22"/>
          <w:lang w:eastAsia="cs-CZ"/>
        </w:rPr>
        <w:t xml:space="preserve"> </w:t>
      </w:r>
    </w:p>
    <w:p w14:paraId="7C15A5E6" w14:textId="02027AE3" w:rsidR="0061730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Za včas doručenú požiadavku záujemcu o vysvetlenie sa považuje požiadavka doručená verejnému obstarávateľovi v takej lehote, aby verejný obstarávateľ zabezpečil doručenie vysvetlení najneskôr </w:t>
      </w:r>
      <w:r w:rsidR="00C602F9" w:rsidRPr="00F21335">
        <w:rPr>
          <w:b/>
          <w:bCs/>
          <w:sz w:val="22"/>
          <w:szCs w:val="22"/>
          <w:lang w:eastAsia="cs-CZ"/>
        </w:rPr>
        <w:t>šesť</w:t>
      </w:r>
      <w:r w:rsidRPr="00F21335">
        <w:rPr>
          <w:b/>
          <w:bCs/>
          <w:sz w:val="22"/>
          <w:szCs w:val="22"/>
          <w:lang w:eastAsia="cs-CZ"/>
        </w:rPr>
        <w:t xml:space="preserve"> dn</w:t>
      </w:r>
      <w:r w:rsidR="00C602F9" w:rsidRPr="00F21335">
        <w:rPr>
          <w:b/>
          <w:bCs/>
          <w:sz w:val="22"/>
          <w:szCs w:val="22"/>
          <w:lang w:eastAsia="cs-CZ"/>
        </w:rPr>
        <w:t>í</w:t>
      </w:r>
      <w:r w:rsidRPr="00F21335">
        <w:rPr>
          <w:sz w:val="22"/>
          <w:szCs w:val="22"/>
          <w:lang w:eastAsia="cs-CZ"/>
        </w:rPr>
        <w:t xml:space="preserve"> pred uplynutím lehoty na predkladanie ponúk v zmysle § </w:t>
      </w:r>
      <w:r w:rsidR="00C602F9" w:rsidRPr="00F21335">
        <w:rPr>
          <w:sz w:val="22"/>
          <w:szCs w:val="22"/>
          <w:lang w:eastAsia="cs-CZ"/>
        </w:rPr>
        <w:t>48</w:t>
      </w:r>
      <w:r w:rsidRPr="00F21335">
        <w:rPr>
          <w:sz w:val="22"/>
          <w:szCs w:val="22"/>
          <w:lang w:eastAsia="cs-CZ"/>
        </w:rPr>
        <w:t xml:space="preserve"> zákona o verejnom obstarávaní</w:t>
      </w:r>
      <w:r w:rsidR="006A55BE" w:rsidRPr="00F21335">
        <w:rPr>
          <w:sz w:val="22"/>
          <w:szCs w:val="22"/>
          <w:lang w:eastAsia="cs-CZ"/>
        </w:rPr>
        <w:t>.</w:t>
      </w:r>
    </w:p>
    <w:p w14:paraId="19D2F4EF" w14:textId="2B4DD4BB"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potreby vysvetliť údaje uvedené </w:t>
      </w:r>
      <w:r w:rsidR="00367FDF" w:rsidRPr="00F21335">
        <w:rPr>
          <w:sz w:val="22"/>
          <w:szCs w:val="22"/>
          <w:lang w:eastAsia="cs-CZ"/>
        </w:rPr>
        <w:t>v</w:t>
      </w:r>
      <w:r w:rsidR="00DF6F03" w:rsidRPr="00F21335">
        <w:rPr>
          <w:sz w:val="22"/>
          <w:szCs w:val="22"/>
          <w:lang w:eastAsia="cs-CZ"/>
        </w:rPr>
        <w:t xml:space="preserve"> </w:t>
      </w:r>
      <w:r w:rsidR="00367FDF" w:rsidRPr="00F21335">
        <w:rPr>
          <w:sz w:val="22"/>
          <w:szCs w:val="22"/>
          <w:lang w:eastAsia="cs-CZ"/>
        </w:rPr>
        <w:t>O</w:t>
      </w:r>
      <w:r w:rsidR="00DF6F03" w:rsidRPr="00F21335">
        <w:rPr>
          <w:sz w:val="22"/>
          <w:szCs w:val="22"/>
          <w:lang w:eastAsia="cs-CZ"/>
        </w:rPr>
        <w:t>známení</w:t>
      </w:r>
      <w:r w:rsidRPr="00F21335">
        <w:rPr>
          <w:sz w:val="22"/>
          <w:szCs w:val="22"/>
          <w:lang w:eastAsia="cs-CZ"/>
        </w:rPr>
        <w:t xml:space="preserve">   alebo v súťažných podkladoch môže ktorýkoľvek zo záujemcov v stanovenej lehote požiadať o ich vysvetlenie prostredníctvom komunikačného rozhrania systému </w:t>
      </w:r>
      <w:r w:rsidR="00AA608A" w:rsidRPr="00F21335">
        <w:rPr>
          <w:sz w:val="22"/>
          <w:szCs w:val="22"/>
          <w:lang w:eastAsia="cs-CZ"/>
        </w:rPr>
        <w:t>JOSEPHINE</w:t>
      </w:r>
      <w:r w:rsidRPr="00F21335">
        <w:rPr>
          <w:sz w:val="22"/>
          <w:szCs w:val="22"/>
          <w:lang w:eastAsia="cs-CZ"/>
        </w:rPr>
        <w:t xml:space="preserve"> podľa vyššie uvedených pravidiel komunikácie. Iné spôsoby komunikácie nebudú slúžiť na vysvetľovanie, ale iba na výmenu informácií všeobecného charakteru napr. potvrdenie funkčnosti systému, overenie doručenia a pod.</w:t>
      </w:r>
    </w:p>
    <w:p w14:paraId="3E05C2BB" w14:textId="0449D938"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lastRenderedPageBreak/>
        <w:t>Verejný obstarávateľ bude pri vysvetlení a doplnení dokumentov, prostredníctvom ktorých bol vyhlásený tento postup zadávania zákazky, postupovať v opodstatnených prípadoch podľa § 21 ods. 4 a 5 ZVO.</w:t>
      </w:r>
    </w:p>
    <w:p w14:paraId="7CA26FB2" w14:textId="4B0AD0A4"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požaduje, aby všetky prípadné vysvetlenia v súťaži záujemcovia zapracovali do svojich ponúk.</w:t>
      </w:r>
    </w:p>
    <w:p w14:paraId="6C109C80" w14:textId="0A53C752" w:rsidR="001823BE" w:rsidRPr="00F21335"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w:t>
      </w:r>
      <w:r w:rsidR="00E27E4C" w:rsidRPr="00F21335">
        <w:rPr>
          <w:sz w:val="22"/>
          <w:szCs w:val="22"/>
          <w:lang w:eastAsia="cs-CZ"/>
        </w:rPr>
        <w:t xml:space="preserve"> môže vykonať zmeny v dokumentoch potrebných na vypracovanie ponuky alebo na preukázanie splnenia podmienok účasti. </w:t>
      </w:r>
      <w:r w:rsidR="005D6432" w:rsidRPr="00F21335">
        <w:rPr>
          <w:sz w:val="22"/>
          <w:szCs w:val="22"/>
          <w:lang w:eastAsia="cs-CZ"/>
        </w:rPr>
        <w:t>V takomto prípade verejný obstarávateľ primerane predĺži lehotu na predkladanie ponúk v zmysle § 21 ods. 4 ZVO</w:t>
      </w:r>
      <w:r w:rsidR="00E27E4C" w:rsidRPr="00F21335">
        <w:rPr>
          <w:sz w:val="22"/>
          <w:szCs w:val="22"/>
          <w:lang w:eastAsia="cs-CZ"/>
        </w:rPr>
        <w:t>.</w:t>
      </w:r>
    </w:p>
    <w:p w14:paraId="1571D58B" w14:textId="5C592C93" w:rsidR="00722C88" w:rsidRPr="00F21335" w:rsidRDefault="00722C88" w:rsidP="00570271">
      <w:pPr>
        <w:numPr>
          <w:ilvl w:val="1"/>
          <w:numId w:val="1"/>
        </w:numPr>
        <w:tabs>
          <w:tab w:val="left" w:pos="-3119"/>
          <w:tab w:val="num" w:pos="567"/>
        </w:tabs>
        <w:autoSpaceDE w:val="0"/>
        <w:autoSpaceDN w:val="0"/>
        <w:spacing w:before="120" w:after="240" w:line="276" w:lineRule="auto"/>
        <w:ind w:left="567" w:hanging="567"/>
        <w:jc w:val="both"/>
        <w:rPr>
          <w:sz w:val="22"/>
          <w:szCs w:val="22"/>
          <w:lang w:eastAsia="cs-CZ"/>
        </w:rPr>
      </w:pPr>
      <w:r w:rsidRPr="00F21335">
        <w:rPr>
          <w:sz w:val="22"/>
          <w:szCs w:val="22"/>
          <w:lang w:eastAsia="cs-CZ"/>
        </w:rPr>
        <w:t>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w:t>
      </w:r>
      <w:r w:rsidR="005D6432" w:rsidRPr="00F21335">
        <w:rPr>
          <w:sz w:val="22"/>
          <w:szCs w:val="22"/>
          <w:lang w:eastAsia="cs-CZ"/>
        </w:rPr>
        <w:t xml:space="preserve"> </w:t>
      </w:r>
      <w:r w:rsidRPr="00F21335">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1823BE" w:rsidRPr="00F21335">
        <w:rPr>
          <w:sz w:val="22"/>
          <w:szCs w:val="22"/>
          <w:lang w:eastAsia="cs-CZ"/>
        </w:rPr>
        <w:t xml:space="preserve">verejný </w:t>
      </w:r>
      <w:r w:rsidRPr="00F21335">
        <w:rPr>
          <w:sz w:val="22"/>
          <w:szCs w:val="22"/>
          <w:lang w:eastAsia="cs-CZ"/>
        </w:rPr>
        <w:t>obstarávateľ nie je povinný predĺžiť lehotu na predkladanie ponúk.</w:t>
      </w:r>
    </w:p>
    <w:p w14:paraId="5C20361F" w14:textId="67404BE6" w:rsidR="00AA608A" w:rsidRPr="00F21335" w:rsidRDefault="00AA608A" w:rsidP="00570271">
      <w:pPr>
        <w:pStyle w:val="Odsekzoznamu"/>
        <w:numPr>
          <w:ilvl w:val="1"/>
          <w:numId w:val="1"/>
        </w:numPr>
        <w:tabs>
          <w:tab w:val="clear" w:pos="75"/>
          <w:tab w:val="num" w:pos="0"/>
        </w:tabs>
        <w:spacing w:after="240" w:line="276" w:lineRule="auto"/>
        <w:ind w:left="567" w:hanging="567"/>
        <w:jc w:val="both"/>
        <w:rPr>
          <w:sz w:val="22"/>
          <w:szCs w:val="22"/>
          <w:lang w:eastAsia="cs-CZ"/>
        </w:rPr>
      </w:pPr>
      <w:r w:rsidRPr="00F21335">
        <w:rPr>
          <w:sz w:val="22"/>
          <w:szCs w:val="22"/>
          <w:lang w:eastAsia="cs-CZ"/>
        </w:rPr>
        <w:t>Žiadosť o doplnenie alebo vysvetlenie predložených dokladov alebo ponúk, mimoriadne nízkej ponuky, vysvetlenie návrhu ceny v rámci vyhodnocovania ponúk bude odoslané uchádzačovi prostredníctvom systému JOSEPHINE. Uchádzači predložia vysvetlenie rovnako prostredníctvom systému JOSEPHINE, pokiaľ nebude priamo v žiadosti uvedené inak.</w:t>
      </w:r>
    </w:p>
    <w:p w14:paraId="1AB1DD69" w14:textId="701296C3"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w:t>
      </w:r>
      <w:r w:rsidR="001823BE" w:rsidRPr="00F21335">
        <w:rPr>
          <w:sz w:val="22"/>
          <w:szCs w:val="22"/>
          <w:lang w:eastAsia="cs-CZ"/>
        </w:rPr>
        <w:t> </w:t>
      </w:r>
      <w:r w:rsidRPr="00F21335">
        <w:rPr>
          <w:sz w:val="22"/>
          <w:szCs w:val="22"/>
          <w:lang w:eastAsia="cs-CZ"/>
        </w:rPr>
        <w:t>prípade</w:t>
      </w:r>
      <w:r w:rsidR="001823BE" w:rsidRPr="00F21335">
        <w:rPr>
          <w:sz w:val="22"/>
          <w:szCs w:val="22"/>
          <w:lang w:eastAsia="cs-CZ"/>
        </w:rPr>
        <w:t xml:space="preserve"> </w:t>
      </w:r>
      <w:r w:rsidRPr="00F21335">
        <w:rPr>
          <w:sz w:val="22"/>
          <w:szCs w:val="22"/>
          <w:lang w:eastAsia="cs-CZ"/>
        </w:rPr>
        <w:t xml:space="preserve">vylúčenia uchádzača alebo ponuky uchádzača z verejného obstarávania, verejný obstarávateľ oznámi túto skutočnosť uchádzačovi prostredníctvom systému </w:t>
      </w:r>
      <w:r w:rsidR="00AA608A" w:rsidRPr="00F21335">
        <w:rPr>
          <w:sz w:val="22"/>
          <w:szCs w:val="22"/>
          <w:lang w:eastAsia="cs-CZ"/>
        </w:rPr>
        <w:t>JOSEPHINE</w:t>
      </w:r>
      <w:r w:rsidRPr="00F21335">
        <w:rPr>
          <w:sz w:val="22"/>
          <w:szCs w:val="22"/>
          <w:lang w:eastAsia="cs-CZ"/>
        </w:rPr>
        <w:t>.</w:t>
      </w:r>
    </w:p>
    <w:p w14:paraId="6A9CB9DC" w14:textId="223CB88E"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ak budú uplatnené revízne postupy, záujemcovia/uchádzači sa dozvedia o tejto skutočnosti prostredníctvom systému </w:t>
      </w:r>
      <w:r w:rsidR="00AA608A" w:rsidRPr="00F21335">
        <w:rPr>
          <w:sz w:val="22"/>
          <w:szCs w:val="22"/>
          <w:lang w:eastAsia="cs-CZ"/>
        </w:rPr>
        <w:t>JOSEPHINE</w:t>
      </w:r>
      <w:r w:rsidRPr="00F21335">
        <w:rPr>
          <w:sz w:val="22"/>
          <w:szCs w:val="22"/>
          <w:lang w:eastAsia="cs-CZ"/>
        </w:rPr>
        <w:t>.</w:t>
      </w:r>
    </w:p>
    <w:p w14:paraId="3C752EB3" w14:textId="1B5D9133" w:rsidR="00F27B56" w:rsidRPr="00F21335" w:rsidRDefault="00F27B5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Komunikácia sa uskutočňuje písomne v slovenskom jazyku alebo českom jazyku. </w:t>
      </w:r>
    </w:p>
    <w:p w14:paraId="4E0D549D" w14:textId="77777777" w:rsidR="005F3374" w:rsidRPr="00F21335" w:rsidRDefault="005F3374" w:rsidP="00570271">
      <w:pPr>
        <w:pStyle w:val="wazza04"/>
        <w:numPr>
          <w:ilvl w:val="0"/>
          <w:numId w:val="4"/>
        </w:numPr>
        <w:spacing w:line="276" w:lineRule="auto"/>
        <w:rPr>
          <w:rFonts w:ascii="Times New Roman" w:hAnsi="Times New Roman"/>
          <w:sz w:val="22"/>
          <w:szCs w:val="22"/>
        </w:rPr>
      </w:pPr>
      <w:bookmarkStart w:id="79" w:name="_Toc269915828"/>
      <w:bookmarkStart w:id="80" w:name="_Toc295378569"/>
      <w:bookmarkStart w:id="81" w:name="_Toc338751458"/>
      <w:bookmarkStart w:id="82" w:name="_Toc455665853"/>
      <w:bookmarkStart w:id="83" w:name="_Toc536547665"/>
      <w:bookmarkStart w:id="84" w:name="_Toc212702808"/>
      <w:r w:rsidRPr="00F21335">
        <w:rPr>
          <w:rFonts w:ascii="Times New Roman" w:hAnsi="Times New Roman"/>
          <w:sz w:val="22"/>
          <w:szCs w:val="22"/>
        </w:rPr>
        <w:t>Obhliadka miesta</w:t>
      </w:r>
      <w:bookmarkEnd w:id="84"/>
      <w:r w:rsidRPr="00F21335">
        <w:rPr>
          <w:rFonts w:ascii="Times New Roman" w:hAnsi="Times New Roman"/>
          <w:sz w:val="22"/>
          <w:szCs w:val="22"/>
        </w:rPr>
        <w:t xml:space="preserve"> </w:t>
      </w:r>
      <w:bookmarkEnd w:id="79"/>
      <w:bookmarkEnd w:id="80"/>
      <w:bookmarkEnd w:id="81"/>
      <w:bookmarkEnd w:id="82"/>
      <w:bookmarkEnd w:id="83"/>
    </w:p>
    <w:p w14:paraId="7DB42FA9"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557CED7F" w14:textId="09836E6D" w:rsidR="00A2250A" w:rsidRPr="00D6720B" w:rsidRDefault="00D6720B" w:rsidP="00D6720B">
      <w:pPr>
        <w:spacing w:line="276" w:lineRule="auto"/>
        <w:ind w:left="142" w:firstLine="425"/>
        <w:jc w:val="both"/>
      </w:pPr>
      <w:r>
        <w:t>Nevyžaduje sa.</w:t>
      </w:r>
      <w:bookmarkStart w:id="85" w:name="_Toc269915831"/>
      <w:bookmarkStart w:id="86" w:name="_Toc295378572"/>
      <w:bookmarkStart w:id="87" w:name="_Toc338751461"/>
      <w:bookmarkStart w:id="88" w:name="_Toc536547668"/>
    </w:p>
    <w:p w14:paraId="6300BD7F" w14:textId="4D9B2F93" w:rsidR="00013E54" w:rsidRPr="006A3F70" w:rsidRDefault="00013E54" w:rsidP="00570271">
      <w:pPr>
        <w:pStyle w:val="wazza02"/>
        <w:spacing w:line="276" w:lineRule="auto"/>
        <w:rPr>
          <w:rFonts w:ascii="Times New Roman" w:hAnsi="Times New Roman" w:cs="Times New Roman"/>
          <w:szCs w:val="22"/>
        </w:rPr>
      </w:pPr>
      <w:bookmarkStart w:id="89" w:name="_Toc212702809"/>
      <w:r w:rsidRPr="006A3F70">
        <w:rPr>
          <w:rFonts w:ascii="Times New Roman" w:hAnsi="Times New Roman" w:cs="Times New Roman"/>
          <w:szCs w:val="22"/>
        </w:rPr>
        <w:t>ČLÁNOK III.</w:t>
      </w:r>
      <w:bookmarkEnd w:id="89"/>
    </w:p>
    <w:p w14:paraId="68038B64" w14:textId="7AA2B0E4" w:rsidR="00013E54" w:rsidRPr="006A3F70" w:rsidRDefault="00013E54" w:rsidP="00570271">
      <w:pPr>
        <w:pStyle w:val="wazza03"/>
        <w:spacing w:line="276" w:lineRule="auto"/>
        <w:rPr>
          <w:rFonts w:ascii="Times New Roman" w:hAnsi="Times New Roman" w:cs="Times New Roman"/>
          <w:szCs w:val="22"/>
        </w:rPr>
      </w:pPr>
      <w:bookmarkStart w:id="90" w:name="_Toc212702810"/>
      <w:r w:rsidRPr="006A3F70">
        <w:rPr>
          <w:rFonts w:ascii="Times New Roman" w:hAnsi="Times New Roman" w:cs="Times New Roman"/>
          <w:szCs w:val="22"/>
        </w:rPr>
        <w:t>Príprava ponuky</w:t>
      </w:r>
      <w:bookmarkEnd w:id="90"/>
    </w:p>
    <w:p w14:paraId="3A43C55A" w14:textId="529D1330" w:rsidR="003375E0" w:rsidRPr="006A3F70" w:rsidRDefault="00BD005F" w:rsidP="00570271">
      <w:pPr>
        <w:pStyle w:val="wazza04"/>
        <w:numPr>
          <w:ilvl w:val="0"/>
          <w:numId w:val="4"/>
        </w:numPr>
        <w:spacing w:line="276" w:lineRule="auto"/>
        <w:rPr>
          <w:rFonts w:ascii="Times New Roman" w:hAnsi="Times New Roman"/>
          <w:sz w:val="22"/>
          <w:szCs w:val="22"/>
        </w:rPr>
      </w:pPr>
      <w:bookmarkStart w:id="91" w:name="_Toc212702811"/>
      <w:r w:rsidRPr="006A3F70">
        <w:rPr>
          <w:rFonts w:ascii="Times New Roman" w:hAnsi="Times New Roman"/>
          <w:sz w:val="22"/>
          <w:szCs w:val="22"/>
        </w:rPr>
        <w:t>Vyhotovenie ponuky</w:t>
      </w:r>
      <w:bookmarkStart w:id="92" w:name="_Toc457494608"/>
      <w:bookmarkStart w:id="93" w:name="_Toc295378573"/>
      <w:bookmarkStart w:id="94" w:name="_Toc338751462"/>
      <w:bookmarkEnd w:id="85"/>
      <w:bookmarkEnd w:id="86"/>
      <w:bookmarkEnd w:id="87"/>
      <w:bookmarkEnd w:id="88"/>
      <w:bookmarkEnd w:id="91"/>
    </w:p>
    <w:p w14:paraId="59EA6D06"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2096B0F6" w14:textId="6106B8BF" w:rsidR="00F46FEF" w:rsidRPr="00F46FEF" w:rsidRDefault="000B3A76" w:rsidP="00570271">
      <w:pPr>
        <w:pStyle w:val="Odsekzoznamu"/>
        <w:numPr>
          <w:ilvl w:val="1"/>
          <w:numId w:val="1"/>
        </w:numPr>
        <w:tabs>
          <w:tab w:val="num" w:pos="1896"/>
        </w:tabs>
        <w:spacing w:line="276" w:lineRule="auto"/>
        <w:ind w:left="435"/>
        <w:rPr>
          <w:lang w:eastAsia="cs-CZ"/>
        </w:rPr>
      </w:pPr>
      <w:r w:rsidRPr="000B3A76">
        <w:rPr>
          <w:lang w:eastAsia="cs-CZ"/>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r w:rsidR="00F46FEF" w:rsidRPr="00F46FEF">
        <w:rPr>
          <w:lang w:eastAsia="cs-CZ"/>
        </w:rPr>
        <w:t xml:space="preserve">. </w:t>
      </w:r>
    </w:p>
    <w:p w14:paraId="202851B4" w14:textId="132AE481" w:rsidR="006455A2" w:rsidRDefault="000B3A76" w:rsidP="00570271">
      <w:pPr>
        <w:pStyle w:val="Odsekzoznamu"/>
        <w:numPr>
          <w:ilvl w:val="1"/>
          <w:numId w:val="1"/>
        </w:numPr>
        <w:tabs>
          <w:tab w:val="num" w:pos="282"/>
        </w:tabs>
        <w:spacing w:line="276" w:lineRule="auto"/>
        <w:ind w:left="567" w:hanging="567"/>
        <w:jc w:val="both"/>
        <w:rPr>
          <w:sz w:val="22"/>
          <w:szCs w:val="22"/>
          <w:lang w:eastAsia="cs-CZ"/>
        </w:rPr>
      </w:pPr>
      <w:r w:rsidRPr="000B3A76">
        <w:rPr>
          <w:sz w:val="22"/>
          <w:szCs w:val="22"/>
          <w:lang w:eastAsia="cs-CZ"/>
        </w:rPr>
        <w:t xml:space="preserve">Uchádzač predkladá ponuku v elektronickej podobe v lehote na predkladanie ponúk podľa požiadaviek uvedených vo </w:t>
      </w:r>
      <w:r w:rsidR="00C602F9">
        <w:rPr>
          <w:sz w:val="22"/>
          <w:szCs w:val="22"/>
          <w:lang w:eastAsia="cs-CZ"/>
        </w:rPr>
        <w:t>Oznámení</w:t>
      </w:r>
      <w:r w:rsidRPr="000B3A76">
        <w:rPr>
          <w:sz w:val="22"/>
          <w:szCs w:val="22"/>
          <w:lang w:eastAsia="cs-CZ"/>
        </w:rPr>
        <w:t xml:space="preserve"> a v týchto súťažných podkladoch</w:t>
      </w:r>
      <w:r w:rsidR="006A55BE" w:rsidRPr="006A3F70">
        <w:rPr>
          <w:sz w:val="22"/>
          <w:szCs w:val="22"/>
          <w:lang w:eastAsia="cs-CZ"/>
        </w:rPr>
        <w:t>.</w:t>
      </w:r>
    </w:p>
    <w:p w14:paraId="3E2F4DEA" w14:textId="77777777" w:rsidR="00A2250A" w:rsidRPr="00A2250A" w:rsidRDefault="00A2250A" w:rsidP="00570271">
      <w:pPr>
        <w:pStyle w:val="Odsekzoznamu"/>
        <w:numPr>
          <w:ilvl w:val="1"/>
          <w:numId w:val="1"/>
        </w:numPr>
        <w:spacing w:line="276" w:lineRule="auto"/>
        <w:ind w:left="567" w:hanging="567"/>
        <w:jc w:val="both"/>
        <w:rPr>
          <w:sz w:val="22"/>
          <w:szCs w:val="22"/>
          <w:lang w:eastAsia="cs-CZ"/>
        </w:rPr>
      </w:pPr>
      <w:r w:rsidRPr="00A2250A">
        <w:rPr>
          <w:sz w:val="22"/>
          <w:szCs w:val="22"/>
          <w:lang w:eastAsia="cs-CZ"/>
        </w:rPr>
        <w:t xml:space="preserve">Všetky doklady a dokumenty ponuky požadované v oznámení o vyhlásení verejného obstarávania a v týchto súťažných podkladoch sa vyhotovujú elektronicky a posielajú sa cez systém JOSEPHINE, ktorý je umiestnený na webovej adrese: https://josephine.proebiz.com. V prípade </w:t>
      </w:r>
      <w:r w:rsidRPr="00A2250A">
        <w:rPr>
          <w:sz w:val="22"/>
          <w:szCs w:val="22"/>
          <w:lang w:eastAsia="cs-CZ"/>
        </w:rPr>
        <w:lastRenderedPageBreak/>
        <w:t>predloženia listinnej formy ponuky uchádzač nesplní podmienky predloženia ponuky, pokiaľ ide o komunikačný formát a určený spôsob a bude vylúčený.</w:t>
      </w:r>
    </w:p>
    <w:p w14:paraId="30F7689E" w14:textId="5B6A3429" w:rsidR="000B3A76" w:rsidRDefault="000B3A76" w:rsidP="00570271">
      <w:pPr>
        <w:pStyle w:val="Odsekzoznamu"/>
        <w:numPr>
          <w:ilvl w:val="1"/>
          <w:numId w:val="1"/>
        </w:numPr>
        <w:tabs>
          <w:tab w:val="num" w:pos="282"/>
        </w:tabs>
        <w:spacing w:line="276" w:lineRule="auto"/>
        <w:ind w:left="567" w:hanging="567"/>
        <w:jc w:val="both"/>
        <w:rPr>
          <w:sz w:val="22"/>
          <w:szCs w:val="22"/>
          <w:lang w:eastAsia="cs-CZ"/>
        </w:rPr>
      </w:pPr>
      <w:r w:rsidRPr="000B3A76">
        <w:rPr>
          <w:sz w:val="22"/>
          <w:szCs w:val="22"/>
          <w:lang w:eastAsia="cs-CZ"/>
        </w:rPr>
        <w:t>Doklady a dokumenty tvoriace obsah ponuky, požadované v týchto súťažných podkladoch, musia byť k termínu predloženia ponuky platné a</w:t>
      </w:r>
      <w:r>
        <w:rPr>
          <w:sz w:val="22"/>
          <w:szCs w:val="22"/>
          <w:lang w:eastAsia="cs-CZ"/>
        </w:rPr>
        <w:t> </w:t>
      </w:r>
      <w:r w:rsidRPr="000B3A76">
        <w:rPr>
          <w:sz w:val="22"/>
          <w:szCs w:val="22"/>
          <w:lang w:eastAsia="cs-CZ"/>
        </w:rPr>
        <w:t>aktuálne</w:t>
      </w:r>
      <w:r>
        <w:rPr>
          <w:sz w:val="22"/>
          <w:szCs w:val="22"/>
          <w:lang w:eastAsia="cs-CZ"/>
        </w:rPr>
        <w:t>.</w:t>
      </w:r>
    </w:p>
    <w:p w14:paraId="1C4E1A5C" w14:textId="77777777" w:rsidR="0006024F" w:rsidRDefault="0006024F" w:rsidP="00570271">
      <w:pPr>
        <w:pStyle w:val="Odsekzoznamu"/>
        <w:numPr>
          <w:ilvl w:val="1"/>
          <w:numId w:val="1"/>
        </w:numPr>
        <w:tabs>
          <w:tab w:val="num" w:pos="282"/>
        </w:tabs>
        <w:spacing w:line="276" w:lineRule="auto"/>
        <w:ind w:left="567" w:hanging="567"/>
        <w:jc w:val="both"/>
        <w:rPr>
          <w:sz w:val="22"/>
          <w:szCs w:val="22"/>
          <w:lang w:eastAsia="cs-CZ"/>
        </w:rPr>
      </w:pPr>
      <w:r w:rsidRPr="004D5376">
        <w:rPr>
          <w:sz w:val="22"/>
          <w:szCs w:val="22"/>
          <w:lang w:eastAsia="cs-CZ"/>
        </w:rPr>
        <w:t>Uchádzač môže v zmysle</w:t>
      </w:r>
      <w:r w:rsidRPr="0006024F">
        <w:rPr>
          <w:sz w:val="22"/>
          <w:szCs w:val="22"/>
          <w:lang w:eastAsia="cs-CZ"/>
        </w:rPr>
        <w:t xml:space="preserve"> § 39 zákona o verejnom obstarávaní dočasne nahradiť doklady jednotným európskym dokumentom, v takomto prípade súčasťou jeho ponuky bude vyplnený jednotný európsky dokument. Uchádzač môže prehlásiť splnenie podmienok účasti osobného postavenia, finančného a ekonomického postavenia a podmienky účasti technickej alebo odbornej spôsobilosti prostredníctvom globálneho údaja uvedeného v oddiele α IV. Časti jednotného európskeho dokumentu</w:t>
      </w:r>
      <w:r>
        <w:rPr>
          <w:sz w:val="22"/>
          <w:szCs w:val="22"/>
          <w:lang w:eastAsia="cs-CZ"/>
        </w:rPr>
        <w:t xml:space="preserve">. </w:t>
      </w:r>
    </w:p>
    <w:p w14:paraId="1A1B4276" w14:textId="590E42F0" w:rsidR="0006024F" w:rsidRPr="0006024F" w:rsidRDefault="00C602F9" w:rsidP="00570271">
      <w:pPr>
        <w:pStyle w:val="Odsekzoznamu"/>
        <w:tabs>
          <w:tab w:val="num" w:pos="1428"/>
        </w:tabs>
        <w:spacing w:line="276" w:lineRule="auto"/>
        <w:ind w:left="567"/>
        <w:jc w:val="both"/>
        <w:rPr>
          <w:sz w:val="22"/>
          <w:szCs w:val="22"/>
          <w:lang w:eastAsia="cs-CZ"/>
        </w:rPr>
      </w:pPr>
      <w:r>
        <w:rPr>
          <w:sz w:val="22"/>
          <w:szCs w:val="22"/>
          <w:lang w:eastAsia="cs-CZ"/>
        </w:rPr>
        <w:t>V</w:t>
      </w:r>
      <w:r w:rsidR="0006024F" w:rsidRPr="0006024F">
        <w:rPr>
          <w:sz w:val="22"/>
          <w:szCs w:val="22"/>
          <w:lang w:eastAsia="cs-CZ"/>
        </w:rPr>
        <w:t xml:space="preserve">erejný obstarávateľ môže na účely zabezpečenia riadneho priebehu verejného obstarávania postupovať podľa § 39 ods. 6 zákona o verejnom obstarávaní. </w:t>
      </w:r>
    </w:p>
    <w:p w14:paraId="1392857A" w14:textId="61641D2D" w:rsidR="00787BC1" w:rsidRDefault="00787BC1" w:rsidP="00570271">
      <w:pPr>
        <w:pStyle w:val="Odsekzoznamu"/>
        <w:numPr>
          <w:ilvl w:val="1"/>
          <w:numId w:val="1"/>
        </w:numPr>
        <w:tabs>
          <w:tab w:val="num" w:pos="282"/>
        </w:tabs>
        <w:spacing w:line="276" w:lineRule="auto"/>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5450F67A" w14:textId="732BA5F5" w:rsidR="0006024F" w:rsidRDefault="0006024F" w:rsidP="00570271">
      <w:pPr>
        <w:pStyle w:val="Odsekzoznamu"/>
        <w:numPr>
          <w:ilvl w:val="1"/>
          <w:numId w:val="1"/>
        </w:numPr>
        <w:tabs>
          <w:tab w:val="num" w:pos="282"/>
        </w:tabs>
        <w:spacing w:line="276" w:lineRule="auto"/>
        <w:ind w:left="567" w:hanging="567"/>
        <w:jc w:val="both"/>
        <w:rPr>
          <w:sz w:val="22"/>
          <w:szCs w:val="22"/>
          <w:lang w:eastAsia="cs-CZ"/>
        </w:rPr>
      </w:pPr>
      <w:r w:rsidRPr="0006024F">
        <w:rPr>
          <w:sz w:val="22"/>
          <w:szCs w:val="22"/>
          <w:lang w:eastAsia="cs-CZ"/>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podpis založený na kvalifikovanom certifikáte alebo kvalifikovaný elektronický podpis nie sú vyžadované</w:t>
      </w:r>
      <w:r>
        <w:rPr>
          <w:sz w:val="22"/>
          <w:szCs w:val="22"/>
          <w:lang w:eastAsia="cs-CZ"/>
        </w:rPr>
        <w:t>.</w:t>
      </w:r>
    </w:p>
    <w:p w14:paraId="1CC5DDA0" w14:textId="53D0F01B" w:rsidR="0006024F" w:rsidRDefault="0006024F" w:rsidP="00570271">
      <w:pPr>
        <w:pStyle w:val="Odsekzoznamu"/>
        <w:numPr>
          <w:ilvl w:val="1"/>
          <w:numId w:val="1"/>
        </w:numPr>
        <w:tabs>
          <w:tab w:val="num" w:pos="282"/>
        </w:tabs>
        <w:spacing w:line="276" w:lineRule="auto"/>
        <w:ind w:left="567" w:hanging="567"/>
        <w:jc w:val="both"/>
        <w:rPr>
          <w:sz w:val="22"/>
          <w:szCs w:val="22"/>
          <w:lang w:eastAsia="cs-CZ"/>
        </w:rPr>
      </w:pPr>
      <w:r w:rsidRPr="0006024F">
        <w:rPr>
          <w:sz w:val="22"/>
          <w:szCs w:val="22"/>
          <w:lang w:eastAsia="cs-CZ"/>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A2250A">
        <w:rPr>
          <w:sz w:val="22"/>
          <w:szCs w:val="22"/>
          <w:lang w:eastAsia="cs-CZ"/>
        </w:rPr>
        <w:t>,</w:t>
      </w:r>
      <w:r w:rsidRPr="0006024F">
        <w:rPr>
          <w:sz w:val="22"/>
          <w:szCs w:val="22"/>
          <w:lang w:eastAsia="cs-CZ"/>
        </w:rPr>
        <w:t xml:space="preserve"> ak je to podľa predchádzajúcich ustanovení potrebné)</w:t>
      </w:r>
      <w:r>
        <w:rPr>
          <w:sz w:val="22"/>
          <w:szCs w:val="22"/>
          <w:lang w:eastAsia="cs-CZ"/>
        </w:rPr>
        <w:t>.</w:t>
      </w:r>
    </w:p>
    <w:p w14:paraId="181797B9" w14:textId="19F2DB58" w:rsidR="0006024F" w:rsidRPr="00787BC1" w:rsidRDefault="0006024F" w:rsidP="00570271">
      <w:pPr>
        <w:pStyle w:val="Odsekzoznamu"/>
        <w:numPr>
          <w:ilvl w:val="1"/>
          <w:numId w:val="1"/>
        </w:numPr>
        <w:tabs>
          <w:tab w:val="num" w:pos="282"/>
        </w:tabs>
        <w:spacing w:line="276" w:lineRule="auto"/>
        <w:ind w:left="567" w:hanging="567"/>
        <w:jc w:val="both"/>
        <w:rPr>
          <w:sz w:val="22"/>
          <w:szCs w:val="22"/>
          <w:lang w:eastAsia="cs-CZ"/>
        </w:rPr>
      </w:pPr>
      <w:r w:rsidRPr="0006024F">
        <w:rPr>
          <w:sz w:val="22"/>
          <w:szCs w:val="22"/>
          <w:lang w:eastAsia="cs-CZ"/>
        </w:rPr>
        <w:t>Uchádzači vo svojej ponuke označia, ktoré informácie sú dôvernými informáciami v zmysle § 22 zákona o verejnom obstarávaní</w:t>
      </w:r>
      <w:r>
        <w:rPr>
          <w:sz w:val="22"/>
          <w:szCs w:val="22"/>
          <w:lang w:eastAsia="cs-CZ"/>
        </w:rPr>
        <w:t>.</w:t>
      </w:r>
    </w:p>
    <w:p w14:paraId="45D329AD"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95" w:name="_Toc536547669"/>
      <w:bookmarkStart w:id="96" w:name="_Toc212702812"/>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92"/>
      <w:bookmarkEnd w:id="93"/>
      <w:bookmarkEnd w:id="94"/>
      <w:bookmarkEnd w:id="95"/>
      <w:bookmarkEnd w:id="96"/>
    </w:p>
    <w:p w14:paraId="2982076F"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50F2B008" w14:textId="54F08097" w:rsidR="007C015E" w:rsidRPr="006A3F70" w:rsidRDefault="006A55BE" w:rsidP="00570271">
      <w:pPr>
        <w:pStyle w:val="Odsekzoznamu"/>
        <w:numPr>
          <w:ilvl w:val="1"/>
          <w:numId w:val="1"/>
        </w:numPr>
        <w:tabs>
          <w:tab w:val="num" w:pos="1896"/>
        </w:tabs>
        <w:spacing w:line="276" w:lineRule="auto"/>
        <w:ind w:left="435"/>
        <w:jc w:val="both"/>
        <w:rPr>
          <w:lang w:eastAsia="cs-CZ"/>
        </w:rPr>
      </w:pPr>
      <w:r w:rsidRPr="006A3F70">
        <w:rPr>
          <w:lang w:eastAsia="cs-CZ"/>
        </w:rPr>
        <w:t xml:space="preserve">Všetky náklady spojené s vypracovaním a predložením ponuky sú výlučne výdavkami uchádzača. </w:t>
      </w:r>
      <w:r w:rsidR="00EA53C1" w:rsidRPr="006A3F70">
        <w:rPr>
          <w:lang w:eastAsia="cs-CZ"/>
        </w:rPr>
        <w:t>Verejný obstarávateľ</w:t>
      </w:r>
      <w:r w:rsidRPr="006A3F70">
        <w:rPr>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570271">
      <w:pPr>
        <w:pStyle w:val="wazza04"/>
        <w:numPr>
          <w:ilvl w:val="0"/>
          <w:numId w:val="4"/>
        </w:numPr>
        <w:spacing w:line="276" w:lineRule="auto"/>
        <w:rPr>
          <w:rFonts w:ascii="Times New Roman" w:hAnsi="Times New Roman"/>
          <w:sz w:val="22"/>
          <w:szCs w:val="22"/>
        </w:rPr>
      </w:pPr>
      <w:bookmarkStart w:id="97" w:name="_Toc457494617"/>
      <w:bookmarkStart w:id="98" w:name="_Toc295378574"/>
      <w:bookmarkStart w:id="99" w:name="_Toc338751463"/>
      <w:bookmarkStart w:id="100" w:name="_Toc536547670"/>
      <w:bookmarkStart w:id="101" w:name="_Toc457494611"/>
      <w:bookmarkStart w:id="102" w:name="_Toc212702813"/>
      <w:r w:rsidRPr="006A3F70">
        <w:rPr>
          <w:rFonts w:ascii="Times New Roman" w:hAnsi="Times New Roman"/>
          <w:sz w:val="22"/>
          <w:szCs w:val="22"/>
        </w:rPr>
        <w:t>Jazyk ponuky</w:t>
      </w:r>
      <w:bookmarkStart w:id="103" w:name="_Toc457494620"/>
      <w:bookmarkStart w:id="104" w:name="_Toc295378575"/>
      <w:bookmarkStart w:id="105" w:name="_Toc338751464"/>
      <w:bookmarkStart w:id="106" w:name="_Toc457494619"/>
      <w:bookmarkStart w:id="107" w:name="_Toc457494618"/>
      <w:bookmarkEnd w:id="97"/>
      <w:bookmarkEnd w:id="98"/>
      <w:bookmarkEnd w:id="99"/>
      <w:bookmarkEnd w:id="100"/>
      <w:bookmarkEnd w:id="101"/>
      <w:bookmarkEnd w:id="102"/>
    </w:p>
    <w:p w14:paraId="6DBF76E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026641CD" w14:textId="7375154F" w:rsidR="006455A2" w:rsidRPr="006A3F70" w:rsidRDefault="006A55BE" w:rsidP="00570271">
      <w:pPr>
        <w:pStyle w:val="Odsekzoznamu"/>
        <w:numPr>
          <w:ilvl w:val="1"/>
          <w:numId w:val="1"/>
        </w:numPr>
        <w:tabs>
          <w:tab w:val="num" w:pos="1896"/>
        </w:tabs>
        <w:spacing w:line="276" w:lineRule="auto"/>
        <w:ind w:left="435"/>
        <w:jc w:val="both"/>
        <w:rPr>
          <w:lang w:eastAsia="cs-CZ"/>
        </w:rPr>
      </w:pPr>
      <w:r w:rsidRPr="006A3F70">
        <w:rPr>
          <w:lang w:eastAsia="cs-CZ"/>
        </w:rPr>
        <w:t>Celá ponuka a ďalšie doklady a dokumenty vo verejnom obstarávaní sa predkladajú v štátnom (slovenskom) jazyku</w:t>
      </w:r>
      <w:r w:rsidR="0080354D">
        <w:rPr>
          <w:lang w:eastAsia="cs-CZ"/>
        </w:rPr>
        <w:t xml:space="preserve"> </w:t>
      </w:r>
      <w:r w:rsidR="0080354D" w:rsidRPr="0080354D">
        <w:rPr>
          <w:lang w:eastAsia="cs-CZ"/>
        </w:rPr>
        <w:t>a môžu sa predkladať aj v českom jazyku</w:t>
      </w:r>
      <w:r w:rsidRPr="006A3F70">
        <w:rPr>
          <w:lang w:eastAsia="cs-CZ"/>
        </w:rPr>
        <w:t xml:space="preserve">. </w:t>
      </w:r>
      <w:r w:rsidR="0080354D" w:rsidRPr="0080354D">
        <w:rPr>
          <w:lang w:eastAsia="cs-CZ"/>
        </w:rPr>
        <w:t>Ak je doklad alebo dokument vyhotovený v inom ako štátnom alebo českom jazyku, predkladá sa spolu s jeho úradným prekladom do štátneho slovenského jazyka. Ak sa zistí rozdiel v ich obsahu, rozhodujúci je úradný preklad do štátneho jazyka.</w:t>
      </w:r>
    </w:p>
    <w:p w14:paraId="27F714CA"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08" w:name="_Toc536547671"/>
      <w:bookmarkStart w:id="109" w:name="_Toc212702814"/>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03"/>
      <w:bookmarkEnd w:id="104"/>
      <w:bookmarkEnd w:id="105"/>
      <w:bookmarkEnd w:id="108"/>
      <w:bookmarkEnd w:id="109"/>
    </w:p>
    <w:p w14:paraId="77ED7634"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4CE54F84" w14:textId="3842DB8D" w:rsidR="00E05F28" w:rsidRPr="006A3F70" w:rsidRDefault="006A55BE" w:rsidP="00570271">
      <w:pPr>
        <w:pStyle w:val="Odsekzoznamu"/>
        <w:numPr>
          <w:ilvl w:val="1"/>
          <w:numId w:val="1"/>
        </w:numPr>
        <w:tabs>
          <w:tab w:val="num" w:pos="1896"/>
        </w:tabs>
        <w:spacing w:line="276" w:lineRule="auto"/>
        <w:ind w:left="435"/>
        <w:jc w:val="both"/>
        <w:rPr>
          <w:lang w:eastAsia="cs-CZ"/>
        </w:rPr>
      </w:pPr>
      <w:r w:rsidRPr="006A3F70">
        <w:rPr>
          <w:lang w:eastAsia="cs-CZ"/>
        </w:rPr>
        <w:t>Uchádzačom navrhovaná zmluvná cena bude vyjadrená v mene euro. Všetky sumy uvedené v ponuke, vo formulároch a v iných dokumentoch musia byť vyjadrené v mene euro.</w:t>
      </w:r>
      <w:r w:rsidR="00E716A3" w:rsidRPr="006A3F70">
        <w:rPr>
          <w:lang w:eastAsia="cs-CZ"/>
        </w:rPr>
        <w:t xml:space="preserve"> </w:t>
      </w:r>
    </w:p>
    <w:p w14:paraId="14286C66" w14:textId="77777777" w:rsidR="00E05F28"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10"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10"/>
      <w:r w:rsidRPr="006A3F70">
        <w:rPr>
          <w:sz w:val="22"/>
          <w:szCs w:val="22"/>
        </w:rPr>
        <w:t xml:space="preserve">. </w:t>
      </w:r>
    </w:p>
    <w:p w14:paraId="2CA7B0CD"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1" w:name="_Toc295378576"/>
      <w:bookmarkStart w:id="112" w:name="_Toc338751465"/>
      <w:bookmarkStart w:id="113" w:name="_Toc536547672"/>
      <w:bookmarkStart w:id="114" w:name="_Toc212702815"/>
      <w:r w:rsidRPr="006A3F70">
        <w:rPr>
          <w:rFonts w:ascii="Times New Roman" w:hAnsi="Times New Roman"/>
          <w:sz w:val="22"/>
          <w:szCs w:val="22"/>
        </w:rPr>
        <w:t>P</w:t>
      </w:r>
      <w:r w:rsidR="004A5435" w:rsidRPr="006A3F70">
        <w:rPr>
          <w:rFonts w:ascii="Times New Roman" w:hAnsi="Times New Roman"/>
          <w:sz w:val="22"/>
          <w:szCs w:val="22"/>
        </w:rPr>
        <w:t>onuková cena</w:t>
      </w:r>
      <w:bookmarkEnd w:id="106"/>
      <w:bookmarkEnd w:id="111"/>
      <w:bookmarkEnd w:id="112"/>
      <w:bookmarkEnd w:id="113"/>
      <w:bookmarkEnd w:id="114"/>
    </w:p>
    <w:p w14:paraId="10CBEAF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5" w:name="_Hlk194402106"/>
    </w:p>
    <w:p w14:paraId="38366DB5" w14:textId="0F03687B" w:rsidR="003841B3" w:rsidRPr="006A3F70" w:rsidRDefault="006A55BE" w:rsidP="00570271">
      <w:pPr>
        <w:pStyle w:val="Odsekzoznamu"/>
        <w:numPr>
          <w:ilvl w:val="1"/>
          <w:numId w:val="1"/>
        </w:numPr>
        <w:tabs>
          <w:tab w:val="num" w:pos="1896"/>
        </w:tabs>
        <w:spacing w:line="276" w:lineRule="auto"/>
        <w:ind w:left="435"/>
        <w:jc w:val="both"/>
        <w:rPr>
          <w:lang w:eastAsia="cs-CZ"/>
        </w:rPr>
      </w:pPr>
      <w:r w:rsidRPr="006A3F70">
        <w:rPr>
          <w:lang w:eastAsia="cs-CZ"/>
        </w:rPr>
        <w:t xml:space="preserve">Ponuková cena musí pokryť náklady na </w:t>
      </w:r>
      <w:r w:rsidR="00CD4234" w:rsidRPr="006A3F70">
        <w:rPr>
          <w:lang w:eastAsia="cs-CZ"/>
        </w:rPr>
        <w:t>celý predmet zákazky</w:t>
      </w:r>
      <w:r w:rsidRPr="006A3F70">
        <w:rPr>
          <w:lang w:eastAsia="cs-CZ"/>
        </w:rPr>
        <w:t xml:space="preserve"> tak, ako je to uvedené v </w:t>
      </w:r>
      <w:r w:rsidR="007B3E8B">
        <w:rPr>
          <w:lang w:eastAsia="cs-CZ"/>
        </w:rPr>
        <w:t>O</w:t>
      </w:r>
      <w:r w:rsidRPr="006A3F70">
        <w:rPr>
          <w:lang w:eastAsia="cs-CZ"/>
        </w:rPr>
        <w:t>známení a v týchto súťažných podkladoch.</w:t>
      </w:r>
    </w:p>
    <w:bookmarkEnd w:id="115"/>
    <w:p w14:paraId="1B1B8C4D" w14:textId="77777777"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5DA49218"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4B6E2C">
        <w:rPr>
          <w:sz w:val="22"/>
          <w:szCs w:val="22"/>
          <w:lang w:eastAsia="cs-CZ"/>
        </w:rPr>
        <w:t>dodanie tovaru</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6" w:name="_Toc457494622"/>
      <w:bookmarkStart w:id="117" w:name="_Toc295378577"/>
      <w:bookmarkStart w:id="118" w:name="_Toc338751466"/>
      <w:bookmarkStart w:id="119" w:name="_Toc536547673"/>
      <w:bookmarkStart w:id="120" w:name="_Toc212702816"/>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16"/>
      <w:bookmarkEnd w:id="117"/>
      <w:bookmarkEnd w:id="118"/>
      <w:bookmarkEnd w:id="119"/>
      <w:bookmarkEnd w:id="120"/>
    </w:p>
    <w:p w14:paraId="7293D8BB"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21" w:name="_Toc457494623"/>
      <w:bookmarkStart w:id="122" w:name="_Toc295378578"/>
      <w:bookmarkStart w:id="123" w:name="_Toc338751467"/>
    </w:p>
    <w:p w14:paraId="467B8789" w14:textId="119DECD8" w:rsidR="006455A2" w:rsidRPr="006A3F70" w:rsidRDefault="00EA53C1" w:rsidP="00570271">
      <w:pPr>
        <w:pStyle w:val="Odsekzoznamu"/>
        <w:numPr>
          <w:ilvl w:val="1"/>
          <w:numId w:val="1"/>
        </w:numPr>
        <w:tabs>
          <w:tab w:val="num" w:pos="1896"/>
        </w:tabs>
        <w:spacing w:line="276" w:lineRule="auto"/>
        <w:ind w:left="435"/>
        <w:rPr>
          <w:lang w:eastAsia="cs-CZ"/>
        </w:rPr>
      </w:pPr>
      <w:r w:rsidRPr="006A3F70">
        <w:rPr>
          <w:lang w:eastAsia="cs-CZ"/>
        </w:rPr>
        <w:t>Verejný obstarávateľ</w:t>
      </w:r>
      <w:r w:rsidR="006455A2" w:rsidRPr="006A3F70">
        <w:rPr>
          <w:lang w:eastAsia="cs-CZ"/>
        </w:rPr>
        <w:t xml:space="preserve"> vyžaduje na zabezpečenie ponuky zloženie zábezpeky.</w:t>
      </w:r>
    </w:p>
    <w:p w14:paraId="0C0B79CD" w14:textId="49ABDED9" w:rsidR="006455A2" w:rsidRPr="00DA7651"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Zábezpeka je stanovená vo výške</w:t>
      </w:r>
      <w:r w:rsidR="000D1417" w:rsidRPr="00DA7651">
        <w:rPr>
          <w:sz w:val="22"/>
          <w:szCs w:val="22"/>
          <w:lang w:eastAsia="cs-CZ"/>
        </w:rPr>
        <w:t>:</w:t>
      </w:r>
      <w:r w:rsidR="00D67A19" w:rsidRPr="00DA7651">
        <w:rPr>
          <w:sz w:val="22"/>
          <w:szCs w:val="22"/>
          <w:lang w:eastAsia="cs-CZ"/>
        </w:rPr>
        <w:t xml:space="preserve"> </w:t>
      </w:r>
      <w:r w:rsidR="002B774E">
        <w:rPr>
          <w:b/>
          <w:bCs/>
          <w:sz w:val="22"/>
          <w:szCs w:val="22"/>
          <w:lang w:eastAsia="cs-CZ"/>
        </w:rPr>
        <w:t>13</w:t>
      </w:r>
      <w:r w:rsidR="00D6720B">
        <w:rPr>
          <w:b/>
          <w:bCs/>
          <w:sz w:val="22"/>
          <w:szCs w:val="22"/>
          <w:lang w:eastAsia="cs-CZ"/>
        </w:rPr>
        <w:t>.</w:t>
      </w:r>
      <w:r w:rsidR="002B774E">
        <w:rPr>
          <w:b/>
          <w:bCs/>
          <w:sz w:val="22"/>
          <w:szCs w:val="22"/>
          <w:lang w:eastAsia="cs-CZ"/>
        </w:rPr>
        <w:t>0</w:t>
      </w:r>
      <w:r w:rsidR="00D6720B">
        <w:rPr>
          <w:b/>
          <w:bCs/>
          <w:sz w:val="22"/>
          <w:szCs w:val="22"/>
          <w:lang w:eastAsia="cs-CZ"/>
        </w:rPr>
        <w:t>00,00</w:t>
      </w:r>
      <w:r w:rsidR="00DA7651" w:rsidRPr="00DA7651">
        <w:rPr>
          <w:b/>
          <w:sz w:val="22"/>
          <w:szCs w:val="22"/>
          <w:lang w:eastAsia="cs-CZ"/>
        </w:rPr>
        <w:t xml:space="preserve"> </w:t>
      </w:r>
      <w:r w:rsidRPr="00DA7651">
        <w:rPr>
          <w:b/>
          <w:sz w:val="22"/>
          <w:szCs w:val="22"/>
          <w:lang w:eastAsia="cs-CZ"/>
        </w:rPr>
        <w:t>E</w:t>
      </w:r>
      <w:r w:rsidR="000D1417" w:rsidRPr="00DA7651">
        <w:rPr>
          <w:b/>
          <w:sz w:val="22"/>
          <w:szCs w:val="22"/>
          <w:lang w:eastAsia="cs-CZ"/>
        </w:rPr>
        <w:t>UR</w:t>
      </w:r>
      <w:r w:rsidRPr="00DA7651">
        <w:rPr>
          <w:sz w:val="22"/>
          <w:szCs w:val="22"/>
          <w:lang w:eastAsia="cs-CZ"/>
        </w:rPr>
        <w:t xml:space="preserve"> (slovom:</w:t>
      </w:r>
      <w:r w:rsidR="007957E7">
        <w:rPr>
          <w:sz w:val="22"/>
          <w:szCs w:val="22"/>
          <w:lang w:eastAsia="cs-CZ"/>
        </w:rPr>
        <w:t xml:space="preserve"> </w:t>
      </w:r>
      <w:r w:rsidR="002B774E">
        <w:rPr>
          <w:sz w:val="22"/>
          <w:szCs w:val="22"/>
          <w:lang w:eastAsia="cs-CZ"/>
        </w:rPr>
        <w:t>trinásťtisíc</w:t>
      </w:r>
      <w:r w:rsidR="00E53D28">
        <w:rPr>
          <w:sz w:val="22"/>
          <w:szCs w:val="22"/>
          <w:lang w:eastAsia="cs-CZ"/>
        </w:rPr>
        <w:t xml:space="preserve"> </w:t>
      </w:r>
      <w:r w:rsidR="00110E85" w:rsidRPr="00DA7651">
        <w:rPr>
          <w:sz w:val="22"/>
          <w:szCs w:val="22"/>
          <w:lang w:eastAsia="cs-CZ"/>
        </w:rPr>
        <w:t>E</w:t>
      </w:r>
      <w:r w:rsidR="000D1417" w:rsidRPr="00DA7651">
        <w:rPr>
          <w:sz w:val="22"/>
          <w:szCs w:val="22"/>
          <w:lang w:eastAsia="cs-CZ"/>
        </w:rPr>
        <w:t>UR</w:t>
      </w:r>
      <w:r w:rsidR="005C384B" w:rsidRPr="00DA7651">
        <w:rPr>
          <w:sz w:val="22"/>
          <w:szCs w:val="22"/>
          <w:lang w:eastAsia="cs-CZ"/>
        </w:rPr>
        <w:t>)</w:t>
      </w:r>
      <w:r w:rsidR="00D67A19" w:rsidRPr="00DA7651">
        <w:rPr>
          <w:sz w:val="22"/>
          <w:szCs w:val="22"/>
          <w:lang w:eastAsia="cs-CZ"/>
        </w:rPr>
        <w:t>.</w:t>
      </w:r>
    </w:p>
    <w:p w14:paraId="2F4C5795"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6EBBD646" w:rsidR="007F770A" w:rsidRPr="006A3F70" w:rsidRDefault="007F770A"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poistením záruky</w:t>
      </w:r>
      <w:r w:rsidR="00577F98">
        <w:rPr>
          <w:sz w:val="22"/>
          <w:szCs w:val="22"/>
        </w:rPr>
        <w:t>.</w:t>
      </w:r>
    </w:p>
    <w:p w14:paraId="1C0810F6"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6A3F70" w:rsidRDefault="006455A2" w:rsidP="00570271">
      <w:pPr>
        <w:numPr>
          <w:ilvl w:val="1"/>
          <w:numId w:val="20"/>
        </w:numPr>
        <w:spacing w:before="120" w:line="276" w:lineRule="auto"/>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verejného obstarávateľa</w:t>
      </w:r>
      <w:r w:rsidRPr="006A3F70">
        <w:rPr>
          <w:sz w:val="22"/>
          <w:szCs w:val="22"/>
        </w:rPr>
        <w:t xml:space="preserve"> vedený v</w:t>
      </w:r>
      <w:r w:rsidR="001F7BA5" w:rsidRPr="006A3F70">
        <w:rPr>
          <w:sz w:val="22"/>
          <w:szCs w:val="22"/>
        </w:rPr>
        <w:t> Štátnej pokladnici</w:t>
      </w:r>
      <w:r w:rsidRPr="006A3F70">
        <w:rPr>
          <w:sz w:val="22"/>
          <w:szCs w:val="22"/>
        </w:rPr>
        <w:t>:</w:t>
      </w:r>
    </w:p>
    <w:p w14:paraId="0AF7AEF4" w14:textId="4C901DEA" w:rsidR="002D5FBA" w:rsidRPr="00DA7651"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bookmarkStart w:id="124" w:name="_Hlk511914413"/>
      <w:r w:rsidRPr="00DA7651">
        <w:rPr>
          <w:sz w:val="22"/>
          <w:szCs w:val="22"/>
        </w:rPr>
        <w:t xml:space="preserve">Banka: </w:t>
      </w:r>
      <w:r w:rsidRPr="00DA7651">
        <w:rPr>
          <w:sz w:val="22"/>
          <w:szCs w:val="22"/>
        </w:rPr>
        <w:tab/>
      </w:r>
      <w:r w:rsidR="001F7BA5" w:rsidRPr="00DA7651">
        <w:rPr>
          <w:sz w:val="22"/>
          <w:szCs w:val="22"/>
        </w:rPr>
        <w:tab/>
      </w:r>
      <w:r w:rsidR="009D15D0">
        <w:rPr>
          <w:sz w:val="22"/>
          <w:szCs w:val="22"/>
        </w:rPr>
        <w:t>Štátna pokladnica</w:t>
      </w:r>
    </w:p>
    <w:p w14:paraId="6850E022" w14:textId="18B0D468" w:rsid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Číslo účtu/IBAN: </w:t>
      </w:r>
      <w:r w:rsidRPr="004D5376">
        <w:rPr>
          <w:sz w:val="22"/>
          <w:szCs w:val="22"/>
        </w:rPr>
        <w:tab/>
      </w:r>
      <w:r w:rsidR="001F7BA5" w:rsidRPr="00F6555C">
        <w:tab/>
      </w:r>
      <w:r w:rsidR="00CD2053" w:rsidRPr="00CD2053">
        <w:rPr>
          <w:sz w:val="22"/>
          <w:szCs w:val="22"/>
        </w:rPr>
        <w:t>SK41 8180 0000 0070 0027 9920</w:t>
      </w:r>
    </w:p>
    <w:p w14:paraId="42B8CCB5" w14:textId="25787B74" w:rsidR="00CD2053" w:rsidRDefault="00CD2053" w:rsidP="00570271">
      <w:pPr>
        <w:numPr>
          <w:ilvl w:val="2"/>
          <w:numId w:val="20"/>
        </w:numPr>
        <w:tabs>
          <w:tab w:val="clear" w:pos="2160"/>
          <w:tab w:val="num" w:pos="2127"/>
          <w:tab w:val="left" w:pos="4253"/>
        </w:tabs>
        <w:spacing w:before="120" w:line="276" w:lineRule="auto"/>
        <w:ind w:left="4962" w:hanging="3261"/>
        <w:jc w:val="both"/>
        <w:rPr>
          <w:sz w:val="22"/>
          <w:szCs w:val="22"/>
        </w:rPr>
      </w:pPr>
      <w:r>
        <w:rPr>
          <w:sz w:val="22"/>
          <w:szCs w:val="22"/>
        </w:rPr>
        <w:lastRenderedPageBreak/>
        <w:t>BIC (SWIFT):</w:t>
      </w:r>
      <w:r>
        <w:rPr>
          <w:sz w:val="22"/>
          <w:szCs w:val="22"/>
        </w:rPr>
        <w:tab/>
      </w:r>
      <w:r>
        <w:rPr>
          <w:sz w:val="22"/>
          <w:szCs w:val="22"/>
        </w:rPr>
        <w:tab/>
      </w:r>
      <w:r w:rsidRPr="00CD2053">
        <w:rPr>
          <w:sz w:val="22"/>
          <w:szCs w:val="22"/>
        </w:rPr>
        <w:t>SPSRSKBA</w:t>
      </w:r>
    </w:p>
    <w:p w14:paraId="10414B71" w14:textId="7B4FA9C8" w:rsidR="00CD2053" w:rsidRPr="007957E7" w:rsidRDefault="00CD2053" w:rsidP="00570271">
      <w:pPr>
        <w:numPr>
          <w:ilvl w:val="2"/>
          <w:numId w:val="20"/>
        </w:numPr>
        <w:tabs>
          <w:tab w:val="clear" w:pos="2160"/>
          <w:tab w:val="num" w:pos="2127"/>
          <w:tab w:val="left" w:pos="4253"/>
        </w:tabs>
        <w:spacing w:before="120" w:line="276" w:lineRule="auto"/>
        <w:ind w:left="4962" w:hanging="3261"/>
        <w:jc w:val="both"/>
        <w:rPr>
          <w:sz w:val="22"/>
          <w:szCs w:val="22"/>
        </w:rPr>
      </w:pPr>
      <w:r>
        <w:rPr>
          <w:sz w:val="22"/>
          <w:szCs w:val="22"/>
        </w:rPr>
        <w:t>Mena účtu:</w:t>
      </w:r>
      <w:r>
        <w:rPr>
          <w:sz w:val="22"/>
          <w:szCs w:val="22"/>
        </w:rPr>
        <w:tab/>
      </w:r>
      <w:r>
        <w:rPr>
          <w:sz w:val="22"/>
          <w:szCs w:val="22"/>
        </w:rPr>
        <w:tab/>
        <w:t>EUR</w:t>
      </w:r>
    </w:p>
    <w:p w14:paraId="1D6DBAD1" w14:textId="39540BAE" w:rsidR="002D5FBA" w:rsidRP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Variabilný symbol: </w:t>
      </w:r>
      <w:r w:rsidRPr="004D5376">
        <w:rPr>
          <w:sz w:val="22"/>
          <w:szCs w:val="22"/>
        </w:rPr>
        <w:tab/>
      </w:r>
      <w:r w:rsidR="001F4016" w:rsidRPr="004D5376">
        <w:rPr>
          <w:sz w:val="22"/>
          <w:szCs w:val="22"/>
        </w:rPr>
        <w:tab/>
      </w:r>
      <w:r w:rsidR="00CA24A5" w:rsidRPr="004D5376">
        <w:rPr>
          <w:sz w:val="22"/>
          <w:szCs w:val="22"/>
        </w:rPr>
        <w:t>IČO uchádzača</w:t>
      </w:r>
    </w:p>
    <w:p w14:paraId="15A49E86" w14:textId="31F465EF" w:rsidR="006455A2" w:rsidRPr="00DA7651" w:rsidRDefault="00F36C0F" w:rsidP="00570271">
      <w:pPr>
        <w:numPr>
          <w:ilvl w:val="2"/>
          <w:numId w:val="20"/>
        </w:numPr>
        <w:tabs>
          <w:tab w:val="clear" w:pos="2160"/>
          <w:tab w:val="num" w:pos="2127"/>
          <w:tab w:val="left" w:pos="4253"/>
        </w:tabs>
        <w:spacing w:before="120" w:line="276" w:lineRule="auto"/>
        <w:ind w:left="4962" w:hanging="3261"/>
        <w:jc w:val="both"/>
        <w:rPr>
          <w:sz w:val="22"/>
          <w:szCs w:val="22"/>
        </w:rPr>
      </w:pPr>
      <w:r w:rsidRPr="00DA7651">
        <w:rPr>
          <w:sz w:val="22"/>
          <w:szCs w:val="22"/>
        </w:rPr>
        <w:t>Informácia pre príjemcu</w:t>
      </w:r>
      <w:r w:rsidR="000A345B" w:rsidRPr="00DA7651">
        <w:rPr>
          <w:sz w:val="22"/>
          <w:szCs w:val="22"/>
        </w:rPr>
        <w:t>:</w:t>
      </w:r>
      <w:r w:rsidR="000A345B" w:rsidRPr="00DA7651">
        <w:rPr>
          <w:sz w:val="22"/>
          <w:szCs w:val="22"/>
        </w:rPr>
        <w:tab/>
      </w:r>
      <w:r w:rsidR="007957E7">
        <w:rPr>
          <w:sz w:val="22"/>
          <w:szCs w:val="22"/>
        </w:rPr>
        <w:tab/>
      </w:r>
      <w:r w:rsidR="007957E7" w:rsidRPr="007957E7">
        <w:rPr>
          <w:i/>
          <w:iCs/>
          <w:sz w:val="22"/>
          <w:szCs w:val="22"/>
        </w:rPr>
        <w:t>názov zákazky</w:t>
      </w:r>
      <w:r w:rsidR="007957E7" w:rsidRPr="007957E7">
        <w:rPr>
          <w:sz w:val="22"/>
          <w:szCs w:val="22"/>
        </w:rPr>
        <w:t xml:space="preserve"> – Obchodné meno uchádzača</w:t>
      </w:r>
    </w:p>
    <w:bookmarkEnd w:id="124"/>
    <w:p w14:paraId="67622FCD"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570271">
      <w:pPr>
        <w:numPr>
          <w:ilvl w:val="1"/>
          <w:numId w:val="20"/>
        </w:numPr>
        <w:spacing w:before="120" w:line="276" w:lineRule="auto"/>
        <w:jc w:val="both"/>
        <w:rPr>
          <w:sz w:val="22"/>
          <w:szCs w:val="22"/>
        </w:rPr>
      </w:pPr>
      <w:bookmarkStart w:id="125"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25"/>
      <w:r w:rsidR="000D5789" w:rsidRPr="006A3F70">
        <w:rPr>
          <w:sz w:val="22"/>
          <w:szCs w:val="22"/>
        </w:rPr>
        <w:t>.</w:t>
      </w:r>
    </w:p>
    <w:p w14:paraId="42AE46D8"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54233A14"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26" w:name="_Hlk534962428"/>
      <w:r w:rsidR="00C37F55" w:rsidRPr="006A3F70">
        <w:rPr>
          <w:sz w:val="22"/>
          <w:szCs w:val="22"/>
        </w:rPr>
        <w:t xml:space="preserve">ponúk </w:t>
      </w:r>
      <w:r w:rsidR="002751C9" w:rsidRPr="006A3F70">
        <w:rPr>
          <w:sz w:val="22"/>
          <w:szCs w:val="22"/>
        </w:rPr>
        <w:t xml:space="preserve">alebo neposkytne súčinnosť alebo odmietne uzavrieť zmluvu podľa § 56 ods. </w:t>
      </w:r>
      <w:r w:rsidR="005B442C">
        <w:rPr>
          <w:sz w:val="22"/>
          <w:szCs w:val="22"/>
        </w:rPr>
        <w:t>5</w:t>
      </w:r>
      <w:r w:rsidR="005B442C" w:rsidRPr="006A3F70">
        <w:rPr>
          <w:sz w:val="22"/>
          <w:szCs w:val="22"/>
        </w:rPr>
        <w:t xml:space="preserve"> </w:t>
      </w:r>
      <w:r w:rsidR="002751C9" w:rsidRPr="006A3F70">
        <w:rPr>
          <w:sz w:val="22"/>
          <w:szCs w:val="22"/>
        </w:rPr>
        <w:t xml:space="preserve">až </w:t>
      </w:r>
      <w:r w:rsidR="005B442C">
        <w:rPr>
          <w:sz w:val="22"/>
          <w:szCs w:val="22"/>
        </w:rPr>
        <w:t>9</w:t>
      </w:r>
      <w:r w:rsidR="002751C9" w:rsidRPr="006A3F70">
        <w:rPr>
          <w:sz w:val="22"/>
          <w:szCs w:val="22"/>
        </w:rPr>
        <w:t xml:space="preserve"> zákona o verejnom obstarávaní, ktorá je výsledkom verejného obstarávania </w:t>
      </w:r>
      <w:bookmarkEnd w:id="126"/>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570271">
      <w:pPr>
        <w:numPr>
          <w:ilvl w:val="1"/>
          <w:numId w:val="20"/>
        </w:numPr>
        <w:spacing w:before="120" w:line="276" w:lineRule="auto"/>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570271">
      <w:pPr>
        <w:numPr>
          <w:ilvl w:val="0"/>
          <w:numId w:val="20"/>
        </w:numPr>
        <w:tabs>
          <w:tab w:val="clear" w:pos="720"/>
          <w:tab w:val="num" w:pos="993"/>
        </w:tabs>
        <w:spacing w:before="120" w:line="276" w:lineRule="auto"/>
        <w:ind w:left="993"/>
        <w:jc w:val="both"/>
        <w:rPr>
          <w:sz w:val="22"/>
          <w:szCs w:val="22"/>
        </w:rPr>
      </w:pPr>
      <w:bookmarkStart w:id="127" w:name="_Hlk534962457"/>
      <w:r w:rsidRPr="006A3F70">
        <w:rPr>
          <w:sz w:val="22"/>
          <w:szCs w:val="22"/>
        </w:rPr>
        <w:t>poskytnutím poistenia záruky za uchádzača</w:t>
      </w:r>
    </w:p>
    <w:p w14:paraId="45A22B14" w14:textId="77777777" w:rsidR="007F770A" w:rsidRPr="006A3F70" w:rsidRDefault="007F770A" w:rsidP="00570271">
      <w:pPr>
        <w:numPr>
          <w:ilvl w:val="1"/>
          <w:numId w:val="20"/>
        </w:numPr>
        <w:spacing w:before="120" w:line="276" w:lineRule="auto"/>
        <w:jc w:val="both"/>
        <w:rPr>
          <w:sz w:val="22"/>
          <w:szCs w:val="22"/>
        </w:rPr>
      </w:pPr>
      <w:bookmarkStart w:id="128" w:name="_Hlk534962471"/>
      <w:bookmarkEnd w:id="127"/>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48A6FA7A" w:rsidR="007F770A" w:rsidRPr="006A3F70" w:rsidRDefault="007F770A" w:rsidP="00570271">
      <w:pPr>
        <w:numPr>
          <w:ilvl w:val="1"/>
          <w:numId w:val="20"/>
        </w:numPr>
        <w:spacing w:before="120" w:line="276" w:lineRule="auto"/>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w:t>
      </w:r>
      <w:r w:rsidR="005B442C">
        <w:rPr>
          <w:sz w:val="22"/>
          <w:szCs w:val="22"/>
        </w:rPr>
        <w:t>5</w:t>
      </w:r>
      <w:r w:rsidR="005B442C" w:rsidRPr="006A3F70">
        <w:rPr>
          <w:sz w:val="22"/>
          <w:szCs w:val="22"/>
        </w:rPr>
        <w:t xml:space="preserve"> </w:t>
      </w:r>
      <w:r w:rsidRPr="006A3F70">
        <w:rPr>
          <w:sz w:val="22"/>
          <w:szCs w:val="22"/>
        </w:rPr>
        <w:t xml:space="preserve">až </w:t>
      </w:r>
      <w:r w:rsidR="005B442C">
        <w:rPr>
          <w:sz w:val="22"/>
          <w:szCs w:val="22"/>
        </w:rPr>
        <w:t>9</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7A66A232" w14:textId="0BA63F65" w:rsidR="009E484C" w:rsidRPr="009E484C" w:rsidRDefault="007F770A" w:rsidP="00570271">
      <w:pPr>
        <w:numPr>
          <w:ilvl w:val="1"/>
          <w:numId w:val="20"/>
        </w:numPr>
        <w:spacing w:before="120" w:line="276" w:lineRule="auto"/>
        <w:jc w:val="both"/>
        <w:rPr>
          <w:sz w:val="22"/>
          <w:szCs w:val="22"/>
        </w:rPr>
      </w:pPr>
      <w:r w:rsidRPr="006A3F70">
        <w:rPr>
          <w:sz w:val="22"/>
          <w:szCs w:val="22"/>
        </w:rPr>
        <w:t>Doba platnosti a účinnosti poistenia záruky musí byť najmenej počas celej lehoty viazanosti ponúk.</w:t>
      </w:r>
    </w:p>
    <w:bookmarkEnd w:id="128"/>
    <w:p w14:paraId="23FD9BC3" w14:textId="7777777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Podmienky vrátenia zábezpeky:</w:t>
      </w:r>
      <w:r w:rsidR="006455A2" w:rsidRPr="006A3F70">
        <w:rPr>
          <w:sz w:val="22"/>
          <w:szCs w:val="22"/>
          <w:lang w:eastAsia="cs-CZ"/>
        </w:rPr>
        <w:t xml:space="preserve"> </w:t>
      </w:r>
    </w:p>
    <w:p w14:paraId="534D4248" w14:textId="0FCE26F1"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w:t>
      </w:r>
      <w:r w:rsidR="005064D8">
        <w:rPr>
          <w:sz w:val="22"/>
          <w:szCs w:val="22"/>
        </w:rPr>
        <w:t xml:space="preserve"> </w:t>
      </w:r>
      <w:r w:rsidRPr="006A3F70">
        <w:rPr>
          <w:sz w:val="22"/>
          <w:szCs w:val="22"/>
        </w:rPr>
        <w:t>zábezpeku uchádzačom aj s úrokmi, ak ich banka alebo pobočka zahraničnej banky poskytuje.</w:t>
      </w:r>
    </w:p>
    <w:p w14:paraId="55F4B812" w14:textId="77777777" w:rsidR="006455A2" w:rsidRPr="006A3F70" w:rsidRDefault="002865D4" w:rsidP="00570271">
      <w:pPr>
        <w:numPr>
          <w:ilvl w:val="1"/>
          <w:numId w:val="20"/>
        </w:numPr>
        <w:spacing w:before="120" w:line="276" w:lineRule="auto"/>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570271">
      <w:pPr>
        <w:pStyle w:val="Odsekzoznamu"/>
        <w:numPr>
          <w:ilvl w:val="0"/>
          <w:numId w:val="30"/>
        </w:numPr>
        <w:spacing w:before="120" w:line="276" w:lineRule="auto"/>
        <w:jc w:val="both"/>
        <w:rPr>
          <w:sz w:val="22"/>
          <w:szCs w:val="22"/>
        </w:rPr>
      </w:pPr>
      <w:r w:rsidRPr="006A3F70">
        <w:rPr>
          <w:sz w:val="22"/>
          <w:szCs w:val="22"/>
        </w:rPr>
        <w:t>uplynutia lehoty viazanosti ponúk,</w:t>
      </w:r>
    </w:p>
    <w:p w14:paraId="2F82CF0A"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odstúpi od svojej ponuky alebo</w:t>
      </w:r>
    </w:p>
    <w:p w14:paraId="6AC5DBE6" w14:textId="0331A3FC"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neposkytne súčinnosť alebo odmietne uzavrieť zmluvu podľa § 56 </w:t>
      </w:r>
      <w:r w:rsidR="00995A70" w:rsidRPr="006A3F70">
        <w:rPr>
          <w:sz w:val="22"/>
          <w:szCs w:val="22"/>
        </w:rPr>
        <w:t xml:space="preserve">ods. </w:t>
      </w:r>
      <w:r w:rsidR="005B442C">
        <w:rPr>
          <w:sz w:val="22"/>
          <w:szCs w:val="22"/>
        </w:rPr>
        <w:t>5</w:t>
      </w:r>
      <w:r w:rsidR="00995A70" w:rsidRPr="006A3F70">
        <w:rPr>
          <w:sz w:val="22"/>
          <w:szCs w:val="22"/>
        </w:rPr>
        <w:t xml:space="preserve"> až </w:t>
      </w:r>
      <w:r w:rsidR="005B442C">
        <w:rPr>
          <w:sz w:val="22"/>
          <w:szCs w:val="22"/>
        </w:rPr>
        <w:t>9</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29"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29"/>
      <w:r w:rsidRPr="006A3F70">
        <w:rPr>
          <w:sz w:val="22"/>
          <w:szCs w:val="22"/>
        </w:rPr>
        <w:t>.</w:t>
      </w:r>
    </w:p>
    <w:p w14:paraId="335DD7A2" w14:textId="77777777" w:rsidR="007C015E" w:rsidRPr="006A3F70" w:rsidRDefault="00422382" w:rsidP="00570271">
      <w:pPr>
        <w:pStyle w:val="wazza04"/>
        <w:numPr>
          <w:ilvl w:val="0"/>
          <w:numId w:val="4"/>
        </w:numPr>
        <w:spacing w:line="276" w:lineRule="auto"/>
        <w:rPr>
          <w:rFonts w:ascii="Times New Roman" w:hAnsi="Times New Roman"/>
          <w:sz w:val="22"/>
          <w:szCs w:val="22"/>
        </w:rPr>
      </w:pPr>
      <w:bookmarkStart w:id="130" w:name="_Toc536547674"/>
      <w:bookmarkStart w:id="131" w:name="_Toc212702817"/>
      <w:bookmarkEnd w:id="121"/>
      <w:r w:rsidRPr="006A3F70">
        <w:rPr>
          <w:rFonts w:ascii="Times New Roman" w:hAnsi="Times New Roman"/>
          <w:sz w:val="22"/>
          <w:szCs w:val="22"/>
        </w:rPr>
        <w:t>O</w:t>
      </w:r>
      <w:r w:rsidR="0037190E" w:rsidRPr="006A3F70">
        <w:rPr>
          <w:rFonts w:ascii="Times New Roman" w:hAnsi="Times New Roman"/>
          <w:sz w:val="22"/>
          <w:szCs w:val="22"/>
        </w:rPr>
        <w:t>bsah ponuky</w:t>
      </w:r>
      <w:bookmarkEnd w:id="107"/>
      <w:bookmarkEnd w:id="122"/>
      <w:bookmarkEnd w:id="123"/>
      <w:bookmarkEnd w:id="130"/>
      <w:bookmarkEnd w:id="131"/>
    </w:p>
    <w:p w14:paraId="01CE4AFC"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rPr>
      </w:pPr>
    </w:p>
    <w:p w14:paraId="32262391" w14:textId="24E1B44A" w:rsidR="003C1EBE" w:rsidRPr="006A3F70" w:rsidRDefault="00D1113B" w:rsidP="00570271">
      <w:pPr>
        <w:pStyle w:val="Odsekzoznamu"/>
        <w:numPr>
          <w:ilvl w:val="1"/>
          <w:numId w:val="1"/>
        </w:numPr>
        <w:tabs>
          <w:tab w:val="num" w:pos="1896"/>
        </w:tabs>
        <w:spacing w:line="276" w:lineRule="auto"/>
        <w:ind w:left="435"/>
      </w:pPr>
      <w:r w:rsidRPr="006A3F70">
        <w:t>Elektronická p</w:t>
      </w:r>
      <w:r w:rsidR="003C1EBE" w:rsidRPr="006A3F70">
        <w:t xml:space="preserve">onuka </w:t>
      </w:r>
      <w:r w:rsidR="008724C8" w:rsidRPr="006A3F70">
        <w:t xml:space="preserve">predložená uchádzačom </w:t>
      </w:r>
      <w:r w:rsidR="003C1EBE" w:rsidRPr="006A3F70">
        <w:t xml:space="preserve">musí </w:t>
      </w:r>
      <w:r w:rsidR="00D13418" w:rsidRPr="006A3F70">
        <w:t xml:space="preserve">obsahovať </w:t>
      </w:r>
      <w:r w:rsidR="00486FCC" w:rsidRPr="006A3F70">
        <w:t xml:space="preserve">všetky </w:t>
      </w:r>
      <w:r w:rsidR="00D13418" w:rsidRPr="006A3F70">
        <w:t>nasledujúce doklady alebo dokumenty</w:t>
      </w:r>
      <w:r w:rsidR="003C1EBE" w:rsidRPr="006A3F70">
        <w:t>:</w:t>
      </w:r>
    </w:p>
    <w:p w14:paraId="7C2F309D" w14:textId="6382A9A1" w:rsidR="00CD7097" w:rsidRPr="006A3F70" w:rsidRDefault="00CD2053" w:rsidP="00CD2053">
      <w:pPr>
        <w:numPr>
          <w:ilvl w:val="2"/>
          <w:numId w:val="1"/>
        </w:numPr>
        <w:tabs>
          <w:tab w:val="left" w:pos="-3119"/>
          <w:tab w:val="num" w:pos="1418"/>
        </w:tabs>
        <w:autoSpaceDE w:val="0"/>
        <w:autoSpaceDN w:val="0"/>
        <w:spacing w:before="120" w:line="276" w:lineRule="auto"/>
        <w:ind w:left="1418" w:hanging="1134"/>
        <w:jc w:val="both"/>
        <w:rPr>
          <w:sz w:val="22"/>
          <w:szCs w:val="22"/>
          <w:lang w:eastAsia="cs-CZ"/>
        </w:rPr>
      </w:pPr>
      <w:r>
        <w:rPr>
          <w:sz w:val="22"/>
          <w:szCs w:val="22"/>
          <w:lang w:eastAsia="cs-CZ"/>
        </w:rPr>
        <w:tab/>
      </w:r>
      <w:r w:rsidR="00CD7097" w:rsidRPr="006A3F70">
        <w:rPr>
          <w:sz w:val="22"/>
          <w:szCs w:val="22"/>
          <w:lang w:eastAsia="cs-CZ"/>
        </w:rPr>
        <w:t>vyplnený formulár „</w:t>
      </w:r>
      <w:r w:rsidR="00CD7097" w:rsidRPr="006A3F70">
        <w:rPr>
          <w:b/>
          <w:sz w:val="22"/>
          <w:szCs w:val="22"/>
          <w:lang w:eastAsia="cs-CZ"/>
        </w:rPr>
        <w:t>Všeobecné informácie o uchádzačovi</w:t>
      </w:r>
      <w:r w:rsidR="00CD7097" w:rsidRPr="006A3F70">
        <w:rPr>
          <w:sz w:val="22"/>
          <w:szCs w:val="22"/>
          <w:lang w:eastAsia="cs-CZ"/>
        </w:rPr>
        <w:t>“ uvedený v </w:t>
      </w:r>
      <w:r w:rsidR="00CD7097" w:rsidRPr="006A3F70">
        <w:rPr>
          <w:b/>
          <w:sz w:val="22"/>
          <w:szCs w:val="22"/>
          <w:lang w:eastAsia="cs-CZ"/>
        </w:rPr>
        <w:t xml:space="preserve">Prílohe č. 1 </w:t>
      </w:r>
      <w:r w:rsidR="00CD7097" w:rsidRPr="006A3F70">
        <w:rPr>
          <w:sz w:val="22"/>
          <w:szCs w:val="22"/>
          <w:lang w:eastAsia="cs-CZ"/>
        </w:rPr>
        <w:t>týchto súťažných podkladov. V prípade, ak je uchádzačom skupina dodávateľov, vyplní a predloží tento formulár každý jej člen;</w:t>
      </w:r>
    </w:p>
    <w:p w14:paraId="3968E70E" w14:textId="36CBEA12" w:rsidR="00CD7097" w:rsidRPr="006A3F70" w:rsidRDefault="00CD2053" w:rsidP="00CD2053">
      <w:pPr>
        <w:numPr>
          <w:ilvl w:val="2"/>
          <w:numId w:val="1"/>
        </w:numPr>
        <w:tabs>
          <w:tab w:val="left" w:pos="-3119"/>
          <w:tab w:val="num" w:pos="1418"/>
        </w:tabs>
        <w:autoSpaceDE w:val="0"/>
        <w:autoSpaceDN w:val="0"/>
        <w:spacing w:before="120" w:line="276" w:lineRule="auto"/>
        <w:ind w:left="1418" w:hanging="1134"/>
        <w:jc w:val="both"/>
        <w:rPr>
          <w:sz w:val="22"/>
          <w:szCs w:val="22"/>
          <w:lang w:eastAsia="cs-CZ"/>
        </w:rPr>
      </w:pPr>
      <w:r>
        <w:rPr>
          <w:b/>
          <w:sz w:val="22"/>
          <w:szCs w:val="22"/>
          <w:lang w:eastAsia="cs-CZ"/>
        </w:rPr>
        <w:tab/>
      </w:r>
      <w:r w:rsidR="00CD7097" w:rsidRPr="006A3F70">
        <w:rPr>
          <w:b/>
          <w:sz w:val="22"/>
          <w:szCs w:val="22"/>
          <w:lang w:eastAsia="cs-CZ"/>
        </w:rPr>
        <w:t>čestné vyhlásenie skupiny dodávateľov</w:t>
      </w:r>
      <w:r w:rsidR="00CD7097" w:rsidRPr="006A3F70">
        <w:rPr>
          <w:sz w:val="22"/>
          <w:szCs w:val="22"/>
          <w:lang w:eastAsia="cs-CZ"/>
        </w:rPr>
        <w:t xml:space="preserve">, podľa </w:t>
      </w:r>
      <w:r w:rsidR="00CD7097" w:rsidRPr="006A3F70">
        <w:rPr>
          <w:b/>
          <w:sz w:val="22"/>
          <w:szCs w:val="22"/>
          <w:lang w:eastAsia="cs-CZ"/>
        </w:rPr>
        <w:t xml:space="preserve">Prílohy č. 2 </w:t>
      </w:r>
      <w:r w:rsidR="00CD7097" w:rsidRPr="006A3F70">
        <w:rPr>
          <w:sz w:val="22"/>
          <w:szCs w:val="22"/>
          <w:lang w:eastAsia="cs-CZ"/>
        </w:rPr>
        <w:t>týchto súťažných podkladov, v prípade, ak ponuku bude predkladať skupina dodávateľov;</w:t>
      </w:r>
    </w:p>
    <w:p w14:paraId="0874CCD8" w14:textId="22F66124" w:rsidR="00CD7097" w:rsidRPr="006A3F70" w:rsidRDefault="00CD2053" w:rsidP="00CD2053">
      <w:pPr>
        <w:numPr>
          <w:ilvl w:val="2"/>
          <w:numId w:val="1"/>
        </w:numPr>
        <w:tabs>
          <w:tab w:val="left" w:pos="-3119"/>
          <w:tab w:val="num" w:pos="1418"/>
        </w:tabs>
        <w:autoSpaceDE w:val="0"/>
        <w:autoSpaceDN w:val="0"/>
        <w:spacing w:before="120" w:after="240" w:line="276" w:lineRule="auto"/>
        <w:ind w:left="1418" w:hanging="1134"/>
        <w:jc w:val="both"/>
        <w:rPr>
          <w:sz w:val="22"/>
          <w:szCs w:val="22"/>
          <w:lang w:eastAsia="cs-CZ"/>
        </w:rPr>
      </w:pPr>
      <w:r>
        <w:rPr>
          <w:b/>
          <w:sz w:val="22"/>
          <w:szCs w:val="22"/>
          <w:lang w:eastAsia="cs-CZ"/>
        </w:rPr>
        <w:tab/>
      </w:r>
      <w:r w:rsidR="000A345B" w:rsidRPr="006A3F70">
        <w:rPr>
          <w:b/>
          <w:sz w:val="22"/>
          <w:szCs w:val="22"/>
          <w:lang w:eastAsia="cs-CZ"/>
        </w:rPr>
        <w:t>plnú moc pre jedného z členov skupiny</w:t>
      </w:r>
      <w:r w:rsidR="00CD4234" w:rsidRPr="006A3F70">
        <w:rPr>
          <w:b/>
          <w:sz w:val="22"/>
          <w:szCs w:val="22"/>
          <w:lang w:eastAsia="cs-CZ"/>
        </w:rPr>
        <w:t xml:space="preserve"> dodávateľov</w:t>
      </w:r>
      <w:r w:rsidR="000A345B" w:rsidRPr="006A3F70">
        <w:rPr>
          <w:b/>
          <w:sz w:val="22"/>
          <w:szCs w:val="22"/>
          <w:lang w:eastAsia="cs-CZ"/>
        </w:rPr>
        <w:t xml:space="preserve"> </w:t>
      </w:r>
      <w:r w:rsidR="000A345B" w:rsidRPr="006A3F70">
        <w:rPr>
          <w:sz w:val="22"/>
          <w:szCs w:val="22"/>
          <w:lang w:eastAsia="cs-CZ"/>
        </w:rPr>
        <w:t xml:space="preserve">podľa </w:t>
      </w:r>
      <w:r w:rsidR="000A345B" w:rsidRPr="006A3F70">
        <w:rPr>
          <w:b/>
          <w:sz w:val="22"/>
          <w:szCs w:val="22"/>
          <w:lang w:eastAsia="cs-CZ"/>
        </w:rPr>
        <w:t xml:space="preserve">Prílohy č. 3 </w:t>
      </w:r>
      <w:r w:rsidR="000A345B"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3612DEEE" w14:textId="588ED3C1" w:rsidR="00C964CE" w:rsidRPr="00C964CE" w:rsidRDefault="00CD2053" w:rsidP="00CD2053">
      <w:pPr>
        <w:pStyle w:val="Odsekzoznamu"/>
        <w:numPr>
          <w:ilvl w:val="2"/>
          <w:numId w:val="1"/>
        </w:numPr>
        <w:spacing w:after="240" w:line="276" w:lineRule="auto"/>
        <w:ind w:hanging="644"/>
        <w:jc w:val="both"/>
        <w:rPr>
          <w:b/>
          <w:sz w:val="22"/>
          <w:szCs w:val="22"/>
          <w:lang w:eastAsia="cs-CZ"/>
        </w:rPr>
      </w:pPr>
      <w:r>
        <w:rPr>
          <w:b/>
          <w:sz w:val="22"/>
          <w:szCs w:val="22"/>
          <w:lang w:eastAsia="cs-CZ"/>
        </w:rPr>
        <w:tab/>
      </w:r>
      <w:r w:rsidR="00C964CE" w:rsidRPr="00C964CE">
        <w:rPr>
          <w:b/>
          <w:sz w:val="22"/>
          <w:szCs w:val="22"/>
          <w:lang w:eastAsia="cs-CZ"/>
        </w:rPr>
        <w:t xml:space="preserve">doklady, preukazujúce splnenie podmienok účasti, </w:t>
      </w:r>
      <w:r w:rsidR="00C964CE" w:rsidRPr="00C964CE">
        <w:rPr>
          <w:bCs/>
          <w:sz w:val="22"/>
          <w:szCs w:val="22"/>
          <w:lang w:eastAsia="cs-CZ"/>
        </w:rPr>
        <w:t xml:space="preserve">uvedené v Oznámení o vyhlásení </w:t>
      </w:r>
      <w:r>
        <w:rPr>
          <w:bCs/>
          <w:sz w:val="22"/>
          <w:szCs w:val="22"/>
          <w:lang w:eastAsia="cs-CZ"/>
        </w:rPr>
        <w:tab/>
      </w:r>
      <w:r w:rsidR="00C964CE" w:rsidRPr="00C964CE">
        <w:rPr>
          <w:bCs/>
          <w:sz w:val="22"/>
          <w:szCs w:val="22"/>
          <w:lang w:eastAsia="cs-CZ"/>
        </w:rPr>
        <w:t xml:space="preserve">verejného obstarávania a v súťažných podkladoch, v súlade s </w:t>
      </w:r>
      <w:r w:rsidR="00C964CE" w:rsidRPr="00C964CE">
        <w:rPr>
          <w:b/>
          <w:sz w:val="22"/>
          <w:szCs w:val="22"/>
          <w:lang w:eastAsia="cs-CZ"/>
        </w:rPr>
        <w:t xml:space="preserve">Prílohou č. 4, Prílohou č. </w:t>
      </w:r>
      <w:r>
        <w:rPr>
          <w:b/>
          <w:sz w:val="22"/>
          <w:szCs w:val="22"/>
          <w:lang w:eastAsia="cs-CZ"/>
        </w:rPr>
        <w:tab/>
      </w:r>
      <w:r w:rsidR="00A53868">
        <w:rPr>
          <w:b/>
          <w:sz w:val="22"/>
          <w:szCs w:val="22"/>
          <w:lang w:eastAsia="cs-CZ"/>
        </w:rPr>
        <w:t>6</w:t>
      </w:r>
      <w:r w:rsidR="00C964CE" w:rsidRPr="00C964CE">
        <w:rPr>
          <w:b/>
          <w:sz w:val="22"/>
          <w:szCs w:val="22"/>
          <w:lang w:eastAsia="cs-CZ"/>
        </w:rPr>
        <w:t xml:space="preserve"> a Prílohou č. </w:t>
      </w:r>
      <w:r w:rsidR="00A53868">
        <w:rPr>
          <w:b/>
          <w:sz w:val="22"/>
          <w:szCs w:val="22"/>
          <w:lang w:eastAsia="cs-CZ"/>
        </w:rPr>
        <w:t>12</w:t>
      </w:r>
      <w:r w:rsidR="00C964CE" w:rsidRPr="00C964CE">
        <w:rPr>
          <w:bCs/>
          <w:sz w:val="22"/>
          <w:szCs w:val="22"/>
          <w:lang w:eastAsia="cs-CZ"/>
        </w:rPr>
        <w:t xml:space="preserve"> týchto súťažných podkladov </w:t>
      </w:r>
      <w:bookmarkStart w:id="132" w:name="_Hlk194402321"/>
      <w:r w:rsidR="00C964CE" w:rsidRPr="00C964CE">
        <w:rPr>
          <w:bCs/>
          <w:sz w:val="22"/>
          <w:szCs w:val="22"/>
          <w:lang w:eastAsia="cs-CZ"/>
        </w:rPr>
        <w:t xml:space="preserve">a </w:t>
      </w:r>
      <w:r w:rsidR="00C964CE" w:rsidRPr="00C964CE">
        <w:rPr>
          <w:b/>
          <w:sz w:val="22"/>
          <w:szCs w:val="22"/>
          <w:lang w:eastAsia="cs-CZ"/>
        </w:rPr>
        <w:t xml:space="preserve">Prílohou č. </w:t>
      </w:r>
      <w:r w:rsidR="00A53868">
        <w:rPr>
          <w:b/>
          <w:sz w:val="22"/>
          <w:szCs w:val="22"/>
          <w:lang w:eastAsia="cs-CZ"/>
        </w:rPr>
        <w:t>13.1-13.3</w:t>
      </w:r>
      <w:r w:rsidR="00C964CE" w:rsidRPr="00C964CE">
        <w:rPr>
          <w:bCs/>
          <w:sz w:val="22"/>
          <w:szCs w:val="22"/>
          <w:lang w:eastAsia="cs-CZ"/>
        </w:rPr>
        <w:t xml:space="preserve"> týchto </w:t>
      </w:r>
      <w:r>
        <w:rPr>
          <w:bCs/>
          <w:sz w:val="22"/>
          <w:szCs w:val="22"/>
          <w:lang w:eastAsia="cs-CZ"/>
        </w:rPr>
        <w:tab/>
      </w:r>
      <w:r w:rsidR="00C964CE" w:rsidRPr="00C964CE">
        <w:rPr>
          <w:bCs/>
          <w:sz w:val="22"/>
          <w:szCs w:val="22"/>
          <w:lang w:eastAsia="cs-CZ"/>
        </w:rPr>
        <w:t xml:space="preserve">súťažných podkladov (pozn.: je potrebné predložiť </w:t>
      </w:r>
      <w:r w:rsidR="00C964CE" w:rsidRPr="00CD2053">
        <w:rPr>
          <w:b/>
          <w:sz w:val="22"/>
          <w:szCs w:val="22"/>
          <w:lang w:eastAsia="cs-CZ"/>
        </w:rPr>
        <w:t>s</w:t>
      </w:r>
      <w:r w:rsidR="00C964CE" w:rsidRPr="00C964CE">
        <w:rPr>
          <w:b/>
          <w:sz w:val="22"/>
          <w:szCs w:val="22"/>
          <w:lang w:eastAsia="cs-CZ"/>
        </w:rPr>
        <w:t>amostatne</w:t>
      </w:r>
      <w:r w:rsidR="00C964CE" w:rsidRPr="00C964CE">
        <w:rPr>
          <w:bCs/>
          <w:sz w:val="22"/>
          <w:szCs w:val="22"/>
          <w:lang w:eastAsia="cs-CZ"/>
        </w:rPr>
        <w:t xml:space="preserve"> za uchádzača, </w:t>
      </w:r>
      <w:r>
        <w:rPr>
          <w:bCs/>
          <w:sz w:val="22"/>
          <w:szCs w:val="22"/>
          <w:lang w:eastAsia="cs-CZ"/>
        </w:rPr>
        <w:lastRenderedPageBreak/>
        <w:tab/>
      </w:r>
      <w:r w:rsidR="00C964CE" w:rsidRPr="00C964CE">
        <w:rPr>
          <w:bCs/>
          <w:sz w:val="22"/>
          <w:szCs w:val="22"/>
          <w:lang w:eastAsia="cs-CZ"/>
        </w:rPr>
        <w:t xml:space="preserve">navrhovaného subdodávateľa uvedeného v Prílohe č. </w:t>
      </w:r>
      <w:r w:rsidR="00E545BC">
        <w:rPr>
          <w:bCs/>
          <w:sz w:val="22"/>
          <w:szCs w:val="22"/>
          <w:lang w:eastAsia="cs-CZ"/>
        </w:rPr>
        <w:t>6</w:t>
      </w:r>
      <w:r w:rsidR="00C964CE" w:rsidRPr="00C964CE">
        <w:rPr>
          <w:bCs/>
          <w:sz w:val="22"/>
          <w:szCs w:val="22"/>
          <w:lang w:eastAsia="cs-CZ"/>
        </w:rPr>
        <w:t xml:space="preserve"> týchto súťažných podkladov, </w:t>
      </w:r>
      <w:r>
        <w:rPr>
          <w:bCs/>
          <w:sz w:val="22"/>
          <w:szCs w:val="22"/>
          <w:lang w:eastAsia="cs-CZ"/>
        </w:rPr>
        <w:tab/>
      </w:r>
      <w:r w:rsidR="00C964CE" w:rsidRPr="00C964CE">
        <w:rPr>
          <w:bCs/>
          <w:sz w:val="22"/>
          <w:szCs w:val="22"/>
          <w:lang w:eastAsia="cs-CZ"/>
        </w:rPr>
        <w:t xml:space="preserve">navrhované iné (tretie) osoby prostredníctvom ktorých uchádzač preukazuje podmienky </w:t>
      </w:r>
      <w:r>
        <w:rPr>
          <w:bCs/>
          <w:sz w:val="22"/>
          <w:szCs w:val="22"/>
          <w:lang w:eastAsia="cs-CZ"/>
        </w:rPr>
        <w:tab/>
      </w:r>
      <w:r w:rsidR="00C964CE" w:rsidRPr="00C964CE">
        <w:rPr>
          <w:bCs/>
          <w:sz w:val="22"/>
          <w:szCs w:val="22"/>
          <w:lang w:eastAsia="cs-CZ"/>
        </w:rPr>
        <w:t xml:space="preserve">účasti uvedené podľa Prílohy č. </w:t>
      </w:r>
      <w:r w:rsidR="00E545BC">
        <w:rPr>
          <w:bCs/>
          <w:sz w:val="22"/>
          <w:szCs w:val="22"/>
          <w:lang w:eastAsia="cs-CZ"/>
        </w:rPr>
        <w:t>4</w:t>
      </w:r>
      <w:r w:rsidR="00C964CE" w:rsidRPr="00C964CE">
        <w:rPr>
          <w:bCs/>
          <w:sz w:val="22"/>
          <w:szCs w:val="22"/>
          <w:lang w:eastAsia="cs-CZ"/>
        </w:rPr>
        <w:t xml:space="preserve"> týchto súťažných podkladov) </w:t>
      </w:r>
      <w:bookmarkEnd w:id="132"/>
      <w:r w:rsidR="00C964CE" w:rsidRPr="00C964CE">
        <w:rPr>
          <w:bCs/>
          <w:sz w:val="22"/>
          <w:szCs w:val="22"/>
          <w:lang w:eastAsia="cs-CZ"/>
        </w:rPr>
        <w:t xml:space="preserve">alebo vyhlásenia podľa </w:t>
      </w:r>
      <w:r>
        <w:rPr>
          <w:bCs/>
          <w:sz w:val="22"/>
          <w:szCs w:val="22"/>
          <w:lang w:eastAsia="cs-CZ"/>
        </w:rPr>
        <w:tab/>
      </w:r>
      <w:r w:rsidR="00C964CE" w:rsidRPr="00C964CE">
        <w:rPr>
          <w:bCs/>
          <w:sz w:val="22"/>
          <w:szCs w:val="22"/>
          <w:lang w:eastAsia="cs-CZ"/>
        </w:rPr>
        <w:t xml:space="preserve">§ 32 ods. 5 zákona o verejnom obstarávaní, ak právo štátu uchádzača alebo záujemcu so </w:t>
      </w:r>
      <w:r>
        <w:rPr>
          <w:bCs/>
          <w:sz w:val="22"/>
          <w:szCs w:val="22"/>
          <w:lang w:eastAsia="cs-CZ"/>
        </w:rPr>
        <w:tab/>
      </w:r>
      <w:r w:rsidR="00C964CE" w:rsidRPr="00C964CE">
        <w:rPr>
          <w:bCs/>
          <w:sz w:val="22"/>
          <w:szCs w:val="22"/>
          <w:lang w:eastAsia="cs-CZ"/>
        </w:rPr>
        <w:t xml:space="preserve">sídlom, miestom podnikania alebo obvyklým pobytom mimo územia Slovenskej </w:t>
      </w:r>
      <w:r>
        <w:rPr>
          <w:bCs/>
          <w:sz w:val="22"/>
          <w:szCs w:val="22"/>
          <w:lang w:eastAsia="cs-CZ"/>
        </w:rPr>
        <w:tab/>
      </w:r>
      <w:r w:rsidR="00C964CE" w:rsidRPr="00C964CE">
        <w:rPr>
          <w:bCs/>
          <w:sz w:val="22"/>
          <w:szCs w:val="22"/>
          <w:lang w:eastAsia="cs-CZ"/>
        </w:rPr>
        <w:t xml:space="preserve">republiky neupravuje inštitút čestného vyhlásenia, alebo </w:t>
      </w:r>
      <w:r w:rsidR="00C964CE" w:rsidRPr="00C964CE">
        <w:rPr>
          <w:b/>
          <w:sz w:val="22"/>
          <w:szCs w:val="22"/>
          <w:lang w:eastAsia="cs-CZ"/>
        </w:rPr>
        <w:t xml:space="preserve">Jednotný európsky </w:t>
      </w:r>
      <w:r>
        <w:rPr>
          <w:b/>
          <w:sz w:val="22"/>
          <w:szCs w:val="22"/>
          <w:lang w:eastAsia="cs-CZ"/>
        </w:rPr>
        <w:tab/>
      </w:r>
      <w:r w:rsidR="00C964CE" w:rsidRPr="00C964CE">
        <w:rPr>
          <w:b/>
          <w:sz w:val="22"/>
          <w:szCs w:val="22"/>
          <w:lang w:eastAsia="cs-CZ"/>
        </w:rPr>
        <w:t>dokument podľa § 39</w:t>
      </w:r>
      <w:r w:rsidR="00C964CE" w:rsidRPr="00C964CE">
        <w:rPr>
          <w:bCs/>
          <w:sz w:val="22"/>
          <w:szCs w:val="22"/>
          <w:lang w:eastAsia="cs-CZ"/>
        </w:rPr>
        <w:t xml:space="preserve"> zákona o verejnom obstarávaní;</w:t>
      </w:r>
    </w:p>
    <w:p w14:paraId="3F8B75E3" w14:textId="3D3081A9" w:rsidR="000A345B" w:rsidRPr="006A3F70" w:rsidRDefault="00CD2053" w:rsidP="00CD2053">
      <w:pPr>
        <w:numPr>
          <w:ilvl w:val="2"/>
          <w:numId w:val="1"/>
        </w:numPr>
        <w:tabs>
          <w:tab w:val="left" w:pos="-3119"/>
          <w:tab w:val="num" w:pos="1418"/>
        </w:tabs>
        <w:autoSpaceDE w:val="0"/>
        <w:autoSpaceDN w:val="0"/>
        <w:spacing w:before="120" w:line="276" w:lineRule="auto"/>
        <w:ind w:left="1418" w:hanging="1134"/>
        <w:jc w:val="both"/>
        <w:rPr>
          <w:sz w:val="22"/>
          <w:szCs w:val="22"/>
          <w:lang w:eastAsia="cs-CZ"/>
        </w:rPr>
      </w:pPr>
      <w:r>
        <w:rPr>
          <w:b/>
          <w:sz w:val="22"/>
          <w:szCs w:val="22"/>
        </w:rPr>
        <w:tab/>
      </w:r>
      <w:r w:rsidR="003C7D31" w:rsidRPr="006A3F70">
        <w:rPr>
          <w:b/>
          <w:sz w:val="22"/>
          <w:szCs w:val="22"/>
        </w:rPr>
        <w:t xml:space="preserve">zoznam iných (tretích) osôb prostredníctvom ktorých uchádzač preukazuje podmienky účasti </w:t>
      </w:r>
      <w:r w:rsidR="003C7D31" w:rsidRPr="006A3F70">
        <w:rPr>
          <w:sz w:val="22"/>
          <w:szCs w:val="22"/>
        </w:rPr>
        <w:t xml:space="preserve">uvedené podľa </w:t>
      </w:r>
      <w:r w:rsidR="003C7D31" w:rsidRPr="006A3F70">
        <w:rPr>
          <w:b/>
          <w:sz w:val="22"/>
          <w:szCs w:val="22"/>
        </w:rPr>
        <w:t xml:space="preserve">Prílohy č. </w:t>
      </w:r>
      <w:r w:rsidR="00C859C9">
        <w:rPr>
          <w:b/>
          <w:sz w:val="22"/>
          <w:szCs w:val="22"/>
        </w:rPr>
        <w:t>4</w:t>
      </w:r>
      <w:r w:rsidR="00C859C9" w:rsidRPr="006A3F70">
        <w:rPr>
          <w:sz w:val="22"/>
          <w:szCs w:val="22"/>
        </w:rPr>
        <w:t xml:space="preserve"> </w:t>
      </w:r>
      <w:r w:rsidR="003C7D31" w:rsidRPr="006A3F70">
        <w:rPr>
          <w:sz w:val="22"/>
          <w:szCs w:val="22"/>
        </w:rPr>
        <w:t>v</w:t>
      </w:r>
      <w:r w:rsidR="003C7D31" w:rsidRPr="006A3F70">
        <w:rPr>
          <w:b/>
          <w:sz w:val="22"/>
          <w:szCs w:val="22"/>
        </w:rPr>
        <w:t xml:space="preserve"> </w:t>
      </w:r>
      <w:r w:rsidR="00955A3B" w:rsidRPr="006A3F70">
        <w:rPr>
          <w:sz w:val="22"/>
          <w:szCs w:val="22"/>
          <w:lang w:eastAsia="cs-CZ"/>
        </w:rPr>
        <w:t>Oddiely</w:t>
      </w:r>
      <w:r w:rsidR="003C7D31" w:rsidRPr="006A3F70">
        <w:rPr>
          <w:sz w:val="22"/>
          <w:szCs w:val="22"/>
          <w:lang w:eastAsia="cs-CZ"/>
        </w:rPr>
        <w:t xml:space="preserve"> III.1 Oznámenia;</w:t>
      </w:r>
    </w:p>
    <w:p w14:paraId="64364AFF" w14:textId="18FA3178" w:rsidR="000A345B" w:rsidRPr="006A3F70" w:rsidRDefault="00CD2053" w:rsidP="00CD2053">
      <w:pPr>
        <w:numPr>
          <w:ilvl w:val="2"/>
          <w:numId w:val="1"/>
        </w:numPr>
        <w:tabs>
          <w:tab w:val="left" w:pos="-3119"/>
          <w:tab w:val="num" w:pos="1418"/>
        </w:tabs>
        <w:autoSpaceDE w:val="0"/>
        <w:autoSpaceDN w:val="0"/>
        <w:spacing w:before="120" w:line="276" w:lineRule="auto"/>
        <w:ind w:left="1418" w:hanging="1134"/>
        <w:jc w:val="both"/>
        <w:rPr>
          <w:sz w:val="22"/>
          <w:szCs w:val="22"/>
          <w:lang w:eastAsia="cs-CZ"/>
        </w:rPr>
      </w:pPr>
      <w:r>
        <w:rPr>
          <w:b/>
          <w:sz w:val="22"/>
          <w:szCs w:val="22"/>
        </w:rPr>
        <w:tab/>
      </w:r>
      <w:r w:rsidR="000A345B" w:rsidRPr="006A3F70">
        <w:rPr>
          <w:b/>
          <w:sz w:val="22"/>
          <w:szCs w:val="22"/>
        </w:rPr>
        <w:t xml:space="preserve">zoznam dôverných informácii </w:t>
      </w:r>
      <w:r w:rsidR="000A345B" w:rsidRPr="006A3F70">
        <w:rPr>
          <w:sz w:val="22"/>
          <w:szCs w:val="22"/>
        </w:rPr>
        <w:t xml:space="preserve">v zmysle bodu </w:t>
      </w:r>
      <w:r w:rsidR="00E8058A">
        <w:rPr>
          <w:sz w:val="22"/>
          <w:szCs w:val="22"/>
        </w:rPr>
        <w:t>22.3</w:t>
      </w:r>
      <w:r w:rsidR="000A345B" w:rsidRPr="006A3F70">
        <w:rPr>
          <w:sz w:val="22"/>
          <w:szCs w:val="22"/>
        </w:rPr>
        <w:t xml:space="preserve"> a</w:t>
      </w:r>
      <w:r w:rsidR="008724C8" w:rsidRPr="006A3F70">
        <w:rPr>
          <w:sz w:val="22"/>
          <w:szCs w:val="22"/>
        </w:rPr>
        <w:t xml:space="preserve"> podľa </w:t>
      </w:r>
      <w:r w:rsidR="000A345B" w:rsidRPr="006A3F70">
        <w:rPr>
          <w:b/>
          <w:sz w:val="22"/>
          <w:szCs w:val="22"/>
        </w:rPr>
        <w:t xml:space="preserve">Prílohy č. </w:t>
      </w:r>
      <w:r w:rsidR="00C859C9">
        <w:rPr>
          <w:b/>
          <w:sz w:val="22"/>
          <w:szCs w:val="22"/>
        </w:rPr>
        <w:t>5</w:t>
      </w:r>
      <w:r w:rsidR="00C859C9" w:rsidRPr="006A3F70">
        <w:rPr>
          <w:sz w:val="22"/>
          <w:szCs w:val="22"/>
        </w:rPr>
        <w:t xml:space="preserve"> </w:t>
      </w:r>
      <w:r w:rsidR="000A345B" w:rsidRPr="006A3F70">
        <w:rPr>
          <w:sz w:val="22"/>
          <w:szCs w:val="22"/>
        </w:rPr>
        <w:t>týchto súťažných podkladov;</w:t>
      </w:r>
    </w:p>
    <w:p w14:paraId="11E8080F" w14:textId="6D2480B8" w:rsidR="000A345B" w:rsidRPr="006A3F70" w:rsidRDefault="00CD2053" w:rsidP="00CD2053">
      <w:pPr>
        <w:numPr>
          <w:ilvl w:val="2"/>
          <w:numId w:val="1"/>
        </w:numPr>
        <w:tabs>
          <w:tab w:val="left" w:pos="-3119"/>
          <w:tab w:val="num" w:pos="1418"/>
        </w:tabs>
        <w:autoSpaceDE w:val="0"/>
        <w:autoSpaceDN w:val="0"/>
        <w:spacing w:before="120" w:line="276" w:lineRule="auto"/>
        <w:ind w:left="1418" w:hanging="1134"/>
        <w:jc w:val="both"/>
        <w:rPr>
          <w:sz w:val="22"/>
          <w:szCs w:val="22"/>
          <w:lang w:eastAsia="cs-CZ"/>
        </w:rPr>
      </w:pPr>
      <w:r>
        <w:rPr>
          <w:sz w:val="22"/>
          <w:szCs w:val="22"/>
        </w:rPr>
        <w:tab/>
      </w:r>
      <w:r w:rsidR="000A345B" w:rsidRPr="006A3F70">
        <w:rPr>
          <w:sz w:val="22"/>
          <w:szCs w:val="22"/>
        </w:rPr>
        <w:t xml:space="preserve">vyhlásenie uchádzača podľa </w:t>
      </w:r>
      <w:r w:rsidR="000A345B"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000A345B"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000A345B" w:rsidRPr="006A3F70">
        <w:rPr>
          <w:sz w:val="22"/>
          <w:szCs w:val="22"/>
        </w:rPr>
        <w:t>) a ods. 7</w:t>
      </w:r>
      <w:r w:rsidR="00531220">
        <w:rPr>
          <w:sz w:val="22"/>
          <w:szCs w:val="22"/>
        </w:rPr>
        <w:t xml:space="preserve"> a 8</w:t>
      </w:r>
      <w:r w:rsidR="000A345B"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000A345B" w:rsidRPr="006A3F70">
        <w:rPr>
          <w:sz w:val="22"/>
          <w:szCs w:val="22"/>
        </w:rPr>
        <w:t xml:space="preserve"> má plniť);</w:t>
      </w:r>
    </w:p>
    <w:p w14:paraId="0D89DEC0" w14:textId="0CFAEA2F" w:rsidR="000413B8" w:rsidRPr="00577F98" w:rsidRDefault="00CD2053" w:rsidP="00CD2053">
      <w:pPr>
        <w:numPr>
          <w:ilvl w:val="2"/>
          <w:numId w:val="1"/>
        </w:numPr>
        <w:tabs>
          <w:tab w:val="left" w:pos="-3119"/>
          <w:tab w:val="num" w:pos="1418"/>
        </w:tabs>
        <w:autoSpaceDE w:val="0"/>
        <w:autoSpaceDN w:val="0"/>
        <w:spacing w:before="120" w:line="276" w:lineRule="auto"/>
        <w:ind w:left="1418" w:hanging="1134"/>
        <w:jc w:val="both"/>
        <w:rPr>
          <w:bCs/>
          <w:sz w:val="22"/>
          <w:szCs w:val="22"/>
        </w:rPr>
      </w:pPr>
      <w:bookmarkStart w:id="133" w:name="_Hlk505860875"/>
      <w:r>
        <w:rPr>
          <w:b/>
          <w:bCs/>
          <w:sz w:val="22"/>
          <w:szCs w:val="22"/>
        </w:rPr>
        <w:tab/>
      </w:r>
      <w:r w:rsidR="00E12470" w:rsidRPr="00577F98">
        <w:rPr>
          <w:b/>
          <w:bCs/>
          <w:sz w:val="22"/>
          <w:szCs w:val="22"/>
        </w:rPr>
        <w:t>doklad o zložení</w:t>
      </w:r>
      <w:r w:rsidR="00E12470" w:rsidRPr="00577F98">
        <w:rPr>
          <w:bCs/>
          <w:sz w:val="22"/>
          <w:szCs w:val="22"/>
        </w:rPr>
        <w:t xml:space="preserve"> </w:t>
      </w:r>
      <w:r w:rsidR="008B4FF7" w:rsidRPr="00577F98">
        <w:rPr>
          <w:b/>
          <w:sz w:val="22"/>
          <w:szCs w:val="22"/>
        </w:rPr>
        <w:t>zábezpeky</w:t>
      </w:r>
      <w:r w:rsidR="008B4FF7" w:rsidRPr="00577F98">
        <w:rPr>
          <w:bCs/>
          <w:sz w:val="22"/>
          <w:szCs w:val="22"/>
        </w:rPr>
        <w:t xml:space="preserve"> </w:t>
      </w:r>
      <w:r w:rsidR="003F473B" w:rsidRPr="00577F98">
        <w:rPr>
          <w:bCs/>
          <w:sz w:val="22"/>
          <w:szCs w:val="22"/>
        </w:rPr>
        <w:t>(</w:t>
      </w:r>
      <w:r w:rsidR="00DA3123" w:rsidRPr="00577F98">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570271">
        <w:rPr>
          <w:bCs/>
          <w:sz w:val="22"/>
          <w:szCs w:val="22"/>
        </w:rPr>
        <w:t>5</w:t>
      </w:r>
      <w:r w:rsidR="00DA3123" w:rsidRPr="00577F98">
        <w:rPr>
          <w:bCs/>
          <w:sz w:val="22"/>
          <w:szCs w:val="22"/>
        </w:rPr>
        <w:t>.</w:t>
      </w:r>
      <w:r w:rsidR="002D4CC9" w:rsidRPr="00577F98">
        <w:rPr>
          <w:bCs/>
          <w:sz w:val="22"/>
          <w:szCs w:val="22"/>
        </w:rPr>
        <w:t>2</w:t>
      </w:r>
      <w:r w:rsidR="00DA3123" w:rsidRPr="00577F98">
        <w:rPr>
          <w:bCs/>
          <w:sz w:val="22"/>
          <w:szCs w:val="22"/>
        </w:rPr>
        <w:t xml:space="preserve"> týchto súťažných podkladov na adresu a spôsobom uvedeným v bode 2</w:t>
      </w:r>
      <w:r w:rsidR="00570271">
        <w:rPr>
          <w:bCs/>
          <w:sz w:val="22"/>
          <w:szCs w:val="22"/>
        </w:rPr>
        <w:t>5</w:t>
      </w:r>
      <w:r w:rsidR="00DA3123" w:rsidRPr="00577F98">
        <w:rPr>
          <w:bCs/>
          <w:sz w:val="22"/>
          <w:szCs w:val="22"/>
        </w:rPr>
        <w:t xml:space="preserve">.4 tejto časti súťažných podkladov. Ak bude uchádzač/banka/poisťovňa vyžadovať vrátenie originálu záručnej listiny banky alebo poistenia záruky, predloží v rámci elektronickej ponuky aj </w:t>
      </w:r>
      <w:proofErr w:type="spellStart"/>
      <w:r w:rsidR="00DA3123" w:rsidRPr="00577F98">
        <w:rPr>
          <w:bCs/>
          <w:sz w:val="22"/>
          <w:szCs w:val="22"/>
        </w:rPr>
        <w:t>scan</w:t>
      </w:r>
      <w:proofErr w:type="spellEnd"/>
      <w:r w:rsidR="00DA3123" w:rsidRPr="00577F98">
        <w:rPr>
          <w:bCs/>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577F98">
        <w:rPr>
          <w:bCs/>
          <w:sz w:val="22"/>
          <w:szCs w:val="22"/>
        </w:rPr>
        <w:t>);</w:t>
      </w:r>
    </w:p>
    <w:bookmarkEnd w:id="133"/>
    <w:p w14:paraId="2D8C8262" w14:textId="13FDC00E" w:rsidR="00CB1FC8" w:rsidRPr="006A3F70" w:rsidRDefault="00CD2053" w:rsidP="00CD2053">
      <w:pPr>
        <w:numPr>
          <w:ilvl w:val="2"/>
          <w:numId w:val="1"/>
        </w:numPr>
        <w:tabs>
          <w:tab w:val="left" w:pos="-3119"/>
          <w:tab w:val="num" w:pos="1418"/>
        </w:tabs>
        <w:autoSpaceDE w:val="0"/>
        <w:autoSpaceDN w:val="0"/>
        <w:spacing w:before="120" w:line="276" w:lineRule="auto"/>
        <w:ind w:left="1418" w:hanging="1134"/>
        <w:jc w:val="both"/>
        <w:rPr>
          <w:b/>
          <w:sz w:val="22"/>
          <w:szCs w:val="22"/>
          <w:lang w:eastAsia="cs-CZ"/>
        </w:rPr>
      </w:pPr>
      <w:r>
        <w:rPr>
          <w:b/>
          <w:bCs/>
          <w:sz w:val="22"/>
          <w:szCs w:val="22"/>
        </w:rPr>
        <w:tab/>
      </w:r>
      <w:r w:rsidR="009C2037" w:rsidRPr="006A3F70">
        <w:rPr>
          <w:b/>
          <w:bCs/>
          <w:sz w:val="22"/>
          <w:szCs w:val="22"/>
        </w:rPr>
        <w:t xml:space="preserve">čestné vyhlásenie </w:t>
      </w:r>
      <w:r w:rsidR="009C2037"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009C2037" w:rsidRPr="006A3F70">
        <w:rPr>
          <w:bCs/>
          <w:sz w:val="22"/>
          <w:szCs w:val="22"/>
        </w:rPr>
        <w:t xml:space="preserve">, že súhlasí s obchodnými podmienkami </w:t>
      </w:r>
      <w:r w:rsidR="008724C8" w:rsidRPr="006A3F70">
        <w:rPr>
          <w:bCs/>
          <w:sz w:val="22"/>
          <w:szCs w:val="22"/>
        </w:rPr>
        <w:t xml:space="preserve">uskutočnenia predmetu zákazky </w:t>
      </w:r>
      <w:r w:rsidR="009C2037" w:rsidRPr="006A3F70">
        <w:rPr>
          <w:bCs/>
          <w:sz w:val="22"/>
          <w:szCs w:val="22"/>
        </w:rPr>
        <w:t>uvedenými</w:t>
      </w:r>
      <w:r w:rsidR="00CC194C" w:rsidRPr="006A3F70">
        <w:rPr>
          <w:bCs/>
          <w:sz w:val="22"/>
          <w:szCs w:val="22"/>
        </w:rPr>
        <w:t xml:space="preserve"> vo</w:t>
      </w:r>
      <w:r w:rsidR="009C2037" w:rsidRPr="006A3F70">
        <w:rPr>
          <w:bCs/>
          <w:sz w:val="22"/>
          <w:szCs w:val="22"/>
        </w:rPr>
        <w:t xml:space="preserve"> </w:t>
      </w:r>
      <w:r w:rsidR="009C2037" w:rsidRPr="006A3F70">
        <w:rPr>
          <w:b/>
          <w:sz w:val="22"/>
          <w:szCs w:val="22"/>
          <w:lang w:eastAsia="cs-CZ"/>
        </w:rPr>
        <w:t>Zväzku 2</w:t>
      </w:r>
      <w:r w:rsidR="009C2037" w:rsidRPr="006A3F70">
        <w:rPr>
          <w:sz w:val="22"/>
          <w:szCs w:val="22"/>
          <w:lang w:eastAsia="cs-CZ"/>
        </w:rPr>
        <w:t xml:space="preserve"> týchto súťažných podkladov;</w:t>
      </w:r>
    </w:p>
    <w:p w14:paraId="0AA39AFE" w14:textId="20589248" w:rsidR="00A51112" w:rsidRPr="006A3F70" w:rsidRDefault="00A51112" w:rsidP="00CD2053">
      <w:pPr>
        <w:numPr>
          <w:ilvl w:val="2"/>
          <w:numId w:val="1"/>
        </w:numPr>
        <w:tabs>
          <w:tab w:val="left" w:pos="-3119"/>
          <w:tab w:val="num" w:pos="1418"/>
        </w:tabs>
        <w:autoSpaceDE w:val="0"/>
        <w:autoSpaceDN w:val="0"/>
        <w:spacing w:before="120" w:line="276" w:lineRule="auto"/>
        <w:ind w:left="1418" w:hanging="1134"/>
        <w:jc w:val="both"/>
        <w:rPr>
          <w:sz w:val="22"/>
          <w:szCs w:val="22"/>
          <w:lang w:eastAsia="cs-CZ"/>
        </w:rPr>
      </w:pPr>
      <w:bookmarkStart w:id="134" w:name="_Toc295378579"/>
      <w:bookmarkStart w:id="135" w:name="_Toc338751468"/>
      <w:bookmarkStart w:id="136" w:name="_Toc536547675"/>
      <w:bookmarkStart w:id="137"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CD2053">
      <w:pPr>
        <w:numPr>
          <w:ilvl w:val="2"/>
          <w:numId w:val="1"/>
        </w:numPr>
        <w:tabs>
          <w:tab w:val="left" w:pos="-3119"/>
          <w:tab w:val="num" w:pos="1418"/>
        </w:tabs>
        <w:autoSpaceDE w:val="0"/>
        <w:autoSpaceDN w:val="0"/>
        <w:spacing w:before="120" w:line="276" w:lineRule="auto"/>
        <w:ind w:left="1418" w:hanging="1134"/>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w:t>
      </w:r>
      <w:r w:rsidRPr="006A3F70">
        <w:rPr>
          <w:sz w:val="22"/>
          <w:szCs w:val="22"/>
          <w:lang w:eastAsia="cs-CZ"/>
        </w:rPr>
        <w:lastRenderedPageBreak/>
        <w:t xml:space="preserve">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5322472" w:rsidR="00844C8A" w:rsidRDefault="00844C8A" w:rsidP="00CD2053">
      <w:pPr>
        <w:numPr>
          <w:ilvl w:val="2"/>
          <w:numId w:val="1"/>
        </w:numPr>
        <w:tabs>
          <w:tab w:val="left" w:pos="-3119"/>
          <w:tab w:val="num" w:pos="1418"/>
        </w:tabs>
        <w:autoSpaceDE w:val="0"/>
        <w:autoSpaceDN w:val="0"/>
        <w:spacing w:before="120" w:line="276" w:lineRule="auto"/>
        <w:ind w:left="1418" w:hanging="1134"/>
        <w:jc w:val="both"/>
        <w:rPr>
          <w:bCs/>
          <w:sz w:val="22"/>
          <w:szCs w:val="22"/>
          <w:lang w:eastAsia="cs-CZ"/>
        </w:rPr>
      </w:pPr>
      <w:r w:rsidRPr="006A3F70">
        <w:rPr>
          <w:b/>
          <w:bCs/>
          <w:sz w:val="22"/>
          <w:szCs w:val="22"/>
          <w:lang w:eastAsia="cs-CZ"/>
        </w:rPr>
        <w:t>Čestné vyhlásenie o neprítomnosti konfliktu záujmov</w:t>
      </w:r>
      <w:r w:rsidRPr="006A3F70">
        <w:rPr>
          <w:bCs/>
          <w:sz w:val="22"/>
          <w:szCs w:val="22"/>
          <w:lang w:eastAsia="cs-CZ"/>
        </w:rPr>
        <w:t xml:space="preserve">, </w:t>
      </w:r>
      <w:r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Pr="006A3F70">
        <w:rPr>
          <w:bCs/>
          <w:sz w:val="22"/>
          <w:szCs w:val="22"/>
          <w:lang w:eastAsia="cs-CZ"/>
        </w:rPr>
        <w:t>týchto súťažných podkladov</w:t>
      </w:r>
      <w:r w:rsidR="00D414AD" w:rsidRPr="006A3F70">
        <w:rPr>
          <w:bCs/>
          <w:sz w:val="22"/>
          <w:szCs w:val="22"/>
          <w:lang w:eastAsia="cs-CZ"/>
        </w:rPr>
        <w:t>;</w:t>
      </w:r>
    </w:p>
    <w:p w14:paraId="21726BC1" w14:textId="77777777" w:rsidR="009C7140" w:rsidRDefault="00886F56" w:rsidP="009C7140">
      <w:pPr>
        <w:numPr>
          <w:ilvl w:val="2"/>
          <w:numId w:val="1"/>
        </w:numPr>
        <w:tabs>
          <w:tab w:val="clear" w:pos="928"/>
          <w:tab w:val="left" w:pos="-3119"/>
          <w:tab w:val="num" w:pos="567"/>
          <w:tab w:val="num" w:pos="1560"/>
        </w:tabs>
        <w:autoSpaceDE w:val="0"/>
        <w:autoSpaceDN w:val="0"/>
        <w:spacing w:before="120" w:line="276" w:lineRule="auto"/>
        <w:ind w:left="1418" w:hanging="1134"/>
        <w:jc w:val="both"/>
        <w:rPr>
          <w:sz w:val="22"/>
          <w:szCs w:val="22"/>
          <w:lang w:eastAsia="cs-CZ"/>
        </w:rPr>
      </w:pPr>
      <w:r>
        <w:rPr>
          <w:b/>
          <w:bCs/>
          <w:sz w:val="22"/>
          <w:szCs w:val="22"/>
          <w:lang w:eastAsia="cs-CZ"/>
        </w:rPr>
        <w:t>Č</w:t>
      </w:r>
      <w:r w:rsidR="008B1FFF" w:rsidRPr="00EF5E5D">
        <w:rPr>
          <w:b/>
          <w:bCs/>
          <w:sz w:val="22"/>
          <w:szCs w:val="22"/>
          <w:lang w:eastAsia="cs-CZ"/>
        </w:rPr>
        <w:t xml:space="preserve">estné vyhlásenie uchádzača podľa </w:t>
      </w:r>
      <w:r w:rsidR="008B1FFF" w:rsidRPr="00EF5E5D">
        <w:rPr>
          <w:b/>
          <w:sz w:val="22"/>
          <w:szCs w:val="22"/>
        </w:rPr>
        <w:t>Prílohy č. 1</w:t>
      </w:r>
      <w:r w:rsidR="00C859C9">
        <w:rPr>
          <w:b/>
          <w:sz w:val="22"/>
          <w:szCs w:val="22"/>
        </w:rPr>
        <w:t>1</w:t>
      </w:r>
      <w:r w:rsidR="008B1FFF" w:rsidRPr="00EF5E5D">
        <w:rPr>
          <w:b/>
          <w:sz w:val="22"/>
          <w:szCs w:val="22"/>
        </w:rPr>
        <w:t xml:space="preserve"> </w:t>
      </w:r>
      <w:r w:rsidR="008B1FFF" w:rsidRPr="00EF5E5D">
        <w:rPr>
          <w:bCs/>
          <w:sz w:val="22"/>
          <w:szCs w:val="22"/>
          <w:lang w:eastAsia="cs-CZ"/>
        </w:rPr>
        <w:t>týchto súťažných podkladov</w:t>
      </w:r>
      <w:r w:rsidR="008B1FFF" w:rsidRPr="00EF5E5D">
        <w:rPr>
          <w:sz w:val="22"/>
          <w:szCs w:val="22"/>
          <w:lang w:eastAsia="cs-CZ"/>
        </w:rPr>
        <w:t>;</w:t>
      </w:r>
    </w:p>
    <w:p w14:paraId="73B92D35" w14:textId="77777777" w:rsidR="009C7140" w:rsidRDefault="00391F2D" w:rsidP="009C7140">
      <w:pPr>
        <w:numPr>
          <w:ilvl w:val="2"/>
          <w:numId w:val="1"/>
        </w:numPr>
        <w:tabs>
          <w:tab w:val="clear" w:pos="928"/>
          <w:tab w:val="left" w:pos="-3119"/>
          <w:tab w:val="num" w:pos="567"/>
          <w:tab w:val="num" w:pos="1560"/>
        </w:tabs>
        <w:autoSpaceDE w:val="0"/>
        <w:autoSpaceDN w:val="0"/>
        <w:spacing w:before="120" w:line="276" w:lineRule="auto"/>
        <w:ind w:left="1418" w:hanging="1134"/>
        <w:jc w:val="both"/>
        <w:rPr>
          <w:sz w:val="22"/>
          <w:szCs w:val="22"/>
          <w:lang w:eastAsia="cs-CZ"/>
        </w:rPr>
      </w:pPr>
      <w:r w:rsidRPr="009C7140">
        <w:rPr>
          <w:sz w:val="22"/>
          <w:szCs w:val="22"/>
          <w:lang w:eastAsia="cs-CZ"/>
        </w:rPr>
        <w:t>Vyplnený dokument</w:t>
      </w:r>
      <w:r w:rsidRPr="009C7140">
        <w:rPr>
          <w:b/>
          <w:bCs/>
          <w:sz w:val="22"/>
          <w:szCs w:val="22"/>
          <w:lang w:eastAsia="cs-CZ"/>
        </w:rPr>
        <w:t xml:space="preserve"> </w:t>
      </w:r>
      <w:r w:rsidR="001702B4" w:rsidRPr="009C7140">
        <w:rPr>
          <w:b/>
          <w:bCs/>
          <w:sz w:val="22"/>
          <w:szCs w:val="22"/>
          <w:lang w:eastAsia="cs-CZ"/>
        </w:rPr>
        <w:t>Opis predmetu zákazky</w:t>
      </w:r>
      <w:r w:rsidRPr="009C7140">
        <w:rPr>
          <w:b/>
          <w:bCs/>
          <w:sz w:val="22"/>
          <w:szCs w:val="22"/>
          <w:lang w:eastAsia="cs-CZ"/>
        </w:rPr>
        <w:t xml:space="preserve"> </w:t>
      </w:r>
      <w:r w:rsidR="00886F56" w:rsidRPr="009C7140">
        <w:rPr>
          <w:sz w:val="22"/>
          <w:szCs w:val="22"/>
          <w:lang w:eastAsia="cs-CZ"/>
        </w:rPr>
        <w:t>podľa Zväzku 3 týchto súťažných podkladov (podpísaný štatutárnym orgánom uchádzača alebo osobou oprávnenou konať za uchádzača, resp. za skupinu dodávateľov);</w:t>
      </w:r>
    </w:p>
    <w:p w14:paraId="34E1CDBB" w14:textId="77777777" w:rsidR="009C7140" w:rsidRDefault="00886F56" w:rsidP="009C7140">
      <w:pPr>
        <w:numPr>
          <w:ilvl w:val="2"/>
          <w:numId w:val="1"/>
        </w:numPr>
        <w:tabs>
          <w:tab w:val="clear" w:pos="928"/>
          <w:tab w:val="left" w:pos="-3119"/>
          <w:tab w:val="num" w:pos="567"/>
          <w:tab w:val="num" w:pos="1560"/>
        </w:tabs>
        <w:autoSpaceDE w:val="0"/>
        <w:autoSpaceDN w:val="0"/>
        <w:spacing w:before="120" w:line="276" w:lineRule="auto"/>
        <w:ind w:left="1418" w:hanging="1134"/>
        <w:jc w:val="both"/>
        <w:rPr>
          <w:sz w:val="22"/>
          <w:szCs w:val="22"/>
          <w:lang w:eastAsia="cs-CZ"/>
        </w:rPr>
      </w:pPr>
      <w:r w:rsidRPr="009C7140">
        <w:rPr>
          <w:b/>
          <w:bCs/>
          <w:sz w:val="22"/>
          <w:szCs w:val="22"/>
          <w:lang w:eastAsia="cs-CZ"/>
        </w:rPr>
        <w:t>Dôkaz o vhodnosti ekvivalentných zariadení</w:t>
      </w:r>
      <w:r w:rsidRPr="009C7140">
        <w:rPr>
          <w:sz w:val="22"/>
          <w:szCs w:val="22"/>
          <w:lang w:eastAsia="cs-CZ"/>
        </w:rPr>
        <w:t>, ak je potrebný (alebo iných vhodných dokumentov, ktorými bude uchádzač preukazovať právo predložiť ekvivalentné zariadenie a požadované technické a funkčné vlastnosti ekvivalentných zariadení, vrátane podrobných špecifikácií.</w:t>
      </w:r>
    </w:p>
    <w:p w14:paraId="46B8AF66" w14:textId="77777777" w:rsidR="009C7140" w:rsidRDefault="002748AC" w:rsidP="009C7140">
      <w:pPr>
        <w:numPr>
          <w:ilvl w:val="2"/>
          <w:numId w:val="1"/>
        </w:numPr>
        <w:tabs>
          <w:tab w:val="clear" w:pos="928"/>
          <w:tab w:val="left" w:pos="-3119"/>
          <w:tab w:val="num" w:pos="567"/>
          <w:tab w:val="num" w:pos="1560"/>
        </w:tabs>
        <w:autoSpaceDE w:val="0"/>
        <w:autoSpaceDN w:val="0"/>
        <w:spacing w:before="120" w:line="276" w:lineRule="auto"/>
        <w:ind w:left="1418" w:hanging="1134"/>
        <w:jc w:val="both"/>
        <w:rPr>
          <w:sz w:val="22"/>
          <w:szCs w:val="22"/>
          <w:lang w:eastAsia="cs-CZ"/>
        </w:rPr>
      </w:pPr>
      <w:r w:rsidRPr="009C7140">
        <w:rPr>
          <w:sz w:val="22"/>
          <w:szCs w:val="22"/>
          <w:lang w:eastAsia="cs-CZ"/>
        </w:rPr>
        <w:t>Vyplnený formulár</w:t>
      </w:r>
      <w:r w:rsidRPr="009C7140">
        <w:rPr>
          <w:b/>
          <w:bCs/>
          <w:sz w:val="22"/>
          <w:szCs w:val="22"/>
          <w:lang w:eastAsia="cs-CZ"/>
        </w:rPr>
        <w:t xml:space="preserve"> „Súhlas so spracúvaním osobných údajov“ </w:t>
      </w:r>
      <w:r w:rsidRPr="009C7140">
        <w:rPr>
          <w:sz w:val="22"/>
          <w:szCs w:val="22"/>
          <w:lang w:eastAsia="cs-CZ"/>
        </w:rPr>
        <w:t>uvedený v</w:t>
      </w:r>
      <w:r w:rsidRPr="009C7140">
        <w:rPr>
          <w:b/>
          <w:bCs/>
          <w:sz w:val="22"/>
          <w:szCs w:val="22"/>
          <w:lang w:eastAsia="cs-CZ"/>
        </w:rPr>
        <w:t xml:space="preserve"> Prílohe č. 14 </w:t>
      </w:r>
      <w:r w:rsidRPr="009C7140">
        <w:rPr>
          <w:sz w:val="22"/>
          <w:szCs w:val="22"/>
          <w:lang w:eastAsia="cs-CZ"/>
        </w:rPr>
        <w:t>týchto Súťažných podkladov.</w:t>
      </w:r>
      <w:r w:rsidRPr="009C7140">
        <w:rPr>
          <w:b/>
          <w:bCs/>
          <w:sz w:val="22"/>
          <w:szCs w:val="22"/>
          <w:lang w:eastAsia="cs-CZ"/>
        </w:rPr>
        <w:t xml:space="preserve"> </w:t>
      </w:r>
    </w:p>
    <w:p w14:paraId="404787B9" w14:textId="77777777" w:rsidR="009C7140" w:rsidRDefault="00D3377C" w:rsidP="009C7140">
      <w:pPr>
        <w:numPr>
          <w:ilvl w:val="2"/>
          <w:numId w:val="1"/>
        </w:numPr>
        <w:tabs>
          <w:tab w:val="clear" w:pos="928"/>
          <w:tab w:val="left" w:pos="-3119"/>
          <w:tab w:val="num" w:pos="567"/>
          <w:tab w:val="num" w:pos="1560"/>
        </w:tabs>
        <w:autoSpaceDE w:val="0"/>
        <w:autoSpaceDN w:val="0"/>
        <w:spacing w:before="120" w:line="276" w:lineRule="auto"/>
        <w:ind w:left="1418" w:hanging="1134"/>
        <w:jc w:val="both"/>
        <w:rPr>
          <w:sz w:val="22"/>
          <w:szCs w:val="22"/>
          <w:lang w:eastAsia="cs-CZ"/>
        </w:rPr>
      </w:pPr>
      <w:r w:rsidRPr="009C7140">
        <w:rPr>
          <w:sz w:val="22"/>
          <w:szCs w:val="22"/>
          <w:lang w:eastAsia="cs-CZ"/>
        </w:rPr>
        <w:t>Vyplnený formulár</w:t>
      </w:r>
      <w:r w:rsidRPr="009C7140">
        <w:rPr>
          <w:b/>
          <w:bCs/>
          <w:sz w:val="22"/>
          <w:szCs w:val="22"/>
          <w:lang w:eastAsia="cs-CZ"/>
        </w:rPr>
        <w:t xml:space="preserve"> „Cenová ponuka“ </w:t>
      </w:r>
      <w:r w:rsidRPr="009C7140">
        <w:rPr>
          <w:sz w:val="22"/>
          <w:szCs w:val="22"/>
          <w:lang w:eastAsia="cs-CZ"/>
        </w:rPr>
        <w:t>uvedený v</w:t>
      </w:r>
      <w:r w:rsidRPr="009C7140">
        <w:rPr>
          <w:b/>
          <w:bCs/>
          <w:sz w:val="22"/>
          <w:szCs w:val="22"/>
          <w:lang w:eastAsia="cs-CZ"/>
        </w:rPr>
        <w:t xml:space="preserve"> Prílohe č. 15 </w:t>
      </w:r>
      <w:r w:rsidRPr="009C7140">
        <w:rPr>
          <w:sz w:val="22"/>
          <w:szCs w:val="22"/>
          <w:lang w:eastAsia="cs-CZ"/>
        </w:rPr>
        <w:t>týchto Súťažných podkladov.</w:t>
      </w:r>
      <w:r w:rsidRPr="009C7140">
        <w:rPr>
          <w:b/>
          <w:bCs/>
          <w:sz w:val="22"/>
          <w:szCs w:val="22"/>
          <w:lang w:eastAsia="cs-CZ"/>
        </w:rPr>
        <w:t xml:space="preserve"> </w:t>
      </w:r>
    </w:p>
    <w:p w14:paraId="1296EDD0" w14:textId="0458086A" w:rsidR="001711D5" w:rsidRPr="009C7140" w:rsidRDefault="0050573D" w:rsidP="009C7140">
      <w:pPr>
        <w:numPr>
          <w:ilvl w:val="2"/>
          <w:numId w:val="1"/>
        </w:numPr>
        <w:tabs>
          <w:tab w:val="clear" w:pos="928"/>
          <w:tab w:val="left" w:pos="-3119"/>
          <w:tab w:val="num" w:pos="567"/>
          <w:tab w:val="num" w:pos="1560"/>
        </w:tabs>
        <w:autoSpaceDE w:val="0"/>
        <w:autoSpaceDN w:val="0"/>
        <w:spacing w:before="120" w:line="276" w:lineRule="auto"/>
        <w:ind w:left="1418" w:hanging="1134"/>
        <w:jc w:val="both"/>
        <w:rPr>
          <w:sz w:val="22"/>
          <w:szCs w:val="22"/>
          <w:lang w:eastAsia="cs-CZ"/>
        </w:rPr>
      </w:pPr>
      <w:r w:rsidRPr="009C7140">
        <w:rPr>
          <w:b/>
          <w:bCs/>
          <w:sz w:val="22"/>
          <w:szCs w:val="22"/>
          <w:lang w:eastAsia="cs-CZ"/>
        </w:rPr>
        <w:t>Produktové listy / Manuály</w:t>
      </w:r>
      <w:r w:rsidRPr="009C7140">
        <w:rPr>
          <w:sz w:val="22"/>
          <w:szCs w:val="22"/>
          <w:lang w:eastAsia="cs-CZ"/>
        </w:rPr>
        <w:t>, resp. iné informačné materiály k ponúkaným zariadeniam preukazujúce splnenie požiadaviek na predmet zákazky uvedených vo Zväzku 3 týchto súťažných podkladov</w:t>
      </w:r>
    </w:p>
    <w:p w14:paraId="63E0033C" w14:textId="77777777" w:rsidR="00AA32B9" w:rsidRPr="006A3F70" w:rsidRDefault="00AA32B9" w:rsidP="00570271">
      <w:pPr>
        <w:pStyle w:val="wazza02"/>
        <w:spacing w:line="276" w:lineRule="auto"/>
        <w:rPr>
          <w:rFonts w:ascii="Times New Roman" w:hAnsi="Times New Roman" w:cs="Times New Roman"/>
          <w:szCs w:val="22"/>
        </w:rPr>
      </w:pPr>
      <w:bookmarkStart w:id="138" w:name="_Toc212702818"/>
      <w:r w:rsidRPr="006A3F70">
        <w:rPr>
          <w:rFonts w:ascii="Times New Roman" w:hAnsi="Times New Roman" w:cs="Times New Roman"/>
          <w:szCs w:val="22"/>
        </w:rPr>
        <w:t>Článok IV.</w:t>
      </w:r>
      <w:bookmarkEnd w:id="134"/>
      <w:bookmarkEnd w:id="135"/>
      <w:bookmarkEnd w:id="136"/>
      <w:bookmarkEnd w:id="138"/>
    </w:p>
    <w:p w14:paraId="23E8F6F4" w14:textId="77777777" w:rsidR="00CC0DDE" w:rsidRPr="006A3F70" w:rsidRDefault="00CC0DDE" w:rsidP="00D3377C">
      <w:pPr>
        <w:pStyle w:val="wazza03"/>
        <w:spacing w:line="276" w:lineRule="auto"/>
        <w:rPr>
          <w:rFonts w:ascii="Times New Roman" w:hAnsi="Times New Roman" w:cs="Times New Roman"/>
          <w:szCs w:val="22"/>
        </w:rPr>
      </w:pPr>
      <w:bookmarkStart w:id="139" w:name="_Toc295378580"/>
      <w:bookmarkStart w:id="140" w:name="_Toc338751469"/>
      <w:bookmarkStart w:id="141" w:name="_Toc536547676"/>
      <w:bookmarkStart w:id="142" w:name="_Toc212702819"/>
      <w:r w:rsidRPr="00D3377C">
        <w:rPr>
          <w:rFonts w:ascii="Times New Roman" w:hAnsi="Times New Roman" w:cs="Times New Roman"/>
          <w:szCs w:val="22"/>
        </w:rPr>
        <w:t>Predkladanie ponúk</w:t>
      </w:r>
      <w:bookmarkEnd w:id="139"/>
      <w:bookmarkEnd w:id="140"/>
      <w:bookmarkEnd w:id="141"/>
      <w:bookmarkEnd w:id="142"/>
    </w:p>
    <w:p w14:paraId="3B56C688" w14:textId="77777777" w:rsidR="00BD005F" w:rsidRPr="006A3F70" w:rsidRDefault="0037190E" w:rsidP="00570271">
      <w:pPr>
        <w:pStyle w:val="wazza04"/>
        <w:numPr>
          <w:ilvl w:val="0"/>
          <w:numId w:val="4"/>
        </w:numPr>
        <w:spacing w:line="276" w:lineRule="auto"/>
        <w:rPr>
          <w:rFonts w:ascii="Times New Roman" w:hAnsi="Times New Roman"/>
          <w:sz w:val="22"/>
          <w:szCs w:val="22"/>
        </w:rPr>
      </w:pPr>
      <w:bookmarkStart w:id="143" w:name="_Toc457494607"/>
      <w:bookmarkStart w:id="144" w:name="_Toc295378581"/>
      <w:bookmarkStart w:id="145" w:name="_Toc338751470"/>
      <w:bookmarkStart w:id="146" w:name="_Toc536547677"/>
      <w:bookmarkStart w:id="147" w:name="_Toc212702820"/>
      <w:r w:rsidRPr="006A3F70">
        <w:rPr>
          <w:rFonts w:ascii="Times New Roman" w:hAnsi="Times New Roman"/>
          <w:sz w:val="22"/>
          <w:szCs w:val="22"/>
        </w:rPr>
        <w:t>Predloženie ponuky</w:t>
      </w:r>
      <w:bookmarkEnd w:id="143"/>
      <w:bookmarkEnd w:id="144"/>
      <w:bookmarkEnd w:id="145"/>
      <w:bookmarkEnd w:id="146"/>
      <w:bookmarkEnd w:id="147"/>
    </w:p>
    <w:p w14:paraId="3DDE3FC5"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C79DAE9" w14:textId="77777777" w:rsidR="00531220" w:rsidRPr="00531220" w:rsidRDefault="00531220"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48" w:name="_Toc295378582"/>
      <w:bookmarkStart w:id="149"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59D98E6F" w14:textId="7BB3C297" w:rsidR="001D17B0" w:rsidRPr="00577F98" w:rsidRDefault="00DA3123"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Uchádzač predloží ponuku v elektronickej podobe prostredníctvom systému </w:t>
      </w:r>
      <w:r w:rsidR="001702B4">
        <w:rPr>
          <w:sz w:val="22"/>
          <w:szCs w:val="22"/>
          <w:lang w:eastAsia="cs-CZ"/>
        </w:rPr>
        <w:t>JOSEPHINE</w:t>
      </w:r>
      <w:r w:rsidR="00F27B56" w:rsidRPr="00577F98">
        <w:rPr>
          <w:sz w:val="22"/>
          <w:szCs w:val="22"/>
          <w:lang w:eastAsia="cs-CZ"/>
        </w:rPr>
        <w:t xml:space="preserve"> </w:t>
      </w:r>
      <w:r w:rsidRPr="00577F98">
        <w:rPr>
          <w:sz w:val="22"/>
          <w:szCs w:val="22"/>
          <w:lang w:eastAsia="cs-CZ"/>
        </w:rPr>
        <w:t>v lehote na predkladanie ponúk podľa bodu 2</w:t>
      </w:r>
      <w:r w:rsidR="00E8058A">
        <w:rPr>
          <w:sz w:val="22"/>
          <w:szCs w:val="22"/>
          <w:lang w:eastAsia="cs-CZ"/>
        </w:rPr>
        <w:t>5</w:t>
      </w:r>
      <w:r w:rsidRPr="00577F98">
        <w:rPr>
          <w:sz w:val="22"/>
          <w:szCs w:val="22"/>
          <w:lang w:eastAsia="cs-CZ"/>
        </w:rPr>
        <w:t xml:space="preserve">.2 týchto súťažných podkladov. </w:t>
      </w:r>
    </w:p>
    <w:p w14:paraId="772018BA" w14:textId="14F81F8D" w:rsidR="00E377B5" w:rsidRPr="006A3F70" w:rsidRDefault="00E377B5" w:rsidP="00570271">
      <w:pPr>
        <w:numPr>
          <w:ilvl w:val="1"/>
          <w:numId w:val="1"/>
        </w:numPr>
        <w:tabs>
          <w:tab w:val="left" w:pos="-3119"/>
          <w:tab w:val="num" w:pos="567"/>
        </w:tabs>
        <w:autoSpaceDE w:val="0"/>
        <w:autoSpaceDN w:val="0"/>
        <w:spacing w:before="120" w:line="276" w:lineRule="auto"/>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w:t>
      </w:r>
      <w:r w:rsidRPr="006A3F70">
        <w:rPr>
          <w:sz w:val="22"/>
          <w:szCs w:val="22"/>
        </w:rPr>
        <w:lastRenderedPageBreak/>
        <w:t xml:space="preserve">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w:t>
      </w:r>
      <w:r w:rsidR="0008311F" w:rsidRPr="001702B4">
        <w:rPr>
          <w:sz w:val="22"/>
          <w:szCs w:val="22"/>
        </w:rPr>
        <w:t xml:space="preserve">Prílohy č. </w:t>
      </w:r>
      <w:r w:rsidR="00C859C9" w:rsidRPr="001702B4">
        <w:rPr>
          <w:sz w:val="22"/>
          <w:szCs w:val="22"/>
        </w:rPr>
        <w:t xml:space="preserve">5 </w:t>
      </w:r>
      <w:r w:rsidR="0008311F" w:rsidRPr="001702B4">
        <w:rPr>
          <w:sz w:val="22"/>
          <w:szCs w:val="22"/>
        </w:rPr>
        <w:t>týchto</w:t>
      </w:r>
      <w:r w:rsidR="0008311F" w:rsidRPr="006A3F70">
        <w:rPr>
          <w:sz w:val="22"/>
          <w:szCs w:val="22"/>
        </w:rPr>
        <w:t xml:space="preserve"> súťažných podkladov</w:t>
      </w:r>
      <w:r w:rsidRPr="006A3F70">
        <w:rPr>
          <w:sz w:val="22"/>
          <w:szCs w:val="22"/>
        </w:rPr>
        <w:t>.</w:t>
      </w:r>
      <w:r w:rsidR="0008311F" w:rsidRPr="006A3F70">
        <w:rPr>
          <w:sz w:val="22"/>
          <w:szCs w:val="22"/>
        </w:rPr>
        <w:t xml:space="preserve"> Ak uchádzač predmetný doklad nepredloží, má sa za to, že ponuka uchádzača neobsahuje dôverné informácie.</w:t>
      </w:r>
    </w:p>
    <w:p w14:paraId="47FE9C06" w14:textId="0FFE019C" w:rsidR="00D162AD"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99993AF" w14:textId="77777777" w:rsid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Predkladanie ponúk je umožnené iba autentifikovaným uchádzačom. Bližšie informácie o registrácií v systéme JOSEPHINE sú uvedené v bode 11.2 súťažných podkladov. Autentifikovaný 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454309DC" w14:textId="263CB38D" w:rsidR="001702B4" w:rsidRP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Po úspešnom nahraní ponuky do systému JOSEPHINE je uchádzačovi odoslaný notifikačný informatívny e-mail (a to na emailovú adresu používateľa uchádzača, ktorý ponuku nahral).</w:t>
      </w:r>
    </w:p>
    <w:p w14:paraId="2C251762"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50" w:name="_Toc536547678"/>
      <w:bookmarkStart w:id="151" w:name="_Toc212702821"/>
      <w:r w:rsidRPr="006A3F70">
        <w:rPr>
          <w:rFonts w:ascii="Times New Roman" w:hAnsi="Times New Roman"/>
          <w:sz w:val="22"/>
          <w:szCs w:val="22"/>
        </w:rPr>
        <w:t>Variantné riešenia</w:t>
      </w:r>
      <w:bookmarkEnd w:id="148"/>
      <w:bookmarkEnd w:id="149"/>
      <w:bookmarkEnd w:id="150"/>
      <w:bookmarkEnd w:id="151"/>
    </w:p>
    <w:p w14:paraId="24350322"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5FEE81D" w14:textId="78BDCB81" w:rsidR="00E05F28" w:rsidRPr="006A3F70" w:rsidRDefault="00CB1FC8"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570271">
      <w:pPr>
        <w:pStyle w:val="wazza04"/>
        <w:numPr>
          <w:ilvl w:val="0"/>
          <w:numId w:val="4"/>
        </w:numPr>
        <w:spacing w:line="276" w:lineRule="auto"/>
        <w:rPr>
          <w:rFonts w:ascii="Times New Roman" w:hAnsi="Times New Roman"/>
          <w:sz w:val="22"/>
          <w:szCs w:val="22"/>
        </w:rPr>
      </w:pPr>
      <w:bookmarkStart w:id="152" w:name="_Toc295378583"/>
      <w:bookmarkStart w:id="153" w:name="_Toc338751472"/>
      <w:bookmarkStart w:id="154" w:name="_Toc449474839"/>
      <w:bookmarkStart w:id="155" w:name="_Toc536547679"/>
      <w:bookmarkStart w:id="156" w:name="_Toc295378584"/>
      <w:bookmarkStart w:id="157" w:name="_Toc338751473"/>
      <w:bookmarkStart w:id="158" w:name="_Toc212702822"/>
      <w:r w:rsidRPr="006A3F70">
        <w:rPr>
          <w:rFonts w:ascii="Times New Roman" w:hAnsi="Times New Roman"/>
          <w:sz w:val="22"/>
          <w:szCs w:val="22"/>
        </w:rPr>
        <w:t>Komplexnosť dodávky</w:t>
      </w:r>
      <w:bookmarkEnd w:id="152"/>
      <w:bookmarkEnd w:id="153"/>
      <w:bookmarkEnd w:id="154"/>
      <w:bookmarkEnd w:id="155"/>
      <w:bookmarkEnd w:id="158"/>
    </w:p>
    <w:p w14:paraId="5D1FF4BC" w14:textId="77777777" w:rsidR="00D625EC" w:rsidRPr="006A3F70" w:rsidRDefault="00D625EC" w:rsidP="00570271">
      <w:pPr>
        <w:pStyle w:val="Odsekzoznamu"/>
        <w:keepNext/>
        <w:numPr>
          <w:ilvl w:val="0"/>
          <w:numId w:val="1"/>
        </w:numPr>
        <w:spacing w:line="276" w:lineRule="auto"/>
        <w:jc w:val="both"/>
        <w:outlineLvl w:val="8"/>
        <w:rPr>
          <w:b/>
          <w:vanish/>
          <w:sz w:val="22"/>
          <w:szCs w:val="20"/>
        </w:rPr>
      </w:pPr>
    </w:p>
    <w:p w14:paraId="6CF8D853" w14:textId="77777777" w:rsidR="001D17B0" w:rsidRDefault="002077EA"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Predmet zákazky nie je rozdelený na časti</w:t>
      </w:r>
      <w:r w:rsidR="00ED4372" w:rsidRPr="006A3F70">
        <w:rPr>
          <w:sz w:val="22"/>
          <w:szCs w:val="22"/>
        </w:rPr>
        <w:t>.</w:t>
      </w:r>
    </w:p>
    <w:p w14:paraId="1A669B3E" w14:textId="59135C48" w:rsidR="002872BD" w:rsidRDefault="001D17B0" w:rsidP="00570271">
      <w:pPr>
        <w:pStyle w:val="Odsekzoznamu"/>
        <w:numPr>
          <w:ilvl w:val="1"/>
          <w:numId w:val="1"/>
        </w:numPr>
        <w:tabs>
          <w:tab w:val="num" w:pos="282"/>
        </w:tabs>
        <w:spacing w:line="276" w:lineRule="auto"/>
        <w:ind w:left="567" w:hanging="567"/>
        <w:jc w:val="both"/>
        <w:rPr>
          <w:sz w:val="22"/>
          <w:szCs w:val="22"/>
        </w:rPr>
      </w:pPr>
      <w:r w:rsidRPr="001D17B0">
        <w:rPr>
          <w:sz w:val="22"/>
          <w:szCs w:val="22"/>
          <w:lang w:eastAsia="cs-CZ"/>
        </w:rPr>
        <w:t>Uchádzač predloží ponuku na celý predmet zákazky tak, ako je to požadované v súťažných podkladoch</w:t>
      </w:r>
      <w:r w:rsidR="00434FB2" w:rsidRPr="001D17B0">
        <w:rPr>
          <w:sz w:val="22"/>
          <w:szCs w:val="22"/>
          <w:lang w:eastAsia="cs-CZ"/>
        </w:rPr>
        <w:t>.</w:t>
      </w:r>
    </w:p>
    <w:p w14:paraId="6D451662" w14:textId="26C88E3C" w:rsidR="00DD14DF" w:rsidRPr="00DD14DF" w:rsidRDefault="00DD14DF" w:rsidP="00570271">
      <w:pPr>
        <w:pStyle w:val="Odsekzoznamu"/>
        <w:numPr>
          <w:ilvl w:val="1"/>
          <w:numId w:val="1"/>
        </w:numPr>
        <w:tabs>
          <w:tab w:val="num" w:pos="282"/>
        </w:tabs>
        <w:spacing w:line="276" w:lineRule="auto"/>
        <w:ind w:left="567" w:hanging="567"/>
        <w:jc w:val="both"/>
        <w:rPr>
          <w:sz w:val="22"/>
          <w:szCs w:val="22"/>
        </w:rPr>
      </w:pPr>
      <w:r w:rsidRPr="00DD14DF">
        <w:rPr>
          <w:sz w:val="22"/>
          <w:szCs w:val="22"/>
        </w:rPr>
        <w:t>Verejný obstarávateľ sa pred samotným vyhlásením predmetnej verejnej súťaže zaoberal aj spôsobom obstarávania predmetnej zákazky z pohľadu § 28 zákona o verejnom obstarávaní, t. j. delenia predmetu zákazky na časti, resp. viaceré verejné obstarávania.</w:t>
      </w:r>
      <w:r>
        <w:rPr>
          <w:sz w:val="22"/>
          <w:szCs w:val="22"/>
        </w:rPr>
        <w:t xml:space="preserve"> </w:t>
      </w:r>
      <w:r w:rsidRPr="00DD14DF">
        <w:rPr>
          <w:sz w:val="22"/>
          <w:szCs w:val="22"/>
        </w:rPr>
        <w:t xml:space="preserve">Pri zvažovaní </w:t>
      </w:r>
      <w:proofErr w:type="spellStart"/>
      <w:r w:rsidRPr="00DD14DF">
        <w:rPr>
          <w:sz w:val="22"/>
          <w:szCs w:val="22"/>
        </w:rPr>
        <w:t>ne</w:t>
      </w:r>
      <w:proofErr w:type="spellEnd"/>
      <w:r w:rsidRPr="00DD14DF">
        <w:rPr>
          <w:sz w:val="22"/>
          <w:szCs w:val="22"/>
        </w:rPr>
        <w:t xml:space="preserve">/rozdelenia zákazky na časti verejný obstarávateľ dostatočne zvážil všetky okolnosti, najmä predmet zákazky (jeho zameranie, objem, možnosti relevantného trhu), požiadavky na technickú časť </w:t>
      </w:r>
      <w:r>
        <w:rPr>
          <w:sz w:val="22"/>
          <w:szCs w:val="22"/>
        </w:rPr>
        <w:t xml:space="preserve">zákazky </w:t>
      </w:r>
      <w:r w:rsidRPr="00DD14DF">
        <w:rPr>
          <w:sz w:val="22"/>
          <w:szCs w:val="22"/>
        </w:rPr>
        <w:t>a ich vzájomnú kompatibilitu</w:t>
      </w:r>
      <w:r>
        <w:rPr>
          <w:sz w:val="22"/>
          <w:szCs w:val="22"/>
        </w:rPr>
        <w:t xml:space="preserve"> a jednotnosť</w:t>
      </w:r>
      <w:r w:rsidRPr="00DD14DF">
        <w:rPr>
          <w:sz w:val="22"/>
          <w:szCs w:val="22"/>
        </w:rPr>
        <w:t>, vhodnosť rozdelenia zákazky z ekonomického hľadiska (náklady na organizáciu viacerých dodávateľov, zvýšené nároky na počet potrebných zamestnancov na zabezpečenie a koordináciu realizácie predmetu zákazky).</w:t>
      </w:r>
    </w:p>
    <w:p w14:paraId="1639AEFA" w14:textId="09790ED1" w:rsidR="00DD14DF" w:rsidRPr="00DD14DF" w:rsidRDefault="00DD14DF" w:rsidP="00570271">
      <w:pPr>
        <w:pStyle w:val="Odsekzoznamu"/>
        <w:spacing w:line="276" w:lineRule="auto"/>
        <w:ind w:left="567"/>
        <w:jc w:val="both"/>
        <w:rPr>
          <w:sz w:val="22"/>
          <w:szCs w:val="22"/>
        </w:rPr>
      </w:pPr>
      <w:r w:rsidRPr="00DD14DF">
        <w:rPr>
          <w:sz w:val="22"/>
          <w:szCs w:val="22"/>
        </w:rPr>
        <w:t>Akékoľvek ďalšie rozdelenie predmetu zákazky na viaceré časti predmetu zákazky môže verejnému obstarávateľovi spôsobovať ťažkosti</w:t>
      </w:r>
      <w:r>
        <w:rPr>
          <w:sz w:val="22"/>
          <w:szCs w:val="22"/>
        </w:rPr>
        <w:t xml:space="preserve">. </w:t>
      </w:r>
      <w:r w:rsidRPr="00DD14DF">
        <w:rPr>
          <w:sz w:val="22"/>
          <w:szCs w:val="22"/>
        </w:rPr>
        <w:t>Pri rozdelení zákazky na časti by sa stala samotná realizácia zákazky nadmerne technicky náročnou, drahou a potreba koordinácie dodávateľov jednotlivých častí zákazky by predstavovala vážne riziko ohrozenia riadneho plnenia zákazky.</w:t>
      </w:r>
      <w:r>
        <w:rPr>
          <w:sz w:val="22"/>
          <w:szCs w:val="22"/>
        </w:rPr>
        <w:t xml:space="preserve"> </w:t>
      </w:r>
      <w:r w:rsidRPr="00DD14DF">
        <w:rPr>
          <w:sz w:val="22"/>
          <w:szCs w:val="22"/>
        </w:rPr>
        <w:t xml:space="preserve">Z týchto dôvodov by bolo rozdelenie predmetu zákazky po technickej stránke nelogické, neúčelné a nehospodárne. Vzhľadom na vyššie uvedené je nerozdelenie predmetu zákazky na časti opodstatnené, odôvodnené a nepredstavuje porušenie princípov verejného obstarávania ani neobmedzuje hospodársku súťaž. Verejný obstarávateľ je presvedčený, že aktuálne na trhu </w:t>
      </w:r>
      <w:r w:rsidRPr="00DD14DF">
        <w:rPr>
          <w:sz w:val="22"/>
          <w:szCs w:val="22"/>
        </w:rPr>
        <w:lastRenderedPageBreak/>
        <w:t>pôsobí dostatočný počet spoločností, ktoré dokážu dodať celý predmet zákazky ako celok a na trhu existuje vhodné prostredie na realizáciu hospodárskej súťaže ako celku.</w:t>
      </w:r>
    </w:p>
    <w:p w14:paraId="0FF18329" w14:textId="77777777" w:rsidR="00DD14DF" w:rsidRPr="009A1BDF" w:rsidRDefault="00DD14DF" w:rsidP="00570271">
      <w:pPr>
        <w:spacing w:line="276" w:lineRule="auto"/>
        <w:jc w:val="both"/>
        <w:rPr>
          <w:sz w:val="22"/>
          <w:szCs w:val="22"/>
        </w:rPr>
      </w:pPr>
    </w:p>
    <w:p w14:paraId="18E80AE8" w14:textId="20B96E05" w:rsidR="00D834F3" w:rsidRPr="006A3F70" w:rsidRDefault="00D834F3" w:rsidP="00570271">
      <w:pPr>
        <w:pStyle w:val="wazza04"/>
        <w:numPr>
          <w:ilvl w:val="0"/>
          <w:numId w:val="4"/>
        </w:numPr>
        <w:spacing w:line="276" w:lineRule="auto"/>
        <w:rPr>
          <w:rFonts w:ascii="Times New Roman" w:hAnsi="Times New Roman"/>
          <w:sz w:val="22"/>
          <w:szCs w:val="22"/>
        </w:rPr>
      </w:pPr>
      <w:bookmarkStart w:id="159" w:name="_Toc295378585"/>
      <w:bookmarkStart w:id="160" w:name="_Toc338751474"/>
      <w:bookmarkStart w:id="161" w:name="_Toc536547680"/>
      <w:bookmarkStart w:id="162" w:name="_Toc212702823"/>
      <w:bookmarkEnd w:id="156"/>
      <w:bookmarkEnd w:id="157"/>
      <w:r w:rsidRPr="006A3F70">
        <w:rPr>
          <w:rFonts w:ascii="Times New Roman" w:hAnsi="Times New Roman"/>
          <w:sz w:val="22"/>
          <w:szCs w:val="22"/>
        </w:rPr>
        <w:t>Miesto a lehota na predkladanie ponúk</w:t>
      </w:r>
      <w:bookmarkEnd w:id="159"/>
      <w:bookmarkEnd w:id="160"/>
      <w:bookmarkEnd w:id="161"/>
      <w:bookmarkEnd w:id="162"/>
    </w:p>
    <w:p w14:paraId="7FE89AE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8F73230" w14:textId="2F10B790" w:rsidR="00486FCC" w:rsidRPr="006A3F70" w:rsidRDefault="00486FCC"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E8058A">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w:t>
      </w:r>
      <w:r w:rsidR="00E8058A">
        <w:rPr>
          <w:sz w:val="22"/>
          <w:szCs w:val="22"/>
          <w:lang w:eastAsia="cs-CZ"/>
        </w:rPr>
        <w:t>1</w:t>
      </w:r>
      <w:r w:rsidR="0099068E" w:rsidRPr="006A3F70">
        <w:rPr>
          <w:sz w:val="22"/>
          <w:szCs w:val="22"/>
          <w:lang w:eastAsia="cs-CZ"/>
        </w:rPr>
        <w:t>.1.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5AA254B3" w:rsidR="00486FCC" w:rsidRPr="006A3F70" w:rsidRDefault="00486FCC" w:rsidP="00570271">
      <w:pPr>
        <w:numPr>
          <w:ilvl w:val="1"/>
          <w:numId w:val="1"/>
        </w:numPr>
        <w:tabs>
          <w:tab w:val="left" w:pos="-3119"/>
        </w:tabs>
        <w:autoSpaceDE w:val="0"/>
        <w:autoSpaceDN w:val="0"/>
        <w:spacing w:before="120" w:line="276" w:lineRule="auto"/>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Pr="006A3F70">
        <w:rPr>
          <w:sz w:val="22"/>
          <w:szCs w:val="22"/>
          <w:lang w:eastAsia="cs-CZ"/>
        </w:rPr>
        <w:t xml:space="preserve">. </w:t>
      </w:r>
    </w:p>
    <w:p w14:paraId="4D44D88D" w14:textId="34887866" w:rsidR="00486FCC" w:rsidRPr="006A3F70" w:rsidRDefault="00486FCC"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Systém</w:t>
      </w:r>
      <w:r w:rsidRPr="006A3F70">
        <w:rPr>
          <w:sz w:val="22"/>
          <w:szCs w:val="22"/>
        </w:rPr>
        <w:t xml:space="preserve"> </w:t>
      </w:r>
      <w:r w:rsidR="00E8058A">
        <w:rPr>
          <w:sz w:val="22"/>
          <w:szCs w:val="22"/>
        </w:rPr>
        <w:t>JOSEPHINE</w:t>
      </w:r>
      <w:r w:rsidR="00F27B56">
        <w:rPr>
          <w:sz w:val="22"/>
          <w:szCs w:val="22"/>
        </w:rPr>
        <w:t xml:space="preserv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3AF0A50" w:rsidR="00EE400B"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Doklad podľa bodu </w:t>
      </w:r>
      <w:r w:rsidR="00E8058A">
        <w:rPr>
          <w:sz w:val="22"/>
          <w:szCs w:val="22"/>
          <w:lang w:eastAsia="cs-CZ"/>
        </w:rPr>
        <w:t>21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verejného obstarávateľa</w:t>
      </w:r>
      <w:r w:rsidR="00EE400B">
        <w:rPr>
          <w:sz w:val="22"/>
          <w:szCs w:val="22"/>
          <w:lang w:eastAsia="cs-CZ"/>
        </w:rPr>
        <w:t>:</w:t>
      </w:r>
      <w:r w:rsidR="009417B3">
        <w:rPr>
          <w:sz w:val="22"/>
          <w:szCs w:val="22"/>
          <w:lang w:eastAsia="cs-CZ"/>
        </w:rPr>
        <w:t xml:space="preserve"> </w:t>
      </w:r>
    </w:p>
    <w:p w14:paraId="133EF973" w14:textId="13331E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Univerzitná nemocnica </w:t>
      </w:r>
      <w:r>
        <w:rPr>
          <w:sz w:val="22"/>
          <w:szCs w:val="22"/>
          <w:lang w:eastAsia="cs-CZ"/>
        </w:rPr>
        <w:t>B</w:t>
      </w:r>
      <w:r w:rsidRPr="00F8764A">
        <w:rPr>
          <w:sz w:val="22"/>
          <w:szCs w:val="22"/>
          <w:lang w:eastAsia="cs-CZ"/>
        </w:rPr>
        <w:t xml:space="preserve">ratislava </w:t>
      </w:r>
    </w:p>
    <w:p w14:paraId="05408292" w14:textId="777777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Pažítková 4</w:t>
      </w:r>
    </w:p>
    <w:p w14:paraId="07DD685B" w14:textId="41F59421" w:rsidR="00E545BC"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821 01 Bratislava </w:t>
      </w:r>
    </w:p>
    <w:p w14:paraId="301E5D41" w14:textId="2CE5ECE6" w:rsidR="008A2B72" w:rsidRPr="006A3F70"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Uchádzač vloží doklad podľa bodu 2</w:t>
      </w:r>
      <w:r w:rsidR="00E8058A">
        <w:rPr>
          <w:sz w:val="22"/>
          <w:szCs w:val="22"/>
          <w:lang w:eastAsia="cs-CZ"/>
        </w:rPr>
        <w:t>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487A34FA" w14:textId="71F2B207" w:rsidR="00EE400B" w:rsidRPr="009053ED" w:rsidRDefault="008A2B72" w:rsidP="00570271">
      <w:pPr>
        <w:widowControl w:val="0"/>
        <w:numPr>
          <w:ilvl w:val="2"/>
          <w:numId w:val="54"/>
        </w:numPr>
        <w:tabs>
          <w:tab w:val="left" w:pos="1134"/>
        </w:tabs>
        <w:autoSpaceDE w:val="0"/>
        <w:spacing w:before="120" w:line="276" w:lineRule="auto"/>
        <w:ind w:left="1134" w:hanging="425"/>
        <w:jc w:val="both"/>
        <w:rPr>
          <w:sz w:val="22"/>
          <w:szCs w:val="22"/>
          <w:lang w:eastAsia="cs-CZ"/>
        </w:rPr>
      </w:pPr>
      <w:r w:rsidRPr="006A3F70">
        <w:rPr>
          <w:sz w:val="22"/>
          <w:szCs w:val="22"/>
        </w:rPr>
        <w:t>označenie heslom súťaže</w:t>
      </w:r>
      <w:r w:rsidR="00E545BC">
        <w:rPr>
          <w:sz w:val="22"/>
          <w:szCs w:val="22"/>
        </w:rPr>
        <w:t>:</w:t>
      </w:r>
      <w:r w:rsidR="00E545BC" w:rsidRPr="00E545BC">
        <w:t xml:space="preserve"> </w:t>
      </w:r>
      <w:r w:rsidR="00D6720B">
        <w:rPr>
          <w:b/>
          <w:bCs/>
          <w:sz w:val="22"/>
          <w:szCs w:val="22"/>
        </w:rPr>
        <w:t>MAMOGRAF</w:t>
      </w:r>
    </w:p>
    <w:p w14:paraId="7F5C4A7C" w14:textId="77777777" w:rsidR="007C015E" w:rsidRPr="006A3F70" w:rsidRDefault="00CD3A0C" w:rsidP="00570271">
      <w:pPr>
        <w:pStyle w:val="wazza04"/>
        <w:numPr>
          <w:ilvl w:val="0"/>
          <w:numId w:val="4"/>
        </w:numPr>
        <w:spacing w:line="276" w:lineRule="auto"/>
        <w:rPr>
          <w:rFonts w:ascii="Times New Roman" w:hAnsi="Times New Roman"/>
          <w:sz w:val="22"/>
          <w:szCs w:val="22"/>
        </w:rPr>
      </w:pPr>
      <w:bookmarkStart w:id="163" w:name="_Toc457494629"/>
      <w:bookmarkStart w:id="164" w:name="_Toc295378586"/>
      <w:bookmarkStart w:id="165" w:name="_Toc338751475"/>
      <w:bookmarkStart w:id="166" w:name="_Toc536547681"/>
      <w:bookmarkStart w:id="167" w:name="_Toc212702824"/>
      <w:bookmarkEnd w:id="137"/>
      <w:r w:rsidRPr="006A3F70">
        <w:rPr>
          <w:rFonts w:ascii="Times New Roman" w:hAnsi="Times New Roman"/>
          <w:sz w:val="22"/>
          <w:szCs w:val="22"/>
        </w:rPr>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63"/>
      <w:bookmarkEnd w:id="164"/>
      <w:bookmarkEnd w:id="165"/>
      <w:bookmarkEnd w:id="166"/>
      <w:bookmarkEnd w:id="167"/>
    </w:p>
    <w:p w14:paraId="0BE90BD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2A2771A" w14:textId="120F7028" w:rsidR="00570A22"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w:t>
      </w:r>
      <w:r w:rsidR="00E8058A">
        <w:rPr>
          <w:sz w:val="22"/>
          <w:szCs w:val="22"/>
          <w:lang w:eastAsia="cs-CZ"/>
        </w:rPr>
        <w:t>5</w:t>
      </w:r>
      <w:r w:rsidRPr="006A3F70">
        <w:rPr>
          <w:sz w:val="22"/>
          <w:szCs w:val="22"/>
          <w:lang w:eastAsia="cs-CZ"/>
        </w:rPr>
        <w:t>.2 týchto súťažných podkladov.</w:t>
      </w:r>
      <w:r w:rsidR="00570A22" w:rsidRPr="006A3F70">
        <w:rPr>
          <w:sz w:val="22"/>
          <w:szCs w:val="22"/>
          <w:lang w:eastAsia="cs-CZ"/>
        </w:rPr>
        <w:t xml:space="preserve"> </w:t>
      </w:r>
    </w:p>
    <w:p w14:paraId="7DBFE441" w14:textId="77777777" w:rsidR="007C015E" w:rsidRPr="00577F98" w:rsidRDefault="007161B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Odstúpenie od ponuky v lehote viazanosti ponúk bude mať za následok prepadnutie zábezpeky v prospech </w:t>
      </w:r>
      <w:r w:rsidR="00EA53C1" w:rsidRPr="00577F98">
        <w:rPr>
          <w:sz w:val="22"/>
          <w:szCs w:val="22"/>
          <w:lang w:eastAsia="cs-CZ"/>
        </w:rPr>
        <w:t>verejného obstarávateľa</w:t>
      </w:r>
      <w:r w:rsidRPr="00577F98">
        <w:rPr>
          <w:sz w:val="22"/>
          <w:szCs w:val="22"/>
          <w:lang w:eastAsia="cs-CZ"/>
        </w:rPr>
        <w:t>.</w:t>
      </w:r>
    </w:p>
    <w:p w14:paraId="45A47A37" w14:textId="77777777" w:rsidR="00D834F3" w:rsidRPr="006A3F70" w:rsidRDefault="00D834F3" w:rsidP="00570271">
      <w:pPr>
        <w:pStyle w:val="wazza04"/>
        <w:numPr>
          <w:ilvl w:val="0"/>
          <w:numId w:val="4"/>
        </w:numPr>
        <w:spacing w:line="276" w:lineRule="auto"/>
        <w:rPr>
          <w:rFonts w:ascii="Times New Roman" w:hAnsi="Times New Roman"/>
          <w:sz w:val="22"/>
          <w:szCs w:val="22"/>
        </w:rPr>
      </w:pPr>
      <w:bookmarkStart w:id="168" w:name="_Toc295378587"/>
      <w:bookmarkStart w:id="169" w:name="_Toc338751476"/>
      <w:bookmarkStart w:id="170" w:name="_Toc536547682"/>
      <w:bookmarkStart w:id="171" w:name="_Toc457494631"/>
      <w:bookmarkStart w:id="172" w:name="_Toc212702825"/>
      <w:r w:rsidRPr="006A3F70">
        <w:rPr>
          <w:rFonts w:ascii="Times New Roman" w:hAnsi="Times New Roman"/>
          <w:sz w:val="22"/>
          <w:szCs w:val="22"/>
        </w:rPr>
        <w:t>Lehota viazanosti ponúk</w:t>
      </w:r>
      <w:bookmarkEnd w:id="168"/>
      <w:bookmarkEnd w:id="169"/>
      <w:bookmarkEnd w:id="170"/>
      <w:bookmarkEnd w:id="172"/>
    </w:p>
    <w:p w14:paraId="65300329"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51F15956" w14:textId="1FD1F9DF" w:rsidR="00D834F3"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Ponuky zostávajú platné počas lehoty viazanosti ponú</w:t>
      </w:r>
      <w:r w:rsidR="001F4209">
        <w:rPr>
          <w:sz w:val="22"/>
          <w:szCs w:val="22"/>
          <w:lang w:eastAsia="cs-CZ"/>
        </w:rPr>
        <w:t>k</w:t>
      </w:r>
      <w:bookmarkStart w:id="173" w:name="_Hlk194402725"/>
      <w:r w:rsidR="001F4209">
        <w:rPr>
          <w:sz w:val="22"/>
          <w:szCs w:val="22"/>
          <w:lang w:eastAsia="cs-CZ"/>
        </w:rPr>
        <w:t xml:space="preserve">, stanovenej na </w:t>
      </w:r>
      <w:r w:rsidR="001F4209">
        <w:rPr>
          <w:b/>
          <w:bCs/>
          <w:sz w:val="22"/>
          <w:szCs w:val="22"/>
          <w:lang w:eastAsia="cs-CZ"/>
        </w:rPr>
        <w:t>6</w:t>
      </w:r>
      <w:r w:rsidR="001F4209" w:rsidRPr="001F4209">
        <w:rPr>
          <w:b/>
          <w:bCs/>
          <w:sz w:val="22"/>
          <w:szCs w:val="22"/>
          <w:lang w:eastAsia="cs-CZ"/>
        </w:rPr>
        <w:t xml:space="preserve"> mesiacov</w:t>
      </w:r>
      <w:r w:rsidR="001F4209">
        <w:rPr>
          <w:sz w:val="22"/>
          <w:szCs w:val="22"/>
          <w:lang w:eastAsia="cs-CZ"/>
        </w:rPr>
        <w:t xml:space="preserve"> od uplynutia </w:t>
      </w:r>
      <w:r w:rsidR="00E8058A">
        <w:rPr>
          <w:sz w:val="22"/>
          <w:szCs w:val="22"/>
          <w:lang w:eastAsia="cs-CZ"/>
        </w:rPr>
        <w:t>prvotnej</w:t>
      </w:r>
      <w:r w:rsidR="00F8764A">
        <w:rPr>
          <w:sz w:val="22"/>
          <w:szCs w:val="22"/>
          <w:lang w:eastAsia="cs-CZ"/>
        </w:rPr>
        <w:t xml:space="preserve"> </w:t>
      </w:r>
      <w:r w:rsidR="00E8058A">
        <w:rPr>
          <w:sz w:val="22"/>
          <w:szCs w:val="22"/>
          <w:lang w:eastAsia="cs-CZ"/>
        </w:rPr>
        <w:t xml:space="preserve">lehoty </w:t>
      </w:r>
      <w:r w:rsidR="001F4209">
        <w:rPr>
          <w:sz w:val="22"/>
          <w:szCs w:val="22"/>
          <w:lang w:eastAsia="cs-CZ"/>
        </w:rPr>
        <w:t>na predkladanie ponúk</w:t>
      </w:r>
      <w:bookmarkEnd w:id="173"/>
      <w:r w:rsidR="00F8764A">
        <w:rPr>
          <w:sz w:val="22"/>
          <w:szCs w:val="22"/>
          <w:lang w:eastAsia="cs-CZ"/>
        </w:rPr>
        <w:t xml:space="preserve"> (</w:t>
      </w:r>
      <w:proofErr w:type="spellStart"/>
      <w:r w:rsidR="00F8764A">
        <w:rPr>
          <w:sz w:val="22"/>
          <w:szCs w:val="22"/>
          <w:lang w:eastAsia="cs-CZ"/>
        </w:rPr>
        <w:t>t.j</w:t>
      </w:r>
      <w:proofErr w:type="spellEnd"/>
      <w:r w:rsidR="00F8764A">
        <w:rPr>
          <w:sz w:val="22"/>
          <w:szCs w:val="22"/>
          <w:lang w:eastAsia="cs-CZ"/>
        </w:rPr>
        <w:t xml:space="preserve">. do </w:t>
      </w:r>
      <w:r w:rsidR="00CD2053">
        <w:rPr>
          <w:b/>
          <w:bCs/>
          <w:sz w:val="22"/>
          <w:szCs w:val="22"/>
          <w:lang w:eastAsia="cs-CZ"/>
        </w:rPr>
        <w:t>28.05.2026</w:t>
      </w:r>
      <w:r w:rsidR="00F8764A">
        <w:rPr>
          <w:sz w:val="22"/>
          <w:szCs w:val="22"/>
          <w:lang w:eastAsia="cs-CZ"/>
        </w:rPr>
        <w:t>)</w:t>
      </w:r>
      <w:r w:rsidR="00694579" w:rsidRPr="006A3F70">
        <w:rPr>
          <w:sz w:val="22"/>
          <w:szCs w:val="22"/>
          <w:lang w:eastAsia="cs-CZ"/>
        </w:rPr>
        <w:t>.</w:t>
      </w:r>
    </w:p>
    <w:p w14:paraId="01F4FA63"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32283801"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74" w:name="_Toc295378588"/>
      <w:bookmarkStart w:id="175" w:name="_Toc338751477"/>
      <w:bookmarkStart w:id="176"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5D42C3A4" w:rsidR="00AA32B9" w:rsidRPr="006A3F70" w:rsidRDefault="00AA32B9" w:rsidP="00570271">
      <w:pPr>
        <w:pStyle w:val="wazza02"/>
        <w:spacing w:line="276" w:lineRule="auto"/>
        <w:rPr>
          <w:rFonts w:ascii="Times New Roman" w:hAnsi="Times New Roman" w:cs="Times New Roman"/>
          <w:szCs w:val="22"/>
        </w:rPr>
      </w:pPr>
      <w:bookmarkStart w:id="177" w:name="_Toc212702826"/>
      <w:r w:rsidRPr="006A3F70">
        <w:rPr>
          <w:rFonts w:ascii="Times New Roman" w:hAnsi="Times New Roman" w:cs="Times New Roman"/>
          <w:szCs w:val="22"/>
        </w:rPr>
        <w:lastRenderedPageBreak/>
        <w:t>Článok V.</w:t>
      </w:r>
      <w:bookmarkEnd w:id="174"/>
      <w:bookmarkEnd w:id="175"/>
      <w:bookmarkEnd w:id="176"/>
      <w:bookmarkEnd w:id="177"/>
    </w:p>
    <w:p w14:paraId="49061BF7" w14:textId="77777777" w:rsidR="006D2C5A" w:rsidRPr="006A3F70" w:rsidRDefault="00CC0DDE" w:rsidP="00570271">
      <w:pPr>
        <w:pStyle w:val="wazza03"/>
        <w:spacing w:line="276" w:lineRule="auto"/>
        <w:rPr>
          <w:rFonts w:ascii="Times New Roman" w:hAnsi="Times New Roman" w:cs="Times New Roman"/>
          <w:szCs w:val="22"/>
        </w:rPr>
      </w:pPr>
      <w:bookmarkStart w:id="178" w:name="_Toc295378589"/>
      <w:bookmarkStart w:id="179" w:name="_Toc338751478"/>
      <w:bookmarkStart w:id="180" w:name="_Toc536547684"/>
      <w:bookmarkStart w:id="181" w:name="_Toc212702827"/>
      <w:r w:rsidRPr="006A3F70">
        <w:rPr>
          <w:rFonts w:ascii="Times New Roman" w:hAnsi="Times New Roman" w:cs="Times New Roman"/>
          <w:szCs w:val="22"/>
        </w:rPr>
        <w:t>Otváranie a vyhodnotenie ponúk</w:t>
      </w:r>
      <w:bookmarkEnd w:id="178"/>
      <w:bookmarkEnd w:id="179"/>
      <w:bookmarkEnd w:id="180"/>
      <w:bookmarkEnd w:id="181"/>
    </w:p>
    <w:p w14:paraId="0A6BA501"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182" w:name="_Toc295378590"/>
      <w:bookmarkStart w:id="183" w:name="_Toc338751479"/>
      <w:bookmarkStart w:id="184" w:name="_Toc536547685"/>
      <w:bookmarkStart w:id="185" w:name="_Toc212702828"/>
      <w:r w:rsidRPr="006A3F70">
        <w:rPr>
          <w:rFonts w:ascii="Times New Roman" w:hAnsi="Times New Roman"/>
          <w:sz w:val="22"/>
          <w:szCs w:val="22"/>
        </w:rPr>
        <w:t>O</w:t>
      </w:r>
      <w:r w:rsidR="000C723D" w:rsidRPr="006A3F70">
        <w:rPr>
          <w:rFonts w:ascii="Times New Roman" w:hAnsi="Times New Roman"/>
          <w:sz w:val="22"/>
          <w:szCs w:val="22"/>
        </w:rPr>
        <w:t>tváranie ponúk</w:t>
      </w:r>
      <w:bookmarkEnd w:id="171"/>
      <w:bookmarkEnd w:id="182"/>
      <w:bookmarkEnd w:id="183"/>
      <w:bookmarkEnd w:id="184"/>
      <w:bookmarkEnd w:id="185"/>
    </w:p>
    <w:p w14:paraId="39EFB68A" w14:textId="77777777" w:rsidR="00E1323C" w:rsidRPr="006A3F70" w:rsidRDefault="00E1323C" w:rsidP="00570271">
      <w:pPr>
        <w:pStyle w:val="Odsekzoznamu"/>
        <w:keepNext/>
        <w:numPr>
          <w:ilvl w:val="0"/>
          <w:numId w:val="1"/>
        </w:numPr>
        <w:spacing w:line="276" w:lineRule="auto"/>
        <w:jc w:val="both"/>
        <w:outlineLvl w:val="8"/>
        <w:rPr>
          <w:b/>
          <w:vanish/>
          <w:sz w:val="22"/>
          <w:szCs w:val="20"/>
        </w:rPr>
      </w:pPr>
    </w:p>
    <w:p w14:paraId="5EA5DBC5" w14:textId="73CEB014" w:rsidR="00027B3A" w:rsidRPr="0098715E" w:rsidRDefault="00027B3A"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 xml:space="preserve">Ponuky predložené prostredníctvom systému </w:t>
      </w:r>
      <w:r w:rsidR="00E8058A">
        <w:rPr>
          <w:sz w:val="22"/>
          <w:szCs w:val="22"/>
        </w:rPr>
        <w:t>JOSEPHINE</w:t>
      </w:r>
      <w:r w:rsidR="00830C9A">
        <w:rPr>
          <w:sz w:val="22"/>
          <w:szCs w:val="22"/>
        </w:rPr>
        <w:t xml:space="preserv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092729A" w:rsidR="00570A22" w:rsidRPr="0035688F" w:rsidRDefault="0046783C" w:rsidP="00570271">
      <w:pPr>
        <w:numPr>
          <w:ilvl w:val="1"/>
          <w:numId w:val="1"/>
        </w:numPr>
        <w:tabs>
          <w:tab w:val="left" w:pos="-3119"/>
        </w:tabs>
        <w:autoSpaceDE w:val="0"/>
        <w:autoSpaceDN w:val="0"/>
        <w:spacing w:before="120" w:line="276" w:lineRule="auto"/>
        <w:ind w:left="567" w:hanging="567"/>
        <w:jc w:val="both"/>
        <w:rPr>
          <w:b/>
          <w:bCs/>
          <w:sz w:val="22"/>
          <w:szCs w:val="22"/>
          <w:lang w:eastAsia="cs-CZ"/>
        </w:rPr>
      </w:pPr>
      <w:bookmarkStart w:id="186" w:name="_Toc269915847"/>
      <w:bookmarkStart w:id="187" w:name="_Toc289179747"/>
      <w:bookmarkStart w:id="188" w:name="_Toc295378592"/>
      <w:bookmarkStart w:id="189"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p>
    <w:p w14:paraId="0423C2E6" w14:textId="77777777" w:rsidR="009167B0" w:rsidRDefault="00331A3E"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90" w:name="_Hlk534963096"/>
      <w:bookmarkStart w:id="191" w:name="_Hlk104970011"/>
      <w:r w:rsidRPr="006A3F70">
        <w:rPr>
          <w:sz w:val="22"/>
          <w:szCs w:val="22"/>
        </w:rPr>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Start w:id="192" w:name="_Toc339291794"/>
      <w:bookmarkStart w:id="193" w:name="_Toc536547686"/>
      <w:bookmarkEnd w:id="186"/>
      <w:bookmarkEnd w:id="190"/>
      <w:bookmarkEnd w:id="191"/>
    </w:p>
    <w:p w14:paraId="5AFB6651"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Umožnením účasti na otváraní ponúk sa rozumie ich sprístupnenie prostredníctvom funkcionality elektronického prostriedku všetkým uchádzačom, ktorí predložili ponuku určeným spôsobom komunikácie.</w:t>
      </w:r>
    </w:p>
    <w:p w14:paraId="47BE799F"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Miestom „on-line“ sprístupnenia ponúk je webová adresa https://josephine.proebiz.com a totožná záložka ako pri predkladaní ponúk.</w:t>
      </w:r>
    </w:p>
    <w:p w14:paraId="61E81B06"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3F498B02" w14:textId="6E522F29" w:rsidR="009167B0" w:rsidRP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405685AA" w14:textId="77777777" w:rsidR="007A46CF" w:rsidRPr="006A3F70" w:rsidRDefault="007A46CF" w:rsidP="00570271">
      <w:pPr>
        <w:pStyle w:val="wazza04"/>
        <w:numPr>
          <w:ilvl w:val="0"/>
          <w:numId w:val="4"/>
        </w:numPr>
        <w:spacing w:line="276" w:lineRule="auto"/>
        <w:rPr>
          <w:rFonts w:ascii="Times New Roman" w:hAnsi="Times New Roman"/>
          <w:sz w:val="22"/>
          <w:szCs w:val="22"/>
        </w:rPr>
      </w:pPr>
      <w:bookmarkStart w:id="194" w:name="_Toc212702829"/>
      <w:r w:rsidRPr="006A3F70">
        <w:rPr>
          <w:rFonts w:ascii="Times New Roman" w:hAnsi="Times New Roman"/>
          <w:sz w:val="22"/>
          <w:szCs w:val="22"/>
        </w:rPr>
        <w:t>Vyhodnotenie splnenia podmienok účasti</w:t>
      </w:r>
      <w:bookmarkEnd w:id="192"/>
      <w:bookmarkEnd w:id="193"/>
      <w:bookmarkEnd w:id="194"/>
      <w:r w:rsidRPr="006A3F70">
        <w:rPr>
          <w:rFonts w:ascii="Times New Roman" w:hAnsi="Times New Roman"/>
          <w:sz w:val="22"/>
          <w:szCs w:val="22"/>
        </w:rPr>
        <w:t xml:space="preserve"> </w:t>
      </w:r>
    </w:p>
    <w:p w14:paraId="2574A7F7" w14:textId="77777777" w:rsidR="00372836" w:rsidRPr="006A3F70" w:rsidRDefault="00372836" w:rsidP="00570271">
      <w:pPr>
        <w:pStyle w:val="Odsekzoznamu"/>
        <w:keepNext/>
        <w:numPr>
          <w:ilvl w:val="0"/>
          <w:numId w:val="1"/>
        </w:numPr>
        <w:spacing w:line="276" w:lineRule="auto"/>
        <w:jc w:val="both"/>
        <w:outlineLvl w:val="8"/>
        <w:rPr>
          <w:b/>
          <w:vanish/>
          <w:sz w:val="22"/>
          <w:szCs w:val="20"/>
          <w:lang w:eastAsia="cs-CZ"/>
        </w:rPr>
      </w:pPr>
    </w:p>
    <w:p w14:paraId="525296BC" w14:textId="3B255176" w:rsidR="009C2037" w:rsidRPr="006A3F70" w:rsidRDefault="00EA53C1" w:rsidP="00570271">
      <w:pPr>
        <w:pStyle w:val="Odsekzoznamu"/>
        <w:numPr>
          <w:ilvl w:val="1"/>
          <w:numId w:val="1"/>
        </w:numPr>
        <w:tabs>
          <w:tab w:val="num" w:pos="282"/>
        </w:tabs>
        <w:spacing w:line="276" w:lineRule="auto"/>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195" w:name="_Hlk516133338"/>
      <w:r w:rsidR="009C2037" w:rsidRPr="006A3F70">
        <w:rPr>
          <w:sz w:val="22"/>
          <w:szCs w:val="22"/>
          <w:lang w:eastAsia="cs-CZ"/>
        </w:rPr>
        <w:t>podľa ustanovení § 40 zákona o verejnom obstarávaní k splneniu:</w:t>
      </w:r>
    </w:p>
    <w:p w14:paraId="456D8B2E" w14:textId="07D1B57C" w:rsidR="009C2037"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zákona o verejnom obstarávaní;</w:t>
      </w:r>
    </w:p>
    <w:p w14:paraId="1681383C" w14:textId="77777777" w:rsidR="009C2037"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neexistencie dôvodov na vylúčenie</w:t>
      </w:r>
      <w:bookmarkEnd w:id="195"/>
      <w:r w:rsidRPr="006A3F70">
        <w:rPr>
          <w:sz w:val="22"/>
          <w:szCs w:val="22"/>
          <w:lang w:eastAsia="cs-CZ"/>
        </w:rPr>
        <w:t>.</w:t>
      </w:r>
    </w:p>
    <w:p w14:paraId="036A9B59" w14:textId="4CE5347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bookmarkStart w:id="196"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9167B0">
        <w:rPr>
          <w:sz w:val="22"/>
          <w:szCs w:val="22"/>
        </w:rPr>
        <w:t>JOSEPHINE</w:t>
      </w:r>
      <w:r w:rsidR="00830C9A">
        <w:rPr>
          <w:sz w:val="22"/>
          <w:szCs w:val="22"/>
        </w:rPr>
        <w:t xml:space="preserv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196"/>
      <w:r w:rsidR="00770E28" w:rsidRPr="006A3F70">
        <w:rPr>
          <w:sz w:val="22"/>
          <w:szCs w:val="22"/>
          <w:lang w:eastAsia="cs-CZ"/>
        </w:rPr>
        <w:t>.</w:t>
      </w:r>
      <w:r w:rsidR="007161BA" w:rsidRPr="006A3F70">
        <w:rPr>
          <w:sz w:val="22"/>
          <w:szCs w:val="22"/>
          <w:lang w:eastAsia="cs-CZ"/>
        </w:rPr>
        <w:t xml:space="preserve"> </w:t>
      </w:r>
    </w:p>
    <w:p w14:paraId="59254E5A" w14:textId="101A902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xml:space="preserve"> alebo 8</w:t>
      </w:r>
      <w:r w:rsidR="007161BA" w:rsidRPr="006A3F70">
        <w:rPr>
          <w:sz w:val="22"/>
          <w:szCs w:val="22"/>
          <w:lang w:eastAsia="cs-CZ"/>
        </w:rPr>
        <w:t xml:space="preserve"> zákona o verejnom obstarávaní.</w:t>
      </w:r>
    </w:p>
    <w:p w14:paraId="073BC1F8" w14:textId="77777777" w:rsidR="004B0E09" w:rsidRPr="006A3F70" w:rsidRDefault="006545F5" w:rsidP="00570271">
      <w:pPr>
        <w:pStyle w:val="wazza04"/>
        <w:numPr>
          <w:ilvl w:val="0"/>
          <w:numId w:val="4"/>
        </w:numPr>
        <w:spacing w:line="276" w:lineRule="auto"/>
        <w:rPr>
          <w:rFonts w:ascii="Times New Roman" w:hAnsi="Times New Roman"/>
          <w:sz w:val="22"/>
          <w:szCs w:val="22"/>
        </w:rPr>
      </w:pPr>
      <w:bookmarkStart w:id="197" w:name="_Toc449474848"/>
      <w:bookmarkStart w:id="198" w:name="_Toc536547687"/>
      <w:bookmarkStart w:id="199" w:name="_Toc212702830"/>
      <w:bookmarkEnd w:id="187"/>
      <w:bookmarkEnd w:id="188"/>
      <w:bookmarkEnd w:id="189"/>
      <w:r w:rsidRPr="006A3F70">
        <w:rPr>
          <w:rFonts w:ascii="Times New Roman" w:hAnsi="Times New Roman"/>
          <w:sz w:val="22"/>
          <w:szCs w:val="22"/>
        </w:rPr>
        <w:lastRenderedPageBreak/>
        <w:t>Vyhodnocovanie ponúk</w:t>
      </w:r>
      <w:bookmarkEnd w:id="197"/>
      <w:bookmarkEnd w:id="198"/>
      <w:bookmarkEnd w:id="199"/>
    </w:p>
    <w:p w14:paraId="32ABAFD4" w14:textId="77777777" w:rsidR="00372836" w:rsidRPr="006A3F70" w:rsidRDefault="00372836" w:rsidP="00570271">
      <w:pPr>
        <w:pStyle w:val="Odsekzoznamu"/>
        <w:keepNext/>
        <w:numPr>
          <w:ilvl w:val="0"/>
          <w:numId w:val="1"/>
        </w:numPr>
        <w:spacing w:line="276" w:lineRule="auto"/>
        <w:jc w:val="both"/>
        <w:outlineLvl w:val="8"/>
        <w:rPr>
          <w:b/>
          <w:vanish/>
          <w:sz w:val="22"/>
          <w:szCs w:val="20"/>
        </w:rPr>
      </w:pPr>
      <w:bookmarkStart w:id="200" w:name="_Toc289179751"/>
      <w:bookmarkStart w:id="201" w:name="_Toc295378594"/>
      <w:bookmarkStart w:id="202" w:name="_Toc338751482"/>
    </w:p>
    <w:p w14:paraId="1A8CF075" w14:textId="63D66348" w:rsidR="0032602F" w:rsidRPr="006A3F70" w:rsidRDefault="006545F5"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5253779D"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006E5B05">
        <w:rPr>
          <w:sz w:val="22"/>
          <w:szCs w:val="22"/>
        </w:rPr>
        <w:t> </w:t>
      </w:r>
      <w:r w:rsidRPr="006A3F70">
        <w:rPr>
          <w:sz w:val="22"/>
          <w:szCs w:val="22"/>
        </w:rPr>
        <w:t>počítaní</w:t>
      </w:r>
      <w:r w:rsidR="006E5B05">
        <w:rPr>
          <w:sz w:val="22"/>
          <w:szCs w:val="22"/>
        </w:rPr>
        <w:t xml:space="preserve"> </w:t>
      </w:r>
      <w:r w:rsidR="006E5B05" w:rsidRPr="006E5B05">
        <w:rPr>
          <w:sz w:val="22"/>
          <w:szCs w:val="22"/>
        </w:rPr>
        <w:t>alebo oprava položkového rozpočtu, ak celková cena ponuky zostane zachovaná a ak oprava položkového rozpočtu nemá vplyv na iné kritérium na vyhodnotenie ponúk.</w:t>
      </w:r>
      <w:r w:rsidRPr="006A3F70">
        <w:rPr>
          <w:sz w:val="22"/>
          <w:szCs w:val="22"/>
        </w:rPr>
        <w:t>.</w:t>
      </w:r>
    </w:p>
    <w:p w14:paraId="1FC7E515" w14:textId="77777777" w:rsidR="006545F5"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F025AC3" w14:textId="5D42DD86" w:rsidR="0011495B" w:rsidRPr="006A3F70" w:rsidRDefault="0011495B" w:rsidP="00570271">
      <w:pPr>
        <w:numPr>
          <w:ilvl w:val="1"/>
          <w:numId w:val="1"/>
        </w:numPr>
        <w:tabs>
          <w:tab w:val="left" w:pos="-3119"/>
        </w:tabs>
        <w:autoSpaceDE w:val="0"/>
        <w:autoSpaceDN w:val="0"/>
        <w:spacing w:before="120" w:line="276" w:lineRule="auto"/>
        <w:ind w:left="567" w:hanging="567"/>
        <w:jc w:val="both"/>
        <w:rPr>
          <w:sz w:val="22"/>
          <w:szCs w:val="22"/>
        </w:rPr>
      </w:pPr>
      <w:r w:rsidRPr="0011495B">
        <w:rPr>
          <w:sz w:val="22"/>
          <w:szCs w:val="22"/>
        </w:rPr>
        <w:t>Uchádzač musí doručiť vysvetlenie svojej ponuky do dvoch pracovných dní odo dňa odoslania žiadosti o vysvetlenie, ak komisia neurčila dlhšiu lehotu a komunikácia sa uskutočňuje prostredníctvom elektronických prostriedkov.</w:t>
      </w:r>
    </w:p>
    <w:p w14:paraId="52AC0B14" w14:textId="67209B46" w:rsidR="006545F5"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w:t>
      </w:r>
      <w:r w:rsidR="00FB7CF5">
        <w:rPr>
          <w:sz w:val="22"/>
          <w:szCs w:val="22"/>
          <w:lang w:eastAsia="cs-CZ"/>
        </w:rPr>
        <w:t>4</w:t>
      </w:r>
      <w:r w:rsidR="006545F5" w:rsidRPr="006A3F70">
        <w:rPr>
          <w:sz w:val="22"/>
          <w:szCs w:val="22"/>
          <w:lang w:eastAsia="cs-CZ"/>
        </w:rPr>
        <w:t xml:space="preserve"> zákona o verejnom obstarávaní.</w:t>
      </w:r>
    </w:p>
    <w:p w14:paraId="2D31DDCD" w14:textId="39A54D64" w:rsidR="00AA32B9" w:rsidRPr="006A3F70" w:rsidRDefault="00AA32B9" w:rsidP="00570271">
      <w:pPr>
        <w:pStyle w:val="wazza02"/>
        <w:spacing w:line="276" w:lineRule="auto"/>
        <w:rPr>
          <w:rFonts w:ascii="Times New Roman" w:hAnsi="Times New Roman" w:cs="Times New Roman"/>
          <w:szCs w:val="22"/>
        </w:rPr>
      </w:pPr>
      <w:bookmarkStart w:id="203" w:name="_Toc295378595"/>
      <w:bookmarkStart w:id="204" w:name="_Toc338751483"/>
      <w:bookmarkStart w:id="205" w:name="_Toc536547688"/>
      <w:bookmarkStart w:id="206" w:name="_Toc212702831"/>
      <w:bookmarkEnd w:id="200"/>
      <w:bookmarkEnd w:id="201"/>
      <w:bookmarkEnd w:id="202"/>
      <w:r w:rsidRPr="006A3F70">
        <w:rPr>
          <w:rFonts w:ascii="Times New Roman" w:hAnsi="Times New Roman" w:cs="Times New Roman"/>
          <w:szCs w:val="22"/>
        </w:rPr>
        <w:t>Článok VI.</w:t>
      </w:r>
      <w:bookmarkEnd w:id="203"/>
      <w:bookmarkEnd w:id="204"/>
      <w:bookmarkEnd w:id="205"/>
      <w:bookmarkEnd w:id="206"/>
    </w:p>
    <w:p w14:paraId="6D16CBA6" w14:textId="77777777" w:rsidR="00CC0DDE" w:rsidRPr="006A3F70" w:rsidRDefault="00CC0DDE" w:rsidP="00570271">
      <w:pPr>
        <w:pStyle w:val="wazza03"/>
        <w:spacing w:line="276" w:lineRule="auto"/>
        <w:rPr>
          <w:rFonts w:ascii="Times New Roman" w:hAnsi="Times New Roman" w:cs="Times New Roman"/>
          <w:szCs w:val="22"/>
        </w:rPr>
      </w:pPr>
      <w:bookmarkStart w:id="207" w:name="_Toc295378596"/>
      <w:bookmarkStart w:id="208" w:name="_Toc338751484"/>
      <w:bookmarkStart w:id="209" w:name="_Toc536547689"/>
      <w:bookmarkStart w:id="210" w:name="_Toc212702832"/>
      <w:r w:rsidRPr="006A3F70">
        <w:rPr>
          <w:rFonts w:ascii="Times New Roman" w:hAnsi="Times New Roman" w:cs="Times New Roman"/>
          <w:szCs w:val="22"/>
        </w:rPr>
        <w:t>Prijatie ponuky a uzavretie zmluvy</w:t>
      </w:r>
      <w:bookmarkEnd w:id="207"/>
      <w:bookmarkEnd w:id="208"/>
      <w:bookmarkEnd w:id="209"/>
      <w:bookmarkEnd w:id="210"/>
    </w:p>
    <w:p w14:paraId="1130C0E9" w14:textId="77777777" w:rsidR="00ED73AA" w:rsidRPr="00ED73AA" w:rsidRDefault="00ED73AA" w:rsidP="00570271">
      <w:pPr>
        <w:pStyle w:val="wazza04"/>
        <w:numPr>
          <w:ilvl w:val="0"/>
          <w:numId w:val="4"/>
        </w:numPr>
        <w:spacing w:line="276" w:lineRule="auto"/>
        <w:rPr>
          <w:rFonts w:ascii="Times New Roman" w:hAnsi="Times New Roman"/>
          <w:sz w:val="22"/>
          <w:szCs w:val="22"/>
        </w:rPr>
      </w:pPr>
      <w:bookmarkStart w:id="211" w:name="_Toc295378598"/>
      <w:bookmarkStart w:id="212" w:name="_Toc338751486"/>
      <w:bookmarkStart w:id="213" w:name="_Toc457494641"/>
      <w:bookmarkStart w:id="214" w:name="_Toc212702833"/>
      <w:r w:rsidRPr="00ED73AA">
        <w:rPr>
          <w:rFonts w:ascii="Times New Roman" w:hAnsi="Times New Roman"/>
          <w:sz w:val="22"/>
          <w:szCs w:val="22"/>
        </w:rPr>
        <w:t>POSTUP PO VYHODNOTENÍ PONÚK</w:t>
      </w:r>
      <w:bookmarkEnd w:id="214"/>
    </w:p>
    <w:p w14:paraId="2E7C0B1A"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64D54A72" w14:textId="0DCB68EC"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w:t>
      </w:r>
      <w:r w:rsidRPr="00ED73AA">
        <w:rPr>
          <w:sz w:val="22"/>
          <w:szCs w:val="22"/>
          <w:lang w:eastAsia="cs-CZ"/>
        </w:rPr>
        <w:lastRenderedPageBreak/>
        <w:t>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570271">
      <w:pPr>
        <w:pStyle w:val="wazza04"/>
        <w:numPr>
          <w:ilvl w:val="0"/>
          <w:numId w:val="4"/>
        </w:numPr>
        <w:spacing w:line="276" w:lineRule="auto"/>
        <w:rPr>
          <w:rFonts w:ascii="Times New Roman" w:hAnsi="Times New Roman"/>
          <w:sz w:val="22"/>
          <w:szCs w:val="22"/>
        </w:rPr>
      </w:pPr>
      <w:bookmarkStart w:id="215" w:name="_Toc295378599"/>
      <w:bookmarkStart w:id="216" w:name="_Toc338751487"/>
      <w:bookmarkStart w:id="217" w:name="_Toc449474852"/>
      <w:bookmarkStart w:id="218" w:name="_Toc536547691"/>
      <w:bookmarkStart w:id="219" w:name="_Toc212702834"/>
      <w:bookmarkEnd w:id="211"/>
      <w:bookmarkEnd w:id="212"/>
      <w:bookmarkEnd w:id="213"/>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15"/>
      <w:bookmarkEnd w:id="216"/>
      <w:bookmarkEnd w:id="217"/>
      <w:bookmarkEnd w:id="218"/>
      <w:bookmarkEnd w:id="219"/>
    </w:p>
    <w:p w14:paraId="46B0EF00"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bookmarkStart w:id="220" w:name="_Hlk511828490"/>
      <w:bookmarkStart w:id="221" w:name="_Hlk511914862"/>
    </w:p>
    <w:bookmarkEnd w:id="220"/>
    <w:bookmarkEnd w:id="221"/>
    <w:p w14:paraId="6339B313" w14:textId="77777777" w:rsidR="00E71AC9" w:rsidRDefault="00E71AC9" w:rsidP="00570271">
      <w:pPr>
        <w:pStyle w:val="Default"/>
        <w:spacing w:line="276" w:lineRule="auto"/>
      </w:pPr>
    </w:p>
    <w:p w14:paraId="55B45D8D" w14:textId="009B00C7" w:rsidR="00E71AC9" w:rsidRPr="00A962F5" w:rsidRDefault="00A962F5" w:rsidP="00570271">
      <w:pPr>
        <w:numPr>
          <w:ilvl w:val="1"/>
          <w:numId w:val="1"/>
        </w:numPr>
        <w:tabs>
          <w:tab w:val="left" w:pos="-3119"/>
        </w:tabs>
        <w:autoSpaceDE w:val="0"/>
        <w:autoSpaceDN w:val="0"/>
        <w:spacing w:before="120" w:line="276" w:lineRule="auto"/>
        <w:ind w:left="567" w:hanging="567"/>
        <w:jc w:val="both"/>
        <w:rPr>
          <w:sz w:val="22"/>
          <w:szCs w:val="22"/>
        </w:rPr>
      </w:pPr>
      <w:r w:rsidRPr="00A962F5">
        <w:rPr>
          <w:sz w:val="22"/>
          <w:szCs w:val="22"/>
        </w:rPr>
        <w:t>Verejný obstarávateľ uzavrie zmluvu s úspešným uchádzačom</w:t>
      </w:r>
      <w:r w:rsidR="00D6720B">
        <w:rPr>
          <w:sz w:val="22"/>
          <w:szCs w:val="22"/>
        </w:rPr>
        <w:t xml:space="preserve">. </w:t>
      </w:r>
      <w:r w:rsidRPr="00A962F5">
        <w:rPr>
          <w:sz w:val="22"/>
          <w:szCs w:val="22"/>
        </w:rPr>
        <w:t>Uzavretá zmluva nesmie byť v rozpore so súťažnými podkladmi a s ponukou predloženou úspešným uchádzačom</w:t>
      </w:r>
      <w:r>
        <w:rPr>
          <w:sz w:val="22"/>
          <w:szCs w:val="22"/>
        </w:rPr>
        <w:t>.</w:t>
      </w:r>
    </w:p>
    <w:p w14:paraId="23A626A3" w14:textId="7B52E2FD"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222" w:name="_Toc295378600"/>
      <w:bookmarkStart w:id="223" w:name="_Toc338751488"/>
      <w:bookmarkStart w:id="224" w:name="_Toc536547692"/>
      <w:bookmarkStart w:id="225"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5FB76F3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009053ED">
        <w:rPr>
          <w:b/>
          <w:bCs/>
          <w:sz w:val="22"/>
          <w:szCs w:val="22"/>
          <w:lang w:eastAsia="cs-CZ"/>
        </w:rPr>
        <w:t>jedenásty</w:t>
      </w:r>
      <w:r w:rsidRPr="00F000F5">
        <w:rPr>
          <w:b/>
          <w:bCs/>
          <w:sz w:val="22"/>
          <w:szCs w:val="22"/>
          <w:lang w:eastAsia="cs-CZ"/>
        </w:rPr>
        <w:t xml:space="preserve"> deň</w:t>
      </w:r>
      <w:r w:rsidRPr="002E48F8">
        <w:rPr>
          <w:sz w:val="22"/>
          <w:szCs w:val="22"/>
          <w:lang w:eastAsia="cs-CZ"/>
        </w:rPr>
        <w:t xml:space="preserve"> odo dňa odoslania informácie o výsledku vyhodnotenia ponúk podľa § 55 zákona o verejnom obstarávaní, </w:t>
      </w:r>
      <w:r w:rsidR="00110EE1" w:rsidRPr="00110EE1">
        <w:rPr>
          <w:sz w:val="22"/>
          <w:szCs w:val="22"/>
          <w:lang w:eastAsia="cs-CZ"/>
        </w:rPr>
        <w:t>ak neboli doručené námietky podľa § 170 zákona o verejnom obstarávaní.</w:t>
      </w:r>
    </w:p>
    <w:p w14:paraId="7BCBEF22" w14:textId="27A3F59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V prípade, ak bola doručená námietka, verejný obstarávateľ pri uzatváraní zmluvy postupuje podľa § 56 ods. 3 zákona o verejnom obstarávaní.</w:t>
      </w:r>
    </w:p>
    <w:p w14:paraId="59A1E9D4" w14:textId="5F623FE2"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w:t>
      </w:r>
      <w:r w:rsidR="004009EC">
        <w:rPr>
          <w:sz w:val="22"/>
          <w:szCs w:val="22"/>
          <w:lang w:eastAsia="cs-CZ"/>
        </w:rPr>
        <w:t>3</w:t>
      </w:r>
      <w:r w:rsidR="004009EC" w:rsidRPr="002E48F8">
        <w:rPr>
          <w:sz w:val="22"/>
          <w:szCs w:val="22"/>
          <w:lang w:eastAsia="cs-CZ"/>
        </w:rPr>
        <w:t xml:space="preserve"> </w:t>
      </w:r>
      <w:r w:rsidRPr="002E48F8">
        <w:rPr>
          <w:sz w:val="22"/>
          <w:szCs w:val="22"/>
          <w:lang w:eastAsia="cs-CZ"/>
        </w:rPr>
        <w:t>zákona o verejnom obstarávaní, ak bol na jej uzavretie písomne vyzvaný.</w:t>
      </w:r>
    </w:p>
    <w:p w14:paraId="33945B3C" w14:textId="5BD0DB56"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lastRenderedPageBreak/>
        <w:t>Ak úspešný uchádzač odmietne uzavrieť zmluvu alebo nie sú splnené povinnosti podľa § 56 odseku </w:t>
      </w:r>
      <w:r w:rsidR="008C0518">
        <w:rPr>
          <w:sz w:val="22"/>
          <w:szCs w:val="22"/>
          <w:lang w:eastAsia="cs-CZ"/>
        </w:rPr>
        <w:t>5</w:t>
      </w:r>
      <w:r w:rsidR="008C0518" w:rsidRPr="002E48F8">
        <w:rPr>
          <w:sz w:val="22"/>
          <w:szCs w:val="22"/>
          <w:lang w:eastAsia="cs-CZ"/>
        </w:rPr>
        <w:t xml:space="preserve"> </w:t>
      </w:r>
      <w:r w:rsidRPr="002E48F8">
        <w:rPr>
          <w:sz w:val="22"/>
          <w:szCs w:val="22"/>
          <w:lang w:eastAsia="cs-CZ"/>
        </w:rPr>
        <w:t>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19B2927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Povinnosť byť zapísaný </w:t>
      </w:r>
      <w:r w:rsidR="006B78EE">
        <w:rPr>
          <w:sz w:val="22"/>
          <w:szCs w:val="22"/>
          <w:lang w:eastAsia="cs-CZ"/>
        </w:rPr>
        <w:t>v</w:t>
      </w:r>
      <w:r w:rsidRPr="002E48F8">
        <w:rPr>
          <w:sz w:val="22"/>
          <w:szCs w:val="22"/>
          <w:lang w:eastAsia="cs-CZ"/>
        </w:rPr>
        <w:t xml:space="preserve"> registr</w:t>
      </w:r>
      <w:r w:rsidR="006B78EE">
        <w:rPr>
          <w:sz w:val="22"/>
          <w:szCs w:val="22"/>
          <w:lang w:eastAsia="cs-CZ"/>
        </w:rPr>
        <w:t>i</w:t>
      </w:r>
      <w:r w:rsidRPr="002E48F8">
        <w:rPr>
          <w:sz w:val="22"/>
          <w:szCs w:val="22"/>
          <w:lang w:eastAsia="cs-CZ"/>
        </w:rPr>
        <w:t xml:space="preserve"> partnerov verejného sektora sa vzťahuje na každého člena skupiny dodávateľov.</w:t>
      </w:r>
    </w:p>
    <w:p w14:paraId="188C90B6" w14:textId="5739AF65"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w:t>
      </w:r>
      <w:r w:rsidR="008C0518">
        <w:rPr>
          <w:sz w:val="22"/>
          <w:szCs w:val="22"/>
          <w:lang w:eastAsia="cs-CZ"/>
        </w:rPr>
        <w:t>5</w:t>
      </w:r>
      <w:r w:rsidRPr="002E48F8">
        <w:rPr>
          <w:sz w:val="22"/>
          <w:szCs w:val="22"/>
          <w:lang w:eastAsia="cs-CZ"/>
        </w:rPr>
        <w:t xml:space="preserve"> a </w:t>
      </w:r>
      <w:r w:rsidR="008C0518">
        <w:rPr>
          <w:sz w:val="22"/>
          <w:szCs w:val="22"/>
          <w:lang w:eastAsia="cs-CZ"/>
        </w:rPr>
        <w:t>6</w:t>
      </w:r>
      <w:r w:rsidR="008C0518" w:rsidRPr="002E48F8">
        <w:rPr>
          <w:sz w:val="22"/>
          <w:szCs w:val="22"/>
          <w:lang w:eastAsia="cs-CZ"/>
        </w:rPr>
        <w:t xml:space="preserve"> </w:t>
      </w:r>
      <w:r w:rsidRPr="002E48F8">
        <w:rPr>
          <w:sz w:val="22"/>
          <w:szCs w:val="22"/>
          <w:lang w:eastAsia="cs-CZ"/>
        </w:rPr>
        <w:t xml:space="preserve">zákona o verejnom obstarávaní je dlhšia ako </w:t>
      </w:r>
      <w:r w:rsidRPr="00195D97">
        <w:rPr>
          <w:b/>
          <w:bCs/>
          <w:sz w:val="22"/>
          <w:szCs w:val="22"/>
          <w:lang w:eastAsia="cs-CZ"/>
        </w:rPr>
        <w:t>10 pracovných dní.</w:t>
      </w:r>
    </w:p>
    <w:p w14:paraId="22BB5281" w14:textId="77777777" w:rsidR="00AA32B9" w:rsidRPr="006A3F70" w:rsidRDefault="00AA32B9" w:rsidP="00570271">
      <w:pPr>
        <w:pStyle w:val="wazza02"/>
        <w:spacing w:line="276" w:lineRule="auto"/>
        <w:rPr>
          <w:rFonts w:ascii="Times New Roman" w:hAnsi="Times New Roman" w:cs="Times New Roman"/>
          <w:szCs w:val="22"/>
        </w:rPr>
      </w:pPr>
      <w:bookmarkStart w:id="226" w:name="_Toc212702835"/>
      <w:r w:rsidRPr="006A3F70">
        <w:rPr>
          <w:rFonts w:ascii="Times New Roman" w:hAnsi="Times New Roman" w:cs="Times New Roman"/>
          <w:szCs w:val="22"/>
        </w:rPr>
        <w:t>Článok VII.</w:t>
      </w:r>
      <w:bookmarkEnd w:id="222"/>
      <w:bookmarkEnd w:id="223"/>
      <w:bookmarkEnd w:id="224"/>
      <w:bookmarkEnd w:id="226"/>
    </w:p>
    <w:p w14:paraId="0758E899" w14:textId="77777777" w:rsidR="008B408F" w:rsidRPr="006A3F70" w:rsidRDefault="008B408F" w:rsidP="00570271">
      <w:pPr>
        <w:pStyle w:val="wazza03"/>
        <w:spacing w:line="276" w:lineRule="auto"/>
        <w:rPr>
          <w:rFonts w:ascii="Times New Roman" w:hAnsi="Times New Roman" w:cs="Times New Roman"/>
          <w:szCs w:val="22"/>
        </w:rPr>
      </w:pPr>
      <w:bookmarkStart w:id="227" w:name="_Toc295378601"/>
      <w:bookmarkStart w:id="228" w:name="_Toc338751489"/>
      <w:bookmarkStart w:id="229" w:name="_Toc536547693"/>
      <w:bookmarkStart w:id="230" w:name="_Toc212702836"/>
      <w:r w:rsidRPr="006A3F70">
        <w:rPr>
          <w:rFonts w:ascii="Times New Roman" w:hAnsi="Times New Roman" w:cs="Times New Roman"/>
          <w:szCs w:val="22"/>
        </w:rPr>
        <w:t>Ďalšie informácie</w:t>
      </w:r>
      <w:bookmarkEnd w:id="227"/>
      <w:bookmarkEnd w:id="228"/>
      <w:bookmarkEnd w:id="229"/>
      <w:bookmarkEnd w:id="230"/>
    </w:p>
    <w:p w14:paraId="78DFDEDD" w14:textId="77777777" w:rsidR="00881177" w:rsidRPr="006A3F70" w:rsidRDefault="00881177" w:rsidP="00570271">
      <w:pPr>
        <w:pStyle w:val="wazza04"/>
        <w:numPr>
          <w:ilvl w:val="0"/>
          <w:numId w:val="4"/>
        </w:numPr>
        <w:spacing w:line="276" w:lineRule="auto"/>
        <w:rPr>
          <w:rFonts w:ascii="Times New Roman" w:hAnsi="Times New Roman"/>
          <w:sz w:val="22"/>
          <w:szCs w:val="22"/>
        </w:rPr>
      </w:pPr>
      <w:bookmarkStart w:id="231" w:name="_Toc341101511"/>
      <w:bookmarkStart w:id="232" w:name="_Toc371610336"/>
      <w:bookmarkStart w:id="233" w:name="_Toc373330305"/>
      <w:bookmarkStart w:id="234" w:name="_Toc536547694"/>
      <w:bookmarkStart w:id="235" w:name="_Toc295378602"/>
      <w:bookmarkStart w:id="236" w:name="_Toc338751490"/>
      <w:bookmarkStart w:id="237" w:name="_Toc212702837"/>
      <w:r w:rsidRPr="006A3F70">
        <w:rPr>
          <w:rFonts w:ascii="Times New Roman" w:hAnsi="Times New Roman"/>
          <w:sz w:val="22"/>
          <w:szCs w:val="22"/>
        </w:rPr>
        <w:t>Zrušenie použitého postupu zadávania zákazky</w:t>
      </w:r>
      <w:bookmarkEnd w:id="231"/>
      <w:bookmarkEnd w:id="232"/>
      <w:bookmarkEnd w:id="233"/>
      <w:bookmarkEnd w:id="234"/>
      <w:bookmarkEnd w:id="237"/>
    </w:p>
    <w:p w14:paraId="08EB8097"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3F75C7B6" w14:textId="7CB00CE4" w:rsidR="00881177" w:rsidRPr="006A3F70" w:rsidRDefault="00EA53C1"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570271">
      <w:pPr>
        <w:pStyle w:val="wazza04"/>
        <w:numPr>
          <w:ilvl w:val="0"/>
          <w:numId w:val="4"/>
        </w:numPr>
        <w:spacing w:line="276" w:lineRule="auto"/>
        <w:rPr>
          <w:rFonts w:ascii="Times New Roman" w:hAnsi="Times New Roman"/>
          <w:sz w:val="22"/>
          <w:szCs w:val="22"/>
        </w:rPr>
      </w:pPr>
      <w:bookmarkStart w:id="238" w:name="_Toc536547695"/>
      <w:bookmarkStart w:id="239" w:name="_Toc212702838"/>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25"/>
      <w:bookmarkEnd w:id="235"/>
      <w:bookmarkEnd w:id="236"/>
      <w:r w:rsidR="00C547B7" w:rsidRPr="006A3F70">
        <w:rPr>
          <w:rFonts w:ascii="Times New Roman" w:hAnsi="Times New Roman"/>
          <w:sz w:val="22"/>
          <w:szCs w:val="22"/>
        </w:rPr>
        <w:t xml:space="preserve"> a ochrana osobných údajov</w:t>
      </w:r>
      <w:bookmarkEnd w:id="238"/>
      <w:bookmarkEnd w:id="239"/>
    </w:p>
    <w:p w14:paraId="29454A73"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435A2C3B" w14:textId="6B049141" w:rsidR="007B3884" w:rsidRPr="006A3F70" w:rsidRDefault="006545F5"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 xml:space="preserve">V súlade s </w:t>
      </w:r>
      <w:proofErr w:type="spellStart"/>
      <w:r w:rsidRPr="006A3F70">
        <w:rPr>
          <w:color w:val="000000"/>
          <w:sz w:val="22"/>
          <w:szCs w:val="22"/>
        </w:rPr>
        <w:t>ust</w:t>
      </w:r>
      <w:proofErr w:type="spellEnd"/>
      <w:r w:rsidRPr="006A3F70">
        <w:rPr>
          <w:color w:val="000000"/>
          <w:sz w:val="22"/>
          <w:szCs w:val="22"/>
        </w:rPr>
        <w:t>. § 22 ods. 2 zákona o verejnom obstarávaní je za dôverné informácie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4342DB61" w14:textId="77777777" w:rsidR="000F4C01" w:rsidRPr="006A3F70" w:rsidRDefault="006545F5" w:rsidP="00570271">
      <w:pPr>
        <w:pStyle w:val="wazza04"/>
        <w:numPr>
          <w:ilvl w:val="0"/>
          <w:numId w:val="4"/>
        </w:numPr>
        <w:spacing w:line="276" w:lineRule="auto"/>
        <w:rPr>
          <w:rFonts w:ascii="Times New Roman" w:hAnsi="Times New Roman"/>
          <w:sz w:val="22"/>
          <w:szCs w:val="22"/>
        </w:rPr>
      </w:pPr>
      <w:bookmarkStart w:id="240" w:name="_Toc398213209"/>
      <w:bookmarkStart w:id="241" w:name="_Toc449474857"/>
      <w:bookmarkStart w:id="242" w:name="_Toc536547696"/>
      <w:bookmarkStart w:id="243" w:name="_Toc212702839"/>
      <w:r w:rsidRPr="006A3F70">
        <w:rPr>
          <w:rFonts w:ascii="Times New Roman" w:hAnsi="Times New Roman"/>
          <w:sz w:val="22"/>
          <w:szCs w:val="22"/>
        </w:rPr>
        <w:t>Využitie subdodávateľov</w:t>
      </w:r>
      <w:bookmarkEnd w:id="240"/>
      <w:bookmarkEnd w:id="241"/>
      <w:bookmarkEnd w:id="242"/>
      <w:bookmarkEnd w:id="243"/>
    </w:p>
    <w:p w14:paraId="3495BE9D" w14:textId="7862A113" w:rsidR="00243C83" w:rsidRP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1F53F93E" w:rsid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w:t>
      </w:r>
      <w:r w:rsidR="004009EC">
        <w:rPr>
          <w:sz w:val="22"/>
          <w:szCs w:val="22"/>
          <w:lang w:eastAsia="cs-CZ"/>
        </w:rPr>
        <w:t>dokladmi nového subdodávateľa podľa § 32, najmä podľa § 32 ods. 7 zákona o verejnom obstarávaní v kombinácií s preukázaním splnenia podmienok účasti týkajúcich sa osobného postavenia podľa § 152 ods. 1 alebo § 152 ods. 3</w:t>
      </w:r>
      <w:r w:rsidR="003A5406">
        <w:rPr>
          <w:sz w:val="22"/>
          <w:szCs w:val="22"/>
          <w:lang w:eastAsia="cs-CZ"/>
        </w:rPr>
        <w:t xml:space="preserve"> </w:t>
      </w:r>
      <w:r w:rsidRPr="00243C83">
        <w:rPr>
          <w:sz w:val="22"/>
          <w:szCs w:val="22"/>
          <w:lang w:eastAsia="cs-CZ"/>
        </w:rPr>
        <w:t xml:space="preserve">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570271">
      <w:pPr>
        <w:numPr>
          <w:ilvl w:val="1"/>
          <w:numId w:val="53"/>
        </w:numPr>
        <w:tabs>
          <w:tab w:val="left" w:pos="-3119"/>
        </w:tabs>
        <w:autoSpaceDE w:val="0"/>
        <w:autoSpaceDN w:val="0"/>
        <w:spacing w:before="120" w:line="276" w:lineRule="auto"/>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570271">
      <w:pPr>
        <w:numPr>
          <w:ilvl w:val="1"/>
          <w:numId w:val="53"/>
        </w:numPr>
        <w:tabs>
          <w:tab w:val="left" w:pos="-3119"/>
        </w:tabs>
        <w:autoSpaceDE w:val="0"/>
        <w:autoSpaceDN w:val="0"/>
        <w:spacing w:before="120" w:line="276" w:lineRule="auto"/>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2154BB94" w:rsidR="005B708B" w:rsidRPr="006A3F70" w:rsidRDefault="005B708B" w:rsidP="00570271">
      <w:pPr>
        <w:numPr>
          <w:ilvl w:val="1"/>
          <w:numId w:val="53"/>
        </w:numPr>
        <w:tabs>
          <w:tab w:val="left" w:pos="-3119"/>
        </w:tabs>
        <w:autoSpaceDE w:val="0"/>
        <w:autoSpaceDN w:val="0"/>
        <w:spacing w:before="120" w:line="276" w:lineRule="auto"/>
        <w:ind w:left="567"/>
        <w:jc w:val="both"/>
        <w:rPr>
          <w:sz w:val="22"/>
          <w:szCs w:val="22"/>
        </w:rPr>
      </w:pPr>
      <w:bookmarkStart w:id="244" w:name="_Hlk511915017"/>
      <w:r w:rsidRPr="006A3F70">
        <w:rPr>
          <w:sz w:val="22"/>
          <w:szCs w:val="22"/>
        </w:rPr>
        <w:t xml:space="preserve">Každý subdodávateľ, </w:t>
      </w:r>
      <w:bookmarkStart w:id="245" w:name="_Hlk527983605"/>
      <w:r w:rsidRPr="006A3F70">
        <w:rPr>
          <w:sz w:val="22"/>
          <w:szCs w:val="22"/>
        </w:rPr>
        <w:t>ktorý má povinnosť zapisovať sa do</w:t>
      </w:r>
      <w:bookmarkEnd w:id="245"/>
      <w:r w:rsidRPr="006A3F70">
        <w:rPr>
          <w:sz w:val="22"/>
          <w:szCs w:val="22"/>
        </w:rPr>
        <w:t xml:space="preserve"> registra partnerov verejného sektora, musí byť v ňom zapísaný v zmysle § 11 zákona o verejnom obstarávaní</w:t>
      </w:r>
      <w:bookmarkEnd w:id="244"/>
      <w:r w:rsidR="004009EC">
        <w:rPr>
          <w:sz w:val="22"/>
          <w:szCs w:val="22"/>
        </w:rPr>
        <w:t xml:space="preserve"> a musí mať platné overenie identifikácie konečných užívateľov výhod.</w:t>
      </w:r>
    </w:p>
    <w:p w14:paraId="30CB44C7" w14:textId="27A50695" w:rsidR="00182F27" w:rsidRPr="006A3F70" w:rsidRDefault="005B708B" w:rsidP="00570271">
      <w:pPr>
        <w:numPr>
          <w:ilvl w:val="1"/>
          <w:numId w:val="53"/>
        </w:numPr>
        <w:tabs>
          <w:tab w:val="left" w:pos="-3119"/>
        </w:tabs>
        <w:autoSpaceDE w:val="0"/>
        <w:autoSpaceDN w:val="0"/>
        <w:spacing w:before="120" w:line="276" w:lineRule="auto"/>
        <w:ind w:left="567"/>
        <w:jc w:val="both"/>
        <w:rPr>
          <w:sz w:val="22"/>
          <w:szCs w:val="22"/>
          <w:lang w:eastAsia="cs-CZ"/>
        </w:rPr>
      </w:pPr>
      <w:bookmarkStart w:id="246" w:name="_Hlk511915026"/>
      <w:r w:rsidRPr="006A3F70">
        <w:rPr>
          <w:sz w:val="22"/>
          <w:szCs w:val="22"/>
        </w:rPr>
        <w:lastRenderedPageBreak/>
        <w:t xml:space="preserve">Ak došlo k výmazu subdodávateľa z registra partnerov verejného sektora, je </w:t>
      </w:r>
      <w:r w:rsidR="006B78EE">
        <w:rPr>
          <w:sz w:val="22"/>
          <w:szCs w:val="22"/>
        </w:rPr>
        <w:t>uchádzač</w:t>
      </w:r>
      <w:r w:rsidRPr="006A3F70">
        <w:rPr>
          <w:sz w:val="22"/>
          <w:szCs w:val="22"/>
        </w:rPr>
        <w:t xml:space="preserve"> povinný túto skutočnosť oznámiť </w:t>
      </w:r>
      <w:r w:rsidR="006B78EE">
        <w:rPr>
          <w:sz w:val="22"/>
          <w:szCs w:val="22"/>
        </w:rPr>
        <w:t>verejnému obstarávateľovi</w:t>
      </w:r>
      <w:r w:rsidRPr="006A3F70">
        <w:rPr>
          <w:sz w:val="22"/>
          <w:szCs w:val="22"/>
        </w:rPr>
        <w:t xml:space="preserve">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46"/>
      <w:r w:rsidR="00182674" w:rsidRPr="006A3F70">
        <w:rPr>
          <w:sz w:val="22"/>
          <w:szCs w:val="22"/>
        </w:rPr>
        <w:t xml:space="preserve"> o verejnom obstarávaní</w:t>
      </w:r>
      <w:r w:rsidR="004009EC">
        <w:rPr>
          <w:sz w:val="22"/>
          <w:szCs w:val="22"/>
          <w:lang w:eastAsia="cs-CZ"/>
        </w:rPr>
        <w:t xml:space="preserve"> a musí mať platné overenie identifikácie konečných užívateľov výhod.</w:t>
      </w:r>
    </w:p>
    <w:p w14:paraId="6C54051B" w14:textId="352AD7B9" w:rsidR="00FD55D1" w:rsidRPr="006A3F70" w:rsidRDefault="00EB7509"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47" w:name="_Toc295378608"/>
      <w:bookmarkStart w:id="248" w:name="_Toc338751492"/>
      <w:bookmarkStart w:id="249" w:name="_Toc536546942"/>
      <w:bookmarkStart w:id="250" w:name="_Toc536547697"/>
      <w:bookmarkStart w:id="251" w:name="_Toc212702840"/>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47"/>
      <w:bookmarkEnd w:id="248"/>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49"/>
      <w:bookmarkEnd w:id="250"/>
      <w:bookmarkEnd w:id="251"/>
    </w:p>
    <w:p w14:paraId="6144091B" w14:textId="77777777" w:rsidR="00B44F62" w:rsidRDefault="00B44F62" w:rsidP="00570271">
      <w:pPr>
        <w:pStyle w:val="wazzatext"/>
        <w:spacing w:line="276" w:lineRule="auto"/>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570271">
      <w:pPr>
        <w:pStyle w:val="wazzatext"/>
        <w:spacing w:line="276" w:lineRule="auto"/>
        <w:ind w:left="709"/>
        <w:rPr>
          <w:rFonts w:ascii="Times New Roman" w:hAnsi="Times New Roman" w:cs="Times New Roman"/>
          <w:sz w:val="22"/>
          <w:szCs w:val="22"/>
        </w:rPr>
      </w:pPr>
    </w:p>
    <w:p w14:paraId="43FD80F7" w14:textId="5D15A534"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za poskytnutie predmetu zákazky vypočítaná a vyjadrená v </w:t>
      </w:r>
      <w:r w:rsidRPr="00774BBA">
        <w:rPr>
          <w:rFonts w:ascii="Times New Roman" w:hAnsi="Times New Roman" w:cs="Times New Roman"/>
          <w:b/>
          <w:sz w:val="22"/>
          <w:szCs w:val="22"/>
        </w:rPr>
        <w:t xml:space="preserve">eurách </w:t>
      </w:r>
      <w:r w:rsidR="00774BBA" w:rsidRPr="00774BBA">
        <w:rPr>
          <w:rFonts w:ascii="Times New Roman" w:hAnsi="Times New Roman" w:cs="Times New Roman"/>
          <w:b/>
          <w:sz w:val="22"/>
          <w:szCs w:val="22"/>
        </w:rPr>
        <w:t>bez</w:t>
      </w:r>
      <w:r w:rsidR="00733344" w:rsidRPr="00774BBA">
        <w:rPr>
          <w:rFonts w:ascii="Times New Roman" w:hAnsi="Times New Roman" w:cs="Times New Roman"/>
          <w:b/>
          <w:sz w:val="22"/>
          <w:szCs w:val="22"/>
        </w:rPr>
        <w:t xml:space="preserve"> </w:t>
      </w:r>
      <w:r w:rsidRPr="00774BBA">
        <w:rPr>
          <w:rFonts w:ascii="Times New Roman" w:hAnsi="Times New Roman" w:cs="Times New Roman"/>
          <w:b/>
          <w:sz w:val="22"/>
          <w:szCs w:val="22"/>
        </w:rPr>
        <w:t>DPH</w:t>
      </w:r>
      <w:r w:rsidRPr="00774BBA">
        <w:rPr>
          <w:rFonts w:ascii="Times New Roman" w:hAnsi="Times New Roman" w:cs="Times New Roman"/>
          <w:sz w:val="22"/>
          <w:szCs w:val="22"/>
        </w:rPr>
        <w:t>.</w:t>
      </w:r>
      <w:r>
        <w:rPr>
          <w:rFonts w:ascii="Times New Roman" w:hAnsi="Times New Roman" w:cs="Times New Roman"/>
          <w:sz w:val="22"/>
          <w:szCs w:val="22"/>
        </w:rPr>
        <w:t xml:space="preserve"> </w:t>
      </w:r>
    </w:p>
    <w:p w14:paraId="6F496522" w14:textId="3716578C"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570271">
      <w:pPr>
        <w:pStyle w:val="wazzatext"/>
        <w:spacing w:line="276" w:lineRule="auto"/>
        <w:ind w:left="426"/>
        <w:rPr>
          <w:rFonts w:ascii="Times New Roman" w:hAnsi="Times New Roman" w:cs="Times New Roman"/>
          <w:sz w:val="22"/>
          <w:szCs w:val="22"/>
        </w:rPr>
      </w:pPr>
    </w:p>
    <w:p w14:paraId="17F095EB" w14:textId="77777777" w:rsidR="00BE0F98" w:rsidRPr="006A3F70" w:rsidRDefault="00BE0F98" w:rsidP="00570271">
      <w:pPr>
        <w:pStyle w:val="wazzatext"/>
        <w:spacing w:line="276" w:lineRule="auto"/>
        <w:ind w:left="426"/>
        <w:rPr>
          <w:rFonts w:ascii="Times New Roman" w:hAnsi="Times New Roman" w:cs="Times New Roman"/>
          <w:sz w:val="22"/>
          <w:szCs w:val="22"/>
        </w:rPr>
      </w:pPr>
    </w:p>
    <w:p w14:paraId="4EA629EE" w14:textId="77777777" w:rsidR="00C44708" w:rsidRPr="006A3F70" w:rsidRDefault="00AE2E50" w:rsidP="00570271">
      <w:pPr>
        <w:pStyle w:val="wazza01"/>
        <w:spacing w:line="276" w:lineRule="auto"/>
        <w:rPr>
          <w:rFonts w:ascii="Times New Roman" w:hAnsi="Times New Roman" w:cs="Times New Roman"/>
          <w:sz w:val="22"/>
          <w:szCs w:val="22"/>
        </w:rPr>
      </w:pPr>
      <w:bookmarkStart w:id="252" w:name="kriteria_pravidlo1"/>
      <w:bookmarkEnd w:id="252"/>
      <w:r w:rsidRPr="006A3F70">
        <w:rPr>
          <w:rFonts w:ascii="Times New Roman" w:hAnsi="Times New Roman" w:cs="Times New Roman"/>
          <w:sz w:val="22"/>
          <w:szCs w:val="22"/>
        </w:rPr>
        <w:br w:type="page"/>
      </w:r>
      <w:bookmarkStart w:id="253" w:name="_Toc536546943"/>
      <w:bookmarkStart w:id="254" w:name="_Toc536547698"/>
      <w:bookmarkStart w:id="255" w:name="_Toc212702841"/>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53"/>
      <w:bookmarkEnd w:id="254"/>
      <w:bookmarkEnd w:id="255"/>
    </w:p>
    <w:p w14:paraId="57A37C08" w14:textId="77777777" w:rsidR="00FD55D1" w:rsidRPr="006A3F70" w:rsidRDefault="00FD55D1" w:rsidP="00570271">
      <w:pPr>
        <w:pStyle w:val="wazza01"/>
        <w:spacing w:before="0" w:line="276" w:lineRule="auto"/>
        <w:jc w:val="left"/>
        <w:rPr>
          <w:rFonts w:ascii="Times New Roman" w:hAnsi="Times New Roman" w:cs="Times New Roman"/>
          <w:sz w:val="22"/>
          <w:szCs w:val="22"/>
        </w:rPr>
      </w:pPr>
    </w:p>
    <w:p w14:paraId="1682F9B3"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Cenu je potrebné uvádzať bez DPH, výšku DPH v Eur a cenu celkom vrátane DPH vyjadrenú v Eurách.</w:t>
      </w:r>
    </w:p>
    <w:p w14:paraId="2C1F51B2"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V prípade, že uchádzač nie je platcom DPH, toto uvedie v Návrhu na plnenie kritéria.</w:t>
      </w:r>
    </w:p>
    <w:p w14:paraId="488DD84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4914994E"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Spôsob určenia ceny musí byť v súlade so </w:t>
      </w:r>
      <w:r w:rsidR="007268A9">
        <w:rPr>
          <w:sz w:val="22"/>
          <w:szCs w:val="22"/>
        </w:rPr>
        <w:t>Zväzkom 3</w:t>
      </w:r>
      <w:r>
        <w:rPr>
          <w:sz w:val="22"/>
          <w:szCs w:val="22"/>
        </w:rPr>
        <w:t xml:space="preserve"> týchto súťažných podkladov.</w:t>
      </w:r>
    </w:p>
    <w:p w14:paraId="6608949C" w14:textId="77777777" w:rsidR="00DB597A" w:rsidRDefault="00DB597A" w:rsidP="00570271">
      <w:pPr>
        <w:spacing w:before="120" w:line="276" w:lineRule="auto"/>
        <w:jc w:val="both"/>
        <w:rPr>
          <w:sz w:val="22"/>
          <w:szCs w:val="22"/>
        </w:rPr>
      </w:pPr>
    </w:p>
    <w:p w14:paraId="29232621" w14:textId="77777777" w:rsidR="00543FCD" w:rsidRPr="006A3F70" w:rsidRDefault="00287EA0"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56" w:name="_Toc536546944"/>
      <w:bookmarkStart w:id="257" w:name="_Toc536547699"/>
      <w:bookmarkStart w:id="258" w:name="_Toc295378609"/>
      <w:bookmarkStart w:id="259" w:name="_Toc212702842"/>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56"/>
      <w:bookmarkEnd w:id="257"/>
      <w:bookmarkEnd w:id="259"/>
    </w:p>
    <w:p w14:paraId="447A7DF4" w14:textId="77777777" w:rsidR="00FD55D1" w:rsidRPr="006A3F70" w:rsidRDefault="00FD55D1" w:rsidP="00570271">
      <w:pPr>
        <w:autoSpaceDE w:val="0"/>
        <w:autoSpaceDN w:val="0"/>
        <w:adjustRightInd w:val="0"/>
        <w:spacing w:line="276" w:lineRule="auto"/>
        <w:jc w:val="both"/>
        <w:rPr>
          <w:b/>
          <w:bCs/>
          <w:sz w:val="22"/>
          <w:szCs w:val="22"/>
          <w:u w:val="single"/>
        </w:rPr>
      </w:pPr>
      <w:bookmarkStart w:id="260" w:name="_Hlk505861658"/>
    </w:p>
    <w:p w14:paraId="2A3EDBCC" w14:textId="77514A62" w:rsidR="00543FCD" w:rsidRPr="006A3F70" w:rsidRDefault="00543FCD" w:rsidP="00570271">
      <w:pPr>
        <w:autoSpaceDE w:val="0"/>
        <w:autoSpaceDN w:val="0"/>
        <w:adjustRightInd w:val="0"/>
        <w:spacing w:before="120" w:line="276" w:lineRule="auto"/>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70271">
      <w:pPr>
        <w:autoSpaceDE w:val="0"/>
        <w:autoSpaceDN w:val="0"/>
        <w:adjustRightInd w:val="0"/>
        <w:spacing w:line="276" w:lineRule="auto"/>
        <w:jc w:val="both"/>
        <w:rPr>
          <w:b/>
          <w:bCs/>
          <w:sz w:val="22"/>
          <w:szCs w:val="22"/>
          <w:u w:val="single"/>
        </w:rPr>
      </w:pPr>
    </w:p>
    <w:p w14:paraId="060DE756" w14:textId="1AA430D1" w:rsidR="008B1CE1" w:rsidRPr="00517884" w:rsidRDefault="00517884" w:rsidP="00570271">
      <w:pPr>
        <w:pStyle w:val="Odsekzoznamu"/>
        <w:numPr>
          <w:ilvl w:val="1"/>
          <w:numId w:val="73"/>
        </w:numPr>
        <w:spacing w:line="276" w:lineRule="auto"/>
        <w:jc w:val="both"/>
        <w:rPr>
          <w:sz w:val="22"/>
          <w:szCs w:val="22"/>
        </w:rPr>
      </w:pPr>
      <w:bookmarkStart w:id="261" w:name="_Hlk508025616"/>
      <w:r w:rsidRPr="00517884">
        <w:rPr>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5E70932D" w14:textId="77777777" w:rsidR="008B1CE1" w:rsidRPr="008B1CE1" w:rsidRDefault="008B1CE1" w:rsidP="00570271">
      <w:pPr>
        <w:pStyle w:val="Odsekzoznamu"/>
        <w:autoSpaceDE w:val="0"/>
        <w:autoSpaceDN w:val="0"/>
        <w:adjustRightInd w:val="0"/>
        <w:spacing w:line="276" w:lineRule="auto"/>
        <w:ind w:left="426"/>
        <w:jc w:val="both"/>
        <w:rPr>
          <w:sz w:val="22"/>
          <w:szCs w:val="22"/>
        </w:rPr>
      </w:pPr>
    </w:p>
    <w:p w14:paraId="1FCB0EE2" w14:textId="694C8E6B" w:rsidR="008B1CE1" w:rsidRPr="008B1CE1" w:rsidRDefault="00517884" w:rsidP="00570271">
      <w:pPr>
        <w:pStyle w:val="Odsekzoznamu"/>
        <w:numPr>
          <w:ilvl w:val="1"/>
          <w:numId w:val="73"/>
        </w:numPr>
        <w:autoSpaceDE w:val="0"/>
        <w:autoSpaceDN w:val="0"/>
        <w:adjustRightInd w:val="0"/>
        <w:spacing w:line="276" w:lineRule="auto"/>
        <w:ind w:left="426"/>
        <w:jc w:val="both"/>
        <w:rPr>
          <w:sz w:val="22"/>
          <w:szCs w:val="22"/>
        </w:rPr>
      </w:pPr>
      <w:r w:rsidRPr="00517884">
        <w:rPr>
          <w:sz w:val="22"/>
          <w:szCs w:val="22"/>
        </w:rPr>
        <w:t>Verejný obstarávateľ uvádza, že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4C06AD0C" w14:textId="77777777" w:rsidR="008B1CE1" w:rsidRPr="008B1CE1" w:rsidRDefault="008B1CE1" w:rsidP="00570271">
      <w:pPr>
        <w:pStyle w:val="Odsekzoznamu"/>
        <w:spacing w:line="276" w:lineRule="auto"/>
        <w:rPr>
          <w:sz w:val="22"/>
          <w:szCs w:val="22"/>
        </w:rPr>
      </w:pPr>
    </w:p>
    <w:p w14:paraId="197070FA" w14:textId="450E3A2C" w:rsidR="008B1CE1" w:rsidRDefault="00CA5557" w:rsidP="00570271">
      <w:pPr>
        <w:pStyle w:val="Odsekzoznamu"/>
        <w:numPr>
          <w:ilvl w:val="1"/>
          <w:numId w:val="73"/>
        </w:numPr>
        <w:autoSpaceDE w:val="0"/>
        <w:autoSpaceDN w:val="0"/>
        <w:adjustRightInd w:val="0"/>
        <w:spacing w:line="276" w:lineRule="auto"/>
        <w:ind w:left="426"/>
        <w:jc w:val="both"/>
        <w:rPr>
          <w:sz w:val="22"/>
          <w:szCs w:val="22"/>
        </w:rPr>
      </w:pPr>
      <w:r w:rsidRPr="00CA5557">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72F9B2B3" w14:textId="77777777" w:rsidR="00CA5557" w:rsidRPr="00CA5557" w:rsidRDefault="00CA5557" w:rsidP="00570271">
      <w:pPr>
        <w:pStyle w:val="Odsekzoznamu"/>
        <w:spacing w:line="276" w:lineRule="auto"/>
        <w:rPr>
          <w:sz w:val="22"/>
          <w:szCs w:val="22"/>
        </w:rPr>
      </w:pPr>
    </w:p>
    <w:p w14:paraId="6B8AE8D6" w14:textId="122510B2"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môže predbežne nahradiť doklady určené verejným obstarávateľom na preukázanie splnenia podmienok účasti jednotným európskym dokumentom v zmysle § 39 zákona o verejnom obstarávaní. </w:t>
      </w:r>
      <w:r w:rsidRPr="00CA5557">
        <w:rPr>
          <w:b/>
          <w:bCs/>
          <w:sz w:val="22"/>
          <w:szCs w:val="22"/>
        </w:rPr>
        <w:t>Verejný obstarávateľ umožňuje vyplniť iba globálny údaj pre všetky podmienky účasti.</w:t>
      </w:r>
    </w:p>
    <w:p w14:paraId="0C5EF38E" w14:textId="77777777" w:rsidR="00CA5557" w:rsidRPr="00CA5557" w:rsidRDefault="00CA5557" w:rsidP="00570271">
      <w:pPr>
        <w:pStyle w:val="Odsekzoznamu"/>
        <w:spacing w:line="276" w:lineRule="auto"/>
        <w:rPr>
          <w:sz w:val="22"/>
          <w:szCs w:val="22"/>
        </w:rPr>
      </w:pPr>
    </w:p>
    <w:p w14:paraId="2D2DDFF7"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Skupina dodávateľov preukazuje splnenie podmienok účasti vo verejnom obstarávaní, týkajúcich sa osobného postavenia, za každého člena skupiny dodávateľov osobitne. Oprávnenie poskytovať </w:t>
      </w:r>
      <w:r w:rsidRPr="00CA5557">
        <w:rPr>
          <w:sz w:val="22"/>
          <w:szCs w:val="22"/>
        </w:rPr>
        <w:lastRenderedPageBreak/>
        <w:t xml:space="preserve">predmet zákazky preukazuje člen skupiny dodávateľov len vo vzťahu k tej časti predmetu zákazky, ktorú má zabezpečiť. </w:t>
      </w:r>
    </w:p>
    <w:p w14:paraId="53F5DE2C" w14:textId="77777777" w:rsidR="00CA5557" w:rsidRPr="00CA5557" w:rsidRDefault="00CA5557" w:rsidP="00570271">
      <w:pPr>
        <w:pStyle w:val="Odsekzoznamu"/>
        <w:spacing w:line="276" w:lineRule="auto"/>
        <w:rPr>
          <w:sz w:val="22"/>
          <w:szCs w:val="22"/>
        </w:rPr>
      </w:pPr>
    </w:p>
    <w:p w14:paraId="44D01CC0"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preukáže osobné postavenie za každú inú osobu podľa § 33 ods. 2 zákona o verejnom obstarávaní a podľa § 34 ods. 3 zákona o verejnom obstarávaní a za každého subdodávateľa, ktorého uvedie vo svojej ponuke. </w:t>
      </w:r>
    </w:p>
    <w:p w14:paraId="7EEBDC85" w14:textId="77777777" w:rsidR="00CA5557" w:rsidRPr="00CA5557" w:rsidRDefault="00CA5557" w:rsidP="00570271">
      <w:pPr>
        <w:pStyle w:val="Odsekzoznamu"/>
        <w:spacing w:line="276" w:lineRule="auto"/>
        <w:rPr>
          <w:sz w:val="22"/>
          <w:szCs w:val="22"/>
        </w:rPr>
      </w:pPr>
    </w:p>
    <w:p w14:paraId="3351C904" w14:textId="38572EA6" w:rsidR="00543FCD" w:rsidRPr="00CA5557" w:rsidRDefault="00CA5557" w:rsidP="00570271">
      <w:pPr>
        <w:pStyle w:val="Odsekzoznamu"/>
        <w:numPr>
          <w:ilvl w:val="1"/>
          <w:numId w:val="73"/>
        </w:numPr>
        <w:spacing w:line="276" w:lineRule="auto"/>
        <w:jc w:val="both"/>
        <w:rPr>
          <w:sz w:val="22"/>
          <w:szCs w:val="22"/>
        </w:rPr>
      </w:pPr>
      <w:r w:rsidRPr="00CA5557">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6399731F" w14:textId="6F7FD400" w:rsidR="005D7E2C" w:rsidRDefault="005D7E2C" w:rsidP="00570271">
      <w:pPr>
        <w:autoSpaceDE w:val="0"/>
        <w:autoSpaceDN w:val="0"/>
        <w:adjustRightInd w:val="0"/>
        <w:spacing w:line="276" w:lineRule="auto"/>
        <w:jc w:val="both"/>
        <w:rPr>
          <w:b/>
          <w:bCs/>
          <w:i/>
          <w:sz w:val="22"/>
          <w:szCs w:val="22"/>
          <w:u w:val="single"/>
        </w:rPr>
      </w:pPr>
    </w:p>
    <w:p w14:paraId="15F4E868" w14:textId="77777777" w:rsidR="00B64713" w:rsidRPr="006A3F70" w:rsidRDefault="00B64713" w:rsidP="00570271">
      <w:pPr>
        <w:autoSpaceDE w:val="0"/>
        <w:autoSpaceDN w:val="0"/>
        <w:adjustRightInd w:val="0"/>
        <w:spacing w:line="276" w:lineRule="auto"/>
        <w:jc w:val="both"/>
        <w:rPr>
          <w:b/>
          <w:bCs/>
          <w:i/>
          <w:sz w:val="22"/>
          <w:szCs w:val="22"/>
          <w:u w:val="single"/>
        </w:rPr>
      </w:pPr>
    </w:p>
    <w:bookmarkEnd w:id="261"/>
    <w:p w14:paraId="10E24FD8" w14:textId="3E49E73A" w:rsidR="00543FCD" w:rsidRPr="006A3F70" w:rsidRDefault="00543FCD" w:rsidP="00570271">
      <w:pPr>
        <w:autoSpaceDE w:val="0"/>
        <w:autoSpaceDN w:val="0"/>
        <w:adjustRightInd w:val="0"/>
        <w:spacing w:line="276" w:lineRule="auto"/>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70271">
      <w:pPr>
        <w:autoSpaceDE w:val="0"/>
        <w:autoSpaceDN w:val="0"/>
        <w:adjustRightInd w:val="0"/>
        <w:spacing w:line="276" w:lineRule="auto"/>
        <w:jc w:val="both"/>
        <w:rPr>
          <w:sz w:val="22"/>
          <w:szCs w:val="22"/>
        </w:rPr>
      </w:pPr>
    </w:p>
    <w:p w14:paraId="1C360AD6" w14:textId="255033F3" w:rsidR="00C67607" w:rsidRPr="0049295C" w:rsidRDefault="0049295C" w:rsidP="00570271">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570271">
      <w:pPr>
        <w:autoSpaceDE w:val="0"/>
        <w:autoSpaceDN w:val="0"/>
        <w:adjustRightInd w:val="0"/>
        <w:spacing w:line="276" w:lineRule="auto"/>
        <w:jc w:val="both"/>
        <w:rPr>
          <w:sz w:val="22"/>
          <w:szCs w:val="22"/>
        </w:rPr>
      </w:pPr>
    </w:p>
    <w:p w14:paraId="11315E0C" w14:textId="77777777" w:rsidR="00185D77" w:rsidRPr="006A3F70" w:rsidRDefault="00185D77" w:rsidP="00570271">
      <w:pPr>
        <w:autoSpaceDE w:val="0"/>
        <w:autoSpaceDN w:val="0"/>
        <w:adjustRightInd w:val="0"/>
        <w:spacing w:line="276" w:lineRule="auto"/>
        <w:jc w:val="both"/>
        <w:rPr>
          <w:sz w:val="22"/>
          <w:szCs w:val="22"/>
        </w:rPr>
      </w:pPr>
    </w:p>
    <w:p w14:paraId="2B7968A6" w14:textId="77777777" w:rsidR="00543FCD" w:rsidRPr="006A3F70" w:rsidRDefault="00543FCD" w:rsidP="00570271">
      <w:pPr>
        <w:autoSpaceDE w:val="0"/>
        <w:autoSpaceDN w:val="0"/>
        <w:adjustRightInd w:val="0"/>
        <w:spacing w:line="276" w:lineRule="auto"/>
        <w:jc w:val="both"/>
        <w:rPr>
          <w:b/>
          <w:bCs/>
          <w:sz w:val="22"/>
          <w:szCs w:val="22"/>
          <w:u w:val="single"/>
        </w:rPr>
      </w:pPr>
      <w:r w:rsidRPr="007339E5">
        <w:rPr>
          <w:b/>
          <w:bCs/>
          <w:sz w:val="22"/>
          <w:szCs w:val="22"/>
          <w:u w:val="single"/>
        </w:rPr>
        <w:t>3. Technická a odborná spôsobilosť:</w:t>
      </w:r>
    </w:p>
    <w:p w14:paraId="6BB063F2" w14:textId="77777777" w:rsidR="00543FCD" w:rsidRPr="006A3F70" w:rsidRDefault="00543FCD" w:rsidP="00570271">
      <w:pPr>
        <w:autoSpaceDE w:val="0"/>
        <w:autoSpaceDN w:val="0"/>
        <w:adjustRightInd w:val="0"/>
        <w:spacing w:line="276" w:lineRule="auto"/>
        <w:jc w:val="both"/>
        <w:rPr>
          <w:sz w:val="22"/>
          <w:szCs w:val="22"/>
        </w:rPr>
      </w:pPr>
    </w:p>
    <w:p w14:paraId="48AC8E1D" w14:textId="77777777" w:rsidR="00C67607" w:rsidRPr="00FA2406" w:rsidRDefault="00C67607" w:rsidP="00570271">
      <w:pPr>
        <w:spacing w:line="276" w:lineRule="auto"/>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570271">
      <w:pPr>
        <w:pStyle w:val="Odsekzoznamu"/>
        <w:numPr>
          <w:ilvl w:val="0"/>
          <w:numId w:val="94"/>
        </w:numPr>
        <w:autoSpaceDE w:val="0"/>
        <w:autoSpaceDN w:val="0"/>
        <w:adjustRightInd w:val="0"/>
        <w:spacing w:line="276" w:lineRule="auto"/>
        <w:jc w:val="both"/>
        <w:rPr>
          <w:rFonts w:eastAsia="Arial"/>
          <w:vanish/>
          <w:sz w:val="22"/>
          <w:szCs w:val="28"/>
        </w:rPr>
      </w:pPr>
    </w:p>
    <w:p w14:paraId="1982C725" w14:textId="05453ED5" w:rsidR="00C67607" w:rsidRDefault="00C67607" w:rsidP="00570271">
      <w:pPr>
        <w:spacing w:after="135" w:line="276" w:lineRule="auto"/>
        <w:jc w:val="both"/>
      </w:pPr>
    </w:p>
    <w:p w14:paraId="28329B72"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b/>
          <w:bCs/>
          <w:noProof/>
          <w:sz w:val="22"/>
          <w:szCs w:val="28"/>
        </w:rPr>
        <w:t>podľ</w:t>
      </w:r>
      <w:r>
        <w:rPr>
          <w:rFonts w:eastAsia="Arial"/>
          <w:b/>
          <w:bCs/>
          <w:noProof/>
          <w:sz w:val="22"/>
          <w:szCs w:val="28"/>
        </w:rPr>
        <w:t>a</w:t>
      </w:r>
      <w:r w:rsidRPr="00504FEE">
        <w:rPr>
          <w:rFonts w:eastAsia="Arial"/>
          <w:b/>
          <w:bCs/>
          <w:noProof/>
          <w:sz w:val="22"/>
          <w:szCs w:val="28"/>
        </w:rPr>
        <w:t xml:space="preserve"> § 34 ods. 1 písm. a) zákona o verejnom obstarávaní</w:t>
      </w:r>
      <w:r w:rsidRPr="00504FEE">
        <w:rPr>
          <w:rFonts w:eastAsia="Arial"/>
          <w:noProof/>
          <w:sz w:val="22"/>
          <w:szCs w:val="28"/>
        </w:rPr>
        <w:t xml:space="preserve"> uchádzač predloží zoznamom dodávok tovaru rovnakého, alebo podobného charakteru</w:t>
      </w:r>
      <w:r>
        <w:rPr>
          <w:rFonts w:eastAsia="Arial"/>
          <w:noProof/>
          <w:sz w:val="22"/>
          <w:szCs w:val="28"/>
        </w:rPr>
        <w:t xml:space="preserve"> </w:t>
      </w:r>
      <w:r w:rsidRPr="00504FEE">
        <w:rPr>
          <w:rFonts w:eastAsia="Arial"/>
          <w:noProof/>
          <w:sz w:val="22"/>
          <w:szCs w:val="28"/>
        </w:rPr>
        <w:t xml:space="preserve">za predchádzajúce tri roky od vyhlásenia verejného obstarávania s uvedením cien, lehôt dodania a odberateľov; dokladom je referencia, ak odberateľom bol verejný obstarávateľ alebo obstarávateľ podľa zákona o verejnom obstarávaní, pričom podľa § 40 ods. 5 písm. a) zákona o verejnom obstarávaní je verejný obstarávateľ pri vyhodnotení splnenia podmienok účasti uchádzačov týkajúcich sa technickej spôsobilosti alebo odbornej spôsobilosti podľa § 34 ods. 1 písm. a) alebo písm. b) zákona o verejnom obstarávaní povinný zohľadniť referencie uchádzačov uvedené v evidencii referencií podľa § 12 zákona o verejnom obstarávaní, ak takéto referencie ku dňu predloženia ponuky existujú a uchádzač ich v ponuke identifikoval. </w:t>
      </w:r>
    </w:p>
    <w:p w14:paraId="388221B5"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Za vyhlásenie verejného obstarávania sa považuje zverejnenie oznámenia o vyhlásení verejného obstarávania v Úradnom vestníku EÚ. </w:t>
      </w:r>
    </w:p>
    <w:p w14:paraId="7ED3BFDF" w14:textId="77777777" w:rsidR="004E4D10"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Minimálna úroveň požadovaná verejným obstarávateľom podľa § 38 ods. 5 zákona o verejnom obstarávaní: </w:t>
      </w:r>
    </w:p>
    <w:p w14:paraId="7353E68E" w14:textId="576BDE60" w:rsidR="00F8764A"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Uchádzač preukáže </w:t>
      </w:r>
      <w:r w:rsidR="004E4D10" w:rsidRPr="004E4D10">
        <w:rPr>
          <w:rFonts w:eastAsia="Arial"/>
          <w:noProof/>
          <w:sz w:val="22"/>
          <w:szCs w:val="28"/>
        </w:rPr>
        <w:t xml:space="preserve">realizáciu zákazky rovnakého alebo typovo podobného charakteru ako je predmet zákazky a to v min. kumulatívnom objeme vo výške min. </w:t>
      </w:r>
      <w:r w:rsidR="00282AE6">
        <w:rPr>
          <w:rFonts w:eastAsia="Arial"/>
          <w:noProof/>
          <w:sz w:val="22"/>
          <w:szCs w:val="28"/>
        </w:rPr>
        <w:t>1</w:t>
      </w:r>
      <w:r w:rsidR="002B774E">
        <w:rPr>
          <w:rFonts w:eastAsia="Arial"/>
          <w:noProof/>
          <w:sz w:val="22"/>
          <w:szCs w:val="28"/>
        </w:rPr>
        <w:t>90</w:t>
      </w:r>
      <w:r w:rsidR="00282AE6">
        <w:rPr>
          <w:rFonts w:eastAsia="Arial"/>
          <w:noProof/>
          <w:sz w:val="22"/>
          <w:szCs w:val="28"/>
        </w:rPr>
        <w:t>.000,00</w:t>
      </w:r>
      <w:r w:rsidR="004E4D10" w:rsidRPr="004E4D10">
        <w:rPr>
          <w:rFonts w:eastAsia="Arial"/>
          <w:noProof/>
          <w:sz w:val="22"/>
          <w:szCs w:val="28"/>
        </w:rPr>
        <w:t xml:space="preserve"> € bez DPH.  Za rovnaký, alebo typovo podobný charakter predmetu zákazky sa bud</w:t>
      </w:r>
      <w:r w:rsidR="00DB40EE">
        <w:rPr>
          <w:rFonts w:eastAsia="Arial"/>
          <w:noProof/>
          <w:sz w:val="22"/>
          <w:szCs w:val="28"/>
        </w:rPr>
        <w:t>e</w:t>
      </w:r>
      <w:r w:rsidR="004E4D10" w:rsidRPr="004E4D10">
        <w:rPr>
          <w:rFonts w:eastAsia="Arial"/>
          <w:noProof/>
          <w:sz w:val="22"/>
          <w:szCs w:val="28"/>
        </w:rPr>
        <w:t xml:space="preserve"> považovať </w:t>
      </w:r>
      <w:r w:rsidR="009C7140">
        <w:rPr>
          <w:rFonts w:eastAsia="Arial"/>
          <w:noProof/>
          <w:sz w:val="22"/>
          <w:szCs w:val="28"/>
        </w:rPr>
        <w:t>dodanie d</w:t>
      </w:r>
      <w:r w:rsidR="00E20536" w:rsidRPr="00E20536">
        <w:rPr>
          <w:rFonts w:eastAsia="Arial"/>
          <w:noProof/>
          <w:sz w:val="22"/>
          <w:szCs w:val="28"/>
        </w:rPr>
        <w:t>igitáln</w:t>
      </w:r>
      <w:r w:rsidR="009C7140">
        <w:rPr>
          <w:rFonts w:eastAsia="Arial"/>
          <w:noProof/>
          <w:sz w:val="22"/>
          <w:szCs w:val="28"/>
        </w:rPr>
        <w:t>eho</w:t>
      </w:r>
      <w:r w:rsidR="00E20536" w:rsidRPr="00E20536">
        <w:rPr>
          <w:rFonts w:eastAsia="Arial"/>
          <w:noProof/>
          <w:sz w:val="22"/>
          <w:szCs w:val="28"/>
        </w:rPr>
        <w:t xml:space="preserve"> mamografick</w:t>
      </w:r>
      <w:r w:rsidR="009C7140">
        <w:rPr>
          <w:rFonts w:eastAsia="Arial"/>
          <w:noProof/>
          <w:sz w:val="22"/>
          <w:szCs w:val="28"/>
        </w:rPr>
        <w:t xml:space="preserve">ého </w:t>
      </w:r>
      <w:r w:rsidR="00E20536" w:rsidRPr="00E20536">
        <w:rPr>
          <w:rFonts w:eastAsia="Arial"/>
          <w:noProof/>
          <w:sz w:val="22"/>
          <w:szCs w:val="28"/>
        </w:rPr>
        <w:t>prístroj</w:t>
      </w:r>
      <w:r w:rsidR="009C7140">
        <w:rPr>
          <w:rFonts w:eastAsia="Arial"/>
          <w:noProof/>
          <w:sz w:val="22"/>
          <w:szCs w:val="28"/>
        </w:rPr>
        <w:t>a</w:t>
      </w:r>
      <w:r w:rsidR="00E20536" w:rsidRPr="00E20536">
        <w:rPr>
          <w:rFonts w:eastAsia="Arial"/>
          <w:noProof/>
          <w:sz w:val="22"/>
          <w:szCs w:val="28"/>
        </w:rPr>
        <w:t xml:space="preserve"> s tomosyntézou</w:t>
      </w:r>
      <w:r w:rsidR="004E4D10" w:rsidRPr="004E4D10">
        <w:rPr>
          <w:rFonts w:eastAsia="Arial"/>
          <w:noProof/>
          <w:sz w:val="22"/>
          <w:szCs w:val="28"/>
        </w:rPr>
        <w:t>.</w:t>
      </w:r>
    </w:p>
    <w:p w14:paraId="5489BF02" w14:textId="77777777" w:rsidR="00C110ED" w:rsidRDefault="00C110ED" w:rsidP="00570271">
      <w:pPr>
        <w:spacing w:after="133" w:line="276" w:lineRule="auto"/>
        <w:ind w:left="10"/>
        <w:jc w:val="both"/>
        <w:rPr>
          <w:rFonts w:eastAsia="Arial"/>
          <w:noProof/>
          <w:sz w:val="22"/>
          <w:szCs w:val="28"/>
        </w:rPr>
      </w:pPr>
    </w:p>
    <w:p w14:paraId="27353E26" w14:textId="2E13FBAA" w:rsidR="00C110ED" w:rsidRPr="00C110ED" w:rsidRDefault="00C110ED" w:rsidP="00C110ED">
      <w:pPr>
        <w:spacing w:after="133" w:line="276" w:lineRule="auto"/>
        <w:ind w:left="10"/>
        <w:jc w:val="both"/>
        <w:rPr>
          <w:rFonts w:eastAsia="Arial"/>
          <w:noProof/>
          <w:sz w:val="22"/>
          <w:szCs w:val="28"/>
        </w:rPr>
      </w:pPr>
      <w:r w:rsidRPr="00C110ED">
        <w:rPr>
          <w:rFonts w:eastAsia="Arial"/>
          <w:noProof/>
          <w:sz w:val="22"/>
          <w:szCs w:val="28"/>
        </w:rPr>
        <w:lastRenderedPageBreak/>
        <w:t>V zmysle Prílohy č. 1</w:t>
      </w:r>
      <w:r w:rsidR="00AF235F">
        <w:rPr>
          <w:rFonts w:eastAsia="Arial"/>
          <w:noProof/>
          <w:sz w:val="22"/>
          <w:szCs w:val="28"/>
        </w:rPr>
        <w:t>2</w:t>
      </w:r>
      <w:r w:rsidRPr="00C110ED">
        <w:rPr>
          <w:rFonts w:eastAsia="Arial"/>
          <w:noProof/>
          <w:sz w:val="22"/>
          <w:szCs w:val="28"/>
        </w:rPr>
        <w:t>, týchto súťažných podkladov, musí zoznam zmlúv obsahovať nasledovné údaje:</w:t>
      </w:r>
    </w:p>
    <w:p w14:paraId="6A7A9667" w14:textId="77777777" w:rsidR="00C110ED" w:rsidRDefault="00C110ED" w:rsidP="00AF235F">
      <w:pPr>
        <w:pStyle w:val="Odsekzoznamu"/>
        <w:numPr>
          <w:ilvl w:val="0"/>
          <w:numId w:val="100"/>
        </w:numPr>
        <w:spacing w:after="133" w:line="276" w:lineRule="auto"/>
        <w:jc w:val="both"/>
        <w:rPr>
          <w:rFonts w:eastAsia="Arial"/>
          <w:noProof/>
          <w:sz w:val="22"/>
          <w:szCs w:val="28"/>
        </w:rPr>
      </w:pPr>
      <w:r w:rsidRPr="00C110ED">
        <w:rPr>
          <w:rFonts w:eastAsia="Arial"/>
          <w:noProof/>
          <w:sz w:val="22"/>
          <w:szCs w:val="28"/>
        </w:rPr>
        <w:t>obchodné meno a adresa objednávateľa/odberateľa,</w:t>
      </w:r>
    </w:p>
    <w:p w14:paraId="7BF58CC1" w14:textId="1508264F" w:rsidR="00C110ED" w:rsidRDefault="00C110ED" w:rsidP="00AF235F">
      <w:pPr>
        <w:pStyle w:val="Odsekzoznamu"/>
        <w:numPr>
          <w:ilvl w:val="0"/>
          <w:numId w:val="100"/>
        </w:numPr>
        <w:spacing w:after="133" w:line="276" w:lineRule="auto"/>
        <w:jc w:val="both"/>
        <w:rPr>
          <w:rFonts w:eastAsia="Arial"/>
          <w:noProof/>
          <w:sz w:val="22"/>
          <w:szCs w:val="28"/>
        </w:rPr>
      </w:pPr>
      <w:r w:rsidRPr="00C110ED">
        <w:rPr>
          <w:rFonts w:eastAsia="Arial"/>
          <w:noProof/>
          <w:sz w:val="22"/>
          <w:szCs w:val="28"/>
        </w:rPr>
        <w:t xml:space="preserve">názov </w:t>
      </w:r>
      <w:r w:rsidR="00AF235F">
        <w:rPr>
          <w:rFonts w:eastAsia="Arial"/>
          <w:noProof/>
          <w:sz w:val="22"/>
          <w:szCs w:val="28"/>
        </w:rPr>
        <w:t xml:space="preserve">a stručný opis </w:t>
      </w:r>
      <w:r w:rsidRPr="00C110ED">
        <w:rPr>
          <w:rFonts w:eastAsia="Arial"/>
          <w:noProof/>
          <w:sz w:val="22"/>
          <w:szCs w:val="28"/>
        </w:rPr>
        <w:t>predmetu zákazky,</w:t>
      </w:r>
    </w:p>
    <w:p w14:paraId="43F3768B" w14:textId="569C740E" w:rsidR="00C110ED" w:rsidRDefault="00AF235F" w:rsidP="00AF235F">
      <w:pPr>
        <w:pStyle w:val="Odsekzoznamu"/>
        <w:numPr>
          <w:ilvl w:val="0"/>
          <w:numId w:val="100"/>
        </w:numPr>
        <w:spacing w:after="133" w:line="276" w:lineRule="auto"/>
        <w:jc w:val="both"/>
        <w:rPr>
          <w:rFonts w:eastAsia="Arial"/>
          <w:noProof/>
          <w:sz w:val="22"/>
          <w:szCs w:val="28"/>
        </w:rPr>
      </w:pPr>
      <w:r>
        <w:rPr>
          <w:rFonts w:eastAsia="Arial"/>
          <w:noProof/>
          <w:sz w:val="22"/>
          <w:szCs w:val="28"/>
        </w:rPr>
        <w:t>zmluvná cena a skutočne vyfakturovaná cena zákazky</w:t>
      </w:r>
      <w:r w:rsidR="00C110ED" w:rsidRPr="00C110ED">
        <w:rPr>
          <w:rFonts w:eastAsia="Arial"/>
          <w:noProof/>
          <w:sz w:val="22"/>
          <w:szCs w:val="28"/>
        </w:rPr>
        <w:t>,</w:t>
      </w:r>
    </w:p>
    <w:p w14:paraId="00351644" w14:textId="5E9AC00C" w:rsidR="00AF235F" w:rsidRDefault="00AF235F" w:rsidP="00AF235F">
      <w:pPr>
        <w:pStyle w:val="Odsekzoznamu"/>
        <w:numPr>
          <w:ilvl w:val="0"/>
          <w:numId w:val="100"/>
        </w:numPr>
        <w:spacing w:after="133" w:line="276" w:lineRule="auto"/>
        <w:jc w:val="both"/>
        <w:rPr>
          <w:rFonts w:eastAsia="Arial"/>
          <w:noProof/>
          <w:sz w:val="22"/>
          <w:szCs w:val="28"/>
        </w:rPr>
      </w:pPr>
      <w:r>
        <w:rPr>
          <w:rFonts w:eastAsia="Arial"/>
          <w:noProof/>
          <w:sz w:val="22"/>
          <w:szCs w:val="28"/>
        </w:rPr>
        <w:t>zmluvný a skutočný termín uskutočnenia predmetu,</w:t>
      </w:r>
    </w:p>
    <w:p w14:paraId="7F47D391" w14:textId="77777777" w:rsidR="00AF235F" w:rsidRDefault="00AF235F" w:rsidP="00AF235F">
      <w:pPr>
        <w:pStyle w:val="Odsekzoznamu"/>
        <w:numPr>
          <w:ilvl w:val="0"/>
          <w:numId w:val="100"/>
        </w:numPr>
        <w:spacing w:after="133" w:line="276" w:lineRule="auto"/>
        <w:jc w:val="both"/>
        <w:rPr>
          <w:rFonts w:eastAsia="Arial"/>
          <w:noProof/>
          <w:sz w:val="22"/>
          <w:szCs w:val="28"/>
        </w:rPr>
      </w:pPr>
      <w:r w:rsidRPr="00C110ED">
        <w:rPr>
          <w:rFonts w:eastAsia="Arial"/>
          <w:noProof/>
          <w:sz w:val="22"/>
          <w:szCs w:val="28"/>
        </w:rPr>
        <w:t>kontaktné údaje na osobu, zodpovednú za objednávateľa/odberateľa (meno a priezvisko, tel. č., e-mail),</w:t>
      </w:r>
    </w:p>
    <w:p w14:paraId="2F1F95E3" w14:textId="1AE5094D" w:rsidR="00C110ED" w:rsidRDefault="00AF235F" w:rsidP="00AF235F">
      <w:pPr>
        <w:pStyle w:val="Odsekzoznamu"/>
        <w:numPr>
          <w:ilvl w:val="0"/>
          <w:numId w:val="100"/>
        </w:numPr>
        <w:spacing w:after="133" w:line="276" w:lineRule="auto"/>
        <w:jc w:val="both"/>
        <w:rPr>
          <w:rFonts w:eastAsia="Arial"/>
          <w:noProof/>
          <w:sz w:val="22"/>
          <w:szCs w:val="28"/>
        </w:rPr>
      </w:pPr>
      <w:r>
        <w:rPr>
          <w:rFonts w:eastAsia="Arial"/>
          <w:noProof/>
          <w:sz w:val="22"/>
          <w:szCs w:val="28"/>
        </w:rPr>
        <w:t xml:space="preserve">či ide o referenciu podľa § 12 zákona o verejnom obstarávaní (ak áno, </w:t>
      </w:r>
      <w:r w:rsidR="009A66B0">
        <w:rPr>
          <w:rFonts w:eastAsia="Arial"/>
          <w:noProof/>
          <w:sz w:val="22"/>
          <w:szCs w:val="28"/>
        </w:rPr>
        <w:t>uviesť</w:t>
      </w:r>
      <w:r>
        <w:rPr>
          <w:rFonts w:eastAsia="Arial"/>
          <w:noProof/>
          <w:sz w:val="22"/>
          <w:szCs w:val="28"/>
        </w:rPr>
        <w:t xml:space="preserve"> </w:t>
      </w:r>
      <w:r w:rsidRPr="00C110ED">
        <w:rPr>
          <w:rFonts w:eastAsia="Arial"/>
          <w:noProof/>
          <w:sz w:val="22"/>
          <w:szCs w:val="28"/>
        </w:rPr>
        <w:t>číslo tejto referencie</w:t>
      </w:r>
      <w:r>
        <w:rPr>
          <w:rFonts w:eastAsia="Arial"/>
          <w:noProof/>
          <w:sz w:val="22"/>
          <w:szCs w:val="28"/>
        </w:rPr>
        <w:t>).</w:t>
      </w:r>
    </w:p>
    <w:p w14:paraId="05EF684D" w14:textId="77777777" w:rsidR="007E0E02" w:rsidRDefault="007E0E02" w:rsidP="00570271">
      <w:pPr>
        <w:spacing w:after="94" w:line="276" w:lineRule="auto"/>
        <w:ind w:left="12" w:hanging="10"/>
        <w:jc w:val="both"/>
        <w:rPr>
          <w:rFonts w:eastAsia="Arial"/>
          <w:b/>
          <w:bCs/>
          <w:sz w:val="22"/>
          <w:szCs w:val="22"/>
        </w:rPr>
      </w:pPr>
    </w:p>
    <w:p w14:paraId="27B35AFC" w14:textId="1489CFA3" w:rsidR="00C67607" w:rsidRPr="001F2AEE" w:rsidRDefault="00C67607" w:rsidP="00570271">
      <w:pPr>
        <w:spacing w:after="94" w:line="276" w:lineRule="auto"/>
        <w:ind w:left="12" w:hanging="10"/>
        <w:jc w:val="both"/>
        <w:rPr>
          <w:b/>
          <w:bCs/>
          <w:sz w:val="22"/>
          <w:szCs w:val="22"/>
        </w:rPr>
      </w:pPr>
      <w:r w:rsidRPr="001F2AEE">
        <w:rPr>
          <w:rFonts w:eastAsia="Arial"/>
          <w:b/>
          <w:bCs/>
          <w:sz w:val="22"/>
          <w:szCs w:val="22"/>
        </w:rPr>
        <w:t xml:space="preserve">VŠEOBECNÉ INFORMÁCIE: </w:t>
      </w:r>
    </w:p>
    <w:p w14:paraId="26B64952" w14:textId="02B13140"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6"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 xml:space="preserve">Verejný </w:t>
      </w:r>
      <w:r w:rsidRPr="00DB3BF6">
        <w:rPr>
          <w:rFonts w:eastAsia="Arial"/>
          <w:b/>
          <w:bCs/>
          <w:sz w:val="22"/>
          <w:szCs w:val="22"/>
        </w:rPr>
        <w:t>obstarávateľ umožňuje vyplniť</w:t>
      </w:r>
      <w:r w:rsidRPr="00AC1E3F">
        <w:rPr>
          <w:rFonts w:eastAsia="Arial"/>
          <w:b/>
          <w:bCs/>
          <w:sz w:val="22"/>
          <w:szCs w:val="22"/>
        </w:rPr>
        <w:t xml:space="preserve"> iba globálny údaj</w:t>
      </w:r>
      <w:r w:rsidRPr="001F2AEE">
        <w:rPr>
          <w:rFonts w:eastAsia="Arial"/>
          <w:sz w:val="22"/>
          <w:szCs w:val="22"/>
        </w:rPr>
        <w:t>.</w:t>
      </w:r>
    </w:p>
    <w:p w14:paraId="3A27851D" w14:textId="77777777" w:rsidR="00C67607" w:rsidRPr="001F2AEE" w:rsidRDefault="00C67607" w:rsidP="00570271">
      <w:pPr>
        <w:spacing w:after="96" w:line="276" w:lineRule="auto"/>
        <w:ind w:left="12" w:right="143" w:hanging="10"/>
        <w:jc w:val="both"/>
        <w:rPr>
          <w:rFonts w:eastAsia="Arial"/>
          <w:sz w:val="22"/>
          <w:szCs w:val="22"/>
        </w:rPr>
      </w:pPr>
    </w:p>
    <w:p w14:paraId="192A7777"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570271">
      <w:pPr>
        <w:spacing w:after="96" w:line="276" w:lineRule="auto"/>
        <w:ind w:left="12" w:right="143" w:hanging="10"/>
        <w:jc w:val="both"/>
        <w:rPr>
          <w:rFonts w:eastAsia="Arial"/>
          <w:sz w:val="22"/>
          <w:szCs w:val="22"/>
        </w:rPr>
      </w:pPr>
    </w:p>
    <w:p w14:paraId="6217CEA2"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570271">
      <w:pPr>
        <w:spacing w:after="96" w:line="276" w:lineRule="auto"/>
        <w:ind w:left="12" w:right="143" w:hanging="10"/>
        <w:jc w:val="both"/>
        <w:rPr>
          <w:rFonts w:eastAsia="Arial"/>
          <w:sz w:val="22"/>
          <w:szCs w:val="22"/>
        </w:rPr>
      </w:pPr>
    </w:p>
    <w:p w14:paraId="44FF6C67" w14:textId="15F7BA15" w:rsidR="00C67607" w:rsidRPr="001F2AEE" w:rsidRDefault="00C67607" w:rsidP="00570271">
      <w:pPr>
        <w:spacing w:after="96" w:line="276" w:lineRule="auto"/>
        <w:ind w:left="12" w:right="143" w:hanging="10"/>
        <w:jc w:val="both"/>
        <w:rPr>
          <w:sz w:val="22"/>
          <w:szCs w:val="22"/>
        </w:rPr>
      </w:pPr>
      <w:r w:rsidRPr="001F2AEE">
        <w:rPr>
          <w:rFonts w:eastAsia="Arial"/>
          <w:sz w:val="22"/>
          <w:szCs w:val="22"/>
        </w:rPr>
        <w:t>Na prepočet ostatnej meny sa prepočítajú ceny na EUR podľa priemerného ročného kurzu ECB (Európskej centrálnej banky) za príslušný kalendárny rok. Za rok 202</w:t>
      </w:r>
      <w:r w:rsidR="00611110">
        <w:rPr>
          <w:rFonts w:eastAsia="Arial"/>
          <w:sz w:val="22"/>
          <w:szCs w:val="22"/>
        </w:rPr>
        <w:t>5</w:t>
      </w:r>
      <w:r w:rsidRPr="001F2AEE">
        <w:rPr>
          <w:rFonts w:eastAsia="Arial"/>
          <w:sz w:val="22"/>
          <w:szCs w:val="22"/>
        </w:rPr>
        <w:t xml:space="preserve"> kurzom ECB ku dňu vyhlásenia oznámenia v Úradnom vestníku EÚ.</w:t>
      </w:r>
    </w:p>
    <w:p w14:paraId="7CE0D327" w14:textId="08A54DF6" w:rsidR="00787BC1" w:rsidRDefault="00787BC1" w:rsidP="00570271">
      <w:pPr>
        <w:autoSpaceDE w:val="0"/>
        <w:autoSpaceDN w:val="0"/>
        <w:adjustRightInd w:val="0"/>
        <w:spacing w:line="276" w:lineRule="auto"/>
        <w:jc w:val="both"/>
        <w:rPr>
          <w:sz w:val="22"/>
          <w:szCs w:val="22"/>
        </w:rPr>
      </w:pPr>
    </w:p>
    <w:p w14:paraId="3144DD5D" w14:textId="39ECF960" w:rsidR="00787BC1" w:rsidRDefault="00787BC1" w:rsidP="00570271">
      <w:pPr>
        <w:autoSpaceDE w:val="0"/>
        <w:autoSpaceDN w:val="0"/>
        <w:adjustRightInd w:val="0"/>
        <w:spacing w:line="276" w:lineRule="auto"/>
        <w:jc w:val="both"/>
        <w:rPr>
          <w:sz w:val="22"/>
          <w:szCs w:val="22"/>
        </w:rPr>
      </w:pPr>
    </w:p>
    <w:p w14:paraId="5327A161" w14:textId="48CABB87" w:rsidR="0051660A" w:rsidRDefault="0051660A" w:rsidP="00570271">
      <w:pPr>
        <w:spacing w:line="276" w:lineRule="auto"/>
        <w:rPr>
          <w:sz w:val="22"/>
          <w:szCs w:val="22"/>
        </w:rPr>
      </w:pPr>
      <w:r>
        <w:rPr>
          <w:sz w:val="22"/>
          <w:szCs w:val="22"/>
        </w:rPr>
        <w:br w:type="page"/>
      </w:r>
    </w:p>
    <w:p w14:paraId="6A2D6B58" w14:textId="1CE57D28" w:rsidR="0006037C" w:rsidRPr="00787BC1" w:rsidRDefault="0006037C" w:rsidP="00570271">
      <w:pPr>
        <w:autoSpaceDE w:val="0"/>
        <w:autoSpaceDN w:val="0"/>
        <w:adjustRightInd w:val="0"/>
        <w:spacing w:line="276" w:lineRule="auto"/>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570271">
      <w:pPr>
        <w:autoSpaceDE w:val="0"/>
        <w:autoSpaceDN w:val="0"/>
        <w:adjustRightInd w:val="0"/>
        <w:spacing w:line="276" w:lineRule="auto"/>
        <w:jc w:val="center"/>
        <w:rPr>
          <w:b/>
          <w:bCs/>
          <w:color w:val="000000"/>
          <w:sz w:val="22"/>
          <w:szCs w:val="22"/>
        </w:rPr>
      </w:pPr>
    </w:p>
    <w:p w14:paraId="34ED2941"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Splnenie podmienok účasti môže uchádzač alternatívne preukázať aj spôsobom podľa § 39 zákona, </w:t>
      </w:r>
      <w:proofErr w:type="spellStart"/>
      <w:r w:rsidRPr="00787BC1">
        <w:rPr>
          <w:color w:val="000000"/>
          <w:sz w:val="22"/>
          <w:szCs w:val="22"/>
        </w:rPr>
        <w:t>t.j</w:t>
      </w:r>
      <w:proofErr w:type="spellEnd"/>
      <w:r w:rsidRPr="00787BC1">
        <w:rPr>
          <w:color w:val="000000"/>
          <w:sz w:val="22"/>
          <w:szCs w:val="22"/>
        </w:rPr>
        <w:t xml:space="preserve">.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570271">
      <w:pPr>
        <w:autoSpaceDE w:val="0"/>
        <w:autoSpaceDN w:val="0"/>
        <w:adjustRightInd w:val="0"/>
        <w:spacing w:line="276" w:lineRule="auto"/>
        <w:jc w:val="both"/>
        <w:rPr>
          <w:color w:val="000000"/>
          <w:sz w:val="22"/>
          <w:szCs w:val="22"/>
        </w:rPr>
      </w:pPr>
    </w:p>
    <w:p w14:paraId="05408D78"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570271">
      <w:pPr>
        <w:numPr>
          <w:ilvl w:val="0"/>
          <w:numId w:val="74"/>
        </w:numPr>
        <w:autoSpaceDE w:val="0"/>
        <w:autoSpaceDN w:val="0"/>
        <w:adjustRightInd w:val="0"/>
        <w:spacing w:line="276" w:lineRule="auto"/>
        <w:rPr>
          <w:color w:val="000000"/>
          <w:sz w:val="22"/>
          <w:szCs w:val="22"/>
        </w:rPr>
      </w:pPr>
      <w:r w:rsidRPr="00787BC1">
        <w:rPr>
          <w:color w:val="000000"/>
          <w:sz w:val="22"/>
          <w:szCs w:val="22"/>
        </w:rPr>
        <w:t xml:space="preserve">d) časť VI. </w:t>
      </w:r>
    </w:p>
    <w:p w14:paraId="1ADE38CB" w14:textId="77777777" w:rsidR="0006037C" w:rsidRPr="00787BC1" w:rsidRDefault="0006037C" w:rsidP="00570271">
      <w:pPr>
        <w:autoSpaceDE w:val="0"/>
        <w:autoSpaceDN w:val="0"/>
        <w:adjustRightInd w:val="0"/>
        <w:spacing w:line="276" w:lineRule="auto"/>
        <w:rPr>
          <w:color w:val="000000"/>
          <w:sz w:val="22"/>
          <w:szCs w:val="22"/>
        </w:rPr>
      </w:pPr>
    </w:p>
    <w:p w14:paraId="5A3590D9" w14:textId="40AF138B" w:rsidR="0006037C" w:rsidRPr="00787BC1" w:rsidRDefault="0006037C" w:rsidP="00570271">
      <w:pPr>
        <w:autoSpaceDE w:val="0"/>
        <w:autoSpaceDN w:val="0"/>
        <w:adjustRightInd w:val="0"/>
        <w:spacing w:line="276" w:lineRule="auto"/>
        <w:rPr>
          <w:b/>
          <w:bCs/>
          <w:color w:val="000000"/>
          <w:sz w:val="22"/>
          <w:szCs w:val="22"/>
        </w:rPr>
      </w:pPr>
      <w:r w:rsidRPr="00DB3BF6">
        <w:rPr>
          <w:b/>
          <w:bCs/>
          <w:color w:val="000000"/>
          <w:sz w:val="22"/>
          <w:szCs w:val="22"/>
        </w:rPr>
        <w:t>Verejný obstarávateľ umožňuje vyplniť</w:t>
      </w:r>
      <w:r w:rsidRPr="00787BC1">
        <w:rPr>
          <w:b/>
          <w:bCs/>
          <w:color w:val="000000"/>
          <w:sz w:val="22"/>
          <w:szCs w:val="22"/>
        </w:rPr>
        <w:t xml:space="preserve"> iba globálny údaj. </w:t>
      </w:r>
    </w:p>
    <w:p w14:paraId="5402AB26" w14:textId="77777777" w:rsidR="0006037C" w:rsidRPr="00787BC1" w:rsidRDefault="0006037C" w:rsidP="00570271">
      <w:pPr>
        <w:autoSpaceDE w:val="0"/>
        <w:autoSpaceDN w:val="0"/>
        <w:adjustRightInd w:val="0"/>
        <w:spacing w:line="276" w:lineRule="auto"/>
        <w:rPr>
          <w:b/>
          <w:bCs/>
          <w:color w:val="000000"/>
          <w:sz w:val="22"/>
          <w:szCs w:val="22"/>
        </w:rPr>
      </w:pPr>
    </w:p>
    <w:p w14:paraId="056CB43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7"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570271">
      <w:pPr>
        <w:autoSpaceDE w:val="0"/>
        <w:autoSpaceDN w:val="0"/>
        <w:adjustRightInd w:val="0"/>
        <w:spacing w:line="276" w:lineRule="auto"/>
        <w:jc w:val="both"/>
        <w:rPr>
          <w:color w:val="000000"/>
          <w:sz w:val="22"/>
          <w:szCs w:val="22"/>
        </w:rPr>
      </w:pPr>
    </w:p>
    <w:p w14:paraId="7F724B6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570271">
      <w:pPr>
        <w:autoSpaceDE w:val="0"/>
        <w:autoSpaceDN w:val="0"/>
        <w:adjustRightInd w:val="0"/>
        <w:spacing w:line="276" w:lineRule="auto"/>
        <w:jc w:val="both"/>
        <w:rPr>
          <w:color w:val="000000"/>
          <w:sz w:val="22"/>
          <w:szCs w:val="22"/>
        </w:rPr>
      </w:pPr>
    </w:p>
    <w:p w14:paraId="363FB1A3"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570271">
      <w:pPr>
        <w:autoSpaceDE w:val="0"/>
        <w:autoSpaceDN w:val="0"/>
        <w:adjustRightInd w:val="0"/>
        <w:spacing w:line="276" w:lineRule="auto"/>
        <w:jc w:val="both"/>
        <w:rPr>
          <w:color w:val="000000"/>
          <w:sz w:val="22"/>
          <w:szCs w:val="22"/>
        </w:rPr>
      </w:pPr>
    </w:p>
    <w:p w14:paraId="2C2ED62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570271">
      <w:pPr>
        <w:autoSpaceDE w:val="0"/>
        <w:autoSpaceDN w:val="0"/>
        <w:adjustRightInd w:val="0"/>
        <w:spacing w:line="276" w:lineRule="auto"/>
        <w:jc w:val="both"/>
        <w:rPr>
          <w:color w:val="000000"/>
          <w:sz w:val="22"/>
          <w:szCs w:val="22"/>
        </w:rPr>
      </w:pPr>
    </w:p>
    <w:p w14:paraId="042D345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570271">
      <w:pPr>
        <w:autoSpaceDE w:val="0"/>
        <w:autoSpaceDN w:val="0"/>
        <w:adjustRightInd w:val="0"/>
        <w:spacing w:line="276" w:lineRule="auto"/>
        <w:jc w:val="both"/>
        <w:rPr>
          <w:color w:val="000000"/>
          <w:sz w:val="22"/>
          <w:szCs w:val="22"/>
        </w:rPr>
      </w:pPr>
    </w:p>
    <w:p w14:paraId="1AD4684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570271">
      <w:pPr>
        <w:autoSpaceDE w:val="0"/>
        <w:autoSpaceDN w:val="0"/>
        <w:adjustRightInd w:val="0"/>
        <w:spacing w:line="276" w:lineRule="auto"/>
        <w:jc w:val="both"/>
        <w:rPr>
          <w:color w:val="000000"/>
          <w:sz w:val="22"/>
          <w:szCs w:val="22"/>
        </w:rPr>
      </w:pPr>
    </w:p>
    <w:p w14:paraId="156889B1" w14:textId="536E50C4" w:rsidR="00715778" w:rsidRPr="006A3F70" w:rsidRDefault="00D92E50" w:rsidP="00570271">
      <w:pPr>
        <w:pStyle w:val="wazza00"/>
        <w:spacing w:line="276" w:lineRule="auto"/>
        <w:rPr>
          <w:rFonts w:ascii="Times New Roman" w:hAnsi="Times New Roman" w:cs="Times New Roman"/>
          <w:sz w:val="22"/>
          <w:szCs w:val="22"/>
        </w:rPr>
      </w:pPr>
      <w:bookmarkStart w:id="262" w:name="_Toc536546945"/>
      <w:bookmarkStart w:id="263" w:name="_Toc536547700"/>
      <w:bookmarkEnd w:id="260"/>
      <w:r w:rsidRPr="006A3F70">
        <w:rPr>
          <w:rFonts w:ascii="Times New Roman" w:hAnsi="Times New Roman" w:cs="Times New Roman"/>
          <w:sz w:val="22"/>
          <w:szCs w:val="22"/>
        </w:rPr>
        <w:br w:type="page"/>
      </w:r>
      <w:bookmarkStart w:id="264" w:name="_Toc212702843"/>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bookmarkEnd w:id="262"/>
      <w:bookmarkEnd w:id="263"/>
      <w:r w:rsidR="00F8764A">
        <w:rPr>
          <w:rFonts w:ascii="Times New Roman" w:hAnsi="Times New Roman" w:cs="Times New Roman"/>
        </w:rPr>
        <w:t>obchodné podmienky</w:t>
      </w:r>
      <w:bookmarkEnd w:id="264"/>
      <w:r w:rsidR="00E43F5F">
        <w:rPr>
          <w:rFonts w:ascii="Times New Roman" w:hAnsi="Times New Roman" w:cs="Times New Roman"/>
        </w:rPr>
        <w:t xml:space="preserve"> </w:t>
      </w:r>
    </w:p>
    <w:p w14:paraId="6677164D" w14:textId="77777777" w:rsidR="00A42AD7" w:rsidRPr="006A3F70" w:rsidRDefault="00A42AD7" w:rsidP="00570271">
      <w:pPr>
        <w:pStyle w:val="CISLOvzoru"/>
        <w:spacing w:line="276" w:lineRule="auto"/>
      </w:pPr>
    </w:p>
    <w:p w14:paraId="029F8C75" w14:textId="77777777" w:rsidR="00E43F5F" w:rsidRDefault="00E43F5F" w:rsidP="00570271">
      <w:pPr>
        <w:spacing w:line="276" w:lineRule="auto"/>
        <w:jc w:val="both"/>
        <w:rPr>
          <w:sz w:val="22"/>
          <w:szCs w:val="22"/>
          <w:lang w:eastAsia="cs-CZ"/>
        </w:rPr>
      </w:pPr>
      <w:r>
        <w:rPr>
          <w:sz w:val="22"/>
          <w:szCs w:val="22"/>
          <w:lang w:eastAsia="cs-CZ"/>
        </w:rPr>
        <w:t>Tvorí samostatný súbor.</w:t>
      </w:r>
    </w:p>
    <w:p w14:paraId="5F3263C9" w14:textId="02A18B82" w:rsidR="00D166D0" w:rsidRDefault="00D166D0" w:rsidP="00570271">
      <w:pPr>
        <w:spacing w:line="276" w:lineRule="auto"/>
        <w:rPr>
          <w:b/>
          <w:bCs/>
          <w:caps/>
          <w:sz w:val="22"/>
          <w:szCs w:val="22"/>
        </w:rPr>
      </w:pPr>
    </w:p>
    <w:p w14:paraId="2457F918" w14:textId="321EA4EF" w:rsidR="00E43F5F" w:rsidRDefault="00E43F5F" w:rsidP="00570271">
      <w:pPr>
        <w:spacing w:line="276" w:lineRule="auto"/>
        <w:rPr>
          <w:sz w:val="22"/>
          <w:szCs w:val="22"/>
        </w:rPr>
      </w:pPr>
      <w:r>
        <w:rPr>
          <w:sz w:val="22"/>
          <w:szCs w:val="22"/>
        </w:rPr>
        <w:br w:type="page"/>
      </w:r>
    </w:p>
    <w:p w14:paraId="1E07D413" w14:textId="45DC1494" w:rsidR="00EB7509" w:rsidRDefault="00715778" w:rsidP="00570271">
      <w:pPr>
        <w:pStyle w:val="wazza00"/>
        <w:tabs>
          <w:tab w:val="clear" w:pos="9498"/>
          <w:tab w:val="left" w:pos="5805"/>
        </w:tabs>
        <w:spacing w:line="276" w:lineRule="auto"/>
        <w:rPr>
          <w:rFonts w:ascii="Times New Roman" w:hAnsi="Times New Roman" w:cs="Times New Roman"/>
        </w:rPr>
      </w:pPr>
      <w:bookmarkStart w:id="265" w:name="_Ref261809261"/>
      <w:bookmarkStart w:id="266" w:name="_bookmark4"/>
      <w:bookmarkStart w:id="267" w:name="_Toc536546946"/>
      <w:bookmarkStart w:id="268" w:name="_Toc536547701"/>
      <w:bookmarkStart w:id="269" w:name="_Hlk128511746"/>
      <w:bookmarkStart w:id="270" w:name="_Toc212702844"/>
      <w:bookmarkEnd w:id="265"/>
      <w:bookmarkEnd w:id="266"/>
      <w:r w:rsidRPr="006A3F70">
        <w:rPr>
          <w:rFonts w:ascii="Times New Roman" w:hAnsi="Times New Roman" w:cs="Times New Roman"/>
        </w:rPr>
        <w:lastRenderedPageBreak/>
        <w:t xml:space="preserve">ZVÄZOK </w:t>
      </w:r>
      <w:r w:rsidR="005C31CF" w:rsidRPr="006A3F70">
        <w:rPr>
          <w:rFonts w:ascii="Times New Roman" w:hAnsi="Times New Roman" w:cs="Times New Roman"/>
        </w:rPr>
        <w:t>3</w:t>
      </w:r>
      <w:bookmarkStart w:id="271"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58"/>
      <w:bookmarkEnd w:id="267"/>
      <w:bookmarkEnd w:id="268"/>
      <w:bookmarkEnd w:id="270"/>
      <w:bookmarkEnd w:id="271"/>
    </w:p>
    <w:p w14:paraId="73744893" w14:textId="058904CC" w:rsidR="00054C46" w:rsidRPr="00054C46" w:rsidRDefault="00054C46" w:rsidP="00570271">
      <w:pPr>
        <w:pStyle w:val="wazza00"/>
        <w:tabs>
          <w:tab w:val="clear" w:pos="9498"/>
          <w:tab w:val="left" w:pos="5805"/>
        </w:tabs>
        <w:spacing w:line="276" w:lineRule="auto"/>
        <w:rPr>
          <w:rFonts w:ascii="Times New Roman" w:hAnsi="Times New Roman" w:cs="Times New Roman"/>
          <w:sz w:val="24"/>
          <w:szCs w:val="22"/>
        </w:rPr>
      </w:pPr>
    </w:p>
    <w:p w14:paraId="44D92CB6" w14:textId="5A950D1E" w:rsidR="000C6FA9" w:rsidRDefault="000C6FA9" w:rsidP="00570271">
      <w:pPr>
        <w:tabs>
          <w:tab w:val="num" w:pos="1080"/>
          <w:tab w:val="left" w:leader="dot" w:pos="10034"/>
        </w:tabs>
        <w:spacing w:before="120" w:line="276" w:lineRule="auto"/>
        <w:rPr>
          <w:b/>
          <w:bCs/>
          <w:smallCaps/>
          <w:sz w:val="22"/>
          <w:szCs w:val="22"/>
        </w:rPr>
      </w:pPr>
      <w:bookmarkStart w:id="272" w:name="_Hlk505861220"/>
      <w:bookmarkEnd w:id="269"/>
    </w:p>
    <w:p w14:paraId="07132241" w14:textId="141F013A" w:rsidR="007A0305" w:rsidRDefault="00073869" w:rsidP="00570271">
      <w:pPr>
        <w:spacing w:line="276" w:lineRule="auto"/>
        <w:jc w:val="both"/>
        <w:rPr>
          <w:sz w:val="22"/>
          <w:szCs w:val="22"/>
          <w:lang w:eastAsia="cs-CZ"/>
        </w:rPr>
      </w:pPr>
      <w:bookmarkStart w:id="273" w:name="_Hlk514228288"/>
      <w:bookmarkEnd w:id="272"/>
      <w:r>
        <w:rPr>
          <w:sz w:val="22"/>
          <w:szCs w:val="22"/>
          <w:lang w:eastAsia="cs-CZ"/>
        </w:rPr>
        <w:t>Tvorí samostatný súbor.</w:t>
      </w:r>
    </w:p>
    <w:p w14:paraId="5CBAAEA4" w14:textId="77777777" w:rsidR="00053CDF" w:rsidRDefault="00053CDF" w:rsidP="00570271">
      <w:pPr>
        <w:spacing w:line="276" w:lineRule="auto"/>
        <w:jc w:val="both"/>
        <w:rPr>
          <w:sz w:val="22"/>
          <w:szCs w:val="22"/>
          <w:lang w:eastAsia="cs-CZ"/>
        </w:rPr>
      </w:pPr>
    </w:p>
    <w:p w14:paraId="48C44A93" w14:textId="77777777" w:rsidR="00053CDF" w:rsidRDefault="00053CDF" w:rsidP="00570271">
      <w:pPr>
        <w:spacing w:line="276" w:lineRule="auto"/>
        <w:jc w:val="both"/>
        <w:rPr>
          <w:sz w:val="22"/>
          <w:szCs w:val="22"/>
          <w:lang w:eastAsia="cs-CZ"/>
        </w:rPr>
      </w:pPr>
    </w:p>
    <w:p w14:paraId="0E64BF92" w14:textId="77777777" w:rsidR="00AD5AF3" w:rsidRPr="00AB630E" w:rsidRDefault="00AD5AF3" w:rsidP="00570271">
      <w:pPr>
        <w:pStyle w:val="Odsekzoznamu"/>
        <w:pBdr>
          <w:top w:val="single" w:sz="6" w:space="1" w:color="C4BC96" w:themeColor="background2" w:themeShade="BF"/>
          <w:left w:val="single" w:sz="6" w:space="4" w:color="C4BC96" w:themeColor="background2" w:themeShade="BF"/>
          <w:bottom w:val="single" w:sz="6" w:space="1" w:color="C4BC96" w:themeColor="background2" w:themeShade="BF"/>
          <w:right w:val="single" w:sz="6" w:space="4" w:color="C4BC96" w:themeColor="background2" w:themeShade="BF"/>
        </w:pBdr>
        <w:spacing w:before="100" w:after="240" w:line="276" w:lineRule="auto"/>
        <w:ind w:left="0"/>
        <w:jc w:val="both"/>
        <w:rPr>
          <w:b/>
          <w:sz w:val="22"/>
          <w:szCs w:val="22"/>
        </w:rPr>
      </w:pPr>
      <w:bookmarkStart w:id="274" w:name="_Toc536547702"/>
      <w:bookmarkStart w:id="275"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570271">
      <w:pPr>
        <w:spacing w:before="100" w:after="240" w:line="276" w:lineRule="auto"/>
        <w:jc w:val="both"/>
        <w:rPr>
          <w:sz w:val="22"/>
          <w:szCs w:val="22"/>
        </w:rPr>
      </w:pPr>
    </w:p>
    <w:p w14:paraId="1E5B3BAF" w14:textId="77777777" w:rsidR="00AC7CC9" w:rsidRDefault="00AC7CC9" w:rsidP="00570271">
      <w:pPr>
        <w:pStyle w:val="wazza01"/>
        <w:tabs>
          <w:tab w:val="right" w:leader="dot" w:pos="9639"/>
        </w:tabs>
        <w:spacing w:line="276" w:lineRule="auto"/>
        <w:rPr>
          <w:rFonts w:ascii="Times New Roman" w:hAnsi="Times New Roman" w:cs="Times New Roman"/>
          <w:sz w:val="20"/>
          <w:szCs w:val="20"/>
        </w:rPr>
      </w:pPr>
      <w:bookmarkStart w:id="276" w:name="_Toc295378615"/>
      <w:bookmarkStart w:id="277" w:name="_Toc338751510"/>
      <w:bookmarkStart w:id="278" w:name="_Toc444018786"/>
      <w:bookmarkStart w:id="279" w:name="_Toc536546947"/>
      <w:bookmarkStart w:id="280" w:name="_Toc536547703"/>
      <w:bookmarkStart w:id="281" w:name="formular_nazov"/>
      <w:bookmarkStart w:id="282" w:name="_Toc290546964"/>
      <w:bookmarkStart w:id="283" w:name="_Toc284324159"/>
      <w:bookmarkStart w:id="284" w:name="_Hlk25652521"/>
      <w:bookmarkEnd w:id="273"/>
      <w:bookmarkEnd w:id="274"/>
    </w:p>
    <w:p w14:paraId="143D0E55" w14:textId="77777777" w:rsidR="00946BEE" w:rsidRDefault="00946BEE" w:rsidP="00570271">
      <w:pPr>
        <w:pStyle w:val="wazza01"/>
        <w:tabs>
          <w:tab w:val="right" w:leader="dot" w:pos="9639"/>
        </w:tabs>
        <w:spacing w:line="276" w:lineRule="auto"/>
        <w:jc w:val="left"/>
        <w:rPr>
          <w:rFonts w:ascii="Times New Roman" w:hAnsi="Times New Roman" w:cs="Times New Roman"/>
          <w:sz w:val="20"/>
          <w:szCs w:val="20"/>
        </w:rPr>
      </w:pPr>
    </w:p>
    <w:p w14:paraId="29F3DFD3" w14:textId="0F7E26C6" w:rsidR="00776DFD" w:rsidRDefault="00DE7CEC" w:rsidP="00570271">
      <w:pPr>
        <w:pStyle w:val="wazza00"/>
        <w:tabs>
          <w:tab w:val="clear" w:pos="9498"/>
          <w:tab w:val="left" w:pos="5805"/>
        </w:tabs>
        <w:spacing w:line="276" w:lineRule="auto"/>
        <w:rPr>
          <w:rFonts w:ascii="Times New Roman" w:hAnsi="Times New Roman" w:cs="Times New Roman"/>
        </w:rPr>
      </w:pPr>
      <w:r>
        <w:rPr>
          <w:sz w:val="20"/>
          <w:szCs w:val="20"/>
        </w:rPr>
        <w:br w:type="page"/>
      </w:r>
    </w:p>
    <w:p w14:paraId="55D59E4A" w14:textId="7B857B45" w:rsidR="00E66AE5" w:rsidRPr="006A3F70" w:rsidRDefault="00F21BC6" w:rsidP="00570271">
      <w:pPr>
        <w:pStyle w:val="wazza01"/>
        <w:tabs>
          <w:tab w:val="right" w:leader="dot" w:pos="9639"/>
        </w:tabs>
        <w:spacing w:line="276" w:lineRule="auto"/>
        <w:rPr>
          <w:rFonts w:ascii="Times New Roman" w:hAnsi="Times New Roman" w:cs="Times New Roman"/>
          <w:sz w:val="20"/>
          <w:szCs w:val="20"/>
        </w:rPr>
      </w:pPr>
      <w:bookmarkStart w:id="285" w:name="_Toc212702845"/>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286" w:name="_Toc295378616"/>
      <w:bookmarkStart w:id="287" w:name="_Toc338751511"/>
      <w:bookmarkStart w:id="288" w:name="_Toc536547704"/>
      <w:bookmarkEnd w:id="276"/>
      <w:bookmarkEnd w:id="277"/>
      <w:bookmarkEnd w:id="278"/>
      <w:bookmarkEnd w:id="279"/>
      <w:bookmarkEnd w:id="280"/>
      <w:bookmarkEnd w:id="285"/>
    </w:p>
    <w:p w14:paraId="620D8137" w14:textId="3B230D66" w:rsidR="00000D51" w:rsidRPr="006A3F70" w:rsidRDefault="00B213C3" w:rsidP="00570271">
      <w:pPr>
        <w:pStyle w:val="wazza02"/>
        <w:spacing w:line="276" w:lineRule="auto"/>
        <w:rPr>
          <w:rFonts w:ascii="Times New Roman" w:hAnsi="Times New Roman" w:cs="Times New Roman"/>
          <w:b/>
          <w:bCs w:val="0"/>
        </w:rPr>
      </w:pPr>
      <w:bookmarkStart w:id="289" w:name="_Toc212702846"/>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81"/>
      <w:bookmarkEnd w:id="282"/>
      <w:bookmarkEnd w:id="286"/>
      <w:bookmarkEnd w:id="287"/>
      <w:bookmarkEnd w:id="288"/>
      <w:bookmarkEnd w:id="289"/>
      <w:r w:rsidR="00590C4F" w:rsidRPr="006A3F70">
        <w:rPr>
          <w:rFonts w:ascii="Times New Roman" w:hAnsi="Times New Roman" w:cs="Times New Roman"/>
          <w:b/>
          <w:bCs w:val="0"/>
        </w:rPr>
        <w:t xml:space="preserve"> </w:t>
      </w:r>
    </w:p>
    <w:p w14:paraId="0D0E7C47" w14:textId="10849618" w:rsidR="00000D51" w:rsidRPr="00DE7CEC" w:rsidRDefault="00E20536" w:rsidP="00570271">
      <w:pPr>
        <w:pStyle w:val="Odsekzoznamu"/>
        <w:widowControl w:val="0"/>
        <w:autoSpaceDN w:val="0"/>
        <w:spacing w:before="120" w:line="276" w:lineRule="auto"/>
        <w:ind w:left="425"/>
        <w:contextualSpacing/>
        <w:jc w:val="center"/>
        <w:rPr>
          <w:bCs/>
          <w:caps/>
          <w:sz w:val="22"/>
          <w:szCs w:val="20"/>
        </w:rPr>
      </w:pPr>
      <w:r w:rsidRPr="00E20536">
        <w:rPr>
          <w:rFonts w:eastAsia="Arial" w:cstheme="minorHAnsi"/>
          <w:b/>
          <w:bCs/>
          <w:sz w:val="22"/>
          <w:szCs w:val="22"/>
        </w:rPr>
        <w:t xml:space="preserve">Digitálny mamografický prístroj s </w:t>
      </w:r>
      <w:proofErr w:type="spellStart"/>
      <w:r w:rsidRPr="00E20536">
        <w:rPr>
          <w:rFonts w:eastAsia="Arial" w:cstheme="minorHAnsi"/>
          <w:b/>
          <w:bCs/>
          <w:sz w:val="22"/>
          <w:szCs w:val="22"/>
        </w:rPr>
        <w:t>tomosyntézou</w:t>
      </w:r>
      <w:proofErr w:type="spellEnd"/>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Názov skupiny dodávateľov:</w:t>
            </w:r>
          </w:p>
          <w:p w14:paraId="09FA1F51" w14:textId="77777777" w:rsidR="00395185" w:rsidRPr="006A3F70" w:rsidRDefault="00395185" w:rsidP="00570271">
            <w:pPr>
              <w:widowControl w:val="0"/>
              <w:tabs>
                <w:tab w:val="left" w:pos="993"/>
              </w:tabs>
              <w:spacing w:line="276" w:lineRule="auto"/>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tcMar>
              <w:top w:w="57" w:type="dxa"/>
              <w:bottom w:w="57" w:type="dxa"/>
            </w:tcMar>
            <w:vAlign w:val="center"/>
          </w:tcPr>
          <w:p w14:paraId="5B90139B"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570271">
            <w:pPr>
              <w:widowControl w:val="0"/>
              <w:tabs>
                <w:tab w:val="left" w:pos="993"/>
              </w:tabs>
              <w:spacing w:line="276" w:lineRule="auto"/>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570271">
            <w:pPr>
              <w:widowControl w:val="0"/>
              <w:tabs>
                <w:tab w:val="left" w:pos="1985"/>
              </w:tabs>
              <w:spacing w:before="40" w:after="40" w:line="276" w:lineRule="auto"/>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570271">
            <w:pPr>
              <w:widowControl w:val="0"/>
              <w:spacing w:before="40" w:after="40" w:line="276" w:lineRule="auto"/>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570271">
            <w:pPr>
              <w:widowControl w:val="0"/>
              <w:tabs>
                <w:tab w:val="left" w:pos="993"/>
              </w:tabs>
              <w:spacing w:before="40" w:after="40" w:line="276" w:lineRule="auto"/>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6B1407A6"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0377C75B"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570271">
            <w:pPr>
              <w:widowControl w:val="0"/>
              <w:tabs>
                <w:tab w:val="left" w:pos="993"/>
              </w:tabs>
              <w:spacing w:line="276" w:lineRule="auto"/>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570271">
            <w:pPr>
              <w:widowControl w:val="0"/>
              <w:tabs>
                <w:tab w:val="left" w:pos="993"/>
              </w:tabs>
              <w:spacing w:before="40" w:after="40" w:line="276" w:lineRule="auto"/>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570271">
            <w:pPr>
              <w:widowControl w:val="0"/>
              <w:tabs>
                <w:tab w:val="left" w:pos="993"/>
              </w:tabs>
              <w:spacing w:before="40" w:after="40" w:line="276" w:lineRule="auto"/>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tcMar>
              <w:top w:w="57" w:type="dxa"/>
              <w:left w:w="113" w:type="dxa"/>
              <w:bottom w:w="57" w:type="dxa"/>
            </w:tcMar>
          </w:tcPr>
          <w:p w14:paraId="6EBFE74A" w14:textId="77777777" w:rsidR="0071397E" w:rsidRDefault="0071397E" w:rsidP="00570271">
            <w:pPr>
              <w:spacing w:before="120" w:line="276" w:lineRule="auto"/>
              <w:rPr>
                <w:sz w:val="20"/>
                <w:szCs w:val="20"/>
              </w:rPr>
            </w:pPr>
          </w:p>
          <w:p w14:paraId="675AF542" w14:textId="7BA7C866" w:rsidR="003A647B" w:rsidRPr="006A3F70" w:rsidRDefault="003A647B" w:rsidP="00570271">
            <w:pPr>
              <w:spacing w:before="120" w:line="276" w:lineRule="auto"/>
              <w:rPr>
                <w:b/>
                <w:sz w:val="20"/>
                <w:szCs w:val="20"/>
              </w:rPr>
            </w:pPr>
            <w:r w:rsidRPr="006A3F70">
              <w:rPr>
                <w:sz w:val="20"/>
                <w:szCs w:val="20"/>
              </w:rPr>
              <w:t>V ........................., dňa ...............</w:t>
            </w:r>
          </w:p>
        </w:tc>
        <w:tc>
          <w:tcPr>
            <w:tcW w:w="4842" w:type="dxa"/>
            <w:gridSpan w:val="3"/>
            <w:tcBorders>
              <w:top w:val="nil"/>
              <w:left w:val="nil"/>
              <w:bottom w:val="nil"/>
              <w:right w:val="nil"/>
            </w:tcBorders>
            <w:tcMar>
              <w:top w:w="57" w:type="dxa"/>
              <w:left w:w="113" w:type="dxa"/>
              <w:bottom w:w="57" w:type="dxa"/>
            </w:tcMar>
          </w:tcPr>
          <w:p w14:paraId="0E5706C0" w14:textId="77777777" w:rsidR="0071397E" w:rsidRDefault="0071397E" w:rsidP="00570271">
            <w:pPr>
              <w:spacing w:line="276" w:lineRule="auto"/>
              <w:jc w:val="center"/>
              <w:rPr>
                <w:sz w:val="20"/>
                <w:szCs w:val="20"/>
              </w:rPr>
            </w:pPr>
          </w:p>
          <w:p w14:paraId="277FD419" w14:textId="0BC48CB7" w:rsidR="003A647B" w:rsidRPr="006A3F70" w:rsidRDefault="003A647B" w:rsidP="00570271">
            <w:pPr>
              <w:spacing w:line="276" w:lineRule="auto"/>
              <w:jc w:val="center"/>
              <w:rPr>
                <w:sz w:val="20"/>
                <w:szCs w:val="20"/>
              </w:rPr>
            </w:pPr>
            <w:r w:rsidRPr="006A3F70">
              <w:rPr>
                <w:sz w:val="20"/>
                <w:szCs w:val="20"/>
              </w:rPr>
              <w:t>.............................................................</w:t>
            </w:r>
          </w:p>
          <w:p w14:paraId="6DF884DE" w14:textId="03F0471E" w:rsidR="003A647B" w:rsidRPr="006A3F70" w:rsidRDefault="003A647B" w:rsidP="00570271">
            <w:pPr>
              <w:widowControl w:val="0"/>
              <w:tabs>
                <w:tab w:val="left" w:pos="5940"/>
              </w:tabs>
              <w:spacing w:line="276" w:lineRule="auto"/>
              <w:ind w:left="1154"/>
              <w:rPr>
                <w:sz w:val="20"/>
                <w:szCs w:val="20"/>
              </w:rPr>
            </w:pPr>
            <w:r w:rsidRPr="006A3F70">
              <w:rPr>
                <w:sz w:val="20"/>
                <w:szCs w:val="20"/>
              </w:rPr>
              <w:t>meno a priezvisko, funkcia</w:t>
            </w:r>
            <w:r w:rsidR="00CA5557">
              <w:rPr>
                <w:sz w:val="20"/>
                <w:szCs w:val="20"/>
              </w:rPr>
              <w:t>, podpis</w:t>
            </w:r>
          </w:p>
          <w:p w14:paraId="720E24EB" w14:textId="59217941" w:rsidR="003A647B" w:rsidRPr="006A3F70" w:rsidRDefault="003A647B" w:rsidP="00570271">
            <w:pPr>
              <w:widowControl w:val="0"/>
              <w:spacing w:line="276" w:lineRule="auto"/>
              <w:jc w:val="center"/>
              <w:rPr>
                <w:sz w:val="20"/>
                <w:szCs w:val="20"/>
              </w:rPr>
            </w:pPr>
          </w:p>
        </w:tc>
      </w:tr>
    </w:tbl>
    <w:p w14:paraId="367C52A1" w14:textId="703CA568" w:rsidR="00CD7097" w:rsidRPr="006A3F70" w:rsidRDefault="00B213C3" w:rsidP="00570271">
      <w:pPr>
        <w:pStyle w:val="wazza01"/>
        <w:tabs>
          <w:tab w:val="right" w:leader="dot" w:pos="9639"/>
        </w:tabs>
        <w:spacing w:line="276" w:lineRule="auto"/>
        <w:rPr>
          <w:rFonts w:ascii="Times New Roman" w:hAnsi="Times New Roman" w:cs="Times New Roman"/>
          <w:sz w:val="22"/>
          <w:szCs w:val="22"/>
        </w:rPr>
      </w:pPr>
      <w:r w:rsidRPr="006A3F70">
        <w:rPr>
          <w:rFonts w:ascii="Times New Roman" w:hAnsi="Times New Roman" w:cs="Times New Roman"/>
        </w:rPr>
        <w:br w:type="page"/>
      </w:r>
      <w:bookmarkStart w:id="290" w:name="_Toc444018787"/>
      <w:bookmarkStart w:id="291" w:name="_Toc536546948"/>
      <w:bookmarkStart w:id="292" w:name="_Toc536547705"/>
      <w:bookmarkStart w:id="293" w:name="_Toc295378617"/>
      <w:bookmarkStart w:id="294" w:name="_Toc338751512"/>
      <w:bookmarkStart w:id="295" w:name="_Toc212702847"/>
      <w:r w:rsidR="00CD7097" w:rsidRPr="006A3F70">
        <w:rPr>
          <w:rFonts w:ascii="Times New Roman" w:hAnsi="Times New Roman" w:cs="Times New Roman"/>
          <w:sz w:val="20"/>
          <w:szCs w:val="20"/>
        </w:rPr>
        <w:lastRenderedPageBreak/>
        <w:t>Príloha  č. 2</w:t>
      </w:r>
      <w:bookmarkEnd w:id="290"/>
      <w:bookmarkEnd w:id="291"/>
      <w:bookmarkEnd w:id="292"/>
      <w:bookmarkEnd w:id="295"/>
    </w:p>
    <w:p w14:paraId="5A7AB5F1" w14:textId="629C1DC1" w:rsidR="00CD7097" w:rsidRPr="006A3F70" w:rsidRDefault="00CD7097" w:rsidP="00570271">
      <w:pPr>
        <w:widowControl w:val="0"/>
        <w:spacing w:before="120" w:line="276" w:lineRule="auto"/>
        <w:jc w:val="right"/>
        <w:rPr>
          <w:b/>
          <w:sz w:val="22"/>
          <w:szCs w:val="22"/>
        </w:rPr>
      </w:pPr>
      <w:r w:rsidRPr="006A3F70">
        <w:rPr>
          <w:b/>
          <w:sz w:val="22"/>
          <w:szCs w:val="22"/>
        </w:rPr>
        <w:t>Uchádzač/skupina dodávateľov:</w:t>
      </w:r>
    </w:p>
    <w:p w14:paraId="30A2B505" w14:textId="77777777" w:rsidR="00CD7097" w:rsidRPr="006A3F70" w:rsidRDefault="00CD7097" w:rsidP="00570271">
      <w:pPr>
        <w:widowControl w:val="0"/>
        <w:spacing w:before="120" w:line="276" w:lineRule="auto"/>
        <w:jc w:val="right"/>
        <w:rPr>
          <w:b/>
          <w:sz w:val="22"/>
          <w:szCs w:val="22"/>
        </w:rPr>
      </w:pPr>
      <w:r w:rsidRPr="006A3F70">
        <w:rPr>
          <w:b/>
          <w:sz w:val="22"/>
          <w:szCs w:val="22"/>
        </w:rPr>
        <w:t>Obchodné meno</w:t>
      </w:r>
    </w:p>
    <w:p w14:paraId="6D074BD1" w14:textId="77777777" w:rsidR="00CD7097" w:rsidRPr="006A3F70" w:rsidRDefault="00CD7097" w:rsidP="00570271">
      <w:pPr>
        <w:widowControl w:val="0"/>
        <w:spacing w:before="120" w:line="276" w:lineRule="auto"/>
        <w:jc w:val="right"/>
        <w:rPr>
          <w:b/>
          <w:sz w:val="22"/>
          <w:szCs w:val="22"/>
        </w:rPr>
      </w:pPr>
      <w:r w:rsidRPr="006A3F70">
        <w:rPr>
          <w:b/>
          <w:sz w:val="22"/>
          <w:szCs w:val="22"/>
        </w:rPr>
        <w:t>Adresa spoločnosti</w:t>
      </w:r>
    </w:p>
    <w:p w14:paraId="4BF48A4F" w14:textId="77777777" w:rsidR="00CD7097" w:rsidRPr="006A3F70" w:rsidRDefault="00CD7097" w:rsidP="00570271">
      <w:pPr>
        <w:widowControl w:val="0"/>
        <w:spacing w:before="120" w:line="276" w:lineRule="auto"/>
        <w:jc w:val="right"/>
        <w:rPr>
          <w:b/>
          <w:bCs/>
          <w:i/>
          <w:sz w:val="22"/>
          <w:szCs w:val="22"/>
        </w:rPr>
      </w:pPr>
      <w:r w:rsidRPr="006A3F70">
        <w:rPr>
          <w:b/>
          <w:bCs/>
          <w:sz w:val="22"/>
          <w:szCs w:val="22"/>
        </w:rPr>
        <w:t>IČO</w:t>
      </w:r>
    </w:p>
    <w:p w14:paraId="7F6ADC6D" w14:textId="77777777" w:rsidR="00CD7097" w:rsidRPr="006A3F70" w:rsidRDefault="00CD7097" w:rsidP="00570271">
      <w:pPr>
        <w:pStyle w:val="wazza02"/>
        <w:spacing w:line="276" w:lineRule="auto"/>
        <w:rPr>
          <w:rFonts w:ascii="Times New Roman" w:hAnsi="Times New Roman" w:cs="Times New Roman"/>
          <w:b/>
          <w:bCs w:val="0"/>
        </w:rPr>
      </w:pPr>
      <w:bookmarkStart w:id="296" w:name="_Toc536547706"/>
      <w:bookmarkStart w:id="297" w:name="_Toc212702848"/>
      <w:r w:rsidRPr="006A3F70">
        <w:rPr>
          <w:rFonts w:ascii="Times New Roman" w:hAnsi="Times New Roman" w:cs="Times New Roman"/>
          <w:b/>
          <w:bCs w:val="0"/>
        </w:rPr>
        <w:t>Čestné vyhlásenie o vytvorení skupiny dodávateľov</w:t>
      </w:r>
      <w:bookmarkEnd w:id="296"/>
      <w:bookmarkEnd w:id="297"/>
    </w:p>
    <w:p w14:paraId="419738BC" w14:textId="42CD24BB" w:rsidR="00870D3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00073869" w:rsidRPr="00DE7CEC">
        <w:rPr>
          <w:b/>
          <w:sz w:val="20"/>
          <w:szCs w:val="20"/>
        </w:rPr>
        <w:t>„</w:t>
      </w:r>
      <w:r w:rsidR="00E20536" w:rsidRPr="00E20536">
        <w:rPr>
          <w:rFonts w:eastAsia="Arial" w:cstheme="minorHAnsi"/>
          <w:b/>
          <w:bCs/>
          <w:sz w:val="22"/>
          <w:szCs w:val="22"/>
        </w:rPr>
        <w:t xml:space="preserve">Digitálny mamografický prístroj s </w:t>
      </w:r>
      <w:proofErr w:type="spellStart"/>
      <w:r w:rsidR="00E20536" w:rsidRPr="00E20536">
        <w:rPr>
          <w:rFonts w:eastAsia="Arial" w:cstheme="minorHAnsi"/>
          <w:b/>
          <w:bCs/>
          <w:sz w:val="22"/>
          <w:szCs w:val="22"/>
        </w:rPr>
        <w:t>tomosyntézou</w:t>
      </w:r>
      <w:proofErr w:type="spellEnd"/>
      <w:r w:rsidR="00073869" w:rsidRPr="00DE7CEC">
        <w:rPr>
          <w:b/>
          <w:sz w:val="20"/>
          <w:szCs w:val="20"/>
        </w:rPr>
        <w:t>“</w:t>
      </w:r>
      <w:r w:rsidR="00073869" w:rsidRPr="00DE7CEC">
        <w:rPr>
          <w:b/>
          <w:i/>
          <w:sz w:val="20"/>
          <w:szCs w:val="20"/>
        </w:rPr>
        <w:t xml:space="preserve"> </w:t>
      </w:r>
      <w:r w:rsidR="0007386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B31DA1">
        <w:rPr>
          <w:sz w:val="22"/>
          <w:szCs w:val="22"/>
        </w:rPr>
        <w:t xml:space="preserve">, so sídlom </w:t>
      </w:r>
      <w:r w:rsidR="007268A9" w:rsidRPr="007268A9">
        <w:rPr>
          <w:sz w:val="22"/>
          <w:szCs w:val="22"/>
          <w:lang w:eastAsia="en-US"/>
        </w:rPr>
        <w:t>Pažítková 4, 821 01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1.</w:t>
      </w:r>
    </w:p>
    <w:p w14:paraId="6EFB97D9" w14:textId="1730F22F" w:rsidR="00DD6D19" w:rsidRPr="00CA5557"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2.</w:t>
      </w:r>
    </w:p>
    <w:p w14:paraId="44FD56E5" w14:textId="77777777" w:rsidR="0062014C" w:rsidRPr="006A3F70" w:rsidRDefault="0062014C" w:rsidP="00570271">
      <w:pPr>
        <w:pStyle w:val="Odsekzoznamu"/>
        <w:widowControl w:val="0"/>
        <w:autoSpaceDN w:val="0"/>
        <w:spacing w:before="120" w:line="276" w:lineRule="auto"/>
        <w:contextualSpacing/>
        <w:jc w:val="both"/>
        <w:rPr>
          <w:sz w:val="22"/>
          <w:szCs w:val="22"/>
        </w:rPr>
      </w:pPr>
    </w:p>
    <w:p w14:paraId="45FB5ACB" w14:textId="77777777" w:rsidR="0062014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570271">
      <w:pPr>
        <w:pStyle w:val="Odsekzoznamu"/>
        <w:widowControl w:val="0"/>
        <w:autoSpaceDN w:val="0"/>
        <w:spacing w:before="120" w:line="276" w:lineRule="auto"/>
        <w:ind w:left="425"/>
        <w:contextualSpacing/>
        <w:jc w:val="both"/>
        <w:rPr>
          <w:sz w:val="22"/>
          <w:szCs w:val="22"/>
        </w:rPr>
      </w:pPr>
    </w:p>
    <w:p w14:paraId="1D19023C" w14:textId="3D08FD8A" w:rsidR="0062014C" w:rsidRPr="00CA5557"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63776E1E" w14:textId="77777777" w:rsidR="0062014C" w:rsidRPr="006A3F70" w:rsidRDefault="0062014C" w:rsidP="00570271">
      <w:pPr>
        <w:widowControl w:val="0"/>
        <w:spacing w:before="120" w:line="276" w:lineRule="auto"/>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5E782CAE"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4356EBBF" w14:textId="77777777" w:rsidR="0062014C" w:rsidRPr="006A3F70" w:rsidRDefault="0062014C" w:rsidP="00570271">
            <w:pPr>
              <w:widowControl w:val="0"/>
              <w:spacing w:before="120" w:line="276" w:lineRule="auto"/>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02BA0526"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3564383B"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2"/>
              <w:t>1</w:t>
            </w:r>
          </w:p>
          <w:p w14:paraId="60CDF677" w14:textId="77777777" w:rsidR="0062014C" w:rsidRPr="006A3F70" w:rsidRDefault="0062014C" w:rsidP="00570271">
            <w:pPr>
              <w:widowControl w:val="0"/>
              <w:spacing w:before="120" w:line="276" w:lineRule="auto"/>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20C27382"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5ED60F7A" w14:textId="77777777" w:rsidR="0062014C" w:rsidRPr="006A3F70" w:rsidRDefault="0062014C" w:rsidP="00570271">
            <w:pPr>
              <w:widowControl w:val="0"/>
              <w:spacing w:before="120" w:line="276" w:lineRule="auto"/>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4622A597"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B7EB995" w14:textId="33112CCC" w:rsidR="0062014C" w:rsidRPr="006A3F70" w:rsidRDefault="0062014C" w:rsidP="00570271">
            <w:pPr>
              <w:widowControl w:val="0"/>
              <w:spacing w:before="120" w:line="276" w:lineRule="auto"/>
              <w:jc w:val="center"/>
              <w:rPr>
                <w:sz w:val="22"/>
                <w:szCs w:val="22"/>
              </w:rPr>
            </w:pPr>
            <w:r w:rsidRPr="006A3F70">
              <w:rPr>
                <w:sz w:val="22"/>
                <w:szCs w:val="22"/>
              </w:rPr>
              <w:t>podpis</w:t>
            </w:r>
          </w:p>
        </w:tc>
      </w:tr>
    </w:tbl>
    <w:p w14:paraId="40C07C1B" w14:textId="33845740" w:rsidR="00CD7097" w:rsidRPr="006A3F70" w:rsidRDefault="00CD7097" w:rsidP="00570271">
      <w:pPr>
        <w:pStyle w:val="wazza01"/>
        <w:tabs>
          <w:tab w:val="right" w:leader="dot" w:pos="9639"/>
        </w:tabs>
        <w:spacing w:line="276" w:lineRule="auto"/>
        <w:rPr>
          <w:rFonts w:ascii="Times New Roman" w:hAnsi="Times New Roman" w:cs="Times New Roman"/>
          <w:sz w:val="20"/>
          <w:szCs w:val="20"/>
        </w:rPr>
      </w:pPr>
      <w:bookmarkStart w:id="298" w:name="_Toc444018788"/>
      <w:bookmarkStart w:id="299" w:name="_Toc536546949"/>
      <w:bookmarkStart w:id="300" w:name="_Toc536547707"/>
      <w:bookmarkStart w:id="301" w:name="_Toc212702849"/>
      <w:r w:rsidRPr="006A3F70">
        <w:rPr>
          <w:rFonts w:ascii="Times New Roman" w:hAnsi="Times New Roman" w:cs="Times New Roman"/>
          <w:sz w:val="20"/>
          <w:szCs w:val="20"/>
        </w:rPr>
        <w:lastRenderedPageBreak/>
        <w:t>Príloha  č. 3</w:t>
      </w:r>
      <w:bookmarkEnd w:id="298"/>
      <w:bookmarkEnd w:id="299"/>
      <w:bookmarkEnd w:id="300"/>
      <w:bookmarkEnd w:id="301"/>
    </w:p>
    <w:p w14:paraId="3365FE76" w14:textId="77777777" w:rsidR="00CD7097" w:rsidRPr="006A3F70" w:rsidRDefault="00CD7097" w:rsidP="00570271">
      <w:pPr>
        <w:pStyle w:val="wazza02"/>
        <w:spacing w:line="276" w:lineRule="auto"/>
        <w:rPr>
          <w:rFonts w:ascii="Times New Roman" w:hAnsi="Times New Roman" w:cs="Times New Roman"/>
          <w:b/>
          <w:bCs w:val="0"/>
        </w:rPr>
      </w:pPr>
      <w:bookmarkStart w:id="302" w:name="_Toc536547708"/>
      <w:bookmarkStart w:id="303" w:name="_Toc212702850"/>
      <w:r w:rsidRPr="006A3F70">
        <w:rPr>
          <w:rFonts w:ascii="Times New Roman" w:hAnsi="Times New Roman" w:cs="Times New Roman"/>
          <w:b/>
          <w:bCs w:val="0"/>
        </w:rPr>
        <w:t xml:space="preserve">Plná moc </w:t>
      </w:r>
      <w:bookmarkStart w:id="304" w:name="_Toc338751516"/>
      <w:r w:rsidRPr="006A3F70">
        <w:rPr>
          <w:rFonts w:ascii="Times New Roman" w:hAnsi="Times New Roman" w:cs="Times New Roman"/>
          <w:b/>
          <w:bCs w:val="0"/>
        </w:rPr>
        <w:br/>
        <w:t xml:space="preserve">pre jedného z členov skupiny, </w:t>
      </w:r>
      <w:bookmarkStart w:id="305" w:name="_Toc284324162"/>
      <w:r w:rsidRPr="006A3F70">
        <w:rPr>
          <w:rFonts w:ascii="Times New Roman" w:hAnsi="Times New Roman" w:cs="Times New Roman"/>
          <w:b/>
          <w:bCs w:val="0"/>
        </w:rPr>
        <w:t>konajúcu za skupinu dodávateľov</w:t>
      </w:r>
      <w:bookmarkEnd w:id="302"/>
      <w:bookmarkEnd w:id="303"/>
      <w:bookmarkEnd w:id="304"/>
      <w:bookmarkEnd w:id="305"/>
    </w:p>
    <w:p w14:paraId="6ADFC8DC" w14:textId="77777777" w:rsidR="00CD7097" w:rsidRPr="006A3F70" w:rsidRDefault="00CD7097" w:rsidP="00570271">
      <w:pPr>
        <w:spacing w:line="276" w:lineRule="auto"/>
        <w:jc w:val="center"/>
        <w:rPr>
          <w:b/>
          <w:bCs/>
          <w:sz w:val="22"/>
          <w:szCs w:val="22"/>
        </w:rPr>
      </w:pPr>
    </w:p>
    <w:p w14:paraId="26299184" w14:textId="77777777" w:rsidR="00E93196" w:rsidRPr="006A3F70" w:rsidRDefault="0062014C" w:rsidP="00570271">
      <w:pPr>
        <w:spacing w:beforeLines="60" w:before="144" w:line="276" w:lineRule="auto"/>
        <w:rPr>
          <w:b/>
          <w:bCs/>
          <w:sz w:val="22"/>
          <w:szCs w:val="22"/>
        </w:rPr>
      </w:pPr>
      <w:r w:rsidRPr="006A3F70">
        <w:rPr>
          <w:b/>
          <w:bCs/>
          <w:sz w:val="22"/>
          <w:szCs w:val="22"/>
        </w:rPr>
        <w:t>Splnomocniteľ/splnomocnitelia:</w:t>
      </w:r>
    </w:p>
    <w:p w14:paraId="23C03684" w14:textId="77777777" w:rsidR="00E93196" w:rsidRPr="006A3F70" w:rsidRDefault="0062014C" w:rsidP="00570271">
      <w:pPr>
        <w:numPr>
          <w:ilvl w:val="0"/>
          <w:numId w:val="5"/>
        </w:numPr>
        <w:spacing w:beforeLines="60" w:before="144" w:line="276" w:lineRule="auto"/>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15544B0" w14:textId="77777777" w:rsidR="00E93196" w:rsidRPr="006A3F70" w:rsidRDefault="00E93196" w:rsidP="00570271">
      <w:pPr>
        <w:spacing w:beforeLines="60" w:before="144" w:line="276" w:lineRule="auto"/>
        <w:rPr>
          <w:b/>
          <w:bCs/>
          <w:sz w:val="22"/>
          <w:szCs w:val="22"/>
        </w:rPr>
      </w:pPr>
    </w:p>
    <w:p w14:paraId="0F38DBDF" w14:textId="77777777" w:rsidR="00E93196" w:rsidRPr="006A3F70" w:rsidRDefault="0062014C" w:rsidP="00570271">
      <w:pPr>
        <w:spacing w:beforeLines="60" w:before="144" w:line="276" w:lineRule="auto"/>
        <w:jc w:val="center"/>
        <w:rPr>
          <w:b/>
          <w:bCs/>
          <w:sz w:val="22"/>
          <w:szCs w:val="22"/>
        </w:rPr>
      </w:pPr>
      <w:r w:rsidRPr="006A3F70">
        <w:rPr>
          <w:b/>
          <w:bCs/>
          <w:sz w:val="22"/>
          <w:szCs w:val="22"/>
        </w:rPr>
        <w:t>udeľuje/ú plnomocenstvo</w:t>
      </w:r>
    </w:p>
    <w:p w14:paraId="27CF4D41" w14:textId="77777777" w:rsidR="00E93196" w:rsidRPr="006A3F70" w:rsidRDefault="0062014C" w:rsidP="00570271">
      <w:pPr>
        <w:spacing w:beforeLines="60" w:before="144" w:line="276" w:lineRule="auto"/>
        <w:jc w:val="both"/>
        <w:rPr>
          <w:b/>
          <w:bCs/>
          <w:sz w:val="22"/>
          <w:szCs w:val="22"/>
        </w:rPr>
      </w:pPr>
      <w:r w:rsidRPr="006A3F70">
        <w:rPr>
          <w:b/>
          <w:bCs/>
          <w:sz w:val="22"/>
          <w:szCs w:val="22"/>
        </w:rPr>
        <w:t>splnomocnencovi:</w:t>
      </w:r>
    </w:p>
    <w:p w14:paraId="56D37806" w14:textId="77777777" w:rsidR="00E93196" w:rsidRPr="006A3F70" w:rsidRDefault="0062014C" w:rsidP="00570271">
      <w:pPr>
        <w:spacing w:beforeLines="60" w:before="144" w:line="276" w:lineRule="auto"/>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570271">
      <w:pPr>
        <w:spacing w:beforeLines="60" w:before="144" w:line="276" w:lineRule="auto"/>
        <w:jc w:val="both"/>
        <w:rPr>
          <w:sz w:val="22"/>
          <w:szCs w:val="22"/>
        </w:rPr>
      </w:pPr>
    </w:p>
    <w:p w14:paraId="1D978BC4" w14:textId="697D8323" w:rsidR="00E93196" w:rsidRPr="006A3F70" w:rsidRDefault="009B7F4A" w:rsidP="00570271">
      <w:pPr>
        <w:spacing w:beforeLines="60" w:before="144" w:line="276" w:lineRule="auto"/>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7268A9" w:rsidRPr="00DE7CEC">
        <w:rPr>
          <w:b/>
          <w:sz w:val="20"/>
          <w:szCs w:val="20"/>
        </w:rPr>
        <w:t>„</w:t>
      </w:r>
      <w:r w:rsidR="00E20536" w:rsidRPr="00E20536">
        <w:rPr>
          <w:rFonts w:eastAsia="Arial" w:cstheme="minorHAnsi"/>
          <w:b/>
          <w:bCs/>
          <w:sz w:val="22"/>
          <w:szCs w:val="22"/>
        </w:rPr>
        <w:t xml:space="preserve">Digitálny mamografický prístroj s </w:t>
      </w:r>
      <w:proofErr w:type="spellStart"/>
      <w:r w:rsidR="00E20536" w:rsidRPr="00E20536">
        <w:rPr>
          <w:rFonts w:eastAsia="Arial" w:cstheme="minorHAnsi"/>
          <w:b/>
          <w:bCs/>
          <w:sz w:val="22"/>
          <w:szCs w:val="22"/>
        </w:rPr>
        <w:t>tomosyntézou</w:t>
      </w:r>
      <w:proofErr w:type="spellEnd"/>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tbl>
      <w:tblPr>
        <w:tblW w:w="0" w:type="auto"/>
        <w:tblLook w:val="01E0" w:firstRow="1" w:lastRow="1" w:firstColumn="1" w:lastColumn="1" w:noHBand="0" w:noVBand="0"/>
      </w:tblPr>
      <w:tblGrid>
        <w:gridCol w:w="4689"/>
        <w:gridCol w:w="4739"/>
      </w:tblGrid>
      <w:tr w:rsidR="0062014C" w:rsidRPr="006A3F70" w14:paraId="7AE89DFD" w14:textId="77777777" w:rsidTr="0062014C">
        <w:tc>
          <w:tcPr>
            <w:tcW w:w="4810" w:type="dxa"/>
          </w:tcPr>
          <w:p w14:paraId="59D9A71B"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570271">
            <w:pPr>
              <w:pStyle w:val="Zkladntext2"/>
              <w:spacing w:beforeLines="60" w:before="144" w:line="276" w:lineRule="auto"/>
              <w:jc w:val="center"/>
              <w:rPr>
                <w:rFonts w:ascii="Times New Roman" w:hAnsi="Times New Roman"/>
                <w:color w:val="auto"/>
                <w:sz w:val="22"/>
                <w:szCs w:val="22"/>
              </w:rPr>
            </w:pPr>
          </w:p>
          <w:p w14:paraId="67465A6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570271">
            <w:pPr>
              <w:pStyle w:val="Zkladntext2"/>
              <w:spacing w:beforeLines="60" w:before="144" w:line="276" w:lineRule="auto"/>
              <w:jc w:val="center"/>
              <w:rPr>
                <w:rFonts w:ascii="Times New Roman" w:hAnsi="Times New Roman"/>
                <w:color w:val="auto"/>
                <w:sz w:val="22"/>
                <w:szCs w:val="22"/>
              </w:rPr>
            </w:pPr>
          </w:p>
          <w:p w14:paraId="5B876C93"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570271">
      <w:pPr>
        <w:spacing w:beforeLines="60" w:before="144" w:line="276" w:lineRule="auto"/>
        <w:jc w:val="both"/>
        <w:rPr>
          <w:sz w:val="22"/>
          <w:szCs w:val="22"/>
        </w:rPr>
      </w:pPr>
    </w:p>
    <w:p w14:paraId="623DE443" w14:textId="77777777" w:rsidR="0062014C" w:rsidRPr="006A3F70" w:rsidRDefault="0062014C" w:rsidP="00570271">
      <w:pPr>
        <w:spacing w:line="276" w:lineRule="auto"/>
        <w:rPr>
          <w:sz w:val="22"/>
          <w:szCs w:val="22"/>
        </w:rPr>
      </w:pPr>
      <w:r w:rsidRPr="006A3F70">
        <w:rPr>
          <w:sz w:val="22"/>
          <w:szCs w:val="22"/>
        </w:rPr>
        <w:t xml:space="preserve">Plnomocenstvo prijímam: </w:t>
      </w:r>
    </w:p>
    <w:p w14:paraId="7B6AC4C3" w14:textId="77777777" w:rsidR="0062014C" w:rsidRPr="006A3F70" w:rsidRDefault="0062014C" w:rsidP="00570271">
      <w:pPr>
        <w:spacing w:line="276" w:lineRule="auto"/>
        <w:rPr>
          <w:sz w:val="22"/>
          <w:szCs w:val="22"/>
        </w:rPr>
      </w:pPr>
    </w:p>
    <w:tbl>
      <w:tblPr>
        <w:tblW w:w="0" w:type="auto"/>
        <w:tblLook w:val="01E0" w:firstRow="1" w:lastRow="1" w:firstColumn="1" w:lastColumn="1" w:noHBand="0" w:noVBand="0"/>
      </w:tblPr>
      <w:tblGrid>
        <w:gridCol w:w="4689"/>
        <w:gridCol w:w="4739"/>
      </w:tblGrid>
      <w:tr w:rsidR="0062014C" w:rsidRPr="006A3F70" w14:paraId="75695806" w14:textId="77777777" w:rsidTr="0062014C">
        <w:trPr>
          <w:trHeight w:val="812"/>
        </w:trPr>
        <w:tc>
          <w:tcPr>
            <w:tcW w:w="4810" w:type="dxa"/>
          </w:tcPr>
          <w:p w14:paraId="4A0B78A8" w14:textId="77777777" w:rsidR="0062014C"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D4987A6" w14:textId="77777777" w:rsidR="00A53868" w:rsidRDefault="00A53868" w:rsidP="00570271">
      <w:pPr>
        <w:pStyle w:val="wazza01"/>
        <w:tabs>
          <w:tab w:val="right" w:leader="dot" w:pos="9639"/>
        </w:tabs>
        <w:spacing w:line="276" w:lineRule="auto"/>
        <w:rPr>
          <w:rFonts w:ascii="Times New Roman" w:hAnsi="Times New Roman" w:cs="Times New Roman"/>
          <w:sz w:val="20"/>
          <w:szCs w:val="20"/>
        </w:rPr>
      </w:pPr>
      <w:bookmarkStart w:id="306" w:name="_Toc513628487"/>
      <w:bookmarkStart w:id="307" w:name="_Toc536546951"/>
      <w:bookmarkStart w:id="308" w:name="_Toc536547711"/>
      <w:bookmarkStart w:id="309" w:name="_Toc415209848"/>
      <w:bookmarkStart w:id="310" w:name="_Toc415218509"/>
      <w:bookmarkStart w:id="311" w:name="_Toc444018789"/>
      <w:bookmarkStart w:id="312" w:name="_Toc415209847"/>
      <w:bookmarkStart w:id="313" w:name="_Toc415218507"/>
    </w:p>
    <w:p w14:paraId="66E14A44" w14:textId="77777777" w:rsidR="00624ED7" w:rsidRDefault="00624ED7" w:rsidP="00570271">
      <w:pPr>
        <w:pStyle w:val="wazza01"/>
        <w:tabs>
          <w:tab w:val="right" w:leader="dot" w:pos="9639"/>
        </w:tabs>
        <w:spacing w:line="276" w:lineRule="auto"/>
        <w:rPr>
          <w:rFonts w:ascii="Times New Roman" w:hAnsi="Times New Roman" w:cs="Times New Roman"/>
          <w:sz w:val="20"/>
          <w:szCs w:val="20"/>
        </w:rPr>
      </w:pPr>
    </w:p>
    <w:p w14:paraId="0824DE46" w14:textId="223BB025" w:rsidR="007F2BFD" w:rsidRPr="006A3F70" w:rsidRDefault="007F2BFD" w:rsidP="00570271">
      <w:pPr>
        <w:pStyle w:val="wazza01"/>
        <w:tabs>
          <w:tab w:val="right" w:leader="dot" w:pos="9639"/>
        </w:tabs>
        <w:spacing w:line="276" w:lineRule="auto"/>
        <w:rPr>
          <w:rFonts w:ascii="Times New Roman" w:hAnsi="Times New Roman" w:cs="Times New Roman"/>
          <w:sz w:val="20"/>
          <w:szCs w:val="20"/>
        </w:rPr>
      </w:pPr>
      <w:bookmarkStart w:id="314" w:name="_Toc212702851"/>
      <w:r w:rsidRPr="006A3F70">
        <w:rPr>
          <w:rFonts w:ascii="Times New Roman" w:hAnsi="Times New Roman" w:cs="Times New Roman"/>
          <w:sz w:val="20"/>
          <w:szCs w:val="20"/>
        </w:rPr>
        <w:lastRenderedPageBreak/>
        <w:t xml:space="preserve">Príloha  č. </w:t>
      </w:r>
      <w:bookmarkEnd w:id="306"/>
      <w:bookmarkEnd w:id="307"/>
      <w:bookmarkEnd w:id="308"/>
      <w:r w:rsidR="00C859C9">
        <w:rPr>
          <w:rFonts w:ascii="Times New Roman" w:hAnsi="Times New Roman" w:cs="Times New Roman"/>
          <w:sz w:val="20"/>
          <w:szCs w:val="20"/>
        </w:rPr>
        <w:t>4</w:t>
      </w:r>
      <w:bookmarkEnd w:id="314"/>
    </w:p>
    <w:p w14:paraId="1A60EC8F" w14:textId="7D8E066C" w:rsidR="000C11C4" w:rsidRPr="00085FA5" w:rsidRDefault="007F2BFD" w:rsidP="00570271">
      <w:pPr>
        <w:pStyle w:val="wazza02"/>
        <w:spacing w:line="276" w:lineRule="auto"/>
        <w:rPr>
          <w:rFonts w:ascii="Times New Roman" w:hAnsi="Times New Roman" w:cs="Times New Roman"/>
          <w:b/>
          <w:bCs w:val="0"/>
        </w:rPr>
      </w:pPr>
      <w:r w:rsidRPr="006A3F70">
        <w:rPr>
          <w:rFonts w:ascii="Times New Roman" w:hAnsi="Times New Roman" w:cs="Times New Roman"/>
          <w:szCs w:val="22"/>
        </w:rPr>
        <w:t xml:space="preserve"> </w:t>
      </w:r>
      <w:bookmarkStart w:id="315" w:name="_Toc536547717"/>
      <w:bookmarkStart w:id="316" w:name="_Toc212702852"/>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15"/>
      <w:bookmarkEnd w:id="316"/>
    </w:p>
    <w:p w14:paraId="135FF3C2" w14:textId="77777777" w:rsidR="007F2BFD" w:rsidRPr="006A3F70" w:rsidRDefault="007F2BFD" w:rsidP="00570271">
      <w:pPr>
        <w:widowControl w:val="0"/>
        <w:spacing w:before="120" w:line="276" w:lineRule="auto"/>
        <w:jc w:val="right"/>
        <w:rPr>
          <w:b/>
          <w:sz w:val="22"/>
          <w:szCs w:val="22"/>
        </w:rPr>
      </w:pPr>
      <w:r w:rsidRPr="006A3F70">
        <w:rPr>
          <w:b/>
          <w:sz w:val="22"/>
          <w:szCs w:val="22"/>
        </w:rPr>
        <w:t>Uchádzač/skupina dodávateľov:</w:t>
      </w:r>
    </w:p>
    <w:p w14:paraId="631709BB" w14:textId="77777777" w:rsidR="007F2BFD" w:rsidRPr="006A3F70" w:rsidRDefault="007F2BFD" w:rsidP="00570271">
      <w:pPr>
        <w:widowControl w:val="0"/>
        <w:spacing w:before="120" w:line="276" w:lineRule="auto"/>
        <w:jc w:val="right"/>
        <w:rPr>
          <w:b/>
          <w:sz w:val="22"/>
          <w:szCs w:val="22"/>
        </w:rPr>
      </w:pPr>
      <w:r w:rsidRPr="006A3F70">
        <w:rPr>
          <w:b/>
          <w:sz w:val="22"/>
          <w:szCs w:val="22"/>
        </w:rPr>
        <w:t>Obchodné meno</w:t>
      </w:r>
    </w:p>
    <w:p w14:paraId="05DD23E1" w14:textId="77777777" w:rsidR="007F2BFD" w:rsidRPr="006A3F70" w:rsidRDefault="007F2BFD" w:rsidP="00570271">
      <w:pPr>
        <w:widowControl w:val="0"/>
        <w:spacing w:before="120" w:line="276" w:lineRule="auto"/>
        <w:jc w:val="right"/>
        <w:rPr>
          <w:b/>
          <w:sz w:val="22"/>
          <w:szCs w:val="22"/>
        </w:rPr>
      </w:pPr>
      <w:r w:rsidRPr="006A3F70">
        <w:rPr>
          <w:b/>
          <w:sz w:val="22"/>
          <w:szCs w:val="22"/>
        </w:rPr>
        <w:t>Adresa spoločnosti</w:t>
      </w:r>
    </w:p>
    <w:p w14:paraId="2E7A5C4F" w14:textId="59A95851" w:rsidR="00CA5557" w:rsidRDefault="007F2BFD" w:rsidP="00570271">
      <w:pPr>
        <w:widowControl w:val="0"/>
        <w:spacing w:before="120" w:line="276" w:lineRule="auto"/>
        <w:jc w:val="right"/>
        <w:rPr>
          <w:b/>
          <w:bCs/>
          <w:sz w:val="22"/>
          <w:szCs w:val="22"/>
        </w:rPr>
      </w:pPr>
      <w:r w:rsidRPr="006A3F70">
        <w:rPr>
          <w:b/>
          <w:bCs/>
          <w:sz w:val="22"/>
          <w:szCs w:val="22"/>
        </w:rPr>
        <w:t>IČO</w:t>
      </w:r>
    </w:p>
    <w:p w14:paraId="18153A2E" w14:textId="77777777" w:rsidR="00054C46" w:rsidRPr="00CA5557" w:rsidRDefault="00054C46" w:rsidP="00570271">
      <w:pPr>
        <w:widowControl w:val="0"/>
        <w:spacing w:before="120" w:line="276" w:lineRule="auto"/>
        <w:jc w:val="right"/>
        <w:rPr>
          <w:b/>
          <w:bCs/>
          <w:i/>
          <w:sz w:val="22"/>
          <w:szCs w:val="22"/>
        </w:rPr>
      </w:pPr>
    </w:p>
    <w:p w14:paraId="11E1456F" w14:textId="2751D296" w:rsidR="007F2BFD" w:rsidRPr="00054C46" w:rsidRDefault="007F2BFD" w:rsidP="00570271">
      <w:pPr>
        <w:spacing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7268A9" w:rsidRPr="00DE7CEC">
        <w:rPr>
          <w:b/>
          <w:sz w:val="20"/>
          <w:szCs w:val="20"/>
        </w:rPr>
        <w:t>„</w:t>
      </w:r>
      <w:r w:rsidR="00E20536" w:rsidRPr="00E20536">
        <w:rPr>
          <w:rFonts w:eastAsia="Arial" w:cstheme="minorHAnsi"/>
          <w:b/>
          <w:bCs/>
          <w:sz w:val="22"/>
          <w:szCs w:val="22"/>
        </w:rPr>
        <w:t xml:space="preserve">Digitálny mamografický prístroj s </w:t>
      </w:r>
      <w:proofErr w:type="spellStart"/>
      <w:r w:rsidR="00E20536" w:rsidRPr="00E20536">
        <w:rPr>
          <w:rFonts w:eastAsia="Arial" w:cstheme="minorHAnsi"/>
          <w:b/>
          <w:bCs/>
          <w:sz w:val="22"/>
          <w:szCs w:val="22"/>
        </w:rPr>
        <w:t>tomosyntézou</w:t>
      </w:r>
      <w:proofErr w:type="spellEnd"/>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w:t>
      </w:r>
      <w:r w:rsidRPr="006A3F70">
        <w:rPr>
          <w:sz w:val="22"/>
          <w:szCs w:val="22"/>
        </w:rPr>
        <w:t>34 zákona 343/2015 Z. z. o verejnom obstarávaní a o zmene a doplnení niektorých zákonov v znení neskorších predpisov:</w:t>
      </w:r>
    </w:p>
    <w:p w14:paraId="27B13093" w14:textId="74F9EF29" w:rsidR="007F2BFD" w:rsidRPr="00CA5557"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7" w:name="_Hlk203647076"/>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bookmarkEnd w:id="317"/>
    </w:p>
    <w:p w14:paraId="376725FA" w14:textId="4EC29852" w:rsidR="007F2BFD" w:rsidRPr="00054C46"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8" w:name="_Hlk203647082"/>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tbl>
      <w:tblPr>
        <w:tblW w:w="9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663"/>
        <w:gridCol w:w="2500"/>
        <w:gridCol w:w="1250"/>
        <w:gridCol w:w="2552"/>
        <w:gridCol w:w="2109"/>
        <w:gridCol w:w="414"/>
      </w:tblGrid>
      <w:tr w:rsidR="007F2BFD" w:rsidRPr="006A3F70" w14:paraId="3634C911" w14:textId="77777777" w:rsidTr="00054C46">
        <w:trPr>
          <w:gridBefore w:val="1"/>
          <w:gridAfter w:val="1"/>
          <w:wBefore w:w="123" w:type="dxa"/>
          <w:wAfter w:w="414" w:type="dxa"/>
        </w:trPr>
        <w:tc>
          <w:tcPr>
            <w:tcW w:w="663" w:type="dxa"/>
            <w:tcBorders>
              <w:top w:val="single" w:sz="12" w:space="0" w:color="auto"/>
              <w:left w:val="single" w:sz="12" w:space="0" w:color="auto"/>
              <w:bottom w:val="double" w:sz="4" w:space="0" w:color="auto"/>
            </w:tcBorders>
            <w:shd w:val="clear" w:color="auto" w:fill="D9D9D9"/>
            <w:vAlign w:val="center"/>
          </w:tcPr>
          <w:bookmarkEnd w:id="318"/>
          <w:p w14:paraId="0B28A62A"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P. č.</w:t>
            </w:r>
          </w:p>
        </w:tc>
        <w:tc>
          <w:tcPr>
            <w:tcW w:w="2500"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Obchodné meno/názov, sídlo/miesto podnikania</w:t>
            </w:r>
          </w:p>
        </w:tc>
        <w:tc>
          <w:tcPr>
            <w:tcW w:w="1250"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IČO</w:t>
            </w:r>
          </w:p>
        </w:tc>
        <w:tc>
          <w:tcPr>
            <w:tcW w:w="2552" w:type="dxa"/>
            <w:tcBorders>
              <w:top w:val="single" w:sz="12" w:space="0" w:color="auto"/>
              <w:bottom w:val="double" w:sz="4" w:space="0" w:color="auto"/>
            </w:tcBorders>
            <w:shd w:val="clear" w:color="auto" w:fill="D9D9D9"/>
            <w:vAlign w:val="center"/>
          </w:tcPr>
          <w:p w14:paraId="3529117D" w14:textId="4292AE87" w:rsidR="007F2BFD" w:rsidRPr="006A3F70" w:rsidRDefault="007F2BFD" w:rsidP="00570271">
            <w:pPr>
              <w:spacing w:before="120" w:line="276" w:lineRule="auto"/>
              <w:rPr>
                <w:b/>
                <w:sz w:val="22"/>
                <w:szCs w:val="22"/>
              </w:rPr>
            </w:pPr>
            <w:r w:rsidRPr="006A3F70">
              <w:rPr>
                <w:b/>
                <w:sz w:val="22"/>
                <w:szCs w:val="22"/>
              </w:rPr>
              <w:t xml:space="preserve">Splnenie podmienky účasti podľa § 34 </w:t>
            </w:r>
            <w:r w:rsidR="000C11C4" w:rsidRPr="006A3F70">
              <w:rPr>
                <w:b/>
                <w:sz w:val="22"/>
                <w:szCs w:val="22"/>
              </w:rPr>
              <w:t>zákona</w:t>
            </w:r>
          </w:p>
          <w:p w14:paraId="0390A841" w14:textId="77777777" w:rsidR="007F2BFD" w:rsidRPr="006A3F70" w:rsidRDefault="007F2BFD" w:rsidP="00570271">
            <w:pPr>
              <w:spacing w:before="120" w:line="276" w:lineRule="auto"/>
              <w:rPr>
                <w:b/>
                <w:sz w:val="22"/>
                <w:szCs w:val="22"/>
              </w:rPr>
            </w:pPr>
            <w:r w:rsidRPr="006A3F70">
              <w:rPr>
                <w:b/>
                <w:sz w:val="22"/>
                <w:szCs w:val="22"/>
              </w:rPr>
              <w:t>(uchádzač uvedie predmet plnenia prostredníctvom inej osoby)</w:t>
            </w:r>
          </w:p>
        </w:tc>
        <w:tc>
          <w:tcPr>
            <w:tcW w:w="2109"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Zápis z Zozname hospodárskych subjektov (áno/nie)</w:t>
            </w:r>
          </w:p>
        </w:tc>
      </w:tr>
      <w:tr w:rsidR="007F2BFD" w:rsidRPr="006A3F70" w14:paraId="124F72D5" w14:textId="77777777" w:rsidTr="00054C46">
        <w:trPr>
          <w:gridBefore w:val="1"/>
          <w:gridAfter w:val="1"/>
          <w:wBefore w:w="123" w:type="dxa"/>
          <w:wAfter w:w="414" w:type="dxa"/>
        </w:trPr>
        <w:tc>
          <w:tcPr>
            <w:tcW w:w="663" w:type="dxa"/>
            <w:tcBorders>
              <w:top w:val="double" w:sz="4" w:space="0" w:color="auto"/>
              <w:left w:val="single" w:sz="12" w:space="0" w:color="auto"/>
            </w:tcBorders>
          </w:tcPr>
          <w:p w14:paraId="2212507E"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1</w:t>
            </w:r>
          </w:p>
        </w:tc>
        <w:tc>
          <w:tcPr>
            <w:tcW w:w="2500" w:type="dxa"/>
            <w:tcBorders>
              <w:top w:val="double" w:sz="4" w:space="0" w:color="auto"/>
            </w:tcBorders>
          </w:tcPr>
          <w:p w14:paraId="33A6B7E8"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Borders>
              <w:top w:val="double" w:sz="4" w:space="0" w:color="auto"/>
            </w:tcBorders>
          </w:tcPr>
          <w:p w14:paraId="1DEA19B9"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Borders>
              <w:top w:val="double" w:sz="4" w:space="0" w:color="auto"/>
            </w:tcBorders>
          </w:tcPr>
          <w:p w14:paraId="38E98AE6"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top w:val="double" w:sz="4" w:space="0" w:color="auto"/>
              <w:right w:val="single" w:sz="12" w:space="0" w:color="auto"/>
            </w:tcBorders>
          </w:tcPr>
          <w:p w14:paraId="72827856"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CA64B1" w14:textId="77777777" w:rsidTr="00054C46">
        <w:trPr>
          <w:gridBefore w:val="1"/>
          <w:gridAfter w:val="1"/>
          <w:wBefore w:w="123" w:type="dxa"/>
          <w:wAfter w:w="414" w:type="dxa"/>
        </w:trPr>
        <w:tc>
          <w:tcPr>
            <w:tcW w:w="663" w:type="dxa"/>
            <w:tcBorders>
              <w:left w:val="single" w:sz="12" w:space="0" w:color="auto"/>
            </w:tcBorders>
          </w:tcPr>
          <w:p w14:paraId="0CF504F6"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2</w:t>
            </w:r>
          </w:p>
        </w:tc>
        <w:tc>
          <w:tcPr>
            <w:tcW w:w="2500" w:type="dxa"/>
          </w:tcPr>
          <w:p w14:paraId="2ECC11F5"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65D9AD82"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6AE23555"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0324E74F"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3B3968" w14:textId="77777777" w:rsidTr="00054C46">
        <w:trPr>
          <w:gridBefore w:val="1"/>
          <w:gridAfter w:val="1"/>
          <w:wBefore w:w="123" w:type="dxa"/>
          <w:wAfter w:w="414" w:type="dxa"/>
        </w:trPr>
        <w:tc>
          <w:tcPr>
            <w:tcW w:w="663" w:type="dxa"/>
            <w:tcBorders>
              <w:left w:val="single" w:sz="12" w:space="0" w:color="auto"/>
            </w:tcBorders>
          </w:tcPr>
          <w:p w14:paraId="2485AD7A"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3</w:t>
            </w:r>
          </w:p>
        </w:tc>
        <w:tc>
          <w:tcPr>
            <w:tcW w:w="2500" w:type="dxa"/>
          </w:tcPr>
          <w:p w14:paraId="375CDD44"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00A1392C"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441AFAB1"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5A102A7F" w14:textId="77777777" w:rsidR="007F2BFD" w:rsidRPr="006A3F70" w:rsidRDefault="007F2BFD" w:rsidP="00570271">
            <w:pPr>
              <w:pStyle w:val="Odsekzoznamu"/>
              <w:widowControl w:val="0"/>
              <w:spacing w:before="120" w:line="276" w:lineRule="auto"/>
              <w:ind w:left="0"/>
              <w:jc w:val="both"/>
              <w:rPr>
                <w:sz w:val="22"/>
                <w:szCs w:val="22"/>
              </w:rPr>
            </w:pPr>
          </w:p>
        </w:tc>
      </w:tr>
      <w:tr w:rsidR="00FD6587" w:rsidRPr="006A3F70" w14:paraId="39E557D6" w14:textId="77777777" w:rsidTr="00054C46">
        <w:trPr>
          <w:gridBefore w:val="1"/>
          <w:gridAfter w:val="1"/>
          <w:wBefore w:w="123" w:type="dxa"/>
          <w:wAfter w:w="414" w:type="dxa"/>
        </w:trPr>
        <w:tc>
          <w:tcPr>
            <w:tcW w:w="663" w:type="dxa"/>
            <w:tcBorders>
              <w:left w:val="single" w:sz="12" w:space="0" w:color="auto"/>
              <w:bottom w:val="single" w:sz="12" w:space="0" w:color="auto"/>
            </w:tcBorders>
          </w:tcPr>
          <w:p w14:paraId="30161A82" w14:textId="77777777" w:rsidR="00FD6587" w:rsidRPr="006A3F70" w:rsidRDefault="00FD6587" w:rsidP="00570271">
            <w:pPr>
              <w:pStyle w:val="Odsekzoznamu"/>
              <w:widowControl w:val="0"/>
              <w:spacing w:before="120" w:line="276" w:lineRule="auto"/>
              <w:ind w:left="0"/>
              <w:jc w:val="both"/>
              <w:rPr>
                <w:sz w:val="22"/>
                <w:szCs w:val="22"/>
              </w:rPr>
            </w:pPr>
            <w:r w:rsidRPr="006A3F70">
              <w:rPr>
                <w:sz w:val="22"/>
                <w:szCs w:val="22"/>
              </w:rPr>
              <w:t>4</w:t>
            </w:r>
          </w:p>
        </w:tc>
        <w:tc>
          <w:tcPr>
            <w:tcW w:w="2500" w:type="dxa"/>
            <w:tcBorders>
              <w:bottom w:val="single" w:sz="12" w:space="0" w:color="auto"/>
            </w:tcBorders>
          </w:tcPr>
          <w:p w14:paraId="5B03AAE4" w14:textId="77777777" w:rsidR="00FD6587" w:rsidRPr="006A3F70" w:rsidRDefault="00FD6587" w:rsidP="00570271">
            <w:pPr>
              <w:pStyle w:val="Odsekzoznamu"/>
              <w:widowControl w:val="0"/>
              <w:spacing w:before="120" w:line="276" w:lineRule="auto"/>
              <w:ind w:left="0"/>
              <w:jc w:val="both"/>
              <w:rPr>
                <w:sz w:val="22"/>
                <w:szCs w:val="22"/>
              </w:rPr>
            </w:pPr>
          </w:p>
        </w:tc>
        <w:tc>
          <w:tcPr>
            <w:tcW w:w="1250" w:type="dxa"/>
            <w:tcBorders>
              <w:bottom w:val="single" w:sz="12" w:space="0" w:color="auto"/>
            </w:tcBorders>
          </w:tcPr>
          <w:p w14:paraId="36BFD97A" w14:textId="77777777" w:rsidR="00FD6587" w:rsidRPr="006A3F70" w:rsidRDefault="00FD6587" w:rsidP="00570271">
            <w:pPr>
              <w:pStyle w:val="Odsekzoznamu"/>
              <w:widowControl w:val="0"/>
              <w:spacing w:before="120" w:line="276" w:lineRule="auto"/>
              <w:ind w:left="0"/>
              <w:jc w:val="both"/>
              <w:rPr>
                <w:sz w:val="22"/>
                <w:szCs w:val="22"/>
              </w:rPr>
            </w:pPr>
          </w:p>
        </w:tc>
        <w:tc>
          <w:tcPr>
            <w:tcW w:w="2552" w:type="dxa"/>
            <w:tcBorders>
              <w:bottom w:val="single" w:sz="12" w:space="0" w:color="auto"/>
            </w:tcBorders>
          </w:tcPr>
          <w:p w14:paraId="7906DF54" w14:textId="77777777" w:rsidR="00FD6587" w:rsidRPr="006A3F70" w:rsidRDefault="00FD6587" w:rsidP="00570271">
            <w:pPr>
              <w:pStyle w:val="Odsekzoznamu"/>
              <w:widowControl w:val="0"/>
              <w:spacing w:before="120" w:line="276" w:lineRule="auto"/>
              <w:ind w:left="0"/>
              <w:jc w:val="both"/>
              <w:rPr>
                <w:sz w:val="22"/>
                <w:szCs w:val="22"/>
              </w:rPr>
            </w:pPr>
          </w:p>
        </w:tc>
        <w:tc>
          <w:tcPr>
            <w:tcW w:w="2109" w:type="dxa"/>
            <w:tcBorders>
              <w:bottom w:val="single" w:sz="12" w:space="0" w:color="auto"/>
              <w:right w:val="single" w:sz="12" w:space="0" w:color="auto"/>
            </w:tcBorders>
          </w:tcPr>
          <w:p w14:paraId="17B29AB2" w14:textId="77777777" w:rsidR="00FD6587" w:rsidRPr="006A3F70" w:rsidRDefault="00FD6587" w:rsidP="00570271">
            <w:pPr>
              <w:pStyle w:val="Odsekzoznamu"/>
              <w:widowControl w:val="0"/>
              <w:spacing w:before="120" w:line="276" w:lineRule="auto"/>
              <w:ind w:left="0"/>
              <w:jc w:val="both"/>
              <w:rPr>
                <w:sz w:val="22"/>
                <w:szCs w:val="22"/>
              </w:rPr>
            </w:pPr>
          </w:p>
        </w:tc>
      </w:tr>
      <w:tr w:rsidR="007F2BFD" w:rsidRPr="006A3F70" w14:paraId="45145943" w14:textId="77777777" w:rsidTr="00054C46">
        <w:tblPrEx>
          <w:tblLook w:val="01E0" w:firstRow="1" w:lastRow="1" w:firstColumn="1" w:lastColumn="1" w:noHBand="0" w:noVBand="0"/>
        </w:tblPrEx>
        <w:trPr>
          <w:trHeight w:val="1718"/>
        </w:trPr>
        <w:tc>
          <w:tcPr>
            <w:tcW w:w="4536" w:type="dxa"/>
            <w:gridSpan w:val="4"/>
            <w:tcBorders>
              <w:top w:val="nil"/>
              <w:left w:val="nil"/>
              <w:bottom w:val="nil"/>
              <w:right w:val="nil"/>
            </w:tcBorders>
            <w:tcMar>
              <w:top w:w="57" w:type="dxa"/>
              <w:left w:w="113" w:type="dxa"/>
              <w:bottom w:w="57" w:type="dxa"/>
            </w:tcMar>
          </w:tcPr>
          <w:p w14:paraId="491AEC17" w14:textId="77777777" w:rsidR="00774BBA" w:rsidRDefault="00774BBA" w:rsidP="00570271">
            <w:pPr>
              <w:spacing w:before="120" w:line="276" w:lineRule="auto"/>
              <w:rPr>
                <w:sz w:val="22"/>
                <w:szCs w:val="22"/>
              </w:rPr>
            </w:pPr>
          </w:p>
          <w:p w14:paraId="6B06C667" w14:textId="65A369B3" w:rsidR="007F2BFD" w:rsidRPr="006A3F70" w:rsidRDefault="007F2BFD" w:rsidP="00570271">
            <w:pPr>
              <w:spacing w:before="120" w:line="276" w:lineRule="auto"/>
              <w:rPr>
                <w:b/>
                <w:sz w:val="22"/>
                <w:szCs w:val="22"/>
              </w:rPr>
            </w:pPr>
            <w:r w:rsidRPr="006A3F70">
              <w:rPr>
                <w:sz w:val="22"/>
                <w:szCs w:val="22"/>
              </w:rPr>
              <w:t>V ........................., dňa ...............</w:t>
            </w:r>
          </w:p>
        </w:tc>
        <w:tc>
          <w:tcPr>
            <w:tcW w:w="5075" w:type="dxa"/>
            <w:gridSpan w:val="3"/>
            <w:tcBorders>
              <w:top w:val="nil"/>
              <w:left w:val="nil"/>
              <w:bottom w:val="nil"/>
              <w:right w:val="nil"/>
            </w:tcBorders>
            <w:tcMar>
              <w:top w:w="57" w:type="dxa"/>
              <w:left w:w="113" w:type="dxa"/>
              <w:bottom w:w="57" w:type="dxa"/>
            </w:tcMar>
          </w:tcPr>
          <w:p w14:paraId="37BAFFE9" w14:textId="77777777" w:rsidR="00774BBA" w:rsidRDefault="00774BBA" w:rsidP="00570271">
            <w:pPr>
              <w:spacing w:before="120" w:line="276" w:lineRule="auto"/>
              <w:jc w:val="center"/>
              <w:rPr>
                <w:sz w:val="22"/>
                <w:szCs w:val="22"/>
              </w:rPr>
            </w:pPr>
          </w:p>
          <w:p w14:paraId="7DF655E6" w14:textId="28E0160F" w:rsidR="007F2BFD" w:rsidRPr="006A3F70" w:rsidRDefault="007F2BFD" w:rsidP="00570271">
            <w:pPr>
              <w:spacing w:before="120" w:line="276" w:lineRule="auto"/>
              <w:jc w:val="center"/>
              <w:rPr>
                <w:sz w:val="22"/>
                <w:szCs w:val="22"/>
              </w:rPr>
            </w:pPr>
            <w:r w:rsidRPr="006A3F70">
              <w:rPr>
                <w:sz w:val="22"/>
                <w:szCs w:val="22"/>
              </w:rPr>
              <w:t>.............................................................</w:t>
            </w:r>
          </w:p>
          <w:p w14:paraId="59D943FC" w14:textId="7FE96CC1" w:rsidR="00085FA5" w:rsidRPr="006A3F70" w:rsidRDefault="007F2BFD" w:rsidP="00570271">
            <w:pPr>
              <w:widowControl w:val="0"/>
              <w:spacing w:before="120" w:line="276" w:lineRule="auto"/>
              <w:jc w:val="center"/>
              <w:rPr>
                <w:sz w:val="22"/>
                <w:szCs w:val="22"/>
              </w:rPr>
            </w:pPr>
            <w:r w:rsidRPr="006A3F70">
              <w:rPr>
                <w:sz w:val="22"/>
                <w:szCs w:val="22"/>
              </w:rPr>
              <w:t>meno a priezvisko, funkcia</w:t>
            </w:r>
            <w:r w:rsidR="00085FA5">
              <w:rPr>
                <w:sz w:val="22"/>
                <w:szCs w:val="22"/>
              </w:rPr>
              <w:t>, podpis</w:t>
            </w:r>
          </w:p>
          <w:p w14:paraId="6E4A5BC0" w14:textId="7F1203E4" w:rsidR="007F2BFD" w:rsidRPr="006A3F70" w:rsidRDefault="007F2BFD" w:rsidP="00570271">
            <w:pPr>
              <w:widowControl w:val="0"/>
              <w:tabs>
                <w:tab w:val="left" w:pos="5940"/>
              </w:tabs>
              <w:spacing w:before="120" w:line="276" w:lineRule="auto"/>
              <w:ind w:left="1154"/>
              <w:rPr>
                <w:sz w:val="22"/>
                <w:szCs w:val="22"/>
              </w:rPr>
            </w:pPr>
          </w:p>
          <w:p w14:paraId="1FC71035" w14:textId="77777777" w:rsidR="007F2BFD" w:rsidRDefault="007F2BFD" w:rsidP="00570271">
            <w:pPr>
              <w:widowControl w:val="0"/>
              <w:spacing w:before="120" w:line="276" w:lineRule="auto"/>
              <w:jc w:val="center"/>
              <w:rPr>
                <w:b/>
                <w:sz w:val="22"/>
                <w:szCs w:val="22"/>
              </w:rPr>
            </w:pPr>
          </w:p>
          <w:p w14:paraId="0F7CE2C5" w14:textId="77777777" w:rsidR="009D15D0" w:rsidRPr="006A3F70" w:rsidRDefault="009D15D0" w:rsidP="00570271">
            <w:pPr>
              <w:widowControl w:val="0"/>
              <w:spacing w:before="120" w:line="276" w:lineRule="auto"/>
              <w:rPr>
                <w:b/>
                <w:sz w:val="22"/>
                <w:szCs w:val="22"/>
              </w:rPr>
            </w:pPr>
          </w:p>
        </w:tc>
      </w:tr>
    </w:tbl>
    <w:p w14:paraId="184273A6" w14:textId="3DEF3CF8" w:rsidR="00CB1FC8" w:rsidRPr="006A3F70" w:rsidRDefault="00CB1FC8" w:rsidP="00570271">
      <w:pPr>
        <w:pStyle w:val="wazza01"/>
        <w:tabs>
          <w:tab w:val="right" w:leader="dot" w:pos="9639"/>
        </w:tabs>
        <w:spacing w:line="276" w:lineRule="auto"/>
        <w:rPr>
          <w:rFonts w:ascii="Times New Roman" w:hAnsi="Times New Roman" w:cs="Times New Roman"/>
          <w:sz w:val="20"/>
          <w:szCs w:val="20"/>
        </w:rPr>
      </w:pPr>
      <w:bookmarkStart w:id="319" w:name="_Toc536546955"/>
      <w:bookmarkStart w:id="320" w:name="_Toc536547718"/>
      <w:bookmarkStart w:id="321" w:name="_Toc212702853"/>
      <w:r w:rsidRPr="006A3F70">
        <w:rPr>
          <w:rFonts w:ascii="Times New Roman" w:hAnsi="Times New Roman" w:cs="Times New Roman"/>
          <w:sz w:val="20"/>
          <w:szCs w:val="20"/>
        </w:rPr>
        <w:lastRenderedPageBreak/>
        <w:t xml:space="preserve">Príloha  č. </w:t>
      </w:r>
      <w:bookmarkEnd w:id="319"/>
      <w:bookmarkEnd w:id="320"/>
      <w:r w:rsidR="00C859C9">
        <w:rPr>
          <w:rFonts w:ascii="Times New Roman" w:hAnsi="Times New Roman" w:cs="Times New Roman"/>
          <w:sz w:val="20"/>
          <w:szCs w:val="20"/>
        </w:rPr>
        <w:t>5</w:t>
      </w:r>
      <w:bookmarkEnd w:id="321"/>
    </w:p>
    <w:p w14:paraId="485B5B4E" w14:textId="77777777" w:rsidR="00CB1FC8" w:rsidRPr="006A3F70" w:rsidRDefault="00CB1FC8" w:rsidP="00570271">
      <w:pPr>
        <w:pStyle w:val="wazza02"/>
        <w:spacing w:line="276" w:lineRule="auto"/>
        <w:rPr>
          <w:rFonts w:ascii="Times New Roman" w:hAnsi="Times New Roman" w:cs="Times New Roman"/>
          <w:b/>
          <w:bCs w:val="0"/>
        </w:rPr>
      </w:pPr>
      <w:bookmarkStart w:id="322" w:name="_Toc536547719"/>
      <w:bookmarkStart w:id="323" w:name="_Toc212702854"/>
      <w:r w:rsidRPr="006A3F70">
        <w:rPr>
          <w:rFonts w:ascii="Times New Roman" w:hAnsi="Times New Roman" w:cs="Times New Roman"/>
          <w:b/>
          <w:bCs w:val="0"/>
        </w:rPr>
        <w:t>Zoznam dôverných informácií</w:t>
      </w:r>
      <w:bookmarkEnd w:id="322"/>
      <w:bookmarkEnd w:id="323"/>
    </w:p>
    <w:p w14:paraId="40729D53" w14:textId="77777777" w:rsidR="000C11C4" w:rsidRPr="006A3F70" w:rsidRDefault="000C11C4" w:rsidP="00570271">
      <w:pPr>
        <w:widowControl w:val="0"/>
        <w:spacing w:before="120" w:line="276" w:lineRule="auto"/>
        <w:rPr>
          <w:b/>
          <w:sz w:val="22"/>
          <w:szCs w:val="22"/>
        </w:rPr>
      </w:pPr>
    </w:p>
    <w:p w14:paraId="080A6115" w14:textId="77777777" w:rsidR="00CB1FC8" w:rsidRPr="006A3F70" w:rsidRDefault="00CB1FC8" w:rsidP="00570271">
      <w:pPr>
        <w:widowControl w:val="0"/>
        <w:spacing w:before="120" w:line="276" w:lineRule="auto"/>
        <w:jc w:val="right"/>
        <w:rPr>
          <w:b/>
          <w:sz w:val="22"/>
          <w:szCs w:val="22"/>
        </w:rPr>
      </w:pPr>
      <w:r w:rsidRPr="006A3F70">
        <w:rPr>
          <w:b/>
          <w:sz w:val="22"/>
          <w:szCs w:val="22"/>
        </w:rPr>
        <w:t>Uchádzač/skupina dodávateľov:</w:t>
      </w:r>
    </w:p>
    <w:p w14:paraId="113B13A3" w14:textId="77777777" w:rsidR="00CB1FC8" w:rsidRPr="006A3F70" w:rsidRDefault="00CB1FC8" w:rsidP="00570271">
      <w:pPr>
        <w:widowControl w:val="0"/>
        <w:spacing w:before="120" w:line="276" w:lineRule="auto"/>
        <w:jc w:val="right"/>
        <w:rPr>
          <w:b/>
          <w:sz w:val="22"/>
          <w:szCs w:val="22"/>
        </w:rPr>
      </w:pPr>
      <w:r w:rsidRPr="006A3F70">
        <w:rPr>
          <w:b/>
          <w:sz w:val="22"/>
          <w:szCs w:val="22"/>
        </w:rPr>
        <w:t>Obchodné meno</w:t>
      </w:r>
    </w:p>
    <w:p w14:paraId="226CFFC0" w14:textId="77777777" w:rsidR="00CB1FC8" w:rsidRPr="006A3F70" w:rsidRDefault="00CB1FC8" w:rsidP="00570271">
      <w:pPr>
        <w:widowControl w:val="0"/>
        <w:spacing w:before="120" w:line="276" w:lineRule="auto"/>
        <w:jc w:val="right"/>
        <w:rPr>
          <w:b/>
          <w:sz w:val="22"/>
          <w:szCs w:val="22"/>
        </w:rPr>
      </w:pPr>
      <w:r w:rsidRPr="006A3F70">
        <w:rPr>
          <w:b/>
          <w:sz w:val="22"/>
          <w:szCs w:val="22"/>
        </w:rPr>
        <w:t>Adresa spoločnosti</w:t>
      </w:r>
    </w:p>
    <w:p w14:paraId="4A9C30AE" w14:textId="77777777" w:rsidR="00CB1FC8" w:rsidRPr="006A3F70" w:rsidRDefault="00CB1FC8" w:rsidP="00570271">
      <w:pPr>
        <w:widowControl w:val="0"/>
        <w:spacing w:before="120" w:line="276" w:lineRule="auto"/>
        <w:jc w:val="right"/>
        <w:rPr>
          <w:b/>
          <w:bCs/>
          <w:i/>
          <w:sz w:val="22"/>
          <w:szCs w:val="22"/>
        </w:rPr>
      </w:pPr>
      <w:r w:rsidRPr="006A3F70">
        <w:rPr>
          <w:b/>
          <w:bCs/>
          <w:sz w:val="22"/>
          <w:szCs w:val="22"/>
        </w:rPr>
        <w:t>IČO</w:t>
      </w:r>
    </w:p>
    <w:p w14:paraId="65046B6F" w14:textId="77777777" w:rsidR="00CB1FC8" w:rsidRPr="006A3F70" w:rsidRDefault="00CB1FC8" w:rsidP="00570271">
      <w:pPr>
        <w:pStyle w:val="Odsekzoznamu"/>
        <w:widowControl w:val="0"/>
        <w:autoSpaceDN w:val="0"/>
        <w:spacing w:before="120" w:line="276" w:lineRule="auto"/>
        <w:ind w:left="567"/>
        <w:jc w:val="both"/>
        <w:rPr>
          <w:sz w:val="22"/>
          <w:szCs w:val="22"/>
        </w:rPr>
      </w:pPr>
    </w:p>
    <w:p w14:paraId="759A7490" w14:textId="7D50BB1E" w:rsidR="0062014C" w:rsidRPr="006A3F70" w:rsidRDefault="0062014C" w:rsidP="00570271">
      <w:pPr>
        <w:widowControl w:val="0"/>
        <w:tabs>
          <w:tab w:val="left" w:pos="2835"/>
        </w:tabs>
        <w:spacing w:before="120"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7268A9" w:rsidRPr="00DE7CEC">
        <w:rPr>
          <w:b/>
          <w:sz w:val="20"/>
          <w:szCs w:val="20"/>
        </w:rPr>
        <w:t>„</w:t>
      </w:r>
      <w:r w:rsidR="008C0A26" w:rsidRPr="008C0A26">
        <w:rPr>
          <w:rFonts w:eastAsia="Arial" w:cstheme="minorHAnsi"/>
          <w:b/>
          <w:bCs/>
          <w:sz w:val="22"/>
          <w:szCs w:val="22"/>
        </w:rPr>
        <w:t xml:space="preserve">Digitálny mamografický prístroj s </w:t>
      </w:r>
      <w:proofErr w:type="spellStart"/>
      <w:r w:rsidR="008C0A26" w:rsidRPr="008C0A26">
        <w:rPr>
          <w:rFonts w:eastAsia="Arial" w:cstheme="minorHAnsi"/>
          <w:b/>
          <w:bCs/>
          <w:sz w:val="22"/>
          <w:szCs w:val="22"/>
        </w:rPr>
        <w:t>tomosyntézou</w:t>
      </w:r>
      <w:proofErr w:type="spellEnd"/>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4176A017" w14:textId="77777777" w:rsidR="0062014C" w:rsidRPr="006A3F70" w:rsidRDefault="0062014C" w:rsidP="00570271">
      <w:pPr>
        <w:pStyle w:val="Odsekzoznamu"/>
        <w:widowControl w:val="0"/>
        <w:spacing w:before="120" w:line="276" w:lineRule="auto"/>
        <w:ind w:left="567"/>
        <w:jc w:val="both"/>
        <w:rPr>
          <w:sz w:val="22"/>
          <w:szCs w:val="22"/>
        </w:rPr>
      </w:pPr>
    </w:p>
    <w:p w14:paraId="7EE85BDB"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570271">
      <w:pPr>
        <w:pStyle w:val="Odsekzoznamu"/>
        <w:widowControl w:val="0"/>
        <w:spacing w:before="120" w:line="276" w:lineRule="auto"/>
        <w:ind w:left="1418" w:hanging="851"/>
        <w:jc w:val="both"/>
        <w:rPr>
          <w:sz w:val="22"/>
          <w:szCs w:val="22"/>
        </w:rPr>
      </w:pPr>
    </w:p>
    <w:p w14:paraId="5D8A3DF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570271">
      <w:pPr>
        <w:pStyle w:val="Odsekzoznamu"/>
        <w:widowControl w:val="0"/>
        <w:spacing w:before="120" w:line="276" w:lineRule="auto"/>
        <w:ind w:left="567"/>
        <w:jc w:val="both"/>
        <w:rPr>
          <w:sz w:val="22"/>
          <w:szCs w:val="22"/>
        </w:rPr>
      </w:pPr>
    </w:p>
    <w:p w14:paraId="69E55B13"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666"/>
        <w:gridCol w:w="1677"/>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5812" w:type="dxa"/>
          </w:tcPr>
          <w:p w14:paraId="3195CB0F"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right w:val="single" w:sz="12" w:space="0" w:color="auto"/>
            </w:tcBorders>
          </w:tcPr>
          <w:p w14:paraId="5A9BC927"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570271">
            <w:pPr>
              <w:pStyle w:val="Odsekzoznamu"/>
              <w:widowControl w:val="0"/>
              <w:spacing w:before="120" w:line="276" w:lineRule="auto"/>
              <w:ind w:left="0"/>
              <w:jc w:val="both"/>
              <w:rPr>
                <w:sz w:val="22"/>
                <w:szCs w:val="22"/>
              </w:rPr>
            </w:pPr>
          </w:p>
        </w:tc>
      </w:tr>
    </w:tbl>
    <w:p w14:paraId="5CDC8824" w14:textId="77777777" w:rsidR="0062014C" w:rsidRPr="006A3F70" w:rsidRDefault="0062014C" w:rsidP="00570271">
      <w:pPr>
        <w:pStyle w:val="Odsekzoznamu"/>
        <w:widowControl w:val="0"/>
        <w:spacing w:before="120" w:line="276" w:lineRule="auto"/>
        <w:ind w:left="1418" w:hanging="851"/>
        <w:jc w:val="both"/>
        <w:rPr>
          <w:sz w:val="22"/>
          <w:szCs w:val="22"/>
        </w:rPr>
      </w:pPr>
    </w:p>
    <w:p w14:paraId="135FB8E7"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tcMar>
              <w:top w:w="57" w:type="dxa"/>
              <w:left w:w="113" w:type="dxa"/>
              <w:bottom w:w="57" w:type="dxa"/>
            </w:tcMar>
          </w:tcPr>
          <w:p w14:paraId="5A453801"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20" w:type="dxa"/>
            <w:tcBorders>
              <w:top w:val="nil"/>
              <w:left w:val="nil"/>
              <w:bottom w:val="nil"/>
              <w:right w:val="nil"/>
            </w:tcBorders>
            <w:tcMar>
              <w:top w:w="57" w:type="dxa"/>
              <w:left w:w="113" w:type="dxa"/>
              <w:bottom w:w="57" w:type="dxa"/>
            </w:tcMar>
          </w:tcPr>
          <w:p w14:paraId="2C826025" w14:textId="77777777" w:rsidR="0062014C" w:rsidRPr="006A3F70" w:rsidRDefault="0062014C" w:rsidP="00570271">
            <w:pPr>
              <w:spacing w:before="120" w:line="276" w:lineRule="auto"/>
              <w:jc w:val="center"/>
              <w:rPr>
                <w:sz w:val="22"/>
                <w:szCs w:val="22"/>
              </w:rPr>
            </w:pPr>
            <w:r w:rsidRPr="006A3F70">
              <w:rPr>
                <w:sz w:val="22"/>
                <w:szCs w:val="22"/>
              </w:rPr>
              <w:t>.............................................................</w:t>
            </w:r>
          </w:p>
          <w:p w14:paraId="20AF46DB"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F3E0A1C"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3"/>
              <w:t>1</w:t>
            </w:r>
          </w:p>
          <w:p w14:paraId="0A16CA1D" w14:textId="77777777" w:rsidR="0062014C" w:rsidRPr="006A3F70" w:rsidRDefault="0062014C" w:rsidP="00570271">
            <w:pPr>
              <w:spacing w:before="60" w:after="60" w:line="276" w:lineRule="auto"/>
              <w:ind w:left="360"/>
              <w:jc w:val="right"/>
              <w:rPr>
                <w:b/>
                <w:sz w:val="22"/>
                <w:szCs w:val="22"/>
              </w:rPr>
            </w:pPr>
          </w:p>
        </w:tc>
      </w:tr>
    </w:tbl>
    <w:p w14:paraId="0260497B" w14:textId="78336035" w:rsidR="003C47B7" w:rsidRPr="006A3F70" w:rsidRDefault="003C47B7" w:rsidP="00570271">
      <w:pPr>
        <w:pStyle w:val="wazza01"/>
        <w:tabs>
          <w:tab w:val="right" w:leader="dot" w:pos="9639"/>
        </w:tabs>
        <w:spacing w:line="276" w:lineRule="auto"/>
        <w:rPr>
          <w:rFonts w:ascii="Times New Roman" w:hAnsi="Times New Roman" w:cs="Times New Roman"/>
          <w:sz w:val="20"/>
          <w:szCs w:val="20"/>
        </w:rPr>
      </w:pPr>
      <w:bookmarkStart w:id="324" w:name="_Toc536546956"/>
      <w:bookmarkStart w:id="325" w:name="_Toc536547720"/>
      <w:bookmarkStart w:id="326" w:name="_Toc212702855"/>
      <w:r w:rsidRPr="006A3F70">
        <w:rPr>
          <w:rFonts w:ascii="Times New Roman" w:hAnsi="Times New Roman" w:cs="Times New Roman"/>
          <w:sz w:val="20"/>
          <w:szCs w:val="20"/>
        </w:rPr>
        <w:lastRenderedPageBreak/>
        <w:t xml:space="preserve">Príloha  č. </w:t>
      </w:r>
      <w:bookmarkEnd w:id="309"/>
      <w:bookmarkEnd w:id="310"/>
      <w:bookmarkEnd w:id="311"/>
      <w:bookmarkEnd w:id="324"/>
      <w:bookmarkEnd w:id="325"/>
      <w:r w:rsidR="00C859C9">
        <w:rPr>
          <w:rFonts w:ascii="Times New Roman" w:hAnsi="Times New Roman" w:cs="Times New Roman"/>
          <w:sz w:val="20"/>
          <w:szCs w:val="20"/>
        </w:rPr>
        <w:t>6</w:t>
      </w:r>
      <w:bookmarkEnd w:id="326"/>
    </w:p>
    <w:p w14:paraId="42EFB000" w14:textId="77777777" w:rsidR="003C47B7" w:rsidRPr="006A3F70" w:rsidRDefault="002F7101" w:rsidP="00570271">
      <w:pPr>
        <w:pStyle w:val="wazza02"/>
        <w:spacing w:line="276" w:lineRule="auto"/>
        <w:rPr>
          <w:rFonts w:ascii="Times New Roman" w:hAnsi="Times New Roman" w:cs="Times New Roman"/>
          <w:szCs w:val="22"/>
        </w:rPr>
      </w:pPr>
      <w:bookmarkStart w:id="327" w:name="_Toc415218510"/>
      <w:bookmarkStart w:id="328" w:name="_Toc536547721"/>
      <w:bookmarkStart w:id="329" w:name="_Hlk83045710"/>
      <w:bookmarkStart w:id="330" w:name="_Toc212702856"/>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27"/>
      <w:bookmarkEnd w:id="328"/>
      <w:bookmarkEnd w:id="330"/>
    </w:p>
    <w:p w14:paraId="003FD250" w14:textId="77777777" w:rsidR="003C47B7" w:rsidRPr="006A3F70" w:rsidRDefault="003C47B7" w:rsidP="00570271">
      <w:pPr>
        <w:pStyle w:val="wazza03"/>
        <w:spacing w:line="276" w:lineRule="auto"/>
        <w:rPr>
          <w:rFonts w:ascii="Times New Roman" w:hAnsi="Times New Roman" w:cs="Times New Roman"/>
          <w:szCs w:val="22"/>
        </w:rPr>
      </w:pPr>
    </w:p>
    <w:p w14:paraId="2B73F72B" w14:textId="77777777" w:rsidR="003C47B7" w:rsidRPr="006A3F70" w:rsidRDefault="003C47B7" w:rsidP="00570271">
      <w:pPr>
        <w:widowControl w:val="0"/>
        <w:spacing w:before="120" w:line="276" w:lineRule="auto"/>
        <w:jc w:val="right"/>
        <w:rPr>
          <w:b/>
          <w:sz w:val="22"/>
          <w:szCs w:val="22"/>
        </w:rPr>
      </w:pPr>
      <w:r w:rsidRPr="006A3F70">
        <w:rPr>
          <w:b/>
          <w:sz w:val="22"/>
          <w:szCs w:val="22"/>
        </w:rPr>
        <w:t>Uchádzač/skupina dodávateľov:</w:t>
      </w:r>
    </w:p>
    <w:p w14:paraId="1ADDF7A1" w14:textId="77777777" w:rsidR="003C47B7" w:rsidRPr="006A3F70" w:rsidRDefault="003C47B7" w:rsidP="00570271">
      <w:pPr>
        <w:widowControl w:val="0"/>
        <w:spacing w:before="120" w:line="276" w:lineRule="auto"/>
        <w:jc w:val="right"/>
        <w:rPr>
          <w:b/>
          <w:sz w:val="22"/>
          <w:szCs w:val="22"/>
        </w:rPr>
      </w:pPr>
      <w:r w:rsidRPr="006A3F70">
        <w:rPr>
          <w:b/>
          <w:sz w:val="22"/>
          <w:szCs w:val="22"/>
        </w:rPr>
        <w:t>Obchodné meno</w:t>
      </w:r>
    </w:p>
    <w:p w14:paraId="50719688" w14:textId="77777777" w:rsidR="003C47B7" w:rsidRPr="006A3F70" w:rsidRDefault="003C47B7" w:rsidP="00570271">
      <w:pPr>
        <w:widowControl w:val="0"/>
        <w:spacing w:before="120" w:line="276" w:lineRule="auto"/>
        <w:jc w:val="right"/>
        <w:rPr>
          <w:b/>
          <w:sz w:val="22"/>
          <w:szCs w:val="22"/>
        </w:rPr>
      </w:pPr>
      <w:r w:rsidRPr="006A3F70">
        <w:rPr>
          <w:b/>
          <w:sz w:val="22"/>
          <w:szCs w:val="22"/>
        </w:rPr>
        <w:t>Adresa spoločnosti</w:t>
      </w:r>
    </w:p>
    <w:p w14:paraId="30A8BE57" w14:textId="77777777" w:rsidR="003C47B7" w:rsidRPr="006A3F70" w:rsidRDefault="003C47B7" w:rsidP="00570271">
      <w:pPr>
        <w:widowControl w:val="0"/>
        <w:spacing w:before="120" w:line="276" w:lineRule="auto"/>
        <w:jc w:val="right"/>
        <w:rPr>
          <w:b/>
          <w:bCs/>
          <w:i/>
          <w:sz w:val="22"/>
          <w:szCs w:val="22"/>
        </w:rPr>
      </w:pPr>
      <w:r w:rsidRPr="006A3F70">
        <w:rPr>
          <w:b/>
          <w:bCs/>
          <w:sz w:val="22"/>
          <w:szCs w:val="22"/>
        </w:rPr>
        <w:t>IČO</w:t>
      </w:r>
    </w:p>
    <w:p w14:paraId="549AEEC3" w14:textId="77777777" w:rsidR="003C47B7" w:rsidRPr="006A3F70" w:rsidRDefault="003C47B7" w:rsidP="00570271">
      <w:pPr>
        <w:pStyle w:val="Odsekzoznamu"/>
        <w:widowControl w:val="0"/>
        <w:autoSpaceDN w:val="0"/>
        <w:spacing w:before="120" w:line="276" w:lineRule="auto"/>
        <w:ind w:left="567"/>
        <w:jc w:val="both"/>
        <w:rPr>
          <w:sz w:val="22"/>
          <w:szCs w:val="22"/>
        </w:rPr>
      </w:pPr>
    </w:p>
    <w:p w14:paraId="56C6A2E7" w14:textId="5EE75C20" w:rsidR="0062014C" w:rsidRPr="006A3F70" w:rsidRDefault="0062014C" w:rsidP="00570271">
      <w:pPr>
        <w:pStyle w:val="Odsekzoznamu"/>
        <w:widowControl w:val="0"/>
        <w:spacing w:before="120" w:line="276" w:lineRule="auto"/>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7268A9" w:rsidRPr="00DE7CEC">
        <w:rPr>
          <w:b/>
          <w:sz w:val="20"/>
          <w:szCs w:val="20"/>
        </w:rPr>
        <w:t>„</w:t>
      </w:r>
      <w:r w:rsidR="008C0A26" w:rsidRPr="008C0A26">
        <w:rPr>
          <w:rFonts w:eastAsia="Arial" w:cstheme="minorHAnsi"/>
          <w:b/>
          <w:bCs/>
          <w:sz w:val="22"/>
          <w:szCs w:val="22"/>
        </w:rPr>
        <w:t xml:space="preserve">Digitálny mamografický prístroj s </w:t>
      </w:r>
      <w:proofErr w:type="spellStart"/>
      <w:r w:rsidR="008C0A26" w:rsidRPr="008C0A26">
        <w:rPr>
          <w:rFonts w:eastAsia="Arial" w:cstheme="minorHAnsi"/>
          <w:b/>
          <w:bCs/>
          <w:sz w:val="22"/>
          <w:szCs w:val="22"/>
        </w:rPr>
        <w:t>tomosyntézou</w:t>
      </w:r>
      <w:proofErr w:type="spellEnd"/>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1D645F9F" w14:textId="77777777" w:rsidR="0062014C" w:rsidRPr="006A3F70" w:rsidRDefault="0062014C" w:rsidP="00570271">
      <w:pPr>
        <w:pStyle w:val="Odsekzoznamu"/>
        <w:widowControl w:val="0"/>
        <w:spacing w:before="120" w:line="276" w:lineRule="auto"/>
        <w:ind w:left="567"/>
        <w:jc w:val="both"/>
        <w:rPr>
          <w:sz w:val="22"/>
          <w:szCs w:val="22"/>
        </w:rPr>
      </w:pPr>
    </w:p>
    <w:p w14:paraId="2EB51939"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570271">
      <w:pPr>
        <w:pStyle w:val="Odsekzoznamu"/>
        <w:widowControl w:val="0"/>
        <w:spacing w:before="120" w:line="276" w:lineRule="auto"/>
        <w:ind w:left="567"/>
        <w:jc w:val="both"/>
        <w:rPr>
          <w:sz w:val="22"/>
          <w:szCs w:val="22"/>
        </w:rPr>
      </w:pPr>
    </w:p>
    <w:p w14:paraId="260E59E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nasledovný subdodávatelia :</w:t>
      </w:r>
    </w:p>
    <w:p w14:paraId="0F9BBF6C"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top w:val="double" w:sz="4" w:space="0" w:color="auto"/>
            </w:tcBorders>
          </w:tcPr>
          <w:p w14:paraId="0733AFF7"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top w:val="double" w:sz="4" w:space="0" w:color="auto"/>
            </w:tcBorders>
          </w:tcPr>
          <w:p w14:paraId="64F24C87"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2769" w:type="dxa"/>
          </w:tcPr>
          <w:p w14:paraId="1DFD977B"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Pr>
          <w:p w14:paraId="24A8F96A"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Pr>
          <w:p w14:paraId="01752609"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right w:val="single" w:sz="12" w:space="0" w:color="auto"/>
            </w:tcBorders>
          </w:tcPr>
          <w:p w14:paraId="0640E889"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bottom w:val="single" w:sz="12" w:space="0" w:color="auto"/>
            </w:tcBorders>
          </w:tcPr>
          <w:p w14:paraId="4E98B822"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bottom w:val="single" w:sz="12" w:space="0" w:color="auto"/>
            </w:tcBorders>
          </w:tcPr>
          <w:p w14:paraId="53DCCB04"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570271">
            <w:pPr>
              <w:pStyle w:val="Odsekzoznamu"/>
              <w:widowControl w:val="0"/>
              <w:spacing w:before="120" w:line="276" w:lineRule="auto"/>
              <w:ind w:left="0"/>
              <w:jc w:val="both"/>
              <w:rPr>
                <w:sz w:val="22"/>
                <w:szCs w:val="22"/>
              </w:rPr>
            </w:pPr>
          </w:p>
        </w:tc>
      </w:tr>
    </w:tbl>
    <w:p w14:paraId="23E77F6D" w14:textId="77777777" w:rsidR="00E03244" w:rsidRDefault="00E03244" w:rsidP="00570271">
      <w:pPr>
        <w:pStyle w:val="Odsekzoznamu"/>
        <w:widowControl w:val="0"/>
        <w:spacing w:before="120" w:line="276" w:lineRule="auto"/>
        <w:ind w:left="567"/>
        <w:jc w:val="both"/>
        <w:rPr>
          <w:i/>
          <w:sz w:val="22"/>
          <w:szCs w:val="22"/>
        </w:rPr>
      </w:pPr>
    </w:p>
    <w:p w14:paraId="6EB180D9" w14:textId="2AA9070F" w:rsidR="002315B1" w:rsidRDefault="002315B1" w:rsidP="00570271">
      <w:pPr>
        <w:pStyle w:val="Odsekzoznamu"/>
        <w:widowControl w:val="0"/>
        <w:spacing w:before="120" w:line="276" w:lineRule="auto"/>
        <w:ind w:left="426" w:right="-2"/>
        <w:jc w:val="both"/>
        <w:rPr>
          <w:i/>
          <w:sz w:val="22"/>
          <w:szCs w:val="22"/>
        </w:rPr>
      </w:pPr>
    </w:p>
    <w:p w14:paraId="3180989A" w14:textId="77777777" w:rsidR="002315B1" w:rsidRPr="00954099" w:rsidRDefault="002315B1" w:rsidP="00570271">
      <w:pPr>
        <w:pStyle w:val="Odsekzoznamu"/>
        <w:widowControl w:val="0"/>
        <w:spacing w:before="120" w:line="276" w:lineRule="auto"/>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tcMar>
              <w:top w:w="57" w:type="dxa"/>
              <w:left w:w="113" w:type="dxa"/>
              <w:bottom w:w="57" w:type="dxa"/>
            </w:tcMar>
          </w:tcPr>
          <w:p w14:paraId="2203D8BB"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089E5095" w14:textId="77777777" w:rsidR="0062014C" w:rsidRPr="006A3F70" w:rsidRDefault="0062014C" w:rsidP="00570271">
            <w:pPr>
              <w:spacing w:before="120" w:line="276" w:lineRule="auto"/>
              <w:jc w:val="center"/>
              <w:rPr>
                <w:sz w:val="22"/>
                <w:szCs w:val="22"/>
              </w:rPr>
            </w:pPr>
            <w:r w:rsidRPr="006A3F70">
              <w:rPr>
                <w:sz w:val="22"/>
                <w:szCs w:val="22"/>
              </w:rPr>
              <w:t>.............................................................</w:t>
            </w:r>
          </w:p>
          <w:p w14:paraId="3C862504"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196B8F01" w14:textId="74A07DEE"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4"/>
              <w:t>1</w:t>
            </w:r>
          </w:p>
        </w:tc>
      </w:tr>
    </w:tbl>
    <w:p w14:paraId="196DD2F9" w14:textId="77777777" w:rsidR="00624ED7" w:rsidRDefault="00624ED7" w:rsidP="00570271">
      <w:pPr>
        <w:pStyle w:val="wazza01"/>
        <w:tabs>
          <w:tab w:val="right" w:leader="dot" w:pos="9639"/>
        </w:tabs>
        <w:spacing w:line="276" w:lineRule="auto"/>
        <w:rPr>
          <w:rFonts w:ascii="Times New Roman" w:hAnsi="Times New Roman" w:cs="Times New Roman"/>
          <w:sz w:val="20"/>
          <w:szCs w:val="20"/>
        </w:rPr>
      </w:pPr>
      <w:bookmarkStart w:id="331" w:name="_Toc444018793"/>
      <w:bookmarkStart w:id="332" w:name="_Toc536546957"/>
      <w:bookmarkStart w:id="333" w:name="_Toc536547722"/>
      <w:bookmarkEnd w:id="283"/>
      <w:bookmarkEnd w:id="293"/>
      <w:bookmarkEnd w:id="294"/>
      <w:bookmarkEnd w:id="312"/>
      <w:bookmarkEnd w:id="313"/>
      <w:bookmarkEnd w:id="329"/>
    </w:p>
    <w:p w14:paraId="261C6CF1" w14:textId="77777777" w:rsidR="00624ED7" w:rsidRDefault="00624ED7" w:rsidP="00570271">
      <w:pPr>
        <w:pStyle w:val="wazza01"/>
        <w:tabs>
          <w:tab w:val="right" w:leader="dot" w:pos="9639"/>
        </w:tabs>
        <w:spacing w:line="276" w:lineRule="auto"/>
        <w:rPr>
          <w:rFonts w:ascii="Times New Roman" w:hAnsi="Times New Roman" w:cs="Times New Roman"/>
          <w:sz w:val="20"/>
          <w:szCs w:val="20"/>
        </w:rPr>
      </w:pPr>
    </w:p>
    <w:p w14:paraId="68A393CA" w14:textId="254368E9" w:rsidR="00841B76" w:rsidRPr="00A32A3D" w:rsidRDefault="00841B76" w:rsidP="00570271">
      <w:pPr>
        <w:pStyle w:val="wazza01"/>
        <w:tabs>
          <w:tab w:val="right" w:leader="dot" w:pos="9639"/>
        </w:tabs>
        <w:spacing w:line="276" w:lineRule="auto"/>
        <w:rPr>
          <w:rFonts w:ascii="Times New Roman" w:hAnsi="Times New Roman" w:cs="Times New Roman"/>
          <w:sz w:val="20"/>
          <w:szCs w:val="20"/>
        </w:rPr>
      </w:pPr>
      <w:bookmarkStart w:id="334" w:name="_Toc212702857"/>
      <w:r w:rsidRPr="00A32A3D">
        <w:rPr>
          <w:rFonts w:ascii="Times New Roman" w:hAnsi="Times New Roman" w:cs="Times New Roman"/>
          <w:sz w:val="20"/>
          <w:szCs w:val="20"/>
        </w:rPr>
        <w:t>Príloha  č.</w:t>
      </w:r>
      <w:bookmarkEnd w:id="331"/>
      <w:bookmarkEnd w:id="332"/>
      <w:bookmarkEnd w:id="333"/>
      <w:r w:rsidR="00C859C9">
        <w:rPr>
          <w:rFonts w:ascii="Times New Roman" w:hAnsi="Times New Roman" w:cs="Times New Roman"/>
          <w:sz w:val="20"/>
          <w:szCs w:val="20"/>
        </w:rPr>
        <w:t>7</w:t>
      </w:r>
      <w:bookmarkEnd w:id="334"/>
    </w:p>
    <w:p w14:paraId="0D7CC245" w14:textId="67FCAFA3" w:rsidR="007256D9" w:rsidRPr="00A32A3D" w:rsidRDefault="007256D9" w:rsidP="00570271">
      <w:pPr>
        <w:pStyle w:val="wazza02"/>
        <w:spacing w:line="276" w:lineRule="auto"/>
        <w:rPr>
          <w:rFonts w:ascii="Times New Roman" w:hAnsi="Times New Roman" w:cs="Times New Roman"/>
          <w:b/>
          <w:bCs w:val="0"/>
        </w:rPr>
      </w:pPr>
      <w:bookmarkStart w:id="335" w:name="_Toc70947650"/>
      <w:bookmarkStart w:id="336" w:name="_Toc84856342"/>
      <w:bookmarkStart w:id="337" w:name="_Toc536546960"/>
      <w:bookmarkStart w:id="338" w:name="_Toc536547730"/>
      <w:bookmarkStart w:id="339" w:name="_Toc212702858"/>
      <w:r w:rsidRPr="00A32A3D">
        <w:rPr>
          <w:rFonts w:ascii="Times New Roman" w:hAnsi="Times New Roman" w:cs="Times New Roman"/>
          <w:b/>
          <w:bCs w:val="0"/>
        </w:rPr>
        <w:t>Návrh na plnenie kritérií</w:t>
      </w:r>
      <w:bookmarkEnd w:id="335"/>
      <w:bookmarkEnd w:id="336"/>
      <w:bookmarkEnd w:id="339"/>
      <w:r w:rsidRPr="00A32A3D">
        <w:rPr>
          <w:rFonts w:ascii="Times New Roman" w:hAnsi="Times New Roman" w:cs="Times New Roman"/>
          <w:b/>
          <w:bCs w:val="0"/>
        </w:rPr>
        <w:t xml:space="preserve"> </w:t>
      </w:r>
    </w:p>
    <w:p w14:paraId="0635909C" w14:textId="77777777" w:rsidR="007256D9" w:rsidRPr="00A32A3D" w:rsidRDefault="007256D9" w:rsidP="00570271">
      <w:pPr>
        <w:spacing w:before="120" w:line="276" w:lineRule="auto"/>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rsidP="00570271">
            <w:pPr>
              <w:spacing w:before="60" w:after="60" w:line="276" w:lineRule="auto"/>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rsidP="00570271">
            <w:pPr>
              <w:spacing w:before="60" w:after="60" w:line="276" w:lineRule="auto"/>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rsidP="00570271">
            <w:pPr>
              <w:spacing w:before="60" w:after="60" w:line="276" w:lineRule="auto"/>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rsidP="00570271">
            <w:pPr>
              <w:spacing w:before="60" w:after="60" w:line="276" w:lineRule="auto"/>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74E94372" w:rsidR="004272BB" w:rsidRPr="00A32A3D" w:rsidRDefault="004272BB" w:rsidP="00570271">
            <w:pPr>
              <w:spacing w:before="60" w:after="60" w:line="276" w:lineRule="auto"/>
              <w:ind w:left="360"/>
              <w:rPr>
                <w:caps/>
                <w:sz w:val="20"/>
                <w:szCs w:val="20"/>
              </w:rPr>
            </w:pPr>
            <w:r w:rsidRPr="00A32A3D">
              <w:rPr>
                <w:caps/>
                <w:sz w:val="20"/>
                <w:szCs w:val="20"/>
              </w:rPr>
              <w:t xml:space="preserve">Najnižšia cena v EUR </w:t>
            </w:r>
            <w:r w:rsidR="00774BBA">
              <w:rPr>
                <w:caps/>
                <w:sz w:val="20"/>
                <w:szCs w:val="20"/>
              </w:rPr>
              <w:t xml:space="preserve">BEZ </w:t>
            </w:r>
            <w:r w:rsidRPr="00A32A3D">
              <w:rPr>
                <w:caps/>
                <w:sz w:val="20"/>
                <w:szCs w:val="20"/>
              </w:rPr>
              <w:t>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rsidP="00570271">
            <w:pPr>
              <w:spacing w:before="60" w:after="60" w:line="276" w:lineRule="auto"/>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rsidP="00570271">
            <w:pPr>
              <w:spacing w:before="60" w:after="60" w:line="276" w:lineRule="auto"/>
              <w:ind w:left="360"/>
              <w:jc w:val="center"/>
              <w:rPr>
                <w:sz w:val="20"/>
                <w:szCs w:val="20"/>
              </w:rPr>
            </w:pPr>
            <w:r w:rsidRPr="00A32A3D">
              <w:rPr>
                <w:sz w:val="20"/>
                <w:szCs w:val="20"/>
              </w:rPr>
              <w:t>Je uchádzač platiteľom DPH?</w:t>
            </w:r>
            <w:r w:rsidRPr="00A32A3D">
              <w:rPr>
                <w:rStyle w:val="Odkaznapoznmkupodiarou"/>
                <w:sz w:val="20"/>
                <w:szCs w:val="20"/>
              </w:rPr>
              <w:footnoteReference w:id="5"/>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rsidP="00570271">
            <w:pPr>
              <w:spacing w:before="60" w:after="60" w:line="276" w:lineRule="auto"/>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rsidP="00570271">
            <w:pPr>
              <w:spacing w:before="60" w:after="60" w:line="276" w:lineRule="auto"/>
              <w:ind w:left="360"/>
              <w:jc w:val="center"/>
              <w:rPr>
                <w:sz w:val="20"/>
                <w:szCs w:val="20"/>
              </w:rPr>
            </w:pPr>
            <w:r w:rsidRPr="00A32A3D">
              <w:rPr>
                <w:sz w:val="20"/>
                <w:szCs w:val="20"/>
              </w:rPr>
              <w:t>NIE</w:t>
            </w:r>
          </w:p>
        </w:tc>
      </w:tr>
    </w:tbl>
    <w:p w14:paraId="58F66E6A" w14:textId="77777777" w:rsidR="0096113A" w:rsidRDefault="0096113A" w:rsidP="00570271">
      <w:pPr>
        <w:pStyle w:val="wazzatext"/>
        <w:spacing w:line="276" w:lineRule="auto"/>
        <w:rPr>
          <w:rFonts w:ascii="Times New Roman" w:hAnsi="Times New Roman" w:cs="Times New Roman"/>
        </w:rPr>
      </w:pPr>
    </w:p>
    <w:p w14:paraId="3234176E" w14:textId="1373B41A" w:rsidR="0096113A" w:rsidRDefault="0096113A" w:rsidP="00570271">
      <w:pPr>
        <w:pStyle w:val="wazzatext"/>
        <w:spacing w:line="276" w:lineRule="auto"/>
        <w:rPr>
          <w:rFonts w:ascii="Times New Roman" w:hAnsi="Times New Roman" w:cs="Times New Roman"/>
        </w:rPr>
      </w:pPr>
    </w:p>
    <w:p w14:paraId="1F84967C" w14:textId="77777777" w:rsidR="0096113A" w:rsidRDefault="0096113A" w:rsidP="00570271">
      <w:pPr>
        <w:pStyle w:val="wazzatext"/>
        <w:spacing w:line="276" w:lineRule="auto"/>
        <w:rPr>
          <w:rFonts w:ascii="Times New Roman" w:hAnsi="Times New Roman" w:cs="Times New Roman"/>
        </w:rPr>
      </w:pPr>
    </w:p>
    <w:tbl>
      <w:tblPr>
        <w:tblW w:w="9506" w:type="dxa"/>
        <w:jc w:val="center"/>
        <w:tblLayout w:type="fixed"/>
        <w:tblCellMar>
          <w:left w:w="70" w:type="dxa"/>
          <w:right w:w="70" w:type="dxa"/>
        </w:tblCellMar>
        <w:tblLook w:val="04A0" w:firstRow="1" w:lastRow="0" w:firstColumn="1" w:lastColumn="0" w:noHBand="0" w:noVBand="1"/>
      </w:tblPr>
      <w:tblGrid>
        <w:gridCol w:w="4023"/>
        <w:gridCol w:w="1827"/>
        <w:gridCol w:w="1829"/>
        <w:gridCol w:w="1827"/>
      </w:tblGrid>
      <w:tr w:rsidR="00073869" w14:paraId="233C89FA" w14:textId="77777777" w:rsidTr="00774BBA">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48740845" w14:textId="072CB7BE" w:rsidR="00073869" w:rsidRPr="00073869" w:rsidRDefault="00073869" w:rsidP="00570271">
            <w:pPr>
              <w:tabs>
                <w:tab w:val="left" w:pos="1260"/>
                <w:tab w:val="left" w:pos="3969"/>
                <w:tab w:val="left" w:pos="4490"/>
              </w:tabs>
              <w:spacing w:line="276" w:lineRule="auto"/>
              <w:jc w:val="center"/>
              <w:rPr>
                <w:sz w:val="22"/>
                <w:szCs w:val="22"/>
                <w:lang w:eastAsia="en-US"/>
              </w:rPr>
            </w:pPr>
            <w:r w:rsidRPr="00073869">
              <w:rPr>
                <w:sz w:val="22"/>
                <w:szCs w:val="22"/>
                <w:lang w:eastAsia="en-US"/>
              </w:rPr>
              <w:t xml:space="preserve">Názov </w:t>
            </w:r>
            <w:r w:rsidR="00F21335">
              <w:rPr>
                <w:sz w:val="22"/>
                <w:szCs w:val="22"/>
                <w:lang w:eastAsia="en-US"/>
              </w:rPr>
              <w:t>predmetu zákazky</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63B1E"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Cena</w:t>
            </w:r>
            <w:r w:rsidR="00715078">
              <w:rPr>
                <w:b/>
                <w:sz w:val="22"/>
                <w:szCs w:val="22"/>
                <w:lang w:eastAsia="en-US"/>
              </w:rPr>
              <w:t xml:space="preserve"> spolu</w:t>
            </w:r>
            <w:r w:rsidRPr="00073869">
              <w:rPr>
                <w:b/>
                <w:sz w:val="22"/>
                <w:szCs w:val="22"/>
                <w:lang w:eastAsia="en-US"/>
              </w:rPr>
              <w:t xml:space="preserve"> </w:t>
            </w:r>
          </w:p>
          <w:p w14:paraId="266E1F80" w14:textId="02F4FBA4"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v </w:t>
            </w:r>
            <w:r w:rsidR="00715078">
              <w:rPr>
                <w:b/>
                <w:sz w:val="22"/>
                <w:szCs w:val="22"/>
                <w:lang w:eastAsia="en-US"/>
              </w:rPr>
              <w:t>EUR</w:t>
            </w:r>
            <w:r w:rsidRPr="00073869">
              <w:rPr>
                <w:b/>
                <w:sz w:val="22"/>
                <w:szCs w:val="22"/>
                <w:lang w:eastAsia="en-US"/>
              </w:rPr>
              <w:t xml:space="preserve"> bez DPH </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9EB6E19" w14:textId="65AE04AF" w:rsid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Suma DPH v</w:t>
            </w:r>
            <w:r w:rsidR="00715078">
              <w:rPr>
                <w:b/>
                <w:sz w:val="22"/>
                <w:szCs w:val="22"/>
                <w:lang w:eastAsia="en-US"/>
              </w:rPr>
              <w:t> </w:t>
            </w:r>
            <w:r w:rsidRPr="00073869">
              <w:rPr>
                <w:b/>
                <w:sz w:val="22"/>
                <w:szCs w:val="22"/>
                <w:lang w:eastAsia="en-US"/>
              </w:rPr>
              <w:t>EUR</w:t>
            </w:r>
          </w:p>
          <w:p w14:paraId="69BB4292" w14:textId="7A11A45E" w:rsidR="00715078" w:rsidRPr="00073869" w:rsidRDefault="00715078" w:rsidP="00570271">
            <w:pPr>
              <w:tabs>
                <w:tab w:val="left" w:pos="1260"/>
                <w:tab w:val="left" w:pos="3969"/>
                <w:tab w:val="left" w:pos="4490"/>
              </w:tabs>
              <w:spacing w:line="276" w:lineRule="auto"/>
              <w:jc w:val="center"/>
              <w:rPr>
                <w:b/>
                <w:sz w:val="22"/>
                <w:szCs w:val="22"/>
                <w:lang w:eastAsia="en-US"/>
              </w:rPr>
            </w:pPr>
            <w:r>
              <w:rPr>
                <w:b/>
                <w:sz w:val="22"/>
                <w:szCs w:val="22"/>
                <w:lang w:eastAsia="en-US"/>
              </w:rPr>
              <w:t>(23%)</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4C8E8E3"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Cena celkom </w:t>
            </w:r>
          </w:p>
          <w:p w14:paraId="4FF5C968" w14:textId="2F0F0D06"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v </w:t>
            </w:r>
            <w:r w:rsidR="00715078">
              <w:rPr>
                <w:b/>
                <w:sz w:val="22"/>
                <w:szCs w:val="22"/>
                <w:lang w:eastAsia="en-US"/>
              </w:rPr>
              <w:t>EUR</w:t>
            </w:r>
            <w:r w:rsidRPr="00073869">
              <w:rPr>
                <w:b/>
                <w:sz w:val="22"/>
                <w:szCs w:val="22"/>
                <w:lang w:eastAsia="en-US"/>
              </w:rPr>
              <w:t xml:space="preserve"> s DPH</w:t>
            </w:r>
          </w:p>
        </w:tc>
      </w:tr>
      <w:tr w:rsidR="00073869" w14:paraId="1EE32C8B" w14:textId="77777777" w:rsidTr="00774BBA">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64860493" w14:textId="11B9C2C0" w:rsidR="00073869" w:rsidRPr="00073869" w:rsidRDefault="008C0A26" w:rsidP="00570271">
            <w:pPr>
              <w:tabs>
                <w:tab w:val="left" w:pos="1260"/>
                <w:tab w:val="left" w:pos="3969"/>
                <w:tab w:val="left" w:pos="4490"/>
              </w:tabs>
              <w:spacing w:line="276" w:lineRule="auto"/>
              <w:jc w:val="center"/>
              <w:rPr>
                <w:sz w:val="22"/>
                <w:szCs w:val="22"/>
                <w:lang w:eastAsia="en-US"/>
              </w:rPr>
            </w:pPr>
            <w:r w:rsidRPr="008C0A26">
              <w:rPr>
                <w:sz w:val="22"/>
                <w:szCs w:val="22"/>
                <w:lang w:eastAsia="en-US"/>
              </w:rPr>
              <w:t xml:space="preserve">Digitálny mamografický prístroj s </w:t>
            </w:r>
            <w:proofErr w:type="spellStart"/>
            <w:r w:rsidRPr="008C0A26">
              <w:rPr>
                <w:sz w:val="22"/>
                <w:szCs w:val="22"/>
                <w:lang w:eastAsia="en-US"/>
              </w:rPr>
              <w:t>tomosyntézou</w:t>
            </w:r>
            <w:proofErr w:type="spellEnd"/>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638E" w14:textId="4C0121A5"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9" w:type="dxa"/>
            <w:tcBorders>
              <w:top w:val="single" w:sz="4" w:space="0" w:color="auto"/>
              <w:left w:val="single" w:sz="4" w:space="0" w:color="auto"/>
              <w:bottom w:val="single" w:sz="4" w:space="0" w:color="auto"/>
              <w:right w:val="single" w:sz="4" w:space="0" w:color="auto"/>
            </w:tcBorders>
            <w:vAlign w:val="center"/>
            <w:hideMark/>
          </w:tcPr>
          <w:p w14:paraId="007A0480" w14:textId="6EFF3300"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40B41AB" w14:textId="63028B72"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r>
    </w:tbl>
    <w:p w14:paraId="0C309343" w14:textId="77777777" w:rsidR="00073869" w:rsidRPr="00073869" w:rsidRDefault="00073869" w:rsidP="00570271">
      <w:pPr>
        <w:spacing w:line="276" w:lineRule="auto"/>
        <w:rPr>
          <w:sz w:val="22"/>
          <w:szCs w:val="22"/>
        </w:rPr>
      </w:pPr>
      <w:r w:rsidRPr="00073869">
        <w:rPr>
          <w:sz w:val="22"/>
          <w:szCs w:val="22"/>
        </w:rPr>
        <w:t>* (V prípade neplatcu DPH – cena celkom)</w:t>
      </w:r>
    </w:p>
    <w:p w14:paraId="28756DE9" w14:textId="77777777" w:rsidR="00733344" w:rsidRPr="00733344" w:rsidRDefault="00733344" w:rsidP="00570271">
      <w:pPr>
        <w:pStyle w:val="wazzatext"/>
        <w:spacing w:line="276" w:lineRule="auto"/>
        <w:rPr>
          <w:rFonts w:ascii="Times New Roman" w:hAnsi="Times New Roman" w:cs="Times New Roman"/>
        </w:rPr>
      </w:pPr>
      <w:r w:rsidRPr="00733344">
        <w:rPr>
          <w:rFonts w:ascii="Times New Roman" w:hAnsi="Times New Roman" w:cs="Times New Roman"/>
          <w:sz w:val="16"/>
          <w:szCs w:val="16"/>
        </w:rPr>
        <w:t xml:space="preserve">Ceny uvedené v tejto prílohe musia byť v zhode s cenami uvedenými vo </w:t>
      </w:r>
      <w:r w:rsidRPr="00733344">
        <w:rPr>
          <w:rFonts w:ascii="Times New Roman" w:hAnsi="Times New Roman" w:cs="Times New Roman"/>
          <w:b/>
          <w:bCs/>
          <w:i/>
          <w:iCs/>
          <w:sz w:val="16"/>
          <w:szCs w:val="16"/>
        </w:rPr>
        <w:t>Zväzku 3 Špecifikácia predmetu zákazky a cenová ponuka</w:t>
      </w:r>
      <w:r>
        <w:rPr>
          <w:rFonts w:ascii="Times New Roman" w:hAnsi="Times New Roman" w:cs="Times New Roman"/>
          <w:sz w:val="16"/>
          <w:szCs w:val="16"/>
        </w:rPr>
        <w:t xml:space="preserve"> týchto Súťažných podkladov. </w:t>
      </w:r>
    </w:p>
    <w:p w14:paraId="3E8E1EBF" w14:textId="77777777" w:rsidR="00073869" w:rsidRDefault="00073869" w:rsidP="00570271">
      <w:pPr>
        <w:spacing w:line="276" w:lineRule="auto"/>
        <w:jc w:val="both"/>
        <w:rPr>
          <w:b/>
          <w:bCs/>
          <w:color w:val="7F7F7F" w:themeColor="text1" w:themeTint="80"/>
          <w:sz w:val="20"/>
          <w:szCs w:val="20"/>
          <w:u w:val="single"/>
        </w:rPr>
      </w:pPr>
    </w:p>
    <w:p w14:paraId="461A0525" w14:textId="77777777" w:rsidR="0096113A" w:rsidRDefault="0096113A" w:rsidP="00570271">
      <w:pPr>
        <w:pStyle w:val="wazzatext"/>
        <w:spacing w:line="276" w:lineRule="auto"/>
        <w:rPr>
          <w:rFonts w:ascii="Times New Roman" w:hAnsi="Times New Roman" w:cs="Times New Roman"/>
        </w:rPr>
      </w:pPr>
    </w:p>
    <w:p w14:paraId="52834013" w14:textId="77777777" w:rsidR="00AE6444" w:rsidRDefault="00AE6444" w:rsidP="00570271">
      <w:pPr>
        <w:pStyle w:val="wazzatext"/>
        <w:spacing w:line="276" w:lineRule="auto"/>
        <w:rPr>
          <w:rFonts w:ascii="Times New Roman" w:hAnsi="Times New Roman" w:cs="Times New Roman"/>
        </w:rPr>
      </w:pPr>
    </w:p>
    <w:p w14:paraId="3E8E2DD6" w14:textId="1FFD466B"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570271">
      <w:pPr>
        <w:pStyle w:val="wazzatext"/>
        <w:spacing w:line="276" w:lineRule="auto"/>
        <w:ind w:left="5672" w:firstLine="709"/>
        <w:rPr>
          <w:rFonts w:ascii="Times New Roman" w:hAnsi="Times New Roman" w:cs="Times New Roman"/>
        </w:rPr>
      </w:pPr>
      <w:bookmarkStart w:id="340" w:name="_Toc84856343"/>
      <w:bookmarkStart w:id="341" w:name="_Toc84857107"/>
      <w:r w:rsidRPr="006A3F70">
        <w:rPr>
          <w:rFonts w:ascii="Times New Roman" w:hAnsi="Times New Roman" w:cs="Times New Roman"/>
        </w:rPr>
        <w:t>Meno a priezvisko, funkcia</w:t>
      </w:r>
      <w:bookmarkEnd w:id="340"/>
      <w:bookmarkEnd w:id="341"/>
      <w:r w:rsidRPr="006A3F70">
        <w:rPr>
          <w:rFonts w:ascii="Times New Roman" w:hAnsi="Times New Roman" w:cs="Times New Roman"/>
        </w:rPr>
        <w:t xml:space="preserve"> </w:t>
      </w:r>
    </w:p>
    <w:p w14:paraId="76507060" w14:textId="08334BA4" w:rsidR="007256D9" w:rsidRPr="006A3F70" w:rsidRDefault="009A4F07" w:rsidP="00570271">
      <w:pPr>
        <w:widowControl w:val="0"/>
        <w:spacing w:before="120" w:line="276" w:lineRule="auto"/>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6"/>
        <w:t>1</w:t>
      </w:r>
    </w:p>
    <w:p w14:paraId="64CF151E" w14:textId="4F4046B8" w:rsidR="001F7CED" w:rsidRDefault="001F7CED" w:rsidP="00570271">
      <w:pPr>
        <w:spacing w:line="276" w:lineRule="auto"/>
        <w:rPr>
          <w:b/>
          <w:bCs/>
          <w:caps/>
          <w:color w:val="808080"/>
          <w:sz w:val="22"/>
          <w:szCs w:val="22"/>
          <w:lang w:eastAsia="cs-CZ"/>
        </w:rPr>
      </w:pPr>
      <w:r>
        <w:rPr>
          <w:sz w:val="22"/>
          <w:szCs w:val="22"/>
        </w:rPr>
        <w:br w:type="page"/>
      </w:r>
    </w:p>
    <w:p w14:paraId="4FA2F13E" w14:textId="58F06549" w:rsidR="00AD5C8A" w:rsidRPr="006A3F70" w:rsidRDefault="00954099" w:rsidP="00570271">
      <w:pPr>
        <w:pStyle w:val="wazza01"/>
        <w:tabs>
          <w:tab w:val="right" w:leader="dot" w:pos="9639"/>
        </w:tabs>
        <w:spacing w:line="276" w:lineRule="auto"/>
        <w:rPr>
          <w:rFonts w:ascii="Times New Roman" w:hAnsi="Times New Roman" w:cs="Times New Roman"/>
          <w:sz w:val="20"/>
          <w:szCs w:val="20"/>
        </w:rPr>
      </w:pPr>
      <w:bookmarkStart w:id="342" w:name="_Toc212702859"/>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37"/>
      <w:bookmarkEnd w:id="338"/>
      <w:r w:rsidR="00C859C9">
        <w:rPr>
          <w:rFonts w:ascii="Times New Roman" w:hAnsi="Times New Roman" w:cs="Times New Roman"/>
          <w:sz w:val="20"/>
          <w:szCs w:val="20"/>
        </w:rPr>
        <w:t>8</w:t>
      </w:r>
      <w:bookmarkEnd w:id="342"/>
    </w:p>
    <w:p w14:paraId="390DB02A" w14:textId="77777777" w:rsidR="007040DD" w:rsidRPr="006A3F70" w:rsidRDefault="007040DD" w:rsidP="00570271">
      <w:pPr>
        <w:pStyle w:val="wazza01"/>
        <w:tabs>
          <w:tab w:val="right" w:leader="dot" w:pos="9639"/>
        </w:tabs>
        <w:spacing w:line="276" w:lineRule="auto"/>
        <w:rPr>
          <w:rFonts w:ascii="Times New Roman" w:hAnsi="Times New Roman" w:cs="Times New Roman"/>
          <w:sz w:val="20"/>
          <w:szCs w:val="20"/>
        </w:rPr>
      </w:pPr>
      <w:bookmarkStart w:id="343" w:name="_Toc536547731"/>
    </w:p>
    <w:p w14:paraId="5D2C1086" w14:textId="77777777" w:rsidR="00AD5C8A" w:rsidRPr="006A3F70" w:rsidRDefault="00AD5C8A" w:rsidP="00570271">
      <w:pPr>
        <w:pStyle w:val="wazza02"/>
        <w:spacing w:line="276" w:lineRule="auto"/>
        <w:rPr>
          <w:rFonts w:ascii="Times New Roman" w:hAnsi="Times New Roman" w:cs="Times New Roman"/>
          <w:b/>
          <w:bCs w:val="0"/>
        </w:rPr>
      </w:pPr>
      <w:bookmarkStart w:id="344" w:name="_Toc212702860"/>
      <w:r w:rsidRPr="006A3F70">
        <w:rPr>
          <w:rFonts w:ascii="Times New Roman" w:hAnsi="Times New Roman" w:cs="Times New Roman"/>
          <w:b/>
          <w:bCs w:val="0"/>
        </w:rPr>
        <w:t>Čestné vyhlásenie – Obchodné podmienky dodania</w:t>
      </w:r>
      <w:bookmarkEnd w:id="343"/>
      <w:bookmarkEnd w:id="344"/>
    </w:p>
    <w:p w14:paraId="7E82D9A4" w14:textId="77777777" w:rsidR="00AD5C8A" w:rsidRPr="006A3F70" w:rsidRDefault="00AD5C8A" w:rsidP="00570271">
      <w:pPr>
        <w:pStyle w:val="wazza03"/>
        <w:spacing w:line="276" w:lineRule="auto"/>
        <w:jc w:val="both"/>
        <w:rPr>
          <w:rFonts w:ascii="Times New Roman" w:hAnsi="Times New Roman" w:cs="Times New Roman"/>
          <w:szCs w:val="22"/>
          <w:highlight w:val="green"/>
        </w:rPr>
      </w:pPr>
    </w:p>
    <w:p w14:paraId="7CE4572B" w14:textId="77777777" w:rsidR="00AD5C8A" w:rsidRPr="006A3F70" w:rsidRDefault="00AD5C8A" w:rsidP="00570271">
      <w:pPr>
        <w:widowControl w:val="0"/>
        <w:spacing w:before="120" w:line="276" w:lineRule="auto"/>
        <w:jc w:val="both"/>
        <w:rPr>
          <w:b/>
          <w:sz w:val="22"/>
          <w:szCs w:val="22"/>
          <w:highlight w:val="green"/>
        </w:rPr>
      </w:pPr>
    </w:p>
    <w:p w14:paraId="5EF110B8" w14:textId="77777777" w:rsidR="00AD5C8A" w:rsidRPr="006A3F70" w:rsidRDefault="00AD5C8A" w:rsidP="00570271">
      <w:pPr>
        <w:widowControl w:val="0"/>
        <w:spacing w:before="120" w:line="276" w:lineRule="auto"/>
        <w:jc w:val="right"/>
        <w:rPr>
          <w:b/>
          <w:sz w:val="22"/>
          <w:szCs w:val="22"/>
        </w:rPr>
      </w:pPr>
      <w:r w:rsidRPr="006A3F70">
        <w:rPr>
          <w:b/>
          <w:sz w:val="22"/>
          <w:szCs w:val="22"/>
        </w:rPr>
        <w:t>Uchádzač/skupina dodávateľov:</w:t>
      </w:r>
    </w:p>
    <w:p w14:paraId="611B45AC" w14:textId="77777777" w:rsidR="00AD5C8A" w:rsidRPr="006A3F70" w:rsidRDefault="00AD5C8A" w:rsidP="00570271">
      <w:pPr>
        <w:widowControl w:val="0"/>
        <w:spacing w:before="120" w:line="276" w:lineRule="auto"/>
        <w:jc w:val="right"/>
        <w:rPr>
          <w:b/>
          <w:sz w:val="22"/>
          <w:szCs w:val="22"/>
        </w:rPr>
      </w:pPr>
      <w:r w:rsidRPr="006A3F70">
        <w:rPr>
          <w:b/>
          <w:sz w:val="22"/>
          <w:szCs w:val="22"/>
        </w:rPr>
        <w:t>Obchodné meno</w:t>
      </w:r>
    </w:p>
    <w:p w14:paraId="6E4CC7B9" w14:textId="77777777" w:rsidR="00AD5C8A" w:rsidRPr="006A3F70" w:rsidRDefault="00AD5C8A" w:rsidP="00570271">
      <w:pPr>
        <w:widowControl w:val="0"/>
        <w:spacing w:before="120" w:line="276" w:lineRule="auto"/>
        <w:jc w:val="right"/>
        <w:rPr>
          <w:b/>
          <w:sz w:val="22"/>
          <w:szCs w:val="22"/>
        </w:rPr>
      </w:pPr>
      <w:r w:rsidRPr="006A3F70">
        <w:rPr>
          <w:b/>
          <w:sz w:val="22"/>
          <w:szCs w:val="22"/>
        </w:rPr>
        <w:t>Adresa spoločnosti</w:t>
      </w:r>
    </w:p>
    <w:p w14:paraId="12970829" w14:textId="77777777" w:rsidR="00AD5C8A" w:rsidRPr="006A3F70" w:rsidRDefault="00AD5C8A" w:rsidP="00570271">
      <w:pPr>
        <w:widowControl w:val="0"/>
        <w:spacing w:before="120" w:line="276" w:lineRule="auto"/>
        <w:jc w:val="right"/>
        <w:rPr>
          <w:b/>
          <w:bCs/>
          <w:sz w:val="22"/>
          <w:szCs w:val="22"/>
        </w:rPr>
      </w:pPr>
      <w:r w:rsidRPr="006A3F70">
        <w:rPr>
          <w:b/>
          <w:bCs/>
          <w:sz w:val="22"/>
          <w:szCs w:val="22"/>
        </w:rPr>
        <w:t>IČO</w:t>
      </w:r>
    </w:p>
    <w:p w14:paraId="4720BB6D" w14:textId="77777777" w:rsidR="00AD5C8A" w:rsidRPr="006A3F70" w:rsidRDefault="00AD5C8A" w:rsidP="00570271">
      <w:pPr>
        <w:widowControl w:val="0"/>
        <w:spacing w:before="120" w:line="276" w:lineRule="auto"/>
        <w:jc w:val="right"/>
        <w:rPr>
          <w:i/>
          <w:sz w:val="22"/>
          <w:szCs w:val="22"/>
        </w:rPr>
      </w:pPr>
    </w:p>
    <w:p w14:paraId="4DC316B8" w14:textId="77777777" w:rsidR="00AD5C8A" w:rsidRPr="006A3F70" w:rsidRDefault="00AD5C8A" w:rsidP="00570271">
      <w:pPr>
        <w:widowControl w:val="0"/>
        <w:spacing w:before="120" w:line="276" w:lineRule="auto"/>
        <w:jc w:val="right"/>
        <w:rPr>
          <w:i/>
          <w:sz w:val="22"/>
          <w:szCs w:val="22"/>
        </w:rPr>
      </w:pPr>
    </w:p>
    <w:p w14:paraId="504B6DAE" w14:textId="77777777" w:rsidR="00AD5C8A" w:rsidRPr="006A3F70" w:rsidRDefault="00AD5C8A" w:rsidP="00570271">
      <w:pPr>
        <w:spacing w:line="276" w:lineRule="auto"/>
        <w:jc w:val="center"/>
        <w:rPr>
          <w:b/>
          <w:sz w:val="22"/>
          <w:szCs w:val="22"/>
        </w:rPr>
      </w:pPr>
      <w:bookmarkStart w:id="345" w:name="_Toc354054521"/>
      <w:bookmarkStart w:id="346" w:name="_Toc370108908"/>
      <w:r w:rsidRPr="006A3F70">
        <w:rPr>
          <w:b/>
          <w:sz w:val="22"/>
          <w:szCs w:val="22"/>
        </w:rPr>
        <w:t>Čestné vyhlásenie</w:t>
      </w:r>
      <w:bookmarkEnd w:id="345"/>
      <w:bookmarkEnd w:id="346"/>
    </w:p>
    <w:p w14:paraId="78BB8812" w14:textId="77777777" w:rsidR="00AD5C8A" w:rsidRPr="006A3F70" w:rsidRDefault="00AD5C8A" w:rsidP="00570271">
      <w:pPr>
        <w:widowControl w:val="0"/>
        <w:spacing w:before="120" w:line="276" w:lineRule="auto"/>
        <w:rPr>
          <w:b/>
          <w:sz w:val="22"/>
          <w:szCs w:val="22"/>
          <w:highlight w:val="green"/>
        </w:rPr>
      </w:pPr>
    </w:p>
    <w:p w14:paraId="4D600EE7" w14:textId="6F535F61" w:rsidR="00AD5C8A" w:rsidRPr="006A3F70" w:rsidRDefault="00AD5C8A" w:rsidP="00570271">
      <w:pPr>
        <w:widowControl w:val="0"/>
        <w:spacing w:before="120" w:after="40" w:line="276" w:lineRule="auto"/>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7268A9" w:rsidRPr="00DE7CEC">
        <w:rPr>
          <w:b/>
          <w:sz w:val="20"/>
          <w:szCs w:val="20"/>
        </w:rPr>
        <w:t>„</w:t>
      </w:r>
      <w:r w:rsidR="008C0A26" w:rsidRPr="008C0A26">
        <w:rPr>
          <w:rFonts w:eastAsia="Arial" w:cstheme="minorHAnsi"/>
          <w:b/>
          <w:bCs/>
          <w:sz w:val="22"/>
          <w:szCs w:val="22"/>
        </w:rPr>
        <w:t xml:space="preserve">Digitálny mamografický prístroj s </w:t>
      </w:r>
      <w:proofErr w:type="spellStart"/>
      <w:r w:rsidR="008C0A26" w:rsidRPr="008C0A26">
        <w:rPr>
          <w:rFonts w:eastAsia="Arial" w:cstheme="minorHAnsi"/>
          <w:b/>
          <w:bCs/>
          <w:sz w:val="22"/>
          <w:szCs w:val="22"/>
        </w:rPr>
        <w:t>tomosyntézou</w:t>
      </w:r>
      <w:proofErr w:type="spellEnd"/>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lang w:eastAsia="en-US"/>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570271">
      <w:pPr>
        <w:pStyle w:val="Farebnzoznamzvraznenie11"/>
        <w:widowControl w:val="0"/>
        <w:spacing w:before="120" w:line="276" w:lineRule="auto"/>
        <w:ind w:left="0"/>
        <w:jc w:val="both"/>
        <w:rPr>
          <w:sz w:val="22"/>
          <w:szCs w:val="22"/>
          <w:highlight w:val="green"/>
        </w:rPr>
      </w:pPr>
    </w:p>
    <w:p w14:paraId="24575734" w14:textId="77777777" w:rsidR="00AD5C8A" w:rsidRPr="006A3F70" w:rsidRDefault="00AD5C8A" w:rsidP="00570271">
      <w:pPr>
        <w:pStyle w:val="Zkladntext"/>
        <w:spacing w:line="276" w:lineRule="auto"/>
        <w:rPr>
          <w:b/>
          <w:sz w:val="22"/>
          <w:szCs w:val="22"/>
          <w:highlight w:val="green"/>
        </w:rPr>
      </w:pPr>
    </w:p>
    <w:p w14:paraId="6E3DAF4D" w14:textId="77777777" w:rsidR="00AD5C8A" w:rsidRPr="006A3F70" w:rsidRDefault="00AD5C8A" w:rsidP="00570271">
      <w:pPr>
        <w:pStyle w:val="wazza03"/>
        <w:spacing w:line="276" w:lineRule="auto"/>
        <w:jc w:val="left"/>
        <w:rPr>
          <w:rFonts w:ascii="Times New Roman" w:hAnsi="Times New Roman" w:cs="Times New Roman"/>
          <w:szCs w:val="22"/>
        </w:rPr>
      </w:pPr>
    </w:p>
    <w:p w14:paraId="4F7B074C" w14:textId="77777777" w:rsidR="00AD5C8A" w:rsidRPr="006A3F70" w:rsidRDefault="00AD5C8A" w:rsidP="00570271">
      <w:pPr>
        <w:pStyle w:val="wazza03"/>
        <w:spacing w:line="276" w:lineRule="auto"/>
        <w:rPr>
          <w:rFonts w:ascii="Times New Roman" w:hAnsi="Times New Roman" w:cs="Times New Roman"/>
          <w:szCs w:val="22"/>
        </w:rPr>
      </w:pPr>
    </w:p>
    <w:p w14:paraId="3DD3BEDC" w14:textId="77777777" w:rsidR="00EF0EAA" w:rsidRPr="006A3F70" w:rsidRDefault="00EF0EAA" w:rsidP="00570271">
      <w:pPr>
        <w:pStyle w:val="wazza03"/>
        <w:spacing w:line="276" w:lineRule="auto"/>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tcMar>
              <w:top w:w="57" w:type="dxa"/>
              <w:left w:w="113" w:type="dxa"/>
              <w:bottom w:w="57" w:type="dxa"/>
            </w:tcMar>
          </w:tcPr>
          <w:p w14:paraId="7F4DC600" w14:textId="77777777" w:rsidR="00D33C60" w:rsidRPr="006A3F70" w:rsidRDefault="00D33C60"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65B1E429" w14:textId="77777777" w:rsidR="00D33C60" w:rsidRPr="006A3F70" w:rsidRDefault="00D33C60" w:rsidP="00570271">
            <w:pPr>
              <w:spacing w:before="120" w:line="276" w:lineRule="auto"/>
              <w:jc w:val="center"/>
              <w:rPr>
                <w:sz w:val="22"/>
                <w:szCs w:val="22"/>
              </w:rPr>
            </w:pPr>
            <w:r w:rsidRPr="006A3F70">
              <w:rPr>
                <w:sz w:val="22"/>
                <w:szCs w:val="22"/>
              </w:rPr>
              <w:t>.............................................................</w:t>
            </w:r>
          </w:p>
          <w:p w14:paraId="748AE3F7" w14:textId="77777777" w:rsidR="00D33C60" w:rsidRPr="006A3F70" w:rsidRDefault="00D33C60" w:rsidP="00570271">
            <w:pPr>
              <w:widowControl w:val="0"/>
              <w:tabs>
                <w:tab w:val="left" w:pos="5940"/>
              </w:tabs>
              <w:spacing w:before="120" w:line="276" w:lineRule="auto"/>
              <w:ind w:left="1154"/>
              <w:rPr>
                <w:sz w:val="22"/>
                <w:szCs w:val="22"/>
              </w:rPr>
            </w:pPr>
            <w:r w:rsidRPr="006A3F70">
              <w:rPr>
                <w:sz w:val="22"/>
                <w:szCs w:val="22"/>
              </w:rPr>
              <w:t>meno a priezvisko, funkcia</w:t>
            </w:r>
          </w:p>
          <w:p w14:paraId="0F586A3A" w14:textId="77777777" w:rsidR="00D33C60" w:rsidRPr="006A3F70" w:rsidRDefault="00D33C60"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7"/>
              <w:t>1</w:t>
            </w:r>
          </w:p>
          <w:p w14:paraId="4DEFF156" w14:textId="77777777" w:rsidR="00D33C60" w:rsidRPr="006A3F70" w:rsidRDefault="00D33C60" w:rsidP="00570271">
            <w:pPr>
              <w:spacing w:before="60" w:after="60" w:line="276" w:lineRule="auto"/>
              <w:ind w:left="360"/>
              <w:jc w:val="right"/>
              <w:rPr>
                <w:b/>
                <w:sz w:val="22"/>
                <w:szCs w:val="22"/>
              </w:rPr>
            </w:pPr>
          </w:p>
        </w:tc>
      </w:tr>
    </w:tbl>
    <w:p w14:paraId="6A757D0D" w14:textId="77777777" w:rsidR="00B63927" w:rsidRPr="006A3F70" w:rsidRDefault="00B63927" w:rsidP="00570271">
      <w:pPr>
        <w:spacing w:line="276" w:lineRule="auto"/>
        <w:rPr>
          <w:b/>
          <w:bCs/>
          <w:caps/>
          <w:color w:val="808080"/>
          <w:sz w:val="22"/>
          <w:szCs w:val="22"/>
          <w:lang w:eastAsia="cs-CZ"/>
        </w:rPr>
      </w:pPr>
    </w:p>
    <w:p w14:paraId="292B03DB" w14:textId="3FF4A5B6" w:rsidR="001F7CED" w:rsidRDefault="001F7CED" w:rsidP="00570271">
      <w:pPr>
        <w:spacing w:line="276" w:lineRule="auto"/>
        <w:rPr>
          <w:b/>
          <w:bCs/>
          <w:caps/>
          <w:color w:val="808080"/>
          <w:sz w:val="22"/>
          <w:szCs w:val="22"/>
          <w:lang w:eastAsia="cs-CZ"/>
        </w:rPr>
      </w:pPr>
      <w:bookmarkStart w:id="347" w:name="_Toc12559538"/>
      <w:r>
        <w:rPr>
          <w:szCs w:val="22"/>
        </w:rPr>
        <w:br w:type="page"/>
      </w:r>
    </w:p>
    <w:p w14:paraId="384B3989" w14:textId="060372ED" w:rsidR="00B63927" w:rsidRPr="006A3F70" w:rsidRDefault="00B63927" w:rsidP="00570271">
      <w:pPr>
        <w:pStyle w:val="wazza01"/>
        <w:tabs>
          <w:tab w:val="right" w:leader="dot" w:pos="9639"/>
        </w:tabs>
        <w:spacing w:line="276" w:lineRule="auto"/>
        <w:rPr>
          <w:rFonts w:ascii="Times New Roman" w:hAnsi="Times New Roman" w:cs="Times New Roman"/>
          <w:sz w:val="20"/>
          <w:szCs w:val="20"/>
        </w:rPr>
      </w:pPr>
      <w:bookmarkStart w:id="348" w:name="_Toc212702861"/>
      <w:r w:rsidRPr="006A3F70">
        <w:rPr>
          <w:rFonts w:ascii="Times New Roman" w:hAnsi="Times New Roman" w:cs="Times New Roman"/>
          <w:sz w:val="20"/>
          <w:szCs w:val="20"/>
        </w:rPr>
        <w:lastRenderedPageBreak/>
        <w:t xml:space="preserve">PRÍLOHA č. </w:t>
      </w:r>
      <w:bookmarkEnd w:id="347"/>
      <w:r w:rsidR="00C859C9">
        <w:rPr>
          <w:rFonts w:ascii="Times New Roman" w:hAnsi="Times New Roman" w:cs="Times New Roman"/>
          <w:sz w:val="20"/>
          <w:szCs w:val="20"/>
        </w:rPr>
        <w:t>9</w:t>
      </w:r>
      <w:bookmarkEnd w:id="348"/>
    </w:p>
    <w:bookmarkEnd w:id="275"/>
    <w:p w14:paraId="161D9604" w14:textId="77777777" w:rsidR="00587365" w:rsidRPr="000D640A" w:rsidRDefault="00587365" w:rsidP="00570271">
      <w:pPr>
        <w:tabs>
          <w:tab w:val="right" w:leader="dot" w:pos="9639"/>
        </w:tabs>
        <w:spacing w:after="120" w:line="276" w:lineRule="auto"/>
        <w:contextualSpacing/>
        <w:jc w:val="both"/>
        <w:rPr>
          <w:b/>
          <w:szCs w:val="22"/>
        </w:rPr>
      </w:pPr>
    </w:p>
    <w:p w14:paraId="07A799BD" w14:textId="59A29B3F" w:rsidR="00587365" w:rsidRPr="006A3F70" w:rsidRDefault="00587365" w:rsidP="00570271">
      <w:pPr>
        <w:pStyle w:val="wazza02"/>
        <w:spacing w:line="276" w:lineRule="auto"/>
        <w:rPr>
          <w:rFonts w:ascii="Times New Roman" w:hAnsi="Times New Roman" w:cs="Times New Roman"/>
          <w:b/>
          <w:bCs w:val="0"/>
        </w:rPr>
      </w:pPr>
      <w:bookmarkStart w:id="349" w:name="_Toc212702862"/>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49"/>
    </w:p>
    <w:p w14:paraId="0040097F" w14:textId="77777777" w:rsidR="006A3F70" w:rsidRPr="00085FA5" w:rsidRDefault="006A3F70" w:rsidP="00570271">
      <w:pPr>
        <w:tabs>
          <w:tab w:val="right" w:leader="dot" w:pos="9639"/>
        </w:tabs>
        <w:spacing w:after="120" w:line="276" w:lineRule="auto"/>
        <w:contextualSpacing/>
        <w:jc w:val="both"/>
        <w:rPr>
          <w:b/>
          <w:szCs w:val="22"/>
        </w:rPr>
      </w:pPr>
    </w:p>
    <w:p w14:paraId="33B9002A" w14:textId="5F4DF48F" w:rsidR="006A3F70" w:rsidRPr="00F935AA" w:rsidRDefault="006A3F70" w:rsidP="00570271">
      <w:pPr>
        <w:pStyle w:val="Odsekzoznamu"/>
        <w:widowControl w:val="0"/>
        <w:spacing w:before="120" w:line="276" w:lineRule="auto"/>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7268A9" w:rsidRPr="00DE7CEC">
        <w:rPr>
          <w:b/>
          <w:sz w:val="20"/>
          <w:szCs w:val="20"/>
        </w:rPr>
        <w:t>„</w:t>
      </w:r>
      <w:r w:rsidR="008C0A26" w:rsidRPr="008C0A26">
        <w:rPr>
          <w:rFonts w:eastAsia="Arial" w:cstheme="minorHAnsi"/>
          <w:b/>
          <w:bCs/>
          <w:sz w:val="22"/>
          <w:szCs w:val="22"/>
        </w:rPr>
        <w:t xml:space="preserve">Digitálny mamografický prístroj s </w:t>
      </w:r>
      <w:proofErr w:type="spellStart"/>
      <w:r w:rsidR="008C0A26" w:rsidRPr="008C0A26">
        <w:rPr>
          <w:rFonts w:eastAsia="Arial" w:cstheme="minorHAnsi"/>
          <w:b/>
          <w:bCs/>
          <w:sz w:val="22"/>
          <w:szCs w:val="22"/>
        </w:rPr>
        <w:t>tomosyntézou</w:t>
      </w:r>
      <w:proofErr w:type="spellEnd"/>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F935AA">
        <w:rPr>
          <w:sz w:val="22"/>
          <w:szCs w:val="22"/>
        </w:rPr>
        <w:t>:</w:t>
      </w:r>
    </w:p>
    <w:p w14:paraId="5B48197C" w14:textId="77777777" w:rsidR="006A3F70" w:rsidRPr="00F935AA" w:rsidRDefault="006A3F70" w:rsidP="00570271">
      <w:pPr>
        <w:pStyle w:val="Odsekzoznamu"/>
        <w:widowControl w:val="0"/>
        <w:spacing w:before="120" w:line="276" w:lineRule="auto"/>
        <w:ind w:left="567"/>
        <w:jc w:val="both"/>
        <w:rPr>
          <w:sz w:val="22"/>
          <w:szCs w:val="22"/>
        </w:rPr>
      </w:pPr>
    </w:p>
    <w:p w14:paraId="7806842F"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570271">
      <w:pPr>
        <w:pStyle w:val="Odsekzoznamu"/>
        <w:widowControl w:val="0"/>
        <w:spacing w:before="120" w:line="276" w:lineRule="auto"/>
        <w:ind w:left="567"/>
        <w:jc w:val="both"/>
        <w:rPr>
          <w:sz w:val="22"/>
          <w:szCs w:val="22"/>
        </w:rPr>
      </w:pPr>
    </w:p>
    <w:p w14:paraId="70C758D0"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570271">
      <w:pPr>
        <w:widowControl w:val="0"/>
        <w:spacing w:before="120" w:line="276" w:lineRule="auto"/>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570271">
            <w:pPr>
              <w:pStyle w:val="Odsekzoznamu"/>
              <w:widowControl w:val="0"/>
              <w:spacing w:before="120" w:line="276" w:lineRule="auto"/>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570271">
            <w:pPr>
              <w:pStyle w:val="Odsekzoznamu"/>
              <w:widowControl w:val="0"/>
              <w:spacing w:before="120" w:line="276" w:lineRule="auto"/>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570271">
            <w:pPr>
              <w:widowControl w:val="0"/>
              <w:spacing w:before="120" w:line="276" w:lineRule="auto"/>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top w:val="double" w:sz="4" w:space="0" w:color="auto"/>
            </w:tcBorders>
          </w:tcPr>
          <w:p w14:paraId="5FBCC061"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top w:val="double" w:sz="4" w:space="0" w:color="auto"/>
            </w:tcBorders>
          </w:tcPr>
          <w:p w14:paraId="672D4013"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top w:val="double" w:sz="4" w:space="0" w:color="auto"/>
            </w:tcBorders>
          </w:tcPr>
          <w:p w14:paraId="4DFFF5E3"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2</w:t>
            </w:r>
          </w:p>
        </w:tc>
        <w:tc>
          <w:tcPr>
            <w:tcW w:w="2268" w:type="dxa"/>
          </w:tcPr>
          <w:p w14:paraId="56F091E7"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Pr>
          <w:p w14:paraId="661A2342"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Pr>
          <w:p w14:paraId="13C77ABD"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Pr>
          <w:p w14:paraId="66BC5D61"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bottom w:val="single" w:sz="12" w:space="0" w:color="auto"/>
            </w:tcBorders>
          </w:tcPr>
          <w:p w14:paraId="75693C19"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bottom w:val="single" w:sz="12" w:space="0" w:color="auto"/>
            </w:tcBorders>
          </w:tcPr>
          <w:p w14:paraId="61338CDB"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bottom w:val="single" w:sz="12" w:space="0" w:color="auto"/>
            </w:tcBorders>
          </w:tcPr>
          <w:p w14:paraId="11AF9E7B" w14:textId="77777777" w:rsidR="006A3F70" w:rsidRPr="00F935AA" w:rsidRDefault="006A3F70" w:rsidP="00570271">
            <w:pPr>
              <w:pStyle w:val="Odsekzoznamu"/>
              <w:widowControl w:val="0"/>
              <w:spacing w:before="120" w:line="276" w:lineRule="auto"/>
              <w:ind w:left="0"/>
              <w:jc w:val="both"/>
              <w:rPr>
                <w:sz w:val="22"/>
                <w:szCs w:val="22"/>
              </w:rPr>
            </w:pPr>
          </w:p>
        </w:tc>
      </w:tr>
    </w:tbl>
    <w:p w14:paraId="7F6D9048" w14:textId="77777777" w:rsidR="006A3F70" w:rsidRPr="00F935AA" w:rsidRDefault="006A3F70" w:rsidP="00570271">
      <w:pPr>
        <w:widowControl w:val="0"/>
        <w:tabs>
          <w:tab w:val="left" w:pos="709"/>
          <w:tab w:val="left" w:pos="8205"/>
          <w:tab w:val="left" w:pos="8910"/>
        </w:tabs>
        <w:spacing w:before="120" w:line="276" w:lineRule="auto"/>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570271">
      <w:pPr>
        <w:widowControl w:val="0"/>
        <w:spacing w:before="120" w:line="276" w:lineRule="auto"/>
        <w:outlineLvl w:val="0"/>
        <w:rPr>
          <w:sz w:val="22"/>
          <w:szCs w:val="22"/>
        </w:rPr>
      </w:pPr>
      <w:r w:rsidRPr="00F935AA">
        <w:rPr>
          <w:sz w:val="22"/>
          <w:szCs w:val="22"/>
        </w:rPr>
        <w:t>V......................... dňa...............</w:t>
      </w:r>
    </w:p>
    <w:tbl>
      <w:tblPr>
        <w:tblW w:w="0" w:type="auto"/>
        <w:tblLook w:val="01E0" w:firstRow="1" w:lastRow="1" w:firstColumn="1" w:lastColumn="1" w:noHBand="0" w:noVBand="0"/>
      </w:tblPr>
      <w:tblGrid>
        <w:gridCol w:w="4586"/>
        <w:gridCol w:w="4842"/>
      </w:tblGrid>
      <w:tr w:rsidR="006A3F70" w:rsidRPr="00F935AA" w14:paraId="418C03E8" w14:textId="77777777" w:rsidTr="003E2724">
        <w:tc>
          <w:tcPr>
            <w:tcW w:w="5054" w:type="dxa"/>
          </w:tcPr>
          <w:p w14:paraId="595F009F" w14:textId="77777777" w:rsidR="006A3F70" w:rsidRPr="00F935AA" w:rsidRDefault="006A3F70" w:rsidP="00570271">
            <w:pPr>
              <w:widowControl w:val="0"/>
              <w:spacing w:before="120" w:line="276" w:lineRule="auto"/>
              <w:jc w:val="center"/>
              <w:rPr>
                <w:sz w:val="22"/>
                <w:szCs w:val="22"/>
              </w:rPr>
            </w:pPr>
          </w:p>
        </w:tc>
        <w:tc>
          <w:tcPr>
            <w:tcW w:w="5055" w:type="dxa"/>
          </w:tcPr>
          <w:p w14:paraId="2CA7B59F" w14:textId="77777777" w:rsidR="006A3F70" w:rsidRPr="00F935AA" w:rsidRDefault="006A3F70" w:rsidP="00570271">
            <w:pPr>
              <w:widowControl w:val="0"/>
              <w:tabs>
                <w:tab w:val="left" w:pos="5670"/>
              </w:tabs>
              <w:spacing w:before="120" w:line="276" w:lineRule="auto"/>
              <w:rPr>
                <w:sz w:val="22"/>
                <w:szCs w:val="22"/>
              </w:rPr>
            </w:pPr>
          </w:p>
          <w:p w14:paraId="38EF50C8" w14:textId="77777777" w:rsidR="006A3F70" w:rsidRPr="00F935AA" w:rsidRDefault="006A3F70" w:rsidP="00570271">
            <w:pPr>
              <w:widowControl w:val="0"/>
              <w:tabs>
                <w:tab w:val="left" w:pos="5670"/>
              </w:tabs>
              <w:spacing w:before="120" w:line="276" w:lineRule="auto"/>
              <w:jc w:val="center"/>
              <w:rPr>
                <w:sz w:val="22"/>
                <w:szCs w:val="22"/>
              </w:rPr>
            </w:pPr>
            <w:r w:rsidRPr="00F935AA">
              <w:rPr>
                <w:sz w:val="22"/>
                <w:szCs w:val="22"/>
              </w:rPr>
              <w:t>................................................</w:t>
            </w:r>
          </w:p>
          <w:p w14:paraId="4FFACF17" w14:textId="77777777" w:rsidR="006A3F70" w:rsidRPr="00F935AA" w:rsidRDefault="006A3F70" w:rsidP="00570271">
            <w:pPr>
              <w:widowControl w:val="0"/>
              <w:tabs>
                <w:tab w:val="left" w:pos="5940"/>
              </w:tabs>
              <w:spacing w:before="120" w:line="276" w:lineRule="auto"/>
              <w:jc w:val="center"/>
              <w:rPr>
                <w:sz w:val="22"/>
                <w:szCs w:val="22"/>
              </w:rPr>
            </w:pPr>
            <w:r w:rsidRPr="00F935AA">
              <w:rPr>
                <w:sz w:val="22"/>
                <w:szCs w:val="22"/>
              </w:rPr>
              <w:t>meno a priezvisko, funkcia</w:t>
            </w:r>
          </w:p>
          <w:p w14:paraId="63E7754D" w14:textId="77777777" w:rsidR="006A3F70" w:rsidRPr="00F935AA" w:rsidRDefault="006A3F70" w:rsidP="00570271">
            <w:pPr>
              <w:widowControl w:val="0"/>
              <w:spacing w:before="120" w:line="276" w:lineRule="auto"/>
              <w:jc w:val="center"/>
              <w:rPr>
                <w:sz w:val="22"/>
                <w:szCs w:val="22"/>
              </w:rPr>
            </w:pPr>
            <w:r w:rsidRPr="00F935AA">
              <w:rPr>
                <w:sz w:val="22"/>
                <w:szCs w:val="22"/>
              </w:rPr>
              <w:t>podpis</w:t>
            </w:r>
            <w:r w:rsidRPr="00F935AA">
              <w:rPr>
                <w:rStyle w:val="Odkaznapoznmkupodiarou"/>
                <w:sz w:val="22"/>
                <w:szCs w:val="22"/>
              </w:rPr>
              <w:footnoteReference w:customMarkFollows="1" w:id="8"/>
              <w:t>1</w:t>
            </w:r>
          </w:p>
        </w:tc>
      </w:tr>
    </w:tbl>
    <w:p w14:paraId="36C6B5FA" w14:textId="77777777" w:rsidR="006A3F70" w:rsidRPr="006A3F70" w:rsidRDefault="006A3F70" w:rsidP="00570271">
      <w:pPr>
        <w:pStyle w:val="Odsekzoznamu"/>
        <w:tabs>
          <w:tab w:val="right" w:leader="dot" w:pos="9639"/>
        </w:tabs>
        <w:spacing w:after="120" w:line="276" w:lineRule="auto"/>
        <w:ind w:left="360"/>
        <w:contextualSpacing/>
        <w:jc w:val="both"/>
        <w:rPr>
          <w:szCs w:val="22"/>
        </w:rPr>
      </w:pPr>
    </w:p>
    <w:p w14:paraId="7DCC578B"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69FAB744" w14:textId="77777777" w:rsidR="002E61D1" w:rsidRPr="006A3F70" w:rsidRDefault="002E61D1" w:rsidP="00570271">
      <w:pPr>
        <w:pStyle w:val="wazza01"/>
        <w:tabs>
          <w:tab w:val="right" w:leader="dot" w:pos="9639"/>
        </w:tabs>
        <w:spacing w:line="276" w:lineRule="auto"/>
        <w:jc w:val="left"/>
        <w:rPr>
          <w:rFonts w:ascii="Times New Roman" w:hAnsi="Times New Roman" w:cs="Times New Roman"/>
          <w:sz w:val="22"/>
          <w:szCs w:val="22"/>
        </w:rPr>
      </w:pPr>
      <w:bookmarkStart w:id="350" w:name="_Toc14877279"/>
      <w:bookmarkStart w:id="351" w:name="_Toc14963469"/>
    </w:p>
    <w:p w14:paraId="74CE5E80" w14:textId="77777777" w:rsidR="008D4ED9" w:rsidRDefault="008D4ED9" w:rsidP="00570271">
      <w:pPr>
        <w:spacing w:line="276" w:lineRule="auto"/>
        <w:rPr>
          <w:b/>
          <w:bCs/>
          <w:caps/>
          <w:color w:val="808080"/>
          <w:sz w:val="20"/>
          <w:szCs w:val="20"/>
          <w:lang w:eastAsia="cs-CZ"/>
        </w:rPr>
      </w:pPr>
      <w:r>
        <w:rPr>
          <w:sz w:val="20"/>
          <w:szCs w:val="20"/>
        </w:rPr>
        <w:br w:type="page"/>
      </w:r>
    </w:p>
    <w:p w14:paraId="3710D97F" w14:textId="12A8E7B9" w:rsidR="00587365" w:rsidRPr="006A3F70" w:rsidRDefault="00587365" w:rsidP="00570271">
      <w:pPr>
        <w:pStyle w:val="wazza01"/>
        <w:tabs>
          <w:tab w:val="right" w:leader="dot" w:pos="9639"/>
        </w:tabs>
        <w:spacing w:line="276" w:lineRule="auto"/>
        <w:rPr>
          <w:rFonts w:ascii="Times New Roman" w:hAnsi="Times New Roman" w:cs="Times New Roman"/>
          <w:sz w:val="20"/>
          <w:szCs w:val="20"/>
        </w:rPr>
      </w:pPr>
      <w:bookmarkStart w:id="352" w:name="_Toc212702863"/>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50"/>
      <w:bookmarkEnd w:id="351"/>
      <w:bookmarkEnd w:id="352"/>
    </w:p>
    <w:p w14:paraId="44C4A4AE" w14:textId="769974E7" w:rsidR="00587365" w:rsidRPr="006A3F70" w:rsidRDefault="00587365" w:rsidP="00570271">
      <w:pPr>
        <w:pStyle w:val="wazza02"/>
        <w:spacing w:line="276" w:lineRule="auto"/>
        <w:rPr>
          <w:rFonts w:ascii="Times New Roman" w:hAnsi="Times New Roman" w:cs="Times New Roman"/>
          <w:b/>
          <w:bCs w:val="0"/>
        </w:rPr>
      </w:pPr>
      <w:bookmarkStart w:id="353" w:name="_Toc212702864"/>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53"/>
    </w:p>
    <w:p w14:paraId="46EE93A2"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49A28152" w14:textId="3628C726"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rPr>
        <w:t xml:space="preserve">, názov zákazky: </w:t>
      </w:r>
      <w:r w:rsidR="007268A9" w:rsidRPr="00DE7CEC">
        <w:rPr>
          <w:b/>
          <w:sz w:val="20"/>
          <w:szCs w:val="20"/>
        </w:rPr>
        <w:t>„</w:t>
      </w:r>
      <w:r w:rsidR="008C0A26" w:rsidRPr="008C0A26">
        <w:rPr>
          <w:rFonts w:eastAsia="Arial" w:cstheme="minorHAnsi"/>
          <w:b/>
          <w:bCs/>
          <w:sz w:val="22"/>
          <w:szCs w:val="22"/>
        </w:rPr>
        <w:t xml:space="preserve">Digitálny mamografický prístroj s </w:t>
      </w:r>
      <w:proofErr w:type="spellStart"/>
      <w:r w:rsidR="008C0A26" w:rsidRPr="008C0A26">
        <w:rPr>
          <w:rFonts w:eastAsia="Arial" w:cstheme="minorHAnsi"/>
          <w:b/>
          <w:bCs/>
          <w:sz w:val="22"/>
          <w:szCs w:val="22"/>
        </w:rPr>
        <w:t>tomosyntézou</w:t>
      </w:r>
      <w:proofErr w:type="spellEnd"/>
      <w:r w:rsidR="008C0A26" w:rsidRPr="008C0A26">
        <w:rPr>
          <w:rFonts w:eastAsia="Arial" w:cstheme="minorHAnsi"/>
          <w:b/>
          <w:bCs/>
          <w:sz w:val="22"/>
          <w:szCs w:val="22"/>
        </w:rPr>
        <w:t xml:space="preserve"> </w:t>
      </w:r>
      <w:r w:rsidR="007268A9" w:rsidRPr="007268A9">
        <w:rPr>
          <w:rFonts w:eastAsia="Arial" w:cstheme="minorHAnsi"/>
          <w:b/>
          <w:bCs/>
          <w:sz w:val="22"/>
          <w:szCs w:val="22"/>
        </w:rPr>
        <w:t>i</w:t>
      </w:r>
      <w:r w:rsidR="007268A9" w:rsidRPr="00DE7CEC">
        <w:rPr>
          <w:b/>
          <w:sz w:val="20"/>
          <w:szCs w:val="20"/>
        </w:rPr>
        <w:t>“</w:t>
      </w:r>
      <w:r w:rsidR="007268A9" w:rsidRPr="00DE7CEC">
        <w:rPr>
          <w:b/>
          <w:i/>
          <w:sz w:val="20"/>
          <w:szCs w:val="20"/>
        </w:rPr>
        <w:t xml:space="preserve"> </w:t>
      </w:r>
      <w:r w:rsidRPr="004F016B">
        <w:rPr>
          <w:sz w:val="22"/>
          <w:szCs w:val="22"/>
        </w:rPr>
        <w:t>týmto</w:t>
      </w:r>
    </w:p>
    <w:p w14:paraId="7A480DF6" w14:textId="77777777" w:rsidR="00587365" w:rsidRPr="004F016B" w:rsidRDefault="00587365" w:rsidP="00570271">
      <w:pPr>
        <w:pStyle w:val="Odsekzoznamu"/>
        <w:tabs>
          <w:tab w:val="right" w:leader="dot" w:pos="9639"/>
        </w:tabs>
        <w:spacing w:after="120" w:line="276" w:lineRule="auto"/>
        <w:ind w:left="360"/>
        <w:contextualSpacing/>
        <w:rPr>
          <w:sz w:val="22"/>
          <w:szCs w:val="22"/>
        </w:rPr>
      </w:pPr>
    </w:p>
    <w:p w14:paraId="394C9B24" w14:textId="77777777" w:rsidR="00587365" w:rsidRPr="004F016B" w:rsidRDefault="00587365" w:rsidP="00570271">
      <w:pPr>
        <w:pStyle w:val="Odsekzoznamu"/>
        <w:tabs>
          <w:tab w:val="right" w:leader="dot" w:pos="9639"/>
        </w:tabs>
        <w:spacing w:after="120" w:line="276" w:lineRule="auto"/>
        <w:ind w:left="360"/>
        <w:contextualSpacing/>
        <w:jc w:val="center"/>
        <w:rPr>
          <w:b/>
          <w:sz w:val="22"/>
          <w:szCs w:val="22"/>
        </w:rPr>
      </w:pPr>
      <w:r w:rsidRPr="004F016B">
        <w:rPr>
          <w:b/>
          <w:sz w:val="22"/>
          <w:szCs w:val="22"/>
        </w:rPr>
        <w:t>ČESTNE VYHLASUJEM,</w:t>
      </w:r>
    </w:p>
    <w:p w14:paraId="4AE888D2" w14:textId="77777777" w:rsidR="00587365" w:rsidRPr="004F016B" w:rsidRDefault="00587365" w:rsidP="00570271">
      <w:pPr>
        <w:pStyle w:val="Odsekzoznamu"/>
        <w:tabs>
          <w:tab w:val="right" w:leader="dot" w:pos="9639"/>
        </w:tabs>
        <w:spacing w:after="120" w:line="276" w:lineRule="auto"/>
        <w:ind w:left="360"/>
        <w:contextualSpacing/>
        <w:jc w:val="both"/>
        <w:rPr>
          <w:b/>
          <w:sz w:val="22"/>
          <w:szCs w:val="22"/>
        </w:rPr>
      </w:pPr>
    </w:p>
    <w:p w14:paraId="55D5CAD6"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p w14:paraId="18034B68"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51708376"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p>
    <w:p w14:paraId="647025EC" w14:textId="7777777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D6BC9B1" w14:textId="7777777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6B2567E9" w14:textId="7777777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151042F8" w14:textId="1AA5DDF0" w:rsidR="00587365"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570271">
      <w:pPr>
        <w:pStyle w:val="Odsekzoznamu"/>
        <w:tabs>
          <w:tab w:val="right" w:leader="dot" w:pos="9639"/>
        </w:tabs>
        <w:spacing w:after="120" w:line="276" w:lineRule="auto"/>
        <w:ind w:left="360"/>
        <w:contextualSpacing/>
        <w:jc w:val="both"/>
        <w:rPr>
          <w:sz w:val="22"/>
          <w:szCs w:val="22"/>
        </w:rPr>
      </w:pPr>
    </w:p>
    <w:p w14:paraId="141B9CF9" w14:textId="77777777" w:rsidR="004F016B" w:rsidRPr="004F016B" w:rsidRDefault="004F016B" w:rsidP="00570271">
      <w:pPr>
        <w:pStyle w:val="Odsekzoznamu"/>
        <w:tabs>
          <w:tab w:val="right" w:leader="dot" w:pos="9639"/>
        </w:tabs>
        <w:spacing w:after="120" w:line="276" w:lineRule="auto"/>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tcPr>
          <w:p w14:paraId="2BE5D82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Meno a priezvisko, titul:</w:t>
            </w:r>
          </w:p>
          <w:p w14:paraId="2BA2CCA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92E7A2"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64CE51C4" w14:textId="77777777" w:rsidTr="007F3D8B">
        <w:tc>
          <w:tcPr>
            <w:tcW w:w="3085" w:type="dxa"/>
          </w:tcPr>
          <w:p w14:paraId="10FBC5D9"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Funkcia:</w:t>
            </w:r>
          </w:p>
          <w:p w14:paraId="25E1D66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63EBB6B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FAA3BFD" w14:textId="77777777" w:rsidTr="007F3D8B">
        <w:tc>
          <w:tcPr>
            <w:tcW w:w="3085" w:type="dxa"/>
          </w:tcPr>
          <w:p w14:paraId="5A23B5A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Podpis a pečiatka:</w:t>
            </w:r>
          </w:p>
          <w:p w14:paraId="26FBAA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D313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29D1B5A" w14:textId="77777777" w:rsidTr="007F3D8B">
        <w:tc>
          <w:tcPr>
            <w:tcW w:w="3085" w:type="dxa"/>
          </w:tcPr>
          <w:p w14:paraId="40CC476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Dátum a miesto:</w:t>
            </w:r>
          </w:p>
          <w:p w14:paraId="77DD1DC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78CD2F5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bookmarkEnd w:id="284"/>
    </w:tbl>
    <w:p w14:paraId="102F3F50" w14:textId="52ED1769" w:rsidR="00587365" w:rsidRDefault="00587365" w:rsidP="00570271">
      <w:pPr>
        <w:tabs>
          <w:tab w:val="right" w:leader="dot" w:pos="9639"/>
        </w:tabs>
        <w:spacing w:after="120" w:line="276" w:lineRule="auto"/>
        <w:contextualSpacing/>
        <w:jc w:val="both"/>
        <w:rPr>
          <w:b/>
          <w:bCs/>
          <w:szCs w:val="22"/>
        </w:rPr>
      </w:pPr>
    </w:p>
    <w:p w14:paraId="6CA7EF1C" w14:textId="26EE01E1" w:rsidR="00B84242" w:rsidRDefault="00B84242" w:rsidP="00570271">
      <w:pPr>
        <w:spacing w:line="276" w:lineRule="auto"/>
        <w:rPr>
          <w:b/>
          <w:bCs/>
          <w:szCs w:val="22"/>
        </w:rPr>
      </w:pPr>
      <w:r>
        <w:rPr>
          <w:b/>
          <w:bCs/>
          <w:szCs w:val="22"/>
        </w:rPr>
        <w:br w:type="page"/>
      </w:r>
    </w:p>
    <w:p w14:paraId="22C6F2A1" w14:textId="6093473A" w:rsidR="00AA3075" w:rsidRPr="00EF5E5D" w:rsidRDefault="00B84242" w:rsidP="00570271">
      <w:pPr>
        <w:pStyle w:val="wazza01"/>
        <w:tabs>
          <w:tab w:val="right" w:pos="9212"/>
          <w:tab w:val="right" w:leader="dot" w:pos="9639"/>
        </w:tabs>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54" w:name="_Toc212702865"/>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54"/>
    </w:p>
    <w:p w14:paraId="2D606BC8" w14:textId="77777777" w:rsidR="00AA3075" w:rsidRPr="00EF5E5D" w:rsidRDefault="00AA3075" w:rsidP="00570271">
      <w:pPr>
        <w:pStyle w:val="wazza03"/>
        <w:spacing w:line="276" w:lineRule="auto"/>
        <w:outlineLvl w:val="0"/>
        <w:rPr>
          <w:rFonts w:ascii="Times New Roman" w:hAnsi="Times New Roman" w:cs="Times New Roman"/>
          <w:szCs w:val="22"/>
        </w:rPr>
      </w:pPr>
      <w:bookmarkStart w:id="355" w:name="_Toc212702866"/>
      <w:r w:rsidRPr="00EF5E5D">
        <w:rPr>
          <w:rFonts w:ascii="Times New Roman" w:hAnsi="Times New Roman" w:cs="Times New Roman"/>
          <w:szCs w:val="22"/>
        </w:rPr>
        <w:t>Čestné Vyhlásenie</w:t>
      </w:r>
      <w:bookmarkEnd w:id="355"/>
      <w:r w:rsidRPr="00EF5E5D">
        <w:rPr>
          <w:rFonts w:ascii="Times New Roman" w:hAnsi="Times New Roman" w:cs="Times New Roman"/>
          <w:szCs w:val="22"/>
        </w:rPr>
        <w:t xml:space="preserve"> </w:t>
      </w:r>
    </w:p>
    <w:p w14:paraId="67139F10" w14:textId="77777777" w:rsidR="00AA3075" w:rsidRPr="00EF5E5D" w:rsidRDefault="00AA3075" w:rsidP="00570271">
      <w:pPr>
        <w:spacing w:line="276" w:lineRule="auto"/>
        <w:rPr>
          <w:sz w:val="22"/>
          <w:szCs w:val="22"/>
        </w:rPr>
      </w:pPr>
    </w:p>
    <w:p w14:paraId="76CA069F" w14:textId="77777777" w:rsidR="00AA3075" w:rsidRPr="00EF5E5D" w:rsidRDefault="00AA3075" w:rsidP="00570271">
      <w:pPr>
        <w:pStyle w:val="Odsekzoznamu"/>
        <w:widowControl w:val="0"/>
        <w:spacing w:before="120" w:line="276" w:lineRule="auto"/>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570271">
      <w:pPr>
        <w:widowControl w:val="0"/>
        <w:spacing w:before="120" w:line="276" w:lineRule="auto"/>
        <w:jc w:val="right"/>
        <w:rPr>
          <w:b/>
          <w:sz w:val="22"/>
          <w:szCs w:val="22"/>
        </w:rPr>
      </w:pPr>
      <w:r w:rsidRPr="00EF5E5D">
        <w:rPr>
          <w:b/>
          <w:sz w:val="22"/>
          <w:szCs w:val="22"/>
        </w:rPr>
        <w:t>Uchádzač/skupina dodávateľov:</w:t>
      </w:r>
    </w:p>
    <w:p w14:paraId="2CA63B7B" w14:textId="77777777" w:rsidR="00AA3075" w:rsidRPr="00EF5E5D" w:rsidRDefault="00AA3075" w:rsidP="00570271">
      <w:pPr>
        <w:widowControl w:val="0"/>
        <w:spacing w:before="120" w:line="276" w:lineRule="auto"/>
        <w:jc w:val="right"/>
        <w:rPr>
          <w:b/>
          <w:sz w:val="22"/>
          <w:szCs w:val="22"/>
        </w:rPr>
      </w:pPr>
      <w:r w:rsidRPr="00EF5E5D">
        <w:rPr>
          <w:b/>
          <w:sz w:val="22"/>
          <w:szCs w:val="22"/>
        </w:rPr>
        <w:t>Obchodné meno</w:t>
      </w:r>
    </w:p>
    <w:p w14:paraId="0044AA7D" w14:textId="77777777" w:rsidR="00AA3075" w:rsidRPr="00EF5E5D" w:rsidRDefault="00AA3075" w:rsidP="00570271">
      <w:pPr>
        <w:widowControl w:val="0"/>
        <w:spacing w:before="120" w:line="276" w:lineRule="auto"/>
        <w:jc w:val="right"/>
        <w:rPr>
          <w:b/>
          <w:sz w:val="22"/>
          <w:szCs w:val="22"/>
        </w:rPr>
      </w:pPr>
      <w:r w:rsidRPr="00EF5E5D">
        <w:rPr>
          <w:b/>
          <w:sz w:val="22"/>
          <w:szCs w:val="22"/>
        </w:rPr>
        <w:t>Adresa spoločnosti</w:t>
      </w:r>
    </w:p>
    <w:p w14:paraId="5E649A1C" w14:textId="73AF97B3" w:rsidR="00AA3075" w:rsidRPr="00EF5E5D" w:rsidRDefault="00AA3075" w:rsidP="00570271">
      <w:pPr>
        <w:widowControl w:val="0"/>
        <w:spacing w:before="120" w:line="276" w:lineRule="auto"/>
        <w:jc w:val="right"/>
        <w:rPr>
          <w:sz w:val="22"/>
          <w:szCs w:val="22"/>
        </w:rPr>
      </w:pPr>
      <w:r w:rsidRPr="00EF5E5D">
        <w:rPr>
          <w:b/>
          <w:bCs/>
          <w:sz w:val="22"/>
          <w:szCs w:val="22"/>
        </w:rPr>
        <w:t>IČO</w:t>
      </w:r>
    </w:p>
    <w:p w14:paraId="54790C52" w14:textId="3FA18186" w:rsidR="00AA3075" w:rsidRPr="00EF5E5D" w:rsidRDefault="00AA3075" w:rsidP="00570271">
      <w:pPr>
        <w:pStyle w:val="Odsekzoznamu"/>
        <w:widowControl w:val="0"/>
        <w:spacing w:before="120" w:line="276" w:lineRule="auto"/>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7268A9" w:rsidRPr="00DE7CEC">
        <w:rPr>
          <w:b/>
          <w:sz w:val="20"/>
          <w:szCs w:val="20"/>
        </w:rPr>
        <w:t>„</w:t>
      </w:r>
      <w:r w:rsidR="008C0A26" w:rsidRPr="008C0A26">
        <w:rPr>
          <w:rFonts w:eastAsia="Arial" w:cstheme="minorHAnsi"/>
          <w:b/>
          <w:bCs/>
          <w:sz w:val="22"/>
          <w:szCs w:val="22"/>
        </w:rPr>
        <w:t xml:space="preserve">Digitálny mamografický prístroj s </w:t>
      </w:r>
      <w:proofErr w:type="spellStart"/>
      <w:r w:rsidR="008C0A26" w:rsidRPr="008C0A26">
        <w:rPr>
          <w:rFonts w:eastAsia="Arial" w:cstheme="minorHAnsi"/>
          <w:b/>
          <w:bCs/>
          <w:sz w:val="22"/>
          <w:szCs w:val="22"/>
        </w:rPr>
        <w:t>tomosyntézou</w:t>
      </w:r>
      <w:proofErr w:type="spellEnd"/>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EF5E5D">
        <w:rPr>
          <w:sz w:val="22"/>
          <w:szCs w:val="22"/>
        </w:rPr>
        <w:t>,  týmto</w:t>
      </w:r>
    </w:p>
    <w:p w14:paraId="42DA9210" w14:textId="77777777" w:rsidR="00AA3075" w:rsidRPr="00EF5E5D" w:rsidRDefault="00AA3075" w:rsidP="00570271">
      <w:pPr>
        <w:pStyle w:val="Odsekzoznamu"/>
        <w:widowControl w:val="0"/>
        <w:spacing w:before="120" w:line="276" w:lineRule="auto"/>
        <w:ind w:left="567"/>
        <w:jc w:val="both"/>
        <w:rPr>
          <w:sz w:val="22"/>
          <w:szCs w:val="22"/>
        </w:rPr>
      </w:pPr>
    </w:p>
    <w:p w14:paraId="56223558" w14:textId="77777777" w:rsidR="00AA3075" w:rsidRPr="00EF5E5D" w:rsidRDefault="00AA3075" w:rsidP="00570271">
      <w:pPr>
        <w:spacing w:after="240" w:line="276" w:lineRule="auto"/>
        <w:jc w:val="center"/>
        <w:rPr>
          <w:sz w:val="22"/>
          <w:szCs w:val="22"/>
        </w:rPr>
      </w:pPr>
      <w:r w:rsidRPr="00EF5E5D">
        <w:rPr>
          <w:b/>
          <w:sz w:val="22"/>
          <w:szCs w:val="22"/>
        </w:rPr>
        <w:t>ČESTNE VYHLASUJEM</w:t>
      </w:r>
    </w:p>
    <w:p w14:paraId="79656062" w14:textId="77777777" w:rsidR="00AA3075" w:rsidRPr="00EF5E5D" w:rsidRDefault="00AA3075" w:rsidP="0057027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57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570271">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rFonts w:eastAsiaTheme="minorHAnsi"/>
          <w:sz w:val="22"/>
          <w:szCs w:val="22"/>
        </w:rPr>
      </w:pPr>
      <w:r w:rsidRPr="00EF5E5D">
        <w:rPr>
          <w:sz w:val="22"/>
          <w:szCs w:val="22"/>
        </w:rPr>
        <w:t>uchádzač, ktorého zastupujem (</w:t>
      </w:r>
      <w:bookmarkStart w:id="356" w:name="_Hlk104792978"/>
      <w:r w:rsidRPr="00EF5E5D">
        <w:rPr>
          <w:sz w:val="22"/>
          <w:szCs w:val="22"/>
        </w:rPr>
        <w:t>a žiaden z hospodárskych subjektov</w:t>
      </w:r>
      <w:bookmarkEnd w:id="356"/>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525EF1FE" w:rsidR="00AA3075" w:rsidRPr="00EF5E5D" w:rsidRDefault="00097860"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76" w:lineRule="auto"/>
        <w:ind w:left="426" w:hanging="426"/>
        <w:contextualSpacing/>
        <w:jc w:val="both"/>
        <w:rPr>
          <w:sz w:val="22"/>
          <w:szCs w:val="22"/>
        </w:rPr>
      </w:pPr>
      <w:r w:rsidRPr="00097860">
        <w:rPr>
          <w:sz w:val="22"/>
          <w:szCs w:val="22"/>
        </w:rPr>
        <w:t>uchádzač na preukázanie splnenia podmienok účasti nevyužíva finančné zdroje alebo technické a odborné kapacity subjektov, nemá subdodávateľov alebo dodávateľov, ktorí sú subjektami uvedenými v písmene a) až c) vyššie a ktorých účasť prevyšuje 10 % hodnoty zákazky</w:t>
      </w:r>
      <w:r w:rsidR="00AA3075" w:rsidRPr="00EF5E5D">
        <w:rPr>
          <w:sz w:val="22"/>
          <w:szCs w:val="22"/>
        </w:rPr>
        <w:t>.</w:t>
      </w:r>
    </w:p>
    <w:p w14:paraId="2F807EB1" w14:textId="77777777" w:rsidR="00AA3075" w:rsidRPr="00EF5E5D" w:rsidRDefault="00AA3075" w:rsidP="00570271">
      <w:pPr>
        <w:widowControl w:val="0"/>
        <w:spacing w:before="120" w:line="276" w:lineRule="auto"/>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570271">
            <w:pPr>
              <w:widowControl w:val="0"/>
              <w:spacing w:before="120" w:line="276" w:lineRule="auto"/>
              <w:jc w:val="center"/>
              <w:rPr>
                <w:sz w:val="22"/>
                <w:szCs w:val="22"/>
              </w:rPr>
            </w:pPr>
          </w:p>
        </w:tc>
        <w:tc>
          <w:tcPr>
            <w:tcW w:w="4547" w:type="dxa"/>
          </w:tcPr>
          <w:p w14:paraId="79E824AA" w14:textId="77777777" w:rsidR="00AA3075" w:rsidRPr="00EF5E5D" w:rsidRDefault="00AA3075" w:rsidP="00570271">
            <w:pPr>
              <w:widowControl w:val="0"/>
              <w:tabs>
                <w:tab w:val="left" w:pos="5670"/>
              </w:tabs>
              <w:spacing w:before="120" w:line="276" w:lineRule="auto"/>
              <w:jc w:val="center"/>
              <w:rPr>
                <w:sz w:val="22"/>
                <w:szCs w:val="22"/>
              </w:rPr>
            </w:pPr>
            <w:r w:rsidRPr="00EF5E5D">
              <w:rPr>
                <w:sz w:val="22"/>
                <w:szCs w:val="22"/>
              </w:rPr>
              <w:t>................................................</w:t>
            </w:r>
          </w:p>
          <w:p w14:paraId="59D38B43" w14:textId="722E304F" w:rsidR="00AA3075" w:rsidRPr="00EF5E5D" w:rsidRDefault="00AA3075" w:rsidP="00570271">
            <w:pPr>
              <w:widowControl w:val="0"/>
              <w:tabs>
                <w:tab w:val="left" w:pos="5940"/>
              </w:tabs>
              <w:spacing w:before="120" w:line="276" w:lineRule="auto"/>
              <w:jc w:val="center"/>
              <w:rPr>
                <w:sz w:val="22"/>
                <w:szCs w:val="22"/>
              </w:rPr>
            </w:pPr>
            <w:r w:rsidRPr="00EF5E5D">
              <w:rPr>
                <w:sz w:val="22"/>
                <w:szCs w:val="22"/>
              </w:rPr>
              <w:t>meno a priezvisko, funkcia</w:t>
            </w:r>
            <w:r w:rsidR="0079516A">
              <w:rPr>
                <w:sz w:val="22"/>
                <w:szCs w:val="22"/>
              </w:rPr>
              <w:t>, podpis</w:t>
            </w:r>
          </w:p>
          <w:p w14:paraId="23926CC6" w14:textId="7100451A" w:rsidR="00AA3075" w:rsidRPr="00EF5E5D" w:rsidRDefault="00AA3075" w:rsidP="00570271">
            <w:pPr>
              <w:widowControl w:val="0"/>
              <w:spacing w:before="120" w:line="276" w:lineRule="auto"/>
              <w:jc w:val="center"/>
              <w:rPr>
                <w:sz w:val="22"/>
                <w:szCs w:val="22"/>
              </w:rPr>
            </w:pPr>
          </w:p>
        </w:tc>
      </w:tr>
    </w:tbl>
    <w:p w14:paraId="06ED9CEA" w14:textId="77777777" w:rsidR="00DF6F03" w:rsidRDefault="00DF6F03" w:rsidP="00570271">
      <w:pPr>
        <w:spacing w:line="276" w:lineRule="auto"/>
        <w:rPr>
          <w:caps/>
          <w:color w:val="808080"/>
          <w:sz w:val="22"/>
          <w:szCs w:val="22"/>
          <w:lang w:eastAsia="cs-CZ"/>
        </w:rPr>
      </w:pPr>
    </w:p>
    <w:p w14:paraId="03648FFC" w14:textId="78D3CCB5" w:rsidR="00DF6F03" w:rsidRPr="00DF6F03" w:rsidRDefault="00DF6F03" w:rsidP="00570271">
      <w:pPr>
        <w:pStyle w:val="wazza01"/>
        <w:tabs>
          <w:tab w:val="right" w:pos="9212"/>
          <w:tab w:val="right" w:leader="dot" w:pos="9639"/>
        </w:tabs>
        <w:spacing w:line="276" w:lineRule="auto"/>
        <w:rPr>
          <w:rFonts w:ascii="Times New Roman" w:hAnsi="Times New Roman" w:cs="Times New Roman"/>
          <w:sz w:val="22"/>
          <w:szCs w:val="22"/>
        </w:rPr>
      </w:pPr>
      <w:bookmarkStart w:id="357" w:name="_Toc212702867"/>
      <w:r w:rsidRPr="00DF6F03">
        <w:rPr>
          <w:rFonts w:ascii="Times New Roman" w:hAnsi="Times New Roman" w:cs="Times New Roman"/>
          <w:sz w:val="22"/>
          <w:szCs w:val="22"/>
        </w:rPr>
        <w:lastRenderedPageBreak/>
        <w:t xml:space="preserve">Príloha  č. </w:t>
      </w:r>
      <w:r>
        <w:rPr>
          <w:rFonts w:ascii="Times New Roman" w:hAnsi="Times New Roman" w:cs="Times New Roman"/>
          <w:sz w:val="22"/>
          <w:szCs w:val="22"/>
        </w:rPr>
        <w:t>12</w:t>
      </w:r>
      <w:bookmarkEnd w:id="357"/>
    </w:p>
    <w:p w14:paraId="5626B5D0" w14:textId="77777777" w:rsidR="0079516A" w:rsidRDefault="0079516A" w:rsidP="00570271">
      <w:pPr>
        <w:pStyle w:val="wazza03"/>
        <w:spacing w:line="276" w:lineRule="auto"/>
        <w:outlineLvl w:val="0"/>
        <w:rPr>
          <w:rFonts w:ascii="Times New Roman" w:hAnsi="Times New Roman" w:cs="Times New Roman"/>
          <w:szCs w:val="22"/>
        </w:rPr>
      </w:pPr>
    </w:p>
    <w:p w14:paraId="43F4702B" w14:textId="3267E0C5" w:rsidR="00DF6F03" w:rsidRPr="00DF6F03" w:rsidRDefault="00DF6F03" w:rsidP="00570271">
      <w:pPr>
        <w:pStyle w:val="wazza03"/>
        <w:spacing w:line="276" w:lineRule="auto"/>
        <w:outlineLvl w:val="0"/>
        <w:rPr>
          <w:rFonts w:ascii="Times New Roman" w:hAnsi="Times New Roman" w:cs="Times New Roman"/>
          <w:szCs w:val="22"/>
        </w:rPr>
      </w:pPr>
      <w:bookmarkStart w:id="358" w:name="_Toc212702868"/>
      <w:r w:rsidRPr="00DF6F03">
        <w:rPr>
          <w:rFonts w:ascii="Times New Roman" w:hAnsi="Times New Roman" w:cs="Times New Roman"/>
          <w:szCs w:val="22"/>
        </w:rPr>
        <w:t>Zoznam zmlúv rovnakého alebo obdobného charakteru ako predmet zákazky</w:t>
      </w:r>
      <w:bookmarkEnd w:id="358"/>
    </w:p>
    <w:p w14:paraId="1F55192E" w14:textId="0A7C76C4" w:rsidR="0069618E" w:rsidRDefault="007268A9" w:rsidP="00570271">
      <w:pPr>
        <w:spacing w:before="120" w:line="276" w:lineRule="auto"/>
        <w:jc w:val="center"/>
        <w:rPr>
          <w:sz w:val="22"/>
          <w:szCs w:val="22"/>
        </w:rPr>
      </w:pPr>
      <w:r w:rsidRPr="007268A9">
        <w:rPr>
          <w:rFonts w:eastAsia="Arial" w:cstheme="minorHAnsi"/>
          <w:b/>
          <w:bCs/>
          <w:sz w:val="22"/>
          <w:szCs w:val="22"/>
        </w:rPr>
        <w:t>„</w:t>
      </w:r>
      <w:r w:rsidR="008C0A26" w:rsidRPr="008C0A26">
        <w:rPr>
          <w:rFonts w:eastAsia="Arial" w:cstheme="minorHAnsi"/>
          <w:b/>
          <w:bCs/>
          <w:sz w:val="22"/>
          <w:szCs w:val="22"/>
        </w:rPr>
        <w:t xml:space="preserve">Digitálny mamografický prístroj s </w:t>
      </w:r>
      <w:proofErr w:type="spellStart"/>
      <w:r w:rsidR="008C0A26" w:rsidRPr="008C0A26">
        <w:rPr>
          <w:rFonts w:eastAsia="Arial" w:cstheme="minorHAnsi"/>
          <w:b/>
          <w:bCs/>
          <w:sz w:val="22"/>
          <w:szCs w:val="22"/>
        </w:rPr>
        <w:t>tomosyntézou</w:t>
      </w:r>
      <w:proofErr w:type="spellEnd"/>
      <w:r w:rsidRPr="007268A9">
        <w:rPr>
          <w:rFonts w:eastAsia="Arial" w:cstheme="minorHAnsi"/>
          <w:b/>
          <w:bCs/>
          <w:sz w:val="22"/>
          <w:szCs w:val="22"/>
        </w:rPr>
        <w:t xml:space="preserve">“ </w:t>
      </w:r>
    </w:p>
    <w:p w14:paraId="1FBEEADF" w14:textId="77777777" w:rsidR="001B4333" w:rsidRPr="00D30B60" w:rsidRDefault="001B4333" w:rsidP="00570271">
      <w:pPr>
        <w:spacing w:before="120" w:line="276" w:lineRule="auto"/>
        <w:jc w:val="center"/>
        <w:rPr>
          <w:b/>
          <w:bCs/>
          <w:caps/>
          <w:color w:val="808080"/>
          <w:lang w:eastAsia="cs-CZ"/>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431"/>
        <w:gridCol w:w="1475"/>
        <w:gridCol w:w="1517"/>
        <w:gridCol w:w="1467"/>
        <w:gridCol w:w="1287"/>
      </w:tblGrid>
      <w:tr w:rsidR="00DF6F03" w:rsidRPr="00D30B60" w14:paraId="60932896" w14:textId="77777777" w:rsidTr="000F7579">
        <w:trPr>
          <w:jc w:val="center"/>
        </w:trPr>
        <w:tc>
          <w:tcPr>
            <w:tcW w:w="2361" w:type="dxa"/>
            <w:tcBorders>
              <w:top w:val="single" w:sz="12" w:space="0" w:color="000000"/>
              <w:left w:val="single" w:sz="12" w:space="0" w:color="000000"/>
              <w:bottom w:val="double" w:sz="4" w:space="0" w:color="auto"/>
              <w:right w:val="single" w:sz="4" w:space="0" w:color="auto"/>
            </w:tcBorders>
            <w:shd w:val="clear" w:color="auto" w:fill="D9D9D9"/>
          </w:tcPr>
          <w:p w14:paraId="562BAE58" w14:textId="77777777" w:rsidR="00DF6F03" w:rsidRPr="00D30B60" w:rsidRDefault="00DF6F03" w:rsidP="00570271">
            <w:pPr>
              <w:spacing w:before="120" w:after="120" w:line="276" w:lineRule="auto"/>
              <w:jc w:val="both"/>
              <w:rPr>
                <w:bCs/>
              </w:rPr>
            </w:pPr>
            <w:r w:rsidRPr="00D30B60">
              <w:rPr>
                <w:bCs/>
              </w:rPr>
              <w:t>Obchodné meno a adresa verejného obstarávateľa/ obstarávateľa/ objednávateľa</w:t>
            </w:r>
          </w:p>
        </w:tc>
        <w:tc>
          <w:tcPr>
            <w:tcW w:w="1431" w:type="dxa"/>
            <w:tcBorders>
              <w:top w:val="single" w:sz="12" w:space="0" w:color="000000"/>
              <w:left w:val="single" w:sz="4" w:space="0" w:color="auto"/>
              <w:bottom w:val="double" w:sz="4" w:space="0" w:color="auto"/>
              <w:right w:val="single" w:sz="4" w:space="0" w:color="auto"/>
            </w:tcBorders>
            <w:shd w:val="clear" w:color="auto" w:fill="D9D9D9"/>
          </w:tcPr>
          <w:p w14:paraId="64CC43DA" w14:textId="77777777" w:rsidR="00DF6F03" w:rsidRPr="00D30B60" w:rsidRDefault="00DF6F03" w:rsidP="00570271">
            <w:pPr>
              <w:spacing w:before="120" w:after="120" w:line="276" w:lineRule="auto"/>
              <w:jc w:val="both"/>
              <w:rPr>
                <w:bCs/>
              </w:rPr>
            </w:pPr>
            <w:r w:rsidRPr="00D30B60">
              <w:rPr>
                <w:bCs/>
              </w:rPr>
              <w:t>Názov a stručný opis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tcPr>
          <w:p w14:paraId="0B53F2E4" w14:textId="77777777" w:rsidR="00DF6F03" w:rsidRPr="00D30B60" w:rsidRDefault="00DF6F03" w:rsidP="00570271">
            <w:pPr>
              <w:spacing w:before="120" w:after="120" w:line="276" w:lineRule="auto"/>
              <w:jc w:val="both"/>
              <w:rPr>
                <w:bCs/>
              </w:rPr>
            </w:pPr>
            <w:r w:rsidRPr="00D30B60">
              <w:rPr>
                <w:bCs/>
              </w:rPr>
              <w:t xml:space="preserve">Zmluvná cena a skutočne vyfakturovaná cena zákazky v Eur bez DPH </w:t>
            </w:r>
          </w:p>
        </w:tc>
        <w:tc>
          <w:tcPr>
            <w:tcW w:w="1517" w:type="dxa"/>
            <w:tcBorders>
              <w:top w:val="single" w:sz="12" w:space="0" w:color="000000"/>
              <w:left w:val="single" w:sz="4" w:space="0" w:color="auto"/>
              <w:bottom w:val="double" w:sz="4" w:space="0" w:color="auto"/>
              <w:right w:val="single" w:sz="4" w:space="0" w:color="auto"/>
            </w:tcBorders>
            <w:shd w:val="clear" w:color="auto" w:fill="D9D9D9"/>
          </w:tcPr>
          <w:p w14:paraId="2E99CF80" w14:textId="77777777" w:rsidR="00DF6F03" w:rsidRPr="00D30B60" w:rsidRDefault="00DF6F03" w:rsidP="00570271">
            <w:pPr>
              <w:spacing w:before="120" w:after="120" w:line="276" w:lineRule="auto"/>
              <w:jc w:val="both"/>
              <w:rPr>
                <w:bCs/>
              </w:rPr>
            </w:pPr>
            <w:r w:rsidRPr="00D30B60">
              <w:rPr>
                <w:bCs/>
              </w:rPr>
              <w:t>Zmluvný a skutočný termín uskutočnenia predmetu</w:t>
            </w:r>
          </w:p>
        </w:tc>
        <w:tc>
          <w:tcPr>
            <w:tcW w:w="1467" w:type="dxa"/>
            <w:tcBorders>
              <w:top w:val="single" w:sz="12" w:space="0" w:color="000000"/>
              <w:left w:val="single" w:sz="4" w:space="0" w:color="auto"/>
              <w:bottom w:val="double" w:sz="4" w:space="0" w:color="auto"/>
              <w:right w:val="single" w:sz="4" w:space="0" w:color="auto"/>
            </w:tcBorders>
            <w:shd w:val="clear" w:color="auto" w:fill="D9D9D9"/>
          </w:tcPr>
          <w:p w14:paraId="5DBA1D97" w14:textId="77777777" w:rsidR="00DF6F03" w:rsidRPr="00D30B60" w:rsidRDefault="00DF6F03" w:rsidP="00570271">
            <w:pPr>
              <w:spacing w:before="120" w:after="120" w:line="276" w:lineRule="auto"/>
              <w:jc w:val="both"/>
              <w:rPr>
                <w:bCs/>
                <w:color w:val="FF0000"/>
              </w:rPr>
            </w:pPr>
            <w:r w:rsidRPr="00D30B60">
              <w:rPr>
                <w:bCs/>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tcPr>
          <w:p w14:paraId="480E1D9F" w14:textId="77777777" w:rsidR="00DF6F03" w:rsidRPr="00D30B60" w:rsidRDefault="00DF6F03" w:rsidP="00570271">
            <w:pPr>
              <w:spacing w:before="120" w:after="120" w:line="276" w:lineRule="auto"/>
              <w:jc w:val="both"/>
              <w:rPr>
                <w:bCs/>
              </w:rPr>
            </w:pPr>
            <w:r w:rsidRPr="00D30B60">
              <w:rPr>
                <w:bCs/>
              </w:rPr>
              <w:t>Referencia podľa § 12 zákona o verejnom obstarávaní (áno/nie*)</w:t>
            </w:r>
          </w:p>
        </w:tc>
      </w:tr>
      <w:tr w:rsidR="00DF6F03" w:rsidRPr="00D30B60" w14:paraId="566CBD4A" w14:textId="77777777" w:rsidTr="000F7579">
        <w:trPr>
          <w:jc w:val="center"/>
        </w:trPr>
        <w:tc>
          <w:tcPr>
            <w:tcW w:w="2361" w:type="dxa"/>
            <w:tcBorders>
              <w:top w:val="double" w:sz="4" w:space="0" w:color="auto"/>
              <w:left w:val="single" w:sz="12" w:space="0" w:color="000000"/>
              <w:right w:val="single" w:sz="4" w:space="0" w:color="auto"/>
            </w:tcBorders>
          </w:tcPr>
          <w:p w14:paraId="0888FBCE" w14:textId="77777777" w:rsidR="00DF6F03" w:rsidRPr="00D30B60" w:rsidRDefault="00DF6F03" w:rsidP="00570271">
            <w:pPr>
              <w:spacing w:after="120" w:line="276" w:lineRule="auto"/>
              <w:jc w:val="both"/>
              <w:rPr>
                <w:bCs/>
              </w:rPr>
            </w:pPr>
          </w:p>
        </w:tc>
        <w:tc>
          <w:tcPr>
            <w:tcW w:w="1431" w:type="dxa"/>
            <w:tcBorders>
              <w:top w:val="double" w:sz="4" w:space="0" w:color="auto"/>
              <w:left w:val="single" w:sz="4" w:space="0" w:color="auto"/>
              <w:right w:val="single" w:sz="4" w:space="0" w:color="auto"/>
            </w:tcBorders>
          </w:tcPr>
          <w:p w14:paraId="0A30C43D" w14:textId="77777777" w:rsidR="00DF6F03" w:rsidRPr="00D30B60" w:rsidRDefault="00DF6F03" w:rsidP="00570271">
            <w:pPr>
              <w:spacing w:after="120" w:line="276" w:lineRule="auto"/>
              <w:jc w:val="both"/>
              <w:rPr>
                <w:bCs/>
              </w:rPr>
            </w:pPr>
          </w:p>
        </w:tc>
        <w:tc>
          <w:tcPr>
            <w:tcW w:w="1475" w:type="dxa"/>
            <w:tcBorders>
              <w:top w:val="double" w:sz="4" w:space="0" w:color="auto"/>
              <w:left w:val="single" w:sz="4" w:space="0" w:color="auto"/>
              <w:right w:val="single" w:sz="4" w:space="0" w:color="auto"/>
            </w:tcBorders>
          </w:tcPr>
          <w:p w14:paraId="0BE506B2" w14:textId="77777777" w:rsidR="00DF6F03" w:rsidRPr="00D30B60" w:rsidRDefault="00DF6F03" w:rsidP="00570271">
            <w:pPr>
              <w:spacing w:after="120" w:line="276" w:lineRule="auto"/>
              <w:jc w:val="both"/>
              <w:rPr>
                <w:bCs/>
              </w:rPr>
            </w:pPr>
          </w:p>
        </w:tc>
        <w:tc>
          <w:tcPr>
            <w:tcW w:w="1517" w:type="dxa"/>
            <w:tcBorders>
              <w:top w:val="double" w:sz="4" w:space="0" w:color="auto"/>
              <w:left w:val="single" w:sz="4" w:space="0" w:color="auto"/>
              <w:right w:val="single" w:sz="4" w:space="0" w:color="auto"/>
            </w:tcBorders>
          </w:tcPr>
          <w:p w14:paraId="6C3E866B" w14:textId="77777777" w:rsidR="00DF6F03" w:rsidRPr="00D30B60" w:rsidRDefault="00DF6F03" w:rsidP="00570271">
            <w:pPr>
              <w:spacing w:after="120" w:line="276" w:lineRule="auto"/>
              <w:jc w:val="both"/>
              <w:rPr>
                <w:bCs/>
              </w:rPr>
            </w:pPr>
          </w:p>
        </w:tc>
        <w:tc>
          <w:tcPr>
            <w:tcW w:w="1467" w:type="dxa"/>
            <w:tcBorders>
              <w:top w:val="double" w:sz="4" w:space="0" w:color="auto"/>
              <w:left w:val="single" w:sz="4" w:space="0" w:color="auto"/>
              <w:right w:val="single" w:sz="4" w:space="0" w:color="auto"/>
            </w:tcBorders>
          </w:tcPr>
          <w:p w14:paraId="35B7BA12" w14:textId="77777777" w:rsidR="00DF6F03" w:rsidRPr="00D30B60" w:rsidRDefault="00DF6F03" w:rsidP="00570271">
            <w:pPr>
              <w:spacing w:after="120" w:line="276" w:lineRule="auto"/>
              <w:jc w:val="both"/>
              <w:rPr>
                <w:bCs/>
              </w:rPr>
            </w:pPr>
          </w:p>
        </w:tc>
        <w:tc>
          <w:tcPr>
            <w:tcW w:w="1287" w:type="dxa"/>
            <w:tcBorders>
              <w:top w:val="double" w:sz="4" w:space="0" w:color="auto"/>
              <w:left w:val="single" w:sz="4" w:space="0" w:color="auto"/>
              <w:right w:val="single" w:sz="12" w:space="0" w:color="000000"/>
            </w:tcBorders>
          </w:tcPr>
          <w:p w14:paraId="646A2079" w14:textId="77777777" w:rsidR="00DF6F03" w:rsidRPr="00D30B60" w:rsidRDefault="00DF6F03" w:rsidP="00570271">
            <w:pPr>
              <w:spacing w:after="120" w:line="276" w:lineRule="auto"/>
              <w:jc w:val="both"/>
              <w:rPr>
                <w:bCs/>
              </w:rPr>
            </w:pPr>
          </w:p>
        </w:tc>
      </w:tr>
      <w:tr w:rsidR="00DF6F03" w:rsidRPr="00D30B60" w14:paraId="174EB9A4" w14:textId="77777777" w:rsidTr="000F7579">
        <w:trPr>
          <w:jc w:val="center"/>
        </w:trPr>
        <w:tc>
          <w:tcPr>
            <w:tcW w:w="2361" w:type="dxa"/>
            <w:tcBorders>
              <w:left w:val="single" w:sz="12" w:space="0" w:color="000000"/>
              <w:right w:val="single" w:sz="4" w:space="0" w:color="auto"/>
            </w:tcBorders>
          </w:tcPr>
          <w:p w14:paraId="24A698F9"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2647612D"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1B67B139"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7406A22F"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3D88D40B"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453B8449" w14:textId="77777777" w:rsidR="00DF6F03" w:rsidRPr="00D30B60" w:rsidRDefault="00DF6F03" w:rsidP="00570271">
            <w:pPr>
              <w:spacing w:after="120" w:line="276" w:lineRule="auto"/>
              <w:jc w:val="both"/>
              <w:rPr>
                <w:bCs/>
              </w:rPr>
            </w:pPr>
          </w:p>
        </w:tc>
      </w:tr>
      <w:tr w:rsidR="00DF6F03" w:rsidRPr="00D30B60" w14:paraId="0494F101" w14:textId="77777777" w:rsidTr="000F7579">
        <w:trPr>
          <w:jc w:val="center"/>
        </w:trPr>
        <w:tc>
          <w:tcPr>
            <w:tcW w:w="2361" w:type="dxa"/>
            <w:tcBorders>
              <w:left w:val="single" w:sz="12" w:space="0" w:color="000000"/>
              <w:right w:val="single" w:sz="4" w:space="0" w:color="auto"/>
            </w:tcBorders>
          </w:tcPr>
          <w:p w14:paraId="4234893E"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7481DFFE"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357B16A0"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4E1FBBA3"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326E28F1"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47257F64" w14:textId="77777777" w:rsidR="00DF6F03" w:rsidRPr="00D30B60" w:rsidRDefault="00DF6F03" w:rsidP="00570271">
            <w:pPr>
              <w:spacing w:after="120" w:line="276" w:lineRule="auto"/>
              <w:jc w:val="both"/>
              <w:rPr>
                <w:bCs/>
              </w:rPr>
            </w:pPr>
          </w:p>
        </w:tc>
      </w:tr>
      <w:tr w:rsidR="00DF6F03" w:rsidRPr="00D30B60" w14:paraId="35E04251" w14:textId="77777777" w:rsidTr="000F7579">
        <w:trPr>
          <w:jc w:val="center"/>
        </w:trPr>
        <w:tc>
          <w:tcPr>
            <w:tcW w:w="2361" w:type="dxa"/>
            <w:tcBorders>
              <w:left w:val="single" w:sz="12" w:space="0" w:color="000000"/>
              <w:right w:val="single" w:sz="4" w:space="0" w:color="auto"/>
            </w:tcBorders>
          </w:tcPr>
          <w:p w14:paraId="60EE6663"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34DAD88E"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4AB28B57"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3E985495"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74F1B902"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78537C9B" w14:textId="77777777" w:rsidR="00DF6F03" w:rsidRPr="00D30B60" w:rsidRDefault="00DF6F03" w:rsidP="00570271">
            <w:pPr>
              <w:spacing w:after="120" w:line="276" w:lineRule="auto"/>
              <w:jc w:val="both"/>
              <w:rPr>
                <w:bCs/>
              </w:rPr>
            </w:pPr>
          </w:p>
        </w:tc>
      </w:tr>
      <w:tr w:rsidR="00DF6F03" w:rsidRPr="00D30B60" w14:paraId="5480FE5A" w14:textId="77777777" w:rsidTr="000F7579">
        <w:trPr>
          <w:jc w:val="center"/>
        </w:trPr>
        <w:tc>
          <w:tcPr>
            <w:tcW w:w="2361" w:type="dxa"/>
            <w:tcBorders>
              <w:left w:val="single" w:sz="12" w:space="0" w:color="000000"/>
              <w:right w:val="single" w:sz="4" w:space="0" w:color="auto"/>
            </w:tcBorders>
          </w:tcPr>
          <w:p w14:paraId="775CE893"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425356B9"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1232D2D9"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42CF87ED"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2E9E78AC"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108835B4" w14:textId="77777777" w:rsidR="00DF6F03" w:rsidRPr="00D30B60" w:rsidRDefault="00DF6F03" w:rsidP="00570271">
            <w:pPr>
              <w:spacing w:after="120" w:line="276" w:lineRule="auto"/>
              <w:jc w:val="both"/>
              <w:rPr>
                <w:bCs/>
              </w:rPr>
            </w:pPr>
          </w:p>
        </w:tc>
      </w:tr>
      <w:tr w:rsidR="00DF6F03" w:rsidRPr="00D30B60" w14:paraId="1DC36DB8" w14:textId="77777777" w:rsidTr="000F7579">
        <w:trPr>
          <w:jc w:val="center"/>
        </w:trPr>
        <w:tc>
          <w:tcPr>
            <w:tcW w:w="2361" w:type="dxa"/>
            <w:tcBorders>
              <w:left w:val="single" w:sz="12" w:space="0" w:color="000000"/>
              <w:right w:val="single" w:sz="4" w:space="0" w:color="auto"/>
            </w:tcBorders>
          </w:tcPr>
          <w:p w14:paraId="73AA92DE" w14:textId="77777777" w:rsidR="00DF6F03" w:rsidRPr="00D30B60" w:rsidRDefault="00DF6F03" w:rsidP="00570271">
            <w:pPr>
              <w:spacing w:after="120" w:line="276" w:lineRule="auto"/>
              <w:jc w:val="both"/>
              <w:rPr>
                <w:bCs/>
              </w:rPr>
            </w:pPr>
          </w:p>
        </w:tc>
        <w:tc>
          <w:tcPr>
            <w:tcW w:w="1431" w:type="dxa"/>
            <w:tcBorders>
              <w:left w:val="single" w:sz="4" w:space="0" w:color="auto"/>
              <w:right w:val="single" w:sz="4" w:space="0" w:color="auto"/>
            </w:tcBorders>
          </w:tcPr>
          <w:p w14:paraId="71D1361F" w14:textId="77777777" w:rsidR="00DF6F03" w:rsidRPr="00D30B60" w:rsidRDefault="00DF6F03" w:rsidP="00570271">
            <w:pPr>
              <w:spacing w:after="120" w:line="276" w:lineRule="auto"/>
              <w:jc w:val="both"/>
              <w:rPr>
                <w:bCs/>
              </w:rPr>
            </w:pPr>
          </w:p>
        </w:tc>
        <w:tc>
          <w:tcPr>
            <w:tcW w:w="1475" w:type="dxa"/>
            <w:tcBorders>
              <w:left w:val="single" w:sz="4" w:space="0" w:color="auto"/>
              <w:right w:val="single" w:sz="4" w:space="0" w:color="auto"/>
            </w:tcBorders>
          </w:tcPr>
          <w:p w14:paraId="02163DA0" w14:textId="77777777" w:rsidR="00DF6F03" w:rsidRPr="00D30B60" w:rsidRDefault="00DF6F03" w:rsidP="00570271">
            <w:pPr>
              <w:spacing w:after="120" w:line="276" w:lineRule="auto"/>
              <w:jc w:val="both"/>
              <w:rPr>
                <w:bCs/>
              </w:rPr>
            </w:pPr>
          </w:p>
        </w:tc>
        <w:tc>
          <w:tcPr>
            <w:tcW w:w="1517" w:type="dxa"/>
            <w:tcBorders>
              <w:left w:val="single" w:sz="4" w:space="0" w:color="auto"/>
              <w:right w:val="single" w:sz="4" w:space="0" w:color="auto"/>
            </w:tcBorders>
          </w:tcPr>
          <w:p w14:paraId="2A46C811" w14:textId="77777777" w:rsidR="00DF6F03" w:rsidRPr="00D30B60" w:rsidRDefault="00DF6F03" w:rsidP="00570271">
            <w:pPr>
              <w:spacing w:after="120" w:line="276" w:lineRule="auto"/>
              <w:jc w:val="both"/>
              <w:rPr>
                <w:bCs/>
              </w:rPr>
            </w:pPr>
          </w:p>
        </w:tc>
        <w:tc>
          <w:tcPr>
            <w:tcW w:w="1467" w:type="dxa"/>
            <w:tcBorders>
              <w:left w:val="single" w:sz="4" w:space="0" w:color="auto"/>
              <w:right w:val="single" w:sz="4" w:space="0" w:color="auto"/>
            </w:tcBorders>
          </w:tcPr>
          <w:p w14:paraId="7875FCB5" w14:textId="77777777" w:rsidR="00DF6F03" w:rsidRPr="00D30B60" w:rsidRDefault="00DF6F03" w:rsidP="00570271">
            <w:pPr>
              <w:spacing w:after="120" w:line="276" w:lineRule="auto"/>
              <w:jc w:val="both"/>
              <w:rPr>
                <w:bCs/>
              </w:rPr>
            </w:pPr>
          </w:p>
        </w:tc>
        <w:tc>
          <w:tcPr>
            <w:tcW w:w="1287" w:type="dxa"/>
            <w:tcBorders>
              <w:left w:val="single" w:sz="4" w:space="0" w:color="auto"/>
              <w:right w:val="single" w:sz="12" w:space="0" w:color="000000"/>
            </w:tcBorders>
          </w:tcPr>
          <w:p w14:paraId="616C9600" w14:textId="77777777" w:rsidR="00DF6F03" w:rsidRPr="00D30B60" w:rsidRDefault="00DF6F03" w:rsidP="00570271">
            <w:pPr>
              <w:spacing w:after="120" w:line="276" w:lineRule="auto"/>
              <w:jc w:val="both"/>
              <w:rPr>
                <w:bCs/>
              </w:rPr>
            </w:pPr>
          </w:p>
        </w:tc>
      </w:tr>
      <w:tr w:rsidR="00DF6F03" w:rsidRPr="00D30B60" w14:paraId="1560202A" w14:textId="77777777" w:rsidTr="000F7579">
        <w:trPr>
          <w:jc w:val="center"/>
        </w:trPr>
        <w:tc>
          <w:tcPr>
            <w:tcW w:w="2361" w:type="dxa"/>
            <w:tcBorders>
              <w:left w:val="single" w:sz="12" w:space="0" w:color="000000"/>
              <w:bottom w:val="single" w:sz="12" w:space="0" w:color="000000"/>
              <w:right w:val="single" w:sz="4" w:space="0" w:color="auto"/>
            </w:tcBorders>
          </w:tcPr>
          <w:p w14:paraId="6D54FF03" w14:textId="77777777" w:rsidR="00DF6F03" w:rsidRPr="00D30B60" w:rsidRDefault="00DF6F03" w:rsidP="00570271">
            <w:pPr>
              <w:spacing w:after="120" w:line="276" w:lineRule="auto"/>
              <w:jc w:val="both"/>
              <w:rPr>
                <w:bCs/>
              </w:rPr>
            </w:pPr>
          </w:p>
        </w:tc>
        <w:tc>
          <w:tcPr>
            <w:tcW w:w="1431" w:type="dxa"/>
            <w:tcBorders>
              <w:left w:val="single" w:sz="4" w:space="0" w:color="auto"/>
              <w:bottom w:val="single" w:sz="12" w:space="0" w:color="000000"/>
              <w:right w:val="single" w:sz="4" w:space="0" w:color="auto"/>
            </w:tcBorders>
          </w:tcPr>
          <w:p w14:paraId="70C807C1" w14:textId="77777777" w:rsidR="00DF6F03" w:rsidRPr="00D30B60" w:rsidRDefault="00DF6F03" w:rsidP="00570271">
            <w:pPr>
              <w:spacing w:after="120" w:line="276" w:lineRule="auto"/>
              <w:jc w:val="both"/>
              <w:rPr>
                <w:bCs/>
              </w:rPr>
            </w:pPr>
          </w:p>
        </w:tc>
        <w:tc>
          <w:tcPr>
            <w:tcW w:w="1475" w:type="dxa"/>
            <w:tcBorders>
              <w:left w:val="single" w:sz="4" w:space="0" w:color="auto"/>
              <w:bottom w:val="single" w:sz="12" w:space="0" w:color="000000"/>
              <w:right w:val="single" w:sz="4" w:space="0" w:color="auto"/>
            </w:tcBorders>
          </w:tcPr>
          <w:p w14:paraId="44DE6615" w14:textId="77777777" w:rsidR="00DF6F03" w:rsidRPr="00D30B60" w:rsidRDefault="00DF6F03" w:rsidP="00570271">
            <w:pPr>
              <w:spacing w:after="120" w:line="276" w:lineRule="auto"/>
              <w:jc w:val="both"/>
              <w:rPr>
                <w:bCs/>
              </w:rPr>
            </w:pPr>
          </w:p>
        </w:tc>
        <w:tc>
          <w:tcPr>
            <w:tcW w:w="1517" w:type="dxa"/>
            <w:tcBorders>
              <w:left w:val="single" w:sz="4" w:space="0" w:color="auto"/>
              <w:bottom w:val="single" w:sz="12" w:space="0" w:color="000000"/>
              <w:right w:val="single" w:sz="4" w:space="0" w:color="auto"/>
            </w:tcBorders>
          </w:tcPr>
          <w:p w14:paraId="22FF0DEB" w14:textId="77777777" w:rsidR="00DF6F03" w:rsidRPr="00D30B60" w:rsidRDefault="00DF6F03" w:rsidP="00570271">
            <w:pPr>
              <w:spacing w:after="120" w:line="276" w:lineRule="auto"/>
              <w:jc w:val="both"/>
              <w:rPr>
                <w:bCs/>
              </w:rPr>
            </w:pPr>
          </w:p>
        </w:tc>
        <w:tc>
          <w:tcPr>
            <w:tcW w:w="1467" w:type="dxa"/>
            <w:tcBorders>
              <w:left w:val="single" w:sz="4" w:space="0" w:color="auto"/>
              <w:bottom w:val="single" w:sz="12" w:space="0" w:color="000000"/>
              <w:right w:val="single" w:sz="4" w:space="0" w:color="auto"/>
            </w:tcBorders>
          </w:tcPr>
          <w:p w14:paraId="2DC5C57E" w14:textId="77777777" w:rsidR="00DF6F03" w:rsidRPr="00D30B60" w:rsidRDefault="00DF6F03" w:rsidP="00570271">
            <w:pPr>
              <w:spacing w:after="120" w:line="276" w:lineRule="auto"/>
              <w:jc w:val="both"/>
              <w:rPr>
                <w:bCs/>
              </w:rPr>
            </w:pPr>
          </w:p>
        </w:tc>
        <w:tc>
          <w:tcPr>
            <w:tcW w:w="1287" w:type="dxa"/>
            <w:tcBorders>
              <w:left w:val="single" w:sz="4" w:space="0" w:color="auto"/>
              <w:bottom w:val="single" w:sz="12" w:space="0" w:color="000000"/>
              <w:right w:val="single" w:sz="12" w:space="0" w:color="000000"/>
            </w:tcBorders>
          </w:tcPr>
          <w:p w14:paraId="17363370" w14:textId="77777777" w:rsidR="00DF6F03" w:rsidRPr="00D30B60" w:rsidRDefault="00DF6F03" w:rsidP="00570271">
            <w:pPr>
              <w:spacing w:after="120" w:line="276" w:lineRule="auto"/>
              <w:jc w:val="both"/>
              <w:rPr>
                <w:bCs/>
              </w:rPr>
            </w:pPr>
          </w:p>
        </w:tc>
      </w:tr>
    </w:tbl>
    <w:p w14:paraId="23BEA1E2" w14:textId="77777777" w:rsidR="00DF6F03" w:rsidRPr="00D30B60" w:rsidRDefault="00DF6F03" w:rsidP="00570271">
      <w:pPr>
        <w:spacing w:after="120" w:line="276" w:lineRule="auto"/>
        <w:jc w:val="both"/>
        <w:rPr>
          <w:bCs/>
        </w:rPr>
      </w:pPr>
    </w:p>
    <w:p w14:paraId="63551E89" w14:textId="77777777" w:rsidR="00DF6F03" w:rsidRPr="00D30B60" w:rsidRDefault="00DF6F03" w:rsidP="00570271">
      <w:pPr>
        <w:spacing w:after="120" w:line="276" w:lineRule="auto"/>
        <w:ind w:firstLine="567"/>
        <w:jc w:val="both"/>
        <w:rPr>
          <w:bCs/>
        </w:rPr>
      </w:pPr>
    </w:p>
    <w:p w14:paraId="538159E4" w14:textId="77777777" w:rsidR="00DF6F03" w:rsidRPr="00D30B60" w:rsidRDefault="00DF6F03" w:rsidP="00570271">
      <w:pPr>
        <w:spacing w:line="276" w:lineRule="auto"/>
        <w:rPr>
          <w:color w:val="FF000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F6F03" w:rsidRPr="00D30B60" w14:paraId="3177CC0A" w14:textId="77777777" w:rsidTr="000F7579">
        <w:trPr>
          <w:trHeight w:val="1564"/>
        </w:trPr>
        <w:tc>
          <w:tcPr>
            <w:tcW w:w="4791" w:type="dxa"/>
            <w:tcBorders>
              <w:top w:val="nil"/>
              <w:left w:val="nil"/>
              <w:bottom w:val="nil"/>
              <w:right w:val="nil"/>
            </w:tcBorders>
            <w:tcMar>
              <w:top w:w="57" w:type="dxa"/>
              <w:left w:w="113" w:type="dxa"/>
              <w:bottom w:w="57" w:type="dxa"/>
            </w:tcMar>
          </w:tcPr>
          <w:p w14:paraId="24625DCA" w14:textId="77777777" w:rsidR="00DF6F03" w:rsidRPr="00D30B60" w:rsidRDefault="00DF6F03" w:rsidP="00570271">
            <w:pPr>
              <w:spacing w:before="120" w:line="276" w:lineRule="auto"/>
              <w:jc w:val="center"/>
              <w:rPr>
                <w:b/>
              </w:rPr>
            </w:pPr>
            <w:r w:rsidRPr="00D30B60">
              <w:t>V ........................., dňa ...............</w:t>
            </w:r>
          </w:p>
        </w:tc>
        <w:tc>
          <w:tcPr>
            <w:tcW w:w="4820" w:type="dxa"/>
            <w:tcBorders>
              <w:top w:val="nil"/>
              <w:left w:val="nil"/>
              <w:bottom w:val="nil"/>
              <w:right w:val="nil"/>
            </w:tcBorders>
            <w:tcMar>
              <w:top w:w="57" w:type="dxa"/>
              <w:left w:w="113" w:type="dxa"/>
              <w:bottom w:w="57" w:type="dxa"/>
            </w:tcMar>
          </w:tcPr>
          <w:p w14:paraId="6CB4DFAD" w14:textId="77777777" w:rsidR="00DF6F03" w:rsidRPr="00D30B60" w:rsidRDefault="00DF6F03" w:rsidP="00570271">
            <w:pPr>
              <w:spacing w:before="120" w:line="276" w:lineRule="auto"/>
              <w:jc w:val="center"/>
            </w:pPr>
            <w:r w:rsidRPr="00D30B60">
              <w:t>.............................................................</w:t>
            </w:r>
          </w:p>
          <w:p w14:paraId="71F5F31F" w14:textId="77777777" w:rsidR="00DF6F03" w:rsidRPr="00D30B60" w:rsidRDefault="00DF6F03" w:rsidP="00570271">
            <w:pPr>
              <w:widowControl w:val="0"/>
              <w:tabs>
                <w:tab w:val="left" w:pos="5940"/>
              </w:tabs>
              <w:spacing w:before="120" w:line="276" w:lineRule="auto"/>
              <w:ind w:left="1154"/>
            </w:pPr>
            <w:r w:rsidRPr="00D30B60">
              <w:t>meno a priezvisko, funkcia</w:t>
            </w:r>
          </w:p>
          <w:p w14:paraId="037CCF19" w14:textId="77777777" w:rsidR="00DF6F03" w:rsidRPr="00D30B60" w:rsidRDefault="00DF6F03" w:rsidP="00570271">
            <w:pPr>
              <w:widowControl w:val="0"/>
              <w:spacing w:before="120" w:line="276" w:lineRule="auto"/>
              <w:jc w:val="center"/>
            </w:pPr>
            <w:r w:rsidRPr="00D30B60">
              <w:t>podpis</w:t>
            </w:r>
            <w:r w:rsidRPr="00D30B60">
              <w:rPr>
                <w:vertAlign w:val="superscript"/>
              </w:rPr>
              <w:footnoteReference w:customMarkFollows="1" w:id="9"/>
              <w:t>1</w:t>
            </w:r>
          </w:p>
          <w:p w14:paraId="662195AC" w14:textId="77777777" w:rsidR="008C0A26" w:rsidRPr="00D30B60" w:rsidRDefault="008C0A26" w:rsidP="00570271">
            <w:pPr>
              <w:spacing w:before="60" w:after="60" w:line="276" w:lineRule="auto"/>
              <w:rPr>
                <w:b/>
              </w:rPr>
            </w:pPr>
          </w:p>
        </w:tc>
      </w:tr>
    </w:tbl>
    <w:p w14:paraId="609F19F4"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59" w:name="_Toc172291812"/>
      <w:bookmarkStart w:id="360" w:name="_Toc172297613"/>
      <w:bookmarkStart w:id="361" w:name="_Toc212702869"/>
      <w:r w:rsidRPr="00097860">
        <w:rPr>
          <w:rFonts w:ascii="Times New Roman" w:hAnsi="Times New Roman" w:cs="Times New Roman"/>
        </w:rPr>
        <w:lastRenderedPageBreak/>
        <w:t>Príloha 13.1</w:t>
      </w:r>
      <w:bookmarkEnd w:id="359"/>
      <w:bookmarkEnd w:id="360"/>
      <w:bookmarkEnd w:id="361"/>
    </w:p>
    <w:p w14:paraId="52B38E2A" w14:textId="77777777" w:rsidR="00733B44" w:rsidRPr="00097860" w:rsidRDefault="00733B44" w:rsidP="00570271">
      <w:pPr>
        <w:pStyle w:val="wazza03"/>
        <w:spacing w:line="276" w:lineRule="auto"/>
        <w:rPr>
          <w:rFonts w:ascii="Times New Roman" w:hAnsi="Times New Roman" w:cs="Times New Roman"/>
        </w:rPr>
      </w:pPr>
      <w:bookmarkStart w:id="362" w:name="_Toc172127530"/>
      <w:bookmarkStart w:id="363" w:name="_Toc172291813"/>
      <w:bookmarkStart w:id="364" w:name="_Toc172297614"/>
      <w:bookmarkStart w:id="365" w:name="_Hlk172291046"/>
      <w:bookmarkStart w:id="366" w:name="_Toc212702870"/>
      <w:r w:rsidRPr="00097860">
        <w:rPr>
          <w:rFonts w:ascii="Times New Roman" w:hAnsi="Times New Roman" w:cs="Times New Roman"/>
        </w:rPr>
        <w:t>ČESTNÉ VYHLÁSENIE UCHÁDZAČA - VZOR</w:t>
      </w:r>
      <w:bookmarkEnd w:id="362"/>
      <w:bookmarkEnd w:id="363"/>
      <w:bookmarkEnd w:id="364"/>
      <w:bookmarkEnd w:id="366"/>
    </w:p>
    <w:p w14:paraId="4D61CA02"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794"/>
      </w:tblGrid>
      <w:tr w:rsidR="00733B44" w:rsidRPr="00733B44" w14:paraId="35D8CDE4" w14:textId="77777777" w:rsidTr="000F7A54">
        <w:tc>
          <w:tcPr>
            <w:tcW w:w="1397" w:type="pct"/>
            <w:shd w:val="clear" w:color="auto" w:fill="D9D9D9"/>
            <w:vAlign w:val="bottom"/>
          </w:tcPr>
          <w:p w14:paraId="3B8F8605"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0C1538C0" w14:textId="77777777" w:rsidR="00733B44" w:rsidRPr="00097860" w:rsidRDefault="00733B44" w:rsidP="00570271">
            <w:pPr>
              <w:pStyle w:val="Bezriadkovania"/>
              <w:spacing w:before="60" w:line="276" w:lineRule="auto"/>
              <w:jc w:val="both"/>
            </w:pPr>
            <w:r w:rsidRPr="00097860">
              <w:rPr>
                <w:b/>
              </w:rPr>
              <w:t>Názov skupiny dodávateľov:</w:t>
            </w:r>
          </w:p>
          <w:p w14:paraId="252EC371" w14:textId="77777777" w:rsidR="00733B44" w:rsidRPr="00097860" w:rsidRDefault="00733B44" w:rsidP="00570271">
            <w:pPr>
              <w:pStyle w:val="Bezriadkovania"/>
              <w:spacing w:before="60" w:line="276" w:lineRule="auto"/>
              <w:jc w:val="both"/>
              <w:rPr>
                <w:b/>
              </w:rPr>
            </w:pPr>
            <w:r w:rsidRPr="00097860">
              <w:rPr>
                <w:b/>
              </w:rPr>
              <w:t>Obchodné meno / Názov:</w:t>
            </w:r>
          </w:p>
          <w:p w14:paraId="0E0C878B" w14:textId="77777777" w:rsidR="00733B44" w:rsidRPr="00097860" w:rsidRDefault="00733B44" w:rsidP="00570271">
            <w:pPr>
              <w:pStyle w:val="Bezriadkovania"/>
              <w:spacing w:before="60" w:line="276" w:lineRule="auto"/>
              <w:jc w:val="both"/>
              <w:rPr>
                <w:b/>
              </w:rPr>
            </w:pPr>
            <w:r w:rsidRPr="00097860">
              <w:rPr>
                <w:b/>
              </w:rPr>
              <w:t>Sídlo / Miesto podnikania:</w:t>
            </w:r>
          </w:p>
          <w:p w14:paraId="11B88989" w14:textId="77777777" w:rsidR="00733B44" w:rsidRPr="00097860" w:rsidRDefault="00733B44" w:rsidP="00570271">
            <w:pPr>
              <w:pStyle w:val="Bezriadkovania"/>
              <w:spacing w:before="60" w:line="276" w:lineRule="auto"/>
              <w:jc w:val="both"/>
              <w:rPr>
                <w:b/>
              </w:rPr>
            </w:pPr>
            <w:r w:rsidRPr="00097860">
              <w:rPr>
                <w:b/>
              </w:rPr>
              <w:t>IČO:</w:t>
            </w:r>
          </w:p>
          <w:p w14:paraId="6F80FC6C" w14:textId="77777777" w:rsidR="00733B44" w:rsidRPr="00097860" w:rsidRDefault="00733B44" w:rsidP="00570271">
            <w:pPr>
              <w:pStyle w:val="Bezriadkovania"/>
              <w:spacing w:before="60" w:line="276" w:lineRule="auto"/>
              <w:jc w:val="both"/>
              <w:rPr>
                <w:b/>
              </w:rPr>
            </w:pPr>
          </w:p>
        </w:tc>
        <w:tc>
          <w:tcPr>
            <w:tcW w:w="3603" w:type="pct"/>
            <w:vAlign w:val="bottom"/>
          </w:tcPr>
          <w:p w14:paraId="4260A928"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14628FE"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4B9F5A5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3B5A5D34"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4B66F4E"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33B44" w:rsidRPr="00733B44" w14:paraId="177BCC1E" w14:textId="77777777" w:rsidTr="000F7A54">
        <w:tc>
          <w:tcPr>
            <w:tcW w:w="1397" w:type="pct"/>
            <w:shd w:val="clear" w:color="auto" w:fill="D9D9D9"/>
            <w:vAlign w:val="center"/>
          </w:tcPr>
          <w:p w14:paraId="595F7367" w14:textId="77777777" w:rsidR="00733B44" w:rsidRPr="00097860" w:rsidRDefault="00733B44" w:rsidP="00570271">
            <w:pPr>
              <w:spacing w:before="60" w:after="60" w:line="276" w:lineRule="auto"/>
              <w:jc w:val="both"/>
              <w:rPr>
                <w:b/>
                <w:sz w:val="20"/>
                <w:szCs w:val="20"/>
              </w:rPr>
            </w:pPr>
            <w:r w:rsidRPr="00097860">
              <w:rPr>
                <w:b/>
                <w:sz w:val="20"/>
                <w:szCs w:val="20"/>
              </w:rPr>
              <w:t>Identifikácia obstarávateľa:</w:t>
            </w:r>
          </w:p>
        </w:tc>
        <w:tc>
          <w:tcPr>
            <w:tcW w:w="3603" w:type="pct"/>
            <w:vAlign w:val="center"/>
          </w:tcPr>
          <w:p w14:paraId="3DDB0C83" w14:textId="09E29198" w:rsidR="00733B44"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00733B44" w:rsidRPr="00097860">
              <w:rPr>
                <w:sz w:val="20"/>
                <w:szCs w:val="20"/>
              </w:rPr>
              <w:t>(ďalej ako „obstarávateľ“ v príslušnom gramatickom tvare)</w:t>
            </w:r>
          </w:p>
        </w:tc>
      </w:tr>
      <w:tr w:rsidR="00733B44" w:rsidRPr="00733B44" w14:paraId="518D1222" w14:textId="77777777" w:rsidTr="000F7A54">
        <w:tc>
          <w:tcPr>
            <w:tcW w:w="1397" w:type="pct"/>
            <w:shd w:val="clear" w:color="auto" w:fill="D9D9D9"/>
            <w:vAlign w:val="center"/>
          </w:tcPr>
          <w:p w14:paraId="03525C2A" w14:textId="77777777" w:rsidR="00733B44" w:rsidRPr="00097860" w:rsidRDefault="00733B44"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09A672C1" w14:textId="2686133D" w:rsidR="00733B44" w:rsidRPr="00097860" w:rsidRDefault="00733B44" w:rsidP="00570271">
            <w:pPr>
              <w:spacing w:before="60" w:after="60" w:line="276" w:lineRule="auto"/>
              <w:jc w:val="both"/>
              <w:rPr>
                <w:sz w:val="20"/>
                <w:szCs w:val="20"/>
              </w:rPr>
            </w:pPr>
            <w:r w:rsidRPr="00097860">
              <w:rPr>
                <w:sz w:val="20"/>
                <w:szCs w:val="20"/>
              </w:rPr>
              <w:t xml:space="preserve">zákazka pod názvom </w:t>
            </w:r>
            <w:r w:rsidR="007268A9" w:rsidRPr="007268A9">
              <w:rPr>
                <w:b/>
                <w:bCs/>
                <w:sz w:val="20"/>
                <w:szCs w:val="20"/>
              </w:rPr>
              <w:t>„</w:t>
            </w:r>
            <w:r w:rsidR="008C0A26" w:rsidRPr="008C0A26">
              <w:rPr>
                <w:b/>
                <w:bCs/>
                <w:sz w:val="20"/>
                <w:szCs w:val="20"/>
              </w:rPr>
              <w:t xml:space="preserve">Digitálny mamografický prístroj s </w:t>
            </w:r>
            <w:proofErr w:type="spellStart"/>
            <w:r w:rsidR="008C0A26" w:rsidRPr="008C0A26">
              <w:rPr>
                <w:b/>
                <w:bCs/>
                <w:sz w:val="20"/>
                <w:szCs w:val="20"/>
              </w:rPr>
              <w:t>tomosyntézou</w:t>
            </w:r>
            <w:proofErr w:type="spellEnd"/>
            <w:r w:rsidR="007268A9" w:rsidRPr="007268A9">
              <w:rPr>
                <w:b/>
                <w:bCs/>
                <w:sz w:val="20"/>
                <w:szCs w:val="20"/>
              </w:rPr>
              <w:t xml:space="preserve">“ </w:t>
            </w:r>
            <w:r w:rsidRPr="00097860">
              <w:rPr>
                <w:sz w:val="20"/>
                <w:szCs w:val="20"/>
              </w:rPr>
              <w:t xml:space="preserve">zadávaná postupom verejnej súťaže podľa </w:t>
            </w:r>
            <w:proofErr w:type="spellStart"/>
            <w:r w:rsidRPr="00097860">
              <w:rPr>
                <w:sz w:val="20"/>
                <w:szCs w:val="20"/>
              </w:rPr>
              <w:t>ust</w:t>
            </w:r>
            <w:proofErr w:type="spellEnd"/>
            <w:r w:rsidRPr="00097860">
              <w:rPr>
                <w:sz w:val="20"/>
                <w:szCs w:val="20"/>
              </w:rPr>
              <w:t>. § </w:t>
            </w:r>
            <w:r w:rsidRPr="00097860">
              <w:rPr>
                <w:iCs/>
                <w:sz w:val="20"/>
                <w:szCs w:val="20"/>
              </w:rPr>
              <w:t>91</w:t>
            </w:r>
            <w:r w:rsidRPr="00097860">
              <w:rPr>
                <w:sz w:val="20"/>
                <w:szCs w:val="20"/>
              </w:rPr>
              <w:t xml:space="preserve"> </w:t>
            </w:r>
            <w:r w:rsidRPr="00097860">
              <w:rPr>
                <w:sz w:val="20"/>
                <w:szCs w:val="20"/>
                <w:lang w:bidi="sk-SK"/>
              </w:rPr>
              <w:t>zákona o verejnom obstarávaní</w:t>
            </w:r>
            <w:r w:rsidRPr="00097860">
              <w:rPr>
                <w:sz w:val="20"/>
                <w:szCs w:val="20"/>
              </w:rPr>
              <w:t xml:space="preserve">, </w:t>
            </w:r>
            <w:r w:rsidRPr="00097860">
              <w:rPr>
                <w:iCs/>
                <w:sz w:val="20"/>
                <w:szCs w:val="20"/>
              </w:rPr>
              <w:t>v súlade s </w:t>
            </w:r>
            <w:proofErr w:type="spellStart"/>
            <w:r w:rsidRPr="00097860">
              <w:rPr>
                <w:iCs/>
                <w:sz w:val="20"/>
                <w:szCs w:val="20"/>
              </w:rPr>
              <w:t>ust</w:t>
            </w:r>
            <w:proofErr w:type="spellEnd"/>
            <w:r w:rsidRPr="00097860">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97860">
              <w:rPr>
                <w:sz w:val="20"/>
                <w:szCs w:val="20"/>
              </w:rPr>
              <w:t xml:space="preserve"> (ďalej ako „verejná súťaž“ v príslušnom gramatickom tvare)</w:t>
            </w:r>
          </w:p>
        </w:tc>
      </w:tr>
    </w:tbl>
    <w:p w14:paraId="2BFD7FC8" w14:textId="77777777" w:rsidR="00733B44" w:rsidRPr="00097860" w:rsidRDefault="00733B44" w:rsidP="00570271">
      <w:pPr>
        <w:pStyle w:val="Bezriadkovania"/>
        <w:spacing w:before="240" w:line="276" w:lineRule="auto"/>
        <w:jc w:val="both"/>
      </w:pPr>
      <w:r w:rsidRPr="00097860">
        <w:rPr>
          <w:color w:val="000000"/>
        </w:rPr>
        <w:t>Dolu podpísaný zástupca uchádzača</w:t>
      </w:r>
      <w:r w:rsidRPr="00097860">
        <w:t>, ktorý predložil ponuku v predmetnej verejnej súťaži</w:t>
      </w:r>
    </w:p>
    <w:p w14:paraId="371BD341" w14:textId="77777777" w:rsidR="00733B44" w:rsidRPr="00097860" w:rsidRDefault="00733B44" w:rsidP="00570271">
      <w:pPr>
        <w:pStyle w:val="Bezriadkovania"/>
        <w:spacing w:before="240" w:after="120" w:line="276" w:lineRule="auto"/>
        <w:jc w:val="center"/>
      </w:pPr>
      <w:r w:rsidRPr="00097860">
        <w:rPr>
          <w:b/>
        </w:rPr>
        <w:t>ČESTNE VYHLASUJEM</w:t>
      </w:r>
    </w:p>
    <w:p w14:paraId="418435E9" w14:textId="77777777" w:rsidR="00733B44" w:rsidRPr="00097860" w:rsidRDefault="00733B44" w:rsidP="00570271">
      <w:pPr>
        <w:pStyle w:val="Bezriadkovania"/>
        <w:spacing w:before="120" w:line="276" w:lineRule="auto"/>
        <w:jc w:val="both"/>
      </w:pPr>
      <w:r w:rsidRPr="00097860">
        <w:rPr>
          <w:rFonts w:eastAsia="Calibri"/>
        </w:rPr>
        <w:t>že v spoločnosti uchádzača, ktorú zastupujem:</w:t>
      </w:r>
    </w:p>
    <w:p w14:paraId="0815088F"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uchádzača, člen dozorného orgánu</w:t>
      </w:r>
      <w:r w:rsidRPr="00097860">
        <w:rPr>
          <w:color w:val="000000"/>
          <w:lang w:eastAsia="sk-SK"/>
        </w:rPr>
        <w:t xml:space="preserve"> </w:t>
      </w:r>
      <w:r w:rsidRPr="00097860">
        <w:t>uchádzača a/alebo prokurista</w:t>
      </w:r>
      <w:r w:rsidRPr="00097860">
        <w:rPr>
          <w:color w:val="000000"/>
          <w:lang w:eastAsia="sk-SK"/>
        </w:rPr>
        <w:t xml:space="preserve"> </w:t>
      </w:r>
      <w:r w:rsidRPr="00097860">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097860">
        <w:rPr>
          <w:lang w:eastAsia="sk-SK"/>
        </w:rPr>
        <w:t xml:space="preserve"> </w:t>
      </w:r>
      <w:r w:rsidRPr="00097860">
        <w:t>uchádzača alebo dozorného orgánu uchádzača, alebo má právo vykonávať rozhodujúci vplyv na základe dohody uzavretej s uchádzačom</w:t>
      </w:r>
      <w:r w:rsidRPr="00097860">
        <w:rPr>
          <w:lang w:eastAsia="sk-SK"/>
        </w:rPr>
        <w:t xml:space="preserve"> </w:t>
      </w:r>
      <w:r w:rsidRPr="00097860">
        <w:t>alebo na základe spoločenskej zmluvy, zakladateľskej listiny alebo stanov, ak to umožňuje právo štátu, ktorými sa táto osoba riadi;</w:t>
      </w:r>
    </w:p>
    <w:p w14:paraId="29F6126B" w14:textId="77777777" w:rsidR="00733B44"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 xml:space="preserve">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w:t>
      </w:r>
      <w:r w:rsidRPr="00097860">
        <w:lastRenderedPageBreak/>
        <w:t>vykonávať 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3"/>
      </w:tblGrid>
      <w:tr w:rsidR="00733B44" w:rsidRPr="00733B44" w14:paraId="4BF52B10" w14:textId="77777777" w:rsidTr="000F7A54">
        <w:tc>
          <w:tcPr>
            <w:tcW w:w="391" w:type="pct"/>
            <w:shd w:val="clear" w:color="auto" w:fill="D9D9D9"/>
            <w:vAlign w:val="center"/>
          </w:tcPr>
          <w:p w14:paraId="602D5CC0"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74C0F56"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1FDD966D" w14:textId="77777777" w:rsidTr="000F7A54">
        <w:tc>
          <w:tcPr>
            <w:tcW w:w="391" w:type="pct"/>
            <w:vAlign w:val="center"/>
          </w:tcPr>
          <w:p w14:paraId="1781CFF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6A1417AF" w14:textId="77777777" w:rsidR="00733B44" w:rsidRPr="00097860" w:rsidRDefault="00733B44" w:rsidP="00570271">
            <w:pPr>
              <w:pStyle w:val="Bezriadkovania"/>
              <w:spacing w:before="60" w:line="276" w:lineRule="auto"/>
              <w:jc w:val="both"/>
            </w:pPr>
          </w:p>
        </w:tc>
      </w:tr>
      <w:tr w:rsidR="00733B44" w:rsidRPr="00733B44" w14:paraId="4E507FF2" w14:textId="77777777" w:rsidTr="000F7A54">
        <w:tc>
          <w:tcPr>
            <w:tcW w:w="391" w:type="pct"/>
            <w:vAlign w:val="center"/>
          </w:tcPr>
          <w:p w14:paraId="12E0A51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4F2B61B7" w14:textId="77777777" w:rsidR="00733B44" w:rsidRPr="00097860" w:rsidRDefault="00733B44" w:rsidP="00570271">
            <w:pPr>
              <w:pStyle w:val="Bezriadkovania"/>
              <w:spacing w:before="60" w:line="276" w:lineRule="auto"/>
              <w:jc w:val="both"/>
            </w:pPr>
          </w:p>
        </w:tc>
      </w:tr>
      <w:tr w:rsidR="00733B44" w:rsidRPr="00733B44" w14:paraId="4483C314" w14:textId="77777777" w:rsidTr="000F7A54">
        <w:tc>
          <w:tcPr>
            <w:tcW w:w="391" w:type="pct"/>
            <w:vAlign w:val="center"/>
          </w:tcPr>
          <w:p w14:paraId="01495849"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75CC952D" w14:textId="77777777" w:rsidR="00733B44" w:rsidRPr="00097860" w:rsidRDefault="00733B44" w:rsidP="00570271">
            <w:pPr>
              <w:pStyle w:val="Bezriadkovania"/>
              <w:spacing w:before="60" w:line="276" w:lineRule="auto"/>
              <w:jc w:val="both"/>
            </w:pPr>
          </w:p>
        </w:tc>
      </w:tr>
    </w:tbl>
    <w:p w14:paraId="0DDFB2A8"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9D58915"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6FF8D15A"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37846B06"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E0A8C6F"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25BA7490" w14:textId="77777777" w:rsidR="00733B44" w:rsidRPr="00097860" w:rsidRDefault="00733B44" w:rsidP="00570271">
      <w:pPr>
        <w:pStyle w:val="Bezriadkovania"/>
        <w:spacing w:before="360" w:line="276" w:lineRule="auto"/>
        <w:jc w:val="both"/>
      </w:pPr>
      <w:r w:rsidRPr="00097860">
        <w:rPr>
          <w:color w:val="000000"/>
        </w:rPr>
        <w:t>Dolu podpísaný zástupca uchádzača</w:t>
      </w:r>
      <w:r w:rsidRPr="00097860">
        <w:t>, ktorý predložil ponuku v predmetnej verejnej súťaži</w:t>
      </w:r>
    </w:p>
    <w:p w14:paraId="7D168410" w14:textId="77777777" w:rsidR="00733B44" w:rsidRPr="00097860" w:rsidRDefault="00733B44" w:rsidP="00570271">
      <w:pPr>
        <w:pStyle w:val="Bezriadkovania"/>
        <w:spacing w:before="240" w:after="120" w:line="276" w:lineRule="auto"/>
        <w:jc w:val="center"/>
      </w:pPr>
      <w:r w:rsidRPr="00097860">
        <w:rPr>
          <w:b/>
        </w:rPr>
        <w:t>ČESTNE VYHLASUJEM</w:t>
      </w:r>
    </w:p>
    <w:p w14:paraId="63D54C27"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08D75534"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47EC67FC"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535DFBF2"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5797651B"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60E8FC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bookmarkEnd w:id="365"/>
      <w:r w:rsidRPr="00097860">
        <w:rPr>
          <w:highlight w:val="green"/>
        </w:rPr>
        <w:br w:type="page"/>
      </w:r>
    </w:p>
    <w:p w14:paraId="57ADBBE0"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7" w:name="_Toc172127531"/>
      <w:bookmarkStart w:id="368" w:name="_Toc172291814"/>
      <w:bookmarkStart w:id="369" w:name="_Toc172297615"/>
      <w:bookmarkStart w:id="370" w:name="_Toc212702871"/>
      <w:r w:rsidRPr="00097860">
        <w:rPr>
          <w:rFonts w:ascii="Times New Roman" w:hAnsi="Times New Roman" w:cs="Times New Roman"/>
        </w:rPr>
        <w:lastRenderedPageBreak/>
        <w:t>PRÍLOHA Č. 13.2</w:t>
      </w:r>
      <w:bookmarkEnd w:id="367"/>
      <w:bookmarkEnd w:id="368"/>
      <w:bookmarkEnd w:id="369"/>
      <w:bookmarkEnd w:id="370"/>
    </w:p>
    <w:p w14:paraId="037A06B3" w14:textId="77777777" w:rsidR="00F73856" w:rsidRDefault="00F73856" w:rsidP="00570271">
      <w:pPr>
        <w:pStyle w:val="wazza03"/>
        <w:spacing w:line="276" w:lineRule="auto"/>
        <w:rPr>
          <w:rFonts w:ascii="Times New Roman" w:hAnsi="Times New Roman" w:cs="Times New Roman"/>
        </w:rPr>
      </w:pPr>
      <w:bookmarkStart w:id="371" w:name="_Toc172127532"/>
      <w:bookmarkStart w:id="372" w:name="_Toc172291815"/>
      <w:bookmarkStart w:id="373" w:name="_Toc172297616"/>
    </w:p>
    <w:p w14:paraId="1ED96A5A" w14:textId="49ED9FE7" w:rsidR="00F73856" w:rsidRPr="00097860" w:rsidRDefault="00733B44" w:rsidP="00570271">
      <w:pPr>
        <w:pStyle w:val="wazza03"/>
        <w:spacing w:line="276" w:lineRule="auto"/>
        <w:rPr>
          <w:rFonts w:ascii="Times New Roman" w:hAnsi="Times New Roman" w:cs="Times New Roman"/>
        </w:rPr>
      </w:pPr>
      <w:bookmarkStart w:id="374" w:name="_Toc212702872"/>
      <w:r w:rsidRPr="00097860">
        <w:rPr>
          <w:rFonts w:ascii="Times New Roman" w:hAnsi="Times New Roman" w:cs="Times New Roman"/>
        </w:rPr>
        <w:t xml:space="preserve">ČESTNÉ VYHLÁSENIE INEJ OSOBY, KTOREJ TECHNICKÉ A ODBORNÉ KAPACITY UCHÁDZAČ VYUŽÍVA NA PREUKÁZANIE TECHNICKEJ SPÔSOBILOSTI ALEBO ODBORNEJ SPÔSOBILOSTI </w:t>
      </w:r>
      <w:r w:rsidR="00F73856">
        <w:rPr>
          <w:rFonts w:ascii="Times New Roman" w:hAnsi="Times New Roman" w:cs="Times New Roman"/>
        </w:rPr>
        <w:t>–</w:t>
      </w:r>
      <w:r w:rsidRPr="00097860">
        <w:rPr>
          <w:rFonts w:ascii="Times New Roman" w:hAnsi="Times New Roman" w:cs="Times New Roman"/>
        </w:rPr>
        <w:t xml:space="preserve"> VZOR</w:t>
      </w:r>
      <w:bookmarkEnd w:id="371"/>
      <w:bookmarkEnd w:id="372"/>
      <w:bookmarkEnd w:id="373"/>
      <w:bookmarkEnd w:id="374"/>
    </w:p>
    <w:p w14:paraId="7D8D0A2F" w14:textId="77777777" w:rsidR="00733B44"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p w14:paraId="251A92B7" w14:textId="77777777" w:rsidR="00F73856" w:rsidRPr="00097860" w:rsidRDefault="00F73856" w:rsidP="00570271">
      <w:pPr>
        <w:pStyle w:val="Bezriadkovania"/>
        <w:spacing w:before="60" w:after="240" w:line="276"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794"/>
      </w:tblGrid>
      <w:tr w:rsidR="00733B44" w:rsidRPr="00733B44" w14:paraId="761A76C0" w14:textId="77777777" w:rsidTr="000F7A54">
        <w:tc>
          <w:tcPr>
            <w:tcW w:w="1397" w:type="pct"/>
            <w:shd w:val="clear" w:color="auto" w:fill="D9D9D9"/>
            <w:vAlign w:val="bottom"/>
          </w:tcPr>
          <w:p w14:paraId="26CCB047" w14:textId="77777777" w:rsidR="00733B44" w:rsidRPr="00097860" w:rsidRDefault="00733B44" w:rsidP="00570271">
            <w:pPr>
              <w:spacing w:before="60" w:after="60" w:line="276" w:lineRule="auto"/>
              <w:jc w:val="both"/>
              <w:rPr>
                <w:b/>
                <w:sz w:val="20"/>
                <w:szCs w:val="20"/>
              </w:rPr>
            </w:pPr>
            <w:r w:rsidRPr="00097860">
              <w:rPr>
                <w:b/>
                <w:sz w:val="20"/>
                <w:szCs w:val="20"/>
              </w:rPr>
              <w:t>Identifikácia inej osoby:</w:t>
            </w:r>
          </w:p>
          <w:p w14:paraId="1593495F" w14:textId="77777777" w:rsidR="00733B44" w:rsidRPr="00097860" w:rsidRDefault="00733B44" w:rsidP="00570271">
            <w:pPr>
              <w:pStyle w:val="Bezriadkovania"/>
              <w:spacing w:before="60" w:line="276" w:lineRule="auto"/>
              <w:jc w:val="both"/>
              <w:rPr>
                <w:b/>
              </w:rPr>
            </w:pPr>
            <w:r w:rsidRPr="00097860">
              <w:rPr>
                <w:b/>
              </w:rPr>
              <w:t>Obchodné meno / Názov:</w:t>
            </w:r>
          </w:p>
          <w:p w14:paraId="4E72701E" w14:textId="77777777" w:rsidR="00733B44" w:rsidRPr="00097860" w:rsidRDefault="00733B44" w:rsidP="00570271">
            <w:pPr>
              <w:pStyle w:val="Bezriadkovania"/>
              <w:spacing w:before="60" w:line="276" w:lineRule="auto"/>
              <w:jc w:val="both"/>
              <w:rPr>
                <w:b/>
              </w:rPr>
            </w:pPr>
            <w:r w:rsidRPr="00097860">
              <w:rPr>
                <w:b/>
              </w:rPr>
              <w:t>Sídlo / Miesto podnikania:</w:t>
            </w:r>
          </w:p>
          <w:p w14:paraId="174407FE" w14:textId="77777777" w:rsidR="00733B44" w:rsidRPr="00097860" w:rsidRDefault="00733B44" w:rsidP="00570271">
            <w:pPr>
              <w:pStyle w:val="Bezriadkovania"/>
              <w:spacing w:before="60" w:line="276" w:lineRule="auto"/>
              <w:jc w:val="both"/>
              <w:rPr>
                <w:b/>
              </w:rPr>
            </w:pPr>
            <w:r w:rsidRPr="00097860">
              <w:rPr>
                <w:b/>
              </w:rPr>
              <w:t>IČO:</w:t>
            </w:r>
          </w:p>
          <w:p w14:paraId="27F34DA1" w14:textId="77777777" w:rsidR="00733B44" w:rsidRPr="00097860" w:rsidRDefault="00733B44" w:rsidP="00570271">
            <w:pPr>
              <w:spacing w:before="60" w:after="60" w:line="276" w:lineRule="auto"/>
              <w:jc w:val="both"/>
              <w:rPr>
                <w:b/>
                <w:sz w:val="20"/>
                <w:szCs w:val="20"/>
              </w:rPr>
            </w:pPr>
          </w:p>
        </w:tc>
        <w:tc>
          <w:tcPr>
            <w:tcW w:w="3603" w:type="pct"/>
            <w:vAlign w:val="bottom"/>
          </w:tcPr>
          <w:p w14:paraId="3BF5CF5D" w14:textId="77777777" w:rsidR="00733B44" w:rsidRPr="00097860" w:rsidRDefault="00733B44" w:rsidP="00570271">
            <w:pPr>
              <w:spacing w:before="60" w:after="60" w:line="276" w:lineRule="auto"/>
              <w:jc w:val="both"/>
              <w:rPr>
                <w:rFonts w:eastAsia="Calibri"/>
                <w:sz w:val="20"/>
                <w:szCs w:val="20"/>
              </w:rPr>
            </w:pPr>
          </w:p>
          <w:p w14:paraId="6020ED43"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A3B124E"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73A3AE9"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FF2F129"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„iná osoba podľa § 34 ods. 3 zákona o verejnom obstarávaní“ v príslušnom gramatickom tvare)</w:t>
            </w:r>
          </w:p>
        </w:tc>
      </w:tr>
      <w:tr w:rsidR="00733B44" w:rsidRPr="00733B44" w14:paraId="7071C529" w14:textId="77777777" w:rsidTr="000F7A54">
        <w:tc>
          <w:tcPr>
            <w:tcW w:w="1397" w:type="pct"/>
            <w:shd w:val="clear" w:color="auto" w:fill="D9D9D9"/>
            <w:vAlign w:val="bottom"/>
          </w:tcPr>
          <w:p w14:paraId="704AA12D"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7A163E3F" w14:textId="77777777" w:rsidR="00733B44" w:rsidRPr="00097860" w:rsidRDefault="00733B44" w:rsidP="00570271">
            <w:pPr>
              <w:pStyle w:val="Bezriadkovania"/>
              <w:spacing w:before="60" w:line="276" w:lineRule="auto"/>
              <w:jc w:val="both"/>
            </w:pPr>
            <w:r w:rsidRPr="00097860">
              <w:rPr>
                <w:b/>
              </w:rPr>
              <w:t>Názov skupiny dodávateľov:</w:t>
            </w:r>
          </w:p>
          <w:p w14:paraId="425EDD50" w14:textId="77777777" w:rsidR="00733B44" w:rsidRPr="00097860" w:rsidRDefault="00733B44" w:rsidP="00570271">
            <w:pPr>
              <w:pStyle w:val="Bezriadkovania"/>
              <w:spacing w:before="60" w:line="276" w:lineRule="auto"/>
              <w:jc w:val="both"/>
              <w:rPr>
                <w:b/>
              </w:rPr>
            </w:pPr>
            <w:r w:rsidRPr="00097860">
              <w:rPr>
                <w:b/>
              </w:rPr>
              <w:t>Obchodné meno / Názov:</w:t>
            </w:r>
          </w:p>
          <w:p w14:paraId="4C5D2B97" w14:textId="77777777" w:rsidR="00733B44" w:rsidRPr="00097860" w:rsidRDefault="00733B44" w:rsidP="00570271">
            <w:pPr>
              <w:pStyle w:val="Bezriadkovania"/>
              <w:spacing w:before="60" w:line="276" w:lineRule="auto"/>
              <w:jc w:val="both"/>
              <w:rPr>
                <w:b/>
              </w:rPr>
            </w:pPr>
            <w:r w:rsidRPr="00097860">
              <w:rPr>
                <w:b/>
              </w:rPr>
              <w:t>Sídlo / Miesto podnikania:</w:t>
            </w:r>
          </w:p>
          <w:p w14:paraId="2D5E1E6B" w14:textId="77777777" w:rsidR="00733B44" w:rsidRPr="00097860" w:rsidRDefault="00733B44" w:rsidP="00570271">
            <w:pPr>
              <w:pStyle w:val="Bezriadkovania"/>
              <w:spacing w:before="60" w:line="276" w:lineRule="auto"/>
              <w:jc w:val="both"/>
              <w:rPr>
                <w:b/>
              </w:rPr>
            </w:pPr>
            <w:r w:rsidRPr="00097860">
              <w:rPr>
                <w:b/>
              </w:rPr>
              <w:t>IČO:</w:t>
            </w:r>
          </w:p>
          <w:p w14:paraId="0EC1AB31" w14:textId="77777777" w:rsidR="00733B44" w:rsidRPr="00097860" w:rsidRDefault="00733B44" w:rsidP="00570271">
            <w:pPr>
              <w:pStyle w:val="Bezriadkovania"/>
              <w:spacing w:before="60" w:line="276" w:lineRule="auto"/>
              <w:jc w:val="both"/>
              <w:rPr>
                <w:b/>
              </w:rPr>
            </w:pPr>
          </w:p>
        </w:tc>
        <w:tc>
          <w:tcPr>
            <w:tcW w:w="3603" w:type="pct"/>
            <w:vAlign w:val="bottom"/>
          </w:tcPr>
          <w:p w14:paraId="36D132BF"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29488DB"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752E743"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27EEDE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A79745D"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6FF871F8" w14:textId="77777777" w:rsidTr="000F7A54">
        <w:tc>
          <w:tcPr>
            <w:tcW w:w="1397" w:type="pct"/>
            <w:shd w:val="clear" w:color="auto" w:fill="D9D9D9"/>
            <w:vAlign w:val="center"/>
          </w:tcPr>
          <w:p w14:paraId="57A5AAA2" w14:textId="77777777" w:rsidR="007268A9" w:rsidRPr="00097860" w:rsidRDefault="007268A9" w:rsidP="00570271">
            <w:pPr>
              <w:spacing w:before="60" w:after="60" w:line="276" w:lineRule="auto"/>
              <w:jc w:val="both"/>
              <w:rPr>
                <w:b/>
                <w:sz w:val="20"/>
                <w:szCs w:val="20"/>
              </w:rPr>
            </w:pPr>
            <w:r w:rsidRPr="00097860">
              <w:rPr>
                <w:b/>
                <w:sz w:val="20"/>
                <w:szCs w:val="20"/>
              </w:rPr>
              <w:t>Identifikácia obstarávateľa:</w:t>
            </w:r>
          </w:p>
        </w:tc>
        <w:tc>
          <w:tcPr>
            <w:tcW w:w="3603" w:type="pct"/>
            <w:vAlign w:val="center"/>
          </w:tcPr>
          <w:p w14:paraId="098FE2B2" w14:textId="28D56ABB"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„obstarávateľ“ v príslušnom gramatickom tvare)</w:t>
            </w:r>
          </w:p>
        </w:tc>
      </w:tr>
      <w:tr w:rsidR="007268A9" w:rsidRPr="00733B44" w14:paraId="19A47813" w14:textId="77777777" w:rsidTr="000F7A54">
        <w:tc>
          <w:tcPr>
            <w:tcW w:w="1397" w:type="pct"/>
            <w:shd w:val="clear" w:color="auto" w:fill="D9D9D9"/>
            <w:vAlign w:val="center"/>
          </w:tcPr>
          <w:p w14:paraId="293936D9"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12F9F123" w14:textId="482CB28F" w:rsidR="007268A9" w:rsidRPr="00097860" w:rsidRDefault="007268A9"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8C0A26" w:rsidRPr="008C0A26">
              <w:rPr>
                <w:b/>
                <w:bCs/>
                <w:sz w:val="20"/>
                <w:szCs w:val="20"/>
              </w:rPr>
              <w:t xml:space="preserve">Digitálny mamografický prístroj s </w:t>
            </w:r>
            <w:proofErr w:type="spellStart"/>
            <w:r w:rsidR="008C0A26" w:rsidRPr="008C0A26">
              <w:rPr>
                <w:b/>
                <w:bCs/>
                <w:sz w:val="20"/>
                <w:szCs w:val="20"/>
              </w:rPr>
              <w:t>tomosyntézou</w:t>
            </w:r>
            <w:proofErr w:type="spellEnd"/>
            <w:r w:rsidRPr="007268A9">
              <w:rPr>
                <w:b/>
                <w:bCs/>
                <w:sz w:val="20"/>
                <w:szCs w:val="20"/>
              </w:rPr>
              <w:t xml:space="preserve">“ </w:t>
            </w:r>
            <w:r w:rsidRPr="00097860">
              <w:rPr>
                <w:sz w:val="20"/>
                <w:szCs w:val="20"/>
              </w:rPr>
              <w:t xml:space="preserve">zadávaná postupom verejnej súťaže podľa </w:t>
            </w:r>
            <w:proofErr w:type="spellStart"/>
            <w:r w:rsidRPr="00097860">
              <w:rPr>
                <w:sz w:val="20"/>
                <w:szCs w:val="20"/>
              </w:rPr>
              <w:t>ust</w:t>
            </w:r>
            <w:proofErr w:type="spellEnd"/>
            <w:r w:rsidRPr="00097860">
              <w:rPr>
                <w:sz w:val="20"/>
                <w:szCs w:val="20"/>
              </w:rPr>
              <w:t>. § </w:t>
            </w:r>
            <w:r w:rsidRPr="00097860">
              <w:rPr>
                <w:iCs/>
                <w:sz w:val="20"/>
                <w:szCs w:val="20"/>
              </w:rPr>
              <w:t>91</w:t>
            </w:r>
            <w:r w:rsidRPr="00097860">
              <w:rPr>
                <w:sz w:val="20"/>
                <w:szCs w:val="20"/>
              </w:rPr>
              <w:t xml:space="preserve"> </w:t>
            </w:r>
            <w:r w:rsidRPr="00097860">
              <w:rPr>
                <w:sz w:val="20"/>
                <w:szCs w:val="20"/>
                <w:lang w:bidi="sk-SK"/>
              </w:rPr>
              <w:t>zákona o verejnom obstarávaní</w:t>
            </w:r>
            <w:r w:rsidRPr="00097860">
              <w:rPr>
                <w:sz w:val="20"/>
                <w:szCs w:val="20"/>
              </w:rPr>
              <w:t xml:space="preserve">, </w:t>
            </w:r>
            <w:r w:rsidRPr="00097860">
              <w:rPr>
                <w:iCs/>
                <w:sz w:val="20"/>
                <w:szCs w:val="20"/>
              </w:rPr>
              <w:t>v súlade s </w:t>
            </w:r>
            <w:proofErr w:type="spellStart"/>
            <w:r w:rsidRPr="00097860">
              <w:rPr>
                <w:iCs/>
                <w:sz w:val="20"/>
                <w:szCs w:val="20"/>
              </w:rPr>
              <w:t>ust</w:t>
            </w:r>
            <w:proofErr w:type="spellEnd"/>
            <w:r w:rsidRPr="00097860">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97860">
              <w:rPr>
                <w:sz w:val="20"/>
                <w:szCs w:val="20"/>
              </w:rPr>
              <w:t xml:space="preserve"> (ďalej ako „verejná súťaž“ v príslušnom gramatickom tvare)</w:t>
            </w:r>
          </w:p>
        </w:tc>
      </w:tr>
    </w:tbl>
    <w:p w14:paraId="1E35C8F3" w14:textId="77777777" w:rsidR="00F73856" w:rsidRDefault="00F73856" w:rsidP="00570271">
      <w:pPr>
        <w:pStyle w:val="Bezriadkovania"/>
        <w:spacing w:before="240" w:line="276" w:lineRule="auto"/>
        <w:jc w:val="both"/>
        <w:rPr>
          <w:color w:val="000000"/>
        </w:rPr>
      </w:pPr>
    </w:p>
    <w:p w14:paraId="0E2196FA" w14:textId="77777777" w:rsidR="00F73856" w:rsidRDefault="00F73856" w:rsidP="00570271">
      <w:pPr>
        <w:pStyle w:val="Bezriadkovania"/>
        <w:spacing w:before="240" w:line="276" w:lineRule="auto"/>
        <w:jc w:val="both"/>
        <w:rPr>
          <w:color w:val="000000"/>
        </w:rPr>
      </w:pPr>
    </w:p>
    <w:p w14:paraId="3EAFA601" w14:textId="77777777" w:rsidR="00F73856" w:rsidRDefault="00F73856" w:rsidP="00570271">
      <w:pPr>
        <w:pStyle w:val="Bezriadkovania"/>
        <w:spacing w:before="240" w:line="276" w:lineRule="auto"/>
        <w:jc w:val="both"/>
        <w:rPr>
          <w:color w:val="000000"/>
        </w:rPr>
      </w:pPr>
    </w:p>
    <w:p w14:paraId="559F38C2" w14:textId="39A9B5C9" w:rsidR="00733B44" w:rsidRPr="00097860" w:rsidRDefault="00733B44" w:rsidP="00570271">
      <w:pPr>
        <w:pStyle w:val="Bezriadkovania"/>
        <w:spacing w:before="240" w:line="276" w:lineRule="auto"/>
        <w:jc w:val="both"/>
      </w:pPr>
      <w:r w:rsidRPr="00097860">
        <w:rPr>
          <w:color w:val="000000"/>
        </w:rPr>
        <w:lastRenderedPageBreak/>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58514BBB" w14:textId="77777777" w:rsidR="00733B44" w:rsidRPr="00097860" w:rsidRDefault="00733B44" w:rsidP="00570271">
      <w:pPr>
        <w:pStyle w:val="Bezriadkovania"/>
        <w:spacing w:before="240" w:after="120" w:line="276" w:lineRule="auto"/>
        <w:jc w:val="center"/>
      </w:pPr>
      <w:r w:rsidRPr="00097860">
        <w:rPr>
          <w:b/>
        </w:rPr>
        <w:t>ČESTNE VYHLASUJEM</w:t>
      </w:r>
    </w:p>
    <w:p w14:paraId="41D33C4B" w14:textId="77777777" w:rsidR="00733B44" w:rsidRPr="00097860" w:rsidRDefault="00733B44" w:rsidP="00570271">
      <w:pPr>
        <w:pStyle w:val="Bezriadkovania"/>
        <w:spacing w:before="120" w:line="276" w:lineRule="auto"/>
        <w:jc w:val="both"/>
      </w:pPr>
      <w:r w:rsidRPr="00097860">
        <w:rPr>
          <w:rFonts w:eastAsia="Calibri"/>
        </w:rPr>
        <w:t>že v spoločnosti inej osoby podľa § 34 ods. 3 zákona o verejnom obstarávaní, ktorú zastupujem:</w:t>
      </w:r>
    </w:p>
    <w:p w14:paraId="5FBCF0A5"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1A454996" w14:textId="6F24B729" w:rsidR="00F73856"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3"/>
      </w:tblGrid>
      <w:tr w:rsidR="00733B44" w:rsidRPr="00733B44" w14:paraId="7665932F" w14:textId="77777777" w:rsidTr="000F7A54">
        <w:tc>
          <w:tcPr>
            <w:tcW w:w="391" w:type="pct"/>
            <w:shd w:val="clear" w:color="auto" w:fill="D9D9D9"/>
            <w:vAlign w:val="center"/>
          </w:tcPr>
          <w:p w14:paraId="47FCF55B"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E5D8FE1"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2EDC69E7" w14:textId="77777777" w:rsidTr="000F7A54">
        <w:tc>
          <w:tcPr>
            <w:tcW w:w="391" w:type="pct"/>
            <w:vAlign w:val="center"/>
          </w:tcPr>
          <w:p w14:paraId="31CC7A3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0C7991D6" w14:textId="77777777" w:rsidR="00733B44" w:rsidRPr="00097860" w:rsidRDefault="00733B44" w:rsidP="00570271">
            <w:pPr>
              <w:pStyle w:val="Bezriadkovania"/>
              <w:spacing w:before="60" w:line="276" w:lineRule="auto"/>
              <w:jc w:val="both"/>
            </w:pPr>
          </w:p>
        </w:tc>
      </w:tr>
      <w:tr w:rsidR="00733B44" w:rsidRPr="00733B44" w14:paraId="4FC87030" w14:textId="77777777" w:rsidTr="000F7A54">
        <w:tc>
          <w:tcPr>
            <w:tcW w:w="391" w:type="pct"/>
            <w:vAlign w:val="center"/>
          </w:tcPr>
          <w:p w14:paraId="58D78E5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607DA8FA" w14:textId="77777777" w:rsidR="00733B44" w:rsidRPr="00097860" w:rsidRDefault="00733B44" w:rsidP="00570271">
            <w:pPr>
              <w:pStyle w:val="Bezriadkovania"/>
              <w:spacing w:before="60" w:line="276" w:lineRule="auto"/>
              <w:jc w:val="both"/>
            </w:pPr>
          </w:p>
        </w:tc>
      </w:tr>
      <w:tr w:rsidR="00733B44" w:rsidRPr="00733B44" w14:paraId="75405E91" w14:textId="77777777" w:rsidTr="000F7A54">
        <w:tc>
          <w:tcPr>
            <w:tcW w:w="391" w:type="pct"/>
            <w:vAlign w:val="center"/>
          </w:tcPr>
          <w:p w14:paraId="5784B475"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190BD03C" w14:textId="77777777" w:rsidR="00733B44" w:rsidRPr="00097860" w:rsidRDefault="00733B44" w:rsidP="00570271">
            <w:pPr>
              <w:pStyle w:val="Bezriadkovania"/>
              <w:spacing w:before="60" w:line="276" w:lineRule="auto"/>
              <w:jc w:val="both"/>
            </w:pPr>
          </w:p>
        </w:tc>
      </w:tr>
    </w:tbl>
    <w:p w14:paraId="4178D989"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43E3628"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71B0911E"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1DBC1E04"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54D84B81" w14:textId="77777777" w:rsidR="00733B44" w:rsidRPr="00097860" w:rsidRDefault="00733B44" w:rsidP="00570271">
      <w:pPr>
        <w:pStyle w:val="Bezriadkovania"/>
        <w:spacing w:before="60" w:line="276" w:lineRule="auto"/>
        <w:ind w:right="-2"/>
        <w:jc w:val="both"/>
      </w:pPr>
      <w:r w:rsidRPr="00097860">
        <w:lastRenderedPageBreak/>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08D57BB8" w14:textId="77777777" w:rsidR="00733B44" w:rsidRPr="00097860" w:rsidRDefault="00733B44" w:rsidP="00570271">
      <w:pPr>
        <w:pStyle w:val="Bezriadkovania"/>
        <w:spacing w:before="36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00F7EBE2" w14:textId="77777777" w:rsidR="00733B44" w:rsidRPr="00097860" w:rsidRDefault="00733B44" w:rsidP="00570271">
      <w:pPr>
        <w:pStyle w:val="Bezriadkovania"/>
        <w:spacing w:before="240" w:after="120" w:line="276" w:lineRule="auto"/>
        <w:jc w:val="center"/>
      </w:pPr>
      <w:r w:rsidRPr="00097860">
        <w:rPr>
          <w:b/>
        </w:rPr>
        <w:t>ČESTNE VYHLASUJEM</w:t>
      </w:r>
    </w:p>
    <w:p w14:paraId="4220ECC2"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 xml:space="preserve">špecifikovaná v § 32 ods. 7 a ods. 8 zákona o verejnom obstarávaní, ktorú </w:t>
      </w:r>
      <w:r w:rsidRPr="00097860">
        <w:rPr>
          <w:sz w:val="20"/>
          <w:szCs w:val="20"/>
        </w:rPr>
        <w:t>iná osoba podľa § 34 ods. 3 zákona o verejnom obstarávaní</w:t>
      </w:r>
      <w:r w:rsidRPr="00097860">
        <w:rPr>
          <w:rFonts w:eastAsia="Calibri"/>
          <w:sz w:val="20"/>
          <w:szCs w:val="20"/>
        </w:rPr>
        <w:t xml:space="preserve"> identifikovala vo vyššie uvedenej tabuľke, spĺňa podmienku účasti týkajúcu sa osobného postavenia podľa § 32 ods. 1 písm. a) zákona o verejnom obstarávaní.</w:t>
      </w:r>
    </w:p>
    <w:p w14:paraId="0427960A"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r w:rsidRPr="00097860">
        <w:tab/>
      </w:r>
      <w:r w:rsidRPr="00097860">
        <w:tab/>
      </w:r>
      <w:r w:rsidRPr="00097860">
        <w:tab/>
      </w:r>
      <w:r w:rsidRPr="00097860">
        <w:tab/>
      </w:r>
      <w:r w:rsidRPr="00097860">
        <w:tab/>
      </w:r>
      <w:r w:rsidRPr="00097860">
        <w:tab/>
      </w:r>
      <w:r w:rsidRPr="00097860">
        <w:tab/>
        <w:t>...................................................</w:t>
      </w:r>
    </w:p>
    <w:p w14:paraId="7DB3A81D"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7045605C"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308EA52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r w:rsidRPr="00097860">
        <w:rPr>
          <w:highlight w:val="green"/>
        </w:rPr>
        <w:br w:type="page"/>
      </w:r>
    </w:p>
    <w:p w14:paraId="6B61B8A1"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75" w:name="_Toc172127533"/>
      <w:bookmarkStart w:id="376" w:name="_Toc172291816"/>
      <w:bookmarkStart w:id="377" w:name="_Toc172297617"/>
      <w:bookmarkStart w:id="378" w:name="_Toc212702873"/>
      <w:r w:rsidRPr="00097860">
        <w:rPr>
          <w:rFonts w:ascii="Times New Roman" w:hAnsi="Times New Roman" w:cs="Times New Roman"/>
        </w:rPr>
        <w:lastRenderedPageBreak/>
        <w:t>PRÍLOHA Č. 13.</w:t>
      </w:r>
      <w:bookmarkEnd w:id="375"/>
      <w:r w:rsidRPr="00097860">
        <w:rPr>
          <w:rFonts w:ascii="Times New Roman" w:hAnsi="Times New Roman" w:cs="Times New Roman"/>
        </w:rPr>
        <w:t>3</w:t>
      </w:r>
      <w:bookmarkEnd w:id="376"/>
      <w:bookmarkEnd w:id="377"/>
      <w:bookmarkEnd w:id="378"/>
    </w:p>
    <w:p w14:paraId="1EF4E9EF" w14:textId="77777777" w:rsidR="00733B44" w:rsidRPr="00097860" w:rsidRDefault="00733B44" w:rsidP="00570271">
      <w:pPr>
        <w:pStyle w:val="wazza03"/>
        <w:spacing w:line="276" w:lineRule="auto"/>
        <w:rPr>
          <w:rFonts w:ascii="Times New Roman" w:hAnsi="Times New Roman" w:cs="Times New Roman"/>
        </w:rPr>
      </w:pPr>
      <w:bookmarkStart w:id="379" w:name="_Toc172127534"/>
      <w:bookmarkStart w:id="380" w:name="_Toc172291817"/>
      <w:bookmarkStart w:id="381" w:name="_Toc172297618"/>
      <w:bookmarkStart w:id="382" w:name="_Toc212702874"/>
      <w:r w:rsidRPr="00097860">
        <w:rPr>
          <w:rFonts w:ascii="Times New Roman" w:hAnsi="Times New Roman" w:cs="Times New Roman"/>
        </w:rPr>
        <w:t>ČESTNÉ VYHLÁSENIE SUBDODÁVATEĽA, KTORÉMU MÁ UCHÁDZAČ V ÚMYSLE ZADAŤ URČITÝ PODIEL ZÁKAZKY - VZOR</w:t>
      </w:r>
      <w:bookmarkEnd w:id="379"/>
      <w:bookmarkEnd w:id="380"/>
      <w:bookmarkEnd w:id="381"/>
      <w:bookmarkEnd w:id="382"/>
    </w:p>
    <w:p w14:paraId="34BF299A"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794"/>
      </w:tblGrid>
      <w:tr w:rsidR="00733B44" w:rsidRPr="00733B44" w14:paraId="359DB77E" w14:textId="77777777" w:rsidTr="000F7A54">
        <w:tc>
          <w:tcPr>
            <w:tcW w:w="1397" w:type="pct"/>
            <w:shd w:val="clear" w:color="auto" w:fill="D9D9D9"/>
            <w:vAlign w:val="bottom"/>
          </w:tcPr>
          <w:p w14:paraId="24ABC021" w14:textId="77777777" w:rsidR="00733B44" w:rsidRPr="00097860" w:rsidRDefault="00733B44" w:rsidP="00570271">
            <w:pPr>
              <w:spacing w:before="60" w:after="60" w:line="276" w:lineRule="auto"/>
              <w:jc w:val="both"/>
              <w:rPr>
                <w:b/>
                <w:sz w:val="20"/>
                <w:szCs w:val="20"/>
              </w:rPr>
            </w:pPr>
            <w:r w:rsidRPr="00097860">
              <w:rPr>
                <w:b/>
                <w:sz w:val="20"/>
                <w:szCs w:val="20"/>
              </w:rPr>
              <w:t>Identifikácia subdodávateľa:</w:t>
            </w:r>
          </w:p>
          <w:p w14:paraId="6BF67AE4" w14:textId="77777777" w:rsidR="00733B44" w:rsidRPr="00097860" w:rsidRDefault="00733B44" w:rsidP="00570271">
            <w:pPr>
              <w:pStyle w:val="Bezriadkovania"/>
              <w:spacing w:before="60" w:line="276" w:lineRule="auto"/>
              <w:jc w:val="both"/>
              <w:rPr>
                <w:b/>
              </w:rPr>
            </w:pPr>
            <w:r w:rsidRPr="00097860">
              <w:rPr>
                <w:b/>
              </w:rPr>
              <w:t>Obchodné meno / Názov:</w:t>
            </w:r>
          </w:p>
          <w:p w14:paraId="69D572EA" w14:textId="77777777" w:rsidR="00733B44" w:rsidRPr="00097860" w:rsidRDefault="00733B44" w:rsidP="00570271">
            <w:pPr>
              <w:pStyle w:val="Bezriadkovania"/>
              <w:spacing w:before="60" w:line="276" w:lineRule="auto"/>
              <w:jc w:val="both"/>
              <w:rPr>
                <w:b/>
              </w:rPr>
            </w:pPr>
            <w:r w:rsidRPr="00097860">
              <w:rPr>
                <w:b/>
              </w:rPr>
              <w:t>Sídlo / Miesto podnikania:</w:t>
            </w:r>
          </w:p>
          <w:p w14:paraId="3CA65F0A" w14:textId="77777777" w:rsidR="00733B44" w:rsidRPr="00097860" w:rsidRDefault="00733B44" w:rsidP="00570271">
            <w:pPr>
              <w:pStyle w:val="Bezriadkovania"/>
              <w:spacing w:before="60" w:line="276" w:lineRule="auto"/>
              <w:jc w:val="both"/>
              <w:rPr>
                <w:b/>
              </w:rPr>
            </w:pPr>
            <w:r w:rsidRPr="00097860">
              <w:rPr>
                <w:b/>
              </w:rPr>
              <w:t>IČO:</w:t>
            </w:r>
          </w:p>
          <w:p w14:paraId="5598C8EA" w14:textId="77777777" w:rsidR="00733B44" w:rsidRPr="00097860" w:rsidRDefault="00733B44" w:rsidP="00570271">
            <w:pPr>
              <w:spacing w:before="60" w:after="60" w:line="276" w:lineRule="auto"/>
              <w:jc w:val="both"/>
              <w:rPr>
                <w:b/>
                <w:sz w:val="20"/>
                <w:szCs w:val="20"/>
              </w:rPr>
            </w:pPr>
          </w:p>
        </w:tc>
        <w:tc>
          <w:tcPr>
            <w:tcW w:w="3603" w:type="pct"/>
            <w:vAlign w:val="bottom"/>
          </w:tcPr>
          <w:p w14:paraId="6160A162" w14:textId="77777777" w:rsidR="00733B44" w:rsidRPr="00097860" w:rsidRDefault="00733B44" w:rsidP="00570271">
            <w:pPr>
              <w:spacing w:before="60" w:after="60" w:line="276" w:lineRule="auto"/>
              <w:jc w:val="both"/>
              <w:rPr>
                <w:rFonts w:eastAsia="Calibri"/>
                <w:sz w:val="20"/>
                <w:szCs w:val="20"/>
              </w:rPr>
            </w:pPr>
          </w:p>
          <w:p w14:paraId="531C076A"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75554D0A"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479692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20C4B698"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„subdodávateľ“ v príslušnom gramatickom tvare)</w:t>
            </w:r>
          </w:p>
        </w:tc>
      </w:tr>
      <w:tr w:rsidR="00733B44" w:rsidRPr="00733B44" w14:paraId="793D15F6" w14:textId="77777777" w:rsidTr="000F7A54">
        <w:tc>
          <w:tcPr>
            <w:tcW w:w="1397" w:type="pct"/>
            <w:shd w:val="clear" w:color="auto" w:fill="D9D9D9"/>
            <w:vAlign w:val="bottom"/>
          </w:tcPr>
          <w:p w14:paraId="7E95212E"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3A26DBB2" w14:textId="77777777" w:rsidR="00733B44" w:rsidRPr="00097860" w:rsidRDefault="00733B44" w:rsidP="00570271">
            <w:pPr>
              <w:pStyle w:val="Bezriadkovania"/>
              <w:spacing w:before="60" w:line="276" w:lineRule="auto"/>
              <w:jc w:val="both"/>
            </w:pPr>
            <w:r w:rsidRPr="00097860">
              <w:rPr>
                <w:b/>
              </w:rPr>
              <w:t>Názov skupiny dodávateľov:</w:t>
            </w:r>
          </w:p>
          <w:p w14:paraId="7FC70A69" w14:textId="77777777" w:rsidR="00733B44" w:rsidRPr="00097860" w:rsidRDefault="00733B44" w:rsidP="00570271">
            <w:pPr>
              <w:pStyle w:val="Bezriadkovania"/>
              <w:spacing w:before="60" w:line="276" w:lineRule="auto"/>
              <w:jc w:val="both"/>
              <w:rPr>
                <w:b/>
              </w:rPr>
            </w:pPr>
            <w:r w:rsidRPr="00097860">
              <w:rPr>
                <w:b/>
              </w:rPr>
              <w:t>Obchodné meno / Názov:</w:t>
            </w:r>
          </w:p>
          <w:p w14:paraId="11E75AAE" w14:textId="77777777" w:rsidR="00733B44" w:rsidRPr="00097860" w:rsidRDefault="00733B44" w:rsidP="00570271">
            <w:pPr>
              <w:pStyle w:val="Bezriadkovania"/>
              <w:spacing w:before="60" w:line="276" w:lineRule="auto"/>
              <w:jc w:val="both"/>
              <w:rPr>
                <w:b/>
              </w:rPr>
            </w:pPr>
            <w:r w:rsidRPr="00097860">
              <w:rPr>
                <w:b/>
              </w:rPr>
              <w:t>Sídlo / Miesto podnikania:</w:t>
            </w:r>
          </w:p>
          <w:p w14:paraId="738E747D" w14:textId="77777777" w:rsidR="00733B44" w:rsidRPr="00097860" w:rsidRDefault="00733B44" w:rsidP="00570271">
            <w:pPr>
              <w:pStyle w:val="Bezriadkovania"/>
              <w:spacing w:before="60" w:line="276" w:lineRule="auto"/>
              <w:jc w:val="both"/>
              <w:rPr>
                <w:b/>
              </w:rPr>
            </w:pPr>
            <w:r w:rsidRPr="00097860">
              <w:rPr>
                <w:b/>
              </w:rPr>
              <w:t>IČO:</w:t>
            </w:r>
          </w:p>
          <w:p w14:paraId="3B17D0DA" w14:textId="77777777" w:rsidR="00733B44" w:rsidRPr="00097860" w:rsidRDefault="00733B44" w:rsidP="00570271">
            <w:pPr>
              <w:pStyle w:val="Bezriadkovania"/>
              <w:spacing w:before="60" w:line="276" w:lineRule="auto"/>
              <w:jc w:val="both"/>
              <w:rPr>
                <w:b/>
              </w:rPr>
            </w:pPr>
          </w:p>
        </w:tc>
        <w:tc>
          <w:tcPr>
            <w:tcW w:w="3603" w:type="pct"/>
            <w:vAlign w:val="bottom"/>
          </w:tcPr>
          <w:p w14:paraId="1BB4155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6A34B6C"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21915D81"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0BCED9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4AF37785"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14A30E26" w14:textId="77777777" w:rsidTr="000F7A54">
        <w:tc>
          <w:tcPr>
            <w:tcW w:w="1397" w:type="pct"/>
            <w:shd w:val="clear" w:color="auto" w:fill="D9D9D9"/>
            <w:vAlign w:val="center"/>
          </w:tcPr>
          <w:p w14:paraId="378066BE" w14:textId="77777777" w:rsidR="007268A9" w:rsidRPr="00097860" w:rsidRDefault="007268A9" w:rsidP="00570271">
            <w:pPr>
              <w:spacing w:before="60" w:after="60" w:line="276" w:lineRule="auto"/>
              <w:jc w:val="both"/>
              <w:rPr>
                <w:b/>
                <w:sz w:val="20"/>
                <w:szCs w:val="20"/>
              </w:rPr>
            </w:pPr>
            <w:r w:rsidRPr="00097860">
              <w:rPr>
                <w:b/>
                <w:sz w:val="20"/>
                <w:szCs w:val="20"/>
              </w:rPr>
              <w:t>Identifikácia obstarávateľa:</w:t>
            </w:r>
          </w:p>
        </w:tc>
        <w:tc>
          <w:tcPr>
            <w:tcW w:w="3603" w:type="pct"/>
            <w:vAlign w:val="center"/>
          </w:tcPr>
          <w:p w14:paraId="53F261E9" w14:textId="6A3A159C"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„obstarávateľ“ v príslušnom gramatickom tvare)</w:t>
            </w:r>
          </w:p>
        </w:tc>
      </w:tr>
      <w:tr w:rsidR="007268A9" w:rsidRPr="00733B44" w14:paraId="4D1A154A" w14:textId="77777777" w:rsidTr="000F7A54">
        <w:tc>
          <w:tcPr>
            <w:tcW w:w="1397" w:type="pct"/>
            <w:shd w:val="clear" w:color="auto" w:fill="D9D9D9"/>
            <w:vAlign w:val="center"/>
          </w:tcPr>
          <w:p w14:paraId="4E628DDD"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35E92AC2" w14:textId="3BFE7A77" w:rsidR="007268A9" w:rsidRPr="00097860" w:rsidRDefault="007268A9"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8C0A26" w:rsidRPr="008C0A26">
              <w:rPr>
                <w:b/>
                <w:bCs/>
                <w:sz w:val="20"/>
                <w:szCs w:val="20"/>
              </w:rPr>
              <w:t xml:space="preserve">Digitálny mamografický prístroj s </w:t>
            </w:r>
            <w:proofErr w:type="spellStart"/>
            <w:r w:rsidR="008C0A26" w:rsidRPr="008C0A26">
              <w:rPr>
                <w:b/>
                <w:bCs/>
                <w:sz w:val="20"/>
                <w:szCs w:val="20"/>
              </w:rPr>
              <w:t>tomosyntézou</w:t>
            </w:r>
            <w:proofErr w:type="spellEnd"/>
            <w:r w:rsidRPr="007268A9">
              <w:rPr>
                <w:b/>
                <w:bCs/>
                <w:sz w:val="20"/>
                <w:szCs w:val="20"/>
              </w:rPr>
              <w:t xml:space="preserve">“ </w:t>
            </w:r>
            <w:r w:rsidRPr="00097860">
              <w:rPr>
                <w:sz w:val="20"/>
                <w:szCs w:val="20"/>
              </w:rPr>
              <w:t xml:space="preserve">zadávaná postupom verejnej súťaže podľa </w:t>
            </w:r>
            <w:proofErr w:type="spellStart"/>
            <w:r w:rsidRPr="00097860">
              <w:rPr>
                <w:sz w:val="20"/>
                <w:szCs w:val="20"/>
              </w:rPr>
              <w:t>ust</w:t>
            </w:r>
            <w:proofErr w:type="spellEnd"/>
            <w:r w:rsidRPr="00097860">
              <w:rPr>
                <w:sz w:val="20"/>
                <w:szCs w:val="20"/>
              </w:rPr>
              <w:t>. § </w:t>
            </w:r>
            <w:r w:rsidRPr="00097860">
              <w:rPr>
                <w:iCs/>
                <w:sz w:val="20"/>
                <w:szCs w:val="20"/>
              </w:rPr>
              <w:t>91</w:t>
            </w:r>
            <w:r w:rsidRPr="00097860">
              <w:rPr>
                <w:sz w:val="20"/>
                <w:szCs w:val="20"/>
              </w:rPr>
              <w:t xml:space="preserve"> </w:t>
            </w:r>
            <w:r w:rsidRPr="00097860">
              <w:rPr>
                <w:sz w:val="20"/>
                <w:szCs w:val="20"/>
                <w:lang w:bidi="sk-SK"/>
              </w:rPr>
              <w:t>zákona o verejnom obstarávaní</w:t>
            </w:r>
            <w:r w:rsidRPr="00097860">
              <w:rPr>
                <w:sz w:val="20"/>
                <w:szCs w:val="20"/>
              </w:rPr>
              <w:t xml:space="preserve">, </w:t>
            </w:r>
            <w:r w:rsidRPr="00097860">
              <w:rPr>
                <w:iCs/>
                <w:sz w:val="20"/>
                <w:szCs w:val="20"/>
              </w:rPr>
              <w:t>v súlade s </w:t>
            </w:r>
            <w:proofErr w:type="spellStart"/>
            <w:r w:rsidRPr="00097860">
              <w:rPr>
                <w:iCs/>
                <w:sz w:val="20"/>
                <w:szCs w:val="20"/>
              </w:rPr>
              <w:t>ust</w:t>
            </w:r>
            <w:proofErr w:type="spellEnd"/>
            <w:r w:rsidRPr="00097860">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97860">
              <w:rPr>
                <w:sz w:val="20"/>
                <w:szCs w:val="20"/>
              </w:rPr>
              <w:t xml:space="preserve"> (ďalej ako „verejná súťaž“ v príslušnom gramatickom tvare)</w:t>
            </w:r>
          </w:p>
        </w:tc>
      </w:tr>
    </w:tbl>
    <w:p w14:paraId="7CAF964A" w14:textId="77777777" w:rsidR="00733B44" w:rsidRPr="00097860" w:rsidRDefault="00733B44" w:rsidP="00570271">
      <w:pPr>
        <w:pStyle w:val="Bezriadkovania"/>
        <w:spacing w:before="240" w:line="276" w:lineRule="auto"/>
        <w:jc w:val="both"/>
      </w:pPr>
      <w:r w:rsidRPr="00097860">
        <w:rPr>
          <w:color w:val="000000"/>
        </w:rPr>
        <w:t>Dolu podpísaný zástupca subdodávateľa, ktorému má uchádzač v úmysle zadať určitý podiel zákazky v predmetnej verejnej</w:t>
      </w:r>
      <w:r w:rsidRPr="00097860">
        <w:t xml:space="preserve"> súťaži</w:t>
      </w:r>
    </w:p>
    <w:p w14:paraId="77258FFD" w14:textId="77777777" w:rsidR="00733B44" w:rsidRPr="00097860" w:rsidRDefault="00733B44" w:rsidP="00570271">
      <w:pPr>
        <w:pStyle w:val="Bezriadkovania"/>
        <w:spacing w:before="240" w:after="120" w:line="276" w:lineRule="auto"/>
        <w:jc w:val="center"/>
      </w:pPr>
      <w:r w:rsidRPr="00097860">
        <w:rPr>
          <w:b/>
        </w:rPr>
        <w:t>ČESTNE VYHLASUJEM</w:t>
      </w:r>
    </w:p>
    <w:p w14:paraId="7711C788" w14:textId="77777777" w:rsidR="00733B44" w:rsidRPr="00097860" w:rsidRDefault="00733B44" w:rsidP="00570271">
      <w:pPr>
        <w:pStyle w:val="Bezriadkovania"/>
        <w:spacing w:before="120" w:line="276" w:lineRule="auto"/>
        <w:jc w:val="both"/>
      </w:pPr>
      <w:r w:rsidRPr="00097860">
        <w:rPr>
          <w:rFonts w:eastAsia="Calibri"/>
        </w:rPr>
        <w:t>že v spoločnosti subdodávateľa, ktorú zastupujem:</w:t>
      </w:r>
    </w:p>
    <w:p w14:paraId="00209888" w14:textId="77777777" w:rsidR="00733B44" w:rsidRPr="0031272F"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31272F">
        <w:tab/>
        <w:t>nepôsobí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w:t>
      </w:r>
      <w:r w:rsidRPr="0031272F">
        <w:lastRenderedPageBreak/>
        <w:t xml:space="preserve">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D885113" w14:textId="77777777" w:rsidR="00733B44" w:rsidRPr="0031272F"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31272F">
        <w:tab/>
        <w:t>pôsobí nasledujúca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8183"/>
      </w:tblGrid>
      <w:tr w:rsidR="00733B44" w:rsidRPr="00733B44" w14:paraId="7706BE9C" w14:textId="77777777" w:rsidTr="000F7A54">
        <w:tc>
          <w:tcPr>
            <w:tcW w:w="391" w:type="pct"/>
            <w:shd w:val="clear" w:color="auto" w:fill="D9D9D9"/>
            <w:vAlign w:val="center"/>
          </w:tcPr>
          <w:p w14:paraId="719B4488" w14:textId="77777777" w:rsidR="00733B44" w:rsidRPr="0031272F" w:rsidRDefault="00733B44" w:rsidP="00570271">
            <w:pPr>
              <w:pStyle w:val="Bezriadkovania"/>
              <w:spacing w:before="60" w:line="276" w:lineRule="auto"/>
              <w:jc w:val="center"/>
              <w:rPr>
                <w:b/>
              </w:rPr>
            </w:pPr>
            <w:r w:rsidRPr="0031272F">
              <w:rPr>
                <w:b/>
              </w:rPr>
              <w:t>P. Č.</w:t>
            </w:r>
          </w:p>
        </w:tc>
        <w:tc>
          <w:tcPr>
            <w:tcW w:w="4609" w:type="pct"/>
            <w:shd w:val="clear" w:color="auto" w:fill="D9D9D9"/>
            <w:vAlign w:val="center"/>
          </w:tcPr>
          <w:p w14:paraId="6CA0FC95" w14:textId="77777777" w:rsidR="00733B44" w:rsidRPr="0031272F" w:rsidRDefault="00733B44" w:rsidP="00570271">
            <w:pPr>
              <w:pStyle w:val="Bezriadkovania"/>
              <w:spacing w:before="60" w:line="276" w:lineRule="auto"/>
              <w:jc w:val="center"/>
              <w:rPr>
                <w:b/>
              </w:rPr>
            </w:pPr>
            <w:r w:rsidRPr="0031272F">
              <w:rPr>
                <w:b/>
              </w:rPr>
              <w:t>MENO A PRIEZVISKO INEJ OSOBY ALEBO OBCHODNÉ MENO / NÁZOV A IČO INEJ OSOBY</w:t>
            </w:r>
          </w:p>
        </w:tc>
      </w:tr>
      <w:tr w:rsidR="00733B44" w:rsidRPr="00733B44" w14:paraId="0CC553C8" w14:textId="77777777" w:rsidTr="000F7A54">
        <w:tc>
          <w:tcPr>
            <w:tcW w:w="391" w:type="pct"/>
            <w:vAlign w:val="center"/>
          </w:tcPr>
          <w:p w14:paraId="58CB68D2" w14:textId="77777777" w:rsidR="00733B44" w:rsidRPr="0031272F" w:rsidRDefault="00733B44" w:rsidP="00570271">
            <w:pPr>
              <w:pStyle w:val="Bezriadkovania"/>
              <w:spacing w:before="60" w:line="276" w:lineRule="auto"/>
              <w:jc w:val="center"/>
            </w:pPr>
            <w:r w:rsidRPr="0031272F">
              <w:t>1.</w:t>
            </w:r>
          </w:p>
        </w:tc>
        <w:tc>
          <w:tcPr>
            <w:tcW w:w="4609" w:type="pct"/>
            <w:vAlign w:val="center"/>
          </w:tcPr>
          <w:p w14:paraId="0E812DC3" w14:textId="77777777" w:rsidR="00733B44" w:rsidRPr="0031272F" w:rsidRDefault="00733B44" w:rsidP="00570271">
            <w:pPr>
              <w:pStyle w:val="Bezriadkovania"/>
              <w:spacing w:before="60" w:line="276" w:lineRule="auto"/>
              <w:jc w:val="both"/>
            </w:pPr>
          </w:p>
        </w:tc>
      </w:tr>
      <w:tr w:rsidR="00733B44" w:rsidRPr="00733B44" w14:paraId="1E7A5552" w14:textId="77777777" w:rsidTr="000F7A54">
        <w:tc>
          <w:tcPr>
            <w:tcW w:w="391" w:type="pct"/>
            <w:vAlign w:val="center"/>
          </w:tcPr>
          <w:p w14:paraId="092BCD24" w14:textId="77777777" w:rsidR="00733B44" w:rsidRPr="0031272F" w:rsidRDefault="00733B44" w:rsidP="00570271">
            <w:pPr>
              <w:pStyle w:val="Bezriadkovania"/>
              <w:spacing w:before="60" w:line="276" w:lineRule="auto"/>
              <w:jc w:val="center"/>
            </w:pPr>
            <w:r w:rsidRPr="0031272F">
              <w:t>2.</w:t>
            </w:r>
          </w:p>
        </w:tc>
        <w:tc>
          <w:tcPr>
            <w:tcW w:w="4609" w:type="pct"/>
            <w:vAlign w:val="center"/>
          </w:tcPr>
          <w:p w14:paraId="70699B5E" w14:textId="77777777" w:rsidR="00733B44" w:rsidRPr="0031272F" w:rsidRDefault="00733B44" w:rsidP="00570271">
            <w:pPr>
              <w:pStyle w:val="Bezriadkovania"/>
              <w:spacing w:before="60" w:line="276" w:lineRule="auto"/>
              <w:jc w:val="both"/>
            </w:pPr>
          </w:p>
        </w:tc>
      </w:tr>
      <w:tr w:rsidR="00733B44" w:rsidRPr="00733B44" w14:paraId="7B68E4DA" w14:textId="77777777" w:rsidTr="000F7A54">
        <w:tc>
          <w:tcPr>
            <w:tcW w:w="391" w:type="pct"/>
            <w:vAlign w:val="center"/>
          </w:tcPr>
          <w:p w14:paraId="5627DB1E" w14:textId="77777777" w:rsidR="00733B44" w:rsidRPr="0031272F" w:rsidRDefault="00733B44" w:rsidP="00570271">
            <w:pPr>
              <w:pStyle w:val="Bezriadkovania"/>
              <w:spacing w:before="60" w:line="276" w:lineRule="auto"/>
              <w:jc w:val="center"/>
            </w:pPr>
            <w:r w:rsidRPr="0031272F">
              <w:t>3.</w:t>
            </w:r>
          </w:p>
        </w:tc>
        <w:tc>
          <w:tcPr>
            <w:tcW w:w="4609" w:type="pct"/>
            <w:vAlign w:val="center"/>
          </w:tcPr>
          <w:p w14:paraId="520DEDCE" w14:textId="77777777" w:rsidR="00733B44" w:rsidRPr="0031272F" w:rsidRDefault="00733B44" w:rsidP="00570271">
            <w:pPr>
              <w:pStyle w:val="Bezriadkovania"/>
              <w:spacing w:before="60" w:line="276" w:lineRule="auto"/>
              <w:jc w:val="both"/>
            </w:pPr>
          </w:p>
        </w:tc>
      </w:tr>
    </w:tbl>
    <w:p w14:paraId="02208A6B"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356ACADE"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CF56FA1"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4EC8612F"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78451EEA"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0EBFE4DB" w14:textId="77777777" w:rsidR="00733B44" w:rsidRPr="0031272F" w:rsidRDefault="00733B44" w:rsidP="00570271">
      <w:pPr>
        <w:pStyle w:val="Bezriadkovania"/>
        <w:spacing w:before="360" w:line="276" w:lineRule="auto"/>
        <w:jc w:val="both"/>
      </w:pPr>
      <w:r w:rsidRPr="0031272F">
        <w:rPr>
          <w:color w:val="000000"/>
        </w:rPr>
        <w:t>Dolu podpísaný zástupca subdodávateľa, ktorému má uchádzač v úmysle zadať určitý podiel zákazky v predmetnej verejnej</w:t>
      </w:r>
      <w:r w:rsidRPr="0031272F">
        <w:t xml:space="preserve"> súťaži</w:t>
      </w:r>
    </w:p>
    <w:p w14:paraId="72BB641F" w14:textId="77777777" w:rsidR="00733B44" w:rsidRPr="0031272F" w:rsidRDefault="00733B44" w:rsidP="00570271">
      <w:pPr>
        <w:pStyle w:val="Bezriadkovania"/>
        <w:spacing w:before="240" w:after="120" w:line="276" w:lineRule="auto"/>
        <w:jc w:val="center"/>
      </w:pPr>
      <w:r w:rsidRPr="0031272F">
        <w:rPr>
          <w:b/>
        </w:rPr>
        <w:t>ČESTNE VYHLASUJEM</w:t>
      </w:r>
    </w:p>
    <w:p w14:paraId="19FCECCE" w14:textId="77777777" w:rsidR="00733B44" w:rsidRPr="0031272F" w:rsidRDefault="00733B44" w:rsidP="00570271">
      <w:pPr>
        <w:spacing w:before="60" w:after="60" w:line="276" w:lineRule="auto"/>
        <w:jc w:val="both"/>
        <w:rPr>
          <w:rFonts w:eastAsia="Calibri"/>
          <w:sz w:val="20"/>
          <w:szCs w:val="20"/>
        </w:rPr>
      </w:pPr>
      <w:r w:rsidRPr="0031272F">
        <w:rPr>
          <w:rFonts w:eastAsia="Calibri"/>
          <w:sz w:val="20"/>
          <w:szCs w:val="20"/>
        </w:rPr>
        <w:t>že osoba</w:t>
      </w:r>
      <w:r w:rsidRPr="0031272F">
        <w:rPr>
          <w:sz w:val="20"/>
          <w:szCs w:val="20"/>
        </w:rPr>
        <w:t xml:space="preserve"> </w:t>
      </w:r>
      <w:r w:rsidRPr="0031272F">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171551E9"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27F41E87"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B43F470"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59054CE5"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3B63CFB9"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62E2DDAB" w14:textId="7BE2D9BF" w:rsidR="002748AC" w:rsidRDefault="002748AC" w:rsidP="00570271">
      <w:pPr>
        <w:pStyle w:val="wazza01"/>
        <w:tabs>
          <w:tab w:val="right" w:leader="dot" w:pos="9639"/>
        </w:tabs>
        <w:spacing w:before="0" w:line="276" w:lineRule="auto"/>
        <w:jc w:val="left"/>
        <w:rPr>
          <w:caps w:val="0"/>
          <w:sz w:val="22"/>
          <w:szCs w:val="22"/>
        </w:rPr>
      </w:pPr>
      <w:r>
        <w:rPr>
          <w:caps w:val="0"/>
          <w:sz w:val="22"/>
          <w:szCs w:val="22"/>
        </w:rPr>
        <w:br w:type="page"/>
      </w:r>
    </w:p>
    <w:p w14:paraId="4D7E12FB" w14:textId="05F0A560" w:rsidR="002748AC" w:rsidRPr="00B722AD" w:rsidRDefault="002748AC" w:rsidP="00570271">
      <w:pPr>
        <w:pStyle w:val="wazza01"/>
        <w:tabs>
          <w:tab w:val="right" w:leader="dot" w:pos="9639"/>
        </w:tabs>
        <w:spacing w:line="276" w:lineRule="auto"/>
        <w:rPr>
          <w:rFonts w:ascii="Times New Roman" w:hAnsi="Times New Roman" w:cs="Times New Roman"/>
          <w:sz w:val="20"/>
          <w:szCs w:val="20"/>
        </w:rPr>
      </w:pPr>
      <w:bookmarkStart w:id="383" w:name="_Toc147755376"/>
      <w:bookmarkStart w:id="384" w:name="_Toc212702875"/>
      <w:r w:rsidRPr="00B722AD">
        <w:rPr>
          <w:rFonts w:ascii="Times New Roman" w:hAnsi="Times New Roman" w:cs="Times New Roman"/>
          <w:sz w:val="20"/>
          <w:szCs w:val="20"/>
        </w:rPr>
        <w:lastRenderedPageBreak/>
        <w:t xml:space="preserve">PRÍLOHA  Č. </w:t>
      </w:r>
      <w:bookmarkEnd w:id="383"/>
      <w:r>
        <w:rPr>
          <w:rFonts w:ascii="Times New Roman" w:hAnsi="Times New Roman" w:cs="Times New Roman"/>
          <w:sz w:val="20"/>
          <w:szCs w:val="20"/>
        </w:rPr>
        <w:t>14</w:t>
      </w:r>
      <w:bookmarkEnd w:id="384"/>
    </w:p>
    <w:p w14:paraId="78AB073D" w14:textId="77777777" w:rsidR="002748AC" w:rsidRPr="002958FE" w:rsidRDefault="002748AC" w:rsidP="00570271">
      <w:pPr>
        <w:pStyle w:val="wazza03"/>
        <w:spacing w:line="276" w:lineRule="auto"/>
        <w:outlineLvl w:val="0"/>
        <w:rPr>
          <w:szCs w:val="22"/>
          <w:highlight w:val="yellow"/>
        </w:rPr>
      </w:pPr>
      <w:bookmarkStart w:id="385" w:name="_Toc79062452"/>
      <w:bookmarkStart w:id="386" w:name="_Toc80108779"/>
    </w:p>
    <w:p w14:paraId="5441AA1E" w14:textId="77777777" w:rsidR="002748AC" w:rsidRPr="00A600CF" w:rsidRDefault="002748AC" w:rsidP="00570271">
      <w:pPr>
        <w:pStyle w:val="wazza02"/>
        <w:spacing w:line="276" w:lineRule="auto"/>
        <w:rPr>
          <w:rFonts w:ascii="Times New Roman" w:hAnsi="Times New Roman" w:cs="Times New Roman"/>
          <w:b/>
          <w:bCs w:val="0"/>
        </w:rPr>
      </w:pPr>
      <w:bookmarkStart w:id="387" w:name="_Toc147755377"/>
      <w:bookmarkStart w:id="388" w:name="_Toc212702876"/>
      <w:r w:rsidRPr="00A600CF">
        <w:rPr>
          <w:rFonts w:ascii="Times New Roman" w:hAnsi="Times New Roman" w:cs="Times New Roman"/>
          <w:b/>
          <w:bCs w:val="0"/>
        </w:rPr>
        <w:t>Súhlas so spracúvaním osobných údajov</w:t>
      </w:r>
      <w:bookmarkEnd w:id="385"/>
      <w:bookmarkEnd w:id="386"/>
      <w:bookmarkEnd w:id="387"/>
      <w:bookmarkEnd w:id="388"/>
    </w:p>
    <w:p w14:paraId="76281D95" w14:textId="77777777" w:rsidR="002748AC" w:rsidRPr="002958FE" w:rsidRDefault="002748AC" w:rsidP="008B7E8A">
      <w:pPr>
        <w:pBdr>
          <w:top w:val="nil"/>
          <w:left w:val="nil"/>
          <w:bottom w:val="nil"/>
          <w:right w:val="nil"/>
          <w:between w:val="nil"/>
        </w:pBdr>
        <w:spacing w:after="60" w:line="276" w:lineRule="auto"/>
        <w:rPr>
          <w:rFonts w:ascii="Arial" w:hAnsi="Arial" w:cs="Arial"/>
          <w:color w:val="000000"/>
          <w:highlight w:val="yellow"/>
        </w:rPr>
      </w:pPr>
    </w:p>
    <w:p w14:paraId="7C03D16A" w14:textId="77777777" w:rsidR="002748AC" w:rsidRPr="0026654F" w:rsidRDefault="002748AC" w:rsidP="008B7E8A">
      <w:pPr>
        <w:pBdr>
          <w:top w:val="nil"/>
          <w:left w:val="nil"/>
          <w:bottom w:val="nil"/>
          <w:right w:val="nil"/>
          <w:between w:val="nil"/>
        </w:pBdr>
        <w:spacing w:after="60" w:line="276" w:lineRule="auto"/>
        <w:rPr>
          <w:rFonts w:ascii="Arial" w:hAnsi="Arial" w:cs="Arial"/>
          <w:color w:val="000000"/>
        </w:rPr>
      </w:pPr>
    </w:p>
    <w:p w14:paraId="3985CC1D" w14:textId="77777777" w:rsidR="002748AC" w:rsidRPr="006F4F55" w:rsidRDefault="002748AC" w:rsidP="00570271">
      <w:pPr>
        <w:widowControl w:val="0"/>
        <w:spacing w:before="120" w:line="276" w:lineRule="auto"/>
        <w:jc w:val="right"/>
        <w:rPr>
          <w:b/>
          <w:sz w:val="22"/>
          <w:szCs w:val="22"/>
        </w:rPr>
      </w:pPr>
      <w:r w:rsidRPr="006F4F55">
        <w:rPr>
          <w:b/>
          <w:sz w:val="22"/>
          <w:szCs w:val="22"/>
        </w:rPr>
        <w:t>Uchádzač/skupina dodávateľov:</w:t>
      </w:r>
    </w:p>
    <w:p w14:paraId="5CF45112" w14:textId="77777777" w:rsidR="002748AC" w:rsidRPr="006F4F55" w:rsidRDefault="002748AC" w:rsidP="00570271">
      <w:pPr>
        <w:widowControl w:val="0"/>
        <w:spacing w:before="120" w:line="276" w:lineRule="auto"/>
        <w:jc w:val="right"/>
        <w:rPr>
          <w:b/>
          <w:sz w:val="22"/>
          <w:szCs w:val="22"/>
        </w:rPr>
      </w:pPr>
      <w:r w:rsidRPr="006F4F55">
        <w:rPr>
          <w:b/>
          <w:sz w:val="22"/>
          <w:szCs w:val="22"/>
        </w:rPr>
        <w:t>Obchodné meno</w:t>
      </w:r>
    </w:p>
    <w:p w14:paraId="23D705E5" w14:textId="77777777" w:rsidR="002748AC" w:rsidRPr="006F4F55" w:rsidRDefault="002748AC" w:rsidP="00570271">
      <w:pPr>
        <w:widowControl w:val="0"/>
        <w:spacing w:before="120" w:line="276" w:lineRule="auto"/>
        <w:jc w:val="right"/>
        <w:rPr>
          <w:b/>
          <w:sz w:val="22"/>
          <w:szCs w:val="22"/>
        </w:rPr>
      </w:pPr>
      <w:r w:rsidRPr="006F4F55">
        <w:rPr>
          <w:b/>
          <w:sz w:val="22"/>
          <w:szCs w:val="22"/>
        </w:rPr>
        <w:t>Adresa spoločnosti</w:t>
      </w:r>
    </w:p>
    <w:p w14:paraId="0B09DA51" w14:textId="77777777" w:rsidR="002748AC" w:rsidRPr="006F4F55" w:rsidRDefault="002748AC" w:rsidP="00570271">
      <w:pPr>
        <w:widowControl w:val="0"/>
        <w:spacing w:before="120" w:line="276" w:lineRule="auto"/>
        <w:jc w:val="right"/>
        <w:rPr>
          <w:b/>
          <w:bCs/>
          <w:i/>
          <w:sz w:val="22"/>
          <w:szCs w:val="22"/>
        </w:rPr>
      </w:pPr>
      <w:r w:rsidRPr="006F4F55">
        <w:rPr>
          <w:b/>
          <w:bCs/>
          <w:sz w:val="22"/>
          <w:szCs w:val="22"/>
        </w:rPr>
        <w:t>IČO</w:t>
      </w:r>
    </w:p>
    <w:p w14:paraId="14090AC7" w14:textId="6F6AD282" w:rsidR="002748AC" w:rsidRPr="006F4F55" w:rsidRDefault="002748AC" w:rsidP="00570271">
      <w:pPr>
        <w:spacing w:after="200" w:line="276" w:lineRule="auto"/>
        <w:jc w:val="both"/>
        <w:rPr>
          <w:color w:val="000000"/>
          <w:sz w:val="22"/>
          <w:szCs w:val="22"/>
        </w:rPr>
      </w:pPr>
      <w:r w:rsidRPr="006F4F55">
        <w:rPr>
          <w:color w:val="000000"/>
          <w:sz w:val="22"/>
          <w:szCs w:val="22"/>
        </w:rPr>
        <w:t xml:space="preserve">Dolu podpísaný zástupca uchádzača, ktorý predložil ponuku do zadávania zákazky na predmet zákazky s názvom </w:t>
      </w:r>
      <w:r w:rsidR="007268A9" w:rsidRPr="00DE7CEC">
        <w:rPr>
          <w:b/>
          <w:sz w:val="20"/>
          <w:szCs w:val="20"/>
        </w:rPr>
        <w:t>„</w:t>
      </w:r>
      <w:r w:rsidR="008C0A26" w:rsidRPr="008C0A26">
        <w:rPr>
          <w:rFonts w:eastAsia="Arial" w:cstheme="minorHAnsi"/>
          <w:b/>
          <w:bCs/>
          <w:sz w:val="22"/>
          <w:szCs w:val="22"/>
        </w:rPr>
        <w:t xml:space="preserve">Digitálny mamografický prístroj s </w:t>
      </w:r>
      <w:proofErr w:type="spellStart"/>
      <w:r w:rsidR="008C0A26" w:rsidRPr="008C0A26">
        <w:rPr>
          <w:rFonts w:eastAsia="Arial" w:cstheme="minorHAnsi"/>
          <w:b/>
          <w:bCs/>
          <w:sz w:val="22"/>
          <w:szCs w:val="22"/>
        </w:rPr>
        <w:t>tomosyntézou</w:t>
      </w:r>
      <w:proofErr w:type="spellEnd"/>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F4F55">
        <w:rPr>
          <w:sz w:val="22"/>
          <w:szCs w:val="22"/>
        </w:rPr>
        <w:t>.</w:t>
      </w:r>
    </w:p>
    <w:p w14:paraId="39EF345B" w14:textId="77777777" w:rsidR="002748AC" w:rsidRPr="006F4F55" w:rsidRDefault="002748AC" w:rsidP="00570271">
      <w:pPr>
        <w:spacing w:after="200" w:line="276" w:lineRule="auto"/>
        <w:jc w:val="center"/>
        <w:rPr>
          <w:b/>
          <w:sz w:val="22"/>
          <w:szCs w:val="22"/>
        </w:rPr>
      </w:pPr>
      <w:r w:rsidRPr="006F4F55">
        <w:rPr>
          <w:b/>
          <w:sz w:val="22"/>
          <w:szCs w:val="22"/>
        </w:rPr>
        <w:t>týmto udeľujem</w:t>
      </w:r>
    </w:p>
    <w:p w14:paraId="28B86C83" w14:textId="45CCD9CF" w:rsidR="002748AC" w:rsidRPr="006F4F55" w:rsidRDefault="002748AC" w:rsidP="00570271">
      <w:pPr>
        <w:spacing w:after="200" w:line="276" w:lineRule="auto"/>
        <w:jc w:val="both"/>
        <w:rPr>
          <w:sz w:val="22"/>
          <w:szCs w:val="22"/>
        </w:rPr>
      </w:pPr>
      <w:r w:rsidRPr="006F4F55">
        <w:rPr>
          <w:sz w:val="22"/>
          <w:szCs w:val="22"/>
        </w:rPr>
        <w:t>verejnému obstarávateľovi</w:t>
      </w:r>
      <w:r w:rsidR="001B4333">
        <w:rPr>
          <w:sz w:val="22"/>
          <w:szCs w:val="22"/>
        </w:rPr>
        <w:t>:</w:t>
      </w:r>
      <w:r w:rsidRPr="006F4F55">
        <w:rPr>
          <w:sz w:val="22"/>
          <w:szCs w:val="22"/>
        </w:rPr>
        <w:t xml:space="preserve"> </w:t>
      </w:r>
      <w:r w:rsidR="006F268C">
        <w:rPr>
          <w:sz w:val="22"/>
          <w:szCs w:val="22"/>
        </w:rPr>
        <w:t>Univerzitná nemocnica Bratislava</w:t>
      </w:r>
      <w:r w:rsidR="001B4333">
        <w:rPr>
          <w:sz w:val="22"/>
          <w:szCs w:val="22"/>
        </w:rPr>
        <w:t xml:space="preserve">, so sídlom </w:t>
      </w:r>
      <w:r w:rsidR="006F268C">
        <w:rPr>
          <w:sz w:val="22"/>
          <w:szCs w:val="22"/>
        </w:rPr>
        <w:t>Pažítková 4</w:t>
      </w:r>
      <w:r w:rsidR="00B31DA1" w:rsidRPr="00B31DA1">
        <w:rPr>
          <w:sz w:val="22"/>
          <w:szCs w:val="22"/>
        </w:rPr>
        <w:t xml:space="preserve">, </w:t>
      </w:r>
      <w:r w:rsidR="006F268C" w:rsidRPr="006F268C">
        <w:rPr>
          <w:sz w:val="22"/>
          <w:szCs w:val="22"/>
        </w:rPr>
        <w:t>821 01 Bratislava</w:t>
      </w:r>
      <w:r w:rsidR="001B4333">
        <w:rPr>
          <w:sz w:val="22"/>
          <w:szCs w:val="22"/>
        </w:rPr>
        <w:t>,</w:t>
      </w:r>
      <w:r w:rsidR="001B4333" w:rsidRPr="006F4F55">
        <w:rPr>
          <w:sz w:val="22"/>
          <w:szCs w:val="22"/>
        </w:rPr>
        <w:t xml:space="preserve"> </w:t>
      </w:r>
      <w:r w:rsidRPr="006F4F55">
        <w:rPr>
          <w:sz w:val="22"/>
          <w:szCs w:val="22"/>
        </w:rPr>
        <w:t>ako prevádzkovateľovi súhlas na spracúvanie osobných údajov v rozsahu potrebnom na účel vyhodnotenia splnenia podmienok účasti a vyhodnotenia ponúk vo verejnom obstarávaní na vyššie uvedený predmet zákazky.</w:t>
      </w:r>
    </w:p>
    <w:p w14:paraId="4627B52E" w14:textId="77777777" w:rsidR="002748AC" w:rsidRPr="006F4F55" w:rsidRDefault="002748AC" w:rsidP="00570271">
      <w:pPr>
        <w:spacing w:after="200" w:line="276" w:lineRule="auto"/>
        <w:jc w:val="both"/>
        <w:rPr>
          <w:sz w:val="22"/>
          <w:szCs w:val="22"/>
        </w:rPr>
      </w:pPr>
      <w:r w:rsidRPr="006F4F55">
        <w:rPr>
          <w:sz w:val="22"/>
          <w:szCs w:val="22"/>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C5E8C82" w14:textId="77777777" w:rsidR="002748AC" w:rsidRPr="006F4F55" w:rsidRDefault="002748AC" w:rsidP="00570271">
      <w:pPr>
        <w:spacing w:after="200" w:line="276" w:lineRule="auto"/>
        <w:jc w:val="both"/>
        <w:rPr>
          <w:sz w:val="22"/>
          <w:szCs w:val="22"/>
        </w:rPr>
      </w:pPr>
      <w:r w:rsidRPr="006F4F55">
        <w:rPr>
          <w:sz w:val="22"/>
          <w:szCs w:val="22"/>
        </w:rPr>
        <w:t>Ako dotknutá osoba vyhlasujem, že poskytnuté osobné údaje sú pravdivé, aktuálne a boli poskytnuté slobodne.</w:t>
      </w:r>
    </w:p>
    <w:p w14:paraId="52415F85" w14:textId="77777777" w:rsidR="002748AC" w:rsidRPr="006F4F55" w:rsidRDefault="002748AC" w:rsidP="00570271">
      <w:pPr>
        <w:spacing w:line="276" w:lineRule="auto"/>
        <w:rPr>
          <w:color w:val="000000"/>
          <w:sz w:val="22"/>
          <w:szCs w:val="22"/>
        </w:rPr>
      </w:pPr>
    </w:p>
    <w:tbl>
      <w:tblPr>
        <w:tblW w:w="9405" w:type="dxa"/>
        <w:tblLook w:val="01E0" w:firstRow="1" w:lastRow="1" w:firstColumn="1" w:lastColumn="1" w:noHBand="0" w:noVBand="0"/>
      </w:tblPr>
      <w:tblGrid>
        <w:gridCol w:w="4374"/>
        <w:gridCol w:w="5031"/>
      </w:tblGrid>
      <w:tr w:rsidR="002748AC" w:rsidRPr="006F4F55" w14:paraId="5EDB8A7F" w14:textId="77777777" w:rsidTr="00C964CE">
        <w:trPr>
          <w:trHeight w:val="997"/>
        </w:trPr>
        <w:tc>
          <w:tcPr>
            <w:tcW w:w="4374" w:type="dxa"/>
            <w:tcMar>
              <w:top w:w="57" w:type="dxa"/>
              <w:left w:w="113" w:type="dxa"/>
              <w:bottom w:w="57" w:type="dxa"/>
            </w:tcMar>
          </w:tcPr>
          <w:p w14:paraId="30FA5ABE" w14:textId="77777777" w:rsidR="002748AC" w:rsidRPr="006F4F55" w:rsidRDefault="002748AC" w:rsidP="00570271">
            <w:pPr>
              <w:spacing w:before="120" w:line="276" w:lineRule="auto"/>
              <w:ind w:left="-120"/>
              <w:rPr>
                <w:b/>
                <w:sz w:val="22"/>
                <w:szCs w:val="22"/>
              </w:rPr>
            </w:pPr>
            <w:r w:rsidRPr="006F4F55">
              <w:rPr>
                <w:sz w:val="22"/>
                <w:szCs w:val="22"/>
              </w:rPr>
              <w:t>V ................................, dňa ...............</w:t>
            </w:r>
          </w:p>
        </w:tc>
        <w:tc>
          <w:tcPr>
            <w:tcW w:w="5031" w:type="dxa"/>
            <w:tcMar>
              <w:top w:w="57" w:type="dxa"/>
              <w:left w:w="113" w:type="dxa"/>
              <w:bottom w:w="57" w:type="dxa"/>
            </w:tcMar>
          </w:tcPr>
          <w:p w14:paraId="0F77F44E" w14:textId="77777777" w:rsidR="002748AC" w:rsidRPr="006F4F55" w:rsidRDefault="002748AC" w:rsidP="00570271">
            <w:pPr>
              <w:spacing w:before="120" w:line="276" w:lineRule="auto"/>
              <w:ind w:firstLine="588"/>
              <w:jc w:val="both"/>
              <w:rPr>
                <w:sz w:val="22"/>
                <w:szCs w:val="22"/>
              </w:rPr>
            </w:pPr>
            <w:r w:rsidRPr="006F4F55">
              <w:rPr>
                <w:sz w:val="22"/>
                <w:szCs w:val="22"/>
              </w:rPr>
              <w:t>.............................................................</w:t>
            </w:r>
          </w:p>
          <w:p w14:paraId="07E4208B" w14:textId="77777777" w:rsidR="002748AC" w:rsidRPr="006F4F55" w:rsidRDefault="002748AC" w:rsidP="00570271">
            <w:pPr>
              <w:widowControl w:val="0"/>
              <w:tabs>
                <w:tab w:val="left" w:pos="5940"/>
              </w:tabs>
              <w:spacing w:before="120" w:line="276" w:lineRule="auto"/>
              <w:ind w:left="1154" w:hanging="140"/>
              <w:jc w:val="both"/>
              <w:rPr>
                <w:sz w:val="22"/>
                <w:szCs w:val="22"/>
              </w:rPr>
            </w:pPr>
            <w:r w:rsidRPr="006F4F55">
              <w:rPr>
                <w:sz w:val="22"/>
                <w:szCs w:val="22"/>
              </w:rPr>
              <w:t>meno a priezvisko, funkcia</w:t>
            </w:r>
          </w:p>
          <w:p w14:paraId="4EA9C226" w14:textId="592F054C" w:rsidR="00C964CE" w:rsidRPr="006F4F55" w:rsidRDefault="002748AC" w:rsidP="00570271">
            <w:pPr>
              <w:widowControl w:val="0"/>
              <w:spacing w:before="120" w:line="276" w:lineRule="auto"/>
              <w:ind w:left="1722"/>
              <w:jc w:val="both"/>
              <w:rPr>
                <w:sz w:val="22"/>
                <w:szCs w:val="22"/>
              </w:rPr>
            </w:pPr>
            <w:r w:rsidRPr="006F4F55">
              <w:rPr>
                <w:sz w:val="22"/>
                <w:szCs w:val="22"/>
              </w:rPr>
              <w:t>podpis</w:t>
            </w:r>
            <w:r w:rsidRPr="006F4F55">
              <w:rPr>
                <w:rStyle w:val="Odkaznapoznmkupodiarou"/>
                <w:sz w:val="22"/>
                <w:szCs w:val="22"/>
              </w:rPr>
              <w:footnoteReference w:customMarkFollows="1" w:id="10"/>
              <w:t>1</w:t>
            </w:r>
          </w:p>
          <w:p w14:paraId="6C97BF1A" w14:textId="77777777" w:rsidR="002748AC" w:rsidRPr="006F4F55" w:rsidRDefault="002748AC" w:rsidP="00570271">
            <w:pPr>
              <w:spacing w:before="60" w:after="60" w:line="276" w:lineRule="auto"/>
              <w:ind w:left="360"/>
              <w:jc w:val="both"/>
              <w:rPr>
                <w:b/>
                <w:sz w:val="22"/>
                <w:szCs w:val="22"/>
              </w:rPr>
            </w:pPr>
          </w:p>
          <w:p w14:paraId="148B4594" w14:textId="77777777" w:rsidR="002748AC" w:rsidRPr="006F4F55" w:rsidRDefault="002748AC" w:rsidP="00570271">
            <w:pPr>
              <w:spacing w:before="60" w:after="60" w:line="276" w:lineRule="auto"/>
              <w:ind w:left="360"/>
              <w:jc w:val="both"/>
              <w:rPr>
                <w:b/>
                <w:sz w:val="22"/>
                <w:szCs w:val="22"/>
              </w:rPr>
            </w:pPr>
          </w:p>
          <w:p w14:paraId="3DF8FF6E" w14:textId="77777777" w:rsidR="002748AC" w:rsidRPr="006F4F55" w:rsidRDefault="002748AC" w:rsidP="00570271">
            <w:pPr>
              <w:spacing w:before="60" w:after="60" w:line="276" w:lineRule="auto"/>
              <w:ind w:left="360"/>
              <w:jc w:val="both"/>
              <w:rPr>
                <w:b/>
                <w:sz w:val="22"/>
                <w:szCs w:val="22"/>
              </w:rPr>
            </w:pPr>
          </w:p>
          <w:p w14:paraId="0BCD5250" w14:textId="77777777" w:rsidR="00C964CE" w:rsidRPr="006F4F55" w:rsidRDefault="00C964CE" w:rsidP="00570271">
            <w:pPr>
              <w:spacing w:before="60" w:after="60" w:line="276" w:lineRule="auto"/>
              <w:jc w:val="both"/>
              <w:rPr>
                <w:b/>
                <w:sz w:val="22"/>
                <w:szCs w:val="22"/>
              </w:rPr>
            </w:pPr>
          </w:p>
        </w:tc>
      </w:tr>
    </w:tbl>
    <w:p w14:paraId="68978338" w14:textId="77777777" w:rsidR="00C964CE" w:rsidRDefault="00C964CE" w:rsidP="00570271">
      <w:pPr>
        <w:pStyle w:val="wazza01"/>
        <w:tabs>
          <w:tab w:val="right" w:leader="dot" w:pos="9639"/>
        </w:tabs>
        <w:spacing w:before="0" w:line="276" w:lineRule="auto"/>
        <w:jc w:val="left"/>
        <w:rPr>
          <w:caps w:val="0"/>
          <w:sz w:val="22"/>
          <w:szCs w:val="22"/>
        </w:rPr>
      </w:pPr>
    </w:p>
    <w:p w14:paraId="27C8F8FA" w14:textId="12FE03CF" w:rsidR="008B7E8A" w:rsidRPr="00B722AD" w:rsidRDefault="008B7E8A" w:rsidP="008B7E8A">
      <w:pPr>
        <w:pStyle w:val="wazza01"/>
        <w:tabs>
          <w:tab w:val="right" w:leader="dot" w:pos="9639"/>
        </w:tabs>
        <w:spacing w:line="276" w:lineRule="auto"/>
        <w:rPr>
          <w:rFonts w:ascii="Times New Roman" w:hAnsi="Times New Roman" w:cs="Times New Roman"/>
          <w:sz w:val="20"/>
          <w:szCs w:val="20"/>
        </w:rPr>
      </w:pPr>
      <w:bookmarkStart w:id="389" w:name="_Toc212702877"/>
      <w:r w:rsidRPr="00B722AD">
        <w:rPr>
          <w:rFonts w:ascii="Times New Roman" w:hAnsi="Times New Roman" w:cs="Times New Roman"/>
          <w:sz w:val="20"/>
          <w:szCs w:val="20"/>
        </w:rPr>
        <w:lastRenderedPageBreak/>
        <w:t xml:space="preserve">PRÍLOHA  Č. </w:t>
      </w:r>
      <w:r>
        <w:rPr>
          <w:rFonts w:ascii="Times New Roman" w:hAnsi="Times New Roman" w:cs="Times New Roman"/>
          <w:sz w:val="20"/>
          <w:szCs w:val="20"/>
        </w:rPr>
        <w:t>15</w:t>
      </w:r>
      <w:bookmarkEnd w:id="389"/>
    </w:p>
    <w:p w14:paraId="64045FAB" w14:textId="77777777" w:rsidR="008B7E8A" w:rsidRPr="002958FE" w:rsidRDefault="008B7E8A" w:rsidP="008B7E8A">
      <w:pPr>
        <w:pStyle w:val="wazza03"/>
        <w:spacing w:line="276" w:lineRule="auto"/>
        <w:outlineLvl w:val="0"/>
        <w:rPr>
          <w:szCs w:val="22"/>
          <w:highlight w:val="yellow"/>
        </w:rPr>
      </w:pPr>
    </w:p>
    <w:p w14:paraId="16D6FC97" w14:textId="7D5AF031" w:rsidR="008B7E8A" w:rsidRPr="00A600CF" w:rsidRDefault="008B7E8A" w:rsidP="008B7E8A">
      <w:pPr>
        <w:pStyle w:val="wazza02"/>
        <w:spacing w:line="276" w:lineRule="auto"/>
        <w:rPr>
          <w:rFonts w:ascii="Times New Roman" w:hAnsi="Times New Roman" w:cs="Times New Roman"/>
          <w:b/>
          <w:bCs w:val="0"/>
        </w:rPr>
      </w:pPr>
      <w:bookmarkStart w:id="390" w:name="_Toc212702878"/>
      <w:r>
        <w:rPr>
          <w:rFonts w:ascii="Times New Roman" w:hAnsi="Times New Roman" w:cs="Times New Roman"/>
          <w:b/>
          <w:bCs w:val="0"/>
        </w:rPr>
        <w:t>CENOVÁ PONUKA</w:t>
      </w:r>
      <w:bookmarkEnd w:id="390"/>
    </w:p>
    <w:p w14:paraId="50A4DBAF" w14:textId="77777777" w:rsidR="008B7E8A" w:rsidRPr="002958FE" w:rsidRDefault="008B7E8A" w:rsidP="008B7E8A">
      <w:pPr>
        <w:pBdr>
          <w:top w:val="nil"/>
          <w:left w:val="nil"/>
          <w:bottom w:val="nil"/>
          <w:right w:val="nil"/>
          <w:between w:val="nil"/>
        </w:pBdr>
        <w:spacing w:after="60" w:line="276" w:lineRule="auto"/>
        <w:rPr>
          <w:rFonts w:ascii="Arial" w:hAnsi="Arial" w:cs="Arial"/>
          <w:color w:val="000000"/>
          <w:highlight w:val="yellow"/>
        </w:rPr>
      </w:pPr>
    </w:p>
    <w:p w14:paraId="5F8CB691" w14:textId="77777777" w:rsidR="008B7E8A" w:rsidRPr="0026654F" w:rsidRDefault="008B7E8A" w:rsidP="008B7E8A">
      <w:pPr>
        <w:pBdr>
          <w:top w:val="nil"/>
          <w:left w:val="nil"/>
          <w:bottom w:val="nil"/>
          <w:right w:val="nil"/>
          <w:between w:val="nil"/>
        </w:pBdr>
        <w:spacing w:after="60" w:line="276" w:lineRule="auto"/>
        <w:rPr>
          <w:rFonts w:ascii="Arial" w:hAnsi="Arial" w:cs="Arial"/>
          <w:color w:val="000000"/>
        </w:rPr>
      </w:pPr>
    </w:p>
    <w:p w14:paraId="66401742" w14:textId="25E7C8BB" w:rsidR="008B7E8A" w:rsidRPr="006F4F55" w:rsidRDefault="008B7E8A" w:rsidP="008B7E8A">
      <w:pPr>
        <w:spacing w:line="276" w:lineRule="auto"/>
        <w:rPr>
          <w:color w:val="000000"/>
          <w:sz w:val="22"/>
          <w:szCs w:val="22"/>
        </w:rPr>
      </w:pPr>
      <w:r>
        <w:rPr>
          <w:color w:val="000000"/>
          <w:sz w:val="22"/>
          <w:szCs w:val="22"/>
        </w:rPr>
        <w:t>Tvorí samostatný súbor.</w:t>
      </w:r>
    </w:p>
    <w:tbl>
      <w:tblPr>
        <w:tblW w:w="9398" w:type="dxa"/>
        <w:tblLook w:val="01E0" w:firstRow="1" w:lastRow="1" w:firstColumn="1" w:lastColumn="1" w:noHBand="0" w:noVBand="0"/>
      </w:tblPr>
      <w:tblGrid>
        <w:gridCol w:w="4371"/>
        <w:gridCol w:w="5027"/>
      </w:tblGrid>
      <w:tr w:rsidR="008B7E8A" w:rsidRPr="006F4F55" w14:paraId="4E4DB70C" w14:textId="77777777" w:rsidTr="008B7E8A">
        <w:trPr>
          <w:trHeight w:val="903"/>
        </w:trPr>
        <w:tc>
          <w:tcPr>
            <w:tcW w:w="4371" w:type="dxa"/>
            <w:tcMar>
              <w:top w:w="57" w:type="dxa"/>
              <w:left w:w="113" w:type="dxa"/>
              <w:bottom w:w="57" w:type="dxa"/>
            </w:tcMar>
          </w:tcPr>
          <w:p w14:paraId="43C93BF5" w14:textId="7835A44A" w:rsidR="008B7E8A" w:rsidRPr="006F4F55" w:rsidRDefault="008B7E8A" w:rsidP="00590A14">
            <w:pPr>
              <w:spacing w:before="120" w:line="276" w:lineRule="auto"/>
              <w:ind w:left="-120"/>
              <w:rPr>
                <w:b/>
                <w:sz w:val="22"/>
                <w:szCs w:val="22"/>
              </w:rPr>
            </w:pPr>
          </w:p>
        </w:tc>
        <w:tc>
          <w:tcPr>
            <w:tcW w:w="5027" w:type="dxa"/>
            <w:tcMar>
              <w:top w:w="57" w:type="dxa"/>
              <w:left w:w="113" w:type="dxa"/>
              <w:bottom w:w="57" w:type="dxa"/>
            </w:tcMar>
          </w:tcPr>
          <w:p w14:paraId="5D4F827C" w14:textId="77777777" w:rsidR="008B7E8A" w:rsidRPr="006F4F55" w:rsidRDefault="008B7E8A" w:rsidP="00590A14">
            <w:pPr>
              <w:spacing w:before="60" w:after="60" w:line="276" w:lineRule="auto"/>
              <w:jc w:val="both"/>
              <w:rPr>
                <w:b/>
                <w:sz w:val="22"/>
                <w:szCs w:val="22"/>
              </w:rPr>
            </w:pPr>
          </w:p>
        </w:tc>
      </w:tr>
    </w:tbl>
    <w:p w14:paraId="5685C18F" w14:textId="4AE0A93A" w:rsidR="008B7E8A" w:rsidRPr="008B7E8A" w:rsidRDefault="008B7E8A" w:rsidP="008B7E8A">
      <w:pPr>
        <w:pStyle w:val="wazza01"/>
        <w:tabs>
          <w:tab w:val="right" w:leader="dot" w:pos="9639"/>
        </w:tabs>
        <w:spacing w:line="276" w:lineRule="auto"/>
        <w:jc w:val="left"/>
        <w:rPr>
          <w:rFonts w:ascii="Times New Roman" w:hAnsi="Times New Roman" w:cs="Times New Roman"/>
          <w:b w:val="0"/>
          <w:bCs w:val="0"/>
          <w:caps w:val="0"/>
          <w:color w:val="auto"/>
          <w:sz w:val="22"/>
          <w:szCs w:val="22"/>
        </w:rPr>
      </w:pPr>
    </w:p>
    <w:sectPr w:rsidR="008B7E8A" w:rsidRPr="008B7E8A" w:rsidSect="0018016C">
      <w:headerReference w:type="default" r:id="rId18"/>
      <w:footerReference w:type="default" r:id="rId19"/>
      <w:headerReference w:type="first" r:id="rId20"/>
      <w:pgSz w:w="11906" w:h="16838" w:code="9"/>
      <w:pgMar w:top="1985" w:right="1418" w:bottom="1418" w:left="1276" w:header="709" w:footer="709" w:gutter="0"/>
      <w:pgBorders w:offsetFrom="page">
        <w:top w:val="single" w:sz="12" w:space="24" w:color="C4BC96" w:themeColor="background2" w:themeShade="BF"/>
        <w:left w:val="single" w:sz="12" w:space="24" w:color="C4BC96" w:themeColor="background2" w:themeShade="BF"/>
        <w:bottom w:val="single" w:sz="12" w:space="24" w:color="C4BC96" w:themeColor="background2" w:themeShade="BF"/>
        <w:right w:val="single" w:sz="12" w:space="24" w:color="C4BC96" w:themeColor="background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2299" w14:textId="77777777" w:rsidR="00EE0DE4" w:rsidRDefault="00EE0DE4">
      <w:r>
        <w:separator/>
      </w:r>
    </w:p>
  </w:endnote>
  <w:endnote w:type="continuationSeparator" w:id="0">
    <w:p w14:paraId="40BE1096" w14:textId="77777777" w:rsidR="00EE0DE4" w:rsidRDefault="00EE0DE4">
      <w:r>
        <w:continuationSeparator/>
      </w:r>
    </w:p>
  </w:endnote>
  <w:endnote w:type="continuationNotice" w:id="1">
    <w:p w14:paraId="4C018798" w14:textId="77777777" w:rsidR="00EE0DE4" w:rsidRDefault="00EE0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Times New Roman"/>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Symbol">
    <w:altName w:val="Yu Gothic U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Arial"/>
    <w:charset w:val="00"/>
    <w:family w:val="swiss"/>
    <w:pitch w:val="variable"/>
    <w:sig w:usb0="E0002AFF" w:usb1="C0007843" w:usb2="00000009" w:usb3="00000000" w:csb0="000001FF" w:csb1="00000000"/>
  </w:font>
  <w:font w:name="Optima">
    <w:charset w:val="EE"/>
    <w:family w:val="swiss"/>
    <w:pitch w:val="variable"/>
    <w:sig w:usb0="00000007" w:usb1="00000000" w:usb2="00000000" w:usb3="00000000" w:csb0="00000093"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Century Gothic"/>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EE"/>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4D9" w14:textId="65B98C95" w:rsidR="00487452" w:rsidRPr="0069618E" w:rsidRDefault="00487452" w:rsidP="0069618E">
    <w:pPr>
      <w:pStyle w:val="Pta"/>
      <w:jc w:val="center"/>
      <w:rPr>
        <w:rFonts w:ascii="Arial" w:hAnsi="Arial" w:cs="Arial"/>
        <w:sz w:val="20"/>
        <w:szCs w:val="20"/>
      </w:rPr>
    </w:pPr>
    <w:r w:rsidRPr="00820054">
      <w:rPr>
        <w:rFonts w:ascii="Arial" w:hAnsi="Arial" w:cs="Arial"/>
        <w:sz w:val="20"/>
        <w:szCs w:val="20"/>
      </w:rPr>
      <w:fldChar w:fldCharType="begin"/>
    </w:r>
    <w:r w:rsidRPr="00820054">
      <w:rPr>
        <w:rFonts w:ascii="Arial" w:hAnsi="Arial" w:cs="Arial"/>
        <w:sz w:val="20"/>
        <w:szCs w:val="20"/>
      </w:rPr>
      <w:instrText>PAGE   \* MERGEFORMAT</w:instrText>
    </w:r>
    <w:r w:rsidRPr="00820054">
      <w:rPr>
        <w:rFonts w:ascii="Arial" w:hAnsi="Arial" w:cs="Arial"/>
        <w:sz w:val="20"/>
        <w:szCs w:val="20"/>
      </w:rPr>
      <w:fldChar w:fldCharType="separate"/>
    </w:r>
    <w:r w:rsidR="001F12F2">
      <w:rPr>
        <w:rFonts w:ascii="Arial" w:hAnsi="Arial" w:cs="Arial"/>
        <w:noProof/>
        <w:sz w:val="20"/>
        <w:szCs w:val="20"/>
      </w:rPr>
      <w:t>5</w:t>
    </w:r>
    <w:r w:rsidR="001F12F2">
      <w:rPr>
        <w:rFonts w:ascii="Arial" w:hAnsi="Arial" w:cs="Arial"/>
        <w:noProof/>
        <w:sz w:val="20"/>
        <w:szCs w:val="20"/>
      </w:rPr>
      <w:t>5</w:t>
    </w:r>
    <w:r w:rsidRPr="0082005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470C" w14:textId="77777777" w:rsidR="00EE0DE4" w:rsidRDefault="00EE0DE4">
      <w:r>
        <w:separator/>
      </w:r>
    </w:p>
  </w:footnote>
  <w:footnote w:type="continuationSeparator" w:id="0">
    <w:p w14:paraId="2F49F0ED" w14:textId="77777777" w:rsidR="00EE0DE4" w:rsidRDefault="00EE0DE4">
      <w:r>
        <w:continuationSeparator/>
      </w:r>
    </w:p>
  </w:footnote>
  <w:footnote w:type="continuationNotice" w:id="1">
    <w:p w14:paraId="6E35FFBB" w14:textId="77777777" w:rsidR="00EE0DE4" w:rsidRDefault="00EE0DE4"/>
  </w:footnote>
  <w:footnote w:id="2">
    <w:p w14:paraId="76704055" w14:textId="77777777" w:rsidR="00487452" w:rsidRPr="005525C6" w:rsidRDefault="00487452"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487452" w:rsidRDefault="00487452" w:rsidP="0062014C">
      <w:pPr>
        <w:pStyle w:val="Textpoznmkypodiarou"/>
      </w:pPr>
    </w:p>
  </w:footnote>
  <w:footnote w:id="3">
    <w:p w14:paraId="70731C0B" w14:textId="77777777" w:rsidR="00487452" w:rsidRPr="00954099" w:rsidRDefault="00487452"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487452" w:rsidRDefault="00487452" w:rsidP="0062014C">
      <w:pPr>
        <w:pStyle w:val="Textpoznmkypodiarou"/>
      </w:pPr>
    </w:p>
  </w:footnote>
  <w:footnote w:id="4">
    <w:p w14:paraId="43DBB9EF" w14:textId="77777777" w:rsidR="00487452" w:rsidRPr="00A32A3D" w:rsidRDefault="00487452"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487452" w:rsidRPr="00A32A3D" w:rsidRDefault="00487452" w:rsidP="0062014C">
      <w:pPr>
        <w:pStyle w:val="Textpoznmkypodiarou"/>
      </w:pPr>
    </w:p>
  </w:footnote>
  <w:footnote w:id="5">
    <w:p w14:paraId="718BEB71" w14:textId="77777777" w:rsidR="00487452" w:rsidRDefault="00487452"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6">
    <w:p w14:paraId="5B5EE5AA" w14:textId="03F98EFB" w:rsidR="00487452" w:rsidRDefault="00487452"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EDD90F0" w14:textId="11A54C7E" w:rsidR="00733344" w:rsidRPr="00A32A3D" w:rsidRDefault="00733344" w:rsidP="007256D9">
      <w:pPr>
        <w:rPr>
          <w:sz w:val="16"/>
          <w:szCs w:val="16"/>
        </w:rPr>
      </w:pPr>
    </w:p>
  </w:footnote>
  <w:footnote w:id="7">
    <w:p w14:paraId="45BDA07D" w14:textId="77777777" w:rsidR="00487452" w:rsidRPr="00954099" w:rsidRDefault="00487452"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487452" w:rsidRDefault="00487452" w:rsidP="00D33C60">
      <w:pPr>
        <w:pStyle w:val="Textpoznmkypodiarou"/>
      </w:pPr>
    </w:p>
  </w:footnote>
  <w:footnote w:id="8">
    <w:p w14:paraId="337EBB91" w14:textId="77777777" w:rsidR="00487452" w:rsidRPr="00954099" w:rsidRDefault="00487452"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487452" w:rsidRDefault="00487452" w:rsidP="006A3F70">
      <w:pPr>
        <w:pStyle w:val="Textpoznmkypodiarou"/>
      </w:pPr>
    </w:p>
  </w:footnote>
  <w:footnote w:id="9">
    <w:p w14:paraId="5BDB6C54" w14:textId="77777777" w:rsidR="00DF6F03" w:rsidRDefault="00DF6F03" w:rsidP="00DF6F0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spôsobom uvedeným v obchodnom registri.</w:t>
      </w:r>
    </w:p>
    <w:p w14:paraId="0BD7C469" w14:textId="77777777" w:rsidR="00DF6F03" w:rsidRDefault="00DF6F03" w:rsidP="00DF6F03">
      <w:pPr>
        <w:pStyle w:val="Textpoznmkypodiarou"/>
      </w:pPr>
    </w:p>
  </w:footnote>
  <w:footnote w:id="10">
    <w:p w14:paraId="275D1643" w14:textId="77777777" w:rsidR="002748AC" w:rsidRPr="001B180B" w:rsidRDefault="002748AC" w:rsidP="002748AC">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92BBFF0" w14:textId="77777777" w:rsidR="002748AC" w:rsidRDefault="002748AC" w:rsidP="002748A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C09F" w14:textId="54BEB72C" w:rsidR="00660A99" w:rsidRDefault="0018016C">
    <w:pPr>
      <w:pStyle w:val="Hlavika"/>
    </w:pPr>
    <w:r w:rsidRPr="007B6992">
      <w:rPr>
        <w:noProof/>
      </w:rPr>
      <w:drawing>
        <wp:anchor distT="0" distB="0" distL="114300" distR="114300" simplePos="0" relativeHeight="251665408" behindDoc="0" locked="0" layoutInCell="1" allowOverlap="1" wp14:anchorId="1FA0AADF" wp14:editId="0014D533">
          <wp:simplePos x="0" y="0"/>
          <wp:positionH relativeFrom="column">
            <wp:posOffset>18415</wp:posOffset>
          </wp:positionH>
          <wp:positionV relativeFrom="paragraph">
            <wp:posOffset>83185</wp:posOffset>
          </wp:positionV>
          <wp:extent cx="1457960" cy="575945"/>
          <wp:effectExtent l="0" t="0" r="8890" b="0"/>
          <wp:wrapSquare wrapText="bothSides"/>
          <wp:docPr id="72035451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p>
  <w:p w14:paraId="78369E27" w14:textId="1D04A7E7" w:rsidR="00F73856" w:rsidRDefault="00F73856" w:rsidP="00F73856">
    <w:pPr>
      <w:pStyle w:val="Hlavika"/>
    </w:pPr>
  </w:p>
  <w:p w14:paraId="08041E66" w14:textId="6F5F4D3E" w:rsidR="00F73856" w:rsidRDefault="00F73856" w:rsidP="00F73856">
    <w:pPr>
      <w:pStyle w:val="Hlavika"/>
    </w:pPr>
  </w:p>
  <w:p w14:paraId="34D266AA" w14:textId="77777777" w:rsidR="00F73856" w:rsidRDefault="00F73856" w:rsidP="00F73856">
    <w:pPr>
      <w:pStyle w:val="Hlavika"/>
    </w:pPr>
  </w:p>
  <w:p w14:paraId="0D27A732" w14:textId="77777777" w:rsidR="00F73856" w:rsidRPr="00F73856" w:rsidRDefault="00F73856" w:rsidP="00F73856">
    <w:pPr>
      <w:pStyle w:val="Hlavika"/>
    </w:pPr>
  </w:p>
  <w:p w14:paraId="49E1167F" w14:textId="12706F06" w:rsidR="0069618E" w:rsidRDefault="0069618E">
    <w:pPr>
      <w:pStyle w:val="Hlavika"/>
    </w:pPr>
    <w:r w:rsidRPr="007B6992">
      <w:tab/>
    </w:r>
    <w:r w:rsidRPr="007B69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3D02" w14:textId="02C23AB0" w:rsidR="00F73856" w:rsidRPr="00F73856" w:rsidRDefault="0018016C" w:rsidP="00F73856">
    <w:pPr>
      <w:pStyle w:val="Hlavika"/>
    </w:pPr>
    <w:bookmarkStart w:id="391" w:name="_Hlk149224000"/>
    <w:r w:rsidRPr="007B6992">
      <w:rPr>
        <w:noProof/>
      </w:rPr>
      <w:drawing>
        <wp:anchor distT="0" distB="0" distL="114300" distR="114300" simplePos="0" relativeHeight="251663360" behindDoc="0" locked="0" layoutInCell="1" allowOverlap="1" wp14:anchorId="70522A6E" wp14:editId="4DCA71C5">
          <wp:simplePos x="0" y="0"/>
          <wp:positionH relativeFrom="column">
            <wp:posOffset>0</wp:posOffset>
          </wp:positionH>
          <wp:positionV relativeFrom="paragraph">
            <wp:posOffset>85090</wp:posOffset>
          </wp:positionV>
          <wp:extent cx="1457960" cy="575945"/>
          <wp:effectExtent l="0" t="0" r="8890" b="0"/>
          <wp:wrapSquare wrapText="bothSides"/>
          <wp:docPr id="101418189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r w:rsidR="007B6992" w:rsidRPr="007B6992">
      <w:tab/>
    </w:r>
  </w:p>
  <w:p w14:paraId="503E5A8A" w14:textId="230E5364" w:rsidR="007B6992" w:rsidRPr="007B6992" w:rsidRDefault="007B6992" w:rsidP="00660A99">
    <w:pPr>
      <w:pStyle w:val="Hlavika"/>
    </w:pPr>
    <w:r w:rsidRPr="007B6992">
      <w:tab/>
    </w:r>
    <w:bookmarkEnd w:id="391"/>
  </w:p>
  <w:p w14:paraId="1584A1DC" w14:textId="6BD95833" w:rsidR="00487452" w:rsidRDefault="0018016C" w:rsidP="0018016C">
    <w:pPr>
      <w:pStyle w:val="Hlavika"/>
      <w:jc w:val="right"/>
    </w:pPr>
    <w:r w:rsidRPr="0018016C">
      <w:t>Pažítková 4, 821 01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BF79DE"/>
    <w:multiLevelType w:val="hybridMultilevel"/>
    <w:tmpl w:val="4284568E"/>
    <w:lvl w:ilvl="0" w:tplc="FF86610E">
      <w:start w:val="1"/>
      <w:numFmt w:val="decimal"/>
      <w:lvlText w:val="10.%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6"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7"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1"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186A448E"/>
    <w:multiLevelType w:val="hybridMultilevel"/>
    <w:tmpl w:val="76120A16"/>
    <w:lvl w:ilvl="0" w:tplc="041B0017">
      <w:start w:val="1"/>
      <w:numFmt w:val="lowerLetter"/>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5"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8"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4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1"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2"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3"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4"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56"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7"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8C6474F"/>
    <w:multiLevelType w:val="multilevel"/>
    <w:tmpl w:val="2AD0D24A"/>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0"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2"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3"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5"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66"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68"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0"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1"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2"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3"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76"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7"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9"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0"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1"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2"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4"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85"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6"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87"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8"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89"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0"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1"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3"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4"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95" w15:restartNumberingAfterBreak="0">
    <w:nsid w:val="610E146C"/>
    <w:multiLevelType w:val="multilevel"/>
    <w:tmpl w:val="CD164D0C"/>
    <w:lvl w:ilvl="0">
      <w:start w:val="1"/>
      <w:numFmt w:val="decimal"/>
      <w:pStyle w:val="Nadpis9"/>
      <w:lvlText w:val="%1"/>
      <w:lvlJc w:val="left"/>
      <w:pPr>
        <w:tabs>
          <w:tab w:val="num" w:pos="75"/>
        </w:tabs>
        <w:ind w:left="75" w:hanging="435"/>
      </w:pPr>
      <w:rPr>
        <w:rFonts w:hint="default"/>
      </w:rPr>
    </w:lvl>
    <w:lvl w:ilvl="1">
      <w:start w:val="1"/>
      <w:numFmt w:val="decimal"/>
      <w:lvlText w:val="%1.%2"/>
      <w:lvlJc w:val="left"/>
      <w:pPr>
        <w:tabs>
          <w:tab w:val="num" w:pos="75"/>
        </w:tabs>
        <w:ind w:left="75" w:hanging="435"/>
      </w:pPr>
      <w:rPr>
        <w:rFonts w:ascii="Times New Roman" w:hAnsi="Times New Roman" w:cs="Times New Roman" w:hint="default"/>
        <w:b w:val="0"/>
        <w:color w:val="auto"/>
        <w:sz w:val="22"/>
        <w:szCs w:val="22"/>
      </w:rPr>
    </w:lvl>
    <w:lvl w:ilvl="2">
      <w:start w:val="1"/>
      <w:numFmt w:val="decimal"/>
      <w:lvlText w:val="%1.%2.%3"/>
      <w:lvlJc w:val="left"/>
      <w:pPr>
        <w:tabs>
          <w:tab w:val="num" w:pos="928"/>
        </w:tabs>
        <w:ind w:left="928" w:hanging="720"/>
      </w:pPr>
      <w:rPr>
        <w:rFonts w:hint="default"/>
        <w:b w:val="0"/>
      </w:rPr>
    </w:lvl>
    <w:lvl w:ilvl="3">
      <w:start w:val="1"/>
      <w:numFmt w:val="decimal"/>
      <w:lvlText w:val="%1.%2.%3.%4"/>
      <w:lvlJc w:val="left"/>
      <w:pPr>
        <w:tabs>
          <w:tab w:val="num" w:pos="3012"/>
        </w:tabs>
        <w:ind w:left="3012" w:hanging="720"/>
      </w:pPr>
      <w:rPr>
        <w:rFonts w:ascii="Arial" w:hAnsi="Arial" w:cs="Arial" w:hint="default"/>
        <w:b w:val="0"/>
        <w:sz w:val="20"/>
        <w:szCs w:val="20"/>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140"/>
        </w:tabs>
        <w:ind w:left="5140" w:hanging="1080"/>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7268"/>
        </w:tabs>
        <w:ind w:left="7268" w:hanging="1440"/>
      </w:pPr>
      <w:rPr>
        <w:rFonts w:hint="default"/>
      </w:rPr>
    </w:lvl>
    <w:lvl w:ilvl="8">
      <w:start w:val="1"/>
      <w:numFmt w:val="decimal"/>
      <w:lvlText w:val="%1.%2.%3.%4.%5.%6.%7.%8.%9"/>
      <w:lvlJc w:val="left"/>
      <w:pPr>
        <w:tabs>
          <w:tab w:val="num" w:pos="8512"/>
        </w:tabs>
        <w:ind w:left="8512" w:hanging="1800"/>
      </w:pPr>
      <w:rPr>
        <w:rFonts w:hint="default"/>
      </w:rPr>
    </w:lvl>
  </w:abstractNum>
  <w:abstractNum w:abstractNumId="96"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97" w15:restartNumberingAfterBreak="0">
    <w:nsid w:val="62BA493A"/>
    <w:multiLevelType w:val="hybridMultilevel"/>
    <w:tmpl w:val="4D9A7A48"/>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9"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2"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3"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6"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07"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08"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09"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0"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3"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4"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5" w15:restartNumberingAfterBreak="0">
    <w:nsid w:val="7ACA77D5"/>
    <w:multiLevelType w:val="hybridMultilevel"/>
    <w:tmpl w:val="F22407C6"/>
    <w:lvl w:ilvl="0" w:tplc="041B0001">
      <w:start w:val="1"/>
      <w:numFmt w:val="bullet"/>
      <w:lvlText w:val=""/>
      <w:lvlJc w:val="left"/>
      <w:pPr>
        <w:ind w:left="730" w:hanging="360"/>
      </w:pPr>
      <w:rPr>
        <w:rFonts w:ascii="Symbol" w:hAnsi="Symbol" w:hint="default"/>
      </w:rPr>
    </w:lvl>
    <w:lvl w:ilvl="1" w:tplc="041B0003" w:tentative="1">
      <w:start w:val="1"/>
      <w:numFmt w:val="bullet"/>
      <w:lvlText w:val="o"/>
      <w:lvlJc w:val="left"/>
      <w:pPr>
        <w:ind w:left="1450" w:hanging="360"/>
      </w:pPr>
      <w:rPr>
        <w:rFonts w:ascii="Courier New" w:hAnsi="Courier New" w:cs="Courier New" w:hint="default"/>
      </w:rPr>
    </w:lvl>
    <w:lvl w:ilvl="2" w:tplc="041B0005" w:tentative="1">
      <w:start w:val="1"/>
      <w:numFmt w:val="bullet"/>
      <w:lvlText w:val=""/>
      <w:lvlJc w:val="left"/>
      <w:pPr>
        <w:ind w:left="2170" w:hanging="360"/>
      </w:pPr>
      <w:rPr>
        <w:rFonts w:ascii="Wingdings" w:hAnsi="Wingdings" w:hint="default"/>
      </w:rPr>
    </w:lvl>
    <w:lvl w:ilvl="3" w:tplc="041B0001" w:tentative="1">
      <w:start w:val="1"/>
      <w:numFmt w:val="bullet"/>
      <w:lvlText w:val=""/>
      <w:lvlJc w:val="left"/>
      <w:pPr>
        <w:ind w:left="2890" w:hanging="360"/>
      </w:pPr>
      <w:rPr>
        <w:rFonts w:ascii="Symbol" w:hAnsi="Symbol" w:hint="default"/>
      </w:rPr>
    </w:lvl>
    <w:lvl w:ilvl="4" w:tplc="041B0003" w:tentative="1">
      <w:start w:val="1"/>
      <w:numFmt w:val="bullet"/>
      <w:lvlText w:val="o"/>
      <w:lvlJc w:val="left"/>
      <w:pPr>
        <w:ind w:left="3610" w:hanging="360"/>
      </w:pPr>
      <w:rPr>
        <w:rFonts w:ascii="Courier New" w:hAnsi="Courier New" w:cs="Courier New" w:hint="default"/>
      </w:rPr>
    </w:lvl>
    <w:lvl w:ilvl="5" w:tplc="041B0005" w:tentative="1">
      <w:start w:val="1"/>
      <w:numFmt w:val="bullet"/>
      <w:lvlText w:val=""/>
      <w:lvlJc w:val="left"/>
      <w:pPr>
        <w:ind w:left="4330" w:hanging="360"/>
      </w:pPr>
      <w:rPr>
        <w:rFonts w:ascii="Wingdings" w:hAnsi="Wingdings" w:hint="default"/>
      </w:rPr>
    </w:lvl>
    <w:lvl w:ilvl="6" w:tplc="041B0001" w:tentative="1">
      <w:start w:val="1"/>
      <w:numFmt w:val="bullet"/>
      <w:lvlText w:val=""/>
      <w:lvlJc w:val="left"/>
      <w:pPr>
        <w:ind w:left="5050" w:hanging="360"/>
      </w:pPr>
      <w:rPr>
        <w:rFonts w:ascii="Symbol" w:hAnsi="Symbol" w:hint="default"/>
      </w:rPr>
    </w:lvl>
    <w:lvl w:ilvl="7" w:tplc="041B0003" w:tentative="1">
      <w:start w:val="1"/>
      <w:numFmt w:val="bullet"/>
      <w:lvlText w:val="o"/>
      <w:lvlJc w:val="left"/>
      <w:pPr>
        <w:ind w:left="5770" w:hanging="360"/>
      </w:pPr>
      <w:rPr>
        <w:rFonts w:ascii="Courier New" w:hAnsi="Courier New" w:cs="Courier New" w:hint="default"/>
      </w:rPr>
    </w:lvl>
    <w:lvl w:ilvl="8" w:tplc="041B0005" w:tentative="1">
      <w:start w:val="1"/>
      <w:numFmt w:val="bullet"/>
      <w:lvlText w:val=""/>
      <w:lvlJc w:val="left"/>
      <w:pPr>
        <w:ind w:left="6490" w:hanging="360"/>
      </w:pPr>
      <w:rPr>
        <w:rFonts w:ascii="Wingdings" w:hAnsi="Wingdings" w:hint="default"/>
      </w:rPr>
    </w:lvl>
  </w:abstractNum>
  <w:abstractNum w:abstractNumId="116"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7"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18"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62469922">
    <w:abstractNumId w:val="95"/>
  </w:num>
  <w:num w:numId="2" w16cid:durableId="576326994">
    <w:abstractNumId w:val="86"/>
  </w:num>
  <w:num w:numId="3" w16cid:durableId="1122455202">
    <w:abstractNumId w:val="111"/>
  </w:num>
  <w:num w:numId="4" w16cid:durableId="758671077">
    <w:abstractNumId w:val="58"/>
  </w:num>
  <w:num w:numId="5" w16cid:durableId="487598031">
    <w:abstractNumId w:val="75"/>
  </w:num>
  <w:num w:numId="6" w16cid:durableId="271592885">
    <w:abstractNumId w:val="45"/>
  </w:num>
  <w:num w:numId="7" w16cid:durableId="374815308">
    <w:abstractNumId w:val="96"/>
  </w:num>
  <w:num w:numId="8" w16cid:durableId="1593736666">
    <w:abstractNumId w:val="118"/>
  </w:num>
  <w:num w:numId="9" w16cid:durableId="1905021352">
    <w:abstractNumId w:val="29"/>
  </w:num>
  <w:num w:numId="10" w16cid:durableId="185952022">
    <w:abstractNumId w:val="4"/>
  </w:num>
  <w:num w:numId="11" w16cid:durableId="1120495790">
    <w:abstractNumId w:val="3"/>
    <w:lvlOverride w:ilvl="0">
      <w:startOverride w:val="1"/>
    </w:lvlOverride>
  </w:num>
  <w:num w:numId="12" w16cid:durableId="287131487">
    <w:abstractNumId w:val="61"/>
  </w:num>
  <w:num w:numId="13" w16cid:durableId="487477953">
    <w:abstractNumId w:val="38"/>
  </w:num>
  <w:num w:numId="14" w16cid:durableId="1498420977">
    <w:abstractNumId w:val="42"/>
  </w:num>
  <w:num w:numId="15" w16cid:durableId="651101232">
    <w:abstractNumId w:val="37"/>
  </w:num>
  <w:num w:numId="16" w16cid:durableId="103158004">
    <w:abstractNumId w:val="82"/>
  </w:num>
  <w:num w:numId="17" w16cid:durableId="167715165">
    <w:abstractNumId w:val="51"/>
  </w:num>
  <w:num w:numId="18" w16cid:durableId="818040747">
    <w:abstractNumId w:val="69"/>
  </w:num>
  <w:num w:numId="19" w16cid:durableId="1638418464">
    <w:abstractNumId w:val="27"/>
  </w:num>
  <w:num w:numId="20" w16cid:durableId="1740131946">
    <w:abstractNumId w:val="46"/>
  </w:num>
  <w:num w:numId="21" w16cid:durableId="547301797">
    <w:abstractNumId w:val="41"/>
  </w:num>
  <w:num w:numId="22" w16cid:durableId="2083135340">
    <w:abstractNumId w:val="57"/>
  </w:num>
  <w:num w:numId="23" w16cid:durableId="1131288844">
    <w:abstractNumId w:val="103"/>
  </w:num>
  <w:num w:numId="24" w16cid:durableId="2126000161">
    <w:abstractNumId w:val="98"/>
  </w:num>
  <w:num w:numId="25" w16cid:durableId="17125162">
    <w:abstractNumId w:val="72"/>
  </w:num>
  <w:num w:numId="26" w16cid:durableId="2115706736">
    <w:abstractNumId w:val="5"/>
    <w:lvlOverride w:ilvl="0">
      <w:startOverride w:val="1"/>
      <w:lvl w:ilvl="0">
        <w:start w:val="1"/>
        <w:numFmt w:val="decimal"/>
        <w:pStyle w:val="Quick1"/>
        <w:lvlText w:val="%1."/>
        <w:lvlJc w:val="left"/>
      </w:lvl>
    </w:lvlOverride>
  </w:num>
  <w:num w:numId="27" w16cid:durableId="185486288">
    <w:abstractNumId w:val="44"/>
  </w:num>
  <w:num w:numId="28" w16cid:durableId="1688946641">
    <w:abstractNumId w:val="83"/>
  </w:num>
  <w:num w:numId="29" w16cid:durableId="1264457915">
    <w:abstractNumId w:val="54"/>
    <w:lvlOverride w:ilvl="0">
      <w:startOverride w:val="1"/>
    </w:lvlOverride>
  </w:num>
  <w:num w:numId="30" w16cid:durableId="1652324587">
    <w:abstractNumId w:val="56"/>
  </w:num>
  <w:num w:numId="31" w16cid:durableId="1436629384">
    <w:abstractNumId w:val="81"/>
  </w:num>
  <w:num w:numId="32" w16cid:durableId="1956985548">
    <w:abstractNumId w:val="36"/>
  </w:num>
  <w:num w:numId="33" w16cid:durableId="75212227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18655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807824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31385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23114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23601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6361038">
    <w:abstractNumId w:val="2"/>
    <w:lvlOverride w:ilvl="0">
      <w:startOverride w:val="1"/>
    </w:lvlOverride>
  </w:num>
  <w:num w:numId="40" w16cid:durableId="893397134">
    <w:abstractNumId w:val="1"/>
    <w:lvlOverride w:ilvl="0">
      <w:startOverride w:val="1"/>
    </w:lvlOverride>
  </w:num>
  <w:num w:numId="41" w16cid:durableId="9505931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244173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250469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45196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677663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65616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33261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526824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3212399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74153352">
    <w:abstractNumId w:val="52"/>
  </w:num>
  <w:num w:numId="51" w16cid:durableId="925072682">
    <w:abstractNumId w:val="10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8039056">
    <w:abstractNumId w:val="30"/>
  </w:num>
  <w:num w:numId="53" w16cid:durableId="1877501009">
    <w:abstractNumId w:val="50"/>
  </w:num>
  <w:num w:numId="54" w16cid:durableId="479008537">
    <w:abstractNumId w:val="12"/>
    <w:lvlOverride w:ilvl="0"/>
    <w:lvlOverride w:ilvl="1">
      <w:startOverride w:val="1"/>
    </w:lvlOverride>
    <w:lvlOverride w:ilvl="2"/>
    <w:lvlOverride w:ilvl="3"/>
    <w:lvlOverride w:ilvl="4"/>
    <w:lvlOverride w:ilvl="5"/>
    <w:lvlOverride w:ilvl="6"/>
    <w:lvlOverride w:ilvl="7"/>
    <w:lvlOverride w:ilvl="8"/>
  </w:num>
  <w:num w:numId="55" w16cid:durableId="70078995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581428">
    <w:abstractNumId w:val="114"/>
  </w:num>
  <w:num w:numId="57" w16cid:durableId="505678233">
    <w:abstractNumId w:val="64"/>
  </w:num>
  <w:num w:numId="58" w16cid:durableId="1383169676">
    <w:abstractNumId w:val="107"/>
  </w:num>
  <w:num w:numId="59" w16cid:durableId="147402717">
    <w:abstractNumId w:val="99"/>
  </w:num>
  <w:num w:numId="60" w16cid:durableId="1586526008">
    <w:abstractNumId w:val="77"/>
  </w:num>
  <w:num w:numId="61" w16cid:durableId="1901481203">
    <w:abstractNumId w:val="100"/>
  </w:num>
  <w:num w:numId="62" w16cid:durableId="257064071">
    <w:abstractNumId w:val="88"/>
  </w:num>
  <w:num w:numId="63" w16cid:durableId="1490170312">
    <w:abstractNumId w:val="33"/>
  </w:num>
  <w:num w:numId="64" w16cid:durableId="210190174">
    <w:abstractNumId w:val="67"/>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1136873209">
    <w:abstractNumId w:val="94"/>
  </w:num>
  <w:num w:numId="66" w16cid:durableId="85200443">
    <w:abstractNumId w:val="53"/>
  </w:num>
  <w:num w:numId="67" w16cid:durableId="260143483">
    <w:abstractNumId w:val="65"/>
  </w:num>
  <w:num w:numId="68" w16cid:durableId="1397125910">
    <w:abstractNumId w:val="110"/>
  </w:num>
  <w:num w:numId="69" w16cid:durableId="1328245491">
    <w:abstractNumId w:val="104"/>
  </w:num>
  <w:num w:numId="70" w16cid:durableId="398552785">
    <w:abstractNumId w:val="66"/>
  </w:num>
  <w:num w:numId="71" w16cid:durableId="1205211079">
    <w:abstractNumId w:val="85"/>
  </w:num>
  <w:num w:numId="72" w16cid:durableId="1719669035">
    <w:abstractNumId w:val="62"/>
  </w:num>
  <w:num w:numId="73" w16cid:durableId="927544287">
    <w:abstractNumId w:val="91"/>
  </w:num>
  <w:num w:numId="74" w16cid:durableId="1832477486">
    <w:abstractNumId w:val="0"/>
  </w:num>
  <w:num w:numId="75" w16cid:durableId="1523939221">
    <w:abstractNumId w:val="101"/>
  </w:num>
  <w:num w:numId="76" w16cid:durableId="1077169124">
    <w:abstractNumId w:val="92"/>
  </w:num>
  <w:num w:numId="77" w16cid:durableId="959528459">
    <w:abstractNumId w:val="79"/>
  </w:num>
  <w:num w:numId="78" w16cid:durableId="55474848">
    <w:abstractNumId w:val="117"/>
  </w:num>
  <w:num w:numId="79" w16cid:durableId="1943486845">
    <w:abstractNumId w:val="55"/>
  </w:num>
  <w:num w:numId="80" w16cid:durableId="1540974486">
    <w:abstractNumId w:val="35"/>
  </w:num>
  <w:num w:numId="81" w16cid:durableId="1252933944">
    <w:abstractNumId w:val="32"/>
  </w:num>
  <w:num w:numId="82" w16cid:durableId="2058043406">
    <w:abstractNumId w:val="70"/>
  </w:num>
  <w:num w:numId="83" w16cid:durableId="1644234317">
    <w:abstractNumId w:val="47"/>
  </w:num>
  <w:num w:numId="84" w16cid:durableId="2122652135">
    <w:abstractNumId w:val="112"/>
  </w:num>
  <w:num w:numId="85" w16cid:durableId="1759280135">
    <w:abstractNumId w:val="49"/>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1434477342">
    <w:abstractNumId w:val="73"/>
  </w:num>
  <w:num w:numId="87" w16cid:durableId="1556358081">
    <w:abstractNumId w:val="116"/>
  </w:num>
  <w:num w:numId="88" w16cid:durableId="34281158">
    <w:abstractNumId w:val="74"/>
  </w:num>
  <w:num w:numId="89" w16cid:durableId="495802796">
    <w:abstractNumId w:val="49"/>
  </w:num>
  <w:num w:numId="90" w16cid:durableId="13927258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815410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21729076">
    <w:abstractNumId w:val="102"/>
  </w:num>
  <w:num w:numId="93" w16cid:durableId="18778167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9168540">
    <w:abstractNumId w:val="31"/>
  </w:num>
  <w:num w:numId="95" w16cid:durableId="8485176">
    <w:abstractNumId w:val="113"/>
  </w:num>
  <w:num w:numId="96" w16cid:durableId="624970048">
    <w:abstractNumId w:val="28"/>
  </w:num>
  <w:num w:numId="97" w16cid:durableId="1264218181">
    <w:abstractNumId w:val="97"/>
  </w:num>
  <w:num w:numId="98" w16cid:durableId="354578321">
    <w:abstractNumId w:val="43"/>
  </w:num>
  <w:num w:numId="99" w16cid:durableId="1843934326">
    <w:abstractNumId w:val="5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01862953">
    <w:abstractNumId w:val="11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876"/>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E54"/>
    <w:rsid w:val="0001469B"/>
    <w:rsid w:val="00014FF1"/>
    <w:rsid w:val="000152BC"/>
    <w:rsid w:val="00015E3F"/>
    <w:rsid w:val="00015F36"/>
    <w:rsid w:val="000167DA"/>
    <w:rsid w:val="000168B3"/>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1BB9"/>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47EB2"/>
    <w:rsid w:val="00047F59"/>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46"/>
    <w:rsid w:val="00054C83"/>
    <w:rsid w:val="00054D3D"/>
    <w:rsid w:val="00054D97"/>
    <w:rsid w:val="00054F46"/>
    <w:rsid w:val="000550E1"/>
    <w:rsid w:val="000551E8"/>
    <w:rsid w:val="0005559F"/>
    <w:rsid w:val="00055905"/>
    <w:rsid w:val="00055CD7"/>
    <w:rsid w:val="00055E4D"/>
    <w:rsid w:val="00056D5A"/>
    <w:rsid w:val="0005713A"/>
    <w:rsid w:val="00057639"/>
    <w:rsid w:val="00057E37"/>
    <w:rsid w:val="0006024F"/>
    <w:rsid w:val="0006037C"/>
    <w:rsid w:val="0006049B"/>
    <w:rsid w:val="00060E4E"/>
    <w:rsid w:val="00060F91"/>
    <w:rsid w:val="00061639"/>
    <w:rsid w:val="000619A6"/>
    <w:rsid w:val="000624AD"/>
    <w:rsid w:val="0006328F"/>
    <w:rsid w:val="00063A0A"/>
    <w:rsid w:val="00063CEB"/>
    <w:rsid w:val="00063D5C"/>
    <w:rsid w:val="00063DD4"/>
    <w:rsid w:val="00064538"/>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2DDA"/>
    <w:rsid w:val="00073362"/>
    <w:rsid w:val="00073419"/>
    <w:rsid w:val="0007386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0999"/>
    <w:rsid w:val="000820FB"/>
    <w:rsid w:val="0008311F"/>
    <w:rsid w:val="00083638"/>
    <w:rsid w:val="00083A9D"/>
    <w:rsid w:val="00083B6E"/>
    <w:rsid w:val="000845AD"/>
    <w:rsid w:val="00084959"/>
    <w:rsid w:val="000849C6"/>
    <w:rsid w:val="000855D6"/>
    <w:rsid w:val="00085FA5"/>
    <w:rsid w:val="00086183"/>
    <w:rsid w:val="00086234"/>
    <w:rsid w:val="00086AA4"/>
    <w:rsid w:val="00086B51"/>
    <w:rsid w:val="000873E8"/>
    <w:rsid w:val="000879FA"/>
    <w:rsid w:val="00087C4C"/>
    <w:rsid w:val="000900A8"/>
    <w:rsid w:val="00090114"/>
    <w:rsid w:val="00090834"/>
    <w:rsid w:val="00090F31"/>
    <w:rsid w:val="000916C7"/>
    <w:rsid w:val="00091F39"/>
    <w:rsid w:val="00092390"/>
    <w:rsid w:val="0009271E"/>
    <w:rsid w:val="000928DC"/>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860"/>
    <w:rsid w:val="00097AFF"/>
    <w:rsid w:val="000A0013"/>
    <w:rsid w:val="000A00DB"/>
    <w:rsid w:val="000A06EC"/>
    <w:rsid w:val="000A0947"/>
    <w:rsid w:val="000A0F93"/>
    <w:rsid w:val="000A1315"/>
    <w:rsid w:val="000A1518"/>
    <w:rsid w:val="000A164C"/>
    <w:rsid w:val="000A201E"/>
    <w:rsid w:val="000A2458"/>
    <w:rsid w:val="000A2555"/>
    <w:rsid w:val="000A2604"/>
    <w:rsid w:val="000A345B"/>
    <w:rsid w:val="000A34E1"/>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A76"/>
    <w:rsid w:val="000B3E19"/>
    <w:rsid w:val="000B42FB"/>
    <w:rsid w:val="000B4AE2"/>
    <w:rsid w:val="000B4C9D"/>
    <w:rsid w:val="000B4EED"/>
    <w:rsid w:val="000B5044"/>
    <w:rsid w:val="000B510B"/>
    <w:rsid w:val="000B529E"/>
    <w:rsid w:val="000B5539"/>
    <w:rsid w:val="000B585D"/>
    <w:rsid w:val="000B5B25"/>
    <w:rsid w:val="000B5E90"/>
    <w:rsid w:val="000B5FA9"/>
    <w:rsid w:val="000B6432"/>
    <w:rsid w:val="000B68BF"/>
    <w:rsid w:val="000B69AC"/>
    <w:rsid w:val="000B6F55"/>
    <w:rsid w:val="000B6F92"/>
    <w:rsid w:val="000B7042"/>
    <w:rsid w:val="000B777A"/>
    <w:rsid w:val="000B78F0"/>
    <w:rsid w:val="000C04E5"/>
    <w:rsid w:val="000C06FE"/>
    <w:rsid w:val="000C08DC"/>
    <w:rsid w:val="000C0A8D"/>
    <w:rsid w:val="000C1003"/>
    <w:rsid w:val="000C11C4"/>
    <w:rsid w:val="000C1B78"/>
    <w:rsid w:val="000C1F1E"/>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1D79"/>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533"/>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6F6E"/>
    <w:rsid w:val="000E733E"/>
    <w:rsid w:val="000E791A"/>
    <w:rsid w:val="000F0028"/>
    <w:rsid w:val="000F0296"/>
    <w:rsid w:val="000F0AB6"/>
    <w:rsid w:val="000F0C68"/>
    <w:rsid w:val="000F137A"/>
    <w:rsid w:val="000F17F1"/>
    <w:rsid w:val="000F1877"/>
    <w:rsid w:val="000F1955"/>
    <w:rsid w:val="000F2582"/>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65BD"/>
    <w:rsid w:val="000F7503"/>
    <w:rsid w:val="000F7933"/>
    <w:rsid w:val="000F7EBE"/>
    <w:rsid w:val="001003DD"/>
    <w:rsid w:val="00100607"/>
    <w:rsid w:val="00100B3E"/>
    <w:rsid w:val="001015FC"/>
    <w:rsid w:val="001017A8"/>
    <w:rsid w:val="001018D5"/>
    <w:rsid w:val="00102921"/>
    <w:rsid w:val="00102B55"/>
    <w:rsid w:val="00102C35"/>
    <w:rsid w:val="001035A7"/>
    <w:rsid w:val="0010387E"/>
    <w:rsid w:val="00103A90"/>
    <w:rsid w:val="00103DC4"/>
    <w:rsid w:val="00104136"/>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92E"/>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5B"/>
    <w:rsid w:val="001149C3"/>
    <w:rsid w:val="00114A5C"/>
    <w:rsid w:val="00115DC5"/>
    <w:rsid w:val="00116F7F"/>
    <w:rsid w:val="00116FF8"/>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3C7A"/>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30AA"/>
    <w:rsid w:val="001341C5"/>
    <w:rsid w:val="00134229"/>
    <w:rsid w:val="00134AAB"/>
    <w:rsid w:val="00135170"/>
    <w:rsid w:val="00135885"/>
    <w:rsid w:val="00135EB2"/>
    <w:rsid w:val="00135F10"/>
    <w:rsid w:val="00135FF7"/>
    <w:rsid w:val="001361C4"/>
    <w:rsid w:val="00140152"/>
    <w:rsid w:val="0014041A"/>
    <w:rsid w:val="00140C5D"/>
    <w:rsid w:val="00141156"/>
    <w:rsid w:val="001419FB"/>
    <w:rsid w:val="00143183"/>
    <w:rsid w:val="0014334C"/>
    <w:rsid w:val="001433C3"/>
    <w:rsid w:val="0014372D"/>
    <w:rsid w:val="00143781"/>
    <w:rsid w:val="00143A43"/>
    <w:rsid w:val="00143D1F"/>
    <w:rsid w:val="00144062"/>
    <w:rsid w:val="00144996"/>
    <w:rsid w:val="00144BF1"/>
    <w:rsid w:val="00145164"/>
    <w:rsid w:val="001451D6"/>
    <w:rsid w:val="001453D8"/>
    <w:rsid w:val="00145628"/>
    <w:rsid w:val="00145791"/>
    <w:rsid w:val="0014675F"/>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37FA"/>
    <w:rsid w:val="00153A18"/>
    <w:rsid w:val="00153B3F"/>
    <w:rsid w:val="00153B79"/>
    <w:rsid w:val="00153CB8"/>
    <w:rsid w:val="00153DF5"/>
    <w:rsid w:val="00154219"/>
    <w:rsid w:val="00154A62"/>
    <w:rsid w:val="0015510C"/>
    <w:rsid w:val="001558E1"/>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220F"/>
    <w:rsid w:val="0016252D"/>
    <w:rsid w:val="00162696"/>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2B4"/>
    <w:rsid w:val="00170416"/>
    <w:rsid w:val="0017073C"/>
    <w:rsid w:val="00170785"/>
    <w:rsid w:val="0017089C"/>
    <w:rsid w:val="00170BB8"/>
    <w:rsid w:val="00170EA6"/>
    <w:rsid w:val="001711D5"/>
    <w:rsid w:val="001714CE"/>
    <w:rsid w:val="0017187B"/>
    <w:rsid w:val="001718AD"/>
    <w:rsid w:val="0017279B"/>
    <w:rsid w:val="001727BE"/>
    <w:rsid w:val="00172C94"/>
    <w:rsid w:val="00172D60"/>
    <w:rsid w:val="00172F6A"/>
    <w:rsid w:val="0017376A"/>
    <w:rsid w:val="00173AF2"/>
    <w:rsid w:val="001744A7"/>
    <w:rsid w:val="00174609"/>
    <w:rsid w:val="001749E5"/>
    <w:rsid w:val="00174CB7"/>
    <w:rsid w:val="00174E3C"/>
    <w:rsid w:val="00174ED8"/>
    <w:rsid w:val="001779BA"/>
    <w:rsid w:val="00177E87"/>
    <w:rsid w:val="00177F34"/>
    <w:rsid w:val="0018016C"/>
    <w:rsid w:val="0018076D"/>
    <w:rsid w:val="00180A62"/>
    <w:rsid w:val="00180E7F"/>
    <w:rsid w:val="0018180C"/>
    <w:rsid w:val="00181976"/>
    <w:rsid w:val="00181D3F"/>
    <w:rsid w:val="00181DAC"/>
    <w:rsid w:val="00181EE0"/>
    <w:rsid w:val="00181F5C"/>
    <w:rsid w:val="001823BE"/>
    <w:rsid w:val="00182674"/>
    <w:rsid w:val="00182B34"/>
    <w:rsid w:val="00182B88"/>
    <w:rsid w:val="00182DAC"/>
    <w:rsid w:val="00182F27"/>
    <w:rsid w:val="00183259"/>
    <w:rsid w:val="0018350E"/>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81B"/>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9F"/>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333"/>
    <w:rsid w:val="001B46D0"/>
    <w:rsid w:val="001B4AF0"/>
    <w:rsid w:val="001B5B69"/>
    <w:rsid w:val="001B5E70"/>
    <w:rsid w:val="001B6246"/>
    <w:rsid w:val="001B63D7"/>
    <w:rsid w:val="001B7414"/>
    <w:rsid w:val="001B783E"/>
    <w:rsid w:val="001C02A9"/>
    <w:rsid w:val="001C0830"/>
    <w:rsid w:val="001C0EF1"/>
    <w:rsid w:val="001C16AA"/>
    <w:rsid w:val="001C16BE"/>
    <w:rsid w:val="001C18B7"/>
    <w:rsid w:val="001C24CA"/>
    <w:rsid w:val="001C2E82"/>
    <w:rsid w:val="001C32DD"/>
    <w:rsid w:val="001C3CC4"/>
    <w:rsid w:val="001C460F"/>
    <w:rsid w:val="001C4ABA"/>
    <w:rsid w:val="001C4C8F"/>
    <w:rsid w:val="001C4E58"/>
    <w:rsid w:val="001C527B"/>
    <w:rsid w:val="001C5E28"/>
    <w:rsid w:val="001C6B43"/>
    <w:rsid w:val="001C6B51"/>
    <w:rsid w:val="001C771B"/>
    <w:rsid w:val="001C77E8"/>
    <w:rsid w:val="001C77F5"/>
    <w:rsid w:val="001C7D7C"/>
    <w:rsid w:val="001C7DF0"/>
    <w:rsid w:val="001D09BC"/>
    <w:rsid w:val="001D17B0"/>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2F2"/>
    <w:rsid w:val="001F1A66"/>
    <w:rsid w:val="001F1AE4"/>
    <w:rsid w:val="001F2047"/>
    <w:rsid w:val="001F2AEE"/>
    <w:rsid w:val="001F2D45"/>
    <w:rsid w:val="001F2FED"/>
    <w:rsid w:val="001F303C"/>
    <w:rsid w:val="001F395A"/>
    <w:rsid w:val="001F39EC"/>
    <w:rsid w:val="001F3B96"/>
    <w:rsid w:val="001F3C2B"/>
    <w:rsid w:val="001F4016"/>
    <w:rsid w:val="001F4083"/>
    <w:rsid w:val="001F41E9"/>
    <w:rsid w:val="001F4209"/>
    <w:rsid w:val="001F438F"/>
    <w:rsid w:val="001F4C4E"/>
    <w:rsid w:val="001F5013"/>
    <w:rsid w:val="001F526E"/>
    <w:rsid w:val="001F5619"/>
    <w:rsid w:val="001F5CCB"/>
    <w:rsid w:val="001F5D2C"/>
    <w:rsid w:val="001F6361"/>
    <w:rsid w:val="001F6901"/>
    <w:rsid w:val="001F71F9"/>
    <w:rsid w:val="001F79DC"/>
    <w:rsid w:val="001F7BA5"/>
    <w:rsid w:val="001F7CED"/>
    <w:rsid w:val="00200152"/>
    <w:rsid w:val="002001FE"/>
    <w:rsid w:val="0020068E"/>
    <w:rsid w:val="00200946"/>
    <w:rsid w:val="00200A4D"/>
    <w:rsid w:val="00200C3B"/>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1DA1"/>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483"/>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EE2"/>
    <w:rsid w:val="00253F63"/>
    <w:rsid w:val="00254696"/>
    <w:rsid w:val="002555DE"/>
    <w:rsid w:val="00255DFF"/>
    <w:rsid w:val="00256631"/>
    <w:rsid w:val="0025664F"/>
    <w:rsid w:val="00256D1E"/>
    <w:rsid w:val="002574AA"/>
    <w:rsid w:val="00257C45"/>
    <w:rsid w:val="00257EB9"/>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670E7"/>
    <w:rsid w:val="002705D3"/>
    <w:rsid w:val="00271A7A"/>
    <w:rsid w:val="00271BBE"/>
    <w:rsid w:val="00271FC7"/>
    <w:rsid w:val="002725CE"/>
    <w:rsid w:val="0027268C"/>
    <w:rsid w:val="00272AD6"/>
    <w:rsid w:val="00272AE0"/>
    <w:rsid w:val="00272F08"/>
    <w:rsid w:val="00273094"/>
    <w:rsid w:val="00273898"/>
    <w:rsid w:val="002738B1"/>
    <w:rsid w:val="00273F24"/>
    <w:rsid w:val="002748AC"/>
    <w:rsid w:val="00274A4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977"/>
    <w:rsid w:val="00280B06"/>
    <w:rsid w:val="00281035"/>
    <w:rsid w:val="0028187F"/>
    <w:rsid w:val="00281C7C"/>
    <w:rsid w:val="002822AE"/>
    <w:rsid w:val="00282AE6"/>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3EE2"/>
    <w:rsid w:val="002944D6"/>
    <w:rsid w:val="00294E7F"/>
    <w:rsid w:val="0029532E"/>
    <w:rsid w:val="00295814"/>
    <w:rsid w:val="002960A6"/>
    <w:rsid w:val="0029682A"/>
    <w:rsid w:val="002969D7"/>
    <w:rsid w:val="00297500"/>
    <w:rsid w:val="00297668"/>
    <w:rsid w:val="00297EE2"/>
    <w:rsid w:val="002A04EF"/>
    <w:rsid w:val="002A1105"/>
    <w:rsid w:val="002A112A"/>
    <w:rsid w:val="002A11C0"/>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A7CF1"/>
    <w:rsid w:val="002A7E0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74E"/>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77C"/>
    <w:rsid w:val="002C6C09"/>
    <w:rsid w:val="002C76D9"/>
    <w:rsid w:val="002D0287"/>
    <w:rsid w:val="002D0392"/>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97E"/>
    <w:rsid w:val="002D49F7"/>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830"/>
    <w:rsid w:val="00310A80"/>
    <w:rsid w:val="00310B7F"/>
    <w:rsid w:val="00310BDB"/>
    <w:rsid w:val="00310E10"/>
    <w:rsid w:val="003114C3"/>
    <w:rsid w:val="0031167D"/>
    <w:rsid w:val="00312587"/>
    <w:rsid w:val="0031272F"/>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528"/>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5BC"/>
    <w:rsid w:val="00335E3B"/>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509"/>
    <w:rsid w:val="00365B5C"/>
    <w:rsid w:val="00366331"/>
    <w:rsid w:val="00366706"/>
    <w:rsid w:val="00366712"/>
    <w:rsid w:val="00367604"/>
    <w:rsid w:val="003679D6"/>
    <w:rsid w:val="00367AF5"/>
    <w:rsid w:val="00367B30"/>
    <w:rsid w:val="00367FDF"/>
    <w:rsid w:val="00370013"/>
    <w:rsid w:val="00370705"/>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E52"/>
    <w:rsid w:val="00380FBB"/>
    <w:rsid w:val="00381C2A"/>
    <w:rsid w:val="00381C62"/>
    <w:rsid w:val="0038236A"/>
    <w:rsid w:val="003828EF"/>
    <w:rsid w:val="00383E0B"/>
    <w:rsid w:val="003841B3"/>
    <w:rsid w:val="0038476E"/>
    <w:rsid w:val="00385AD7"/>
    <w:rsid w:val="00385D9B"/>
    <w:rsid w:val="00386182"/>
    <w:rsid w:val="00386507"/>
    <w:rsid w:val="00386D25"/>
    <w:rsid w:val="00386FE2"/>
    <w:rsid w:val="003903F7"/>
    <w:rsid w:val="00390520"/>
    <w:rsid w:val="00390E5B"/>
    <w:rsid w:val="0039136C"/>
    <w:rsid w:val="003916BF"/>
    <w:rsid w:val="00391798"/>
    <w:rsid w:val="00391C78"/>
    <w:rsid w:val="00391F2D"/>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17A"/>
    <w:rsid w:val="003A33EC"/>
    <w:rsid w:val="003A4142"/>
    <w:rsid w:val="003A4AAF"/>
    <w:rsid w:val="003A5402"/>
    <w:rsid w:val="003A5406"/>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BF0"/>
    <w:rsid w:val="003F2128"/>
    <w:rsid w:val="003F256C"/>
    <w:rsid w:val="003F25C9"/>
    <w:rsid w:val="003F25EC"/>
    <w:rsid w:val="003F27EF"/>
    <w:rsid w:val="003F35F0"/>
    <w:rsid w:val="003F3DBC"/>
    <w:rsid w:val="003F3E66"/>
    <w:rsid w:val="003F473B"/>
    <w:rsid w:val="003F483F"/>
    <w:rsid w:val="003F4875"/>
    <w:rsid w:val="003F4EE8"/>
    <w:rsid w:val="003F4F95"/>
    <w:rsid w:val="003F51A7"/>
    <w:rsid w:val="003F5768"/>
    <w:rsid w:val="003F62FE"/>
    <w:rsid w:val="003F6525"/>
    <w:rsid w:val="003F6D3C"/>
    <w:rsid w:val="003F7330"/>
    <w:rsid w:val="003F76AA"/>
    <w:rsid w:val="003F7FD8"/>
    <w:rsid w:val="004000B9"/>
    <w:rsid w:val="00400762"/>
    <w:rsid w:val="004009EC"/>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C47"/>
    <w:rsid w:val="00414F3B"/>
    <w:rsid w:val="0041596E"/>
    <w:rsid w:val="0041598D"/>
    <w:rsid w:val="004161F4"/>
    <w:rsid w:val="004164F7"/>
    <w:rsid w:val="00416AAE"/>
    <w:rsid w:val="00417022"/>
    <w:rsid w:val="00417477"/>
    <w:rsid w:val="00417C9E"/>
    <w:rsid w:val="00417DAC"/>
    <w:rsid w:val="00420083"/>
    <w:rsid w:val="00420150"/>
    <w:rsid w:val="00420A66"/>
    <w:rsid w:val="00421626"/>
    <w:rsid w:val="00422021"/>
    <w:rsid w:val="004220EB"/>
    <w:rsid w:val="00422132"/>
    <w:rsid w:val="0042229B"/>
    <w:rsid w:val="00422382"/>
    <w:rsid w:val="004228BB"/>
    <w:rsid w:val="0042321D"/>
    <w:rsid w:val="00423943"/>
    <w:rsid w:val="00423B76"/>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C71"/>
    <w:rsid w:val="00452D4F"/>
    <w:rsid w:val="00453A24"/>
    <w:rsid w:val="00453D78"/>
    <w:rsid w:val="0045420D"/>
    <w:rsid w:val="00454473"/>
    <w:rsid w:val="00454748"/>
    <w:rsid w:val="00455C1A"/>
    <w:rsid w:val="00455CCE"/>
    <w:rsid w:val="00455D3A"/>
    <w:rsid w:val="00455F8B"/>
    <w:rsid w:val="004569B2"/>
    <w:rsid w:val="004574CD"/>
    <w:rsid w:val="00460549"/>
    <w:rsid w:val="0046059C"/>
    <w:rsid w:val="00460849"/>
    <w:rsid w:val="004618D8"/>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2AE2"/>
    <w:rsid w:val="00483186"/>
    <w:rsid w:val="004832FE"/>
    <w:rsid w:val="00483AEE"/>
    <w:rsid w:val="00483B4D"/>
    <w:rsid w:val="004844D1"/>
    <w:rsid w:val="004846E9"/>
    <w:rsid w:val="00484747"/>
    <w:rsid w:val="0048482B"/>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87ED5"/>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161"/>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E78"/>
    <w:rsid w:val="004A4413"/>
    <w:rsid w:val="004A455E"/>
    <w:rsid w:val="004A4D95"/>
    <w:rsid w:val="004A4F55"/>
    <w:rsid w:val="004A53A3"/>
    <w:rsid w:val="004A5435"/>
    <w:rsid w:val="004A5787"/>
    <w:rsid w:val="004A57B7"/>
    <w:rsid w:val="004A581C"/>
    <w:rsid w:val="004A6185"/>
    <w:rsid w:val="004A62AC"/>
    <w:rsid w:val="004A6850"/>
    <w:rsid w:val="004A6958"/>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6E2C"/>
    <w:rsid w:val="004B7714"/>
    <w:rsid w:val="004B7739"/>
    <w:rsid w:val="004B781A"/>
    <w:rsid w:val="004C02F2"/>
    <w:rsid w:val="004C03FC"/>
    <w:rsid w:val="004C0A2B"/>
    <w:rsid w:val="004C0EFB"/>
    <w:rsid w:val="004C0FCE"/>
    <w:rsid w:val="004C15A4"/>
    <w:rsid w:val="004C15E7"/>
    <w:rsid w:val="004C173E"/>
    <w:rsid w:val="004C1BDC"/>
    <w:rsid w:val="004C2193"/>
    <w:rsid w:val="004C2B10"/>
    <w:rsid w:val="004C2CB1"/>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82D"/>
    <w:rsid w:val="004D483D"/>
    <w:rsid w:val="004D4AAE"/>
    <w:rsid w:val="004D4C5B"/>
    <w:rsid w:val="004D4FB5"/>
    <w:rsid w:val="004D5376"/>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0B"/>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4D10"/>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7B2"/>
    <w:rsid w:val="004F68AE"/>
    <w:rsid w:val="004F6BC4"/>
    <w:rsid w:val="004F6C0D"/>
    <w:rsid w:val="004F6CEF"/>
    <w:rsid w:val="004F6DF4"/>
    <w:rsid w:val="004F711E"/>
    <w:rsid w:val="004F787E"/>
    <w:rsid w:val="004F7A21"/>
    <w:rsid w:val="004F7BA1"/>
    <w:rsid w:val="004F7E36"/>
    <w:rsid w:val="00500296"/>
    <w:rsid w:val="0050039A"/>
    <w:rsid w:val="005004EE"/>
    <w:rsid w:val="0050075B"/>
    <w:rsid w:val="00500E02"/>
    <w:rsid w:val="005014D3"/>
    <w:rsid w:val="005016B8"/>
    <w:rsid w:val="00502065"/>
    <w:rsid w:val="0050260E"/>
    <w:rsid w:val="00502F8F"/>
    <w:rsid w:val="005033CC"/>
    <w:rsid w:val="005035C3"/>
    <w:rsid w:val="00503B4A"/>
    <w:rsid w:val="00504F60"/>
    <w:rsid w:val="00504FEE"/>
    <w:rsid w:val="00505185"/>
    <w:rsid w:val="005051B3"/>
    <w:rsid w:val="005053DD"/>
    <w:rsid w:val="0050573D"/>
    <w:rsid w:val="0050641B"/>
    <w:rsid w:val="005064D8"/>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B53"/>
    <w:rsid w:val="005141A7"/>
    <w:rsid w:val="00515108"/>
    <w:rsid w:val="00515137"/>
    <w:rsid w:val="005156DF"/>
    <w:rsid w:val="005157D6"/>
    <w:rsid w:val="00515B81"/>
    <w:rsid w:val="00515F5F"/>
    <w:rsid w:val="00516350"/>
    <w:rsid w:val="0051660A"/>
    <w:rsid w:val="00516945"/>
    <w:rsid w:val="005170A4"/>
    <w:rsid w:val="00517718"/>
    <w:rsid w:val="00517719"/>
    <w:rsid w:val="00517884"/>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3D34"/>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5651"/>
    <w:rsid w:val="00535732"/>
    <w:rsid w:val="0053598D"/>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9BF"/>
    <w:rsid w:val="00550B34"/>
    <w:rsid w:val="00550EDB"/>
    <w:rsid w:val="005517FC"/>
    <w:rsid w:val="00551E71"/>
    <w:rsid w:val="00551EFD"/>
    <w:rsid w:val="0055209E"/>
    <w:rsid w:val="00552159"/>
    <w:rsid w:val="005523A7"/>
    <w:rsid w:val="005525C6"/>
    <w:rsid w:val="00552B34"/>
    <w:rsid w:val="00552DEA"/>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71"/>
    <w:rsid w:val="005702BA"/>
    <w:rsid w:val="00570A22"/>
    <w:rsid w:val="005710FC"/>
    <w:rsid w:val="00571615"/>
    <w:rsid w:val="00571F95"/>
    <w:rsid w:val="00572199"/>
    <w:rsid w:val="0057261C"/>
    <w:rsid w:val="00572A4E"/>
    <w:rsid w:val="00572A76"/>
    <w:rsid w:val="00572DE7"/>
    <w:rsid w:val="00573170"/>
    <w:rsid w:val="005731D8"/>
    <w:rsid w:val="0057396A"/>
    <w:rsid w:val="00573996"/>
    <w:rsid w:val="00573A4E"/>
    <w:rsid w:val="00573C1D"/>
    <w:rsid w:val="00573FCC"/>
    <w:rsid w:val="005742A3"/>
    <w:rsid w:val="00574546"/>
    <w:rsid w:val="005748DC"/>
    <w:rsid w:val="00574A25"/>
    <w:rsid w:val="00575127"/>
    <w:rsid w:val="00575163"/>
    <w:rsid w:val="0057522A"/>
    <w:rsid w:val="0057545E"/>
    <w:rsid w:val="00575758"/>
    <w:rsid w:val="00575810"/>
    <w:rsid w:val="00575EFE"/>
    <w:rsid w:val="0057694D"/>
    <w:rsid w:val="00576E35"/>
    <w:rsid w:val="00576FC8"/>
    <w:rsid w:val="00577222"/>
    <w:rsid w:val="0057747C"/>
    <w:rsid w:val="00577516"/>
    <w:rsid w:val="005779F9"/>
    <w:rsid w:val="00577B94"/>
    <w:rsid w:val="00577C2C"/>
    <w:rsid w:val="00577F98"/>
    <w:rsid w:val="00580388"/>
    <w:rsid w:val="00580407"/>
    <w:rsid w:val="005810BF"/>
    <w:rsid w:val="005819B5"/>
    <w:rsid w:val="00581A9C"/>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4B4"/>
    <w:rsid w:val="00586DB1"/>
    <w:rsid w:val="00587117"/>
    <w:rsid w:val="00587365"/>
    <w:rsid w:val="0058765D"/>
    <w:rsid w:val="00587C1C"/>
    <w:rsid w:val="0059027A"/>
    <w:rsid w:val="00590B99"/>
    <w:rsid w:val="00590C4F"/>
    <w:rsid w:val="00590F3C"/>
    <w:rsid w:val="00591473"/>
    <w:rsid w:val="0059164D"/>
    <w:rsid w:val="00591655"/>
    <w:rsid w:val="00591BB3"/>
    <w:rsid w:val="00593896"/>
    <w:rsid w:val="00593C13"/>
    <w:rsid w:val="00593EC0"/>
    <w:rsid w:val="00593F0A"/>
    <w:rsid w:val="005945AE"/>
    <w:rsid w:val="0059489B"/>
    <w:rsid w:val="00594934"/>
    <w:rsid w:val="00594A10"/>
    <w:rsid w:val="00595258"/>
    <w:rsid w:val="005955D1"/>
    <w:rsid w:val="00595806"/>
    <w:rsid w:val="00595A43"/>
    <w:rsid w:val="00595E36"/>
    <w:rsid w:val="0059600C"/>
    <w:rsid w:val="005968D1"/>
    <w:rsid w:val="00596A63"/>
    <w:rsid w:val="00597A58"/>
    <w:rsid w:val="00597E64"/>
    <w:rsid w:val="005A001A"/>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85A"/>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42C"/>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57C"/>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43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47F5"/>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867"/>
    <w:rsid w:val="00610CF8"/>
    <w:rsid w:val="00610EF1"/>
    <w:rsid w:val="00611110"/>
    <w:rsid w:val="00611283"/>
    <w:rsid w:val="006114DF"/>
    <w:rsid w:val="006120EC"/>
    <w:rsid w:val="0061241E"/>
    <w:rsid w:val="006126F7"/>
    <w:rsid w:val="00612A33"/>
    <w:rsid w:val="00612A4D"/>
    <w:rsid w:val="00612FB1"/>
    <w:rsid w:val="0061321A"/>
    <w:rsid w:val="006138D4"/>
    <w:rsid w:val="00613DA5"/>
    <w:rsid w:val="006152C2"/>
    <w:rsid w:val="006152D4"/>
    <w:rsid w:val="006153D4"/>
    <w:rsid w:val="00615626"/>
    <w:rsid w:val="00615C3D"/>
    <w:rsid w:val="00615E8E"/>
    <w:rsid w:val="00616B72"/>
    <w:rsid w:val="00616E3A"/>
    <w:rsid w:val="006170CC"/>
    <w:rsid w:val="00617306"/>
    <w:rsid w:val="00617745"/>
    <w:rsid w:val="0062014C"/>
    <w:rsid w:val="006209B1"/>
    <w:rsid w:val="006213A6"/>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ED7"/>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1929"/>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7D5"/>
    <w:rsid w:val="00643E46"/>
    <w:rsid w:val="00644178"/>
    <w:rsid w:val="00644BC3"/>
    <w:rsid w:val="00644DFF"/>
    <w:rsid w:val="00644E57"/>
    <w:rsid w:val="00645101"/>
    <w:rsid w:val="00645345"/>
    <w:rsid w:val="006455A2"/>
    <w:rsid w:val="006460D3"/>
    <w:rsid w:val="00646602"/>
    <w:rsid w:val="00646747"/>
    <w:rsid w:val="00646C8C"/>
    <w:rsid w:val="00646DF9"/>
    <w:rsid w:val="00647181"/>
    <w:rsid w:val="006471E3"/>
    <w:rsid w:val="00647233"/>
    <w:rsid w:val="0064769F"/>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B5C"/>
    <w:rsid w:val="00654CB1"/>
    <w:rsid w:val="0065514B"/>
    <w:rsid w:val="00655B37"/>
    <w:rsid w:val="006562A0"/>
    <w:rsid w:val="006573D2"/>
    <w:rsid w:val="006577C2"/>
    <w:rsid w:val="00657845"/>
    <w:rsid w:val="00657F4B"/>
    <w:rsid w:val="00660234"/>
    <w:rsid w:val="00660534"/>
    <w:rsid w:val="00660A99"/>
    <w:rsid w:val="00660AAB"/>
    <w:rsid w:val="00661203"/>
    <w:rsid w:val="0066145B"/>
    <w:rsid w:val="00662069"/>
    <w:rsid w:val="006621CF"/>
    <w:rsid w:val="006629B5"/>
    <w:rsid w:val="00662E95"/>
    <w:rsid w:val="00662F94"/>
    <w:rsid w:val="00663907"/>
    <w:rsid w:val="0066393E"/>
    <w:rsid w:val="0066448A"/>
    <w:rsid w:val="006651E9"/>
    <w:rsid w:val="006655CA"/>
    <w:rsid w:val="006659EC"/>
    <w:rsid w:val="00665BAD"/>
    <w:rsid w:val="00665C35"/>
    <w:rsid w:val="006662C9"/>
    <w:rsid w:val="00666838"/>
    <w:rsid w:val="00666AF5"/>
    <w:rsid w:val="00666C75"/>
    <w:rsid w:val="00666DDC"/>
    <w:rsid w:val="00667070"/>
    <w:rsid w:val="00667369"/>
    <w:rsid w:val="006679FB"/>
    <w:rsid w:val="00667A48"/>
    <w:rsid w:val="006702FB"/>
    <w:rsid w:val="00670844"/>
    <w:rsid w:val="00670E1C"/>
    <w:rsid w:val="0067179E"/>
    <w:rsid w:val="00672003"/>
    <w:rsid w:val="006723AE"/>
    <w:rsid w:val="00672817"/>
    <w:rsid w:val="00672864"/>
    <w:rsid w:val="00674983"/>
    <w:rsid w:val="00674CC4"/>
    <w:rsid w:val="0067588C"/>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3B0"/>
    <w:rsid w:val="0068489F"/>
    <w:rsid w:val="00684AE5"/>
    <w:rsid w:val="0068504E"/>
    <w:rsid w:val="006851E4"/>
    <w:rsid w:val="00685673"/>
    <w:rsid w:val="00685B2E"/>
    <w:rsid w:val="00685EF3"/>
    <w:rsid w:val="006864D1"/>
    <w:rsid w:val="006866E5"/>
    <w:rsid w:val="00686A31"/>
    <w:rsid w:val="00686C03"/>
    <w:rsid w:val="00686D85"/>
    <w:rsid w:val="00686DA0"/>
    <w:rsid w:val="0068706F"/>
    <w:rsid w:val="006876BF"/>
    <w:rsid w:val="00687CF1"/>
    <w:rsid w:val="00690213"/>
    <w:rsid w:val="00690668"/>
    <w:rsid w:val="006912D5"/>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84C"/>
    <w:rsid w:val="00695D05"/>
    <w:rsid w:val="00696077"/>
    <w:rsid w:val="0069618E"/>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3BA"/>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B7164"/>
    <w:rsid w:val="006B78EE"/>
    <w:rsid w:val="006C01B0"/>
    <w:rsid w:val="006C021E"/>
    <w:rsid w:val="006C079E"/>
    <w:rsid w:val="006C0B3C"/>
    <w:rsid w:val="006C1ACF"/>
    <w:rsid w:val="006C1FE3"/>
    <w:rsid w:val="006C222E"/>
    <w:rsid w:val="006C237C"/>
    <w:rsid w:val="006C2B56"/>
    <w:rsid w:val="006C2BC1"/>
    <w:rsid w:val="006C336E"/>
    <w:rsid w:val="006C40CF"/>
    <w:rsid w:val="006C4CE9"/>
    <w:rsid w:val="006C5002"/>
    <w:rsid w:val="006C5047"/>
    <w:rsid w:val="006C5271"/>
    <w:rsid w:val="006C6CAC"/>
    <w:rsid w:val="006C6D75"/>
    <w:rsid w:val="006C72D6"/>
    <w:rsid w:val="006C736E"/>
    <w:rsid w:val="006C74F3"/>
    <w:rsid w:val="006C7916"/>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55E"/>
    <w:rsid w:val="006D59AA"/>
    <w:rsid w:val="006D5F05"/>
    <w:rsid w:val="006D5FB4"/>
    <w:rsid w:val="006D6392"/>
    <w:rsid w:val="006D67C0"/>
    <w:rsid w:val="006D6917"/>
    <w:rsid w:val="006D694A"/>
    <w:rsid w:val="006D6F3F"/>
    <w:rsid w:val="006D7068"/>
    <w:rsid w:val="006D7336"/>
    <w:rsid w:val="006D74BB"/>
    <w:rsid w:val="006E00E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5B05"/>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68C"/>
    <w:rsid w:val="006F2D14"/>
    <w:rsid w:val="006F2EEA"/>
    <w:rsid w:val="006F3824"/>
    <w:rsid w:val="006F4287"/>
    <w:rsid w:val="006F4468"/>
    <w:rsid w:val="006F4AE2"/>
    <w:rsid w:val="006F4B2C"/>
    <w:rsid w:val="006F4D3D"/>
    <w:rsid w:val="006F4F23"/>
    <w:rsid w:val="006F4F55"/>
    <w:rsid w:val="006F4FFC"/>
    <w:rsid w:val="006F5835"/>
    <w:rsid w:val="006F5B8C"/>
    <w:rsid w:val="006F5D01"/>
    <w:rsid w:val="006F5D7A"/>
    <w:rsid w:val="006F62D1"/>
    <w:rsid w:val="006F65C2"/>
    <w:rsid w:val="006F69E0"/>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6B"/>
    <w:rsid w:val="00706F09"/>
    <w:rsid w:val="00707030"/>
    <w:rsid w:val="00707A65"/>
    <w:rsid w:val="00707E96"/>
    <w:rsid w:val="0071001B"/>
    <w:rsid w:val="007104D5"/>
    <w:rsid w:val="00710942"/>
    <w:rsid w:val="007114F0"/>
    <w:rsid w:val="007117A2"/>
    <w:rsid w:val="00711AD4"/>
    <w:rsid w:val="0071208C"/>
    <w:rsid w:val="00712E03"/>
    <w:rsid w:val="00713535"/>
    <w:rsid w:val="00713933"/>
    <w:rsid w:val="0071397E"/>
    <w:rsid w:val="00713B60"/>
    <w:rsid w:val="00713BD1"/>
    <w:rsid w:val="00713C60"/>
    <w:rsid w:val="00713EC9"/>
    <w:rsid w:val="0071401C"/>
    <w:rsid w:val="00714089"/>
    <w:rsid w:val="007147D0"/>
    <w:rsid w:val="00715078"/>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C88"/>
    <w:rsid w:val="00722D7E"/>
    <w:rsid w:val="00722F61"/>
    <w:rsid w:val="007232FF"/>
    <w:rsid w:val="007233F1"/>
    <w:rsid w:val="00723D8A"/>
    <w:rsid w:val="0072481C"/>
    <w:rsid w:val="00725162"/>
    <w:rsid w:val="007256D9"/>
    <w:rsid w:val="00725897"/>
    <w:rsid w:val="00725C3C"/>
    <w:rsid w:val="00725FC1"/>
    <w:rsid w:val="00726368"/>
    <w:rsid w:val="007263B9"/>
    <w:rsid w:val="0072651C"/>
    <w:rsid w:val="007268A9"/>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344"/>
    <w:rsid w:val="007337EA"/>
    <w:rsid w:val="007339D5"/>
    <w:rsid w:val="007339E5"/>
    <w:rsid w:val="00733B44"/>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2E8"/>
    <w:rsid w:val="0074667C"/>
    <w:rsid w:val="00746AC3"/>
    <w:rsid w:val="00746B58"/>
    <w:rsid w:val="00746CC1"/>
    <w:rsid w:val="00747133"/>
    <w:rsid w:val="00747359"/>
    <w:rsid w:val="007474B0"/>
    <w:rsid w:val="0074755D"/>
    <w:rsid w:val="00747B53"/>
    <w:rsid w:val="00747E7F"/>
    <w:rsid w:val="0075098F"/>
    <w:rsid w:val="00751322"/>
    <w:rsid w:val="0075134C"/>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51D"/>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432"/>
    <w:rsid w:val="00773659"/>
    <w:rsid w:val="007739D9"/>
    <w:rsid w:val="00773A9D"/>
    <w:rsid w:val="00774BBA"/>
    <w:rsid w:val="007753A0"/>
    <w:rsid w:val="00775D57"/>
    <w:rsid w:val="00776057"/>
    <w:rsid w:val="007763E5"/>
    <w:rsid w:val="00776477"/>
    <w:rsid w:val="007768E1"/>
    <w:rsid w:val="00776B37"/>
    <w:rsid w:val="00776B7C"/>
    <w:rsid w:val="00776DFD"/>
    <w:rsid w:val="00777CE2"/>
    <w:rsid w:val="0078011A"/>
    <w:rsid w:val="007803BC"/>
    <w:rsid w:val="0078055C"/>
    <w:rsid w:val="00780B39"/>
    <w:rsid w:val="0078110B"/>
    <w:rsid w:val="00781914"/>
    <w:rsid w:val="00782019"/>
    <w:rsid w:val="00782288"/>
    <w:rsid w:val="00782E64"/>
    <w:rsid w:val="00783158"/>
    <w:rsid w:val="00783169"/>
    <w:rsid w:val="00783220"/>
    <w:rsid w:val="00783B07"/>
    <w:rsid w:val="00783E9E"/>
    <w:rsid w:val="00784B8E"/>
    <w:rsid w:val="00784DD4"/>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4ED5"/>
    <w:rsid w:val="0079516A"/>
    <w:rsid w:val="00795654"/>
    <w:rsid w:val="007957E7"/>
    <w:rsid w:val="007958A1"/>
    <w:rsid w:val="00795F14"/>
    <w:rsid w:val="0079675A"/>
    <w:rsid w:val="00796E13"/>
    <w:rsid w:val="00797183"/>
    <w:rsid w:val="0079758C"/>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992"/>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6927"/>
    <w:rsid w:val="007E7128"/>
    <w:rsid w:val="007E7142"/>
    <w:rsid w:val="007E7B6C"/>
    <w:rsid w:val="007E7E51"/>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1018E"/>
    <w:rsid w:val="00810537"/>
    <w:rsid w:val="00810A10"/>
    <w:rsid w:val="0081110A"/>
    <w:rsid w:val="00811A20"/>
    <w:rsid w:val="008123BD"/>
    <w:rsid w:val="00812D7F"/>
    <w:rsid w:val="00812E12"/>
    <w:rsid w:val="00813441"/>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1A3"/>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30C9A"/>
    <w:rsid w:val="00831576"/>
    <w:rsid w:val="008316A4"/>
    <w:rsid w:val="00831747"/>
    <w:rsid w:val="0083178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6F56"/>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A0970"/>
    <w:rsid w:val="008A0EDA"/>
    <w:rsid w:val="008A1687"/>
    <w:rsid w:val="008A1B3A"/>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D6E"/>
    <w:rsid w:val="008A5DA8"/>
    <w:rsid w:val="008A5E22"/>
    <w:rsid w:val="008A611C"/>
    <w:rsid w:val="008A62C2"/>
    <w:rsid w:val="008A62D3"/>
    <w:rsid w:val="008A6C0B"/>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E8A"/>
    <w:rsid w:val="008B7F48"/>
    <w:rsid w:val="008C0090"/>
    <w:rsid w:val="008C0133"/>
    <w:rsid w:val="008C0518"/>
    <w:rsid w:val="008C061F"/>
    <w:rsid w:val="008C0A26"/>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5A0"/>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AED"/>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223"/>
    <w:rsid w:val="008F46E6"/>
    <w:rsid w:val="008F4842"/>
    <w:rsid w:val="008F4B0F"/>
    <w:rsid w:val="008F5628"/>
    <w:rsid w:val="008F5BEA"/>
    <w:rsid w:val="008F613A"/>
    <w:rsid w:val="008F654F"/>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3ED"/>
    <w:rsid w:val="009057CC"/>
    <w:rsid w:val="009059A0"/>
    <w:rsid w:val="00905FF3"/>
    <w:rsid w:val="0090718E"/>
    <w:rsid w:val="009076EF"/>
    <w:rsid w:val="00907835"/>
    <w:rsid w:val="009079C9"/>
    <w:rsid w:val="00907EF4"/>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7B0"/>
    <w:rsid w:val="00916A82"/>
    <w:rsid w:val="00916B6C"/>
    <w:rsid w:val="00916E6C"/>
    <w:rsid w:val="00916F00"/>
    <w:rsid w:val="009174C3"/>
    <w:rsid w:val="00917AEA"/>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F52"/>
    <w:rsid w:val="0092653C"/>
    <w:rsid w:val="0092668D"/>
    <w:rsid w:val="0092743E"/>
    <w:rsid w:val="00927D70"/>
    <w:rsid w:val="00930B28"/>
    <w:rsid w:val="00930DDA"/>
    <w:rsid w:val="00930EF6"/>
    <w:rsid w:val="009312EF"/>
    <w:rsid w:val="00931AE4"/>
    <w:rsid w:val="00931B80"/>
    <w:rsid w:val="00932203"/>
    <w:rsid w:val="00932631"/>
    <w:rsid w:val="00932860"/>
    <w:rsid w:val="00932A49"/>
    <w:rsid w:val="00932B58"/>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3CAB"/>
    <w:rsid w:val="0094402B"/>
    <w:rsid w:val="00944567"/>
    <w:rsid w:val="00944919"/>
    <w:rsid w:val="00944F5F"/>
    <w:rsid w:val="0094507C"/>
    <w:rsid w:val="00945259"/>
    <w:rsid w:val="00945C41"/>
    <w:rsid w:val="00946089"/>
    <w:rsid w:val="00946253"/>
    <w:rsid w:val="009466FE"/>
    <w:rsid w:val="00946BEE"/>
    <w:rsid w:val="00947000"/>
    <w:rsid w:val="00947204"/>
    <w:rsid w:val="0094762E"/>
    <w:rsid w:val="0095039E"/>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4D5A"/>
    <w:rsid w:val="009551A2"/>
    <w:rsid w:val="00955625"/>
    <w:rsid w:val="009559B5"/>
    <w:rsid w:val="00955A3B"/>
    <w:rsid w:val="00956182"/>
    <w:rsid w:val="009562F2"/>
    <w:rsid w:val="0095630C"/>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8B7"/>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A3A"/>
    <w:rsid w:val="00984C96"/>
    <w:rsid w:val="009851E5"/>
    <w:rsid w:val="0098541E"/>
    <w:rsid w:val="00985581"/>
    <w:rsid w:val="009856CF"/>
    <w:rsid w:val="0098622F"/>
    <w:rsid w:val="00986879"/>
    <w:rsid w:val="0098715E"/>
    <w:rsid w:val="009872C8"/>
    <w:rsid w:val="009873D2"/>
    <w:rsid w:val="00987987"/>
    <w:rsid w:val="00987EBA"/>
    <w:rsid w:val="00990279"/>
    <w:rsid w:val="0099068E"/>
    <w:rsid w:val="00990C2C"/>
    <w:rsid w:val="00990CD0"/>
    <w:rsid w:val="00990D2E"/>
    <w:rsid w:val="00991A55"/>
    <w:rsid w:val="00991BEC"/>
    <w:rsid w:val="00991F34"/>
    <w:rsid w:val="00992157"/>
    <w:rsid w:val="0099231D"/>
    <w:rsid w:val="00992813"/>
    <w:rsid w:val="00993894"/>
    <w:rsid w:val="00993BFD"/>
    <w:rsid w:val="00994395"/>
    <w:rsid w:val="00994A2E"/>
    <w:rsid w:val="00994B4E"/>
    <w:rsid w:val="00994F4D"/>
    <w:rsid w:val="0099519A"/>
    <w:rsid w:val="009956F0"/>
    <w:rsid w:val="00995A70"/>
    <w:rsid w:val="00995E03"/>
    <w:rsid w:val="00995F07"/>
    <w:rsid w:val="00996322"/>
    <w:rsid w:val="009964DF"/>
    <w:rsid w:val="009967F6"/>
    <w:rsid w:val="00996A7F"/>
    <w:rsid w:val="00997249"/>
    <w:rsid w:val="009974DB"/>
    <w:rsid w:val="00997E8B"/>
    <w:rsid w:val="00997F0B"/>
    <w:rsid w:val="009A012F"/>
    <w:rsid w:val="009A01E0"/>
    <w:rsid w:val="009A06B9"/>
    <w:rsid w:val="009A06F0"/>
    <w:rsid w:val="009A0C1B"/>
    <w:rsid w:val="009A0C7C"/>
    <w:rsid w:val="009A1059"/>
    <w:rsid w:val="009A1066"/>
    <w:rsid w:val="009A193D"/>
    <w:rsid w:val="009A1BDF"/>
    <w:rsid w:val="009A2246"/>
    <w:rsid w:val="009A2504"/>
    <w:rsid w:val="009A2926"/>
    <w:rsid w:val="009A2D4D"/>
    <w:rsid w:val="009A2DB5"/>
    <w:rsid w:val="009A3682"/>
    <w:rsid w:val="009A3C23"/>
    <w:rsid w:val="009A4A1D"/>
    <w:rsid w:val="009A4F07"/>
    <w:rsid w:val="009A57CE"/>
    <w:rsid w:val="009A5CD8"/>
    <w:rsid w:val="009A5E26"/>
    <w:rsid w:val="009A600B"/>
    <w:rsid w:val="009A66B0"/>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6A3A"/>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140"/>
    <w:rsid w:val="009C7548"/>
    <w:rsid w:val="009C7704"/>
    <w:rsid w:val="009C7705"/>
    <w:rsid w:val="009C7C39"/>
    <w:rsid w:val="009C7CDE"/>
    <w:rsid w:val="009D02D8"/>
    <w:rsid w:val="009D03E7"/>
    <w:rsid w:val="009D06BB"/>
    <w:rsid w:val="009D07A8"/>
    <w:rsid w:val="009D1113"/>
    <w:rsid w:val="009D11F9"/>
    <w:rsid w:val="009D15D0"/>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6AF"/>
    <w:rsid w:val="009E38A7"/>
    <w:rsid w:val="009E4126"/>
    <w:rsid w:val="009E46B5"/>
    <w:rsid w:val="009E484C"/>
    <w:rsid w:val="009E4F2D"/>
    <w:rsid w:val="009E5077"/>
    <w:rsid w:val="009E5317"/>
    <w:rsid w:val="009E53BD"/>
    <w:rsid w:val="009E5A10"/>
    <w:rsid w:val="009E5C9C"/>
    <w:rsid w:val="009E6231"/>
    <w:rsid w:val="009E63CE"/>
    <w:rsid w:val="009E6B77"/>
    <w:rsid w:val="009E6DF5"/>
    <w:rsid w:val="009E7228"/>
    <w:rsid w:val="009F05C7"/>
    <w:rsid w:val="009F1047"/>
    <w:rsid w:val="009F1304"/>
    <w:rsid w:val="009F24A7"/>
    <w:rsid w:val="009F3349"/>
    <w:rsid w:val="009F369A"/>
    <w:rsid w:val="009F3E94"/>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2B28"/>
    <w:rsid w:val="00A03049"/>
    <w:rsid w:val="00A03727"/>
    <w:rsid w:val="00A03882"/>
    <w:rsid w:val="00A03B32"/>
    <w:rsid w:val="00A03BEC"/>
    <w:rsid w:val="00A049F4"/>
    <w:rsid w:val="00A04D48"/>
    <w:rsid w:val="00A05119"/>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7D3"/>
    <w:rsid w:val="00A10AEA"/>
    <w:rsid w:val="00A10B55"/>
    <w:rsid w:val="00A10E81"/>
    <w:rsid w:val="00A121CD"/>
    <w:rsid w:val="00A12659"/>
    <w:rsid w:val="00A12868"/>
    <w:rsid w:val="00A128FE"/>
    <w:rsid w:val="00A12CCD"/>
    <w:rsid w:val="00A12EC9"/>
    <w:rsid w:val="00A131CD"/>
    <w:rsid w:val="00A133F2"/>
    <w:rsid w:val="00A134EB"/>
    <w:rsid w:val="00A1379F"/>
    <w:rsid w:val="00A13DC2"/>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50A"/>
    <w:rsid w:val="00A22710"/>
    <w:rsid w:val="00A22D49"/>
    <w:rsid w:val="00A2357D"/>
    <w:rsid w:val="00A238C5"/>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0739"/>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3868"/>
    <w:rsid w:val="00A5403D"/>
    <w:rsid w:val="00A540BC"/>
    <w:rsid w:val="00A542E6"/>
    <w:rsid w:val="00A54508"/>
    <w:rsid w:val="00A553C1"/>
    <w:rsid w:val="00A5593F"/>
    <w:rsid w:val="00A55D62"/>
    <w:rsid w:val="00A56401"/>
    <w:rsid w:val="00A565EC"/>
    <w:rsid w:val="00A5693E"/>
    <w:rsid w:val="00A56E0C"/>
    <w:rsid w:val="00A56E6D"/>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B68"/>
    <w:rsid w:val="00A70C7A"/>
    <w:rsid w:val="00A71BCC"/>
    <w:rsid w:val="00A72092"/>
    <w:rsid w:val="00A72462"/>
    <w:rsid w:val="00A726AA"/>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6BA"/>
    <w:rsid w:val="00A85957"/>
    <w:rsid w:val="00A86414"/>
    <w:rsid w:val="00A864CE"/>
    <w:rsid w:val="00A86592"/>
    <w:rsid w:val="00A86866"/>
    <w:rsid w:val="00A87484"/>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2F5"/>
    <w:rsid w:val="00A965D0"/>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08A"/>
    <w:rsid w:val="00AA66FC"/>
    <w:rsid w:val="00AA6754"/>
    <w:rsid w:val="00AA77C7"/>
    <w:rsid w:val="00AA7B5C"/>
    <w:rsid w:val="00AB0455"/>
    <w:rsid w:val="00AB049A"/>
    <w:rsid w:val="00AB1783"/>
    <w:rsid w:val="00AB1808"/>
    <w:rsid w:val="00AB195C"/>
    <w:rsid w:val="00AB1DDA"/>
    <w:rsid w:val="00AB1E7F"/>
    <w:rsid w:val="00AB21BA"/>
    <w:rsid w:val="00AB2297"/>
    <w:rsid w:val="00AB2CDA"/>
    <w:rsid w:val="00AB2D44"/>
    <w:rsid w:val="00AB3264"/>
    <w:rsid w:val="00AB32E4"/>
    <w:rsid w:val="00AB374D"/>
    <w:rsid w:val="00AB3F65"/>
    <w:rsid w:val="00AB4098"/>
    <w:rsid w:val="00AB441A"/>
    <w:rsid w:val="00AB491F"/>
    <w:rsid w:val="00AB4956"/>
    <w:rsid w:val="00AB49E0"/>
    <w:rsid w:val="00AB4BD7"/>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BCE"/>
    <w:rsid w:val="00AD0D82"/>
    <w:rsid w:val="00AD0F8B"/>
    <w:rsid w:val="00AD1011"/>
    <w:rsid w:val="00AD1295"/>
    <w:rsid w:val="00AD1367"/>
    <w:rsid w:val="00AD1C8D"/>
    <w:rsid w:val="00AD200B"/>
    <w:rsid w:val="00AD2705"/>
    <w:rsid w:val="00AD301E"/>
    <w:rsid w:val="00AD383A"/>
    <w:rsid w:val="00AD3B7F"/>
    <w:rsid w:val="00AD45A8"/>
    <w:rsid w:val="00AD4D98"/>
    <w:rsid w:val="00AD4F2F"/>
    <w:rsid w:val="00AD5AF3"/>
    <w:rsid w:val="00AD5C3A"/>
    <w:rsid w:val="00AD5C8A"/>
    <w:rsid w:val="00AD5F60"/>
    <w:rsid w:val="00AD62C2"/>
    <w:rsid w:val="00AD6716"/>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D0E"/>
    <w:rsid w:val="00AE4FE6"/>
    <w:rsid w:val="00AE55BF"/>
    <w:rsid w:val="00AE5724"/>
    <w:rsid w:val="00AE6022"/>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35F"/>
    <w:rsid w:val="00AF26EE"/>
    <w:rsid w:val="00AF28B5"/>
    <w:rsid w:val="00AF2D76"/>
    <w:rsid w:val="00AF2D8E"/>
    <w:rsid w:val="00AF3064"/>
    <w:rsid w:val="00AF31C5"/>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9C8"/>
    <w:rsid w:val="00B01A65"/>
    <w:rsid w:val="00B02DDC"/>
    <w:rsid w:val="00B031E5"/>
    <w:rsid w:val="00B031F7"/>
    <w:rsid w:val="00B03238"/>
    <w:rsid w:val="00B03CB1"/>
    <w:rsid w:val="00B043F1"/>
    <w:rsid w:val="00B04658"/>
    <w:rsid w:val="00B04794"/>
    <w:rsid w:val="00B04AFA"/>
    <w:rsid w:val="00B057FD"/>
    <w:rsid w:val="00B05FB6"/>
    <w:rsid w:val="00B06106"/>
    <w:rsid w:val="00B06CDA"/>
    <w:rsid w:val="00B0701D"/>
    <w:rsid w:val="00B07892"/>
    <w:rsid w:val="00B07A1B"/>
    <w:rsid w:val="00B07BBD"/>
    <w:rsid w:val="00B104AC"/>
    <w:rsid w:val="00B10935"/>
    <w:rsid w:val="00B10AD6"/>
    <w:rsid w:val="00B11112"/>
    <w:rsid w:val="00B126A9"/>
    <w:rsid w:val="00B12847"/>
    <w:rsid w:val="00B13310"/>
    <w:rsid w:val="00B13A43"/>
    <w:rsid w:val="00B13B7E"/>
    <w:rsid w:val="00B1414C"/>
    <w:rsid w:val="00B14266"/>
    <w:rsid w:val="00B1470A"/>
    <w:rsid w:val="00B14759"/>
    <w:rsid w:val="00B152EF"/>
    <w:rsid w:val="00B15770"/>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DEB"/>
    <w:rsid w:val="00B30227"/>
    <w:rsid w:val="00B30391"/>
    <w:rsid w:val="00B30569"/>
    <w:rsid w:val="00B30598"/>
    <w:rsid w:val="00B30E1B"/>
    <w:rsid w:val="00B3171F"/>
    <w:rsid w:val="00B317E4"/>
    <w:rsid w:val="00B31D7F"/>
    <w:rsid w:val="00B31DA1"/>
    <w:rsid w:val="00B31F87"/>
    <w:rsid w:val="00B328D4"/>
    <w:rsid w:val="00B32ACA"/>
    <w:rsid w:val="00B32FFA"/>
    <w:rsid w:val="00B3307C"/>
    <w:rsid w:val="00B333E2"/>
    <w:rsid w:val="00B335E5"/>
    <w:rsid w:val="00B3391C"/>
    <w:rsid w:val="00B339E8"/>
    <w:rsid w:val="00B33E29"/>
    <w:rsid w:val="00B34FBB"/>
    <w:rsid w:val="00B35558"/>
    <w:rsid w:val="00B357C1"/>
    <w:rsid w:val="00B358FA"/>
    <w:rsid w:val="00B37244"/>
    <w:rsid w:val="00B37569"/>
    <w:rsid w:val="00B378B4"/>
    <w:rsid w:val="00B37CF4"/>
    <w:rsid w:val="00B37D0B"/>
    <w:rsid w:val="00B37F23"/>
    <w:rsid w:val="00B37FB2"/>
    <w:rsid w:val="00B4063E"/>
    <w:rsid w:val="00B40A72"/>
    <w:rsid w:val="00B40BB2"/>
    <w:rsid w:val="00B40C2D"/>
    <w:rsid w:val="00B411D6"/>
    <w:rsid w:val="00B41C40"/>
    <w:rsid w:val="00B42DE5"/>
    <w:rsid w:val="00B42DEF"/>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70"/>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84B"/>
    <w:rsid w:val="00B83584"/>
    <w:rsid w:val="00B8374E"/>
    <w:rsid w:val="00B84242"/>
    <w:rsid w:val="00B84743"/>
    <w:rsid w:val="00B84BCC"/>
    <w:rsid w:val="00B84DAA"/>
    <w:rsid w:val="00B84E66"/>
    <w:rsid w:val="00B8608F"/>
    <w:rsid w:val="00B8628D"/>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FA5"/>
    <w:rsid w:val="00B94A0D"/>
    <w:rsid w:val="00B95351"/>
    <w:rsid w:val="00B95872"/>
    <w:rsid w:val="00B95B03"/>
    <w:rsid w:val="00B961A9"/>
    <w:rsid w:val="00B96CAE"/>
    <w:rsid w:val="00B97306"/>
    <w:rsid w:val="00B97711"/>
    <w:rsid w:val="00B978CC"/>
    <w:rsid w:val="00B97EEC"/>
    <w:rsid w:val="00BA07ED"/>
    <w:rsid w:val="00BA0CEF"/>
    <w:rsid w:val="00BA0F54"/>
    <w:rsid w:val="00BA12AC"/>
    <w:rsid w:val="00BA1CFD"/>
    <w:rsid w:val="00BA1FBE"/>
    <w:rsid w:val="00BA2051"/>
    <w:rsid w:val="00BA20A5"/>
    <w:rsid w:val="00BA2530"/>
    <w:rsid w:val="00BA298A"/>
    <w:rsid w:val="00BA2C2F"/>
    <w:rsid w:val="00BA2D45"/>
    <w:rsid w:val="00BA2D84"/>
    <w:rsid w:val="00BA3BF7"/>
    <w:rsid w:val="00BA3FC0"/>
    <w:rsid w:val="00BA4B2B"/>
    <w:rsid w:val="00BA4DBB"/>
    <w:rsid w:val="00BA5513"/>
    <w:rsid w:val="00BA560D"/>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1708"/>
    <w:rsid w:val="00BC209D"/>
    <w:rsid w:val="00BC24EA"/>
    <w:rsid w:val="00BC288D"/>
    <w:rsid w:val="00BC2BA2"/>
    <w:rsid w:val="00BC2D34"/>
    <w:rsid w:val="00BC33C2"/>
    <w:rsid w:val="00BC3DCE"/>
    <w:rsid w:val="00BC3FB0"/>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428"/>
    <w:rsid w:val="00BD1671"/>
    <w:rsid w:val="00BD1B72"/>
    <w:rsid w:val="00BD1E69"/>
    <w:rsid w:val="00BD2260"/>
    <w:rsid w:val="00BD2348"/>
    <w:rsid w:val="00BD2885"/>
    <w:rsid w:val="00BD2B23"/>
    <w:rsid w:val="00BD301D"/>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B2A"/>
    <w:rsid w:val="00BE1BF3"/>
    <w:rsid w:val="00BE2808"/>
    <w:rsid w:val="00BE2D11"/>
    <w:rsid w:val="00BE2F6B"/>
    <w:rsid w:val="00BE3088"/>
    <w:rsid w:val="00BE327F"/>
    <w:rsid w:val="00BE3366"/>
    <w:rsid w:val="00BE3414"/>
    <w:rsid w:val="00BE3675"/>
    <w:rsid w:val="00BE3E3F"/>
    <w:rsid w:val="00BE468E"/>
    <w:rsid w:val="00BE49A1"/>
    <w:rsid w:val="00BE4EF8"/>
    <w:rsid w:val="00BE4FBB"/>
    <w:rsid w:val="00BE5466"/>
    <w:rsid w:val="00BE59C5"/>
    <w:rsid w:val="00BE6374"/>
    <w:rsid w:val="00BE697F"/>
    <w:rsid w:val="00BE764B"/>
    <w:rsid w:val="00BE76C5"/>
    <w:rsid w:val="00BE7AE0"/>
    <w:rsid w:val="00BE7B80"/>
    <w:rsid w:val="00BF0160"/>
    <w:rsid w:val="00BF0325"/>
    <w:rsid w:val="00BF03FB"/>
    <w:rsid w:val="00BF05AB"/>
    <w:rsid w:val="00BF0877"/>
    <w:rsid w:val="00BF0FB0"/>
    <w:rsid w:val="00BF12FF"/>
    <w:rsid w:val="00BF16A9"/>
    <w:rsid w:val="00BF16E1"/>
    <w:rsid w:val="00BF1725"/>
    <w:rsid w:val="00BF1842"/>
    <w:rsid w:val="00BF1C87"/>
    <w:rsid w:val="00BF1F28"/>
    <w:rsid w:val="00BF20F6"/>
    <w:rsid w:val="00BF29EE"/>
    <w:rsid w:val="00BF2A20"/>
    <w:rsid w:val="00BF3206"/>
    <w:rsid w:val="00BF324A"/>
    <w:rsid w:val="00BF3262"/>
    <w:rsid w:val="00BF36C7"/>
    <w:rsid w:val="00BF3A2E"/>
    <w:rsid w:val="00BF3B66"/>
    <w:rsid w:val="00BF3C38"/>
    <w:rsid w:val="00BF3F7A"/>
    <w:rsid w:val="00BF43BA"/>
    <w:rsid w:val="00BF4550"/>
    <w:rsid w:val="00BF4A07"/>
    <w:rsid w:val="00BF4F76"/>
    <w:rsid w:val="00BF515D"/>
    <w:rsid w:val="00BF58FF"/>
    <w:rsid w:val="00BF5A59"/>
    <w:rsid w:val="00BF5B4D"/>
    <w:rsid w:val="00BF5CB3"/>
    <w:rsid w:val="00BF5F4C"/>
    <w:rsid w:val="00BF6067"/>
    <w:rsid w:val="00BF6112"/>
    <w:rsid w:val="00BF68EC"/>
    <w:rsid w:val="00BF6A86"/>
    <w:rsid w:val="00BF756C"/>
    <w:rsid w:val="00BF78B3"/>
    <w:rsid w:val="00BF7A8A"/>
    <w:rsid w:val="00BF7C78"/>
    <w:rsid w:val="00C00E01"/>
    <w:rsid w:val="00C015DE"/>
    <w:rsid w:val="00C022A0"/>
    <w:rsid w:val="00C02B56"/>
    <w:rsid w:val="00C02D5F"/>
    <w:rsid w:val="00C03B27"/>
    <w:rsid w:val="00C04399"/>
    <w:rsid w:val="00C04708"/>
    <w:rsid w:val="00C04859"/>
    <w:rsid w:val="00C04861"/>
    <w:rsid w:val="00C0499B"/>
    <w:rsid w:val="00C049B2"/>
    <w:rsid w:val="00C05102"/>
    <w:rsid w:val="00C055B8"/>
    <w:rsid w:val="00C062A6"/>
    <w:rsid w:val="00C06454"/>
    <w:rsid w:val="00C06BB8"/>
    <w:rsid w:val="00C06DDB"/>
    <w:rsid w:val="00C0725A"/>
    <w:rsid w:val="00C10208"/>
    <w:rsid w:val="00C10B1D"/>
    <w:rsid w:val="00C10BFC"/>
    <w:rsid w:val="00C10C2F"/>
    <w:rsid w:val="00C110ED"/>
    <w:rsid w:val="00C11264"/>
    <w:rsid w:val="00C11573"/>
    <w:rsid w:val="00C121AF"/>
    <w:rsid w:val="00C12658"/>
    <w:rsid w:val="00C1289F"/>
    <w:rsid w:val="00C129D8"/>
    <w:rsid w:val="00C12DF3"/>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1BD6"/>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E1D"/>
    <w:rsid w:val="00C51E43"/>
    <w:rsid w:val="00C52B30"/>
    <w:rsid w:val="00C52BDE"/>
    <w:rsid w:val="00C52CAE"/>
    <w:rsid w:val="00C52E69"/>
    <w:rsid w:val="00C530DB"/>
    <w:rsid w:val="00C536C7"/>
    <w:rsid w:val="00C5394D"/>
    <w:rsid w:val="00C53A97"/>
    <w:rsid w:val="00C53FE9"/>
    <w:rsid w:val="00C546A7"/>
    <w:rsid w:val="00C547B7"/>
    <w:rsid w:val="00C55466"/>
    <w:rsid w:val="00C555D0"/>
    <w:rsid w:val="00C558F9"/>
    <w:rsid w:val="00C55B32"/>
    <w:rsid w:val="00C55D9E"/>
    <w:rsid w:val="00C56AC1"/>
    <w:rsid w:val="00C56D1E"/>
    <w:rsid w:val="00C56D71"/>
    <w:rsid w:val="00C57924"/>
    <w:rsid w:val="00C602F9"/>
    <w:rsid w:val="00C60F5B"/>
    <w:rsid w:val="00C61047"/>
    <w:rsid w:val="00C6109E"/>
    <w:rsid w:val="00C61346"/>
    <w:rsid w:val="00C61372"/>
    <w:rsid w:val="00C62003"/>
    <w:rsid w:val="00C6262F"/>
    <w:rsid w:val="00C62808"/>
    <w:rsid w:val="00C62ADA"/>
    <w:rsid w:val="00C6343A"/>
    <w:rsid w:val="00C63515"/>
    <w:rsid w:val="00C6414D"/>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0E"/>
    <w:rsid w:val="00C72AB9"/>
    <w:rsid w:val="00C73048"/>
    <w:rsid w:val="00C73AC9"/>
    <w:rsid w:val="00C73B80"/>
    <w:rsid w:val="00C74399"/>
    <w:rsid w:val="00C7486B"/>
    <w:rsid w:val="00C748D4"/>
    <w:rsid w:val="00C74C3F"/>
    <w:rsid w:val="00C74D6D"/>
    <w:rsid w:val="00C74E92"/>
    <w:rsid w:val="00C7547C"/>
    <w:rsid w:val="00C7589C"/>
    <w:rsid w:val="00C75D31"/>
    <w:rsid w:val="00C760B7"/>
    <w:rsid w:val="00C76255"/>
    <w:rsid w:val="00C77243"/>
    <w:rsid w:val="00C776F2"/>
    <w:rsid w:val="00C77743"/>
    <w:rsid w:val="00C80494"/>
    <w:rsid w:val="00C806AC"/>
    <w:rsid w:val="00C80A0D"/>
    <w:rsid w:val="00C812FB"/>
    <w:rsid w:val="00C81ED1"/>
    <w:rsid w:val="00C824C5"/>
    <w:rsid w:val="00C82B72"/>
    <w:rsid w:val="00C82D44"/>
    <w:rsid w:val="00C832F4"/>
    <w:rsid w:val="00C8394A"/>
    <w:rsid w:val="00C83D53"/>
    <w:rsid w:val="00C83F14"/>
    <w:rsid w:val="00C84056"/>
    <w:rsid w:val="00C84071"/>
    <w:rsid w:val="00C8450E"/>
    <w:rsid w:val="00C84C0F"/>
    <w:rsid w:val="00C859C9"/>
    <w:rsid w:val="00C85A98"/>
    <w:rsid w:val="00C86377"/>
    <w:rsid w:val="00C869E0"/>
    <w:rsid w:val="00C87418"/>
    <w:rsid w:val="00C87785"/>
    <w:rsid w:val="00C87A7B"/>
    <w:rsid w:val="00C87AAF"/>
    <w:rsid w:val="00C87C1D"/>
    <w:rsid w:val="00C901A2"/>
    <w:rsid w:val="00C9037B"/>
    <w:rsid w:val="00C90F97"/>
    <w:rsid w:val="00C91D73"/>
    <w:rsid w:val="00C92715"/>
    <w:rsid w:val="00C92828"/>
    <w:rsid w:val="00C92892"/>
    <w:rsid w:val="00C92F31"/>
    <w:rsid w:val="00C93814"/>
    <w:rsid w:val="00C93D3F"/>
    <w:rsid w:val="00C94243"/>
    <w:rsid w:val="00C9428E"/>
    <w:rsid w:val="00C948A2"/>
    <w:rsid w:val="00C95200"/>
    <w:rsid w:val="00C95772"/>
    <w:rsid w:val="00C95966"/>
    <w:rsid w:val="00C95C4B"/>
    <w:rsid w:val="00C96194"/>
    <w:rsid w:val="00C964CE"/>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3F5B"/>
    <w:rsid w:val="00CA445D"/>
    <w:rsid w:val="00CA4FB8"/>
    <w:rsid w:val="00CA5150"/>
    <w:rsid w:val="00CA5557"/>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60CF"/>
    <w:rsid w:val="00CB62E8"/>
    <w:rsid w:val="00CB6414"/>
    <w:rsid w:val="00CB736C"/>
    <w:rsid w:val="00CC0DDE"/>
    <w:rsid w:val="00CC1013"/>
    <w:rsid w:val="00CC15F4"/>
    <w:rsid w:val="00CC18F8"/>
    <w:rsid w:val="00CC1922"/>
    <w:rsid w:val="00CC194C"/>
    <w:rsid w:val="00CC1A03"/>
    <w:rsid w:val="00CC251A"/>
    <w:rsid w:val="00CC27A0"/>
    <w:rsid w:val="00CC2B63"/>
    <w:rsid w:val="00CC2E47"/>
    <w:rsid w:val="00CC3ACD"/>
    <w:rsid w:val="00CC3BB0"/>
    <w:rsid w:val="00CC3F4E"/>
    <w:rsid w:val="00CC448E"/>
    <w:rsid w:val="00CC46AD"/>
    <w:rsid w:val="00CC4985"/>
    <w:rsid w:val="00CC4C88"/>
    <w:rsid w:val="00CC591A"/>
    <w:rsid w:val="00CC70B6"/>
    <w:rsid w:val="00CC73B5"/>
    <w:rsid w:val="00CC75AC"/>
    <w:rsid w:val="00CC76F9"/>
    <w:rsid w:val="00CD181E"/>
    <w:rsid w:val="00CD1AF7"/>
    <w:rsid w:val="00CD2053"/>
    <w:rsid w:val="00CD25E3"/>
    <w:rsid w:val="00CD266A"/>
    <w:rsid w:val="00CD27D2"/>
    <w:rsid w:val="00CD361F"/>
    <w:rsid w:val="00CD38FD"/>
    <w:rsid w:val="00CD39A8"/>
    <w:rsid w:val="00CD3A0C"/>
    <w:rsid w:val="00CD3E33"/>
    <w:rsid w:val="00CD3E57"/>
    <w:rsid w:val="00CD40EC"/>
    <w:rsid w:val="00CD4234"/>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15E"/>
    <w:rsid w:val="00CE7FCE"/>
    <w:rsid w:val="00CF0122"/>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2BB"/>
    <w:rsid w:val="00D01BA9"/>
    <w:rsid w:val="00D01C9F"/>
    <w:rsid w:val="00D01D59"/>
    <w:rsid w:val="00D023CC"/>
    <w:rsid w:val="00D02583"/>
    <w:rsid w:val="00D02983"/>
    <w:rsid w:val="00D03132"/>
    <w:rsid w:val="00D03601"/>
    <w:rsid w:val="00D0370F"/>
    <w:rsid w:val="00D03964"/>
    <w:rsid w:val="00D03A79"/>
    <w:rsid w:val="00D03E9C"/>
    <w:rsid w:val="00D04388"/>
    <w:rsid w:val="00D04BD0"/>
    <w:rsid w:val="00D04E2C"/>
    <w:rsid w:val="00D054CC"/>
    <w:rsid w:val="00D05788"/>
    <w:rsid w:val="00D05A26"/>
    <w:rsid w:val="00D05B0E"/>
    <w:rsid w:val="00D05B9E"/>
    <w:rsid w:val="00D06189"/>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12E5"/>
    <w:rsid w:val="00D314CB"/>
    <w:rsid w:val="00D3197D"/>
    <w:rsid w:val="00D31A95"/>
    <w:rsid w:val="00D32E06"/>
    <w:rsid w:val="00D33191"/>
    <w:rsid w:val="00D3377C"/>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686"/>
    <w:rsid w:val="00D64C4B"/>
    <w:rsid w:val="00D65793"/>
    <w:rsid w:val="00D65CD1"/>
    <w:rsid w:val="00D65D63"/>
    <w:rsid w:val="00D65E5E"/>
    <w:rsid w:val="00D66638"/>
    <w:rsid w:val="00D6720B"/>
    <w:rsid w:val="00D672F9"/>
    <w:rsid w:val="00D67A19"/>
    <w:rsid w:val="00D67AED"/>
    <w:rsid w:val="00D67B0A"/>
    <w:rsid w:val="00D67D30"/>
    <w:rsid w:val="00D67DC6"/>
    <w:rsid w:val="00D70213"/>
    <w:rsid w:val="00D70243"/>
    <w:rsid w:val="00D702F9"/>
    <w:rsid w:val="00D7049C"/>
    <w:rsid w:val="00D7084E"/>
    <w:rsid w:val="00D70A8C"/>
    <w:rsid w:val="00D70E91"/>
    <w:rsid w:val="00D7110E"/>
    <w:rsid w:val="00D7142F"/>
    <w:rsid w:val="00D71C2D"/>
    <w:rsid w:val="00D71D4B"/>
    <w:rsid w:val="00D71E15"/>
    <w:rsid w:val="00D72109"/>
    <w:rsid w:val="00D7231C"/>
    <w:rsid w:val="00D72AC1"/>
    <w:rsid w:val="00D72FE7"/>
    <w:rsid w:val="00D73619"/>
    <w:rsid w:val="00D7363D"/>
    <w:rsid w:val="00D7381D"/>
    <w:rsid w:val="00D73CD4"/>
    <w:rsid w:val="00D73F08"/>
    <w:rsid w:val="00D74866"/>
    <w:rsid w:val="00D751DB"/>
    <w:rsid w:val="00D755F5"/>
    <w:rsid w:val="00D75B68"/>
    <w:rsid w:val="00D760C6"/>
    <w:rsid w:val="00D76315"/>
    <w:rsid w:val="00D7654C"/>
    <w:rsid w:val="00D769D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42"/>
    <w:rsid w:val="00D834F3"/>
    <w:rsid w:val="00D839E2"/>
    <w:rsid w:val="00D83B73"/>
    <w:rsid w:val="00D84BEA"/>
    <w:rsid w:val="00D85098"/>
    <w:rsid w:val="00D85C30"/>
    <w:rsid w:val="00D85C5B"/>
    <w:rsid w:val="00D85CFE"/>
    <w:rsid w:val="00D8622D"/>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1D0F"/>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A7D9A"/>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57D"/>
    <w:rsid w:val="00DB37FC"/>
    <w:rsid w:val="00DB3B16"/>
    <w:rsid w:val="00DB3BF6"/>
    <w:rsid w:val="00DB3C35"/>
    <w:rsid w:val="00DB3D91"/>
    <w:rsid w:val="00DB40EE"/>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4CF"/>
    <w:rsid w:val="00DC58E4"/>
    <w:rsid w:val="00DC5DD7"/>
    <w:rsid w:val="00DC5E37"/>
    <w:rsid w:val="00DC5EC0"/>
    <w:rsid w:val="00DC6326"/>
    <w:rsid w:val="00DC6343"/>
    <w:rsid w:val="00DC63D1"/>
    <w:rsid w:val="00DC6412"/>
    <w:rsid w:val="00DC66C6"/>
    <w:rsid w:val="00DC68CD"/>
    <w:rsid w:val="00DC7767"/>
    <w:rsid w:val="00DC77D2"/>
    <w:rsid w:val="00DC7B2C"/>
    <w:rsid w:val="00DD042D"/>
    <w:rsid w:val="00DD0624"/>
    <w:rsid w:val="00DD0BFD"/>
    <w:rsid w:val="00DD0FDC"/>
    <w:rsid w:val="00DD11FA"/>
    <w:rsid w:val="00DD131C"/>
    <w:rsid w:val="00DD137F"/>
    <w:rsid w:val="00DD14DF"/>
    <w:rsid w:val="00DD1505"/>
    <w:rsid w:val="00DD180A"/>
    <w:rsid w:val="00DD194C"/>
    <w:rsid w:val="00DD19CE"/>
    <w:rsid w:val="00DD1CAB"/>
    <w:rsid w:val="00DD1F48"/>
    <w:rsid w:val="00DD1FBD"/>
    <w:rsid w:val="00DD21BF"/>
    <w:rsid w:val="00DD275C"/>
    <w:rsid w:val="00DD27EE"/>
    <w:rsid w:val="00DD2832"/>
    <w:rsid w:val="00DD2B84"/>
    <w:rsid w:val="00DD329B"/>
    <w:rsid w:val="00DD3606"/>
    <w:rsid w:val="00DD3F57"/>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084"/>
    <w:rsid w:val="00DE5283"/>
    <w:rsid w:val="00DE52A2"/>
    <w:rsid w:val="00DE5A18"/>
    <w:rsid w:val="00DE5C6D"/>
    <w:rsid w:val="00DE6FE4"/>
    <w:rsid w:val="00DE73FC"/>
    <w:rsid w:val="00DE742F"/>
    <w:rsid w:val="00DE7CEC"/>
    <w:rsid w:val="00DE7ED7"/>
    <w:rsid w:val="00DF0294"/>
    <w:rsid w:val="00DF148F"/>
    <w:rsid w:val="00DF1A76"/>
    <w:rsid w:val="00DF1BBD"/>
    <w:rsid w:val="00DF1F87"/>
    <w:rsid w:val="00DF2CBB"/>
    <w:rsid w:val="00DF32F0"/>
    <w:rsid w:val="00DF33FB"/>
    <w:rsid w:val="00DF3909"/>
    <w:rsid w:val="00DF4419"/>
    <w:rsid w:val="00DF4478"/>
    <w:rsid w:val="00DF4F00"/>
    <w:rsid w:val="00DF50F9"/>
    <w:rsid w:val="00DF5594"/>
    <w:rsid w:val="00DF673D"/>
    <w:rsid w:val="00DF6F03"/>
    <w:rsid w:val="00DF70EE"/>
    <w:rsid w:val="00DF71A4"/>
    <w:rsid w:val="00DF71AF"/>
    <w:rsid w:val="00DF735A"/>
    <w:rsid w:val="00DF7ABD"/>
    <w:rsid w:val="00DF7CAD"/>
    <w:rsid w:val="00DF7D9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0A"/>
    <w:rsid w:val="00E07CD1"/>
    <w:rsid w:val="00E07EBF"/>
    <w:rsid w:val="00E105B2"/>
    <w:rsid w:val="00E107DA"/>
    <w:rsid w:val="00E10E80"/>
    <w:rsid w:val="00E1128E"/>
    <w:rsid w:val="00E11F33"/>
    <w:rsid w:val="00E120FC"/>
    <w:rsid w:val="00E12470"/>
    <w:rsid w:val="00E12BB9"/>
    <w:rsid w:val="00E12C78"/>
    <w:rsid w:val="00E12EA0"/>
    <w:rsid w:val="00E1323C"/>
    <w:rsid w:val="00E133BA"/>
    <w:rsid w:val="00E133C5"/>
    <w:rsid w:val="00E13458"/>
    <w:rsid w:val="00E1353B"/>
    <w:rsid w:val="00E138F4"/>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536"/>
    <w:rsid w:val="00E20651"/>
    <w:rsid w:val="00E20AEC"/>
    <w:rsid w:val="00E20BDF"/>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964"/>
    <w:rsid w:val="00E31CE1"/>
    <w:rsid w:val="00E31E38"/>
    <w:rsid w:val="00E32035"/>
    <w:rsid w:val="00E321C9"/>
    <w:rsid w:val="00E3234C"/>
    <w:rsid w:val="00E3235F"/>
    <w:rsid w:val="00E328FC"/>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3F5F"/>
    <w:rsid w:val="00E4410C"/>
    <w:rsid w:val="00E44199"/>
    <w:rsid w:val="00E4438F"/>
    <w:rsid w:val="00E44406"/>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C73"/>
    <w:rsid w:val="00E50CCC"/>
    <w:rsid w:val="00E5161A"/>
    <w:rsid w:val="00E51788"/>
    <w:rsid w:val="00E51CE7"/>
    <w:rsid w:val="00E51ED8"/>
    <w:rsid w:val="00E51F89"/>
    <w:rsid w:val="00E52D6F"/>
    <w:rsid w:val="00E52F6D"/>
    <w:rsid w:val="00E53053"/>
    <w:rsid w:val="00E5334B"/>
    <w:rsid w:val="00E536DE"/>
    <w:rsid w:val="00E53C68"/>
    <w:rsid w:val="00E53D28"/>
    <w:rsid w:val="00E54116"/>
    <w:rsid w:val="00E545BC"/>
    <w:rsid w:val="00E54802"/>
    <w:rsid w:val="00E551A1"/>
    <w:rsid w:val="00E557F3"/>
    <w:rsid w:val="00E56315"/>
    <w:rsid w:val="00E56AA8"/>
    <w:rsid w:val="00E571E7"/>
    <w:rsid w:val="00E5779D"/>
    <w:rsid w:val="00E606EA"/>
    <w:rsid w:val="00E60F43"/>
    <w:rsid w:val="00E6113C"/>
    <w:rsid w:val="00E61575"/>
    <w:rsid w:val="00E61625"/>
    <w:rsid w:val="00E61645"/>
    <w:rsid w:val="00E61761"/>
    <w:rsid w:val="00E61BAC"/>
    <w:rsid w:val="00E61C02"/>
    <w:rsid w:val="00E62137"/>
    <w:rsid w:val="00E6221E"/>
    <w:rsid w:val="00E62690"/>
    <w:rsid w:val="00E627B3"/>
    <w:rsid w:val="00E62DBB"/>
    <w:rsid w:val="00E634A0"/>
    <w:rsid w:val="00E63FA6"/>
    <w:rsid w:val="00E646DB"/>
    <w:rsid w:val="00E648C1"/>
    <w:rsid w:val="00E64BCB"/>
    <w:rsid w:val="00E64BE2"/>
    <w:rsid w:val="00E64D7A"/>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0D7"/>
    <w:rsid w:val="00E73C27"/>
    <w:rsid w:val="00E73C5B"/>
    <w:rsid w:val="00E74480"/>
    <w:rsid w:val="00E747F8"/>
    <w:rsid w:val="00E7517D"/>
    <w:rsid w:val="00E7531C"/>
    <w:rsid w:val="00E75FC3"/>
    <w:rsid w:val="00E76119"/>
    <w:rsid w:val="00E76550"/>
    <w:rsid w:val="00E769C3"/>
    <w:rsid w:val="00E76BA1"/>
    <w:rsid w:val="00E77FFB"/>
    <w:rsid w:val="00E8058A"/>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9F5"/>
    <w:rsid w:val="00E94AA7"/>
    <w:rsid w:val="00E94CE8"/>
    <w:rsid w:val="00E955D7"/>
    <w:rsid w:val="00E95697"/>
    <w:rsid w:val="00E95D82"/>
    <w:rsid w:val="00E964B7"/>
    <w:rsid w:val="00E96EDA"/>
    <w:rsid w:val="00E975CC"/>
    <w:rsid w:val="00E97A1C"/>
    <w:rsid w:val="00EA02EF"/>
    <w:rsid w:val="00EA03B6"/>
    <w:rsid w:val="00EA045F"/>
    <w:rsid w:val="00EA062F"/>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260"/>
    <w:rsid w:val="00EB2326"/>
    <w:rsid w:val="00EB2ADC"/>
    <w:rsid w:val="00EB2F3B"/>
    <w:rsid w:val="00EB3D25"/>
    <w:rsid w:val="00EB3D28"/>
    <w:rsid w:val="00EB4261"/>
    <w:rsid w:val="00EB4603"/>
    <w:rsid w:val="00EB545D"/>
    <w:rsid w:val="00EB588D"/>
    <w:rsid w:val="00EB642F"/>
    <w:rsid w:val="00EB664E"/>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37"/>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DE4"/>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CB4"/>
    <w:rsid w:val="00F00E53"/>
    <w:rsid w:val="00F011EC"/>
    <w:rsid w:val="00F0132E"/>
    <w:rsid w:val="00F016C8"/>
    <w:rsid w:val="00F01EE2"/>
    <w:rsid w:val="00F020BD"/>
    <w:rsid w:val="00F021D1"/>
    <w:rsid w:val="00F0241F"/>
    <w:rsid w:val="00F029D8"/>
    <w:rsid w:val="00F02C6F"/>
    <w:rsid w:val="00F033DE"/>
    <w:rsid w:val="00F03775"/>
    <w:rsid w:val="00F04297"/>
    <w:rsid w:val="00F04662"/>
    <w:rsid w:val="00F04B88"/>
    <w:rsid w:val="00F04B9A"/>
    <w:rsid w:val="00F04BC0"/>
    <w:rsid w:val="00F05235"/>
    <w:rsid w:val="00F052F0"/>
    <w:rsid w:val="00F0554C"/>
    <w:rsid w:val="00F05E21"/>
    <w:rsid w:val="00F06223"/>
    <w:rsid w:val="00F0673D"/>
    <w:rsid w:val="00F0704A"/>
    <w:rsid w:val="00F0769D"/>
    <w:rsid w:val="00F07C30"/>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9C3"/>
    <w:rsid w:val="00F16A01"/>
    <w:rsid w:val="00F16B61"/>
    <w:rsid w:val="00F16BDC"/>
    <w:rsid w:val="00F16D37"/>
    <w:rsid w:val="00F16E42"/>
    <w:rsid w:val="00F17A1A"/>
    <w:rsid w:val="00F17BEC"/>
    <w:rsid w:val="00F17C99"/>
    <w:rsid w:val="00F17EED"/>
    <w:rsid w:val="00F20264"/>
    <w:rsid w:val="00F20C0A"/>
    <w:rsid w:val="00F21335"/>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5FD9"/>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3BF9"/>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2223"/>
    <w:rsid w:val="00F525DD"/>
    <w:rsid w:val="00F52E88"/>
    <w:rsid w:val="00F531C4"/>
    <w:rsid w:val="00F5345E"/>
    <w:rsid w:val="00F53FD4"/>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55C"/>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B2"/>
    <w:rsid w:val="00F72B60"/>
    <w:rsid w:val="00F7376F"/>
    <w:rsid w:val="00F73856"/>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329"/>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64A"/>
    <w:rsid w:val="00F87DBB"/>
    <w:rsid w:val="00F87F0C"/>
    <w:rsid w:val="00F90B5F"/>
    <w:rsid w:val="00F9113A"/>
    <w:rsid w:val="00F9164A"/>
    <w:rsid w:val="00F9170F"/>
    <w:rsid w:val="00F919D6"/>
    <w:rsid w:val="00F91C09"/>
    <w:rsid w:val="00F91F84"/>
    <w:rsid w:val="00F925D5"/>
    <w:rsid w:val="00F9349C"/>
    <w:rsid w:val="00F938D7"/>
    <w:rsid w:val="00F93C03"/>
    <w:rsid w:val="00F94BF5"/>
    <w:rsid w:val="00F952CF"/>
    <w:rsid w:val="00F955E8"/>
    <w:rsid w:val="00F95605"/>
    <w:rsid w:val="00F9594F"/>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15D"/>
    <w:rsid w:val="00FA22BE"/>
    <w:rsid w:val="00FA2406"/>
    <w:rsid w:val="00FA2923"/>
    <w:rsid w:val="00FA2D65"/>
    <w:rsid w:val="00FA3670"/>
    <w:rsid w:val="00FA3F42"/>
    <w:rsid w:val="00FA3F98"/>
    <w:rsid w:val="00FA45C1"/>
    <w:rsid w:val="00FA4655"/>
    <w:rsid w:val="00FA4F7A"/>
    <w:rsid w:val="00FA54A0"/>
    <w:rsid w:val="00FA60D1"/>
    <w:rsid w:val="00FA6122"/>
    <w:rsid w:val="00FA6228"/>
    <w:rsid w:val="00FA63E3"/>
    <w:rsid w:val="00FA652F"/>
    <w:rsid w:val="00FA6645"/>
    <w:rsid w:val="00FA7283"/>
    <w:rsid w:val="00FA72EA"/>
    <w:rsid w:val="00FA792A"/>
    <w:rsid w:val="00FB0193"/>
    <w:rsid w:val="00FB01B1"/>
    <w:rsid w:val="00FB118F"/>
    <w:rsid w:val="00FB1407"/>
    <w:rsid w:val="00FB15F4"/>
    <w:rsid w:val="00FB177B"/>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B7CF5"/>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E94"/>
    <w:rsid w:val="00FC68D2"/>
    <w:rsid w:val="00FC6B11"/>
    <w:rsid w:val="00FC7E02"/>
    <w:rsid w:val="00FC7F3E"/>
    <w:rsid w:val="00FD17F9"/>
    <w:rsid w:val="00FD1EE1"/>
    <w:rsid w:val="00FD1EEE"/>
    <w:rsid w:val="00FD203B"/>
    <w:rsid w:val="00FD29C8"/>
    <w:rsid w:val="00FD2CAA"/>
    <w:rsid w:val="00FD2F1E"/>
    <w:rsid w:val="00FD3569"/>
    <w:rsid w:val="00FD3FC4"/>
    <w:rsid w:val="00FD4096"/>
    <w:rsid w:val="00FD42A0"/>
    <w:rsid w:val="00FD4724"/>
    <w:rsid w:val="00FD4B0A"/>
    <w:rsid w:val="00FD4B3F"/>
    <w:rsid w:val="00FD50CE"/>
    <w:rsid w:val="00FD5187"/>
    <w:rsid w:val="00FD54CF"/>
    <w:rsid w:val="00FD55D1"/>
    <w:rsid w:val="00FD5700"/>
    <w:rsid w:val="00FD5791"/>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3B8"/>
    <w:rsid w:val="00FE0FAA"/>
    <w:rsid w:val="00FE1247"/>
    <w:rsid w:val="00FE1330"/>
    <w:rsid w:val="00FE23F1"/>
    <w:rsid w:val="00FE2A14"/>
    <w:rsid w:val="00FE2C77"/>
    <w:rsid w:val="00FE3443"/>
    <w:rsid w:val="00FE4064"/>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5755"/>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769B6"/>
  <w15:docId w15:val="{81E6C960-C77E-4606-9592-1AEB11D1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aliases w:val="Odsek číslovaný II,Klasický text,Bez riadkovania1,No Spacing"/>
    <w:link w:val="BezriadkovaniaChar"/>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customStyle="1" w:styleId="Nevyrieenzmienka4">
    <w:name w:val="Nevyriešená zmienka4"/>
    <w:basedOn w:val="Predvolenpsmoodseku"/>
    <w:uiPriority w:val="99"/>
    <w:semiHidden/>
    <w:unhideWhenUsed/>
    <w:rsid w:val="00346ACF"/>
    <w:rPr>
      <w:color w:val="605E5C"/>
      <w:shd w:val="clear" w:color="auto" w:fill="E1DFDD"/>
    </w:rPr>
  </w:style>
  <w:style w:type="character" w:customStyle="1" w:styleId="BezriadkovaniaChar">
    <w:name w:val="Bez riadkovania Char"/>
    <w:aliases w:val="Odsek číslovaný II Char,Klasický text Char,Bez riadkovania1 Char,No Spacing Char"/>
    <w:link w:val="Bezriadkovania"/>
    <w:uiPriority w:val="1"/>
    <w:rsid w:val="005A001A"/>
    <w:rPr>
      <w:lang w:eastAsia="en-US"/>
    </w:rPr>
  </w:style>
  <w:style w:type="paragraph" w:customStyle="1" w:styleId="Odsek5">
    <w:name w:val="Odsek 5"/>
    <w:basedOn w:val="Odsekzoznamu"/>
    <w:qFormat/>
    <w:rsid w:val="008F4223"/>
    <w:pPr>
      <w:spacing w:before="80"/>
      <w:ind w:left="1077" w:hanging="283"/>
      <w:jc w:val="both"/>
    </w:pPr>
    <w:rPr>
      <w:rFonts w:eastAsiaTheme="majorEastAsia" w:cstheme="majorBidi"/>
      <w:iCs/>
      <w:sz w:val="22"/>
      <w:lang w:eastAsia="en-US"/>
    </w:rPr>
  </w:style>
  <w:style w:type="character" w:styleId="Nevyrieenzmienka">
    <w:name w:val="Unresolved Mention"/>
    <w:basedOn w:val="Predvolenpsmoodseku"/>
    <w:uiPriority w:val="99"/>
    <w:semiHidden/>
    <w:unhideWhenUsed/>
    <w:rsid w:val="00CD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25391461">
      <w:bodyDiv w:val="1"/>
      <w:marLeft w:val="0"/>
      <w:marRight w:val="0"/>
      <w:marTop w:val="0"/>
      <w:marBottom w:val="0"/>
      <w:divBdr>
        <w:top w:val="none" w:sz="0" w:space="0" w:color="auto"/>
        <w:left w:val="none" w:sz="0" w:space="0" w:color="auto"/>
        <w:bottom w:val="none" w:sz="0" w:space="0" w:color="auto"/>
        <w:right w:val="none" w:sz="0" w:space="0" w:color="auto"/>
      </w:divBdr>
    </w:div>
    <w:div w:id="126820802">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56188371">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84841160">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55224976">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76088864">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337688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29760600">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566914609">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34403991">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285492">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9385865">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171241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ender@pactumpark.eu"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www.uvo.gov.sk/jednotnyeuropsky-dokument-pre-verejne-obstaravanie-602.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b.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71919/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85B7-4F74-46AA-86F8-F9A520876AAA}">
  <ds:schemaRefs>
    <ds:schemaRef ds:uri="http://schemas.openxmlformats.org/officeDocument/2006/bibliography"/>
  </ds:schemaRefs>
</ds:datastoreItem>
</file>

<file path=customXml/itemProps2.xml><?xml version="1.0" encoding="utf-8"?>
<ds:datastoreItem xmlns:ds="http://schemas.openxmlformats.org/officeDocument/2006/customXml" ds:itemID="{70318F5C-F0F6-4E03-80FD-CEB6B34B45D1}">
  <ds:schemaRefs>
    <ds:schemaRef ds:uri="http://schemas.openxmlformats.org/officeDocument/2006/bibliography"/>
  </ds:schemaRefs>
</ds:datastoreItem>
</file>

<file path=customXml/itemProps3.xml><?xml version="1.0" encoding="utf-8"?>
<ds:datastoreItem xmlns:ds="http://schemas.openxmlformats.org/officeDocument/2006/customXml" ds:itemID="{49CA2D57-3F2B-C940-8C4B-878914730368}">
  <ds:schemaRefs>
    <ds:schemaRef ds:uri="http://schemas.openxmlformats.org/officeDocument/2006/bibliography"/>
  </ds:schemaRefs>
</ds:datastoreItem>
</file>

<file path=customXml/itemProps4.xml><?xml version="1.0" encoding="utf-8"?>
<ds:datastoreItem xmlns:ds="http://schemas.openxmlformats.org/officeDocument/2006/customXml" ds:itemID="{0B00ABFC-D966-F045-BB0D-B1119260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54</Pages>
  <Words>16378</Words>
  <Characters>93358</Characters>
  <DocSecurity>0</DocSecurity>
  <Lines>777</Lines>
  <Paragraphs>219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109517</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2025-07-22T07:29:00Z</dcterms:created>
  <dcterms:modified xsi:type="dcterms:W3CDTF">2025-10-30T07:02:00Z</dcterms:modified>
</cp:coreProperties>
</file>