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26482F0" w14:textId="77777777" w:rsidR="00EB5E75" w:rsidRDefault="00EB5E75" w:rsidP="000C4AE5"/>
    <w:p w14:paraId="3D028BB1" w14:textId="77777777" w:rsidR="00D368FD" w:rsidRDefault="00D368FD" w:rsidP="000C4AE5">
      <w:pPr>
        <w:jc w:val="center"/>
        <w:rPr>
          <w:b/>
          <w:sz w:val="52"/>
        </w:rPr>
      </w:pPr>
    </w:p>
    <w:p w14:paraId="2FEA23BD" w14:textId="071B4A6A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4469DCD5" w14:textId="3B869756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696DA5" w:rsidRPr="00C02C72">
        <w:t>dodávky</w:t>
      </w:r>
      <w:r w:rsidRPr="007217B0">
        <w:t xml:space="preserve"> </w:t>
      </w:r>
    </w:p>
    <w:p w14:paraId="2C49A2AF" w14:textId="716434C6" w:rsidR="00AB5244" w:rsidRPr="009367B9" w:rsidRDefault="00AB5244" w:rsidP="000C4AE5">
      <w:pPr>
        <w:jc w:val="center"/>
      </w:pPr>
      <w:r w:rsidRPr="007217B0">
        <w:t xml:space="preserve">zadávanou v </w:t>
      </w:r>
      <w:r w:rsidRPr="007125C4">
        <w:t xml:space="preserve">souladu § </w:t>
      </w:r>
      <w:r w:rsidR="00DD534C" w:rsidRPr="007125C4">
        <w:t>5</w:t>
      </w:r>
      <w:r w:rsidR="007125C4" w:rsidRPr="007125C4">
        <w:t>6</w:t>
      </w:r>
      <w:r w:rsidR="00DD534C" w:rsidRPr="007125C4">
        <w:t xml:space="preserve"> </w:t>
      </w:r>
      <w:r w:rsidR="009367B9" w:rsidRPr="007125C4">
        <w:t>a</w:t>
      </w:r>
      <w:r w:rsidR="009367B9">
        <w:t xml:space="preserve"> násl.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 xml:space="preserve">“), </w:t>
      </w:r>
      <w:r w:rsidRPr="008B4EE1">
        <w:t>v</w:t>
      </w:r>
      <w:r w:rsidR="007125C4" w:rsidRPr="008B4EE1">
        <w:t xml:space="preserve"> otevřeném </w:t>
      </w:r>
      <w:r w:rsidR="00DC11EA">
        <w:t xml:space="preserve">nadlimitním </w:t>
      </w:r>
      <w:r w:rsidR="007125C4" w:rsidRPr="008B4EE1">
        <w:t>řízení</w:t>
      </w:r>
      <w:r w:rsidR="009367B9">
        <w:t xml:space="preserve"> (dále jen „</w:t>
      </w:r>
      <w:r w:rsidR="006D39C8">
        <w:rPr>
          <w:b/>
          <w:bCs/>
        </w:rPr>
        <w:t>z</w:t>
      </w:r>
      <w:r w:rsidR="009367B9">
        <w:rPr>
          <w:b/>
          <w:bCs/>
        </w:rPr>
        <w:t>adávací řízení</w:t>
      </w:r>
      <w:r w:rsidR="009367B9"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41470229" w14:textId="74835731" w:rsidR="001F1B9D" w:rsidRDefault="00ED4792" w:rsidP="000C4AE5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olor w:val="E36C0A" w:themeColor="accent6" w:themeShade="BF"/>
          <w:sz w:val="40"/>
        </w:rPr>
        <w:t>NÁKUP 2 KS NÁKLADNÍCH AUTOMOBILŮ S NÁSTAVBAMI 2025</w:t>
      </w:r>
    </w:p>
    <w:p w14:paraId="2449117D" w14:textId="4DE48CD6" w:rsidR="00BD1E69" w:rsidRPr="001F1B9D" w:rsidRDefault="004F3CD0" w:rsidP="000C4AE5">
      <w:pPr>
        <w:jc w:val="center"/>
        <w:rPr>
          <w:b/>
          <w:caps/>
          <w:sz w:val="40"/>
        </w:rPr>
      </w:pPr>
      <w:r w:rsidRPr="00166CF2">
        <w:rPr>
          <w:b/>
          <w:caps/>
          <w:sz w:val="40"/>
        </w:rPr>
        <w:t>Z</w:t>
      </w:r>
      <w:r>
        <w:rPr>
          <w:b/>
          <w:caps/>
          <w:sz w:val="40"/>
        </w:rPr>
        <w:t>25076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77777777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404C8E55" w14:textId="77777777" w:rsidR="003B0915" w:rsidRDefault="003B0915" w:rsidP="000C4AE5">
      <w:pPr>
        <w:spacing w:after="0"/>
        <w:rPr>
          <w:b/>
        </w:rPr>
      </w:pPr>
    </w:p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25BD4DD6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454876BB" w:rsidR="00AB5244" w:rsidRPr="00BA614A" w:rsidRDefault="00AB5244" w:rsidP="000C4AE5">
      <w:pPr>
        <w:spacing w:after="0"/>
      </w:pPr>
      <w:r w:rsidRPr="00BA614A">
        <w:t>IČ</w:t>
      </w:r>
      <w:r w:rsidR="00FF6862">
        <w:t>O</w:t>
      </w:r>
      <w:r w:rsidRPr="00BA614A">
        <w:t>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851A25" w:rsidRDefault="00AB5244" w:rsidP="008A3A0A">
      <w:pPr>
        <w:pStyle w:val="Nadpis1"/>
      </w:pPr>
      <w:r w:rsidRPr="00851A25">
        <w:lastRenderedPageBreak/>
        <w:t>REŽIM ŘÍZENÍ</w:t>
      </w:r>
    </w:p>
    <w:p w14:paraId="3449175F" w14:textId="778F65F8" w:rsidR="007D3961" w:rsidRPr="00A23C8E" w:rsidRDefault="00AB5244" w:rsidP="000C4AE5">
      <w:r w:rsidRPr="00851A25">
        <w:t xml:space="preserve">Tato veřejná zakázka </w:t>
      </w:r>
      <w:r w:rsidRPr="00A973EA">
        <w:t xml:space="preserve">na </w:t>
      </w:r>
      <w:r w:rsidR="00A973EA">
        <w:t xml:space="preserve">uzavření </w:t>
      </w:r>
      <w:r w:rsidR="00D57054">
        <w:t>smlouvy</w:t>
      </w:r>
      <w:r w:rsidR="0078325E">
        <w:t xml:space="preserve"> </w:t>
      </w:r>
      <w:r w:rsidR="002454F9">
        <w:t>na</w:t>
      </w:r>
      <w:r w:rsidR="00A973EA">
        <w:t xml:space="preserve"> dodávk</w:t>
      </w:r>
      <w:r w:rsidR="002454F9">
        <w:t>y</w:t>
      </w:r>
      <w:r w:rsidRPr="00A973EA">
        <w:t xml:space="preserve"> s názvem</w:t>
      </w:r>
      <w:r w:rsidRPr="009B45F4">
        <w:t xml:space="preserve"> </w:t>
      </w:r>
      <w:r w:rsidR="00A973EA" w:rsidRPr="009B45F4">
        <w:t>„</w:t>
      </w:r>
      <w:r w:rsidR="0078325E">
        <w:rPr>
          <w:b/>
          <w:bCs/>
        </w:rPr>
        <w:t xml:space="preserve">Nákup </w:t>
      </w:r>
      <w:r w:rsidR="004F3CD0">
        <w:rPr>
          <w:b/>
          <w:bCs/>
        </w:rPr>
        <w:t xml:space="preserve">2 </w:t>
      </w:r>
      <w:r w:rsidR="0078325E">
        <w:rPr>
          <w:b/>
          <w:bCs/>
        </w:rPr>
        <w:t xml:space="preserve">ks </w:t>
      </w:r>
      <w:r w:rsidR="00497E64">
        <w:rPr>
          <w:b/>
          <w:bCs/>
        </w:rPr>
        <w:t>nákladních automobilů</w:t>
      </w:r>
      <w:r w:rsidR="0078325E">
        <w:rPr>
          <w:b/>
          <w:bCs/>
        </w:rPr>
        <w:t xml:space="preserve"> s</w:t>
      </w:r>
      <w:r w:rsidR="00376532">
        <w:rPr>
          <w:b/>
          <w:bCs/>
        </w:rPr>
        <w:t> </w:t>
      </w:r>
      <w:r w:rsidR="0078325E">
        <w:rPr>
          <w:b/>
          <w:bCs/>
        </w:rPr>
        <w:t>nástavbami</w:t>
      </w:r>
      <w:r w:rsidR="00376532">
        <w:rPr>
          <w:b/>
          <w:bCs/>
        </w:rPr>
        <w:t xml:space="preserve"> 2025</w:t>
      </w:r>
      <w:r w:rsidR="00A973EA" w:rsidRPr="004201E7">
        <w:rPr>
          <w:b/>
        </w:rPr>
        <w:t>“</w:t>
      </w:r>
      <w:r w:rsidRPr="004201E7">
        <w:rPr>
          <w:b/>
        </w:rPr>
        <w:t xml:space="preserve"> </w:t>
      </w:r>
      <w:r w:rsidRPr="004201E7">
        <w:t>(dále</w:t>
      </w:r>
      <w:r w:rsidRPr="00851A25">
        <w:t xml:space="preserve"> jen „</w:t>
      </w:r>
      <w:r w:rsidRPr="00851A25">
        <w:rPr>
          <w:b/>
        </w:rPr>
        <w:t>Veřejná zakázka</w:t>
      </w:r>
      <w:r w:rsidRPr="00851A25">
        <w:t xml:space="preserve">“) je zadávána </w:t>
      </w:r>
      <w:r w:rsidR="00DD534C" w:rsidRPr="00851A25">
        <w:t>v</w:t>
      </w:r>
      <w:r w:rsidR="00851A25" w:rsidRPr="00851A25">
        <w:t> otevřeném nadlimitním zadávacím</w:t>
      </w:r>
      <w:r w:rsidR="00CA0357" w:rsidRPr="00851A25">
        <w:t xml:space="preserve"> řízení</w:t>
      </w:r>
      <w:r w:rsidR="009A394E" w:rsidRPr="00851A25">
        <w:t xml:space="preserve"> dle § 5</w:t>
      </w:r>
      <w:r w:rsidR="00851A25" w:rsidRPr="00851A25">
        <w:t>6</w:t>
      </w:r>
      <w:r w:rsidR="009A394E" w:rsidRPr="00851A25">
        <w:t xml:space="preserve"> ZZVZ</w:t>
      </w:r>
      <w:r w:rsidR="007D3961" w:rsidRPr="00851A25">
        <w:t>.</w:t>
      </w:r>
      <w:r w:rsidR="00707F0F">
        <w:t xml:space="preserve"> </w:t>
      </w:r>
      <w:r w:rsidR="00B82541">
        <w:t xml:space="preserve">Veřejná zakázka je rozdělena na celkem </w:t>
      </w:r>
      <w:r w:rsidR="004F3CD0">
        <w:rPr>
          <w:b/>
          <w:bCs/>
        </w:rPr>
        <w:t>dvě</w:t>
      </w:r>
      <w:r w:rsidR="00DB2A99">
        <w:rPr>
          <w:b/>
          <w:bCs/>
        </w:rPr>
        <w:t xml:space="preserve"> (2)</w:t>
      </w:r>
      <w:r w:rsidR="004F3CD0">
        <w:rPr>
          <w:b/>
          <w:bCs/>
        </w:rPr>
        <w:t xml:space="preserve"> </w:t>
      </w:r>
      <w:r w:rsidR="008D7966">
        <w:rPr>
          <w:b/>
          <w:bCs/>
        </w:rPr>
        <w:t>části</w:t>
      </w:r>
      <w:r w:rsidR="00B82541">
        <w:t xml:space="preserve">, které jsou </w:t>
      </w:r>
      <w:r w:rsidR="00B82541" w:rsidRPr="00A23C8E">
        <w:t xml:space="preserve">blíže popsány v čl. </w:t>
      </w:r>
      <w:r w:rsidR="00A23C8E" w:rsidRPr="00A23C8E">
        <w:fldChar w:fldCharType="begin"/>
      </w:r>
      <w:r w:rsidR="00A23C8E" w:rsidRPr="00A23C8E">
        <w:instrText xml:space="preserve"> REF _Ref147744083 \r \h </w:instrText>
      </w:r>
      <w:r w:rsidR="00A23C8E">
        <w:instrText xml:space="preserve"> \* MERGEFORMAT </w:instrText>
      </w:r>
      <w:r w:rsidR="00A23C8E" w:rsidRPr="00A23C8E">
        <w:fldChar w:fldCharType="separate"/>
      </w:r>
      <w:r w:rsidR="00ED4792">
        <w:t>3.1</w:t>
      </w:r>
      <w:r w:rsidR="00A23C8E" w:rsidRPr="00A23C8E">
        <w:fldChar w:fldCharType="end"/>
      </w:r>
      <w:r w:rsidR="00B82541" w:rsidRPr="00A23C8E">
        <w:t xml:space="preserve"> této zadávací dokumentace.</w:t>
      </w:r>
    </w:p>
    <w:p w14:paraId="4709A180" w14:textId="067E26BE" w:rsidR="008777E3" w:rsidRPr="008777E3" w:rsidRDefault="008777E3" w:rsidP="008777E3">
      <w:r w:rsidRPr="008777E3">
        <w:t>Dodavatel může podat nabídku do kterékoliv části Veřejné zakázky. Dodavatel může dle své volby podat nabídku do jedné</w:t>
      </w:r>
      <w:r w:rsidR="00BB2F8F">
        <w:t xml:space="preserve"> či </w:t>
      </w:r>
      <w:r w:rsidR="00DB2A99">
        <w:t xml:space="preserve">obou </w:t>
      </w:r>
      <w:r w:rsidRPr="008777E3">
        <w:t xml:space="preserve">částí Veřejné zakázky. Plnění jednotlivých částí Veřejné zakázky na sebe nenavazují, každá část Veřejné zakázky může být plněna zcela samostatně, nezávisle na </w:t>
      </w:r>
      <w:r w:rsidR="00BB2F8F">
        <w:t>ostatních</w:t>
      </w:r>
      <w:r w:rsidRPr="008777E3">
        <w:t xml:space="preserve"> část</w:t>
      </w:r>
      <w:r w:rsidR="00BB2F8F">
        <w:t>ech</w:t>
      </w:r>
      <w:r w:rsidR="00E118E4">
        <w:t xml:space="preserve"> </w:t>
      </w:r>
      <w:r w:rsidRPr="008777E3">
        <w:t>Veřejné zakázky. Nabídky v rámci každé části budou posuzovány a hodnoceny samostatně.</w:t>
      </w:r>
    </w:p>
    <w:p w14:paraId="1EFB777E" w14:textId="38C9EFBC" w:rsidR="003B354A" w:rsidRPr="00826F54" w:rsidRDefault="003B354A" w:rsidP="000C4AE5">
      <w:r w:rsidRPr="00826F54">
        <w:t xml:space="preserve">Na základě </w:t>
      </w:r>
      <w:r w:rsidR="006D39C8">
        <w:t>z</w:t>
      </w:r>
      <w:r w:rsidRPr="00826F54">
        <w:t>adávacího řízení bude</w:t>
      </w:r>
      <w:r w:rsidR="00B82541">
        <w:t xml:space="preserve"> v </w:t>
      </w:r>
      <w:r w:rsidR="00DB2A99">
        <w:t xml:space="preserve">obou </w:t>
      </w:r>
      <w:r w:rsidR="00B82541">
        <w:t>část</w:t>
      </w:r>
      <w:r w:rsidR="00DB2A99">
        <w:t>ech</w:t>
      </w:r>
      <w:r w:rsidR="00B82541">
        <w:t xml:space="preserve"> Veřejné zakázky</w:t>
      </w:r>
      <w:r w:rsidRPr="00826F54">
        <w:t xml:space="preserve"> </w:t>
      </w:r>
      <w:r w:rsidR="00342EFB">
        <w:t>s vybraným dodavatelem</w:t>
      </w:r>
      <w:r w:rsidR="000475DB">
        <w:t>, jehož nabídka bude v</w:t>
      </w:r>
      <w:r w:rsidR="00BB2F8F">
        <w:t xml:space="preserve"> příslušné části </w:t>
      </w:r>
      <w:r w:rsidR="006D39C8">
        <w:t>z</w:t>
      </w:r>
      <w:r w:rsidR="000475DB">
        <w:t>adávací</w:t>
      </w:r>
      <w:r w:rsidR="00BB2F8F">
        <w:t>ho</w:t>
      </w:r>
      <w:r w:rsidR="000475DB">
        <w:t xml:space="preserve"> řízení vyhodnocena jako nejvýhodnější</w:t>
      </w:r>
      <w:r w:rsidR="006F4965">
        <w:t xml:space="preserve"> a který prokáže splnění všech podmínek účasti v zadávacím řízení</w:t>
      </w:r>
      <w:r w:rsidR="000475DB">
        <w:t>,</w:t>
      </w:r>
      <w:r w:rsidR="00342EFB">
        <w:t xml:space="preserve"> </w:t>
      </w:r>
      <w:r w:rsidR="000475DB">
        <w:t xml:space="preserve">uzavřena </w:t>
      </w:r>
      <w:r w:rsidR="008D7966">
        <w:t xml:space="preserve">smlouva </w:t>
      </w:r>
      <w:r w:rsidRPr="00BD69FF">
        <w:t xml:space="preserve">na plnění </w:t>
      </w:r>
      <w:r w:rsidR="001E522E" w:rsidRPr="00BD69FF">
        <w:t>předmětu Veřejné zakázky</w:t>
      </w:r>
      <w:r w:rsidR="006B7E86">
        <w:t xml:space="preserve"> </w:t>
      </w:r>
      <w:r w:rsidR="004034E3" w:rsidRPr="00826F54">
        <w:t xml:space="preserve">(dále </w:t>
      </w:r>
      <w:r w:rsidR="00FC6497">
        <w:t>jen</w:t>
      </w:r>
      <w:r w:rsidR="004034E3" w:rsidRPr="00826F54">
        <w:t xml:space="preserve"> „</w:t>
      </w:r>
      <w:r w:rsidR="008D7966">
        <w:rPr>
          <w:b/>
          <w:bCs/>
        </w:rPr>
        <w:t>Smlouva</w:t>
      </w:r>
      <w:r w:rsidR="004034E3" w:rsidRPr="00826F54">
        <w:t>“)</w:t>
      </w:r>
      <w:r w:rsidRPr="00826F54">
        <w:t>.</w:t>
      </w:r>
      <w:r w:rsidR="000475DB">
        <w:t xml:space="preserve"> </w:t>
      </w:r>
      <w:r w:rsidR="00DD2F27" w:rsidRPr="00966288">
        <w:t>Závazn</w:t>
      </w:r>
      <w:r w:rsidR="00A10B2B">
        <w:t>ý</w:t>
      </w:r>
      <w:r w:rsidR="00DD2F27" w:rsidRPr="00966288">
        <w:t xml:space="preserve"> návrh </w:t>
      </w:r>
      <w:r w:rsidR="00324B71">
        <w:t>Sml</w:t>
      </w:r>
      <w:r w:rsidR="00A10B2B">
        <w:t>ouvy</w:t>
      </w:r>
      <w:r w:rsidR="00E655E8">
        <w:t xml:space="preserve"> (pro </w:t>
      </w:r>
      <w:r w:rsidR="00DB2A99">
        <w:t>obě</w:t>
      </w:r>
      <w:r w:rsidR="00E655E8">
        <w:t xml:space="preserve"> části)</w:t>
      </w:r>
      <w:r w:rsidR="00DD2F27" w:rsidRPr="00966288">
        <w:t xml:space="preserve"> </w:t>
      </w:r>
      <w:r w:rsidR="00DD2F27" w:rsidRPr="00830E3D">
        <w:t>tvoří příloh</w:t>
      </w:r>
      <w:r w:rsidR="00AB56E9" w:rsidRPr="00830E3D">
        <w:t>u</w:t>
      </w:r>
      <w:r w:rsidR="00DD2F27" w:rsidRPr="00830E3D">
        <w:t xml:space="preserve"> č. </w:t>
      </w:r>
      <w:r w:rsidR="00A354D0" w:rsidRPr="00830E3D">
        <w:t>2</w:t>
      </w:r>
      <w:r w:rsidR="000F6EA6" w:rsidRPr="00830E3D">
        <w:t xml:space="preserve"> </w:t>
      </w:r>
      <w:r w:rsidR="00DD2F27" w:rsidRPr="00830E3D">
        <w:t xml:space="preserve">této </w:t>
      </w:r>
      <w:r w:rsidR="00FC48E1" w:rsidRPr="00830E3D">
        <w:t>z</w:t>
      </w:r>
      <w:r w:rsidR="00DD2F27" w:rsidRPr="00830E3D">
        <w:t>adávací dokumentace</w:t>
      </w:r>
      <w:r w:rsidR="00DD2F27">
        <w:t>.</w:t>
      </w:r>
    </w:p>
    <w:p w14:paraId="3023E382" w14:textId="671FE642" w:rsidR="00AB5244" w:rsidRDefault="00EB5E75" w:rsidP="000C4AE5">
      <w:bookmarkStart w:id="1" w:name="_Hlk51231979"/>
      <w:r w:rsidRPr="00826F54">
        <w:t xml:space="preserve">Kompletní </w:t>
      </w:r>
      <w:r w:rsidR="00081B96" w:rsidRPr="00826F54">
        <w:t xml:space="preserve">zadávací </w:t>
      </w:r>
      <w:r w:rsidR="00AB5244" w:rsidRPr="00826F54">
        <w:t>dokumentace Veřejné zakázky (dále jen „</w:t>
      </w:r>
      <w:r w:rsidR="00FC48E1">
        <w:rPr>
          <w:b/>
        </w:rPr>
        <w:t>z</w:t>
      </w:r>
      <w:r w:rsidR="00AB5244" w:rsidRPr="00826F54">
        <w:rPr>
          <w:b/>
        </w:rPr>
        <w:t>adávací dokumentace</w:t>
      </w:r>
      <w:r w:rsidR="00AB5244" w:rsidRPr="00826F54">
        <w:t xml:space="preserve">“) je uveřejněna na profilu </w:t>
      </w:r>
      <w:r w:rsidR="008F5AC1" w:rsidRPr="00826F54">
        <w:t>z</w:t>
      </w:r>
      <w:r w:rsidR="00AB5244" w:rsidRPr="00826F54">
        <w:t>adavatele:</w:t>
      </w:r>
      <w:bookmarkEnd w:id="1"/>
      <w:r w:rsidR="00233190" w:rsidRPr="00826F54">
        <w:t xml:space="preserve"> </w:t>
      </w:r>
      <w:hyperlink r:id="rId8" w:history="1">
        <w:r w:rsidR="00826F54" w:rsidRPr="000F6EA6">
          <w:rPr>
            <w:rStyle w:val="Hypertextovodkaz"/>
          </w:rPr>
          <w:t>https://profily.proebiz.com/profile/28746503</w:t>
        </w:r>
      </w:hyperlink>
      <w:r w:rsidR="00233190" w:rsidRPr="000F6EA6">
        <w:t>.</w:t>
      </w:r>
    </w:p>
    <w:p w14:paraId="6BDBB7AF" w14:textId="7302AF53" w:rsidR="00AB5244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Zadávací dokumentace je souhrnem požadavků </w:t>
      </w:r>
      <w:r w:rsidR="00431838" w:rsidRPr="00826F54">
        <w:rPr>
          <w:rFonts w:cs="Tahoma"/>
        </w:rPr>
        <w:t>Z</w:t>
      </w:r>
      <w:r w:rsidRPr="00826F54">
        <w:rPr>
          <w:rFonts w:cs="Tahoma"/>
        </w:rPr>
        <w:t>adavatele</w:t>
      </w:r>
      <w:r w:rsidR="00431838" w:rsidRPr="00826F54">
        <w:rPr>
          <w:rFonts w:cs="Tahoma"/>
        </w:rPr>
        <w:t>,</w:t>
      </w:r>
      <w:r w:rsidRPr="00826F54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</w:t>
      </w:r>
      <w:r w:rsidR="00FC48E1">
        <w:rPr>
          <w:rFonts w:cs="Tahoma"/>
        </w:rPr>
        <w:t>z</w:t>
      </w:r>
      <w:r w:rsidRPr="00826F54">
        <w:rPr>
          <w:rFonts w:cs="Tahoma"/>
        </w:rPr>
        <w:t>adávací dokumentaci, ale též ustanoveními příslušných obecně závazných právních předpisů.</w:t>
      </w:r>
    </w:p>
    <w:p w14:paraId="67229D06" w14:textId="716238D4" w:rsidR="00AB524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Informace a údaje uvedené v jednotlivých částech </w:t>
      </w:r>
      <w:r w:rsidR="00FC48E1">
        <w:rPr>
          <w:rFonts w:cs="Tahoma"/>
        </w:rPr>
        <w:t>z</w:t>
      </w:r>
      <w:r w:rsidRPr="00826F54">
        <w:rPr>
          <w:rFonts w:cs="Tahoma"/>
        </w:rPr>
        <w:t xml:space="preserve">adávací dokumentace vymezují závazné požadavky </w:t>
      </w:r>
      <w:r w:rsidR="001967EC" w:rsidRPr="00826F54">
        <w:rPr>
          <w:rFonts w:cs="Tahoma"/>
        </w:rPr>
        <w:t>Z</w:t>
      </w:r>
      <w:r w:rsidR="00081B96" w:rsidRPr="00826F54">
        <w:rPr>
          <w:rFonts w:cs="Tahoma"/>
        </w:rPr>
        <w:t>adavatele</w:t>
      </w:r>
      <w:r w:rsidRPr="00826F54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931A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 </w:t>
      </w:r>
      <w:r w:rsidRPr="00826F54">
        <w:rPr>
          <w:rFonts w:cs="Tahoma"/>
        </w:rPr>
        <w:t>uvedených v </w:t>
      </w:r>
      <w:r w:rsidR="00FC48E1">
        <w:rPr>
          <w:rFonts w:cs="Tahoma"/>
        </w:rPr>
        <w:t>z</w:t>
      </w:r>
      <w:r w:rsidRPr="00826F54">
        <w:rPr>
          <w:rFonts w:cs="Tahoma"/>
        </w:rPr>
        <w:t xml:space="preserve">adávací dokumentaci </w:t>
      </w:r>
      <w:r w:rsidR="003C6C84" w:rsidRPr="00826F54">
        <w:rPr>
          <w:rFonts w:cs="Tahoma"/>
        </w:rPr>
        <w:t>může být dle povahy daného případu</w:t>
      </w:r>
      <w:r w:rsidRPr="00826F54">
        <w:rPr>
          <w:rFonts w:cs="Tahoma"/>
        </w:rPr>
        <w:t xml:space="preserve"> považováno za</w:t>
      </w:r>
      <w:r w:rsidR="00DA1CEC" w:rsidRPr="00826F54">
        <w:rPr>
          <w:rFonts w:cs="Tahoma"/>
        </w:rPr>
        <w:t> </w:t>
      </w:r>
      <w:r w:rsidRPr="00826F54">
        <w:rPr>
          <w:rFonts w:cs="Tahoma"/>
        </w:rPr>
        <w:t>nesplnění zadávacích podmínek s následkem možného vyloučení účastníka z účasti v </w:t>
      </w:r>
      <w:r w:rsidR="00FC48E1">
        <w:rPr>
          <w:rFonts w:cs="Tahoma"/>
        </w:rPr>
        <w:t>z</w:t>
      </w:r>
      <w:r w:rsidRPr="00826F54">
        <w:rPr>
          <w:rFonts w:cs="Tahoma"/>
        </w:rPr>
        <w:t xml:space="preserve">adávacím řízení. </w:t>
      </w:r>
    </w:p>
    <w:p w14:paraId="6094EFE5" w14:textId="35FED324" w:rsidR="009A44F5" w:rsidRDefault="009A44F5" w:rsidP="000C4AE5">
      <w:pPr>
        <w:rPr>
          <w:rFonts w:cs="Tahoma"/>
        </w:rPr>
      </w:pPr>
      <w:r>
        <w:t xml:space="preserve">Pokud není výslovně uvedeno jinak, platí podmínky této zadávací dokumentace pro </w:t>
      </w:r>
      <w:r w:rsidR="00976E69">
        <w:t>obě</w:t>
      </w:r>
      <w:r w:rsidR="00B33ECC">
        <w:t xml:space="preserve"> části</w:t>
      </w:r>
      <w:r>
        <w:t xml:space="preserve"> Veřejné zakázky shodně</w:t>
      </w:r>
      <w:r w:rsidR="00622034">
        <w:t>.</w:t>
      </w:r>
    </w:p>
    <w:p w14:paraId="35EED11D" w14:textId="151F56B5" w:rsidR="001F3782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Písemná komunikace mezi </w:t>
      </w:r>
      <w:r w:rsidR="006E6C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adavatelem </w:t>
      </w:r>
      <w:r w:rsidRPr="00826F54">
        <w:rPr>
          <w:rFonts w:cs="Tahoma"/>
        </w:rPr>
        <w:t xml:space="preserve">a dodavatelem bude v souladu s ustanovením § 211 odst. </w:t>
      </w:r>
      <w:r w:rsidR="00D344C7">
        <w:rPr>
          <w:rFonts w:cs="Tahoma"/>
        </w:rPr>
        <w:t>5</w:t>
      </w:r>
      <w:r w:rsidRPr="00826F54">
        <w:rPr>
          <w:rFonts w:cs="Tahoma"/>
        </w:rPr>
        <w:t xml:space="preserve"> ZZVZ probíhat elektronickými prostředky. Veškeré </w:t>
      </w:r>
      <w:r w:rsidRPr="006667ED">
        <w:rPr>
          <w:rFonts w:cs="Tahoma"/>
        </w:rPr>
        <w:t>informace k elektronické komunikaci prostřednictvím systému JOSEPHINE (</w:t>
      </w:r>
      <w:hyperlink r:id="rId9" w:history="1">
        <w:r w:rsidR="00233190" w:rsidRPr="006667ED">
          <w:rPr>
            <w:rStyle w:val="Hypertextovodkaz"/>
            <w:rFonts w:cs="Tahoma"/>
          </w:rPr>
          <w:t>http://josephine.proebiz.com</w:t>
        </w:r>
      </w:hyperlink>
      <w:r w:rsidRPr="006667ED">
        <w:rPr>
          <w:rFonts w:cs="Tahoma"/>
        </w:rPr>
        <w:t>)</w:t>
      </w:r>
      <w:r w:rsidR="00EB5E75" w:rsidRPr="006667ED">
        <w:rPr>
          <w:rFonts w:cs="Tahoma"/>
        </w:rPr>
        <w:t xml:space="preserve"> </w:t>
      </w:r>
      <w:r w:rsidRPr="006667ED">
        <w:rPr>
          <w:rFonts w:cs="Tahoma"/>
        </w:rPr>
        <w:t xml:space="preserve">jsou uvedeny v příloze č. </w:t>
      </w:r>
      <w:r w:rsidR="00670486">
        <w:rPr>
          <w:rFonts w:cs="Tahoma"/>
        </w:rPr>
        <w:t>8</w:t>
      </w:r>
      <w:r w:rsidR="00BB561D" w:rsidRPr="006667ED">
        <w:rPr>
          <w:rFonts w:cs="Tahoma"/>
        </w:rPr>
        <w:t xml:space="preserve"> </w:t>
      </w:r>
      <w:r w:rsidR="00DE3AF8" w:rsidRPr="006667ED">
        <w:rPr>
          <w:rFonts w:cs="Tahoma"/>
        </w:rPr>
        <w:t>z</w:t>
      </w:r>
      <w:r w:rsidRPr="006667ED">
        <w:rPr>
          <w:rFonts w:cs="Tahoma"/>
        </w:rPr>
        <w:t>adávací dokumentace s názvem „Požadavky na elektronickou komunikaci JOSEPHINE“.</w:t>
      </w:r>
      <w:r w:rsidRPr="00826F54">
        <w:rPr>
          <w:rFonts w:cs="Tahoma"/>
        </w:rPr>
        <w:t xml:space="preserve"> </w:t>
      </w:r>
    </w:p>
    <w:p w14:paraId="25D90886" w14:textId="465C1A8F" w:rsidR="00AB5244" w:rsidRDefault="001F3782" w:rsidP="000C4AE5">
      <w:pPr>
        <w:rPr>
          <w:rFonts w:cs="Tahoma"/>
        </w:rPr>
      </w:pPr>
      <w:r w:rsidRPr="00826F54">
        <w:rPr>
          <w:rFonts w:cs="Tahoma"/>
        </w:rPr>
        <w:t xml:space="preserve">Na </w:t>
      </w:r>
      <w:r w:rsidRPr="006667ED">
        <w:rPr>
          <w:rFonts w:cs="Tahoma"/>
        </w:rPr>
        <w:t xml:space="preserve">vypracování přílohy č. </w:t>
      </w:r>
      <w:r w:rsidR="00670486">
        <w:rPr>
          <w:rFonts w:cs="Tahoma"/>
        </w:rPr>
        <w:t>8</w:t>
      </w:r>
      <w:r w:rsidRPr="006667ED">
        <w:rPr>
          <w:rFonts w:cs="Tahoma"/>
        </w:rPr>
        <w:t xml:space="preserve"> </w:t>
      </w:r>
      <w:r w:rsidR="00DE3AF8" w:rsidRPr="006667ED">
        <w:rPr>
          <w:rFonts w:cs="Tahoma"/>
        </w:rPr>
        <w:t>z</w:t>
      </w:r>
      <w:r w:rsidRPr="006667ED">
        <w:rPr>
          <w:rFonts w:cs="Tahoma"/>
        </w:rPr>
        <w:t>adávací</w:t>
      </w:r>
      <w:r w:rsidRPr="00826F54">
        <w:rPr>
          <w:rFonts w:cs="Tahoma"/>
        </w:rPr>
        <w:t xml:space="preserve"> dokumentace s názvem „Požadavky na elektronickou komunikaci JOSEPHINE“ se podílela osoba odlišná od </w:t>
      </w:r>
      <w:r w:rsidR="00CE20AD" w:rsidRPr="00826F54">
        <w:rPr>
          <w:rFonts w:cs="Tahoma"/>
        </w:rPr>
        <w:t>Z</w:t>
      </w:r>
      <w:r w:rsidRPr="00826F54">
        <w:rPr>
          <w:rFonts w:cs="Tahoma"/>
        </w:rPr>
        <w:t>adavatele. Touto osobou je obchodní společnost PROEBIZ s.r.o., IČ</w:t>
      </w:r>
      <w:r w:rsidR="00CE20AD" w:rsidRPr="00826F54">
        <w:rPr>
          <w:rFonts w:cs="Tahoma"/>
        </w:rPr>
        <w:t>O</w:t>
      </w:r>
      <w:r w:rsidRPr="00826F54">
        <w:rPr>
          <w:rFonts w:cs="Tahoma"/>
        </w:rPr>
        <w:t>:</w:t>
      </w:r>
      <w:r w:rsidR="00523E33">
        <w:rPr>
          <w:rFonts w:cs="Tahoma"/>
        </w:rPr>
        <w:t> </w:t>
      </w:r>
      <w:r w:rsidRPr="00826F54">
        <w:rPr>
          <w:rFonts w:cs="Tahoma"/>
        </w:rPr>
        <w:t>646 16 398, se sídlem Masarykovo náměstí 52/33, Moravská Ostrava, 702 00 Ostrava.</w:t>
      </w:r>
    </w:p>
    <w:p w14:paraId="39FFE1C5" w14:textId="7A54DDF2" w:rsidR="00AD5442" w:rsidRPr="00C816EF" w:rsidRDefault="00AD5442" w:rsidP="000C4AE5">
      <w:pPr>
        <w:rPr>
          <w:rFonts w:cs="Tahoma"/>
        </w:rPr>
      </w:pPr>
      <w:r w:rsidRPr="00C816EF">
        <w:rPr>
          <w:rFonts w:cs="Tahoma"/>
        </w:rPr>
        <w:t>Zadavatel před zahájením zadávacího řízení na Veřejnou zakázku provedl předběžnou tržní konzultaci, které se zúčastnily následující subjekty:</w:t>
      </w:r>
    </w:p>
    <w:p w14:paraId="62FEE7E3" w14:textId="2091A9D2" w:rsidR="00AD5442" w:rsidRPr="00C816EF" w:rsidRDefault="00AD5442" w:rsidP="00AD5442">
      <w:pPr>
        <w:pStyle w:val="Odstavecseseznamem"/>
        <w:numPr>
          <w:ilvl w:val="0"/>
          <w:numId w:val="24"/>
        </w:numPr>
        <w:rPr>
          <w:rFonts w:cs="Tahoma"/>
        </w:rPr>
      </w:pPr>
      <w:r w:rsidRPr="00C816EF">
        <w:rPr>
          <w:rFonts w:cs="Tahoma"/>
        </w:rPr>
        <w:t>společnost Volvo Group Czech Republic, s.r.o., IČO: 61055239, se sídlem Obchodní 109, 251 01 Čestlice;</w:t>
      </w:r>
    </w:p>
    <w:p w14:paraId="546DE559" w14:textId="3B53C6F4" w:rsidR="00AD5442" w:rsidRPr="00C816EF" w:rsidRDefault="00AD5442" w:rsidP="00AD5442">
      <w:pPr>
        <w:pStyle w:val="Odstavecseseznamem"/>
        <w:numPr>
          <w:ilvl w:val="0"/>
          <w:numId w:val="24"/>
        </w:numPr>
        <w:rPr>
          <w:rFonts w:cs="Tahoma"/>
        </w:rPr>
      </w:pPr>
      <w:r w:rsidRPr="00C816EF">
        <w:rPr>
          <w:rFonts w:cs="Tahoma"/>
        </w:rPr>
        <w:t>společnost TATRA TRUCKS a.s., IČO: 01482840, se sídlem Areál Tatry 1450/1, 742 21 Kopřivnice;</w:t>
      </w:r>
    </w:p>
    <w:p w14:paraId="59C370AD" w14:textId="19531A51" w:rsidR="00AD5442" w:rsidRPr="00C816EF" w:rsidRDefault="00AD5442" w:rsidP="00AD5442">
      <w:pPr>
        <w:pStyle w:val="Odstavecseseznamem"/>
        <w:numPr>
          <w:ilvl w:val="0"/>
          <w:numId w:val="24"/>
        </w:numPr>
        <w:rPr>
          <w:rFonts w:cs="Tahoma"/>
        </w:rPr>
      </w:pPr>
      <w:r w:rsidRPr="00C816EF">
        <w:rPr>
          <w:rFonts w:cs="Tahoma"/>
        </w:rPr>
        <w:t>společnost Scania Czech Republic s.r.o., IČO: 61251186, se sídlem Sobínská 186, 252 19 Chrášťany;</w:t>
      </w:r>
    </w:p>
    <w:p w14:paraId="1F38F2F5" w14:textId="12359097" w:rsidR="00AD5442" w:rsidRPr="00C816EF" w:rsidRDefault="00AD5442" w:rsidP="00AD5442">
      <w:pPr>
        <w:pStyle w:val="Odstavecseseznamem"/>
        <w:numPr>
          <w:ilvl w:val="0"/>
          <w:numId w:val="24"/>
        </w:numPr>
        <w:rPr>
          <w:rFonts w:cs="Tahoma"/>
        </w:rPr>
      </w:pPr>
      <w:r w:rsidRPr="00C816EF">
        <w:rPr>
          <w:rFonts w:cs="Tahoma"/>
        </w:rPr>
        <w:t>společnost HANES s.r.o., IČO: 26131919, se sídlem U Albrechtova vrchu 1157/7, 15500 Praha 5;</w:t>
      </w:r>
    </w:p>
    <w:p w14:paraId="313290C4" w14:textId="0BF6EFBC" w:rsidR="00893E11" w:rsidRPr="00265007" w:rsidRDefault="00AD5442" w:rsidP="00893E11">
      <w:pPr>
        <w:pStyle w:val="Odstavecseseznamem"/>
        <w:numPr>
          <w:ilvl w:val="0"/>
          <w:numId w:val="24"/>
        </w:numPr>
        <w:rPr>
          <w:rFonts w:cs="Tahoma"/>
        </w:rPr>
      </w:pPr>
      <w:r w:rsidRPr="00C816EF">
        <w:rPr>
          <w:rFonts w:cs="Tahoma"/>
        </w:rPr>
        <w:lastRenderedPageBreak/>
        <w:t>společnost Unikont Group s.r.o., IČO: 41193113, se sídlem Služeb 609/6, Malešice, 108 00 Praha 10</w:t>
      </w:r>
      <w:r w:rsidR="0020093B" w:rsidRPr="00265007">
        <w:rPr>
          <w:rFonts w:cs="Tahoma"/>
        </w:rPr>
        <w:t>;</w:t>
      </w:r>
    </w:p>
    <w:p w14:paraId="09C7F619" w14:textId="2DB83D37" w:rsidR="0020093B" w:rsidRPr="00C816EF" w:rsidRDefault="0020093B" w:rsidP="00C816EF">
      <w:pPr>
        <w:pStyle w:val="Odstavecseseznamem"/>
        <w:numPr>
          <w:ilvl w:val="0"/>
          <w:numId w:val="24"/>
        </w:numPr>
        <w:rPr>
          <w:rFonts w:cs="Tahoma"/>
        </w:rPr>
      </w:pPr>
      <w:r w:rsidRPr="00265007">
        <w:rPr>
          <w:rFonts w:cs="Tahoma"/>
        </w:rPr>
        <w:t xml:space="preserve">společnost </w:t>
      </w:r>
      <w:r w:rsidR="00B341B1" w:rsidRPr="00C816EF">
        <w:rPr>
          <w:rFonts w:cs="Tahoma"/>
        </w:rPr>
        <w:t xml:space="preserve">HESTI, spol. s r. o., IČO: 17046963, se sídlem </w:t>
      </w:r>
      <w:r w:rsidR="00C816EF" w:rsidRPr="00C816EF">
        <w:rPr>
          <w:rFonts w:cs="Tahoma"/>
        </w:rPr>
        <w:t>K Hájům 946/10, Stodůlky, 155 00 Praha 5.</w:t>
      </w:r>
    </w:p>
    <w:p w14:paraId="420ABB7F" w14:textId="76588A41" w:rsidR="00AD5442" w:rsidRPr="00AD5442" w:rsidRDefault="00440638" w:rsidP="00AD5442">
      <w:pPr>
        <w:rPr>
          <w:rFonts w:cs="Tahoma"/>
        </w:rPr>
      </w:pPr>
      <w:r w:rsidRPr="00EA4395">
        <w:rPr>
          <w:rFonts w:cs="Tahoma"/>
        </w:rPr>
        <w:t>Obsahem</w:t>
      </w:r>
      <w:r w:rsidR="00AD5442" w:rsidRPr="00EA4395">
        <w:rPr>
          <w:rFonts w:cs="Tahoma"/>
        </w:rPr>
        <w:t xml:space="preserve"> předběžné tržní konzultace by</w:t>
      </w:r>
      <w:r w:rsidR="000701B9" w:rsidRPr="00EA4395">
        <w:rPr>
          <w:rFonts w:cs="Tahoma"/>
        </w:rPr>
        <w:t xml:space="preserve">la technická specifikace </w:t>
      </w:r>
      <w:r w:rsidR="004C2076" w:rsidRPr="00EA4395">
        <w:rPr>
          <w:rFonts w:cs="Tahoma"/>
        </w:rPr>
        <w:t xml:space="preserve">části </w:t>
      </w:r>
      <w:r w:rsidR="00B510FF" w:rsidRPr="00265007">
        <w:rPr>
          <w:rFonts w:cs="Tahoma"/>
        </w:rPr>
        <w:t>1 a 2</w:t>
      </w:r>
      <w:r w:rsidR="00B510FF" w:rsidRPr="00EA4395">
        <w:rPr>
          <w:rFonts w:cs="Tahoma"/>
        </w:rPr>
        <w:t xml:space="preserve"> </w:t>
      </w:r>
      <w:r w:rsidR="000701B9" w:rsidRPr="00EA4395">
        <w:rPr>
          <w:rFonts w:cs="Tahoma"/>
        </w:rPr>
        <w:t>Veřejné zakázky</w:t>
      </w:r>
      <w:r w:rsidR="00AD5442" w:rsidRPr="00EA4395">
        <w:rPr>
          <w:rFonts w:cs="Tahoma"/>
        </w:rPr>
        <w:t>.</w:t>
      </w:r>
      <w:r w:rsidRPr="00EA4395">
        <w:rPr>
          <w:rFonts w:cs="Tahoma"/>
        </w:rPr>
        <w:t xml:space="preserve"> Výsledek předběžné tržní konzultace byl </w:t>
      </w:r>
      <w:r w:rsidR="000701B9" w:rsidRPr="00EA4395">
        <w:rPr>
          <w:rFonts w:cs="Tahoma"/>
        </w:rPr>
        <w:t>Zadavatelem zohledněn</w:t>
      </w:r>
      <w:r w:rsidR="004C2076" w:rsidRPr="00EA4395">
        <w:rPr>
          <w:rFonts w:cs="Tahoma"/>
        </w:rPr>
        <w:t xml:space="preserve"> v </w:t>
      </w:r>
      <w:r w:rsidR="00572E5E" w:rsidRPr="00EA4395">
        <w:rPr>
          <w:rFonts w:cs="Tahoma"/>
        </w:rPr>
        <w:t>list</w:t>
      </w:r>
      <w:r w:rsidR="00572E5E" w:rsidRPr="00265007">
        <w:rPr>
          <w:rFonts w:cs="Tahoma"/>
        </w:rPr>
        <w:t>ech</w:t>
      </w:r>
      <w:r w:rsidR="00572E5E" w:rsidRPr="00EA4395">
        <w:rPr>
          <w:rFonts w:cs="Tahoma"/>
        </w:rPr>
        <w:t xml:space="preserve"> </w:t>
      </w:r>
      <w:r w:rsidR="004C2076" w:rsidRPr="00EA4395">
        <w:rPr>
          <w:rFonts w:cs="Tahoma"/>
        </w:rPr>
        <w:t>s názvem „</w:t>
      </w:r>
      <w:r w:rsidR="00572E5E" w:rsidRPr="00265007">
        <w:rPr>
          <w:rFonts w:cs="Tahoma"/>
        </w:rPr>
        <w:t>6x6 HRABAČOV I.</w:t>
      </w:r>
      <w:r w:rsidR="004C2076" w:rsidRPr="00EA4395">
        <w:rPr>
          <w:rFonts w:cs="Tahoma"/>
        </w:rPr>
        <w:t>“</w:t>
      </w:r>
      <w:r w:rsidR="00572E5E" w:rsidRPr="00265007">
        <w:rPr>
          <w:rFonts w:cs="Tahoma"/>
        </w:rPr>
        <w:t xml:space="preserve"> a </w:t>
      </w:r>
      <w:r w:rsidR="00DA5C5E" w:rsidRPr="00265007">
        <w:rPr>
          <w:rFonts w:cs="Tahoma"/>
        </w:rPr>
        <w:t>„8x4 TU-SSČ II.“</w:t>
      </w:r>
      <w:r w:rsidR="000701B9" w:rsidRPr="00EA4395">
        <w:rPr>
          <w:rFonts w:cs="Tahoma"/>
        </w:rPr>
        <w:t xml:space="preserve"> v příloze č. 3 zadávací dokumentace (Technická specifikace a požadavky).</w:t>
      </w:r>
      <w:r w:rsidR="00C16D4A" w:rsidRPr="00EA4395">
        <w:rPr>
          <w:rFonts w:cs="Tahoma"/>
        </w:rPr>
        <w:t xml:space="preserve"> Na základě </w:t>
      </w:r>
      <w:r w:rsidR="00BF0522" w:rsidRPr="00EA4395">
        <w:rPr>
          <w:rFonts w:cs="Tahoma"/>
        </w:rPr>
        <w:t xml:space="preserve">předběžných tržních </w:t>
      </w:r>
      <w:r w:rsidR="00BF0522" w:rsidRPr="00357441">
        <w:rPr>
          <w:rFonts w:cs="Tahoma"/>
        </w:rPr>
        <w:t xml:space="preserve">konzultací </w:t>
      </w:r>
      <w:r w:rsidR="003B0B70" w:rsidRPr="00357441">
        <w:rPr>
          <w:rFonts w:cs="Tahoma"/>
        </w:rPr>
        <w:t xml:space="preserve">došlo </w:t>
      </w:r>
      <w:r w:rsidR="00703CB3" w:rsidRPr="00357441">
        <w:rPr>
          <w:rFonts w:cs="Tahoma"/>
        </w:rPr>
        <w:t>např. k</w:t>
      </w:r>
      <w:r w:rsidR="00837B88" w:rsidRPr="00357441">
        <w:rPr>
          <w:rFonts w:cs="Tahoma"/>
        </w:rPr>
        <w:t xml:space="preserve"> úpravě </w:t>
      </w:r>
      <w:r w:rsidR="00703CB3" w:rsidRPr="00357441">
        <w:rPr>
          <w:rFonts w:cs="Tahoma"/>
        </w:rPr>
        <w:t xml:space="preserve">i) </w:t>
      </w:r>
      <w:r w:rsidR="003A2CDD" w:rsidRPr="00357441">
        <w:rPr>
          <w:rFonts w:cs="Tahoma"/>
        </w:rPr>
        <w:t xml:space="preserve">upřesnění </w:t>
      </w:r>
      <w:r w:rsidR="000F625C" w:rsidRPr="00265007">
        <w:rPr>
          <w:rFonts w:cs="Tahoma"/>
        </w:rPr>
        <w:t>výbavy pro p</w:t>
      </w:r>
      <w:r w:rsidR="0044647A" w:rsidRPr="00265007">
        <w:rPr>
          <w:rFonts w:cs="Tahoma"/>
        </w:rPr>
        <w:t>řípadné nástavby s hydraulickým pohonem s</w:t>
      </w:r>
      <w:r w:rsidR="00EA4395" w:rsidRPr="00265007">
        <w:rPr>
          <w:rFonts w:cs="Tahoma"/>
        </w:rPr>
        <w:t>klopné korby</w:t>
      </w:r>
      <w:r w:rsidR="004F3302" w:rsidRPr="00357441">
        <w:rPr>
          <w:rFonts w:cs="Tahoma"/>
        </w:rPr>
        <w:t xml:space="preserve">, </w:t>
      </w:r>
      <w:r w:rsidR="00DA4544" w:rsidRPr="00357441">
        <w:rPr>
          <w:rFonts w:cs="Tahoma"/>
        </w:rPr>
        <w:t xml:space="preserve">ii) úpravě </w:t>
      </w:r>
      <w:r w:rsidR="00357441" w:rsidRPr="00265007">
        <w:rPr>
          <w:rFonts w:cs="Tahoma"/>
        </w:rPr>
        <w:t>čidla hydraulické soustavy</w:t>
      </w:r>
      <w:r w:rsidR="00703CB3" w:rsidRPr="00B65083">
        <w:rPr>
          <w:rFonts w:cs="Tahoma"/>
        </w:rPr>
        <w:t>, i</w:t>
      </w:r>
      <w:r w:rsidR="00804F60" w:rsidRPr="00B65083">
        <w:rPr>
          <w:rFonts w:cs="Tahoma"/>
        </w:rPr>
        <w:t>i</w:t>
      </w:r>
      <w:r w:rsidR="00703CB3" w:rsidRPr="00B65083">
        <w:rPr>
          <w:rFonts w:cs="Tahoma"/>
        </w:rPr>
        <w:t>i)</w:t>
      </w:r>
      <w:r w:rsidR="00804F60" w:rsidRPr="00B65083">
        <w:rPr>
          <w:rFonts w:cs="Tahoma"/>
        </w:rPr>
        <w:t xml:space="preserve"> </w:t>
      </w:r>
      <w:r w:rsidR="00DD3D9F" w:rsidRPr="00265007">
        <w:rPr>
          <w:rFonts w:cs="Tahoma"/>
        </w:rPr>
        <w:t xml:space="preserve">doplnění přídavných </w:t>
      </w:r>
      <w:r w:rsidR="00B65083" w:rsidRPr="00265007">
        <w:rPr>
          <w:rFonts w:cs="Tahoma"/>
        </w:rPr>
        <w:t>světlometů o LED lišty</w:t>
      </w:r>
      <w:r w:rsidR="000A6D4F" w:rsidRPr="00156BCF">
        <w:rPr>
          <w:rFonts w:cs="Tahoma"/>
        </w:rPr>
        <w:t xml:space="preserve">, iv) </w:t>
      </w:r>
      <w:r w:rsidR="00156BCF" w:rsidRPr="00265007">
        <w:rPr>
          <w:rFonts w:cs="Tahoma"/>
        </w:rPr>
        <w:t>doplnění o možnost odstavných stojanů s pojezdovými koly</w:t>
      </w:r>
      <w:r w:rsidR="00471F68" w:rsidRPr="00E17ABB">
        <w:rPr>
          <w:rFonts w:cs="Tahoma"/>
        </w:rPr>
        <w:t xml:space="preserve">, </w:t>
      </w:r>
      <w:r w:rsidR="004233ED" w:rsidRPr="00E17ABB">
        <w:rPr>
          <w:rFonts w:cs="Tahoma"/>
        </w:rPr>
        <w:t>v</w:t>
      </w:r>
      <w:r w:rsidR="00471F68" w:rsidRPr="00E17ABB">
        <w:rPr>
          <w:rFonts w:cs="Tahoma"/>
        </w:rPr>
        <w:t>)</w:t>
      </w:r>
      <w:r w:rsidR="004C36BD" w:rsidRPr="00E17ABB">
        <w:rPr>
          <w:rFonts w:cs="Tahoma"/>
        </w:rPr>
        <w:t xml:space="preserve"> </w:t>
      </w:r>
      <w:r w:rsidR="00D9017E" w:rsidRPr="00265007">
        <w:rPr>
          <w:rFonts w:cs="Tahoma"/>
        </w:rPr>
        <w:t xml:space="preserve">změna břitu u </w:t>
      </w:r>
      <w:r w:rsidR="00F0403B" w:rsidRPr="00265007">
        <w:rPr>
          <w:rFonts w:cs="Tahoma"/>
        </w:rPr>
        <w:t>čelního sněhového pluhu</w:t>
      </w:r>
      <w:r w:rsidR="004C36BD" w:rsidRPr="00E17ABB">
        <w:rPr>
          <w:rFonts w:cs="Tahoma"/>
        </w:rPr>
        <w:t xml:space="preserve">, vi) </w:t>
      </w:r>
      <w:r w:rsidR="006A64B0" w:rsidRPr="00265007">
        <w:rPr>
          <w:rFonts w:cs="Tahoma"/>
        </w:rPr>
        <w:t xml:space="preserve">změna rozsahu </w:t>
      </w:r>
      <w:r w:rsidR="008771C2" w:rsidRPr="00265007">
        <w:rPr>
          <w:rFonts w:cs="Tahoma"/>
        </w:rPr>
        <w:t>posypu u rozmetadla</w:t>
      </w:r>
      <w:r w:rsidR="00C065C6" w:rsidRPr="00E17ABB">
        <w:rPr>
          <w:rFonts w:cs="Tahoma"/>
        </w:rPr>
        <w:t xml:space="preserve">, vii) </w:t>
      </w:r>
      <w:r w:rsidR="002C7FEF" w:rsidRPr="00265007">
        <w:rPr>
          <w:rFonts w:cs="Tahoma"/>
        </w:rPr>
        <w:t>změna zatížení zadních náprav</w:t>
      </w:r>
      <w:r w:rsidR="00C065C6" w:rsidRPr="00E17ABB">
        <w:rPr>
          <w:rFonts w:cs="Tahoma"/>
        </w:rPr>
        <w:t xml:space="preserve">, viii) </w:t>
      </w:r>
      <w:r w:rsidR="002104D7" w:rsidRPr="00265007">
        <w:rPr>
          <w:rFonts w:cs="Tahoma"/>
        </w:rPr>
        <w:t xml:space="preserve">doplnění zařízení u rozmetadla pro </w:t>
      </w:r>
      <w:r w:rsidR="000E580A" w:rsidRPr="00265007">
        <w:rPr>
          <w:rFonts w:cs="Tahoma"/>
        </w:rPr>
        <w:t>rovnoměrnou distribuci kapaliny,</w:t>
      </w:r>
      <w:r w:rsidR="00D31529" w:rsidRPr="00E17ABB">
        <w:rPr>
          <w:rFonts w:cs="Tahoma"/>
        </w:rPr>
        <w:t xml:space="preserve"> </w:t>
      </w:r>
      <w:r w:rsidR="00475985" w:rsidRPr="00E17ABB">
        <w:rPr>
          <w:rFonts w:cs="Tahoma"/>
        </w:rPr>
        <w:t xml:space="preserve">aj. </w:t>
      </w:r>
      <w:r w:rsidR="00CC6EE2">
        <w:rPr>
          <w:rFonts w:cs="Tahoma"/>
        </w:rPr>
        <w:t>Ú</w:t>
      </w:r>
      <w:r w:rsidR="00E17ABB" w:rsidRPr="00E17ABB">
        <w:rPr>
          <w:rFonts w:cs="Tahoma"/>
        </w:rPr>
        <w:t xml:space="preserve">pravy </w:t>
      </w:r>
      <w:r w:rsidR="00475985" w:rsidRPr="00E17ABB">
        <w:rPr>
          <w:rFonts w:cs="Tahoma"/>
        </w:rPr>
        <w:t>technické specifikace byly provedeny tak, aby splnil</w:t>
      </w:r>
      <w:r w:rsidR="00744A6D" w:rsidRPr="00E17ABB">
        <w:rPr>
          <w:rFonts w:cs="Tahoma"/>
        </w:rPr>
        <w:t>y</w:t>
      </w:r>
      <w:r w:rsidR="00475985" w:rsidRPr="00E17ABB">
        <w:rPr>
          <w:rFonts w:cs="Tahoma"/>
        </w:rPr>
        <w:t xml:space="preserve"> požadavky Zadavatele na plnění a zároveň byla zajištěna </w:t>
      </w:r>
      <w:r w:rsidR="00787C91" w:rsidRPr="00E17ABB">
        <w:rPr>
          <w:rFonts w:cs="Tahoma"/>
        </w:rPr>
        <w:t>co nejširší</w:t>
      </w:r>
      <w:r w:rsidR="00475985" w:rsidRPr="00E17ABB">
        <w:rPr>
          <w:rFonts w:cs="Tahoma"/>
        </w:rPr>
        <w:t xml:space="preserve"> hospodářská soutěž dodavatelů.</w:t>
      </w:r>
    </w:p>
    <w:p w14:paraId="1228BEFF" w14:textId="77777777" w:rsidR="00EB5E75" w:rsidRPr="000F6EA6" w:rsidRDefault="00EB5E75" w:rsidP="008A3A0A">
      <w:pPr>
        <w:pStyle w:val="Nadpis1"/>
      </w:pPr>
      <w:r w:rsidRPr="000F6EA6">
        <w:t xml:space="preserve">SPECIFIKACE ZADAVATELE </w:t>
      </w:r>
    </w:p>
    <w:p w14:paraId="4033E699" w14:textId="77777777" w:rsidR="00EB5E75" w:rsidRPr="000F6EA6" w:rsidRDefault="00EB5E75" w:rsidP="00512CE5">
      <w:pPr>
        <w:pStyle w:val="Nadpis2"/>
        <w:keepNext/>
        <w:ind w:left="936" w:hanging="431"/>
      </w:pPr>
      <w:r w:rsidRPr="000F6EA6">
        <w:t>Zadavatel</w:t>
      </w:r>
    </w:p>
    <w:p w14:paraId="22224AA2" w14:textId="77777777" w:rsidR="00EB5E75" w:rsidRPr="000F6EA6" w:rsidRDefault="00EB5E75" w:rsidP="000C4AE5">
      <w:pPr>
        <w:pStyle w:val="Bezmezer"/>
        <w:spacing w:before="120" w:line="276" w:lineRule="auto"/>
        <w:rPr>
          <w:rFonts w:cs="Arial"/>
        </w:rPr>
      </w:pPr>
      <w:r w:rsidRPr="000F6EA6">
        <w:rPr>
          <w:rFonts w:cs="Arial"/>
        </w:rPr>
        <w:t>Název:</w:t>
      </w:r>
      <w:r w:rsidRPr="000F6EA6">
        <w:rPr>
          <w:rFonts w:cs="Arial"/>
        </w:rPr>
        <w:tab/>
      </w:r>
      <w:r w:rsidRPr="000F6EA6">
        <w:rPr>
          <w:rFonts w:cs="Arial"/>
        </w:rPr>
        <w:tab/>
      </w:r>
      <w:r w:rsidRPr="000F6EA6">
        <w:rPr>
          <w:rFonts w:cs="Arial"/>
          <w:b/>
        </w:rPr>
        <w:t>Silnice LK a.s.</w:t>
      </w:r>
    </w:p>
    <w:p w14:paraId="1895F488" w14:textId="7CF58123" w:rsidR="00EB5E75" w:rsidRPr="000F6EA6" w:rsidRDefault="00EB5E75" w:rsidP="000C4AE5">
      <w:pPr>
        <w:pStyle w:val="Bezmezer"/>
        <w:spacing w:line="276" w:lineRule="auto"/>
        <w:rPr>
          <w:rFonts w:cs="Arial"/>
        </w:rPr>
      </w:pPr>
      <w:r w:rsidRPr="000F6EA6">
        <w:rPr>
          <w:rFonts w:cs="Arial"/>
        </w:rPr>
        <w:t>IČ</w:t>
      </w:r>
      <w:r w:rsidR="008E5B51" w:rsidRPr="000F6EA6">
        <w:rPr>
          <w:rFonts w:cs="Arial"/>
        </w:rPr>
        <w:t>O</w:t>
      </w:r>
      <w:r w:rsidRPr="000F6EA6">
        <w:rPr>
          <w:rFonts w:cs="Arial"/>
        </w:rPr>
        <w:t xml:space="preserve">: </w:t>
      </w:r>
      <w:r w:rsidRPr="000F6EA6">
        <w:rPr>
          <w:rFonts w:cs="Arial"/>
        </w:rPr>
        <w:tab/>
      </w:r>
      <w:r w:rsidRPr="000F6EA6">
        <w:rPr>
          <w:rFonts w:cs="Arial"/>
        </w:rPr>
        <w:tab/>
        <w:t>287 46 503</w:t>
      </w:r>
    </w:p>
    <w:p w14:paraId="4BD2CA6A" w14:textId="77777777" w:rsidR="00EB5E75" w:rsidRPr="000F6EA6" w:rsidRDefault="00EB5E75" w:rsidP="000C4AE5">
      <w:pPr>
        <w:pStyle w:val="Bezmezer"/>
        <w:spacing w:line="276" w:lineRule="auto"/>
        <w:rPr>
          <w:rFonts w:cs="Arial"/>
        </w:rPr>
      </w:pPr>
      <w:r w:rsidRPr="000F6EA6">
        <w:rPr>
          <w:rFonts w:cs="Arial"/>
        </w:rPr>
        <w:t>DIČ:</w:t>
      </w:r>
      <w:r w:rsidRPr="000F6EA6">
        <w:rPr>
          <w:rFonts w:cs="Arial"/>
        </w:rPr>
        <w:tab/>
      </w:r>
      <w:r w:rsidRPr="000F6EA6">
        <w:rPr>
          <w:rFonts w:cs="Arial"/>
        </w:rPr>
        <w:tab/>
        <w:t>CZ28746503</w:t>
      </w:r>
    </w:p>
    <w:p w14:paraId="70AC2982" w14:textId="77777777" w:rsidR="00EB5E75" w:rsidRPr="000F6EA6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0F6EA6">
        <w:rPr>
          <w:rFonts w:cs="Arial"/>
        </w:rPr>
        <w:t>se sídlem:</w:t>
      </w:r>
      <w:r w:rsidRPr="000F6EA6">
        <w:rPr>
          <w:rFonts w:cs="Arial"/>
        </w:rPr>
        <w:tab/>
        <w:t>Československé armády 4805/24, Rýnovice, 466 05 Jablonec nad Nisou</w:t>
      </w:r>
    </w:p>
    <w:p w14:paraId="17C15ABD" w14:textId="77777777" w:rsidR="00EB5E75" w:rsidRPr="000F6EA6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0F6EA6">
        <w:rPr>
          <w:rFonts w:cs="Arial"/>
        </w:rPr>
        <w:t>zapsaný v OR:</w:t>
      </w:r>
      <w:r w:rsidRPr="000F6EA6">
        <w:rPr>
          <w:rFonts w:cs="Arial"/>
        </w:rPr>
        <w:tab/>
        <w:t>vedeném Krajským soudem v Ústí nad Labem pod spis. zn. B 2197</w:t>
      </w:r>
    </w:p>
    <w:p w14:paraId="6FC2B789" w14:textId="4136FC00" w:rsidR="00EB5E75" w:rsidRPr="000F6EA6" w:rsidRDefault="009C37FB" w:rsidP="009C0949">
      <w:pPr>
        <w:keepNext/>
        <w:spacing w:after="0"/>
        <w:rPr>
          <w:rFonts w:cs="Arial"/>
        </w:rPr>
      </w:pPr>
      <w:r w:rsidRPr="000F6EA6">
        <w:rPr>
          <w:rFonts w:cs="Arial"/>
        </w:rPr>
        <w:t xml:space="preserve">zastoupený: </w:t>
      </w:r>
      <w:r w:rsidRPr="000F6EA6">
        <w:rPr>
          <w:rFonts w:cs="Arial"/>
        </w:rPr>
        <w:tab/>
      </w:r>
      <w:r w:rsidR="006213E1" w:rsidRPr="000F6EA6">
        <w:rPr>
          <w:rFonts w:cs="Arial"/>
        </w:rPr>
        <w:t xml:space="preserve">Ing. </w:t>
      </w:r>
      <w:r w:rsidR="003C6C84" w:rsidRPr="000F6EA6">
        <w:rPr>
          <w:rFonts w:cs="Arial"/>
        </w:rPr>
        <w:t>Petrem Správkou</w:t>
      </w:r>
      <w:r w:rsidR="00EB5E75" w:rsidRPr="000F6EA6">
        <w:rPr>
          <w:rFonts w:cs="Arial"/>
        </w:rPr>
        <w:t>, předsedou představenstva</w:t>
      </w:r>
    </w:p>
    <w:p w14:paraId="1C07E96C" w14:textId="77777777" w:rsidR="00EB5E75" w:rsidRPr="000F6EA6" w:rsidRDefault="00233190" w:rsidP="000C4AE5">
      <w:pPr>
        <w:spacing w:after="0"/>
        <w:ind w:left="708" w:firstLine="708"/>
        <w:rPr>
          <w:rFonts w:cs="Arial"/>
        </w:rPr>
      </w:pPr>
      <w:r w:rsidRPr="000F6EA6">
        <w:rPr>
          <w:rFonts w:cs="Arial"/>
        </w:rPr>
        <w:t>Zdeňkem Samešem</w:t>
      </w:r>
      <w:r w:rsidR="00EB5E75" w:rsidRPr="000F6EA6">
        <w:rPr>
          <w:rFonts w:cs="Arial"/>
        </w:rPr>
        <w:t>, místopředsedou představenstva</w:t>
      </w:r>
    </w:p>
    <w:p w14:paraId="7692A860" w14:textId="77777777" w:rsidR="00EB5E75" w:rsidRPr="000F6EA6" w:rsidRDefault="00EB5E75" w:rsidP="000C4AE5">
      <w:pPr>
        <w:spacing w:before="120"/>
      </w:pPr>
      <w:r w:rsidRPr="000F6EA6">
        <w:t>(dále jen „</w:t>
      </w:r>
      <w:r w:rsidRPr="000F6EA6">
        <w:rPr>
          <w:b/>
        </w:rPr>
        <w:t>Zadavatel</w:t>
      </w:r>
      <w:r w:rsidRPr="000F6EA6">
        <w:t>“)</w:t>
      </w:r>
    </w:p>
    <w:p w14:paraId="3BC8D140" w14:textId="5405C674" w:rsidR="00EB5E75" w:rsidRPr="001753B1" w:rsidRDefault="00EB5E75" w:rsidP="000C4605">
      <w:pPr>
        <w:pStyle w:val="Nadpis2"/>
        <w:keepNext/>
        <w:ind w:left="936" w:hanging="431"/>
        <w:rPr>
          <w:color w:val="000000"/>
        </w:rPr>
      </w:pPr>
      <w:bookmarkStart w:id="2" w:name="_Ref94207855"/>
      <w:r w:rsidRPr="001753B1">
        <w:t>Zastoupení Zadavatele v </w:t>
      </w:r>
      <w:r w:rsidR="008D687B" w:rsidRPr="001753B1">
        <w:t>Z</w:t>
      </w:r>
      <w:r w:rsidRPr="001753B1">
        <w:t>adávacím řízení</w:t>
      </w:r>
      <w:bookmarkEnd w:id="2"/>
    </w:p>
    <w:p w14:paraId="22106A61" w14:textId="77777777" w:rsidR="00EB5E75" w:rsidRPr="001753B1" w:rsidRDefault="00EB5E75" w:rsidP="000C4605">
      <w:pPr>
        <w:pStyle w:val="Bezmezer"/>
        <w:keepNext/>
        <w:spacing w:line="276" w:lineRule="auto"/>
        <w:rPr>
          <w:rFonts w:cs="Arial"/>
        </w:rPr>
      </w:pPr>
      <w:r w:rsidRPr="001753B1">
        <w:rPr>
          <w:rFonts w:cs="Arial"/>
        </w:rPr>
        <w:t>Název:</w:t>
      </w:r>
      <w:r w:rsidR="00253100"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3C6C84" w:rsidRPr="001753B1">
        <w:rPr>
          <w:rFonts w:cs="Arial"/>
          <w:b/>
          <w:bCs/>
        </w:rPr>
        <w:t>HAVEL &amp; PARTNERS s.r.o., advokátní kancelář</w:t>
      </w:r>
      <w:r w:rsidR="003C6C84" w:rsidRPr="001753B1">
        <w:rPr>
          <w:rFonts w:cs="Arial"/>
        </w:rPr>
        <w:t xml:space="preserve"> </w:t>
      </w:r>
    </w:p>
    <w:p w14:paraId="6ACDD4D1" w14:textId="06D7E3DE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IČ</w:t>
      </w:r>
      <w:r w:rsidR="00AE1468" w:rsidRPr="001753B1">
        <w:rPr>
          <w:rFonts w:cs="Arial"/>
        </w:rPr>
        <w:t>O</w:t>
      </w:r>
      <w:r w:rsidRPr="001753B1">
        <w:rPr>
          <w:rFonts w:cs="Arial"/>
        </w:rPr>
        <w:t>: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3C6C84" w:rsidRPr="001753B1">
        <w:rPr>
          <w:rFonts w:cs="Arial"/>
        </w:rPr>
        <w:t>264 54 807</w:t>
      </w:r>
    </w:p>
    <w:p w14:paraId="756A3E00" w14:textId="77777777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DIČ: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Pr="001753B1">
        <w:rPr>
          <w:rFonts w:cs="Arial"/>
        </w:rPr>
        <w:t>CZ</w:t>
      </w:r>
      <w:r w:rsidR="003C6C84" w:rsidRPr="001753B1">
        <w:rPr>
          <w:rFonts w:cs="Arial"/>
        </w:rPr>
        <w:t>26454807</w:t>
      </w:r>
    </w:p>
    <w:p w14:paraId="07D96B62" w14:textId="638A519E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 xml:space="preserve">se </w:t>
      </w:r>
      <w:r w:rsidR="00953179" w:rsidRPr="001753B1">
        <w:rPr>
          <w:rFonts w:cs="Arial"/>
        </w:rPr>
        <w:t xml:space="preserve">sídlem: </w:t>
      </w:r>
      <w:r w:rsidR="00953179" w:rsidRPr="001753B1">
        <w:rPr>
          <w:rFonts w:cs="Arial"/>
        </w:rPr>
        <w:tab/>
      </w:r>
      <w:r w:rsidR="003C6C84" w:rsidRPr="001753B1">
        <w:rPr>
          <w:rFonts w:cs="Arial"/>
        </w:rPr>
        <w:t>Na Florenci 2116/15, Nové Město, 110 00 Praha 1</w:t>
      </w:r>
    </w:p>
    <w:p w14:paraId="3AF938F0" w14:textId="6096EE01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zastoupená:</w:t>
      </w:r>
      <w:r w:rsidRPr="001753B1">
        <w:rPr>
          <w:rFonts w:cs="Arial"/>
        </w:rPr>
        <w:tab/>
        <w:t xml:space="preserve">Mgr. </w:t>
      </w:r>
      <w:r w:rsidR="003C6C84" w:rsidRPr="001753B1">
        <w:rPr>
          <w:rFonts w:cs="Arial"/>
        </w:rPr>
        <w:t>Josefem</w:t>
      </w:r>
      <w:r w:rsidRPr="001753B1">
        <w:rPr>
          <w:rFonts w:cs="Arial"/>
        </w:rPr>
        <w:t xml:space="preserve"> </w:t>
      </w:r>
      <w:r w:rsidR="003C6C84" w:rsidRPr="001753B1">
        <w:rPr>
          <w:rFonts w:cs="Arial"/>
        </w:rPr>
        <w:t>Hlavičkou</w:t>
      </w:r>
      <w:r w:rsidRPr="001753B1">
        <w:rPr>
          <w:rFonts w:cs="Arial"/>
        </w:rPr>
        <w:t xml:space="preserve">, </w:t>
      </w:r>
      <w:r w:rsidR="00AE1468" w:rsidRPr="001753B1">
        <w:rPr>
          <w:rFonts w:cs="Arial"/>
        </w:rPr>
        <w:t>jednatelem</w:t>
      </w:r>
    </w:p>
    <w:p w14:paraId="060A1AB8" w14:textId="63F14548" w:rsidR="003C6C84" w:rsidRPr="001753B1" w:rsidRDefault="003C6C84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kontakt:</w:t>
      </w:r>
      <w:r w:rsidRPr="001753B1">
        <w:rPr>
          <w:rFonts w:cs="Arial"/>
        </w:rPr>
        <w:tab/>
      </w:r>
      <w:r w:rsidR="00AE1468" w:rsidRPr="001753B1">
        <w:rPr>
          <w:rFonts w:cs="Arial"/>
        </w:rPr>
        <w:t xml:space="preserve">Mgr. </w:t>
      </w:r>
      <w:r w:rsidR="00775B3E">
        <w:rPr>
          <w:rFonts w:cs="Arial"/>
        </w:rPr>
        <w:t>Denisa Přichystalová</w:t>
      </w:r>
    </w:p>
    <w:p w14:paraId="4CAFBBEA" w14:textId="52EC48B1" w:rsidR="00EB5E75" w:rsidRPr="001753B1" w:rsidRDefault="008F5AC1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e</w:t>
      </w:r>
      <w:r w:rsidR="00EB5E75" w:rsidRPr="001753B1">
        <w:rPr>
          <w:rFonts w:cs="Arial"/>
        </w:rPr>
        <w:t>-mail:</w:t>
      </w:r>
      <w:r w:rsidR="00EB5E75" w:rsidRPr="001753B1">
        <w:rPr>
          <w:rFonts w:cs="Arial"/>
        </w:rPr>
        <w:tab/>
      </w:r>
      <w:r w:rsidR="002E57CC" w:rsidRPr="001753B1">
        <w:rPr>
          <w:rFonts w:cs="Arial"/>
        </w:rPr>
        <w:tab/>
      </w:r>
      <w:hyperlink r:id="rId10" w:history="1">
        <w:r w:rsidR="004042FC" w:rsidRPr="001E0DD5">
          <w:rPr>
            <w:rStyle w:val="Hypertextovodkaz"/>
            <w:rFonts w:cs="Arial"/>
          </w:rPr>
          <w:t>denisa.prichystalova@havelpartners.cz</w:t>
        </w:r>
      </w:hyperlink>
      <w:r w:rsidR="000B39DD" w:rsidRPr="001753B1">
        <w:rPr>
          <w:rFonts w:cs="Arial"/>
        </w:rPr>
        <w:t xml:space="preserve"> </w:t>
      </w:r>
      <w:r w:rsidR="003C6C84" w:rsidRPr="001753B1">
        <w:rPr>
          <w:rFonts w:cs="Arial"/>
        </w:rPr>
        <w:t xml:space="preserve"> </w:t>
      </w:r>
      <w:r w:rsidR="00253100" w:rsidRPr="001753B1">
        <w:rPr>
          <w:rFonts w:cs="Arial"/>
        </w:rPr>
        <w:t xml:space="preserve">  </w:t>
      </w:r>
      <w:r w:rsidR="00EB5E75" w:rsidRPr="001753B1">
        <w:rPr>
          <w:rFonts w:cs="Arial"/>
        </w:rPr>
        <w:t xml:space="preserve"> </w:t>
      </w:r>
    </w:p>
    <w:p w14:paraId="1342AA03" w14:textId="318D47CC" w:rsidR="00253100" w:rsidRPr="000F6EA6" w:rsidRDefault="00EB5E75" w:rsidP="00102ECC">
      <w:pPr>
        <w:pStyle w:val="Bezmezer"/>
        <w:spacing w:after="120" w:line="276" w:lineRule="auto"/>
        <w:rPr>
          <w:rFonts w:cs="Arial"/>
        </w:rPr>
      </w:pPr>
      <w:r w:rsidRPr="001753B1">
        <w:rPr>
          <w:rFonts w:cs="Arial"/>
        </w:rPr>
        <w:t xml:space="preserve">tel: 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0B39DD" w:rsidRPr="001753B1">
        <w:rPr>
          <w:rFonts w:cs="Arial"/>
        </w:rPr>
        <w:t>+420 545 423 420</w:t>
      </w:r>
    </w:p>
    <w:p w14:paraId="7F80EEEE" w14:textId="16A6BA93" w:rsidR="00084803" w:rsidRDefault="00EB5E75" w:rsidP="000C4AE5">
      <w:r w:rsidRPr="000F6EA6">
        <w:t xml:space="preserve">Zástupce zastupuje Zadavatele při výkonu práv a povinností podle ZZVZ souvisejících se </w:t>
      </w:r>
      <w:r w:rsidR="001C777C">
        <w:t>z</w:t>
      </w:r>
      <w:r w:rsidRPr="000F6EA6">
        <w:t>adávacím řízením, a to ve smyslu ustanovení § 43 ZZVZ</w:t>
      </w:r>
      <w:r w:rsidR="00084803" w:rsidRPr="000F6EA6">
        <w:t>, s omezeními z tohoto ustanovení plynoucími.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bookmarkStart w:id="3" w:name="_Ref147744083"/>
      <w:r w:rsidRPr="00253100">
        <w:t>Předmět Veřejné zakázky</w:t>
      </w:r>
      <w:bookmarkEnd w:id="3"/>
    </w:p>
    <w:p w14:paraId="20772464" w14:textId="011944FC" w:rsidR="008733DD" w:rsidRDefault="008733DD" w:rsidP="00A85E1D">
      <w:pPr>
        <w:keepNext/>
        <w:rPr>
          <w:b/>
          <w:bCs/>
        </w:rPr>
      </w:pPr>
      <w:r>
        <w:rPr>
          <w:b/>
          <w:bCs/>
        </w:rPr>
        <w:lastRenderedPageBreak/>
        <w:t xml:space="preserve">Část </w:t>
      </w:r>
      <w:r w:rsidR="00572C59">
        <w:rPr>
          <w:b/>
          <w:bCs/>
        </w:rPr>
        <w:t xml:space="preserve">1 </w:t>
      </w:r>
      <w:r>
        <w:rPr>
          <w:b/>
          <w:bCs/>
        </w:rPr>
        <w:t>Veřejné zakázky:</w:t>
      </w:r>
    </w:p>
    <w:p w14:paraId="15BBD2CB" w14:textId="39092303" w:rsidR="008733DD" w:rsidRPr="008733DD" w:rsidRDefault="008733DD" w:rsidP="00A85E1D">
      <w:pPr>
        <w:keepNext/>
      </w:pPr>
      <w:r w:rsidRPr="008733DD">
        <w:t xml:space="preserve">Předmětem části </w:t>
      </w:r>
      <w:r w:rsidR="00572C59">
        <w:t>1</w:t>
      </w:r>
      <w:r w:rsidR="00572C59" w:rsidRPr="008733DD">
        <w:t xml:space="preserve"> </w:t>
      </w:r>
      <w:r w:rsidRPr="008733DD">
        <w:t>Veřejné zakázky</w:t>
      </w:r>
      <w:r>
        <w:t xml:space="preserve"> je dodávka následujících plnění:</w:t>
      </w:r>
    </w:p>
    <w:p w14:paraId="23279592" w14:textId="77777777" w:rsidR="004F1068" w:rsidRPr="00643581" w:rsidRDefault="004F1068" w:rsidP="00A85E1D">
      <w:pPr>
        <w:pStyle w:val="Odstavecseseznamem"/>
        <w:keepNext/>
        <w:numPr>
          <w:ilvl w:val="0"/>
          <w:numId w:val="28"/>
        </w:numPr>
        <w:rPr>
          <w:rFonts w:ascii="Calibri" w:hAnsi="Calibri" w:cs="Calibri"/>
          <w:bCs/>
        </w:rPr>
      </w:pPr>
      <w:r w:rsidRPr="00643581">
        <w:rPr>
          <w:rFonts w:ascii="Calibri" w:hAnsi="Calibri" w:cs="Calibri"/>
          <w:bCs/>
        </w:rPr>
        <w:t>nosič výměnných nástaveb s pohonem 6x6,</w:t>
      </w:r>
    </w:p>
    <w:p w14:paraId="40A1D343" w14:textId="77777777" w:rsidR="004F1068" w:rsidRPr="00643581" w:rsidRDefault="004F1068" w:rsidP="00A85E1D">
      <w:pPr>
        <w:pStyle w:val="Odstavecseseznamem"/>
        <w:keepNext/>
        <w:numPr>
          <w:ilvl w:val="0"/>
          <w:numId w:val="28"/>
        </w:numPr>
        <w:rPr>
          <w:rFonts w:ascii="Calibri" w:hAnsi="Calibri" w:cs="Calibri"/>
          <w:bCs/>
        </w:rPr>
      </w:pPr>
      <w:r w:rsidRPr="00643581">
        <w:rPr>
          <w:rFonts w:ascii="Calibri" w:hAnsi="Calibri" w:cs="Calibri"/>
          <w:bCs/>
        </w:rPr>
        <w:t>systém řízení vozidla mimo kabinu,</w:t>
      </w:r>
    </w:p>
    <w:p w14:paraId="1B328749" w14:textId="77777777" w:rsidR="004F1068" w:rsidRPr="00643581" w:rsidRDefault="004F1068" w:rsidP="00A85E1D">
      <w:pPr>
        <w:pStyle w:val="Odstavecseseznamem"/>
        <w:keepNext/>
        <w:numPr>
          <w:ilvl w:val="0"/>
          <w:numId w:val="28"/>
        </w:numPr>
        <w:rPr>
          <w:rFonts w:ascii="Calibri" w:hAnsi="Calibri" w:cs="Calibri"/>
          <w:bCs/>
        </w:rPr>
      </w:pPr>
      <w:r w:rsidRPr="00643581">
        <w:rPr>
          <w:rFonts w:ascii="Calibri" w:hAnsi="Calibri" w:cs="Calibri"/>
          <w:bCs/>
        </w:rPr>
        <w:t>hákový nosič kontejnerů,</w:t>
      </w:r>
    </w:p>
    <w:p w14:paraId="7C7CBC1B" w14:textId="77777777" w:rsidR="004F1068" w:rsidRPr="00643581" w:rsidRDefault="004F1068" w:rsidP="00A85E1D">
      <w:pPr>
        <w:pStyle w:val="Odstavecseseznamem"/>
        <w:keepNext/>
        <w:numPr>
          <w:ilvl w:val="0"/>
          <w:numId w:val="28"/>
        </w:numPr>
        <w:rPr>
          <w:rFonts w:ascii="Calibri" w:hAnsi="Calibri" w:cs="Calibri"/>
          <w:bCs/>
        </w:rPr>
      </w:pPr>
      <w:r w:rsidRPr="00643581">
        <w:rPr>
          <w:rFonts w:ascii="Calibri" w:hAnsi="Calibri" w:cs="Calibri"/>
          <w:bCs/>
        </w:rPr>
        <w:t>půlkulatý izolovaný kontejner s okem na hák,</w:t>
      </w:r>
    </w:p>
    <w:p w14:paraId="584947AD" w14:textId="77777777" w:rsidR="004F1068" w:rsidRPr="00643581" w:rsidRDefault="004F1068" w:rsidP="00A85E1D">
      <w:pPr>
        <w:pStyle w:val="Odstavecseseznamem"/>
        <w:keepNext/>
        <w:numPr>
          <w:ilvl w:val="0"/>
          <w:numId w:val="28"/>
        </w:numPr>
        <w:rPr>
          <w:rFonts w:ascii="Calibri" w:hAnsi="Calibri" w:cs="Calibri"/>
          <w:bCs/>
        </w:rPr>
      </w:pPr>
      <w:r w:rsidRPr="00643581">
        <w:rPr>
          <w:rFonts w:ascii="Calibri" w:hAnsi="Calibri" w:cs="Calibri"/>
          <w:bCs/>
        </w:rPr>
        <w:t>nástavba distributor asfaltu,</w:t>
      </w:r>
    </w:p>
    <w:p w14:paraId="0E4F9908" w14:textId="77777777" w:rsidR="004F1068" w:rsidRPr="006F1C17" w:rsidRDefault="004F1068" w:rsidP="00A85E1D">
      <w:pPr>
        <w:pStyle w:val="Odstavecseseznamem"/>
        <w:keepNext/>
        <w:numPr>
          <w:ilvl w:val="0"/>
          <w:numId w:val="28"/>
        </w:numPr>
        <w:rPr>
          <w:rFonts w:ascii="Calibri" w:hAnsi="Calibri" w:cs="Calibri"/>
          <w:bCs/>
        </w:rPr>
      </w:pPr>
      <w:r w:rsidRPr="006F1C17">
        <w:rPr>
          <w:rFonts w:ascii="Calibri" w:hAnsi="Calibri" w:cs="Calibri"/>
          <w:bCs/>
        </w:rPr>
        <w:t>čelní sněhový pluh s přiklápěným druhým břitem,</w:t>
      </w:r>
    </w:p>
    <w:p w14:paraId="1EAE91F0" w14:textId="77777777" w:rsidR="004F1068" w:rsidRDefault="004F1068" w:rsidP="00A85E1D">
      <w:pPr>
        <w:pStyle w:val="Odstavecseseznamem"/>
        <w:keepNext/>
        <w:numPr>
          <w:ilvl w:val="0"/>
          <w:numId w:val="28"/>
        </w:numPr>
        <w:rPr>
          <w:rFonts w:ascii="Calibri" w:hAnsi="Calibri" w:cs="Calibri"/>
          <w:bCs/>
        </w:rPr>
      </w:pPr>
      <w:r w:rsidRPr="00643581">
        <w:rPr>
          <w:rFonts w:ascii="Calibri" w:hAnsi="Calibri" w:cs="Calibri"/>
          <w:bCs/>
        </w:rPr>
        <w:t>nástavba sypače pro aplikaci chemických rozmrazovacích látek na tříosý podvozek</w:t>
      </w:r>
      <w:r>
        <w:rPr>
          <w:rFonts w:ascii="Calibri" w:hAnsi="Calibri" w:cs="Calibri"/>
          <w:bCs/>
        </w:rPr>
        <w:t>,</w:t>
      </w:r>
    </w:p>
    <w:p w14:paraId="53E3C801" w14:textId="08C71BE0" w:rsidR="008733DD" w:rsidRPr="005B1781" w:rsidRDefault="008733DD" w:rsidP="008733DD">
      <w:r w:rsidRPr="005B1781">
        <w:t xml:space="preserve">které odpovídá technické specifikaci dle přílohy č. 3 </w:t>
      </w:r>
      <w:r w:rsidRPr="002E428F">
        <w:t xml:space="preserve">zadávací dokumentace pro část </w:t>
      </w:r>
      <w:r w:rsidR="00572C59" w:rsidRPr="00265007">
        <w:t>1</w:t>
      </w:r>
      <w:r w:rsidR="00572C59" w:rsidRPr="002E428F">
        <w:t xml:space="preserve"> </w:t>
      </w:r>
      <w:r w:rsidRPr="002E428F">
        <w:t>(list „</w:t>
      </w:r>
      <w:r w:rsidR="004F1068" w:rsidRPr="002E428F">
        <w:t>6x6 HRABAČOV</w:t>
      </w:r>
      <w:r w:rsidR="00B92967" w:rsidRPr="002E428F">
        <w:t xml:space="preserve"> I.</w:t>
      </w:r>
      <w:r w:rsidRPr="002E428F">
        <w:t>“),</w:t>
      </w:r>
      <w:r w:rsidRPr="005B1781">
        <w:t xml:space="preserve"> přičemž v případě příslušenství je předmětem plnění též osazení na vozidlo a odzkoušení</w:t>
      </w:r>
      <w:r>
        <w:t>.</w:t>
      </w:r>
    </w:p>
    <w:p w14:paraId="647CA641" w14:textId="61AC2629" w:rsidR="008733DD" w:rsidRDefault="008733DD" w:rsidP="008733DD">
      <w:r>
        <w:t xml:space="preserve">Zadavatel pro vyloučení pochybností výslovně uvádí, že v souladu se závazným návrhem Smlouvy je součástí plnění rovněž poskytování </w:t>
      </w:r>
      <w:r w:rsidR="00315453">
        <w:t xml:space="preserve">záručního servisu a </w:t>
      </w:r>
      <w:r>
        <w:t>pravidelných záručních servisních prohlídek strojů.</w:t>
      </w:r>
    </w:p>
    <w:p w14:paraId="6F7508D1" w14:textId="59850D2E" w:rsidR="008733DD" w:rsidRDefault="008733DD" w:rsidP="008733DD">
      <w:pPr>
        <w:rPr>
          <w:b/>
          <w:bCs/>
        </w:rPr>
      </w:pPr>
      <w:r>
        <w:rPr>
          <w:b/>
          <w:bCs/>
        </w:rPr>
        <w:t xml:space="preserve">Část </w:t>
      </w:r>
      <w:r w:rsidR="00572C59">
        <w:rPr>
          <w:b/>
          <w:bCs/>
        </w:rPr>
        <w:t xml:space="preserve">2 </w:t>
      </w:r>
      <w:r>
        <w:rPr>
          <w:b/>
          <w:bCs/>
        </w:rPr>
        <w:t>Veřejné zakázky:</w:t>
      </w:r>
    </w:p>
    <w:p w14:paraId="77E01A5B" w14:textId="1A2444C6" w:rsidR="008733DD" w:rsidRPr="008733DD" w:rsidRDefault="008733DD" w:rsidP="008733DD">
      <w:r w:rsidRPr="008733DD">
        <w:t xml:space="preserve">Předmětem části </w:t>
      </w:r>
      <w:r w:rsidR="00572C59">
        <w:t>2</w:t>
      </w:r>
      <w:r w:rsidR="00572C59" w:rsidRPr="008733DD">
        <w:t xml:space="preserve"> </w:t>
      </w:r>
      <w:r w:rsidRPr="008733DD">
        <w:t>Veřejné zakázky</w:t>
      </w:r>
      <w:r>
        <w:t xml:space="preserve"> je dodávka následujících plnění:</w:t>
      </w:r>
    </w:p>
    <w:p w14:paraId="551E9263" w14:textId="77777777" w:rsidR="0084762A" w:rsidRPr="00B017FA" w:rsidRDefault="0084762A" w:rsidP="0084762A">
      <w:pPr>
        <w:pStyle w:val="Odstavecseseznamem"/>
        <w:numPr>
          <w:ilvl w:val="0"/>
          <w:numId w:val="28"/>
        </w:numPr>
        <w:rPr>
          <w:rFonts w:ascii="Calibri" w:hAnsi="Calibri" w:cs="Calibri"/>
          <w:bCs/>
        </w:rPr>
      </w:pPr>
      <w:r w:rsidRPr="00B017FA">
        <w:rPr>
          <w:rFonts w:ascii="Calibri" w:hAnsi="Calibri" w:cs="Calibri"/>
          <w:bCs/>
        </w:rPr>
        <w:t xml:space="preserve">nosič výměnných nástaveb s pohonem </w:t>
      </w:r>
      <w:r>
        <w:rPr>
          <w:rFonts w:ascii="Calibri" w:hAnsi="Calibri" w:cs="Calibri"/>
          <w:bCs/>
        </w:rPr>
        <w:t>8</w:t>
      </w:r>
      <w:r w:rsidRPr="00B017FA">
        <w:rPr>
          <w:rFonts w:ascii="Calibri" w:hAnsi="Calibri" w:cs="Calibri"/>
          <w:bCs/>
        </w:rPr>
        <w:t>x4,</w:t>
      </w:r>
    </w:p>
    <w:p w14:paraId="10E2B83C" w14:textId="77777777" w:rsidR="0084762A" w:rsidRPr="00B017FA" w:rsidRDefault="0084762A" w:rsidP="0084762A">
      <w:pPr>
        <w:pStyle w:val="Odstavecseseznamem"/>
        <w:numPr>
          <w:ilvl w:val="0"/>
          <w:numId w:val="28"/>
        </w:numPr>
        <w:rPr>
          <w:rFonts w:ascii="Calibri" w:hAnsi="Calibri" w:cs="Calibri"/>
          <w:bCs/>
        </w:rPr>
      </w:pPr>
      <w:r w:rsidRPr="00B017FA">
        <w:rPr>
          <w:rFonts w:ascii="Calibri" w:hAnsi="Calibri" w:cs="Calibri"/>
          <w:bCs/>
        </w:rPr>
        <w:t>čelní sněhový</w:t>
      </w:r>
      <w:r>
        <w:rPr>
          <w:rFonts w:ascii="Calibri" w:hAnsi="Calibri" w:cs="Calibri"/>
          <w:bCs/>
        </w:rPr>
        <w:t xml:space="preserve"> teleskopický </w:t>
      </w:r>
      <w:r w:rsidRPr="00B017FA">
        <w:rPr>
          <w:rFonts w:ascii="Calibri" w:hAnsi="Calibri" w:cs="Calibri"/>
          <w:bCs/>
        </w:rPr>
        <w:t>pluh,</w:t>
      </w:r>
    </w:p>
    <w:p w14:paraId="64C28839" w14:textId="77777777" w:rsidR="0084762A" w:rsidRDefault="0084762A" w:rsidP="0084762A">
      <w:pPr>
        <w:pStyle w:val="Odstavecseseznamem"/>
        <w:numPr>
          <w:ilvl w:val="0"/>
          <w:numId w:val="28"/>
        </w:numPr>
        <w:rPr>
          <w:rFonts w:ascii="Calibri" w:hAnsi="Calibri" w:cs="Calibri"/>
          <w:bCs/>
        </w:rPr>
      </w:pPr>
      <w:r w:rsidRPr="00B017FA">
        <w:rPr>
          <w:rFonts w:ascii="Calibri" w:hAnsi="Calibri" w:cs="Calibri"/>
          <w:bCs/>
        </w:rPr>
        <w:t xml:space="preserve">nástavba sypače pro aplikaci chemických rozmrazovacích látek na </w:t>
      </w:r>
      <w:r>
        <w:rPr>
          <w:rFonts w:ascii="Calibri" w:hAnsi="Calibri" w:cs="Calibri"/>
          <w:bCs/>
        </w:rPr>
        <w:t>čtyř</w:t>
      </w:r>
      <w:r w:rsidRPr="00B017FA">
        <w:rPr>
          <w:rFonts w:ascii="Calibri" w:hAnsi="Calibri" w:cs="Calibri"/>
          <w:bCs/>
        </w:rPr>
        <w:t>osý podvozek</w:t>
      </w:r>
      <w:r>
        <w:rPr>
          <w:rFonts w:ascii="Calibri" w:hAnsi="Calibri" w:cs="Calibri"/>
          <w:bCs/>
        </w:rPr>
        <w:t>,</w:t>
      </w:r>
    </w:p>
    <w:p w14:paraId="15F0D5EA" w14:textId="77777777" w:rsidR="0084762A" w:rsidRDefault="0084762A" w:rsidP="0084762A">
      <w:pPr>
        <w:pStyle w:val="Odstavecseseznamem"/>
        <w:numPr>
          <w:ilvl w:val="0"/>
          <w:numId w:val="28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půlkulatý izolovaný kontejner na čtyřosý podvozek,</w:t>
      </w:r>
    </w:p>
    <w:p w14:paraId="6C4240E1" w14:textId="7C6F0CCF" w:rsidR="008733DD" w:rsidRPr="005B1781" w:rsidRDefault="008733DD" w:rsidP="008733DD">
      <w:r w:rsidRPr="005B1781">
        <w:t xml:space="preserve">které odpovídá technické specifikaci dle přílohy č. 3 zadávací </w:t>
      </w:r>
      <w:r w:rsidRPr="00E50948">
        <w:t xml:space="preserve">dokumentace pro část </w:t>
      </w:r>
      <w:r w:rsidR="00572C59" w:rsidRPr="00265007">
        <w:t>2</w:t>
      </w:r>
      <w:r w:rsidR="00572C59" w:rsidRPr="00E50948">
        <w:t xml:space="preserve"> </w:t>
      </w:r>
      <w:r w:rsidRPr="00E50948">
        <w:t>(list „</w:t>
      </w:r>
      <w:r w:rsidR="0084762A" w:rsidRPr="00E50948">
        <w:t>8</w:t>
      </w:r>
      <w:r w:rsidR="003C6DEB" w:rsidRPr="00E50948">
        <w:t xml:space="preserve">x4 </w:t>
      </w:r>
      <w:r w:rsidR="0084762A" w:rsidRPr="00E50948">
        <w:t>TU-SSČ</w:t>
      </w:r>
      <w:r w:rsidRPr="00E50948">
        <w:t>“),</w:t>
      </w:r>
      <w:r w:rsidRPr="005B1781">
        <w:t xml:space="preserve"> přičemž v případě příslušenství je předmětem plnění též osazení na vozidlo a odzkoušení</w:t>
      </w:r>
      <w:r>
        <w:t>.</w:t>
      </w:r>
    </w:p>
    <w:p w14:paraId="44BFF817" w14:textId="1A5504BB" w:rsidR="008733DD" w:rsidRDefault="008733DD" w:rsidP="008733DD">
      <w:r>
        <w:t xml:space="preserve">Zadavatel pro vyloučení pochybností výslovně uvádí, že v souladu se závazným návrhem Smlouvy je součástí plnění rovněž poskytování </w:t>
      </w:r>
      <w:r w:rsidR="00315453">
        <w:t xml:space="preserve">záručního servisu a </w:t>
      </w:r>
      <w:r>
        <w:t>pravidelných záručních servisních prohlídek strojů.</w:t>
      </w:r>
    </w:p>
    <w:p w14:paraId="6303B741" w14:textId="4B4B59D5" w:rsidR="009B04C4" w:rsidRPr="00631DF1" w:rsidRDefault="00867D70" w:rsidP="00E1626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Předmět </w:t>
      </w:r>
      <w:r w:rsidR="00976E69">
        <w:rPr>
          <w:rFonts w:ascii="Calibri" w:hAnsi="Calibri" w:cs="Calibri"/>
          <w:color w:val="000000"/>
        </w:rPr>
        <w:t>obou</w:t>
      </w:r>
      <w:r w:rsidR="00EB16FD">
        <w:rPr>
          <w:rFonts w:ascii="Calibri" w:hAnsi="Calibri" w:cs="Calibri"/>
          <w:color w:val="000000"/>
        </w:rPr>
        <w:t xml:space="preserve"> částí </w:t>
      </w:r>
      <w:r>
        <w:rPr>
          <w:rFonts w:ascii="Calibri" w:hAnsi="Calibri" w:cs="Calibri"/>
          <w:color w:val="000000"/>
        </w:rPr>
        <w:t xml:space="preserve">Veřejné zakázky bude plněn v souladu s podmínkami uvedenými v této </w:t>
      </w:r>
      <w:r w:rsidR="00075368"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 xml:space="preserve">adávací dokumentaci, zejména </w:t>
      </w:r>
      <w:r w:rsidR="00A81979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závazn</w:t>
      </w:r>
      <w:r w:rsidR="00A81979">
        <w:rPr>
          <w:rFonts w:ascii="Calibri" w:hAnsi="Calibri" w:cs="Calibri"/>
          <w:color w:val="000000"/>
        </w:rPr>
        <w:t>ém</w:t>
      </w:r>
      <w:r>
        <w:rPr>
          <w:rFonts w:ascii="Calibri" w:hAnsi="Calibri" w:cs="Calibri"/>
          <w:color w:val="000000"/>
        </w:rPr>
        <w:t xml:space="preserve"> návrh</w:t>
      </w:r>
      <w:r w:rsidR="00A81979"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</w:rPr>
        <w:t xml:space="preserve"> </w:t>
      </w:r>
      <w:r w:rsidR="00EB16FD">
        <w:rPr>
          <w:rFonts w:ascii="Calibri" w:hAnsi="Calibri" w:cs="Calibri"/>
          <w:color w:val="000000"/>
        </w:rPr>
        <w:t>Smlouvy</w:t>
      </w:r>
      <w:r>
        <w:rPr>
          <w:rFonts w:ascii="Calibri" w:hAnsi="Calibri" w:cs="Calibri"/>
          <w:color w:val="000000"/>
        </w:rPr>
        <w:t xml:space="preserve">, který tvoří </w:t>
      </w:r>
      <w:r w:rsidRPr="00966288">
        <w:rPr>
          <w:rFonts w:ascii="Calibri" w:hAnsi="Calibri" w:cs="Calibri"/>
          <w:color w:val="000000"/>
        </w:rPr>
        <w:t xml:space="preserve">přílohu č. 2 </w:t>
      </w:r>
      <w:r w:rsidR="00075368">
        <w:rPr>
          <w:rFonts w:ascii="Calibri" w:hAnsi="Calibri" w:cs="Calibri"/>
          <w:color w:val="000000"/>
        </w:rPr>
        <w:t>z</w:t>
      </w:r>
      <w:r w:rsidRPr="00966288">
        <w:rPr>
          <w:rFonts w:ascii="Calibri" w:hAnsi="Calibri" w:cs="Calibri"/>
          <w:color w:val="000000"/>
        </w:rPr>
        <w:t>adávací</w:t>
      </w:r>
      <w:r>
        <w:rPr>
          <w:rFonts w:ascii="Calibri" w:hAnsi="Calibri" w:cs="Calibri"/>
          <w:color w:val="000000"/>
        </w:rPr>
        <w:t xml:space="preserve"> dokumentace</w:t>
      </w:r>
    </w:p>
    <w:p w14:paraId="0835053E" w14:textId="049AFF34" w:rsidR="007D4132" w:rsidRDefault="00904CA3" w:rsidP="007217B0">
      <w:pPr>
        <w:pStyle w:val="Nadpis2"/>
      </w:pPr>
      <w:r>
        <w:t>Místo plnění</w:t>
      </w:r>
    </w:p>
    <w:p w14:paraId="38E394E8" w14:textId="201E9178" w:rsidR="00D06E00" w:rsidRPr="00834371" w:rsidRDefault="00D06E00" w:rsidP="002048E0">
      <w:r w:rsidRPr="00834371">
        <w:t>Předání předmětu Veřejné zakázky v</w:t>
      </w:r>
      <w:r w:rsidR="008733DD">
        <w:t xml:space="preserve"> </w:t>
      </w:r>
      <w:r w:rsidR="00976E69">
        <w:t>obou</w:t>
      </w:r>
      <w:r w:rsidRPr="00834371">
        <w:t xml:space="preserve"> částech </w:t>
      </w:r>
      <w:r w:rsidR="008733DD">
        <w:t xml:space="preserve">Veřejné zakázky </w:t>
      </w:r>
      <w:r w:rsidRPr="00834371">
        <w:t xml:space="preserve">proběhne v sídle Zadavatele na adrese </w:t>
      </w:r>
      <w:r w:rsidRPr="00834371">
        <w:rPr>
          <w:rFonts w:cs="Arial"/>
        </w:rPr>
        <w:t>Československé armády 4805/24, Rýnovice, 466 05 Jablonec nad Nisou.</w:t>
      </w:r>
    </w:p>
    <w:p w14:paraId="2B5C8002" w14:textId="2FDC85AF" w:rsidR="00190229" w:rsidRPr="0029623C" w:rsidRDefault="00190229" w:rsidP="003C4285">
      <w:pPr>
        <w:pStyle w:val="Nadpis2"/>
        <w:keepNext/>
        <w:ind w:left="936" w:hanging="431"/>
      </w:pPr>
      <w:r w:rsidRPr="0029623C">
        <w:t>Klasifikace Veřejné zakázky dle CPV kódů</w:t>
      </w:r>
    </w:p>
    <w:p w14:paraId="73D432EB" w14:textId="65C83082" w:rsidR="002433A3" w:rsidRDefault="002433A3" w:rsidP="00386EAD">
      <w:pPr>
        <w:rPr>
          <w:rFonts w:cs="Tahoma"/>
          <w:color w:val="000000"/>
        </w:rPr>
      </w:pPr>
      <w:r w:rsidRPr="002433A3">
        <w:rPr>
          <w:rFonts w:cs="Tahoma"/>
          <w:color w:val="000000"/>
        </w:rPr>
        <w:t>34100000</w:t>
      </w:r>
      <w:r>
        <w:rPr>
          <w:rFonts w:cs="Tahoma"/>
          <w:color w:val="000000"/>
        </w:rPr>
        <w:t>-</w:t>
      </w:r>
      <w:r w:rsidRPr="002433A3">
        <w:rPr>
          <w:rFonts w:cs="Tahoma"/>
          <w:color w:val="000000"/>
        </w:rPr>
        <w:t xml:space="preserve">8 </w:t>
      </w:r>
      <w:r w:rsidR="009502B4">
        <w:rPr>
          <w:rFonts w:cs="Tahoma"/>
          <w:color w:val="000000"/>
        </w:rPr>
        <w:tab/>
      </w:r>
      <w:r w:rsidRPr="002433A3">
        <w:rPr>
          <w:rFonts w:cs="Tahoma"/>
          <w:color w:val="000000"/>
        </w:rPr>
        <w:t>Motorová vozidla</w:t>
      </w:r>
    </w:p>
    <w:p w14:paraId="76A9917A" w14:textId="7043FB69" w:rsidR="009502B4" w:rsidRDefault="002433A3" w:rsidP="00386EAD">
      <w:pPr>
        <w:rPr>
          <w:rFonts w:cs="Tahoma"/>
          <w:color w:val="000000"/>
        </w:rPr>
      </w:pPr>
      <w:r w:rsidRPr="002433A3">
        <w:rPr>
          <w:rFonts w:cs="Tahoma"/>
          <w:color w:val="000000"/>
        </w:rPr>
        <w:t>34143000</w:t>
      </w:r>
      <w:r w:rsidR="009502B4">
        <w:rPr>
          <w:rFonts w:cs="Tahoma"/>
          <w:color w:val="000000"/>
        </w:rPr>
        <w:t>-</w:t>
      </w:r>
      <w:r w:rsidRPr="002433A3">
        <w:rPr>
          <w:rFonts w:cs="Tahoma"/>
          <w:color w:val="000000"/>
        </w:rPr>
        <w:t>1</w:t>
      </w:r>
      <w:r w:rsidR="009502B4">
        <w:rPr>
          <w:rFonts w:cs="Tahoma"/>
          <w:color w:val="000000"/>
        </w:rPr>
        <w:tab/>
      </w:r>
      <w:r w:rsidRPr="002433A3">
        <w:rPr>
          <w:rFonts w:cs="Tahoma"/>
          <w:color w:val="000000"/>
        </w:rPr>
        <w:t>Vozidla pro zimní údržbu</w:t>
      </w:r>
    </w:p>
    <w:p w14:paraId="0D95714E" w14:textId="77777777" w:rsidR="009502B4" w:rsidRDefault="002433A3" w:rsidP="00386EAD">
      <w:pPr>
        <w:rPr>
          <w:rFonts w:cs="Tahoma"/>
          <w:color w:val="000000"/>
        </w:rPr>
      </w:pPr>
      <w:r w:rsidRPr="002433A3">
        <w:rPr>
          <w:rFonts w:cs="Tahoma"/>
          <w:color w:val="000000"/>
        </w:rPr>
        <w:t xml:space="preserve">34134200-7 </w:t>
      </w:r>
      <w:r w:rsidR="009502B4">
        <w:rPr>
          <w:rFonts w:cs="Tahoma"/>
          <w:color w:val="000000"/>
        </w:rPr>
        <w:tab/>
      </w:r>
      <w:r w:rsidRPr="002433A3">
        <w:rPr>
          <w:rFonts w:cs="Tahoma"/>
          <w:color w:val="000000"/>
        </w:rPr>
        <w:t>Sklápěcí nákladní automobily</w:t>
      </w:r>
    </w:p>
    <w:p w14:paraId="3FF74836" w14:textId="77777777" w:rsidR="009502B4" w:rsidRDefault="002433A3" w:rsidP="009502B4">
      <w:pPr>
        <w:rPr>
          <w:rFonts w:cs="Tahoma"/>
          <w:color w:val="000000"/>
        </w:rPr>
      </w:pPr>
      <w:r w:rsidRPr="002433A3">
        <w:rPr>
          <w:rFonts w:cs="Tahoma"/>
          <w:color w:val="000000"/>
        </w:rPr>
        <w:t xml:space="preserve">34144440-4 </w:t>
      </w:r>
      <w:r w:rsidR="009502B4">
        <w:rPr>
          <w:rFonts w:cs="Tahoma"/>
          <w:color w:val="000000"/>
        </w:rPr>
        <w:tab/>
      </w:r>
      <w:r w:rsidRPr="002433A3">
        <w:rPr>
          <w:rFonts w:cs="Tahoma"/>
          <w:color w:val="000000"/>
        </w:rPr>
        <w:t xml:space="preserve">Posypová vozidla </w:t>
      </w:r>
    </w:p>
    <w:p w14:paraId="46A5EDB4" w14:textId="77777777" w:rsidR="009502B4" w:rsidRDefault="002433A3" w:rsidP="009502B4">
      <w:pPr>
        <w:rPr>
          <w:rFonts w:cs="Tahoma"/>
          <w:color w:val="000000"/>
        </w:rPr>
      </w:pPr>
      <w:r w:rsidRPr="002433A3">
        <w:rPr>
          <w:rFonts w:cs="Tahoma"/>
          <w:color w:val="000000"/>
        </w:rPr>
        <w:t xml:space="preserve">42415200-0 </w:t>
      </w:r>
      <w:r w:rsidR="009502B4">
        <w:rPr>
          <w:rFonts w:cs="Tahoma"/>
          <w:color w:val="000000"/>
        </w:rPr>
        <w:tab/>
      </w:r>
      <w:r w:rsidRPr="002433A3">
        <w:rPr>
          <w:rFonts w:cs="Tahoma"/>
          <w:color w:val="000000"/>
        </w:rPr>
        <w:t>Pracovní nákladní vozidla</w:t>
      </w:r>
    </w:p>
    <w:p w14:paraId="1AAE311A" w14:textId="4DDD7E72" w:rsidR="007C2443" w:rsidRPr="007C2443" w:rsidRDefault="002433A3" w:rsidP="009502B4">
      <w:pPr>
        <w:rPr>
          <w:rFonts w:cs="Tahoma"/>
          <w:color w:val="000000"/>
        </w:rPr>
      </w:pPr>
      <w:r w:rsidRPr="002433A3">
        <w:rPr>
          <w:rFonts w:cs="Tahoma"/>
          <w:color w:val="000000"/>
        </w:rPr>
        <w:t xml:space="preserve">43313100-1 </w:t>
      </w:r>
      <w:r w:rsidR="009502B4">
        <w:rPr>
          <w:rFonts w:cs="Tahoma"/>
          <w:color w:val="000000"/>
        </w:rPr>
        <w:tab/>
      </w:r>
      <w:r w:rsidRPr="002433A3">
        <w:rPr>
          <w:rFonts w:cs="Tahoma"/>
          <w:color w:val="000000"/>
        </w:rPr>
        <w:t>Sněhové pluhy</w:t>
      </w:r>
    </w:p>
    <w:p w14:paraId="147829AE" w14:textId="453C5419" w:rsidR="007F10CE" w:rsidRDefault="007F10CE" w:rsidP="004C1591">
      <w:pPr>
        <w:pStyle w:val="Nadpis2"/>
        <w:keepNext/>
        <w:ind w:left="936" w:hanging="431"/>
      </w:pPr>
      <w:r>
        <w:lastRenderedPageBreak/>
        <w:t>Doba trvání Veřejné zakázky</w:t>
      </w:r>
    </w:p>
    <w:p w14:paraId="36730F49" w14:textId="6784D3BF" w:rsidR="007F10CE" w:rsidRPr="007F10CE" w:rsidRDefault="00763F61" w:rsidP="007F10CE">
      <w:r>
        <w:rPr>
          <w:rFonts w:cstheme="minorHAnsi"/>
          <w:bCs/>
        </w:rPr>
        <w:t xml:space="preserve">Zadavatel předpokládá realizaci plnění </w:t>
      </w:r>
      <w:r w:rsidR="00976E69">
        <w:rPr>
          <w:rFonts w:cstheme="minorHAnsi"/>
          <w:bCs/>
        </w:rPr>
        <w:t xml:space="preserve">obou </w:t>
      </w:r>
      <w:r w:rsidR="00153581">
        <w:rPr>
          <w:rFonts w:cstheme="minorHAnsi"/>
          <w:bCs/>
        </w:rPr>
        <w:t>částí</w:t>
      </w:r>
      <w:r w:rsidR="00FF38E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Veřejné zakázky </w:t>
      </w:r>
      <w:r w:rsidRPr="005C3D05">
        <w:rPr>
          <w:rFonts w:cstheme="minorHAnsi"/>
          <w:bCs/>
        </w:rPr>
        <w:t xml:space="preserve">po ukončení zadávacího řízení. Následné </w:t>
      </w:r>
      <w:r w:rsidRPr="00E66D91">
        <w:rPr>
          <w:rFonts w:cstheme="minorHAnsi"/>
          <w:bCs/>
        </w:rPr>
        <w:t>předání předmětu</w:t>
      </w:r>
      <w:r w:rsidRPr="00A009DF">
        <w:rPr>
          <w:rFonts w:cstheme="minorHAnsi"/>
          <w:bCs/>
        </w:rPr>
        <w:t xml:space="preserve"> dodávky se předpokládá </w:t>
      </w:r>
      <w:r w:rsidRPr="00FA651D">
        <w:rPr>
          <w:rFonts w:cstheme="minorHAnsi"/>
          <w:bCs/>
        </w:rPr>
        <w:t xml:space="preserve">nejpozději </w:t>
      </w:r>
      <w:r w:rsidRPr="002D1C02">
        <w:rPr>
          <w:rFonts w:cstheme="minorHAnsi"/>
          <w:bCs/>
        </w:rPr>
        <w:t xml:space="preserve">do </w:t>
      </w:r>
      <w:r w:rsidR="00BB48AF" w:rsidRPr="002D1C02">
        <w:rPr>
          <w:rFonts w:cstheme="minorHAnsi"/>
          <w:bCs/>
        </w:rPr>
        <w:t xml:space="preserve">dvanácti </w:t>
      </w:r>
      <w:r w:rsidRPr="002D1C02">
        <w:rPr>
          <w:rFonts w:cstheme="minorHAnsi"/>
          <w:bCs/>
        </w:rPr>
        <w:t>(</w:t>
      </w:r>
      <w:r w:rsidR="00BB48AF" w:rsidRPr="002D1C02">
        <w:rPr>
          <w:rFonts w:cstheme="minorHAnsi"/>
          <w:bCs/>
        </w:rPr>
        <w:t>12</w:t>
      </w:r>
      <w:r w:rsidRPr="002D1C02">
        <w:rPr>
          <w:rFonts w:cstheme="minorHAnsi"/>
          <w:bCs/>
        </w:rPr>
        <w:t>) měsíců</w:t>
      </w:r>
      <w:r w:rsidRPr="00FA651D">
        <w:rPr>
          <w:rFonts w:cstheme="minorHAnsi"/>
          <w:bCs/>
        </w:rPr>
        <w:t xml:space="preserve"> ode</w:t>
      </w:r>
      <w:r w:rsidRPr="000528AE">
        <w:rPr>
          <w:rFonts w:cstheme="minorHAnsi"/>
          <w:bCs/>
        </w:rPr>
        <w:t xml:space="preserve"> dne účinnosti</w:t>
      </w:r>
      <w:r>
        <w:rPr>
          <w:rFonts w:cstheme="minorHAnsi"/>
          <w:bCs/>
        </w:rPr>
        <w:t xml:space="preserve"> </w:t>
      </w:r>
      <w:r w:rsidR="00153581">
        <w:rPr>
          <w:rFonts w:cstheme="minorHAnsi"/>
          <w:bCs/>
        </w:rPr>
        <w:t>S</w:t>
      </w:r>
      <w:r>
        <w:rPr>
          <w:rFonts w:cstheme="minorHAnsi"/>
          <w:bCs/>
        </w:rPr>
        <w:t xml:space="preserve">mlouvy na plnění </w:t>
      </w:r>
      <w:r w:rsidR="00FF38E2">
        <w:rPr>
          <w:rFonts w:cstheme="minorHAnsi"/>
          <w:bCs/>
        </w:rPr>
        <w:t xml:space="preserve">dané části </w:t>
      </w:r>
      <w:r>
        <w:rPr>
          <w:rFonts w:cstheme="minorHAnsi"/>
          <w:bCs/>
        </w:rPr>
        <w:t>Veřejné zakázky.</w:t>
      </w:r>
    </w:p>
    <w:p w14:paraId="042EF01F" w14:textId="7527D736" w:rsidR="00190229" w:rsidRPr="00265007" w:rsidRDefault="006E30CF" w:rsidP="004C1591">
      <w:pPr>
        <w:pStyle w:val="Nadpis2"/>
        <w:keepNext/>
        <w:ind w:left="936" w:hanging="431"/>
      </w:pPr>
      <w:r w:rsidRPr="00265007">
        <w:t xml:space="preserve">Předpokládaná hodnota </w:t>
      </w:r>
      <w:r w:rsidR="00A765A1" w:rsidRPr="00265007">
        <w:t>V</w:t>
      </w:r>
      <w:r w:rsidRPr="00265007">
        <w:t xml:space="preserve">eřejné zakázky </w:t>
      </w:r>
    </w:p>
    <w:p w14:paraId="42969AFF" w14:textId="5E92ECEC" w:rsidR="00695B17" w:rsidRPr="00265007" w:rsidRDefault="00695B17" w:rsidP="00695B17">
      <w:pPr>
        <w:spacing w:before="120"/>
        <w:rPr>
          <w:rFonts w:cs="Tahoma"/>
        </w:rPr>
      </w:pPr>
      <w:r w:rsidRPr="00265007">
        <w:rPr>
          <w:rFonts w:cs="Tahoma"/>
        </w:rPr>
        <w:t xml:space="preserve">Celková předpokládaná hodnota Veřejné zakázky činí </w:t>
      </w:r>
      <w:r w:rsidR="00455987" w:rsidRPr="00265007">
        <w:rPr>
          <w:rFonts w:cs="Tahoma"/>
        </w:rPr>
        <w:t>18.</w:t>
      </w:r>
      <w:r w:rsidR="007B1218" w:rsidRPr="00265007">
        <w:rPr>
          <w:rFonts w:cs="Tahoma"/>
        </w:rPr>
        <w:t>295</w:t>
      </w:r>
      <w:r w:rsidR="00D0244B" w:rsidRPr="00265007">
        <w:rPr>
          <w:rFonts w:cs="Tahoma"/>
        </w:rPr>
        <w:t>.208</w:t>
      </w:r>
      <w:r w:rsidRPr="00265007">
        <w:rPr>
          <w:rFonts w:cs="Tahoma"/>
        </w:rPr>
        <w:t xml:space="preserve"> Kč bez DPH. </w:t>
      </w:r>
    </w:p>
    <w:p w14:paraId="26C50A0C" w14:textId="77777777" w:rsidR="00695B17" w:rsidRPr="00265007" w:rsidRDefault="00695B17" w:rsidP="00695B17">
      <w:pPr>
        <w:spacing w:before="120"/>
        <w:rPr>
          <w:rFonts w:cs="Tahoma"/>
        </w:rPr>
      </w:pPr>
      <w:r w:rsidRPr="00265007">
        <w:rPr>
          <w:rFonts w:cs="Tahoma"/>
        </w:rPr>
        <w:t>Pro jednotlivé části Veřejné zakázky činí předpokládaná hodnota: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1305"/>
        <w:gridCol w:w="3402"/>
      </w:tblGrid>
      <w:tr w:rsidR="00153581" w:rsidRPr="00265007" w14:paraId="3CB35774" w14:textId="77777777" w:rsidTr="00265007">
        <w:tc>
          <w:tcPr>
            <w:tcW w:w="1305" w:type="dxa"/>
            <w:vAlign w:val="center"/>
          </w:tcPr>
          <w:p w14:paraId="13A4E0FB" w14:textId="710C0406" w:rsidR="00153581" w:rsidRPr="00265007" w:rsidRDefault="00153581" w:rsidP="0096738A">
            <w:pPr>
              <w:spacing w:before="40" w:after="40" w:line="240" w:lineRule="auto"/>
              <w:rPr>
                <w:rFonts w:cstheme="minorHAnsi"/>
                <w:bCs/>
                <w:lang w:eastAsia="cs-CZ"/>
              </w:rPr>
            </w:pPr>
            <w:r w:rsidRPr="00265007">
              <w:rPr>
                <w:rFonts w:cstheme="minorHAnsi"/>
                <w:bCs/>
                <w:lang w:eastAsia="cs-CZ"/>
              </w:rPr>
              <w:t xml:space="preserve">Část </w:t>
            </w:r>
            <w:r w:rsidR="006B1757" w:rsidRPr="00265007">
              <w:rPr>
                <w:rFonts w:cstheme="minorHAnsi"/>
                <w:bCs/>
                <w:lang w:eastAsia="cs-CZ"/>
              </w:rPr>
              <w:t>1</w:t>
            </w:r>
          </w:p>
        </w:tc>
        <w:tc>
          <w:tcPr>
            <w:tcW w:w="3402" w:type="dxa"/>
            <w:vAlign w:val="center"/>
          </w:tcPr>
          <w:p w14:paraId="3757C1D2" w14:textId="19289BF6" w:rsidR="00153581" w:rsidRPr="00265007" w:rsidRDefault="00247DC9" w:rsidP="0096738A">
            <w:pPr>
              <w:spacing w:before="40" w:after="40" w:line="240" w:lineRule="auto"/>
              <w:rPr>
                <w:rFonts w:cstheme="minorHAnsi"/>
              </w:rPr>
            </w:pPr>
            <w:r w:rsidRPr="00265007">
              <w:rPr>
                <w:rFonts w:cstheme="minorHAnsi"/>
              </w:rPr>
              <w:t xml:space="preserve">11.486.208 </w:t>
            </w:r>
            <w:r w:rsidR="00153581" w:rsidRPr="00265007">
              <w:rPr>
                <w:rFonts w:cstheme="minorHAnsi"/>
                <w:bCs/>
                <w:color w:val="000000"/>
              </w:rPr>
              <w:t>Kč bez DPH</w:t>
            </w:r>
          </w:p>
        </w:tc>
      </w:tr>
      <w:tr w:rsidR="00153581" w:rsidRPr="00265007" w14:paraId="091C1541" w14:textId="77777777" w:rsidTr="00265007">
        <w:tc>
          <w:tcPr>
            <w:tcW w:w="1305" w:type="dxa"/>
            <w:vAlign w:val="center"/>
          </w:tcPr>
          <w:p w14:paraId="47642A53" w14:textId="45F3DC19" w:rsidR="00153581" w:rsidRPr="00265007" w:rsidRDefault="00153581" w:rsidP="0096738A">
            <w:pPr>
              <w:spacing w:before="40" w:after="40" w:line="240" w:lineRule="auto"/>
              <w:rPr>
                <w:rFonts w:cstheme="minorHAnsi"/>
                <w:bCs/>
                <w:lang w:eastAsia="cs-CZ"/>
              </w:rPr>
            </w:pPr>
            <w:r w:rsidRPr="00265007">
              <w:rPr>
                <w:rFonts w:cstheme="minorHAnsi"/>
                <w:bCs/>
                <w:lang w:eastAsia="cs-CZ"/>
              </w:rPr>
              <w:t xml:space="preserve">Část </w:t>
            </w:r>
            <w:r w:rsidR="006B1757" w:rsidRPr="00265007">
              <w:rPr>
                <w:rFonts w:cstheme="minorHAnsi"/>
                <w:bCs/>
                <w:lang w:eastAsia="cs-CZ"/>
              </w:rPr>
              <w:t>2</w:t>
            </w:r>
          </w:p>
        </w:tc>
        <w:tc>
          <w:tcPr>
            <w:tcW w:w="3402" w:type="dxa"/>
            <w:vAlign w:val="center"/>
          </w:tcPr>
          <w:p w14:paraId="68B8803A" w14:textId="7EF916EE" w:rsidR="00153581" w:rsidRPr="00265007" w:rsidRDefault="00EA57C2" w:rsidP="0096738A">
            <w:pPr>
              <w:spacing w:before="40" w:after="40" w:line="240" w:lineRule="auto"/>
              <w:rPr>
                <w:rFonts w:cstheme="minorHAnsi"/>
              </w:rPr>
            </w:pPr>
            <w:r w:rsidRPr="00265007">
              <w:rPr>
                <w:rFonts w:cstheme="minorHAnsi"/>
              </w:rPr>
              <w:t>6.809.000</w:t>
            </w:r>
            <w:r w:rsidR="00572C59" w:rsidRPr="00265007">
              <w:rPr>
                <w:rFonts w:cstheme="minorHAnsi"/>
              </w:rPr>
              <w:t xml:space="preserve"> </w:t>
            </w:r>
            <w:r w:rsidR="00153581" w:rsidRPr="00265007">
              <w:rPr>
                <w:rFonts w:cstheme="minorHAnsi"/>
                <w:bCs/>
                <w:color w:val="000000"/>
              </w:rPr>
              <w:t>Kč bez DPH</w:t>
            </w:r>
          </w:p>
        </w:tc>
      </w:tr>
    </w:tbl>
    <w:p w14:paraId="07F0CD14" w14:textId="1525A042" w:rsidR="002E7D28" w:rsidRPr="00265007" w:rsidRDefault="002E7D28" w:rsidP="00E21E11">
      <w:pPr>
        <w:pStyle w:val="Nadpis2"/>
        <w:keepNext/>
        <w:ind w:left="936" w:hanging="431"/>
        <w:rPr>
          <w:rFonts w:cs="Tahoma"/>
        </w:rPr>
      </w:pPr>
      <w:r w:rsidRPr="00265007">
        <w:rPr>
          <w:rFonts w:cs="Tahoma"/>
        </w:rPr>
        <w:t>Prohlídka místa plnění</w:t>
      </w:r>
    </w:p>
    <w:p w14:paraId="5F81C084" w14:textId="018B7252" w:rsidR="00955B05" w:rsidRPr="00955B05" w:rsidRDefault="00955B05" w:rsidP="00955B05">
      <w:r>
        <w:t xml:space="preserve">Vzhledem k povaze plnění </w:t>
      </w:r>
      <w:r w:rsidR="005313FD">
        <w:t xml:space="preserve">Veřejné zakázky </w:t>
      </w:r>
      <w:r>
        <w:t>Zadavatel nebude pořádat prohlídku místa plnění.</w:t>
      </w:r>
    </w:p>
    <w:p w14:paraId="05623763" w14:textId="77777777" w:rsidR="00190229" w:rsidRPr="00BE4D3C" w:rsidRDefault="002D5149" w:rsidP="001656F4">
      <w:pPr>
        <w:pStyle w:val="Nadpis1"/>
      </w:pPr>
      <w:r>
        <w:t>S</w:t>
      </w:r>
      <w:r w:rsidR="00190229" w:rsidRPr="00BE4D3C">
        <w:t>PLNĚNÍ KVALIFIKACE</w:t>
      </w:r>
    </w:p>
    <w:p w14:paraId="23F3748F" w14:textId="77777777" w:rsidR="00CB292B" w:rsidRPr="00192202" w:rsidRDefault="00CB292B" w:rsidP="001656F4">
      <w:pPr>
        <w:pStyle w:val="Nadpis2"/>
        <w:keepNext/>
      </w:pPr>
      <w:bookmarkStart w:id="4" w:name="_Toc462572455"/>
      <w:bookmarkStart w:id="5" w:name="_Hlk51232412"/>
      <w:r w:rsidRPr="00192202">
        <w:t>Obecná ustanovení k prokazování splnění kvalifikace</w:t>
      </w:r>
      <w:bookmarkEnd w:id="4"/>
    </w:p>
    <w:p w14:paraId="657EF5F8" w14:textId="03B05FCC" w:rsidR="00295D1E" w:rsidRPr="00192202" w:rsidRDefault="00CB292B" w:rsidP="00295D1E">
      <w:r w:rsidRPr="00192202">
        <w:t xml:space="preserve">Dodavatelé jsou povinni prokázat splnění kvalifikace způsobem a v rozsahu dle </w:t>
      </w:r>
      <w:r w:rsidR="00B66725">
        <w:t>z</w:t>
      </w:r>
      <w:r w:rsidRPr="00192202">
        <w:t>adávací dokumentace.</w:t>
      </w:r>
      <w:r w:rsidR="0089032C" w:rsidRPr="00192202">
        <w:t xml:space="preserve"> </w:t>
      </w:r>
      <w:r w:rsidR="00295D1E" w:rsidRPr="00192202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14680B" w:rsidRPr="00D91737">
        <w:rPr>
          <w:b/>
          <w:bCs/>
        </w:rPr>
        <w:t xml:space="preserve">Pro účely podání nabídky mohou dodavatelé doklady o kvalifikaci nahradit </w:t>
      </w:r>
      <w:r w:rsidR="00131D34" w:rsidRPr="00D91737">
        <w:rPr>
          <w:b/>
          <w:bCs/>
        </w:rPr>
        <w:t xml:space="preserve">v souladu s § </w:t>
      </w:r>
      <w:r w:rsidR="00D91737" w:rsidRPr="00D91737">
        <w:rPr>
          <w:b/>
          <w:bCs/>
        </w:rPr>
        <w:t>86</w:t>
      </w:r>
      <w:r w:rsidR="00131D34" w:rsidRPr="00D91737">
        <w:rPr>
          <w:b/>
          <w:bCs/>
        </w:rPr>
        <w:t xml:space="preserve"> odst. </w:t>
      </w:r>
      <w:r w:rsidR="00D91737" w:rsidRPr="00D91737">
        <w:rPr>
          <w:b/>
          <w:bCs/>
        </w:rPr>
        <w:t>2</w:t>
      </w:r>
      <w:r w:rsidR="00131D34" w:rsidRPr="00D91737">
        <w:rPr>
          <w:b/>
          <w:bCs/>
        </w:rPr>
        <w:t xml:space="preserve"> ZZVZ </w:t>
      </w:r>
      <w:r w:rsidR="00341C06">
        <w:rPr>
          <w:b/>
          <w:bCs/>
        </w:rPr>
        <w:t xml:space="preserve">písemným </w:t>
      </w:r>
      <w:r w:rsidR="00131D34" w:rsidRPr="00D91737">
        <w:rPr>
          <w:b/>
          <w:bCs/>
        </w:rPr>
        <w:t>čes</w:t>
      </w:r>
      <w:r w:rsidR="00131D34" w:rsidRPr="003D60FA">
        <w:rPr>
          <w:b/>
          <w:bCs/>
        </w:rPr>
        <w:t xml:space="preserve">tným prohlášením </w:t>
      </w:r>
      <w:r w:rsidR="0014680B" w:rsidRPr="00192202">
        <w:rPr>
          <w:b/>
          <w:bCs/>
        </w:rPr>
        <w:t>nebo jednotným evropským osvědčením pro veřejné zakázky podle § 87 ZZVZ</w:t>
      </w:r>
      <w:r w:rsidR="00437F61" w:rsidRPr="00192202">
        <w:rPr>
          <w:b/>
          <w:bCs/>
        </w:rPr>
        <w:t>.</w:t>
      </w:r>
    </w:p>
    <w:p w14:paraId="7D37ECA8" w14:textId="59311F2B" w:rsidR="00295D1E" w:rsidRPr="00192202" w:rsidRDefault="00295D1E" w:rsidP="00295D1E">
      <w:pPr>
        <w:rPr>
          <w:b/>
          <w:bCs/>
        </w:rPr>
      </w:pPr>
      <w:r w:rsidRPr="00192202">
        <w:rPr>
          <w:b/>
          <w:bCs/>
        </w:rPr>
        <w:t>Zadavatel za účelem zjednodušení přípravy nabídek poskytuje dodavatelům vzor čestného prohlášení, kterým mohou dodavatelé prokázat splnění základní a profesní způsobilost</w:t>
      </w:r>
      <w:r w:rsidR="00861D7E" w:rsidRPr="00192202">
        <w:rPr>
          <w:b/>
          <w:bCs/>
        </w:rPr>
        <w:t>i</w:t>
      </w:r>
      <w:r w:rsidR="007943A4" w:rsidRPr="00192202">
        <w:rPr>
          <w:b/>
          <w:bCs/>
        </w:rPr>
        <w:t xml:space="preserve"> jakož i splnění technických kvalifikačních předpokladů</w:t>
      </w:r>
      <w:r w:rsidRPr="00192202">
        <w:rPr>
          <w:b/>
          <w:bCs/>
        </w:rPr>
        <w:t xml:space="preserve">. Vzor čestného prohlášení </w:t>
      </w:r>
      <w:r w:rsidRPr="00D55579">
        <w:rPr>
          <w:b/>
          <w:bCs/>
        </w:rPr>
        <w:t xml:space="preserve">tvoří přílohu č. </w:t>
      </w:r>
      <w:r w:rsidR="003676BA">
        <w:rPr>
          <w:b/>
          <w:bCs/>
        </w:rPr>
        <w:t>5</w:t>
      </w:r>
      <w:r w:rsidRPr="00D55579">
        <w:rPr>
          <w:b/>
          <w:bCs/>
        </w:rPr>
        <w:t xml:space="preserve"> </w:t>
      </w:r>
      <w:r w:rsidR="00B66725">
        <w:rPr>
          <w:b/>
          <w:bCs/>
        </w:rPr>
        <w:t>z</w:t>
      </w:r>
      <w:r w:rsidRPr="00D55579">
        <w:rPr>
          <w:b/>
          <w:bCs/>
        </w:rPr>
        <w:t>adávací</w:t>
      </w:r>
      <w:r w:rsidRPr="00192202">
        <w:rPr>
          <w:b/>
          <w:bCs/>
        </w:rPr>
        <w:t xml:space="preserve"> dokumentace.</w:t>
      </w:r>
    </w:p>
    <w:p w14:paraId="4DCB5024" w14:textId="4FB76AFD" w:rsidR="00CB292B" w:rsidRPr="00192202" w:rsidRDefault="00CB292B" w:rsidP="000C4AE5">
      <w:r w:rsidRPr="00192202">
        <w:t>Zadavatel si v souladu s § 122 odst. 3 písm. a) ZZVZ od vybraného dodavatele vyžádá předložení dokladů o</w:t>
      </w:r>
      <w:r w:rsidR="00D41B53" w:rsidRPr="00192202">
        <w:t> </w:t>
      </w:r>
      <w:r w:rsidRPr="00192202">
        <w:t>kvalifikaci</w:t>
      </w:r>
      <w:r w:rsidR="00B271F3">
        <w:t>, které Zadavatel požadoval, a to včetně dokladů podle § 83 odst. 1 ZZVZ</w:t>
      </w:r>
      <w:r w:rsidRPr="00192202">
        <w:t xml:space="preserve"> (pokud je již nebude mít k dispozici).</w:t>
      </w:r>
      <w:r w:rsidR="00153581">
        <w:t xml:space="preserve"> Zadavatel si může vyžádat originály nebo ověřené kopie dokladů o kvalifikaci.</w:t>
      </w:r>
    </w:p>
    <w:p w14:paraId="55DA8BB9" w14:textId="17C9DFCE" w:rsidR="00F83B0F" w:rsidRDefault="00F83B0F" w:rsidP="0089032C">
      <w:pPr>
        <w:rPr>
          <w:b/>
          <w:color w:val="000000"/>
        </w:rPr>
      </w:pPr>
      <w:r w:rsidRPr="00192202">
        <w:rPr>
          <w:b/>
          <w:color w:val="000000"/>
        </w:rPr>
        <w:t xml:space="preserve">Doklady prokazující základní způsobilost musí prokazovat splnění požadovaného kritéria způsobilosti nejpozději v době 3 měsíců přede dnem </w:t>
      </w:r>
      <w:r w:rsidR="006E30CF" w:rsidRPr="00192202">
        <w:rPr>
          <w:b/>
          <w:color w:val="000000"/>
        </w:rPr>
        <w:t xml:space="preserve">zahájení </w:t>
      </w:r>
      <w:r w:rsidR="005A48BD">
        <w:rPr>
          <w:b/>
          <w:color w:val="000000"/>
        </w:rPr>
        <w:t>z</w:t>
      </w:r>
      <w:r w:rsidR="006E30CF" w:rsidRPr="00192202">
        <w:rPr>
          <w:b/>
          <w:color w:val="000000"/>
        </w:rPr>
        <w:t>adávacího řízení</w:t>
      </w:r>
      <w:r w:rsidRPr="00192202">
        <w:rPr>
          <w:b/>
          <w:color w:val="000000"/>
        </w:rPr>
        <w:t>.</w:t>
      </w:r>
    </w:p>
    <w:p w14:paraId="30671376" w14:textId="32905D87" w:rsidR="00720545" w:rsidRDefault="00720545" w:rsidP="0089032C">
      <w:pPr>
        <w:rPr>
          <w:b/>
          <w:color w:val="000000"/>
        </w:rPr>
      </w:pPr>
      <w:r w:rsidRPr="000C4AEE">
        <w:rPr>
          <w:bCs/>
          <w:color w:val="000000"/>
        </w:rPr>
        <w:t>Není-li</w:t>
      </w:r>
      <w:r>
        <w:rPr>
          <w:bCs/>
          <w:color w:val="000000"/>
        </w:rPr>
        <w:t xml:space="preserve"> dále v zadávací dokumentaci výslovně uvedeno jinak, vztahují se požadavky na kvalifikaci k </w:t>
      </w:r>
      <w:r w:rsidR="00705CA8">
        <w:rPr>
          <w:bCs/>
          <w:color w:val="000000"/>
        </w:rPr>
        <w:t>o</w:t>
      </w:r>
      <w:r w:rsidR="00CC6EE2">
        <w:rPr>
          <w:bCs/>
          <w:color w:val="000000"/>
        </w:rPr>
        <w:t>ěma</w:t>
      </w:r>
      <w:r w:rsidR="00705CA8">
        <w:rPr>
          <w:bCs/>
          <w:color w:val="000000"/>
        </w:rPr>
        <w:t xml:space="preserve"> </w:t>
      </w:r>
      <w:r>
        <w:rPr>
          <w:bCs/>
          <w:color w:val="000000"/>
        </w:rPr>
        <w:t>částem Veřejné zakázky.</w:t>
      </w:r>
    </w:p>
    <w:p w14:paraId="3C2F2574" w14:textId="77777777" w:rsidR="00CB292B" w:rsidRDefault="00CB292B">
      <w:pPr>
        <w:pStyle w:val="Nadpis2"/>
      </w:pPr>
      <w:r>
        <w:t>Prokazování kvalifikace prostřednictvím jiných osob</w:t>
      </w:r>
    </w:p>
    <w:p w14:paraId="77BCA688" w14:textId="1DAEE2FA" w:rsidR="00CB292B" w:rsidRPr="00093B4C" w:rsidRDefault="00CB292B" w:rsidP="000C4AE5">
      <w:pPr>
        <w:spacing w:before="120"/>
      </w:pPr>
      <w:r w:rsidRPr="00093B4C">
        <w:t xml:space="preserve">Dodavatel může prokázat </w:t>
      </w:r>
      <w:r w:rsidR="007C16D0" w:rsidRPr="00093B4C">
        <w:t>technick</w:t>
      </w:r>
      <w:r w:rsidR="00C60250">
        <w:t>ou</w:t>
      </w:r>
      <w:r w:rsidR="007C16D0" w:rsidRPr="00093B4C">
        <w:t xml:space="preserve"> kvalifikac</w:t>
      </w:r>
      <w:r w:rsidR="00C60250">
        <w:t>i nebo profesní způsobilost</w:t>
      </w:r>
      <w:r w:rsidR="00197873" w:rsidRPr="00093B4C">
        <w:t xml:space="preserve"> </w:t>
      </w:r>
      <w:r w:rsidRPr="00093B4C">
        <w:t>prostřednictvím jiných osob. Dodavatel je v</w:t>
      </w:r>
      <w:r w:rsidR="00D41B53" w:rsidRPr="00093B4C">
        <w:t> </w:t>
      </w:r>
      <w:r w:rsidRPr="00093B4C">
        <w:t>takovém případě povinen Zadavateli předložit:</w:t>
      </w:r>
    </w:p>
    <w:p w14:paraId="1B4DB5FB" w14:textId="77777777" w:rsidR="00CB292B" w:rsidRPr="00093B4C" w:rsidRDefault="00CB292B" w:rsidP="00B547E6">
      <w:pPr>
        <w:pStyle w:val="psemnodrky"/>
      </w:pPr>
      <w:r w:rsidRPr="00093B4C">
        <w:t>doklady prokazující splnění profesní způsobilosti podle § 77 odst. 1 ZZVZ jinou osobou;</w:t>
      </w:r>
    </w:p>
    <w:p w14:paraId="0F4B1A5B" w14:textId="77777777" w:rsidR="00CB292B" w:rsidRPr="00093B4C" w:rsidRDefault="00CB292B" w:rsidP="00B547E6">
      <w:pPr>
        <w:pStyle w:val="psemnodrky"/>
      </w:pPr>
      <w:r w:rsidRPr="00093B4C">
        <w:lastRenderedPageBreak/>
        <w:t>doklady prokazující splnění chybějící části kvalifikace prostřednictvím jiné osoby;</w:t>
      </w:r>
    </w:p>
    <w:p w14:paraId="4F3EC310" w14:textId="77777777" w:rsidR="00CB292B" w:rsidRPr="00093B4C" w:rsidRDefault="00CB292B" w:rsidP="00B547E6">
      <w:pPr>
        <w:pStyle w:val="psemnodrky"/>
      </w:pPr>
      <w:r w:rsidRPr="00093B4C">
        <w:t>doklady o splnění základní způsobilosti podle § 74 ZZVZ jinou osobou; a</w:t>
      </w:r>
    </w:p>
    <w:p w14:paraId="35CE2AE2" w14:textId="7DCF7F31" w:rsidR="00CB292B" w:rsidRPr="00093B4C" w:rsidRDefault="002C3D92" w:rsidP="00BB1788">
      <w:pPr>
        <w:pStyle w:val="psemnodrky"/>
      </w:pPr>
      <w:r w:rsidRPr="000808D4">
        <w:t>smlouvu nebo jinou osobou podepsané potvrzení o její existenci, jejímž obsahem je</w:t>
      </w:r>
      <w:r w:rsidR="00CB292B" w:rsidRPr="00093B4C">
        <w:t xml:space="preserve"> závazek jiné osoby k poskytnutí plnění určeného k plnění Veřejné zakázky nebo k poskytnutí věcí nebo práv, s nimiž bude dodavatel oprávněn disponovat </w:t>
      </w:r>
      <w:r>
        <w:t>při</w:t>
      </w:r>
      <w:r w:rsidR="00CB292B" w:rsidRPr="00093B4C">
        <w:t xml:space="preserve"> plnění Veřejné zakázky, a to alespoň v rozsahu, v jakém jiná osoba prokázala kvalifikaci za dodavatele.</w:t>
      </w:r>
      <w:r w:rsidR="00BB1788" w:rsidRPr="00093B4C">
        <w:t xml:space="preserve"> Dále v plném rozsahu platí ustanovení § 83 ZZVZ. </w:t>
      </w:r>
    </w:p>
    <w:p w14:paraId="414FF36C" w14:textId="77777777" w:rsidR="00BE4D3C" w:rsidRDefault="00BE4D3C" w:rsidP="001F7F80">
      <w:pPr>
        <w:pStyle w:val="Nadpis2"/>
        <w:keepNext/>
        <w:ind w:left="936" w:hanging="431"/>
      </w:pPr>
      <w:r>
        <w:t>Prokazování kvalifikace v případě společné nabídky</w:t>
      </w:r>
    </w:p>
    <w:p w14:paraId="333A4F7A" w14:textId="7E29FCB8" w:rsidR="00BE4D3C" w:rsidRDefault="00BE4D3C" w:rsidP="000C4AE5">
      <w:pPr>
        <w:spacing w:before="120"/>
      </w:pPr>
      <w:r w:rsidRPr="00093B4C">
        <w:t>V případě společné účasti dodavatelů prokazuje základní způsobilost a profesní způsobilost podle § 77 odst. 1</w:t>
      </w:r>
      <w:r w:rsidR="004F54A8">
        <w:t> </w:t>
      </w:r>
      <w:r w:rsidRPr="00093B4C">
        <w:t>ZZVZ každý dodavatel samostatně. Zbývající kvalifikaci prokazují dodavatelé společně</w:t>
      </w:r>
      <w:r>
        <w:t>.</w:t>
      </w:r>
    </w:p>
    <w:p w14:paraId="5F07BB9B" w14:textId="77777777" w:rsidR="00BE4D3C" w:rsidRDefault="00BE4D3C" w:rsidP="00DA6709">
      <w:pPr>
        <w:pStyle w:val="Nadpis2"/>
        <w:keepNext/>
        <w:ind w:left="936" w:hanging="431"/>
      </w:pPr>
      <w:r>
        <w:t>Prokazování kvalifikace prostřednictvím výpisu ze seznamu kvalifikovaných dodavatelů a certifikátu v rámci seznamu certifikovaných dodavatelů</w:t>
      </w:r>
    </w:p>
    <w:p w14:paraId="46B523AB" w14:textId="7C074A1C" w:rsidR="00BE4D3C" w:rsidRPr="00093B4C" w:rsidRDefault="00BE4D3C" w:rsidP="000C4AE5">
      <w:pPr>
        <w:spacing w:before="120"/>
      </w:pPr>
      <w:r w:rsidRPr="00093B4C">
        <w:t>Dodavatel může k prokázání základní způsobilosti a profesní způsobilosti předložit za podmínek stanovených v</w:t>
      </w:r>
      <w:r w:rsidR="00D52915" w:rsidRPr="00093B4C">
        <w:t> </w:t>
      </w:r>
      <w:r w:rsidRPr="00093B4C">
        <w:t>§</w:t>
      </w:r>
      <w:r w:rsidR="002441A0" w:rsidRPr="00093B4C">
        <w:t> </w:t>
      </w:r>
      <w:r w:rsidRPr="00093B4C">
        <w:t>226 a násl. ZZVZ výpis ze seznamu kvalifikovaných dodavatelů ne starší než 3 měsíce.</w:t>
      </w:r>
    </w:p>
    <w:p w14:paraId="2E26225A" w14:textId="77777777" w:rsidR="00BE4D3C" w:rsidRDefault="00BE4D3C" w:rsidP="000C4AE5">
      <w:pPr>
        <w:spacing w:before="120"/>
      </w:pPr>
      <w:r w:rsidRPr="00093B4C"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2B7F9548" w:rsidR="00BE4D3C" w:rsidRPr="00BE4D3C" w:rsidRDefault="00BE4D3C" w:rsidP="000C4AE5">
      <w:pPr>
        <w:pStyle w:val="Podnadpis"/>
      </w:pPr>
      <w:bookmarkStart w:id="6" w:name="_Toc462572460"/>
      <w:r w:rsidRPr="00BE4D3C">
        <w:t>Základní způsobilost</w:t>
      </w:r>
      <w:bookmarkEnd w:id="6"/>
      <w:r w:rsidR="000567CB">
        <w:t xml:space="preserve"> – stejná pro všechny části Veřejné zakázky</w:t>
      </w:r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39FAF9FE" w14:textId="3D66BE5B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>Zadavatel požaduje, aby dodavatelé splňovali základní způsobilost dle § 74</w:t>
      </w:r>
      <w:r w:rsidR="00F46B84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6C555226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4751AC7F" w14:textId="77777777" w:rsidR="00F35DBE" w:rsidRDefault="006062B2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Dodavatel prokazuje splnění základní způsobilosti </w:t>
      </w:r>
      <w:r w:rsidR="00F24A44">
        <w:rPr>
          <w:rFonts w:asciiTheme="minorHAnsi" w:hAnsiTheme="minorHAnsi"/>
          <w:sz w:val="22"/>
        </w:rPr>
        <w:t xml:space="preserve">doklady uvedenými v § 75 ZZVZ, </w:t>
      </w:r>
      <w:r w:rsidR="00F35DBE">
        <w:rPr>
          <w:rFonts w:asciiTheme="minorHAnsi" w:hAnsiTheme="minorHAnsi"/>
          <w:sz w:val="22"/>
        </w:rPr>
        <w:t>a tedy:</w:t>
      </w:r>
    </w:p>
    <w:p w14:paraId="367DF2C3" w14:textId="40458C49" w:rsidR="00F35DBE" w:rsidRDefault="00F35DBE" w:rsidP="006661B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výpisem z evidence Rejstříku trestů</w:t>
      </w:r>
      <w:r w:rsidR="00913E39">
        <w:rPr>
          <w:rFonts w:asciiTheme="minorHAnsi" w:hAnsiTheme="minorHAnsi"/>
          <w:sz w:val="22"/>
        </w:rPr>
        <w:t xml:space="preserve"> ve vztahu k § 74 odst. 1 písm. a) ZZVZ;</w:t>
      </w:r>
    </w:p>
    <w:p w14:paraId="47239E0B" w14:textId="1D121785" w:rsidR="00913E39" w:rsidRDefault="00913E39" w:rsidP="006661B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příslušného finančního úřadu ve vztahu k § 74 odst. 1 písm. b) ZZVZ;</w:t>
      </w:r>
    </w:p>
    <w:p w14:paraId="5A1D1E0F" w14:textId="2F605CB5" w:rsidR="00913E39" w:rsidRDefault="003E091F" w:rsidP="006661B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ke spotřební dani ve vztahu k § 74 odst. 1 písm. b) ZZVZ;</w:t>
      </w:r>
    </w:p>
    <w:p w14:paraId="1ED14620" w14:textId="59CFC0C8" w:rsidR="003E091F" w:rsidRDefault="003E091F" w:rsidP="006661B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 § 74 odst. 1 písm. c) ZZVZ;</w:t>
      </w:r>
    </w:p>
    <w:p w14:paraId="1223A54E" w14:textId="5A4DE362" w:rsidR="003E091F" w:rsidRDefault="007D052D" w:rsidP="006661B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 okresní správy sociálního zabezpečení ve vztahu k § 74 odst. 1 písm. d) ZZVZ;</w:t>
      </w:r>
    </w:p>
    <w:p w14:paraId="79191D5C" w14:textId="111EEBDD" w:rsidR="007D052D" w:rsidRDefault="007D052D" w:rsidP="006661B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výpisem z obchodního rejstříku, </w:t>
      </w:r>
      <w:r w:rsidR="007B6215">
        <w:rPr>
          <w:rFonts w:asciiTheme="minorHAnsi" w:hAnsiTheme="minorHAnsi"/>
          <w:sz w:val="22"/>
        </w:rPr>
        <w:t xml:space="preserve">nebo předložením </w:t>
      </w:r>
      <w:r w:rsidR="009642F5" w:rsidRPr="009642F5">
        <w:rPr>
          <w:rFonts w:asciiTheme="minorHAnsi" w:hAnsiTheme="minorHAnsi"/>
          <w:sz w:val="22"/>
        </w:rPr>
        <w:t>písemného čestného prohlášení v případě, že dodavatel není v obchodním rejstříku zapsán</w:t>
      </w:r>
      <w:r w:rsidR="009642F5">
        <w:rPr>
          <w:rFonts w:asciiTheme="minorHAnsi" w:hAnsiTheme="minorHAnsi"/>
          <w:sz w:val="22"/>
        </w:rPr>
        <w:t>, ve vztahu k § 74 odst. 1 písm. e) ZZVZ.</w:t>
      </w:r>
    </w:p>
    <w:p w14:paraId="203D6395" w14:textId="158269E4" w:rsidR="00BE4D3C" w:rsidRPr="00CC6002" w:rsidRDefault="00667074" w:rsidP="000C4AE5">
      <w:pPr>
        <w:pStyle w:val="text-nov"/>
        <w:spacing w:after="120"/>
        <w:rPr>
          <w:rFonts w:asciiTheme="minorHAnsi" w:hAnsiTheme="minorHAnsi"/>
          <w:b/>
          <w:bCs/>
          <w:sz w:val="22"/>
        </w:rPr>
      </w:pPr>
      <w:r w:rsidRPr="00CC6002">
        <w:rPr>
          <w:rFonts w:asciiTheme="minorHAnsi" w:hAnsiTheme="minorHAnsi"/>
          <w:b/>
          <w:bCs/>
          <w:sz w:val="22"/>
        </w:rPr>
        <w:t xml:space="preserve">Pro </w:t>
      </w:r>
      <w:r w:rsidRPr="00B57E3E">
        <w:rPr>
          <w:rFonts w:asciiTheme="minorHAnsi" w:hAnsiTheme="minorHAnsi"/>
          <w:b/>
          <w:bCs/>
          <w:sz w:val="22"/>
        </w:rPr>
        <w:t xml:space="preserve">účely podání nabídky </w:t>
      </w:r>
      <w:r w:rsidR="004302E3" w:rsidRPr="00B57E3E">
        <w:rPr>
          <w:rFonts w:asciiTheme="minorHAnsi" w:hAnsiTheme="minorHAnsi"/>
          <w:b/>
          <w:bCs/>
          <w:sz w:val="22"/>
        </w:rPr>
        <w:t>je d</w:t>
      </w:r>
      <w:r w:rsidR="00BE4D3C" w:rsidRPr="00B57E3E">
        <w:rPr>
          <w:rFonts w:asciiTheme="minorHAnsi" w:hAnsiTheme="minorHAnsi"/>
          <w:b/>
          <w:bCs/>
          <w:sz w:val="22"/>
        </w:rPr>
        <w:t xml:space="preserve">odavatel </w:t>
      </w:r>
      <w:r w:rsidR="004302E3" w:rsidRPr="00B57E3E">
        <w:rPr>
          <w:rFonts w:asciiTheme="minorHAnsi" w:hAnsiTheme="minorHAnsi"/>
          <w:b/>
          <w:bCs/>
          <w:sz w:val="22"/>
        </w:rPr>
        <w:t xml:space="preserve">oprávněn </w:t>
      </w:r>
      <w:r w:rsidR="00553561" w:rsidRPr="00B57E3E">
        <w:rPr>
          <w:rFonts w:asciiTheme="minorHAnsi" w:hAnsiTheme="minorHAnsi"/>
          <w:b/>
          <w:bCs/>
          <w:sz w:val="22"/>
        </w:rPr>
        <w:t>nahradit tyto doklady</w:t>
      </w:r>
      <w:r w:rsidR="00DF1065" w:rsidRPr="00B57E3E">
        <w:rPr>
          <w:rFonts w:asciiTheme="minorHAnsi" w:hAnsiTheme="minorHAnsi"/>
          <w:b/>
          <w:bCs/>
          <w:sz w:val="22"/>
        </w:rPr>
        <w:t xml:space="preserve"> písemným</w:t>
      </w:r>
      <w:r w:rsidR="00BE4D3C" w:rsidRPr="00B57E3E">
        <w:rPr>
          <w:rFonts w:asciiTheme="minorHAnsi" w:hAnsiTheme="minorHAnsi"/>
          <w:b/>
          <w:bCs/>
          <w:sz w:val="22"/>
        </w:rPr>
        <w:t xml:space="preserve"> </w:t>
      </w:r>
      <w:r w:rsidR="00B362E6" w:rsidRPr="00B57E3E">
        <w:rPr>
          <w:rFonts w:asciiTheme="minorHAnsi" w:hAnsiTheme="minorHAnsi"/>
          <w:b/>
          <w:bCs/>
          <w:sz w:val="22"/>
        </w:rPr>
        <w:t xml:space="preserve">čestným prohlášením dle vzoru v příloze č. </w:t>
      </w:r>
      <w:r w:rsidR="0046602C" w:rsidRPr="00B57E3E">
        <w:rPr>
          <w:rFonts w:asciiTheme="minorHAnsi" w:hAnsiTheme="minorHAnsi"/>
          <w:b/>
          <w:bCs/>
          <w:sz w:val="22"/>
        </w:rPr>
        <w:t>5</w:t>
      </w:r>
      <w:r w:rsidR="00B362E6" w:rsidRPr="00B57E3E">
        <w:rPr>
          <w:rFonts w:asciiTheme="minorHAnsi" w:hAnsiTheme="minorHAnsi"/>
          <w:b/>
          <w:bCs/>
          <w:sz w:val="22"/>
        </w:rPr>
        <w:t xml:space="preserve"> </w:t>
      </w:r>
      <w:r w:rsidR="00DF1065" w:rsidRPr="00B57E3E">
        <w:rPr>
          <w:rFonts w:asciiTheme="minorHAnsi" w:hAnsiTheme="minorHAnsi"/>
          <w:b/>
          <w:bCs/>
          <w:sz w:val="22"/>
        </w:rPr>
        <w:t>z</w:t>
      </w:r>
      <w:r w:rsidR="00B362E6" w:rsidRPr="00B57E3E">
        <w:rPr>
          <w:rFonts w:asciiTheme="minorHAnsi" w:hAnsiTheme="minorHAnsi"/>
          <w:b/>
          <w:bCs/>
          <w:sz w:val="22"/>
        </w:rPr>
        <w:t>adávací</w:t>
      </w:r>
      <w:r w:rsidR="00B362E6" w:rsidRPr="00CC6002">
        <w:rPr>
          <w:rFonts w:asciiTheme="minorHAnsi" w:hAnsiTheme="minorHAnsi"/>
          <w:b/>
          <w:bCs/>
          <w:sz w:val="22"/>
        </w:rPr>
        <w:t xml:space="preserve"> dokumentace. </w:t>
      </w:r>
    </w:p>
    <w:p w14:paraId="6E2214A2" w14:textId="04AD2CD3" w:rsidR="00BE4D3C" w:rsidRPr="000C4AE5" w:rsidRDefault="00BE4D3C" w:rsidP="00B46393">
      <w:pPr>
        <w:pStyle w:val="Podnadpis"/>
      </w:pPr>
      <w:bookmarkStart w:id="7" w:name="_Toc462572461"/>
      <w:r w:rsidRPr="000C4AE5">
        <w:lastRenderedPageBreak/>
        <w:t>Profesní způsobilost</w:t>
      </w:r>
      <w:bookmarkEnd w:id="7"/>
      <w:r w:rsidR="000567CB">
        <w:t xml:space="preserve"> – stejná pro všechny části Veřejné zakázky</w:t>
      </w:r>
    </w:p>
    <w:p w14:paraId="2C7E6BF6" w14:textId="77777777" w:rsidR="00BE4D3C" w:rsidRPr="00492D27" w:rsidRDefault="00BE4D3C" w:rsidP="00B46393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04E38706" w:rsidR="00BE4D3C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ZZVZ</w:t>
      </w:r>
      <w:r w:rsidR="006B16B6">
        <w:rPr>
          <w:rFonts w:asciiTheme="minorHAnsi" w:hAnsiTheme="minorHAnsi"/>
          <w:sz w:val="22"/>
        </w:rPr>
        <w:t xml:space="preserve">. </w:t>
      </w:r>
      <w:r w:rsidRPr="00492D27">
        <w:rPr>
          <w:rFonts w:asciiTheme="minorHAnsi" w:hAnsiTheme="minorHAnsi"/>
          <w:sz w:val="22"/>
        </w:rPr>
        <w:t xml:space="preserve"> </w:t>
      </w:r>
    </w:p>
    <w:p w14:paraId="7D1CDEB9" w14:textId="77777777" w:rsidR="00BE4D3C" w:rsidRPr="00BE4D3C" w:rsidRDefault="00BE4D3C" w:rsidP="00953179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15D81D9A" w14:textId="37FB5DB5" w:rsidR="00314C79" w:rsidRDefault="000F65AC" w:rsidP="0002549E">
      <w:r>
        <w:t xml:space="preserve">Dodavatel </w:t>
      </w:r>
      <w:r w:rsidR="00314C79">
        <w:t>prokazuje splnění profesní způsobilosti předložením</w:t>
      </w:r>
      <w:r w:rsidR="0002549E">
        <w:t xml:space="preserve"> </w:t>
      </w:r>
      <w:r w:rsidR="00314C79">
        <w:t>výpisu z obchodního rejstříku</w:t>
      </w:r>
      <w:r w:rsidR="00D80EED">
        <w:t>, pokud je v něm dodavatel zapsán, či výpisem z jiné obdobné evidence, pokud je v ní dodavatel zapsán</w:t>
      </w:r>
      <w:r w:rsidR="0002549E">
        <w:t>.</w:t>
      </w:r>
    </w:p>
    <w:p w14:paraId="57995511" w14:textId="57FC4D5D" w:rsidR="003479FB" w:rsidRPr="00CC6002" w:rsidRDefault="007418EB" w:rsidP="007418EB">
      <w:pPr>
        <w:rPr>
          <w:b/>
          <w:bCs/>
        </w:rPr>
      </w:pPr>
      <w:r w:rsidRPr="00CC6002">
        <w:rPr>
          <w:b/>
          <w:bCs/>
        </w:rPr>
        <w:t xml:space="preserve">Pro účely podání nabídky je dodavatel oprávněn nahradit tyto doklady </w:t>
      </w:r>
      <w:r w:rsidR="00DF1065" w:rsidRPr="00CC6002">
        <w:rPr>
          <w:b/>
          <w:bCs/>
        </w:rPr>
        <w:t xml:space="preserve">písemným </w:t>
      </w:r>
      <w:r w:rsidRPr="00CC6002">
        <w:rPr>
          <w:b/>
          <w:bCs/>
        </w:rPr>
        <w:t>čestným prohlášením dle vzoru v </w:t>
      </w:r>
      <w:r w:rsidRPr="00B57E3E">
        <w:rPr>
          <w:b/>
          <w:bCs/>
        </w:rPr>
        <w:t xml:space="preserve">příloze č. </w:t>
      </w:r>
      <w:r w:rsidR="0085207C" w:rsidRPr="00B57E3E">
        <w:rPr>
          <w:b/>
          <w:bCs/>
        </w:rPr>
        <w:t>5</w:t>
      </w:r>
      <w:r w:rsidRPr="00B57E3E">
        <w:rPr>
          <w:b/>
          <w:bCs/>
        </w:rPr>
        <w:t xml:space="preserve"> </w:t>
      </w:r>
      <w:r w:rsidR="00DF1065" w:rsidRPr="00B57E3E">
        <w:rPr>
          <w:b/>
          <w:bCs/>
        </w:rPr>
        <w:t>z</w:t>
      </w:r>
      <w:r w:rsidRPr="00B57E3E">
        <w:rPr>
          <w:b/>
          <w:bCs/>
        </w:rPr>
        <w:t>adávací</w:t>
      </w:r>
      <w:r w:rsidRPr="00CC6002">
        <w:rPr>
          <w:b/>
          <w:bCs/>
        </w:rPr>
        <w:t xml:space="preserve"> dokumentace.</w:t>
      </w:r>
    </w:p>
    <w:p w14:paraId="306162BD" w14:textId="467A641E" w:rsidR="00BE4D3C" w:rsidRPr="00966288" w:rsidRDefault="00BE4D3C" w:rsidP="00601EF0">
      <w:pPr>
        <w:pStyle w:val="Podnadpis"/>
        <w:ind w:left="0" w:firstLine="0"/>
      </w:pPr>
      <w:bookmarkStart w:id="8" w:name="_Ref149034855"/>
      <w:r w:rsidRPr="00966288">
        <w:t>Technická kvalifikace</w:t>
      </w:r>
      <w:bookmarkEnd w:id="8"/>
    </w:p>
    <w:p w14:paraId="2315C647" w14:textId="77777777" w:rsidR="008927BC" w:rsidRPr="001B7407" w:rsidRDefault="00BE4D3C" w:rsidP="00601EF0">
      <w:pPr>
        <w:pStyle w:val="text-nov"/>
        <w:keepNext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B7407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1B74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688BC4C" w14:textId="77777777" w:rsidR="006411F6" w:rsidRDefault="00F303A3" w:rsidP="00EF4EE4">
      <w:pPr>
        <w:spacing w:before="120"/>
      </w:pPr>
      <w:r>
        <w:t>Zadavatel požaduje, aby dodavatelé splňovali technickou kvalifikaci dle § 79 odst. 2 písm. b) ZZVZ.</w:t>
      </w:r>
      <w:r w:rsidR="00EF4EE4">
        <w:t xml:space="preserve"> </w:t>
      </w:r>
    </w:p>
    <w:p w14:paraId="2D968864" w14:textId="48BB582C" w:rsidR="000B377D" w:rsidRDefault="000B377D" w:rsidP="000B377D">
      <w:pPr>
        <w:spacing w:before="120"/>
        <w:rPr>
          <w:rFonts w:cstheme="minorHAnsi"/>
        </w:rPr>
      </w:pPr>
      <w:r w:rsidRPr="000B1949">
        <w:rPr>
          <w:rFonts w:cstheme="minorHAnsi"/>
          <w:b/>
          <w:bCs/>
        </w:rPr>
        <w:t>Technické kvalifikační požadavky pro část</w:t>
      </w:r>
      <w:r>
        <w:rPr>
          <w:rFonts w:cstheme="minorHAnsi"/>
          <w:b/>
          <w:bCs/>
        </w:rPr>
        <w:t xml:space="preserve"> </w:t>
      </w:r>
      <w:r w:rsidR="00455987">
        <w:rPr>
          <w:rFonts w:cstheme="minorHAnsi"/>
          <w:b/>
          <w:bCs/>
        </w:rPr>
        <w:t xml:space="preserve">1 </w:t>
      </w:r>
      <w:r>
        <w:rPr>
          <w:rFonts w:cstheme="minorHAnsi"/>
          <w:b/>
          <w:bCs/>
        </w:rPr>
        <w:t>Veřejné zakázky</w:t>
      </w:r>
      <w:r w:rsidRPr="000B1949">
        <w:rPr>
          <w:rFonts w:cstheme="minorHAnsi"/>
          <w:b/>
          <w:bCs/>
        </w:rPr>
        <w:t xml:space="preserve"> </w:t>
      </w:r>
      <w:r w:rsidRPr="00DD0664">
        <w:rPr>
          <w:rFonts w:cstheme="minorHAnsi"/>
        </w:rPr>
        <w:t>splní účastník, který</w:t>
      </w:r>
      <w:r>
        <w:rPr>
          <w:rFonts w:cstheme="minorHAnsi"/>
        </w:rPr>
        <w:t xml:space="preserve"> </w:t>
      </w:r>
      <w:r w:rsidRPr="00676C12">
        <w:rPr>
          <w:rFonts w:cstheme="minorHAnsi"/>
        </w:rPr>
        <w:t xml:space="preserve">v posledních 3 letech před zahájením </w:t>
      </w:r>
      <w:r>
        <w:rPr>
          <w:rFonts w:cstheme="minorHAnsi"/>
        </w:rPr>
        <w:t>z</w:t>
      </w:r>
      <w:r w:rsidRPr="00676C12">
        <w:rPr>
          <w:rFonts w:cstheme="minorHAnsi"/>
        </w:rPr>
        <w:t xml:space="preserve">adávacího řízení realizoval </w:t>
      </w:r>
      <w:r w:rsidRPr="001D7F71">
        <w:rPr>
          <w:rFonts w:cstheme="minorHAnsi"/>
        </w:rPr>
        <w:t xml:space="preserve">alespoň </w:t>
      </w:r>
      <w:r w:rsidR="00264E05">
        <w:rPr>
          <w:rFonts w:cstheme="minorHAnsi"/>
        </w:rPr>
        <w:t xml:space="preserve">dvě </w:t>
      </w:r>
      <w:r w:rsidRPr="001D7F71">
        <w:rPr>
          <w:rFonts w:cstheme="minorHAnsi"/>
        </w:rPr>
        <w:t>(</w:t>
      </w:r>
      <w:r w:rsidR="00264E05">
        <w:rPr>
          <w:rFonts w:cstheme="minorHAnsi"/>
        </w:rPr>
        <w:t>2</w:t>
      </w:r>
      <w:r w:rsidRPr="001D7F71">
        <w:rPr>
          <w:rFonts w:cstheme="minorHAnsi"/>
        </w:rPr>
        <w:t>) dodávk</w:t>
      </w:r>
      <w:r>
        <w:rPr>
          <w:rFonts w:cstheme="minorHAnsi"/>
        </w:rPr>
        <w:t>y</w:t>
      </w:r>
      <w:r w:rsidRPr="008C1650">
        <w:rPr>
          <w:rFonts w:cstheme="minorHAnsi"/>
        </w:rPr>
        <w:t xml:space="preserve"> </w:t>
      </w:r>
      <w:r>
        <w:rPr>
          <w:rFonts w:cstheme="minorHAnsi"/>
        </w:rPr>
        <w:t xml:space="preserve">obdobného charakteru jako je předmět plnění části </w:t>
      </w:r>
      <w:r w:rsidR="001C3E2E">
        <w:rPr>
          <w:rFonts w:cstheme="minorHAnsi"/>
        </w:rPr>
        <w:t xml:space="preserve">1 </w:t>
      </w:r>
      <w:r>
        <w:rPr>
          <w:rFonts w:cstheme="minorHAnsi"/>
        </w:rPr>
        <w:t>Veřejné zakázky.</w:t>
      </w:r>
    </w:p>
    <w:p w14:paraId="02FB2632" w14:textId="77777777" w:rsidR="000B377D" w:rsidRDefault="000B377D" w:rsidP="000B377D">
      <w:pPr>
        <w:spacing w:before="120"/>
        <w:rPr>
          <w:rFonts w:cstheme="minorHAnsi"/>
        </w:rPr>
      </w:pPr>
      <w:r w:rsidRPr="00B128A8">
        <w:rPr>
          <w:rFonts w:cstheme="minorHAnsi"/>
        </w:rPr>
        <w:t>Zadavatel požaduje, aby tyto významné dodávky splňovaly následující parametry:</w:t>
      </w:r>
    </w:p>
    <w:p w14:paraId="77F4F2AD" w14:textId="66240771" w:rsidR="000B377D" w:rsidRDefault="000B377D" w:rsidP="000B377D">
      <w:pPr>
        <w:pStyle w:val="Odstavecseseznamem"/>
        <w:numPr>
          <w:ilvl w:val="0"/>
          <w:numId w:val="23"/>
        </w:numPr>
        <w:spacing w:before="120"/>
        <w:ind w:left="426" w:hanging="426"/>
        <w:rPr>
          <w:rFonts w:cstheme="minorHAnsi"/>
        </w:rPr>
      </w:pPr>
      <w:r>
        <w:rPr>
          <w:rFonts w:cstheme="minorHAnsi"/>
        </w:rPr>
        <w:t xml:space="preserve">alespoň </w:t>
      </w:r>
      <w:r w:rsidR="00095927">
        <w:rPr>
          <w:rFonts w:cstheme="minorHAnsi"/>
        </w:rPr>
        <w:t>jedna (1) dodávka, jejíž předmětem byla dodávka n</w:t>
      </w:r>
      <w:r w:rsidR="00095927" w:rsidRPr="005C3D05">
        <w:rPr>
          <w:rFonts w:cstheme="minorHAnsi"/>
        </w:rPr>
        <w:t>osič</w:t>
      </w:r>
      <w:r w:rsidR="00095927">
        <w:rPr>
          <w:rFonts w:cstheme="minorHAnsi"/>
        </w:rPr>
        <w:t>e</w:t>
      </w:r>
      <w:r w:rsidR="00095927" w:rsidRPr="005C3D05">
        <w:rPr>
          <w:rFonts w:cstheme="minorHAnsi"/>
        </w:rPr>
        <w:t xml:space="preserve"> výměnných nástaveb </w:t>
      </w:r>
      <w:r w:rsidR="00095927">
        <w:rPr>
          <w:rFonts w:cstheme="minorHAnsi"/>
        </w:rPr>
        <w:t xml:space="preserve">nákladního automobilu </w:t>
      </w:r>
      <w:r w:rsidR="00095927" w:rsidRPr="005C3D05">
        <w:rPr>
          <w:rFonts w:cstheme="minorHAnsi"/>
        </w:rPr>
        <w:t xml:space="preserve">s pohonem </w:t>
      </w:r>
      <w:r w:rsidR="00095927">
        <w:rPr>
          <w:rFonts w:cstheme="minorHAnsi"/>
        </w:rPr>
        <w:t xml:space="preserve">6x6 v hodnotě </w:t>
      </w:r>
      <w:r w:rsidR="00095927" w:rsidRPr="00C4640D">
        <w:rPr>
          <w:rFonts w:cstheme="minorHAnsi"/>
        </w:rPr>
        <w:t xml:space="preserve">alespoň </w:t>
      </w:r>
      <w:r w:rsidR="00156BB5" w:rsidRPr="004E651C">
        <w:rPr>
          <w:rFonts w:cstheme="minorHAnsi"/>
        </w:rPr>
        <w:t>2.000.000</w:t>
      </w:r>
      <w:r w:rsidRPr="00C4640D">
        <w:rPr>
          <w:rFonts w:cstheme="minorHAnsi"/>
        </w:rPr>
        <w:t>,- Kč</w:t>
      </w:r>
      <w:r>
        <w:rPr>
          <w:rFonts w:cstheme="minorHAnsi"/>
        </w:rPr>
        <w:t xml:space="preserve"> bez DPH, </w:t>
      </w:r>
    </w:p>
    <w:p w14:paraId="3ECF30F9" w14:textId="6A05B7BD" w:rsidR="000B377D" w:rsidRPr="00EA33CF" w:rsidRDefault="000B377D" w:rsidP="00EA33CF">
      <w:pPr>
        <w:pStyle w:val="Odstavecseseznamem"/>
        <w:numPr>
          <w:ilvl w:val="0"/>
          <w:numId w:val="23"/>
        </w:numPr>
        <w:spacing w:before="120"/>
        <w:ind w:left="426" w:hanging="426"/>
        <w:rPr>
          <w:rFonts w:cstheme="minorHAnsi"/>
        </w:rPr>
      </w:pPr>
      <w:r>
        <w:rPr>
          <w:rFonts w:cstheme="minorHAnsi"/>
        </w:rPr>
        <w:t>alespoň jednu (1) dodávku, jejímž předmětem byla dodávka příslušenství, tj.</w:t>
      </w:r>
      <w:r w:rsidR="00EA33CF">
        <w:rPr>
          <w:rFonts w:cstheme="minorHAnsi"/>
        </w:rPr>
        <w:t xml:space="preserve"> </w:t>
      </w:r>
      <w:r w:rsidR="00EA33CF" w:rsidRPr="00EA33CF">
        <w:rPr>
          <w:rFonts w:cstheme="minorHAnsi"/>
        </w:rPr>
        <w:t>hákový nosič kontejnerů</w:t>
      </w:r>
      <w:r w:rsidR="00932769">
        <w:rPr>
          <w:rFonts w:cstheme="minorHAnsi"/>
        </w:rPr>
        <w:t xml:space="preserve"> nebo</w:t>
      </w:r>
      <w:r w:rsidR="00EA33CF">
        <w:rPr>
          <w:rFonts w:cstheme="minorHAnsi"/>
        </w:rPr>
        <w:t xml:space="preserve"> </w:t>
      </w:r>
      <w:r w:rsidR="00EA33CF" w:rsidRPr="00EA33CF">
        <w:rPr>
          <w:rFonts w:cstheme="minorHAnsi"/>
        </w:rPr>
        <w:t>půlkulatý izolovaný kontejner s okem na hák</w:t>
      </w:r>
      <w:r w:rsidR="00932769">
        <w:rPr>
          <w:rFonts w:cstheme="minorHAnsi"/>
        </w:rPr>
        <w:t xml:space="preserve"> nebo</w:t>
      </w:r>
      <w:r w:rsidR="00EA33CF">
        <w:rPr>
          <w:rFonts w:cstheme="minorHAnsi"/>
        </w:rPr>
        <w:t xml:space="preserve"> </w:t>
      </w:r>
      <w:r w:rsidR="00EA33CF" w:rsidRPr="00EA33CF">
        <w:rPr>
          <w:rFonts w:cstheme="minorHAnsi"/>
        </w:rPr>
        <w:t>nástavba distributor asfaltu</w:t>
      </w:r>
      <w:r w:rsidR="00932769">
        <w:rPr>
          <w:rFonts w:cstheme="minorHAnsi"/>
        </w:rPr>
        <w:t xml:space="preserve"> nebo</w:t>
      </w:r>
      <w:r w:rsidR="00EA33CF">
        <w:rPr>
          <w:rFonts w:cstheme="minorHAnsi"/>
        </w:rPr>
        <w:t xml:space="preserve"> </w:t>
      </w:r>
      <w:r w:rsidR="00EA33CF" w:rsidRPr="00EA33CF">
        <w:rPr>
          <w:rFonts w:cstheme="minorHAnsi"/>
        </w:rPr>
        <w:t>čeln</w:t>
      </w:r>
      <w:r w:rsidR="00BD4CC2">
        <w:rPr>
          <w:rFonts w:cstheme="minorHAnsi"/>
        </w:rPr>
        <w:t>í</w:t>
      </w:r>
      <w:r w:rsidR="00EA33CF" w:rsidRPr="00EA33CF">
        <w:rPr>
          <w:rFonts w:cstheme="minorHAnsi"/>
        </w:rPr>
        <w:t xml:space="preserve"> sněhový </w:t>
      </w:r>
      <w:r w:rsidR="004422AA" w:rsidRPr="004422AA">
        <w:rPr>
          <w:rFonts w:cstheme="minorHAnsi"/>
        </w:rPr>
        <w:t>pluh s</w:t>
      </w:r>
      <w:r w:rsidR="001E67F5">
        <w:rPr>
          <w:rFonts w:cstheme="minorHAnsi"/>
        </w:rPr>
        <w:t> </w:t>
      </w:r>
      <w:r w:rsidR="004422AA" w:rsidRPr="004422AA">
        <w:rPr>
          <w:rFonts w:cstheme="minorHAnsi"/>
        </w:rPr>
        <w:t>přiklápěným druhým břitem</w:t>
      </w:r>
      <w:r w:rsidR="00A03322">
        <w:rPr>
          <w:rFonts w:cstheme="minorHAnsi"/>
        </w:rPr>
        <w:t xml:space="preserve"> nebo</w:t>
      </w:r>
      <w:r w:rsidR="00EA33CF">
        <w:rPr>
          <w:rFonts w:cstheme="minorHAnsi"/>
        </w:rPr>
        <w:t xml:space="preserve"> </w:t>
      </w:r>
      <w:r w:rsidR="00EA33CF" w:rsidRPr="00EA33CF">
        <w:rPr>
          <w:rFonts w:cstheme="minorHAnsi"/>
        </w:rPr>
        <w:t>nástavba sypače pro aplikaci chemických rozmrazovacích látek na tříosý podvozek</w:t>
      </w:r>
      <w:r w:rsidRPr="00EA33CF">
        <w:rPr>
          <w:rFonts w:cstheme="minorHAnsi"/>
        </w:rPr>
        <w:t xml:space="preserve"> </w:t>
      </w:r>
      <w:r w:rsidRPr="00EA33CF">
        <w:rPr>
          <w:rFonts w:eastAsia="Times New Roman"/>
        </w:rPr>
        <w:t>(postačující je dodávka, jejímž předmětem byl alespoň 1 druh uvedeného příslušenství).</w:t>
      </w:r>
    </w:p>
    <w:p w14:paraId="39CFD85B" w14:textId="77777777" w:rsidR="009479CC" w:rsidRDefault="009479CC" w:rsidP="009479CC">
      <w:pPr>
        <w:spacing w:before="120"/>
        <w:rPr>
          <w:rFonts w:cstheme="minorHAnsi"/>
        </w:rPr>
      </w:pPr>
      <w:r>
        <w:rPr>
          <w:rFonts w:cstheme="minorHAnsi"/>
        </w:rPr>
        <w:t>Pro úplnost se dodává, že bude-li se v případě významné dodávky jednat o dosud neukončené plnění, je dodavatel povinen prokázat, že v rámci této zakázky již bylo odvedeno a objednatelem akceptováno plnění v Zadavatelem požadovaném rozsahu.</w:t>
      </w:r>
    </w:p>
    <w:p w14:paraId="53976871" w14:textId="71C0B413" w:rsidR="000C1152" w:rsidRDefault="000C1152" w:rsidP="000C1152">
      <w:pPr>
        <w:spacing w:before="120"/>
        <w:rPr>
          <w:rFonts w:cstheme="minorHAnsi"/>
        </w:rPr>
      </w:pPr>
      <w:r w:rsidRPr="000B1949">
        <w:rPr>
          <w:rFonts w:cstheme="minorHAnsi"/>
          <w:b/>
          <w:bCs/>
        </w:rPr>
        <w:t>Technické kvalifikační požadavky pro část</w:t>
      </w:r>
      <w:r>
        <w:rPr>
          <w:rFonts w:cstheme="minorHAnsi"/>
          <w:b/>
          <w:bCs/>
        </w:rPr>
        <w:t xml:space="preserve"> </w:t>
      </w:r>
      <w:r w:rsidR="00455987">
        <w:rPr>
          <w:rFonts w:cstheme="minorHAnsi"/>
          <w:b/>
          <w:bCs/>
        </w:rPr>
        <w:t xml:space="preserve">2 </w:t>
      </w:r>
      <w:r>
        <w:rPr>
          <w:rFonts w:cstheme="minorHAnsi"/>
          <w:b/>
          <w:bCs/>
        </w:rPr>
        <w:t>Veřejné zakázky</w:t>
      </w:r>
      <w:r w:rsidRPr="000B1949">
        <w:rPr>
          <w:rFonts w:cstheme="minorHAnsi"/>
          <w:b/>
          <w:bCs/>
        </w:rPr>
        <w:t xml:space="preserve"> </w:t>
      </w:r>
      <w:r w:rsidRPr="00DD0664">
        <w:rPr>
          <w:rFonts w:cstheme="minorHAnsi"/>
        </w:rPr>
        <w:t>splní účastník, který</w:t>
      </w:r>
      <w:r>
        <w:rPr>
          <w:rFonts w:cstheme="minorHAnsi"/>
        </w:rPr>
        <w:t xml:space="preserve"> </w:t>
      </w:r>
      <w:r w:rsidRPr="00676C12">
        <w:rPr>
          <w:rFonts w:cstheme="minorHAnsi"/>
        </w:rPr>
        <w:t>v posledních 3 letech před</w:t>
      </w:r>
      <w:r>
        <w:rPr>
          <w:rFonts w:cstheme="minorHAnsi"/>
        </w:rPr>
        <w:t> </w:t>
      </w:r>
      <w:r w:rsidRPr="00676C12">
        <w:rPr>
          <w:rFonts w:cstheme="minorHAnsi"/>
        </w:rPr>
        <w:t xml:space="preserve">zahájením </w:t>
      </w:r>
      <w:r>
        <w:rPr>
          <w:rFonts w:cstheme="minorHAnsi"/>
        </w:rPr>
        <w:t>z</w:t>
      </w:r>
      <w:r w:rsidRPr="00676C12">
        <w:rPr>
          <w:rFonts w:cstheme="minorHAnsi"/>
        </w:rPr>
        <w:t xml:space="preserve">adávacího řízení realizoval </w:t>
      </w:r>
      <w:r w:rsidRPr="001D7F71">
        <w:rPr>
          <w:rFonts w:cstheme="minorHAnsi"/>
        </w:rPr>
        <w:t xml:space="preserve">alespoň </w:t>
      </w:r>
      <w:r>
        <w:rPr>
          <w:rFonts w:cstheme="minorHAnsi"/>
        </w:rPr>
        <w:t xml:space="preserve">dvě </w:t>
      </w:r>
      <w:r w:rsidRPr="001D7F71">
        <w:rPr>
          <w:rFonts w:cstheme="minorHAnsi"/>
        </w:rPr>
        <w:t>(</w:t>
      </w:r>
      <w:r>
        <w:rPr>
          <w:rFonts w:cstheme="minorHAnsi"/>
        </w:rPr>
        <w:t>2</w:t>
      </w:r>
      <w:r w:rsidRPr="001D7F71">
        <w:rPr>
          <w:rFonts w:cstheme="minorHAnsi"/>
        </w:rPr>
        <w:t>) dodávk</w:t>
      </w:r>
      <w:r>
        <w:rPr>
          <w:rFonts w:cstheme="minorHAnsi"/>
        </w:rPr>
        <w:t>y</w:t>
      </w:r>
      <w:r w:rsidRPr="008C1650">
        <w:rPr>
          <w:rFonts w:cstheme="minorHAnsi"/>
        </w:rPr>
        <w:t xml:space="preserve"> </w:t>
      </w:r>
      <w:r>
        <w:rPr>
          <w:rFonts w:cstheme="minorHAnsi"/>
        </w:rPr>
        <w:t xml:space="preserve">obdobného charakteru jako je předmět plnění části </w:t>
      </w:r>
      <w:r w:rsidR="001C3E2E">
        <w:rPr>
          <w:rFonts w:cstheme="minorHAnsi"/>
        </w:rPr>
        <w:t xml:space="preserve">2 </w:t>
      </w:r>
      <w:r>
        <w:rPr>
          <w:rFonts w:cstheme="minorHAnsi"/>
        </w:rPr>
        <w:t>Veřejné zakázky.</w:t>
      </w:r>
    </w:p>
    <w:p w14:paraId="728E9E73" w14:textId="77777777" w:rsidR="000C1152" w:rsidRDefault="000C1152" w:rsidP="000C1152">
      <w:pPr>
        <w:spacing w:before="120"/>
        <w:rPr>
          <w:rFonts w:cstheme="minorHAnsi"/>
        </w:rPr>
      </w:pPr>
      <w:r w:rsidRPr="00B128A8">
        <w:rPr>
          <w:rFonts w:cstheme="minorHAnsi"/>
        </w:rPr>
        <w:t>Zadavatel požaduje, aby tyto významné dodávky splňovaly následující parametry:</w:t>
      </w:r>
    </w:p>
    <w:p w14:paraId="64619517" w14:textId="3E029FD7" w:rsidR="000C1152" w:rsidRDefault="000C1152" w:rsidP="005C271D">
      <w:pPr>
        <w:pStyle w:val="Odstavecseseznamem"/>
        <w:numPr>
          <w:ilvl w:val="0"/>
          <w:numId w:val="27"/>
        </w:numPr>
        <w:spacing w:before="120"/>
        <w:ind w:left="426" w:hanging="426"/>
        <w:rPr>
          <w:rFonts w:cstheme="minorHAnsi"/>
        </w:rPr>
      </w:pPr>
      <w:r>
        <w:rPr>
          <w:rFonts w:cstheme="minorHAnsi"/>
        </w:rPr>
        <w:t>alespoň jedna (1) dodávka, jejíž předmětem byla dodávka n</w:t>
      </w:r>
      <w:r w:rsidRPr="005C3D05">
        <w:rPr>
          <w:rFonts w:cstheme="minorHAnsi"/>
        </w:rPr>
        <w:t>osič</w:t>
      </w:r>
      <w:r>
        <w:rPr>
          <w:rFonts w:cstheme="minorHAnsi"/>
        </w:rPr>
        <w:t>e</w:t>
      </w:r>
      <w:r w:rsidRPr="005C3D05">
        <w:rPr>
          <w:rFonts w:cstheme="minorHAnsi"/>
        </w:rPr>
        <w:t xml:space="preserve"> výměnných nástaveb </w:t>
      </w:r>
      <w:r>
        <w:rPr>
          <w:rFonts w:cstheme="minorHAnsi"/>
        </w:rPr>
        <w:t xml:space="preserve">nákladního automobilu </w:t>
      </w:r>
      <w:r w:rsidRPr="005C3D05">
        <w:rPr>
          <w:rFonts w:cstheme="minorHAnsi"/>
        </w:rPr>
        <w:t xml:space="preserve">s pohonem </w:t>
      </w:r>
      <w:r w:rsidR="00670FCD">
        <w:rPr>
          <w:rFonts w:cstheme="minorHAnsi"/>
        </w:rPr>
        <w:t>8x4</w:t>
      </w:r>
      <w:r>
        <w:rPr>
          <w:rFonts w:cstheme="minorHAnsi"/>
        </w:rPr>
        <w:t xml:space="preserve"> v hodnotě </w:t>
      </w:r>
      <w:r w:rsidRPr="002339E2">
        <w:rPr>
          <w:rFonts w:cstheme="minorHAnsi"/>
        </w:rPr>
        <w:t>alespoň 2.000.000,- Kč bez DPH</w:t>
      </w:r>
      <w:r w:rsidR="00C9149E">
        <w:rPr>
          <w:rFonts w:cstheme="minorHAnsi"/>
        </w:rPr>
        <w:t>,</w:t>
      </w:r>
    </w:p>
    <w:p w14:paraId="0EA1822E" w14:textId="68188128" w:rsidR="000C1152" w:rsidRPr="000B377D" w:rsidRDefault="000C1152" w:rsidP="005C271D">
      <w:pPr>
        <w:pStyle w:val="Odstavecseseznamem"/>
        <w:numPr>
          <w:ilvl w:val="0"/>
          <w:numId w:val="27"/>
        </w:numPr>
        <w:spacing w:before="120"/>
        <w:ind w:left="426" w:hanging="426"/>
        <w:rPr>
          <w:rFonts w:cstheme="minorHAnsi"/>
        </w:rPr>
      </w:pPr>
      <w:r>
        <w:rPr>
          <w:rFonts w:cstheme="minorHAnsi"/>
        </w:rPr>
        <w:t xml:space="preserve">alespoň jednu (1) dodávku, jejímž předmětem byla dodávka příslušenství, tj. </w:t>
      </w:r>
      <w:r w:rsidRPr="000B377D">
        <w:rPr>
          <w:rFonts w:cstheme="minorHAnsi"/>
        </w:rPr>
        <w:t xml:space="preserve">čelní sněhový </w:t>
      </w:r>
      <w:r w:rsidR="00C9149E">
        <w:rPr>
          <w:rFonts w:cstheme="minorHAnsi"/>
        </w:rPr>
        <w:t xml:space="preserve">teleskopický </w:t>
      </w:r>
      <w:r w:rsidRPr="000B377D">
        <w:rPr>
          <w:rFonts w:cstheme="minorHAnsi"/>
        </w:rPr>
        <w:t>pluh</w:t>
      </w:r>
      <w:r w:rsidRPr="00D15AF8">
        <w:rPr>
          <w:rFonts w:cstheme="minorHAnsi"/>
        </w:rPr>
        <w:t xml:space="preserve"> </w:t>
      </w:r>
      <w:r>
        <w:rPr>
          <w:rFonts w:cstheme="minorHAnsi"/>
        </w:rPr>
        <w:t xml:space="preserve">nebo </w:t>
      </w:r>
      <w:r w:rsidR="002E453C">
        <w:rPr>
          <w:rFonts w:cstheme="minorHAnsi"/>
        </w:rPr>
        <w:t xml:space="preserve">nástavba </w:t>
      </w:r>
      <w:r w:rsidR="00970541" w:rsidRPr="00970541">
        <w:rPr>
          <w:rFonts w:cstheme="minorHAnsi"/>
        </w:rPr>
        <w:t xml:space="preserve">sypače pro aplikaci chemických rozmrazovacích látek na </w:t>
      </w:r>
      <w:r w:rsidR="00E60DA0">
        <w:rPr>
          <w:rFonts w:cstheme="minorHAnsi"/>
        </w:rPr>
        <w:t>čtyř</w:t>
      </w:r>
      <w:r w:rsidR="00E60DA0" w:rsidRPr="00970541">
        <w:rPr>
          <w:rFonts w:cstheme="minorHAnsi"/>
        </w:rPr>
        <w:t xml:space="preserve">osý </w:t>
      </w:r>
      <w:r w:rsidR="00970541" w:rsidRPr="00970541">
        <w:rPr>
          <w:rFonts w:cstheme="minorHAnsi"/>
        </w:rPr>
        <w:t>podvozek</w:t>
      </w:r>
      <w:r w:rsidR="00E60DA0">
        <w:rPr>
          <w:rFonts w:cstheme="minorHAnsi"/>
        </w:rPr>
        <w:t xml:space="preserve"> nebo </w:t>
      </w:r>
      <w:r w:rsidR="00E60DA0" w:rsidRPr="00E60DA0">
        <w:rPr>
          <w:rFonts w:cstheme="minorHAnsi"/>
        </w:rPr>
        <w:t>půlkulatý izolovaný kontejner</w:t>
      </w:r>
      <w:r w:rsidR="00EF6A40">
        <w:rPr>
          <w:rFonts w:cstheme="minorHAnsi"/>
        </w:rPr>
        <w:t xml:space="preserve"> na čtyřosý podvozek</w:t>
      </w:r>
      <w:r>
        <w:rPr>
          <w:rFonts w:cstheme="minorHAnsi"/>
        </w:rPr>
        <w:t xml:space="preserve"> </w:t>
      </w:r>
      <w:r w:rsidRPr="000B377D">
        <w:rPr>
          <w:rFonts w:eastAsia="Times New Roman"/>
        </w:rPr>
        <w:t>(postačující je dodávka, jejímž předmětem byl alespoň 1 druh uvedeného příslušenství).</w:t>
      </w:r>
    </w:p>
    <w:p w14:paraId="687228F3" w14:textId="0B2BDDD5" w:rsidR="00CC6EE2" w:rsidRPr="00CC1D16" w:rsidRDefault="000C1152" w:rsidP="00CC6EE2">
      <w:pPr>
        <w:spacing w:before="120"/>
        <w:rPr>
          <w:rFonts w:cstheme="minorHAnsi"/>
        </w:rPr>
      </w:pPr>
      <w:r>
        <w:rPr>
          <w:rFonts w:cstheme="minorHAnsi"/>
        </w:rPr>
        <w:t>Pro úplnost se dodává, že bude-li se v případě významné dodávky jednat o dosud neukončené plnění, je dodavatel povinen prokázat, že v rámci této zakázky již bylo odvedeno a objednatelem akceptováno plnění v Zadavatelem požadovaném rozsahu.</w:t>
      </w:r>
      <w:r w:rsidR="00CC6EE2" w:rsidRPr="00CC6EE2">
        <w:rPr>
          <w:rFonts w:cstheme="minorHAnsi"/>
        </w:rPr>
        <w:t xml:space="preserve"> </w:t>
      </w:r>
    </w:p>
    <w:p w14:paraId="650BC49F" w14:textId="7E99EBBC" w:rsidR="000C1152" w:rsidRDefault="000C1152" w:rsidP="000C1152">
      <w:pPr>
        <w:spacing w:before="120"/>
        <w:rPr>
          <w:rFonts w:cstheme="minorHAnsi"/>
        </w:rPr>
      </w:pPr>
    </w:p>
    <w:p w14:paraId="797D2A47" w14:textId="77777777" w:rsidR="008927BC" w:rsidRPr="00FE28B7" w:rsidRDefault="004A2D12" w:rsidP="0006512C">
      <w:pPr>
        <w:keepNext/>
        <w:spacing w:before="120"/>
        <w:rPr>
          <w:rFonts w:cstheme="minorHAnsi"/>
          <w:b/>
          <w:bCs/>
        </w:rPr>
      </w:pPr>
      <w:r w:rsidRPr="00FE28B7">
        <w:rPr>
          <w:rFonts w:cstheme="minorHAnsi"/>
          <w:b/>
          <w:bCs/>
        </w:rPr>
        <w:t>Způsob prokázání:</w:t>
      </w:r>
      <w:r w:rsidR="0089032C" w:rsidRPr="00FE28B7">
        <w:rPr>
          <w:rFonts w:cstheme="minorHAnsi"/>
          <w:b/>
          <w:bCs/>
        </w:rPr>
        <w:t xml:space="preserve"> </w:t>
      </w:r>
    </w:p>
    <w:bookmarkEnd w:id="5"/>
    <w:p w14:paraId="19FF76EE" w14:textId="7CF5DF8B" w:rsidR="00810A0C" w:rsidRDefault="00810A0C" w:rsidP="00810A0C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r>
        <w:rPr>
          <w:rFonts w:cstheme="minorHAnsi"/>
        </w:rPr>
        <w:t xml:space="preserve">předloží seznam </w:t>
      </w:r>
      <w:r w:rsidR="00344ABF">
        <w:rPr>
          <w:rFonts w:cstheme="minorHAnsi"/>
        </w:rPr>
        <w:t>významných dodávek</w:t>
      </w:r>
      <w:r>
        <w:rPr>
          <w:rFonts w:cstheme="minorHAnsi"/>
        </w:rPr>
        <w:t xml:space="preserve"> dle § 79 odst. 2 písm. </w:t>
      </w:r>
      <w:r w:rsidR="00C729A0">
        <w:rPr>
          <w:rFonts w:cstheme="minorHAnsi"/>
        </w:rPr>
        <w:t>b</w:t>
      </w:r>
      <w:r>
        <w:rPr>
          <w:rFonts w:cstheme="minorHAnsi"/>
        </w:rPr>
        <w:t xml:space="preserve">) ZZVZ, poskytnutých dodavatelem za poslední </w:t>
      </w:r>
      <w:r w:rsidR="00C729A0">
        <w:rPr>
          <w:rFonts w:cstheme="minorHAnsi"/>
        </w:rPr>
        <w:t>3</w:t>
      </w:r>
      <w:r>
        <w:rPr>
          <w:rFonts w:cstheme="minorHAnsi"/>
        </w:rPr>
        <w:t> </w:t>
      </w:r>
      <w:r w:rsidR="00C729A0">
        <w:rPr>
          <w:rFonts w:cstheme="minorHAnsi"/>
        </w:rPr>
        <w:t>roky</w:t>
      </w:r>
      <w:r>
        <w:rPr>
          <w:rFonts w:cstheme="minorHAnsi"/>
        </w:rPr>
        <w:t xml:space="preserve"> před zahájením </w:t>
      </w:r>
      <w:r w:rsidR="00D576C3">
        <w:rPr>
          <w:rFonts w:cstheme="minorHAnsi"/>
        </w:rPr>
        <w:t>z</w:t>
      </w:r>
      <w:r>
        <w:rPr>
          <w:rFonts w:cstheme="minorHAnsi"/>
        </w:rPr>
        <w:t xml:space="preserve">adávacího řízení. </w:t>
      </w:r>
    </w:p>
    <w:p w14:paraId="788245C0" w14:textId="378B27E0" w:rsidR="00810A0C" w:rsidRDefault="00810A0C" w:rsidP="00810A0C">
      <w:pPr>
        <w:spacing w:before="120"/>
        <w:rPr>
          <w:rFonts w:cstheme="minorHAnsi"/>
        </w:rPr>
      </w:pPr>
      <w:r>
        <w:rPr>
          <w:rFonts w:cstheme="minorHAnsi"/>
        </w:rPr>
        <w:t xml:space="preserve">V seznamu významných </w:t>
      </w:r>
      <w:r w:rsidR="00C729A0">
        <w:rPr>
          <w:rFonts w:cstheme="minorHAnsi"/>
        </w:rPr>
        <w:t>dodávek</w:t>
      </w:r>
      <w:r>
        <w:rPr>
          <w:rFonts w:cstheme="minorHAnsi"/>
        </w:rPr>
        <w:t xml:space="preserve"> musí být uvedeny u jednotlivých </w:t>
      </w:r>
      <w:r w:rsidR="00344ABF">
        <w:rPr>
          <w:rFonts w:cstheme="minorHAnsi"/>
        </w:rPr>
        <w:t>dodávek</w:t>
      </w:r>
      <w:r>
        <w:rPr>
          <w:rFonts w:cstheme="minorHAnsi"/>
        </w:rPr>
        <w:t xml:space="preserve"> minimálně následující údaje:</w:t>
      </w:r>
    </w:p>
    <w:p w14:paraId="38BAC6EB" w14:textId="708583DB" w:rsidR="00810A0C" w:rsidRDefault="00810A0C" w:rsidP="006661B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objednatele; </w:t>
      </w:r>
    </w:p>
    <w:p w14:paraId="466BD1B8" w14:textId="33267D9E" w:rsidR="00810A0C" w:rsidRPr="00BF07F6" w:rsidRDefault="00810A0C" w:rsidP="006661B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</w:t>
      </w:r>
      <w:r w:rsidR="00344ABF">
        <w:rPr>
          <w:rFonts w:cs="Times New Roman"/>
        </w:rPr>
        <w:t>předmětu dodávek</w:t>
      </w:r>
      <w:r w:rsidR="00EA33CF">
        <w:rPr>
          <w:rFonts w:cs="Times New Roman"/>
        </w:rPr>
        <w:t>, ze kterého bude jednoznačně zřejmé splnění kvalifikačních předpokladů</w:t>
      </w:r>
      <w:r>
        <w:rPr>
          <w:rFonts w:cs="Times New Roman"/>
        </w:rPr>
        <w:t>;</w:t>
      </w:r>
    </w:p>
    <w:p w14:paraId="7616FB22" w14:textId="55E3ED2C" w:rsidR="00BF07F6" w:rsidRDefault="00E07E7F" w:rsidP="006661B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="Times New Roman"/>
        </w:rPr>
        <w:t>objem poskytnutých dodávek;</w:t>
      </w:r>
    </w:p>
    <w:p w14:paraId="31596CDE" w14:textId="6753C4A2" w:rsidR="00810A0C" w:rsidRDefault="004E57FB" w:rsidP="006661B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cenu poskytovaných dodávek</w:t>
      </w:r>
      <w:r w:rsidR="00810A0C">
        <w:rPr>
          <w:rFonts w:cstheme="minorHAnsi"/>
        </w:rPr>
        <w:t xml:space="preserve"> v Kč bez DPH; </w:t>
      </w:r>
    </w:p>
    <w:p w14:paraId="4EB23F23" w14:textId="13BE5BCB" w:rsidR="00810A0C" w:rsidRDefault="004E57FB" w:rsidP="006661B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dobu poskytování dodávek</w:t>
      </w:r>
      <w:r w:rsidR="00810A0C">
        <w:rPr>
          <w:rFonts w:cstheme="minorHAnsi"/>
        </w:rPr>
        <w:t xml:space="preserve">; </w:t>
      </w:r>
    </w:p>
    <w:p w14:paraId="2BA6B1CC" w14:textId="68F9FE7E" w:rsidR="00023B54" w:rsidRDefault="00810A0C" w:rsidP="00023B54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kontakt na objednatele (</w:t>
      </w:r>
      <w:r w:rsidRPr="005236E1">
        <w:rPr>
          <w:rFonts w:cs="Times New Roman"/>
        </w:rPr>
        <w:t>min. telefonního čísla nebo e-mailu</w:t>
      </w:r>
      <w:r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1195F528" w14:textId="738C2AA1" w:rsidR="00023B54" w:rsidRPr="00023B54" w:rsidRDefault="00023B54" w:rsidP="000871C5">
      <w:pPr>
        <w:spacing w:before="120"/>
        <w:rPr>
          <w:rFonts w:cstheme="minorHAnsi"/>
        </w:rPr>
      </w:pPr>
      <w:r>
        <w:rPr>
          <w:b/>
          <w:bCs/>
        </w:rPr>
        <w:t xml:space="preserve">Vzor </w:t>
      </w:r>
      <w:r w:rsidR="00B719E0">
        <w:rPr>
          <w:b/>
          <w:bCs/>
        </w:rPr>
        <w:t xml:space="preserve">seznamu významných dodávek je uveden </w:t>
      </w:r>
      <w:r w:rsidRPr="00CC6002">
        <w:rPr>
          <w:b/>
          <w:bCs/>
        </w:rPr>
        <w:t>v </w:t>
      </w:r>
      <w:r w:rsidRPr="00B57E3E">
        <w:rPr>
          <w:b/>
          <w:bCs/>
        </w:rPr>
        <w:t>příloze č. 5 zadávací</w:t>
      </w:r>
      <w:r w:rsidRPr="00CC6002">
        <w:rPr>
          <w:b/>
          <w:bCs/>
        </w:rPr>
        <w:t xml:space="preserve"> dokumentace</w:t>
      </w:r>
      <w:r w:rsidR="000871C5">
        <w:rPr>
          <w:b/>
          <w:bCs/>
        </w:rPr>
        <w:t>.</w:t>
      </w:r>
    </w:p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1183A0D9" w:rsidR="0007122F" w:rsidRPr="008973B9" w:rsidRDefault="0007122F" w:rsidP="001F7F80">
      <w:pPr>
        <w:spacing w:before="120"/>
        <w:rPr>
          <w:rFonts w:cs="Calibri"/>
        </w:rPr>
      </w:pPr>
      <w:r w:rsidRPr="00D57663">
        <w:rPr>
          <w:rFonts w:cs="Calibri"/>
        </w:rPr>
        <w:t xml:space="preserve">Platební a obchodní podmínky Veřejné zakázky jsou uvedeny v závazném </w:t>
      </w:r>
      <w:r w:rsidRPr="00C84205">
        <w:rPr>
          <w:rFonts w:cs="Calibri"/>
        </w:rPr>
        <w:t xml:space="preserve">návrhu </w:t>
      </w:r>
      <w:r w:rsidR="002127FE">
        <w:rPr>
          <w:rFonts w:cs="Calibri"/>
        </w:rPr>
        <w:t>Smlouvy</w:t>
      </w:r>
      <w:r w:rsidRPr="00966288">
        <w:rPr>
          <w:rFonts w:cs="Calibri"/>
        </w:rPr>
        <w:t xml:space="preserve">, který </w:t>
      </w:r>
      <w:r w:rsidR="0000209A">
        <w:rPr>
          <w:rFonts w:cs="Calibri"/>
        </w:rPr>
        <w:t xml:space="preserve">pro </w:t>
      </w:r>
      <w:r w:rsidR="001C3E2E">
        <w:rPr>
          <w:rFonts w:cs="Calibri"/>
        </w:rPr>
        <w:t>obě</w:t>
      </w:r>
      <w:r w:rsidR="00DC0F13">
        <w:rPr>
          <w:rFonts w:cs="Calibri"/>
        </w:rPr>
        <w:t xml:space="preserve"> </w:t>
      </w:r>
      <w:r w:rsidR="0000209A">
        <w:rPr>
          <w:rFonts w:cs="Calibri"/>
        </w:rPr>
        <w:t xml:space="preserve">části Veřejné zakázky </w:t>
      </w:r>
      <w:r w:rsidRPr="00966288">
        <w:rPr>
          <w:rFonts w:cs="Calibri"/>
        </w:rPr>
        <w:t>tvoří přílohu č.</w:t>
      </w:r>
      <w:r w:rsidR="00716EAF" w:rsidRPr="00966288">
        <w:rPr>
          <w:rFonts w:cs="Calibri"/>
        </w:rPr>
        <w:t> </w:t>
      </w:r>
      <w:r w:rsidR="009A394E" w:rsidRPr="00966288">
        <w:rPr>
          <w:rFonts w:cs="Calibri"/>
        </w:rPr>
        <w:t>2</w:t>
      </w:r>
      <w:r w:rsidR="00F74386" w:rsidRPr="00966288">
        <w:rPr>
          <w:rFonts w:cs="Calibri"/>
        </w:rPr>
        <w:t xml:space="preserve"> této</w:t>
      </w:r>
      <w:r w:rsidRPr="00966288">
        <w:rPr>
          <w:rFonts w:cs="Calibri"/>
        </w:rPr>
        <w:t xml:space="preserve"> </w:t>
      </w:r>
      <w:r w:rsidR="00C5387B">
        <w:rPr>
          <w:rFonts w:cs="Calibri"/>
        </w:rPr>
        <w:t>z</w:t>
      </w:r>
      <w:r w:rsidRPr="00966288">
        <w:rPr>
          <w:rFonts w:cs="Calibri"/>
        </w:rPr>
        <w:t>adávací dokumentace.</w:t>
      </w:r>
      <w:r w:rsidRPr="00966288">
        <w:rPr>
          <w:rFonts w:ascii="Calibri" w:eastAsia="Calibri" w:hAnsi="Calibri" w:cs="Calibri"/>
        </w:rPr>
        <w:t xml:space="preserve"> </w:t>
      </w:r>
      <w:r w:rsidRPr="00966288">
        <w:rPr>
          <w:rFonts w:cs="Calibri"/>
        </w:rPr>
        <w:t>Tyt</w:t>
      </w:r>
      <w:r w:rsidRPr="00C84205">
        <w:rPr>
          <w:rFonts w:cs="Calibri"/>
        </w:rPr>
        <w:t>o podmínky vymezují rámec budoucího smluvní</w:t>
      </w:r>
      <w:r w:rsidRPr="00D57663">
        <w:rPr>
          <w:rFonts w:cs="Calibri"/>
        </w:rPr>
        <w:t>ho vztahu a účastník musí stanovené podmínky respektovat.</w:t>
      </w:r>
      <w:r w:rsidR="00B10595">
        <w:rPr>
          <w:rFonts w:cs="Calibri"/>
        </w:rPr>
        <w:t xml:space="preserve"> </w:t>
      </w:r>
    </w:p>
    <w:p w14:paraId="000E1982" w14:textId="1B8FC2A1" w:rsidR="001D1D08" w:rsidRPr="001D1D08" w:rsidRDefault="0058091E" w:rsidP="001D1D08">
      <w:pPr>
        <w:pStyle w:val="Normal1"/>
        <w:spacing w:before="0"/>
        <w:ind w:left="0"/>
        <w:rPr>
          <w:rFonts w:asciiTheme="minorHAnsi" w:hAnsiTheme="minorHAnsi" w:cstheme="minorHAnsi"/>
          <w:b/>
          <w:bCs/>
          <w:szCs w:val="22"/>
        </w:rPr>
      </w:pPr>
      <w:r w:rsidRPr="001037BD">
        <w:rPr>
          <w:rFonts w:asciiTheme="minorHAnsi" w:hAnsiTheme="minorHAnsi" w:cstheme="minorHAnsi"/>
          <w:b/>
          <w:bCs/>
          <w:szCs w:val="22"/>
        </w:rPr>
        <w:t xml:space="preserve">Účastník není povinen do své nabídky připojit závazný návrh </w:t>
      </w:r>
      <w:r w:rsidR="002127FE">
        <w:rPr>
          <w:rFonts w:asciiTheme="minorHAnsi" w:hAnsiTheme="minorHAnsi" w:cstheme="minorHAnsi"/>
          <w:b/>
          <w:bCs/>
          <w:szCs w:val="22"/>
        </w:rPr>
        <w:t>Smlouvy</w:t>
      </w:r>
      <w:r w:rsidRPr="0058091E">
        <w:rPr>
          <w:rFonts w:asciiTheme="minorHAnsi" w:hAnsiTheme="minorHAnsi" w:cstheme="minorHAnsi"/>
          <w:b/>
          <w:bCs/>
          <w:szCs w:val="22"/>
        </w:rPr>
        <w:t>.</w:t>
      </w:r>
      <w:r w:rsidR="0093071C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550D14C1" w14:textId="147ACBA5" w:rsidR="00717DE2" w:rsidRPr="00C5387B" w:rsidRDefault="008B7921" w:rsidP="001D1D08">
      <w:pPr>
        <w:pStyle w:val="Normal1"/>
        <w:spacing w:before="0"/>
        <w:ind w:left="0"/>
        <w:rPr>
          <w:rFonts w:asciiTheme="minorHAnsi" w:hAnsiTheme="minorHAnsi" w:cstheme="minorHAnsi"/>
          <w:szCs w:val="22"/>
        </w:rPr>
      </w:pPr>
      <w:r w:rsidRPr="00C5387B">
        <w:rPr>
          <w:rFonts w:asciiTheme="minorHAnsi" w:hAnsiTheme="minorHAnsi" w:cstheme="minorHAnsi"/>
          <w:szCs w:val="22"/>
        </w:rPr>
        <w:t xml:space="preserve">Podáním nabídky účastník </w:t>
      </w:r>
      <w:r w:rsidR="00C5387B">
        <w:rPr>
          <w:rFonts w:asciiTheme="minorHAnsi" w:hAnsiTheme="minorHAnsi" w:cstheme="minorHAnsi"/>
          <w:szCs w:val="22"/>
        </w:rPr>
        <w:t>z</w:t>
      </w:r>
      <w:r w:rsidRPr="00C5387B">
        <w:rPr>
          <w:rFonts w:asciiTheme="minorHAnsi" w:hAnsiTheme="minorHAnsi" w:cstheme="minorHAnsi"/>
          <w:szCs w:val="22"/>
        </w:rPr>
        <w:t xml:space="preserve">adávacího řízení bezvýhradně souhlasí s podmínkami uvedenými v závazném návrhu </w:t>
      </w:r>
      <w:r w:rsidR="002127FE">
        <w:rPr>
          <w:rFonts w:asciiTheme="minorHAnsi" w:hAnsiTheme="minorHAnsi" w:cstheme="minorHAnsi"/>
          <w:szCs w:val="22"/>
        </w:rPr>
        <w:t xml:space="preserve">Smlouvy </w:t>
      </w:r>
      <w:r w:rsidRPr="00C5387B">
        <w:rPr>
          <w:rFonts w:asciiTheme="minorHAnsi" w:hAnsiTheme="minorHAnsi" w:cstheme="minorHAnsi"/>
          <w:szCs w:val="22"/>
        </w:rPr>
        <w:t xml:space="preserve">(včetně příloh). S vybraným dodavatelem bude uzavřena </w:t>
      </w:r>
      <w:r w:rsidR="002127FE">
        <w:rPr>
          <w:rFonts w:asciiTheme="minorHAnsi" w:hAnsiTheme="minorHAnsi" w:cstheme="minorHAnsi"/>
          <w:szCs w:val="22"/>
        </w:rPr>
        <w:t xml:space="preserve">Smlouva </w:t>
      </w:r>
      <w:r w:rsidRPr="00C5387B">
        <w:rPr>
          <w:rFonts w:asciiTheme="minorHAnsi" w:hAnsiTheme="minorHAnsi" w:cstheme="minorHAnsi"/>
          <w:szCs w:val="22"/>
        </w:rPr>
        <w:t xml:space="preserve">ve znění dle závazného návrhu </w:t>
      </w:r>
      <w:r w:rsidR="002127FE">
        <w:rPr>
          <w:rFonts w:asciiTheme="minorHAnsi" w:hAnsiTheme="minorHAnsi" w:cstheme="minorHAnsi"/>
          <w:szCs w:val="22"/>
        </w:rPr>
        <w:t>Smlouvy</w:t>
      </w:r>
      <w:r w:rsidRPr="00C5387B">
        <w:rPr>
          <w:rFonts w:asciiTheme="minorHAnsi" w:hAnsiTheme="minorHAnsi" w:cstheme="minorHAnsi"/>
          <w:szCs w:val="22"/>
        </w:rPr>
        <w:t xml:space="preserve">, přičemž do textu </w:t>
      </w:r>
      <w:r w:rsidR="002127FE">
        <w:rPr>
          <w:rFonts w:asciiTheme="minorHAnsi" w:hAnsiTheme="minorHAnsi" w:cstheme="minorHAnsi"/>
          <w:szCs w:val="22"/>
        </w:rPr>
        <w:t xml:space="preserve">Smlouvy </w:t>
      </w:r>
      <w:r w:rsidRPr="00C5387B">
        <w:rPr>
          <w:rFonts w:asciiTheme="minorHAnsi" w:hAnsiTheme="minorHAnsi" w:cstheme="minorHAnsi"/>
          <w:szCs w:val="22"/>
        </w:rPr>
        <w:t>budou před jejím uzavřením doplněny vyznačené údaje (v souladu s</w:t>
      </w:r>
      <w:r w:rsidR="00F12DD7">
        <w:rPr>
          <w:rFonts w:asciiTheme="minorHAnsi" w:hAnsiTheme="minorHAnsi" w:cstheme="minorHAnsi"/>
          <w:szCs w:val="22"/>
        </w:rPr>
        <w:t> </w:t>
      </w:r>
      <w:r w:rsidRPr="00C5387B">
        <w:rPr>
          <w:rFonts w:asciiTheme="minorHAnsi" w:hAnsiTheme="minorHAnsi" w:cstheme="minorHAnsi"/>
          <w:szCs w:val="22"/>
        </w:rPr>
        <w:t xml:space="preserve">informacemi uvedenými v nabídce vybraného dodavatele), které jsou v závazném návrhu </w:t>
      </w:r>
      <w:r w:rsidR="002127FE">
        <w:rPr>
          <w:rFonts w:asciiTheme="minorHAnsi" w:hAnsiTheme="minorHAnsi" w:cstheme="minorHAnsi"/>
          <w:szCs w:val="22"/>
        </w:rPr>
        <w:t xml:space="preserve">Smlouvy </w:t>
      </w:r>
      <w:r w:rsidRPr="00C5387B">
        <w:rPr>
          <w:rFonts w:asciiTheme="minorHAnsi" w:hAnsiTheme="minorHAnsi" w:cstheme="minorHAnsi"/>
          <w:szCs w:val="22"/>
        </w:rPr>
        <w:t>označeny jako „</w:t>
      </w:r>
      <w:r w:rsidRPr="00C5387B">
        <w:rPr>
          <w:rFonts w:asciiTheme="minorHAnsi" w:hAnsiTheme="minorHAnsi" w:cstheme="minorHAnsi"/>
          <w:szCs w:val="22"/>
          <w:highlight w:val="green"/>
        </w:rPr>
        <w:t>DOPLNÍ DODAVATEL</w:t>
      </w:r>
      <w:r w:rsidRPr="00C5387B">
        <w:rPr>
          <w:rFonts w:asciiTheme="minorHAnsi" w:hAnsiTheme="minorHAnsi" w:cstheme="minorHAnsi"/>
          <w:szCs w:val="22"/>
        </w:rPr>
        <w:t xml:space="preserve">“. V případě, že vybraný dodavatel podá společnou nabídku, bude závazný návrh </w:t>
      </w:r>
      <w:r w:rsidR="002127FE">
        <w:rPr>
          <w:rFonts w:asciiTheme="minorHAnsi" w:hAnsiTheme="minorHAnsi" w:cstheme="minorHAnsi"/>
          <w:szCs w:val="22"/>
        </w:rPr>
        <w:t xml:space="preserve">Smlouvy </w:t>
      </w:r>
      <w:r w:rsidRPr="00C5387B">
        <w:rPr>
          <w:rFonts w:asciiTheme="minorHAnsi" w:hAnsiTheme="minorHAnsi" w:cstheme="minorHAnsi"/>
          <w:szCs w:val="22"/>
        </w:rPr>
        <w:t>před podpisem upraven takovým způsobem, aby respektoval skutečnost, že je na straně tohoto dodavatele více osob.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652A50B2" w14:textId="16C7A649" w:rsidR="000550BF" w:rsidRPr="00296CD0" w:rsidRDefault="00126118" w:rsidP="00126118">
      <w:pPr>
        <w:spacing w:before="120"/>
        <w:rPr>
          <w:b/>
          <w:bCs/>
        </w:rPr>
      </w:pPr>
      <w:bookmarkStart w:id="9" w:name="_Hlk51233760"/>
      <w:r>
        <w:t xml:space="preserve">Dodavatel uvede </w:t>
      </w:r>
      <w:r w:rsidR="000550BF">
        <w:rPr>
          <w:b/>
          <w:bCs/>
        </w:rPr>
        <w:t xml:space="preserve">nabídkovou cenu za jednotlivé součástí předmětu plnění dle čl. 3 </w:t>
      </w:r>
      <w:r w:rsidR="0093522B">
        <w:rPr>
          <w:b/>
          <w:bCs/>
        </w:rPr>
        <w:t>z</w:t>
      </w:r>
      <w:r w:rsidR="000550BF">
        <w:rPr>
          <w:b/>
          <w:bCs/>
        </w:rPr>
        <w:t xml:space="preserve">adávací dokumentace </w:t>
      </w:r>
      <w:r w:rsidR="0069144B">
        <w:rPr>
          <w:b/>
          <w:bCs/>
        </w:rPr>
        <w:t xml:space="preserve">do tabulky dle </w:t>
      </w:r>
      <w:r w:rsidR="0069144B" w:rsidRPr="000B0364">
        <w:rPr>
          <w:b/>
          <w:bCs/>
        </w:rPr>
        <w:t xml:space="preserve">přílohy č. </w:t>
      </w:r>
      <w:r w:rsidR="0069144B">
        <w:rPr>
          <w:b/>
          <w:bCs/>
        </w:rPr>
        <w:t>4a</w:t>
      </w:r>
      <w:r w:rsidR="0069144B" w:rsidRPr="000B0364">
        <w:rPr>
          <w:b/>
          <w:bCs/>
        </w:rPr>
        <w:t xml:space="preserve"> </w:t>
      </w:r>
      <w:r w:rsidR="0069144B">
        <w:rPr>
          <w:b/>
          <w:bCs/>
        </w:rPr>
        <w:t>z</w:t>
      </w:r>
      <w:r w:rsidR="0069144B" w:rsidRPr="000B0364">
        <w:rPr>
          <w:b/>
          <w:bCs/>
        </w:rPr>
        <w:t>adávací dokumentace</w:t>
      </w:r>
      <w:r w:rsidR="0069144B">
        <w:rPr>
          <w:b/>
          <w:bCs/>
        </w:rPr>
        <w:t xml:space="preserve"> (</w:t>
      </w:r>
      <w:r w:rsidR="009411ED">
        <w:rPr>
          <w:b/>
          <w:bCs/>
        </w:rPr>
        <w:t>T</w:t>
      </w:r>
      <w:r w:rsidR="0069144B">
        <w:rPr>
          <w:b/>
          <w:bCs/>
        </w:rPr>
        <w:t xml:space="preserve">abulka dodávek k ocenění) pro příslušnou část Veřejné zakázky, </w:t>
      </w:r>
      <w:r w:rsidR="00EA33CF">
        <w:rPr>
          <w:b/>
          <w:bCs/>
        </w:rPr>
        <w:t xml:space="preserve">do níž podává nabídku, </w:t>
      </w:r>
      <w:r w:rsidR="0069144B">
        <w:rPr>
          <w:b/>
          <w:bCs/>
        </w:rPr>
        <w:t>k níž přiloží rovněž vyplněnou přílohu č. 4b z</w:t>
      </w:r>
      <w:r w:rsidR="0069144B" w:rsidRPr="000B0364">
        <w:rPr>
          <w:b/>
          <w:bCs/>
        </w:rPr>
        <w:t xml:space="preserve">adávací dokumentace </w:t>
      </w:r>
      <w:r w:rsidR="0069144B">
        <w:rPr>
          <w:b/>
          <w:bCs/>
        </w:rPr>
        <w:t>(</w:t>
      </w:r>
      <w:r w:rsidR="009411ED">
        <w:rPr>
          <w:b/>
          <w:bCs/>
        </w:rPr>
        <w:t>S</w:t>
      </w:r>
      <w:r w:rsidR="0069144B">
        <w:rPr>
          <w:b/>
          <w:bCs/>
        </w:rPr>
        <w:t>ervisní plán) pro příslušnou část Veřejné zakázky</w:t>
      </w:r>
      <w:r w:rsidR="00EA33CF">
        <w:rPr>
          <w:b/>
          <w:bCs/>
        </w:rPr>
        <w:t>, do níž podává nabídku</w:t>
      </w:r>
      <w:r w:rsidR="0069144B">
        <w:t>.</w:t>
      </w:r>
      <w:r w:rsidR="00E82191">
        <w:t xml:space="preserve"> </w:t>
      </w:r>
      <w:r w:rsidR="00296CD0">
        <w:rPr>
          <w:b/>
          <w:bCs/>
        </w:rPr>
        <w:t>Dodavatel neoceňuje ty části Veřejné zakázky, do kterých nepodává nabídku.</w:t>
      </w:r>
    </w:p>
    <w:p w14:paraId="08A1F8A5" w14:textId="08724356" w:rsidR="00126118" w:rsidRDefault="00126118" w:rsidP="00126118">
      <w:pPr>
        <w:spacing w:before="120"/>
      </w:pPr>
      <w:r>
        <w:t xml:space="preserve">Zadavatel pro vyloučení pochybností výslovně uvádí, že dodavatel </w:t>
      </w:r>
      <w:r>
        <w:rPr>
          <w:b/>
          <w:bCs/>
        </w:rPr>
        <w:t xml:space="preserve">nacení </w:t>
      </w:r>
      <w:r w:rsidR="0093522B">
        <w:rPr>
          <w:b/>
          <w:bCs/>
        </w:rPr>
        <w:t>dvě (</w:t>
      </w:r>
      <w:r>
        <w:rPr>
          <w:b/>
          <w:bCs/>
        </w:rPr>
        <w:t>2</w:t>
      </w:r>
      <w:r w:rsidR="0093522B">
        <w:rPr>
          <w:b/>
          <w:bCs/>
        </w:rPr>
        <w:t>)</w:t>
      </w:r>
      <w:r>
        <w:rPr>
          <w:b/>
          <w:bCs/>
        </w:rPr>
        <w:t xml:space="preserve"> </w:t>
      </w:r>
      <w:r w:rsidRPr="00FB47EB">
        <w:rPr>
          <w:b/>
          <w:bCs/>
        </w:rPr>
        <w:t>tabulky</w:t>
      </w:r>
      <w:r w:rsidR="00902073">
        <w:rPr>
          <w:b/>
          <w:bCs/>
        </w:rPr>
        <w:t xml:space="preserve"> (tabulka dodávek k ocenění a servisní plán)</w:t>
      </w:r>
      <w:r w:rsidR="00C836AD">
        <w:rPr>
          <w:b/>
          <w:bCs/>
        </w:rPr>
        <w:t xml:space="preserve">, a to ve </w:t>
      </w:r>
      <w:r w:rsidR="00626102">
        <w:rPr>
          <w:b/>
          <w:bCs/>
        </w:rPr>
        <w:t>vztahu k</w:t>
      </w:r>
      <w:r w:rsidR="004547E8">
        <w:rPr>
          <w:b/>
          <w:bCs/>
        </w:rPr>
        <w:t xml:space="preserve"> té </w:t>
      </w:r>
      <w:r w:rsidR="00626102">
        <w:rPr>
          <w:b/>
          <w:bCs/>
        </w:rPr>
        <w:t>části Veřejné zakázky, na kterou</w:t>
      </w:r>
      <w:r w:rsidR="003C2C38">
        <w:rPr>
          <w:b/>
          <w:bCs/>
        </w:rPr>
        <w:t xml:space="preserve"> účastník</w:t>
      </w:r>
      <w:r w:rsidR="00626102">
        <w:rPr>
          <w:b/>
          <w:bCs/>
        </w:rPr>
        <w:t xml:space="preserve"> podává nabídku</w:t>
      </w:r>
      <w:r>
        <w:rPr>
          <w:b/>
          <w:bCs/>
        </w:rPr>
        <w:t xml:space="preserve">, přičemž celková nabídková cena </w:t>
      </w:r>
      <w:r w:rsidR="00902073">
        <w:rPr>
          <w:b/>
          <w:bCs/>
        </w:rPr>
        <w:t xml:space="preserve">na danou část Veřejné zakázky </w:t>
      </w:r>
      <w:r>
        <w:rPr>
          <w:b/>
          <w:bCs/>
        </w:rPr>
        <w:t xml:space="preserve">bude tvořena součtem </w:t>
      </w:r>
      <w:r w:rsidRPr="00FB47EB">
        <w:rPr>
          <w:b/>
          <w:bCs/>
        </w:rPr>
        <w:t>dílčích celkových nabídkových cen za</w:t>
      </w:r>
    </w:p>
    <w:p w14:paraId="48CC7635" w14:textId="61937D38" w:rsidR="00126118" w:rsidRDefault="00126118" w:rsidP="006661B3">
      <w:pPr>
        <w:pStyle w:val="Odstavecseseznamem"/>
        <w:numPr>
          <w:ilvl w:val="0"/>
          <w:numId w:val="19"/>
        </w:numPr>
        <w:spacing w:before="120"/>
      </w:pPr>
      <w:r>
        <w:lastRenderedPageBreak/>
        <w:t xml:space="preserve">dodávky uvedené v čl. 3 </w:t>
      </w:r>
      <w:r w:rsidR="007930E8">
        <w:t>z</w:t>
      </w:r>
      <w:r>
        <w:t>adávací dokumentace</w:t>
      </w:r>
      <w:r w:rsidR="00703E51">
        <w:t xml:space="preserve">, ve vztahu k částí Veřejné zakázky, na kterou </w:t>
      </w:r>
      <w:r w:rsidR="003C2C38">
        <w:t>účastník</w:t>
      </w:r>
      <w:r w:rsidR="00703E51">
        <w:t xml:space="preserve"> podává nabídku</w:t>
      </w:r>
      <w:r>
        <w:t xml:space="preserve">, která bude vypočtena na základě účastníkem vyplněné přílohy č. </w:t>
      </w:r>
      <w:r w:rsidR="00391EE1">
        <w:t>4a</w:t>
      </w:r>
      <w:r>
        <w:t xml:space="preserve"> </w:t>
      </w:r>
      <w:r w:rsidR="00391EE1">
        <w:t>z</w:t>
      </w:r>
      <w:r>
        <w:t xml:space="preserve">adávací dokumentace – </w:t>
      </w:r>
      <w:r w:rsidR="00391EE1">
        <w:t>t</w:t>
      </w:r>
      <w:r>
        <w:t xml:space="preserve">abulka dodávek </w:t>
      </w:r>
      <w:r w:rsidR="00744375">
        <w:t xml:space="preserve">k </w:t>
      </w:r>
      <w:r>
        <w:t xml:space="preserve">ocenění </w:t>
      </w:r>
      <w:r w:rsidR="005F2117">
        <w:t xml:space="preserve">pro příslušnou část Veřejné zakázky; </w:t>
      </w:r>
      <w:r>
        <w:t>a</w:t>
      </w:r>
    </w:p>
    <w:p w14:paraId="66DFA5CB" w14:textId="33DF88E6" w:rsidR="00126118" w:rsidRDefault="00126118" w:rsidP="006661B3">
      <w:pPr>
        <w:pStyle w:val="Odstavecseseznamem"/>
        <w:numPr>
          <w:ilvl w:val="0"/>
          <w:numId w:val="19"/>
        </w:numPr>
        <w:spacing w:before="120"/>
      </w:pPr>
      <w:r>
        <w:t>pravidelné servisní služby</w:t>
      </w:r>
      <w:r w:rsidR="003C2C38">
        <w:t>, ve vztahu k části Veřejné zakázky, na kterou účastník podává nabídku</w:t>
      </w:r>
      <w:r>
        <w:t xml:space="preserve">, která bude vypočtena na základě účastníkem vyplněné přílohy č. </w:t>
      </w:r>
      <w:r w:rsidR="00391EE1">
        <w:t>4b z</w:t>
      </w:r>
      <w:r>
        <w:t xml:space="preserve">adávací dokumentace – </w:t>
      </w:r>
      <w:r w:rsidR="00391EE1">
        <w:t>s</w:t>
      </w:r>
      <w:r>
        <w:t>ervisní plán</w:t>
      </w:r>
      <w:r w:rsidR="005F2117">
        <w:t xml:space="preserve"> pro příslušnou část Veřejné zakázky</w:t>
      </w:r>
      <w:r>
        <w:t>.</w:t>
      </w:r>
    </w:p>
    <w:p w14:paraId="2CE85515" w14:textId="3EF66798" w:rsidR="00126118" w:rsidRDefault="00126118" w:rsidP="00126118">
      <w:pPr>
        <w:spacing w:before="120"/>
      </w:pPr>
      <w:r>
        <w:t xml:space="preserve">Celková nabídková cena v Kč bez DPH musí zahrnovat veškeré náklady účastníka spojené s plněním Veřejné zakázky, a to zejména veškeré náklady za dopravu předmětu Veřejné zakázky do místa dodání, včetně zabalení, naložení a vyložení předmětu Veřejné zakázky, veškeré náklady plynoucí ze záruk, veškeré náklady na jakékoliv skladování, veškerá cla, daně (mimo DPH), cenu servisu </w:t>
      </w:r>
      <w:r w:rsidR="00E93864">
        <w:t xml:space="preserve">(pravidelných servisních prohlídek) </w:t>
      </w:r>
      <w:r>
        <w:t xml:space="preserve">dle přílohy č. </w:t>
      </w:r>
      <w:r w:rsidR="00A9765E">
        <w:t>4b</w:t>
      </w:r>
      <w:r>
        <w:t xml:space="preserve"> </w:t>
      </w:r>
      <w:r w:rsidR="00A9765E">
        <w:t>z</w:t>
      </w:r>
      <w:r>
        <w:t xml:space="preserve">adávací dokumentace – </w:t>
      </w:r>
      <w:r w:rsidR="00A9765E">
        <w:t>s</w:t>
      </w:r>
      <w:r>
        <w:t xml:space="preserve">ervisního plánu a jakékoli další poplatky související s plněním Veřejné zakázky. V podrobnostech viz závazný návrh </w:t>
      </w:r>
      <w:r w:rsidR="00EA75A2">
        <w:t>S</w:t>
      </w:r>
      <w:r>
        <w:t>mlouvy.</w:t>
      </w:r>
    </w:p>
    <w:p w14:paraId="6814D587" w14:textId="6BBC9FC8" w:rsidR="00126118" w:rsidRDefault="00126118" w:rsidP="00126118">
      <w:pPr>
        <w:spacing w:before="120"/>
      </w:pPr>
      <w:r>
        <w:t xml:space="preserve">Nabídková cena je stanovena jako cena nejvýše přípustná a nepřekročitelná. </w:t>
      </w:r>
    </w:p>
    <w:bookmarkEnd w:id="9"/>
    <w:p w14:paraId="7014329B" w14:textId="42C2A26D" w:rsidR="005E3B15" w:rsidRPr="009D441E" w:rsidRDefault="00826726" w:rsidP="009F33BB">
      <w:pPr>
        <w:spacing w:before="120"/>
        <w:rPr>
          <w:rFonts w:cstheme="minorHAnsi"/>
        </w:rPr>
      </w:pPr>
      <w:r>
        <w:rPr>
          <w:rFonts w:cstheme="minorHAnsi"/>
        </w:rPr>
        <w:t>Účastník v souladu s pokyny Zadavatele uvedenými v přílohách dokumentu vyplní všechn</w:t>
      </w:r>
      <w:r w:rsidR="009F33BB">
        <w:rPr>
          <w:rFonts w:cstheme="minorHAnsi"/>
        </w:rPr>
        <w:t>y podbarvené buňky</w:t>
      </w:r>
      <w:r w:rsidR="005C7F62">
        <w:rPr>
          <w:rFonts w:cstheme="minorHAnsi"/>
        </w:rPr>
        <w:t xml:space="preserve"> </w:t>
      </w:r>
      <w:r w:rsidR="004E651C">
        <w:rPr>
          <w:rFonts w:cstheme="minorHAnsi"/>
        </w:rPr>
        <w:t>pro ty</w:t>
      </w:r>
      <w:r w:rsidR="00C47E5E">
        <w:rPr>
          <w:rFonts w:cstheme="minorHAnsi"/>
        </w:rPr>
        <w:t> </w:t>
      </w:r>
      <w:r w:rsidR="005C7F62">
        <w:rPr>
          <w:rFonts w:cstheme="minorHAnsi"/>
        </w:rPr>
        <w:t>část</w:t>
      </w:r>
      <w:r w:rsidR="004E651C">
        <w:rPr>
          <w:rFonts w:cstheme="minorHAnsi"/>
        </w:rPr>
        <w:t>i</w:t>
      </w:r>
      <w:r w:rsidR="00C47E5E">
        <w:rPr>
          <w:rFonts w:cstheme="minorHAnsi"/>
        </w:rPr>
        <w:t xml:space="preserve"> Veřejné zakázky, </w:t>
      </w:r>
      <w:r w:rsidR="004E651C">
        <w:rPr>
          <w:rFonts w:cstheme="minorHAnsi"/>
        </w:rPr>
        <w:t>do nichž</w:t>
      </w:r>
      <w:r w:rsidR="00C47E5E">
        <w:rPr>
          <w:rFonts w:cstheme="minorHAnsi"/>
        </w:rPr>
        <w:t xml:space="preserve"> podává nabídku</w:t>
      </w:r>
      <w:r w:rsidR="009F33BB">
        <w:rPr>
          <w:rFonts w:cstheme="minorHAnsi"/>
        </w:rPr>
        <w:t xml:space="preserve">. </w:t>
      </w:r>
      <w:r w:rsidR="00BB1A34" w:rsidRPr="009D441E">
        <w:rPr>
          <w:rFonts w:cstheme="minorHAnsi"/>
        </w:rPr>
        <w:t>Jakékoliv jiné</w:t>
      </w:r>
      <w:r w:rsidR="00C04E74">
        <w:rPr>
          <w:rFonts w:cstheme="minorHAnsi"/>
        </w:rPr>
        <w:t>,</w:t>
      </w:r>
      <w:r w:rsidR="00BB1A34" w:rsidRPr="009D441E">
        <w:rPr>
          <w:rFonts w:cstheme="minorHAnsi"/>
        </w:rPr>
        <w:t xml:space="preserve"> než výše uvedené zásahy účastníka do </w:t>
      </w:r>
      <w:r w:rsidR="009F33BB">
        <w:rPr>
          <w:rFonts w:cstheme="minorHAnsi"/>
        </w:rPr>
        <w:t>příloh</w:t>
      </w:r>
      <w:r w:rsidR="00BB1A34" w:rsidRPr="009D441E">
        <w:rPr>
          <w:rFonts w:cstheme="minorHAnsi"/>
        </w:rPr>
        <w:t xml:space="preserve"> jsou bez předchozího souhlasu Zadavatele nepřípustné a můžou být důvodem pro vyloučení účastníka ze </w:t>
      </w:r>
      <w:r w:rsidR="00F67A90">
        <w:rPr>
          <w:rFonts w:cstheme="minorHAnsi"/>
        </w:rPr>
        <w:t>z</w:t>
      </w:r>
      <w:r w:rsidR="00BB1A34" w:rsidRPr="009D441E">
        <w:rPr>
          <w:rFonts w:cstheme="minorHAnsi"/>
        </w:rPr>
        <w:t>adávacího řízení.</w:t>
      </w:r>
    </w:p>
    <w:p w14:paraId="0C3F9EC7" w14:textId="6DBB47E6" w:rsidR="003E7430" w:rsidRDefault="006F49CA" w:rsidP="0093522B">
      <w:pPr>
        <w:spacing w:before="120"/>
        <w:rPr>
          <w:rFonts w:cstheme="minorHAnsi"/>
        </w:rPr>
      </w:pPr>
      <w:r>
        <w:rPr>
          <w:rFonts w:cstheme="minorHAnsi"/>
        </w:rPr>
        <w:t xml:space="preserve">Celková </w:t>
      </w:r>
      <w:r w:rsidRPr="0093522B">
        <w:t>n</w:t>
      </w:r>
      <w:r w:rsidR="009D441E" w:rsidRPr="0093522B">
        <w:t>abídková</w:t>
      </w:r>
      <w:r w:rsidR="009D441E" w:rsidRPr="009D441E">
        <w:rPr>
          <w:rFonts w:cstheme="minorHAnsi"/>
        </w:rPr>
        <w:t xml:space="preserve"> cena bude </w:t>
      </w:r>
      <w:r w:rsidR="00EB6428" w:rsidRPr="00966288">
        <w:rPr>
          <w:rFonts w:cstheme="minorHAnsi"/>
        </w:rPr>
        <w:t xml:space="preserve">účastníkem </w:t>
      </w:r>
      <w:r w:rsidR="009D441E" w:rsidRPr="00966288">
        <w:rPr>
          <w:rFonts w:cstheme="minorHAnsi"/>
        </w:rPr>
        <w:t>uvedena v</w:t>
      </w:r>
      <w:r w:rsidRPr="00966288">
        <w:rPr>
          <w:rFonts w:cstheme="minorHAnsi"/>
        </w:rPr>
        <w:t> Kč bez DPH. Pro</w:t>
      </w:r>
      <w:r>
        <w:rPr>
          <w:rFonts w:cstheme="minorHAnsi"/>
        </w:rPr>
        <w:t xml:space="preserve"> účely </w:t>
      </w:r>
      <w:r w:rsidR="009F33BB">
        <w:rPr>
          <w:rFonts w:cstheme="minorHAnsi"/>
        </w:rPr>
        <w:t xml:space="preserve">Smlouvy </w:t>
      </w:r>
      <w:r>
        <w:rPr>
          <w:rFonts w:cstheme="minorHAnsi"/>
        </w:rPr>
        <w:t>se následně k</w:t>
      </w:r>
      <w:r w:rsidR="00CD2434">
        <w:rPr>
          <w:rFonts w:cstheme="minorHAnsi"/>
        </w:rPr>
        <w:t xml:space="preserve"> nabídkové ceně vybraného dodavatele </w:t>
      </w:r>
      <w:r w:rsidR="00792AD6">
        <w:rPr>
          <w:rFonts w:cstheme="minorHAnsi"/>
        </w:rPr>
        <w:t>uvede</w:t>
      </w:r>
      <w:r w:rsidR="009F4B8C">
        <w:rPr>
          <w:rFonts w:cstheme="minorHAnsi"/>
        </w:rPr>
        <w:t xml:space="preserve">, resp. </w:t>
      </w:r>
      <w:r w:rsidR="00792AD6">
        <w:rPr>
          <w:rFonts w:cstheme="minorHAnsi"/>
        </w:rPr>
        <w:t>připočte</w:t>
      </w:r>
      <w:r w:rsidR="00CD2434">
        <w:rPr>
          <w:rFonts w:cstheme="minorHAnsi"/>
        </w:rPr>
        <w:t xml:space="preserve"> rovněž výše DPH dle aktuálně platných právních předpisů a</w:t>
      </w:r>
      <w:r w:rsidR="004F54A8">
        <w:rPr>
          <w:rFonts w:cstheme="minorHAnsi"/>
        </w:rPr>
        <w:t> </w:t>
      </w:r>
      <w:r w:rsidR="00CD2434">
        <w:rPr>
          <w:rFonts w:cstheme="minorHAnsi"/>
        </w:rPr>
        <w:t>celková cena v Kč včetně DPH</w:t>
      </w:r>
      <w:r w:rsidR="00280FA1">
        <w:rPr>
          <w:rFonts w:cstheme="minorHAnsi"/>
        </w:rPr>
        <w:t>.</w:t>
      </w:r>
      <w:r w:rsidR="003E7430">
        <w:rPr>
          <w:rFonts w:cstheme="minorHAnsi"/>
        </w:rPr>
        <w:t xml:space="preserve"> </w:t>
      </w:r>
    </w:p>
    <w:p w14:paraId="0C2886E0" w14:textId="368CE1EC" w:rsidR="00FF066F" w:rsidRPr="00FF066F" w:rsidRDefault="00FF066F" w:rsidP="00214FB7">
      <w:pPr>
        <w:pStyle w:val="Nadpis1"/>
        <w:ind w:left="567" w:hanging="567"/>
      </w:pPr>
      <w:r w:rsidRPr="00FF066F">
        <w:t>HODNOCENÍ NABÍDEK</w:t>
      </w:r>
    </w:p>
    <w:p w14:paraId="2B9368B0" w14:textId="77777777" w:rsidR="0023768E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b/>
          <w:bCs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odnocení nabídek</w:t>
      </w:r>
      <w:r w:rsidR="00693984">
        <w:rPr>
          <w:rFonts w:asciiTheme="minorHAnsi" w:hAnsiTheme="minorHAnsi"/>
          <w:sz w:val="22"/>
          <w:szCs w:val="22"/>
          <w:lang w:val="cs-CZ" w:eastAsia="cs-CZ"/>
        </w:rPr>
        <w:t xml:space="preserve"> v každé části Veřejné zakázky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podle hodnotícího kritéria, kterým je dle §</w:t>
      </w:r>
      <w:r w:rsidR="00CB2A17">
        <w:rPr>
          <w:rFonts w:asciiTheme="minorHAnsi" w:hAnsiTheme="minorHAnsi"/>
          <w:sz w:val="22"/>
          <w:szCs w:val="22"/>
          <w:lang w:val="cs-CZ" w:eastAsia="cs-CZ"/>
        </w:rPr>
        <w:t> 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114 odst. 1 ZZVZ ekonomická výhodnost nabídky. Hodnocení ekonomické výhodnosti nabídek bude dle § 114 odst. 2 ZZVZ provedeno </w:t>
      </w:r>
      <w:r w:rsidRPr="00900741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pouze podle nejnižší </w:t>
      </w:r>
      <w:r w:rsidR="00DD7A16" w:rsidRPr="00900741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celkové </w:t>
      </w:r>
      <w:r w:rsidRPr="00900741">
        <w:rPr>
          <w:rFonts w:asciiTheme="minorHAnsi" w:hAnsiTheme="minorHAnsi"/>
          <w:b/>
          <w:bCs/>
          <w:sz w:val="22"/>
          <w:szCs w:val="22"/>
          <w:lang w:val="cs-CZ" w:eastAsia="cs-CZ"/>
        </w:rPr>
        <w:t>nabídkové ceny</w:t>
      </w:r>
      <w:r w:rsidR="007B3FCE" w:rsidRPr="00900741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 v Kč bez DPH</w:t>
      </w:r>
      <w:r w:rsidR="0023768E">
        <w:rPr>
          <w:rFonts w:asciiTheme="minorHAnsi" w:hAnsiTheme="minorHAnsi"/>
          <w:b/>
          <w:bCs/>
          <w:sz w:val="22"/>
          <w:szCs w:val="22"/>
          <w:lang w:val="cs-CZ" w:eastAsia="cs-CZ"/>
        </w:rPr>
        <w:t>.</w:t>
      </w:r>
    </w:p>
    <w:p w14:paraId="788CA11A" w14:textId="106019DC" w:rsidR="009411ED" w:rsidRDefault="0023768E" w:rsidP="001E567F">
      <w:pPr>
        <w:pStyle w:val="bno"/>
        <w:spacing w:before="120" w:after="0" w:line="276" w:lineRule="auto"/>
        <w:ind w:left="0"/>
        <w:rPr>
          <w:rFonts w:asciiTheme="minorHAnsi" w:hAnsiTheme="minorHAnsi"/>
          <w:b/>
          <w:bCs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>V rámci hodnot</w:t>
      </w:r>
      <w:r w:rsidR="00EA75A2">
        <w:rPr>
          <w:rFonts w:asciiTheme="minorHAnsi" w:hAnsiTheme="minorHAnsi"/>
          <w:sz w:val="22"/>
          <w:szCs w:val="22"/>
          <w:lang w:val="cs-CZ" w:eastAsia="cs-CZ"/>
        </w:rPr>
        <w:t>i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cího kritéria bude </w:t>
      </w:r>
      <w:r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adavatelem hodnocena celková výše nabídkové ceny za celý předmět plnění </w:t>
      </w:r>
      <w:r w:rsidR="009411ED">
        <w:rPr>
          <w:rFonts w:asciiTheme="minorHAnsi" w:hAnsiTheme="minorHAnsi"/>
          <w:sz w:val="22"/>
          <w:szCs w:val="22"/>
          <w:lang w:val="cs-CZ" w:eastAsia="cs-CZ"/>
        </w:rPr>
        <w:t xml:space="preserve">příslušné části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Veřejné zakázky 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včetně plnění servisního plánu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dle </w:t>
      </w:r>
      <w:r>
        <w:rPr>
          <w:rFonts w:asciiTheme="minorHAnsi" w:hAnsiTheme="minorHAnsi"/>
          <w:sz w:val="22"/>
          <w:szCs w:val="22"/>
          <w:lang w:val="cs-CZ" w:eastAsia="cs-CZ"/>
        </w:rPr>
        <w:t>čl. 6 Zadávací dokumentace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v Kč bez DPH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 – </w:t>
      </w:r>
      <w:r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předmětem hodnocení bude </w:t>
      </w:r>
      <w:r w:rsidR="009411ED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v každé části Veřejné zakázky </w:t>
      </w:r>
      <w:r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celková nabídková cena </w:t>
      </w:r>
      <w:r w:rsidRPr="00BE7D37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tvořena součtem cen dle přílohy č. </w:t>
      </w:r>
      <w:r w:rsidR="009411ED">
        <w:rPr>
          <w:rFonts w:asciiTheme="minorHAnsi" w:hAnsiTheme="minorHAnsi"/>
          <w:b/>
          <w:bCs/>
          <w:sz w:val="22"/>
          <w:szCs w:val="22"/>
          <w:lang w:val="cs-CZ" w:eastAsia="cs-CZ"/>
        </w:rPr>
        <w:t>4a</w:t>
      </w:r>
      <w:r w:rsidRPr="00BE7D37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 (Tabulka dodávek k ocenění) a přílohy č. </w:t>
      </w:r>
      <w:r w:rsidR="009411ED">
        <w:rPr>
          <w:rFonts w:asciiTheme="minorHAnsi" w:hAnsiTheme="minorHAnsi"/>
          <w:b/>
          <w:bCs/>
          <w:sz w:val="22"/>
          <w:szCs w:val="22"/>
          <w:lang w:val="cs-CZ" w:eastAsia="cs-CZ"/>
        </w:rPr>
        <w:t>4b</w:t>
      </w:r>
      <w:r w:rsidRPr="00BE7D37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 (Servisní plán) Zadávací dokumentace</w:t>
      </w:r>
      <w:r w:rsidR="009411ED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 pro příslušnou část Veřejné zakázky</w:t>
      </w:r>
      <w:r w:rsidRPr="00BE7D37">
        <w:rPr>
          <w:rFonts w:asciiTheme="minorHAnsi" w:hAnsiTheme="minorHAnsi"/>
          <w:b/>
          <w:bCs/>
          <w:sz w:val="22"/>
          <w:szCs w:val="22"/>
          <w:lang w:val="cs-CZ" w:eastAsia="cs-CZ"/>
        </w:rPr>
        <w:t>.</w:t>
      </w:r>
    </w:p>
    <w:p w14:paraId="57BFBD77" w14:textId="5E70D5F5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provede hodnocení </w:t>
      </w:r>
      <w:r w:rsidR="00002019">
        <w:rPr>
          <w:rFonts w:asciiTheme="minorHAnsi" w:hAnsiTheme="minorHAnsi"/>
          <w:sz w:val="22"/>
          <w:szCs w:val="22"/>
          <w:lang w:val="cs-CZ" w:eastAsia="cs-CZ"/>
        </w:rPr>
        <w:t xml:space="preserve">v každé části Veřejné zakázky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následovně:</w:t>
      </w:r>
    </w:p>
    <w:p w14:paraId="71D4512C" w14:textId="4073BC94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Nabídky se seřadí vzestupně od nabídky s nejnižší </w:t>
      </w:r>
      <w:r w:rsidR="007B3FCE">
        <w:rPr>
          <w:rFonts w:asciiTheme="minorHAnsi" w:hAnsiTheme="minorHAnsi"/>
          <w:sz w:val="22"/>
          <w:szCs w:val="22"/>
          <w:lang w:val="cs-CZ" w:eastAsia="cs-CZ"/>
        </w:rPr>
        <w:t xml:space="preserve">celkovou 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>n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 xml:space="preserve">dle čl. </w:t>
      </w:r>
      <w:r w:rsidR="008E01D1" w:rsidRPr="00E3265A">
        <w:rPr>
          <w:rFonts w:asciiTheme="minorHAnsi" w:hAnsiTheme="minorHAnsi"/>
          <w:sz w:val="22"/>
          <w:szCs w:val="22"/>
          <w:lang w:val="cs-CZ" w:eastAsia="cs-CZ"/>
        </w:rPr>
        <w:t>6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B96394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adávací dokumentace po nabídku s nejvyšší nabídkovou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</w:t>
      </w:r>
      <w:r w:rsidR="001B66ED">
        <w:rPr>
          <w:rFonts w:asciiTheme="minorHAnsi" w:hAnsiTheme="minorHAnsi"/>
          <w:sz w:val="22"/>
          <w:szCs w:val="22"/>
          <w:lang w:val="cs-CZ" w:eastAsia="cs-CZ"/>
        </w:rPr>
        <w:t>H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.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</w:p>
    <w:p w14:paraId="793B081B" w14:textId="622851CD" w:rsidR="001E567F" w:rsidRPr="001E567F" w:rsidRDefault="001B70B5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 xml:space="preserve">Smlouva </w:t>
      </w:r>
      <w:r w:rsidR="001E567F" w:rsidRPr="001E567F">
        <w:rPr>
          <w:rFonts w:asciiTheme="minorHAnsi" w:hAnsiTheme="minorHAnsi"/>
          <w:sz w:val="22"/>
          <w:szCs w:val="22"/>
          <w:lang w:val="cs-CZ" w:eastAsia="cs-CZ"/>
        </w:rPr>
        <w:t xml:space="preserve">bude uzavřena s dodavatelem, jehož nabídka </w:t>
      </w:r>
      <w:r w:rsidR="00EA75A2">
        <w:rPr>
          <w:rFonts w:asciiTheme="minorHAnsi" w:hAnsiTheme="minorHAnsi"/>
          <w:sz w:val="22"/>
          <w:szCs w:val="22"/>
          <w:lang w:val="cs-CZ" w:eastAsia="cs-CZ"/>
        </w:rPr>
        <w:t>bude vyhodnocena jako ekonomicky nejvýhodnější a</w:t>
      </w:r>
      <w:r w:rsidR="00095FD6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EA75A2">
        <w:rPr>
          <w:rFonts w:asciiTheme="minorHAnsi" w:hAnsiTheme="minorHAnsi"/>
          <w:sz w:val="22"/>
          <w:szCs w:val="22"/>
          <w:lang w:val="cs-CZ" w:eastAsia="cs-CZ"/>
        </w:rPr>
        <w:t>který prokáže splnění všech podmínek účasti v zadávacím řízení</w:t>
      </w:r>
      <w:r w:rsidR="001E567F" w:rsidRPr="001E567F">
        <w:rPr>
          <w:rFonts w:asciiTheme="minorHAnsi" w:hAnsiTheme="minorHAnsi"/>
          <w:sz w:val="22"/>
          <w:szCs w:val="22"/>
          <w:lang w:val="cs-CZ" w:eastAsia="cs-CZ"/>
        </w:rPr>
        <w:t>. V případě, že na prvním místě se umístí více nabídek, rozhodne o 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462FD8">
      <w:pPr>
        <w:pStyle w:val="Nadpis1"/>
      </w:pPr>
      <w:r w:rsidRPr="00FF066F">
        <w:lastRenderedPageBreak/>
        <w:t>DALŠÍ POŽADAVKY NA OBSAH NABÍDKY</w:t>
      </w:r>
    </w:p>
    <w:p w14:paraId="338FF11D" w14:textId="77777777" w:rsidR="00FF066F" w:rsidRPr="00594FB3" w:rsidRDefault="00FF066F" w:rsidP="00462FD8">
      <w:pPr>
        <w:pStyle w:val="Nadpis2"/>
        <w:keepNext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4903D159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</w:t>
      </w:r>
      <w:r w:rsidR="0017547A">
        <w:rPr>
          <w:rFonts w:cs="Arial"/>
        </w:rPr>
        <w:t xml:space="preserve">tito </w:t>
      </w:r>
      <w:r w:rsidRPr="00810B9A">
        <w:rPr>
          <w:rFonts w:cs="Arial"/>
        </w:rPr>
        <w:t xml:space="preserve">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044779">
      <w:pPr>
        <w:pStyle w:val="Nadpis2"/>
        <w:keepNext/>
        <w:ind w:left="936" w:hanging="431"/>
      </w:pPr>
      <w:r>
        <w:t xml:space="preserve">Seznam poddodavatelského plnění </w:t>
      </w:r>
    </w:p>
    <w:p w14:paraId="40542D24" w14:textId="2CA29A3E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 w:rsidR="00D6314A">
        <w:rPr>
          <w:rFonts w:asciiTheme="minorHAnsi" w:hAnsiTheme="minorHAnsi" w:cs="Tahoma"/>
          <w:sz w:val="22"/>
          <w:szCs w:val="22"/>
        </w:rPr>
        <w:t>Z</w:t>
      </w:r>
      <w:r w:rsidRPr="00A757AA">
        <w:rPr>
          <w:rFonts w:asciiTheme="minorHAnsi" w:hAnsiTheme="minorHAnsi" w:cs="Tahoma"/>
          <w:sz w:val="22"/>
          <w:szCs w:val="22"/>
        </w:rPr>
        <w:t xml:space="preserve">adávacího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</w:t>
      </w:r>
      <w:r w:rsidR="002E1EFF">
        <w:rPr>
          <w:rFonts w:asciiTheme="minorHAnsi" w:hAnsiTheme="minorHAnsi" w:cs="Arial"/>
          <w:sz w:val="22"/>
          <w:szCs w:val="22"/>
        </w:rPr>
        <w:t>z</w:t>
      </w:r>
      <w:r w:rsidRPr="00FF72D0">
        <w:rPr>
          <w:rFonts w:asciiTheme="minorHAnsi" w:hAnsiTheme="minorHAnsi" w:cs="Arial"/>
          <w:sz w:val="22"/>
          <w:szCs w:val="22"/>
        </w:rPr>
        <w:t>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0A4F7613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10FA036C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E20E5E">
        <w:rPr>
          <w:rFonts w:cs="Tahoma"/>
          <w:b/>
          <w:bCs/>
          <w:szCs w:val="24"/>
        </w:rPr>
        <w:t xml:space="preserve">V případě, že účastník seznam poddodavatelského plnění v nabídce nepředloží, má se za to, že </w:t>
      </w:r>
      <w:r w:rsidR="002E1EFF">
        <w:rPr>
          <w:rFonts w:cs="Tahoma"/>
          <w:b/>
          <w:bCs/>
          <w:szCs w:val="24"/>
        </w:rPr>
        <w:t xml:space="preserve">ke dni uzavření </w:t>
      </w:r>
      <w:r w:rsidR="00C2154C">
        <w:rPr>
          <w:rFonts w:cs="Tahoma"/>
          <w:b/>
          <w:bCs/>
          <w:szCs w:val="24"/>
        </w:rPr>
        <w:t xml:space="preserve">Smlouvy </w:t>
      </w:r>
      <w:r w:rsidRPr="00E20E5E">
        <w:rPr>
          <w:rFonts w:cs="Tahoma"/>
          <w:b/>
          <w:bCs/>
          <w:szCs w:val="24"/>
        </w:rPr>
        <w:t>neplánuje využít poddodavatele.</w:t>
      </w:r>
    </w:p>
    <w:p w14:paraId="2A59FC40" w14:textId="33EA205D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</w:t>
      </w:r>
      <w:r w:rsidRPr="003D67D8">
        <w:rPr>
          <w:rFonts w:asciiTheme="minorHAnsi" w:hAnsiTheme="minorHAnsi" w:cs="Tahoma"/>
          <w:sz w:val="22"/>
          <w:szCs w:val="24"/>
        </w:rPr>
        <w:t xml:space="preserve">plnění </w:t>
      </w:r>
      <w:r w:rsidR="008010EF" w:rsidRPr="003D67D8">
        <w:rPr>
          <w:rFonts w:asciiTheme="minorHAnsi" w:hAnsiTheme="minorHAnsi" w:cs="Tahoma"/>
          <w:sz w:val="22"/>
          <w:szCs w:val="24"/>
        </w:rPr>
        <w:t>tvoří</w:t>
      </w:r>
      <w:r w:rsidRPr="003D67D8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3D67D8">
        <w:rPr>
          <w:rFonts w:asciiTheme="minorHAnsi" w:hAnsiTheme="minorHAnsi" w:cs="Tahoma"/>
          <w:sz w:val="22"/>
          <w:szCs w:val="24"/>
        </w:rPr>
        <w:t xml:space="preserve">přílohu </w:t>
      </w:r>
      <w:r w:rsidRPr="003D67D8">
        <w:rPr>
          <w:rFonts w:asciiTheme="minorHAnsi" w:hAnsiTheme="minorHAnsi" w:cs="Tahoma"/>
          <w:sz w:val="22"/>
          <w:szCs w:val="24"/>
        </w:rPr>
        <w:t xml:space="preserve">č. </w:t>
      </w:r>
      <w:r w:rsidR="00FA6366">
        <w:rPr>
          <w:rFonts w:asciiTheme="minorHAnsi" w:hAnsiTheme="minorHAnsi" w:cs="Tahoma"/>
          <w:sz w:val="22"/>
          <w:szCs w:val="24"/>
        </w:rPr>
        <w:t>6</w:t>
      </w:r>
      <w:r w:rsidR="0082623C" w:rsidRPr="003D67D8">
        <w:rPr>
          <w:rFonts w:asciiTheme="minorHAnsi" w:hAnsiTheme="minorHAnsi" w:cs="Tahoma"/>
          <w:sz w:val="22"/>
          <w:szCs w:val="24"/>
        </w:rPr>
        <w:t xml:space="preserve"> </w:t>
      </w:r>
      <w:r w:rsidR="002E1EFF">
        <w:rPr>
          <w:rFonts w:asciiTheme="minorHAnsi" w:hAnsiTheme="minorHAnsi" w:cs="Tahoma"/>
          <w:sz w:val="22"/>
          <w:szCs w:val="24"/>
        </w:rPr>
        <w:t>z</w:t>
      </w:r>
      <w:r w:rsidRPr="003D67D8">
        <w:rPr>
          <w:rFonts w:asciiTheme="minorHAnsi" w:hAnsiTheme="minorHAnsi" w:cs="Tahoma"/>
          <w:sz w:val="22"/>
          <w:szCs w:val="24"/>
        </w:rPr>
        <w:t>adávací dokumentace</w:t>
      </w:r>
      <w:r w:rsidRPr="00ED4CA5">
        <w:rPr>
          <w:rFonts w:asciiTheme="minorHAnsi" w:hAnsiTheme="minorHAnsi" w:cs="Tahoma"/>
          <w:sz w:val="22"/>
          <w:szCs w:val="24"/>
        </w:rPr>
        <w:t xml:space="preserve">. </w:t>
      </w:r>
    </w:p>
    <w:p w14:paraId="28A1318D" w14:textId="59CBA7D9" w:rsidR="002E1EFF" w:rsidRPr="000656FA" w:rsidRDefault="00585012" w:rsidP="002E1EFF">
      <w:pPr>
        <w:pStyle w:val="Nadpis2"/>
        <w:keepNext/>
        <w:ind w:left="936" w:hanging="431"/>
      </w:pPr>
      <w:r w:rsidRPr="000656FA">
        <w:t>Mezinárodní sankce</w:t>
      </w:r>
    </w:p>
    <w:p w14:paraId="6BBC0400" w14:textId="359F9985" w:rsidR="003E21BC" w:rsidRPr="000808D4" w:rsidRDefault="003E21BC" w:rsidP="000808D4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Zadavatel ve vztahu k mezinárodním sankcím požaduje, aby účastník garantoval, že v případě výběru jeho nabídky, uzavření </w:t>
      </w:r>
      <w:r w:rsidR="00FA6366">
        <w:rPr>
          <w:rFonts w:asciiTheme="minorHAnsi" w:hAnsiTheme="minorHAnsi" w:cs="Arial"/>
          <w:sz w:val="22"/>
          <w:szCs w:val="22"/>
        </w:rPr>
        <w:t xml:space="preserve">Smlouvy </w:t>
      </w:r>
      <w:r w:rsidRPr="000808D4">
        <w:rPr>
          <w:rFonts w:asciiTheme="minorHAnsi" w:hAnsiTheme="minorHAnsi" w:cs="Arial"/>
          <w:sz w:val="22"/>
          <w:szCs w:val="22"/>
        </w:rPr>
        <w:t xml:space="preserve">a plnění dílčích zakázek, nedojde k porušení právních předpisů a rozhodnutí upravujících mezinárodní sankce, kterými jsou Česká republika nebo Zadavatel vázáni. Skutečnost, že dodavatel neporušuje tyto normy prokáže dodavatel předložením čestného prohlášení ve své nabídce, jehož vzor tvoří přílohu č. </w:t>
      </w:r>
      <w:r w:rsidR="00FA6366">
        <w:rPr>
          <w:rFonts w:asciiTheme="minorHAnsi" w:hAnsiTheme="minorHAnsi" w:cs="Arial"/>
          <w:sz w:val="22"/>
          <w:szCs w:val="22"/>
        </w:rPr>
        <w:t>7</w:t>
      </w:r>
      <w:r w:rsidRPr="000808D4">
        <w:rPr>
          <w:rFonts w:asciiTheme="minorHAnsi" w:hAnsiTheme="minorHAnsi" w:cs="Arial"/>
          <w:sz w:val="22"/>
          <w:szCs w:val="22"/>
        </w:rPr>
        <w:t xml:space="preserve"> </w:t>
      </w:r>
      <w:r w:rsidR="00E018C0"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>adávací dokumentace.</w:t>
      </w:r>
    </w:p>
    <w:p w14:paraId="26F2600C" w14:textId="5B15EC1C" w:rsidR="003E21BC" w:rsidRPr="000808D4" w:rsidRDefault="003E21BC" w:rsidP="000808D4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Výše uvedené se vztahuje rovněž na poddodavatele či subjekty, jejichž prostřednictvím prokazuje dodavatel část kvalifikace a hodlá je využít při plnění </w:t>
      </w:r>
      <w:r w:rsidR="00B85FCD">
        <w:rPr>
          <w:rFonts w:asciiTheme="minorHAnsi" w:hAnsiTheme="minorHAnsi" w:cs="Arial"/>
          <w:sz w:val="22"/>
          <w:szCs w:val="22"/>
        </w:rPr>
        <w:t>smlouvy</w:t>
      </w:r>
      <w:r w:rsidRPr="000808D4">
        <w:rPr>
          <w:rFonts w:asciiTheme="minorHAnsi" w:hAnsiTheme="minorHAnsi" w:cs="Arial"/>
          <w:sz w:val="22"/>
          <w:szCs w:val="22"/>
        </w:rPr>
        <w:t>.</w:t>
      </w:r>
    </w:p>
    <w:p w14:paraId="213C9D7A" w14:textId="76D434B2" w:rsidR="00585012" w:rsidRPr="00A27A22" w:rsidRDefault="003E21BC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Pokud se mezinárodní sankce vztahuje na (a) účastníka zadávacího řízení, může ho </w:t>
      </w:r>
      <w:r w:rsidR="00E018C0"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vyloučit z účasti v zadávacím řízení, nebo (b) vybraného dodavatele, vyloučí ho </w:t>
      </w:r>
      <w:r w:rsidR="00E018C0"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z účasti v zadávacím řízení. Pokud se mezinárodní sankce vztahuje na poddodavatele (a) účastníka zadávacího řízení, může </w:t>
      </w:r>
      <w:r w:rsidR="00E018C0"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požadovat nahrazení poddodavatele, nebo (b) vybraného dodavatele, musí </w:t>
      </w:r>
      <w:r w:rsidR="00E018C0"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>adavatel požadovat nahrazení poddodavatele.</w:t>
      </w:r>
    </w:p>
    <w:p w14:paraId="0D1146BF" w14:textId="16D3A086" w:rsidR="00EC4D89" w:rsidRPr="000656FA" w:rsidRDefault="00EC4D89" w:rsidP="00A27A22">
      <w:pPr>
        <w:pStyle w:val="Nadpis2"/>
        <w:keepNext/>
        <w:ind w:left="936" w:hanging="431"/>
      </w:pPr>
      <w:r w:rsidRPr="000656FA">
        <w:t>Střet zájmů</w:t>
      </w:r>
    </w:p>
    <w:p w14:paraId="51B31A26" w14:textId="5FDE4BE3" w:rsidR="00BD3ABD" w:rsidRPr="000808D4" w:rsidRDefault="00BD3ABD" w:rsidP="000808D4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Zadavatel dále uvádí, že podle § 4b zákona č. 159/2006 Sb., o střetu zájmů, ve znění pozdějších předpisů, se obchodní společnost, ve které veřejný funkcionář uvedený v § 2 odst. 1 písm. c) tohoto zákona nebo jím ovládaná osoba vlastní podíl představující alespoň 25 % účasti společníka v obchodní společnosti, nesmí účastnit zadávacích řízení podle ZZVZ jako účastník nebo poddodavatel, prostřednictvím kterého dodavatel prokazuje </w:t>
      </w:r>
      <w:r w:rsidRPr="000808D4">
        <w:rPr>
          <w:rFonts w:asciiTheme="minorHAnsi" w:hAnsiTheme="minorHAnsi" w:cs="Arial"/>
          <w:sz w:val="22"/>
          <w:szCs w:val="22"/>
        </w:rPr>
        <w:lastRenderedPageBreak/>
        <w:t xml:space="preserve">kvalifikaci. Zadavatel je povinen takovou obchodní společnost vyloučit ze zadávacího řízení. Za tímto účelem Zadavatel požaduje, aby dodavatelé ve své nabídce předložili čestné prohlášení o neexistenci střetu zájmů podle tohoto článku. Vzor čestného prohlášení tvoří přílohu č. </w:t>
      </w:r>
      <w:r w:rsidR="00EA75A2">
        <w:rPr>
          <w:rFonts w:asciiTheme="minorHAnsi" w:hAnsiTheme="minorHAnsi" w:cs="Arial"/>
          <w:sz w:val="22"/>
          <w:szCs w:val="22"/>
        </w:rPr>
        <w:t>7</w:t>
      </w:r>
      <w:r w:rsidRPr="000808D4">
        <w:rPr>
          <w:rFonts w:asciiTheme="minorHAnsi" w:hAnsiTheme="minorHAnsi" w:cs="Arial"/>
          <w:sz w:val="22"/>
          <w:szCs w:val="22"/>
        </w:rPr>
        <w:t xml:space="preserve"> této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adávací dokumentace. </w:t>
      </w:r>
    </w:p>
    <w:p w14:paraId="23BF98F1" w14:textId="5EFEFE17" w:rsidR="00EC4D89" w:rsidRDefault="00BD3ABD" w:rsidP="000808D4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>Pokud bude dodavatel prokazovat kvalifikaci prostřednictvím poddodavatele, požaduje Zadavatel, aby toto čestné prohlášení o neexistenci střetu zájmů předložil dodavatel rovněž od takového svého poddodavatele.</w:t>
      </w:r>
    </w:p>
    <w:p w14:paraId="161FA91E" w14:textId="0B74FB00" w:rsidR="005E7AEF" w:rsidRPr="000656FA" w:rsidRDefault="005E7AEF" w:rsidP="005E7AEF">
      <w:pPr>
        <w:pStyle w:val="Nadpis2"/>
      </w:pPr>
      <w:r>
        <w:t>Technická specifikace a požadavky</w:t>
      </w:r>
    </w:p>
    <w:p w14:paraId="729B924F" w14:textId="6E12294A" w:rsidR="005E7AEF" w:rsidRDefault="005E7AEF" w:rsidP="005E7AEF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Dodavatel v nabídce </w:t>
      </w:r>
      <w:r w:rsidR="005D40B2">
        <w:rPr>
          <w:rFonts w:asciiTheme="minorHAnsi" w:hAnsiTheme="minorHAnsi" w:cs="Arial"/>
          <w:sz w:val="22"/>
          <w:szCs w:val="22"/>
        </w:rPr>
        <w:t>předloží také vyplněnou tabulku dle přílohy č. 3 zadávací dokumentace – technická specifikace a požadavky, a to v závislosti na tom, na kterou část Veřejné za</w:t>
      </w:r>
      <w:r w:rsidR="00055CFC">
        <w:rPr>
          <w:rFonts w:asciiTheme="minorHAnsi" w:hAnsiTheme="minorHAnsi" w:cs="Arial"/>
          <w:sz w:val="22"/>
          <w:szCs w:val="22"/>
        </w:rPr>
        <w:t xml:space="preserve">kázky podává nabídku. </w:t>
      </w:r>
    </w:p>
    <w:p w14:paraId="592EE962" w14:textId="77777777" w:rsidR="00FF066F" w:rsidRPr="00ED4CA5" w:rsidRDefault="00FF066F" w:rsidP="003E745D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3E745D">
      <w:pPr>
        <w:pStyle w:val="Nadpis2"/>
        <w:keepNext/>
      </w:pPr>
      <w:r>
        <w:t xml:space="preserve">Formální požadavky na zpracování nabídky </w:t>
      </w:r>
    </w:p>
    <w:p w14:paraId="096575B1" w14:textId="51D7C40E" w:rsidR="00FF066F" w:rsidRPr="00A27A22" w:rsidRDefault="00FF066F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bookmarkStart w:id="10" w:name="_Hlk51233203"/>
      <w:r w:rsidRPr="00A27A22">
        <w:rPr>
          <w:rFonts w:asciiTheme="minorHAnsi" w:hAnsiTheme="minorHAnsi" w:cs="Arial"/>
          <w:sz w:val="22"/>
          <w:szCs w:val="22"/>
        </w:rPr>
        <w:t>Nabídka bude zpracována v českém jazyce.</w:t>
      </w:r>
      <w:r w:rsidR="0052301B" w:rsidRPr="00A27A22">
        <w:rPr>
          <w:rFonts w:asciiTheme="minorHAnsi" w:hAnsiTheme="minorHAnsi" w:cs="Arial"/>
          <w:sz w:val="22"/>
          <w:szCs w:val="22"/>
        </w:rPr>
        <w:t xml:space="preserve"> </w:t>
      </w:r>
      <w:r w:rsidR="0052301B" w:rsidRPr="000808D4">
        <w:rPr>
          <w:rFonts w:asciiTheme="minorHAnsi" w:hAnsiTheme="minorHAnsi" w:cs="Arial"/>
          <w:sz w:val="22"/>
          <w:szCs w:val="22"/>
        </w:rPr>
        <w:t>Pro cizojazyčné doklady předložené v nabídce se použijí pravidla stanovená v § 45 odst. 3 ZZVZ.</w:t>
      </w:r>
      <w:r w:rsidRPr="00A27A22">
        <w:rPr>
          <w:rFonts w:asciiTheme="minorHAnsi" w:hAnsiTheme="minorHAnsi" w:cs="Arial"/>
          <w:sz w:val="22"/>
          <w:szCs w:val="22"/>
        </w:rPr>
        <w:t xml:space="preserve"> </w:t>
      </w:r>
      <w:bookmarkStart w:id="11" w:name="_Hlk51233192"/>
      <w:bookmarkEnd w:id="10"/>
      <w:r w:rsidRPr="00A27A22">
        <w:rPr>
          <w:rFonts w:asciiTheme="minorHAnsi" w:hAnsiTheme="minorHAnsi" w:cs="Arial"/>
          <w:sz w:val="22"/>
          <w:szCs w:val="22"/>
        </w:rPr>
        <w:t xml:space="preserve">Předloží-li dodavatel některé z dokladů (dokumentů) v cizím jazyce, je povinen předložit zároveň s nimi i prostý překlad dokladu do českého jazyka. Dokumenty ve slovenském jazyce </w:t>
      </w:r>
      <w:r w:rsidR="004D4B04" w:rsidRPr="00A27A22">
        <w:rPr>
          <w:rFonts w:asciiTheme="minorHAnsi" w:hAnsiTheme="minorHAnsi" w:cs="Arial"/>
          <w:sz w:val="22"/>
          <w:szCs w:val="22"/>
        </w:rPr>
        <w:t xml:space="preserve">a doklady o vzdělání v latinském jazyce </w:t>
      </w:r>
      <w:r w:rsidRPr="00A27A22">
        <w:rPr>
          <w:rFonts w:asciiTheme="minorHAnsi" w:hAnsiTheme="minorHAnsi" w:cs="Arial"/>
          <w:sz w:val="22"/>
          <w:szCs w:val="22"/>
        </w:rPr>
        <w:t>mohou být předloženy bez překladu.</w:t>
      </w:r>
      <w:bookmarkEnd w:id="11"/>
      <w:r w:rsidR="00C64737">
        <w:rPr>
          <w:rFonts w:asciiTheme="minorHAnsi" w:hAnsiTheme="minorHAnsi" w:cs="Arial"/>
          <w:sz w:val="22"/>
          <w:szCs w:val="22"/>
        </w:rPr>
        <w:t xml:space="preserve"> Zadavatel může </w:t>
      </w:r>
      <w:r w:rsidR="006661B3">
        <w:rPr>
          <w:rFonts w:asciiTheme="minorHAnsi" w:hAnsiTheme="minorHAnsi" w:cs="Arial"/>
          <w:sz w:val="22"/>
          <w:szCs w:val="22"/>
        </w:rPr>
        <w:t>povinnost předložit překlad prominout.</w:t>
      </w:r>
    </w:p>
    <w:p w14:paraId="1460BFE0" w14:textId="77777777" w:rsidR="00FF066F" w:rsidRPr="00A27A22" w:rsidRDefault="00FF066F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A27A22">
        <w:rPr>
          <w:rFonts w:asciiTheme="minorHAnsi" w:hAnsiTheme="minorHAnsi" w:cs="Arial"/>
          <w:sz w:val="22"/>
          <w:szCs w:val="22"/>
        </w:rPr>
        <w:t>Povinnost předložit doklad může dodavatel splnit odkazem na odpovídající informace vedené v 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 w:rsidRPr="00A27A22">
        <w:rPr>
          <w:rFonts w:asciiTheme="minorHAnsi" w:hAnsiTheme="minorHAnsi" w:cs="Arial"/>
          <w:sz w:val="22"/>
          <w:szCs w:val="22"/>
        </w:rPr>
        <w:t> </w:t>
      </w:r>
      <w:r w:rsidRPr="00A27A22">
        <w:rPr>
          <w:rFonts w:asciiTheme="minorHAnsi" w:hAnsiTheme="minorHAnsi" w:cs="Arial"/>
          <w:sz w:val="22"/>
          <w:szCs w:val="22"/>
        </w:rPr>
        <w:t>vyhledání požadované informace, jsou-li takové údaje nezbytné.</w:t>
      </w:r>
    </w:p>
    <w:p w14:paraId="5EADAD2B" w14:textId="77777777" w:rsidR="00FF066F" w:rsidRPr="00A27A22" w:rsidRDefault="00FF066F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A27A22">
        <w:rPr>
          <w:rFonts w:asciiTheme="minorHAnsi" w:hAnsiTheme="minorHAnsi" w:cs="Arial"/>
          <w:sz w:val="22"/>
          <w:szCs w:val="22"/>
        </w:rPr>
        <w:t xml:space="preserve">Nabídka nesmí obsahovat přepisy a opravy, které by mohly Zadavatele uvést v omyl, a musí být dobře čitelná. </w:t>
      </w:r>
    </w:p>
    <w:p w14:paraId="47D93EAF" w14:textId="77777777" w:rsidR="00FF066F" w:rsidRPr="00A27A22" w:rsidRDefault="00FF066F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A27A22">
        <w:rPr>
          <w:rFonts w:asciiTheme="minorHAnsi" w:hAnsiTheme="minorHAnsi" w:cs="Arial"/>
          <w:sz w:val="22"/>
          <w:szCs w:val="22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549361EE" w14:textId="77777777" w:rsidR="005613E7" w:rsidRDefault="001E567F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A27A22">
        <w:rPr>
          <w:rFonts w:asciiTheme="minorHAnsi" w:hAnsiTheme="minorHAnsi" w:cs="Arial"/>
          <w:sz w:val="22"/>
          <w:szCs w:val="22"/>
        </w:rPr>
        <w:t xml:space="preserve">Dodavatel podá nabídku elektronicky, prostřednictvím elektronického nástroje Zadavatele. </w:t>
      </w:r>
      <w:bookmarkStart w:id="12" w:name="_Ref18578206"/>
    </w:p>
    <w:p w14:paraId="2D86F537" w14:textId="7EDB7A08" w:rsidR="00171F6E" w:rsidRPr="000B1949" w:rsidRDefault="00171F6E" w:rsidP="00A27A22">
      <w:pPr>
        <w:pStyle w:val="odsazfurt"/>
        <w:spacing w:before="12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B1949">
        <w:rPr>
          <w:rFonts w:asciiTheme="minorHAnsi" w:hAnsiTheme="minorHAnsi" w:cstheme="minorHAnsi"/>
          <w:sz w:val="22"/>
          <w:szCs w:val="22"/>
        </w:rPr>
        <w:t>Dodavatel může v souladu s § 101 ZZVZ podat nabídku jen na jednu</w:t>
      </w:r>
      <w:r w:rsidR="00D60651">
        <w:rPr>
          <w:rFonts w:asciiTheme="minorHAnsi" w:hAnsiTheme="minorHAnsi" w:cstheme="minorHAnsi"/>
          <w:sz w:val="22"/>
          <w:szCs w:val="22"/>
        </w:rPr>
        <w:t xml:space="preserve"> </w:t>
      </w:r>
      <w:r w:rsidRPr="000B1949">
        <w:rPr>
          <w:rFonts w:asciiTheme="minorHAnsi" w:hAnsiTheme="minorHAnsi" w:cstheme="minorHAnsi"/>
          <w:sz w:val="22"/>
          <w:szCs w:val="22"/>
        </w:rPr>
        <w:t>část</w:t>
      </w:r>
      <w:r w:rsidR="00B00F7C">
        <w:rPr>
          <w:rFonts w:asciiTheme="minorHAnsi" w:hAnsiTheme="minorHAnsi" w:cstheme="minorHAnsi"/>
          <w:sz w:val="22"/>
          <w:szCs w:val="22"/>
        </w:rPr>
        <w:t xml:space="preserve"> nebo </w:t>
      </w:r>
      <w:r w:rsidR="00DD3A9C">
        <w:rPr>
          <w:rFonts w:asciiTheme="minorHAnsi" w:hAnsiTheme="minorHAnsi" w:cstheme="minorHAnsi"/>
          <w:sz w:val="22"/>
          <w:szCs w:val="22"/>
        </w:rPr>
        <w:t>obě</w:t>
      </w:r>
      <w:r w:rsidR="00B00F7C">
        <w:rPr>
          <w:rFonts w:asciiTheme="minorHAnsi" w:hAnsiTheme="minorHAnsi" w:cstheme="minorHAnsi"/>
          <w:sz w:val="22"/>
          <w:szCs w:val="22"/>
        </w:rPr>
        <w:t xml:space="preserve"> části</w:t>
      </w:r>
      <w:r w:rsidR="00D60651">
        <w:rPr>
          <w:rFonts w:asciiTheme="minorHAnsi" w:hAnsiTheme="minorHAnsi" w:cstheme="minorHAnsi"/>
          <w:sz w:val="22"/>
          <w:szCs w:val="22"/>
        </w:rPr>
        <w:t xml:space="preserve"> </w:t>
      </w:r>
      <w:r w:rsidRPr="000B1949">
        <w:rPr>
          <w:rFonts w:asciiTheme="minorHAnsi" w:hAnsiTheme="minorHAnsi" w:cstheme="minorHAnsi"/>
          <w:sz w:val="22"/>
          <w:szCs w:val="22"/>
        </w:rPr>
        <w:t>Veřejné zakázky dle libovolného výběru.</w:t>
      </w:r>
      <w:r w:rsidR="00872113">
        <w:rPr>
          <w:rFonts w:asciiTheme="minorHAnsi" w:hAnsiTheme="minorHAnsi" w:cstheme="minorHAnsi"/>
          <w:sz w:val="22"/>
          <w:szCs w:val="22"/>
        </w:rPr>
        <w:t xml:space="preserve"> </w:t>
      </w:r>
      <w:r w:rsidR="00142549">
        <w:rPr>
          <w:rFonts w:asciiTheme="minorHAnsi" w:hAnsiTheme="minorHAnsi" w:cstheme="minorHAnsi"/>
          <w:sz w:val="22"/>
          <w:szCs w:val="22"/>
        </w:rPr>
        <w:t xml:space="preserve">Dodavatel doplní všechny přílohy dle toho, na </w:t>
      </w:r>
      <w:r w:rsidR="00B046D3">
        <w:rPr>
          <w:rFonts w:asciiTheme="minorHAnsi" w:hAnsiTheme="minorHAnsi" w:cstheme="minorHAnsi"/>
          <w:sz w:val="22"/>
          <w:szCs w:val="22"/>
        </w:rPr>
        <w:t>kolik či jakou část Veřejné zakázky podává svoji nabídku.</w:t>
      </w:r>
      <w:r w:rsidRPr="000B19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8C1141" w14:textId="6A715097" w:rsidR="00FF066F" w:rsidRPr="00D91C68" w:rsidRDefault="00FF066F" w:rsidP="001F7F80">
      <w:pPr>
        <w:pStyle w:val="Nadpis2"/>
        <w:keepNext/>
        <w:ind w:left="936" w:hanging="431"/>
      </w:pPr>
      <w:bookmarkStart w:id="13" w:name="_Ref95325236"/>
      <w:r w:rsidRPr="00D91C68">
        <w:t>Požadavky na členění nabídky</w:t>
      </w:r>
      <w:bookmarkEnd w:id="12"/>
      <w:bookmarkEnd w:id="13"/>
    </w:p>
    <w:p w14:paraId="797EC8F2" w14:textId="44272199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</w:t>
      </w:r>
      <w:r w:rsidR="00E452FB">
        <w:rPr>
          <w:rFonts w:cs="Calibri"/>
        </w:rPr>
        <w:t> </w:t>
      </w:r>
      <w:r w:rsidR="00FF066F" w:rsidRPr="00713C77">
        <w:rPr>
          <w:rFonts w:cs="Calibri"/>
        </w:rPr>
        <w:t>tímto</w:t>
      </w:r>
      <w:r w:rsidR="00E452FB">
        <w:rPr>
          <w:rFonts w:cs="Calibri"/>
        </w:rPr>
        <w:t xml:space="preserve"> doporučeným</w:t>
      </w:r>
      <w:r w:rsidR="00FF066F" w:rsidRPr="00713C77">
        <w:rPr>
          <w:rFonts w:cs="Calibri"/>
        </w:rPr>
        <w:t xml:space="preserve"> členěním (tj. řazením příloh v elektronickém nástroji JOSEPHINE):</w:t>
      </w:r>
    </w:p>
    <w:p w14:paraId="0FEFE00E" w14:textId="2A8A7163" w:rsidR="008E01D1" w:rsidRPr="0018607C" w:rsidRDefault="008E01D1" w:rsidP="00B77BC7">
      <w:pPr>
        <w:pStyle w:val="Odrky"/>
        <w:jc w:val="both"/>
      </w:pPr>
      <w:r>
        <w:t xml:space="preserve">Krycí list </w:t>
      </w:r>
      <w:r w:rsidRPr="0018607C">
        <w:t xml:space="preserve">nabídky dle přílohy č. </w:t>
      </w:r>
      <w:r w:rsidR="00E452FB" w:rsidRPr="0018607C">
        <w:t>1</w:t>
      </w:r>
      <w:r w:rsidRPr="0018607C">
        <w:t xml:space="preserve"> </w:t>
      </w:r>
      <w:r w:rsidR="00963A1A">
        <w:t>z</w:t>
      </w:r>
      <w:r w:rsidRPr="0018607C">
        <w:t>adávací dokumentace</w:t>
      </w:r>
      <w:bookmarkStart w:id="14" w:name="_Hlk95410068"/>
      <w:r w:rsidR="005231C9">
        <w:t xml:space="preserve"> </w:t>
      </w:r>
      <w:r w:rsidR="0004104E">
        <w:t>– dodavatel uvede na které část</w:t>
      </w:r>
      <w:r w:rsidR="00DD3A9C">
        <w:t>i</w:t>
      </w:r>
      <w:r w:rsidR="0004104E">
        <w:t xml:space="preserve"> Veřejné zakázky podává nabídku</w:t>
      </w:r>
      <w:r w:rsidRPr="0018607C">
        <w:t>;</w:t>
      </w:r>
      <w:bookmarkEnd w:id="14"/>
    </w:p>
    <w:p w14:paraId="0073418C" w14:textId="24CA3CD5" w:rsidR="00FF066F" w:rsidRPr="0018607C" w:rsidRDefault="004B1B60" w:rsidP="00B77BC7">
      <w:pPr>
        <w:pStyle w:val="Odrky"/>
        <w:jc w:val="both"/>
      </w:pPr>
      <w:r w:rsidRPr="0018607C">
        <w:t>Doklady k prokázání kvalifikace</w:t>
      </w:r>
      <w:r w:rsidR="00493800">
        <w:t xml:space="preserve"> – základní a profesní způsobilost postačí pouze jednou, technickou kvalifikaci účastník doloží</w:t>
      </w:r>
      <w:r w:rsidR="00C47DF1">
        <w:t xml:space="preserve"> </w:t>
      </w:r>
      <w:r w:rsidR="00997898">
        <w:t>pro tu část Veřejné zakázky</w:t>
      </w:r>
      <w:r w:rsidR="00C47DF1">
        <w:t>,</w:t>
      </w:r>
      <w:r w:rsidR="00B15405">
        <w:t xml:space="preserve"> </w:t>
      </w:r>
      <w:r w:rsidR="00997898">
        <w:t>na kterou</w:t>
      </w:r>
      <w:r w:rsidR="00B15405">
        <w:t xml:space="preserve"> podává nabídku</w:t>
      </w:r>
      <w:r w:rsidR="005613E7" w:rsidRPr="0018607C">
        <w:t>;</w:t>
      </w:r>
    </w:p>
    <w:p w14:paraId="01D2D979" w14:textId="700AC149" w:rsidR="0073365A" w:rsidRDefault="0073365A" w:rsidP="00B77BC7">
      <w:pPr>
        <w:pStyle w:val="Odrky"/>
        <w:jc w:val="both"/>
      </w:pPr>
      <w:r>
        <w:t xml:space="preserve">Vyplněná příloha č. 3 zadávací dokumentace – technická specifikace a požadavky – </w:t>
      </w:r>
      <w:r w:rsidR="00B00F7C">
        <w:t>pro tu část Veřejné zakázky, na kterou podává nabídku</w:t>
      </w:r>
      <w:r>
        <w:t>;</w:t>
      </w:r>
    </w:p>
    <w:p w14:paraId="7D775822" w14:textId="6926FB6B" w:rsidR="003D67D8" w:rsidRDefault="003D67D8" w:rsidP="00B77BC7">
      <w:pPr>
        <w:pStyle w:val="Odrky"/>
        <w:jc w:val="both"/>
      </w:pPr>
      <w:r>
        <w:t>Vyplněn</w:t>
      </w:r>
      <w:r w:rsidR="005070DE">
        <w:t xml:space="preserve">é </w:t>
      </w:r>
      <w:r w:rsidR="005070DE" w:rsidRPr="00B77BC7">
        <w:rPr>
          <w:b/>
          <w:bCs/>
        </w:rPr>
        <w:t>přílohy č. 4a zadávací dokumentace – tabulka dodávek k ocenění a č. 4b zadávací dokumentace – servisní plán</w:t>
      </w:r>
      <w:r w:rsidR="005070DE">
        <w:t xml:space="preserve"> </w:t>
      </w:r>
      <w:r w:rsidR="00B00F7C">
        <w:t>pro tu část Veřejné zakázky, na kterou podává nabídku</w:t>
      </w:r>
      <w:r>
        <w:t>;</w:t>
      </w:r>
    </w:p>
    <w:p w14:paraId="572D2EEF" w14:textId="75A73685" w:rsidR="005B30A4" w:rsidRDefault="00172E72" w:rsidP="00B77BC7">
      <w:pPr>
        <w:pStyle w:val="Odrky"/>
        <w:jc w:val="both"/>
      </w:pPr>
      <w:r>
        <w:lastRenderedPageBreak/>
        <w:t>Čestné prohlášení ve vztahu k mezinárodním sankcím</w:t>
      </w:r>
      <w:r w:rsidR="00902342">
        <w:t xml:space="preserve"> </w:t>
      </w:r>
      <w:r w:rsidR="00EA75A2">
        <w:t xml:space="preserve">a o neexistenci střetu zájmů </w:t>
      </w:r>
      <w:r w:rsidR="00902342">
        <w:t>dle přílohy č.</w:t>
      </w:r>
      <w:r w:rsidR="004F54A8">
        <w:t> </w:t>
      </w:r>
      <w:r w:rsidR="00B647BB">
        <w:t>7</w:t>
      </w:r>
      <w:r w:rsidR="004F54A8">
        <w:t> </w:t>
      </w:r>
      <w:r w:rsidR="00172FB0">
        <w:t>z</w:t>
      </w:r>
      <w:r w:rsidR="00902342">
        <w:t>adávací dokumentace</w:t>
      </w:r>
      <w:r w:rsidR="00EC6440">
        <w:t xml:space="preserve"> – postačí </w:t>
      </w:r>
      <w:r w:rsidR="00CF31D5">
        <w:t>předložit pouze jednou, pokud dopadá na všechny části, na které účastník podává nabídku</w:t>
      </w:r>
      <w:r w:rsidR="00902342">
        <w:t>;</w:t>
      </w:r>
    </w:p>
    <w:p w14:paraId="649CAB52" w14:textId="77777777" w:rsidR="00FF066F" w:rsidRDefault="00FF066F" w:rsidP="00B77BC7">
      <w:pPr>
        <w:pStyle w:val="Odrky"/>
        <w:jc w:val="both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69655EA6" w14:textId="1E73D4D1" w:rsidR="00FF066F" w:rsidRDefault="00FF066F" w:rsidP="00B77BC7">
      <w:pPr>
        <w:pStyle w:val="Odrky"/>
        <w:jc w:val="both"/>
        <w:rPr>
          <w:rFonts w:cs="Calibri"/>
        </w:rPr>
      </w:pPr>
      <w:r>
        <w:t>Seznam poddodavatelského plnění</w:t>
      </w:r>
      <w:r w:rsidR="00800934">
        <w:t>,</w:t>
      </w:r>
      <w:r w:rsidR="00507C8F">
        <w:t xml:space="preserve"> který tvoří přílohy č. </w:t>
      </w:r>
      <w:r w:rsidR="00B647BB">
        <w:t>6</w:t>
      </w:r>
      <w:r w:rsidR="00507C8F">
        <w:t xml:space="preserve"> </w:t>
      </w:r>
      <w:r w:rsidR="006C6C1F">
        <w:t>z</w:t>
      </w:r>
      <w:r w:rsidR="00507C8F">
        <w:t>adávací dokumentace,</w:t>
      </w:r>
      <w:r w:rsidR="00800934">
        <w:t xml:space="preserve"> pokud je </w:t>
      </w:r>
      <w:r w:rsidR="00427F3A">
        <w:t>relevantní – pro</w:t>
      </w:r>
      <w:r w:rsidR="00CF31D5">
        <w:t xml:space="preserve"> každou část Veřejné zakázky, na kterou účastník podává nabídku, samostatně</w:t>
      </w:r>
      <w:r>
        <w:rPr>
          <w:rFonts w:cs="Calibri"/>
        </w:rPr>
        <w:t>;</w:t>
      </w:r>
    </w:p>
    <w:p w14:paraId="70ECFBCA" w14:textId="4DC0041B" w:rsidR="00FF066F" w:rsidRPr="00871A74" w:rsidRDefault="009A65E8" w:rsidP="00B77BC7">
      <w:pPr>
        <w:pStyle w:val="Odrky"/>
        <w:jc w:val="both"/>
        <w:rPr>
          <w:rFonts w:eastAsia="Times New Roman"/>
          <w:bCs/>
          <w:lang w:eastAsia="cs-CZ"/>
        </w:rPr>
      </w:pPr>
      <w:r>
        <w:rPr>
          <w:rFonts w:cs="Calibri"/>
        </w:rPr>
        <w:t>Další p</w:t>
      </w:r>
      <w:r w:rsidR="00FF066F" w:rsidRPr="00DE5C24">
        <w:rPr>
          <w:rFonts w:cs="Calibri"/>
        </w:rPr>
        <w:t>řílohy (nepovinné).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E3265A">
      <w:pPr>
        <w:pStyle w:val="Nadpis2"/>
        <w:keepNext/>
        <w:ind w:left="936" w:hanging="431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0D2C298D" w:rsidR="00713C77" w:rsidRPr="00760B83" w:rsidRDefault="00713C77" w:rsidP="001F0154">
      <w:pPr>
        <w:pStyle w:val="Nadpis2"/>
        <w:keepNext/>
        <w:ind w:left="856" w:hanging="431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68DE0ADB" w14:textId="4C60DAC2" w:rsidR="00AE45B5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5" w:name="_Hlk51232271"/>
      <w:r w:rsidRPr="0069211C">
        <w:rPr>
          <w:sz w:val="22"/>
          <w:lang w:eastAsia="cs-CZ"/>
        </w:rPr>
        <w:t>Nabídku podá dodavatel výhradně prostřednictvím elektronického nástroje</w:t>
      </w:r>
      <w:r w:rsidR="004C7D07" w:rsidRPr="0069211C">
        <w:rPr>
          <w:sz w:val="22"/>
          <w:lang w:eastAsia="cs-CZ"/>
        </w:rPr>
        <w:t xml:space="preserve"> JOSEPHINE</w:t>
      </w:r>
      <w:r w:rsidRPr="0069211C">
        <w:rPr>
          <w:sz w:val="22"/>
          <w:lang w:eastAsia="cs-CZ"/>
        </w:rPr>
        <w:t xml:space="preserve">, který splňuje podmínky § 213 ZZVZ a je dostupný na internetové adrese </w:t>
      </w:r>
      <w:hyperlink r:id="rId11" w:history="1">
        <w:r w:rsidR="002E57CC" w:rsidRPr="0069211C">
          <w:rPr>
            <w:rStyle w:val="Hypertextovodkaz"/>
            <w:sz w:val="22"/>
            <w:lang w:eastAsia="cs-CZ"/>
          </w:rPr>
          <w:t>http://josephine.proebiz.com</w:t>
        </w:r>
      </w:hyperlink>
      <w:r w:rsidRPr="0069211C">
        <w:rPr>
          <w:sz w:val="22"/>
          <w:lang w:eastAsia="cs-CZ"/>
        </w:rPr>
        <w:t>.</w:t>
      </w:r>
      <w:r w:rsidRPr="00A21BDE">
        <w:rPr>
          <w:sz w:val="22"/>
          <w:lang w:eastAsia="cs-CZ"/>
        </w:rPr>
        <w:t xml:space="preserve"> </w:t>
      </w:r>
    </w:p>
    <w:p w14:paraId="7A1B63EF" w14:textId="0E32CD9E" w:rsidR="00B547E6" w:rsidRPr="009F566E" w:rsidRDefault="00B547E6" w:rsidP="008010EF">
      <w:pPr>
        <w:pStyle w:val="Nadpis2"/>
        <w:numPr>
          <w:ilvl w:val="0"/>
          <w:numId w:val="0"/>
        </w:numPr>
        <w:rPr>
          <w:sz w:val="22"/>
          <w:highlight w:val="yellow"/>
          <w:lang w:eastAsia="cs-CZ"/>
        </w:rPr>
      </w:pPr>
      <w:r w:rsidRPr="0069211C">
        <w:rPr>
          <w:sz w:val="22"/>
          <w:lang w:eastAsia="cs-CZ"/>
        </w:rPr>
        <w:t xml:space="preserve">Podáním nabídky se rozumí vložení příloh v doporučeném členění dle článku </w:t>
      </w:r>
      <w:r w:rsidR="00937A4D">
        <w:rPr>
          <w:sz w:val="22"/>
          <w:lang w:eastAsia="cs-CZ"/>
        </w:rPr>
        <w:t>9.2</w:t>
      </w:r>
      <w:r w:rsidRPr="0069211C">
        <w:rPr>
          <w:sz w:val="22"/>
          <w:lang w:eastAsia="cs-CZ"/>
        </w:rPr>
        <w:t xml:space="preserve"> této </w:t>
      </w:r>
      <w:r w:rsidR="00EA75A2">
        <w:rPr>
          <w:sz w:val="22"/>
          <w:lang w:eastAsia="cs-CZ"/>
        </w:rPr>
        <w:t>z</w:t>
      </w:r>
      <w:r w:rsidRPr="0069211C">
        <w:rPr>
          <w:sz w:val="22"/>
          <w:lang w:eastAsia="cs-CZ"/>
        </w:rPr>
        <w:t>adávací dokumentace.</w:t>
      </w:r>
    </w:p>
    <w:p w14:paraId="07D5CC3A" w14:textId="5E80DD33" w:rsidR="00B547E6" w:rsidRPr="00C73C61" w:rsidRDefault="00B547E6" w:rsidP="00B547E6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Podrobné instrukce pro podání nabídky prostřednictvím elektronického nástroje nalezne </w:t>
      </w:r>
      <w:r w:rsidRPr="00C73C61">
        <w:rPr>
          <w:rFonts w:eastAsia="Times New Roman" w:cs="Arial"/>
          <w:bCs/>
          <w:lang w:eastAsia="cs-CZ"/>
        </w:rPr>
        <w:t xml:space="preserve">dodavatel </w:t>
      </w:r>
      <w:r w:rsidRPr="003D67D8">
        <w:rPr>
          <w:rFonts w:eastAsia="Times New Roman" w:cs="Arial"/>
          <w:bCs/>
          <w:lang w:eastAsia="cs-CZ"/>
        </w:rPr>
        <w:t>v </w:t>
      </w:r>
      <w:r w:rsidRPr="003D67D8">
        <w:rPr>
          <w:rFonts w:eastAsia="Times New Roman" w:cs="Arial"/>
          <w:bCs/>
        </w:rPr>
        <w:t>příloze č.</w:t>
      </w:r>
      <w:r w:rsidR="004C74C1" w:rsidRPr="003D67D8">
        <w:rPr>
          <w:rFonts w:eastAsia="Times New Roman" w:cs="Arial"/>
          <w:bCs/>
        </w:rPr>
        <w:t> </w:t>
      </w:r>
      <w:r w:rsidR="00670486">
        <w:rPr>
          <w:rFonts w:eastAsia="Times New Roman" w:cs="Arial"/>
          <w:bCs/>
        </w:rPr>
        <w:t>8</w:t>
      </w:r>
      <w:r w:rsidR="004F54A8">
        <w:rPr>
          <w:rFonts w:eastAsia="Times New Roman" w:cs="Arial"/>
          <w:bCs/>
        </w:rPr>
        <w:t> </w:t>
      </w:r>
      <w:r w:rsidR="00D70799">
        <w:rPr>
          <w:rFonts w:eastAsia="Times New Roman" w:cs="Arial"/>
          <w:bCs/>
        </w:rPr>
        <w:t>z</w:t>
      </w:r>
      <w:r w:rsidRPr="00C73C61">
        <w:rPr>
          <w:rFonts w:eastAsia="Times New Roman" w:cs="Arial"/>
          <w:bCs/>
        </w:rPr>
        <w:t>adávací dokumentace – Požadavky na elektronickou komunikaci JOSEPHINE</w:t>
      </w:r>
      <w:r w:rsidRPr="00C73C61">
        <w:rPr>
          <w:rFonts w:eastAsia="Times New Roman" w:cs="Arial"/>
          <w:bCs/>
          <w:lang w:eastAsia="cs-CZ"/>
        </w:rPr>
        <w:t>.</w:t>
      </w:r>
    </w:p>
    <w:p w14:paraId="30087F0C" w14:textId="129D7E05" w:rsidR="00B547E6" w:rsidRPr="0069211C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Zadavatel doporučuje dodavatelům, aby provedli a dokončili svou registraci v elektronickém nástroji, pokud tak již neučinili před zahájením tohoto </w:t>
      </w:r>
      <w:r w:rsidR="00D70799">
        <w:rPr>
          <w:rFonts w:eastAsia="Times New Roman" w:cs="Arial"/>
          <w:bCs/>
          <w:lang w:eastAsia="cs-CZ"/>
        </w:rPr>
        <w:t>z</w:t>
      </w:r>
      <w:r w:rsidRPr="0069211C">
        <w:rPr>
          <w:rFonts w:eastAsia="Times New Roman" w:cs="Arial"/>
          <w:bCs/>
          <w:lang w:eastAsia="cs-CZ"/>
        </w:rPr>
        <w:t>adávacího řízení.</w:t>
      </w:r>
    </w:p>
    <w:p w14:paraId="526219C7" w14:textId="1719EF9A" w:rsidR="00567711" w:rsidRDefault="00760451" w:rsidP="00B547E6">
      <w:pPr>
        <w:shd w:val="clear" w:color="auto" w:fill="FFFFFF"/>
        <w:spacing w:before="120"/>
        <w:rPr>
          <w:rFonts w:eastAsia="Times New Roman" w:cs="Arial"/>
          <w:b/>
          <w:bCs/>
          <w:lang w:eastAsia="cs-CZ"/>
        </w:rPr>
      </w:pPr>
      <w:r w:rsidRPr="0069211C">
        <w:rPr>
          <w:b/>
          <w:bCs/>
        </w:rPr>
        <w:t xml:space="preserve">Lhůta pro podání nabídek končí dnem uvedeným v uveřejněném </w:t>
      </w:r>
      <w:r w:rsidR="00EA75A2" w:rsidRPr="0069211C">
        <w:rPr>
          <w:b/>
          <w:bCs/>
        </w:rPr>
        <w:t>Oznámení o zahájení zadávacího řízení ve Věstníku veřejných zakázek</w:t>
      </w:r>
      <w:r w:rsidR="00EA75A2">
        <w:rPr>
          <w:b/>
          <w:bCs/>
        </w:rPr>
        <w:t xml:space="preserve">, nebo v opravném formuláři k tomuto </w:t>
      </w:r>
      <w:r w:rsidR="00EA75A2" w:rsidRPr="0069211C">
        <w:rPr>
          <w:b/>
          <w:bCs/>
        </w:rPr>
        <w:t>Oznámení o zahájení zadávacího řízení ve Věstníku veřejných zakázek</w:t>
      </w:r>
      <w:r w:rsidR="00EA75A2">
        <w:rPr>
          <w:b/>
          <w:bCs/>
        </w:rPr>
        <w:t>. Aktuální lhůta pro podání nabídek je vždy uvedena na profilu zadavatele.</w:t>
      </w:r>
    </w:p>
    <w:p w14:paraId="39FB976D" w14:textId="594BF77B" w:rsidR="00C3455D" w:rsidRDefault="00C3455D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>podání nabídek.</w:t>
      </w:r>
    </w:p>
    <w:p w14:paraId="56CC8C7C" w14:textId="4C765FDA" w:rsidR="00B547E6" w:rsidRPr="0069211C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Pokud nebude nabídka Zadavateli doručena ve lhůtě nebo způsobem stanoveným v </w:t>
      </w:r>
      <w:r w:rsidR="00CA5355">
        <w:rPr>
          <w:rFonts w:eastAsia="Times New Roman" w:cs="Arial"/>
          <w:bCs/>
          <w:lang w:eastAsia="cs-CZ"/>
        </w:rPr>
        <w:t>z</w:t>
      </w:r>
      <w:r w:rsidRPr="0069211C">
        <w:rPr>
          <w:rFonts w:eastAsia="Times New Roman" w:cs="Arial"/>
          <w:bCs/>
          <w:lang w:eastAsia="cs-CZ"/>
        </w:rPr>
        <w:t xml:space="preserve">adávací dokumentaci, nepovažuje se za podanou a v průběhu </w:t>
      </w:r>
      <w:r w:rsidR="00CA5355">
        <w:rPr>
          <w:rFonts w:eastAsia="Times New Roman" w:cs="Arial"/>
          <w:bCs/>
          <w:lang w:eastAsia="cs-CZ"/>
        </w:rPr>
        <w:t>z</w:t>
      </w:r>
      <w:r w:rsidRPr="0069211C">
        <w:rPr>
          <w:rFonts w:eastAsia="Times New Roman" w:cs="Arial"/>
          <w:bCs/>
          <w:lang w:eastAsia="cs-CZ"/>
        </w:rPr>
        <w:t>adávacího řízení se k ní nepřihlíží.</w:t>
      </w:r>
    </w:p>
    <w:bookmarkEnd w:id="15"/>
    <w:p w14:paraId="003652D5" w14:textId="77777777" w:rsidR="00B547E6" w:rsidRPr="0069211C" w:rsidRDefault="00B547E6" w:rsidP="008010EF">
      <w:pPr>
        <w:pStyle w:val="Nadpis2"/>
      </w:pPr>
      <w:r w:rsidRPr="0069211C">
        <w:t>Otevírání nabídek</w:t>
      </w:r>
    </w:p>
    <w:p w14:paraId="3F146A6E" w14:textId="77777777" w:rsidR="00B547E6" w:rsidRPr="0069211C" w:rsidRDefault="00B547E6" w:rsidP="00B547E6">
      <w:r w:rsidRPr="0069211C">
        <w:t xml:space="preserve">Otevřením nabídky v elektronické podobě se rozumí zpřístupnění jejího obsahu Zadavateli. Nabídky v elektronické podobě otevírá Zadavatel po uplynutí lhůty pro podání nabídek. </w:t>
      </w:r>
    </w:p>
    <w:p w14:paraId="0D43C885" w14:textId="63AC1946" w:rsidR="00B547E6" w:rsidRPr="0069211C" w:rsidRDefault="00B547E6" w:rsidP="00B547E6">
      <w:pPr>
        <w:rPr>
          <w:rFonts w:cs="Calibri"/>
        </w:rPr>
      </w:pPr>
      <w:r w:rsidRPr="0069211C">
        <w:t xml:space="preserve">Otevírání nabídek v elektronické podobě není veřejné a nemohou se ho tak účastnit ani dodavatelé, kteří podali nabídku v </w:t>
      </w:r>
      <w:r w:rsidR="00CA5355">
        <w:t>z</w:t>
      </w:r>
      <w:r w:rsidRPr="0069211C">
        <w:t>adávacím řízení.</w:t>
      </w:r>
      <w:r w:rsidRPr="0069211C">
        <w:rPr>
          <w:rFonts w:cs="Calibri"/>
        </w:rPr>
        <w:t xml:space="preserve"> </w:t>
      </w:r>
    </w:p>
    <w:p w14:paraId="7C704DE9" w14:textId="77777777" w:rsidR="001F42B4" w:rsidRPr="0069211C" w:rsidRDefault="001F42B4" w:rsidP="00B547E6">
      <w:pPr>
        <w:rPr>
          <w:rFonts w:cs="Calibri"/>
        </w:rPr>
      </w:pPr>
      <w:r w:rsidRPr="0069211C"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69211C" w:rsidRDefault="00B547E6" w:rsidP="008010EF">
      <w:pPr>
        <w:pStyle w:val="Nadpis2"/>
      </w:pPr>
      <w:r w:rsidRPr="0069211C">
        <w:t>Variantní řešení a další informace</w:t>
      </w:r>
    </w:p>
    <w:p w14:paraId="270F1C53" w14:textId="77777777" w:rsidR="00B547E6" w:rsidRPr="0069211C" w:rsidRDefault="00B547E6" w:rsidP="00B547E6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Zadavatel nepřipouští varianty nabídek. </w:t>
      </w:r>
    </w:p>
    <w:p w14:paraId="09BE5FAB" w14:textId="0EADC8D5" w:rsidR="00B547E6" w:rsidRPr="006C0144" w:rsidRDefault="00B547E6" w:rsidP="00E20E5E">
      <w:pPr>
        <w:rPr>
          <w:rFonts w:cs="Arial"/>
        </w:rPr>
      </w:pPr>
      <w:r w:rsidRPr="0069211C">
        <w:rPr>
          <w:rFonts w:eastAsia="Times New Roman" w:cs="Arial"/>
          <w:bCs/>
          <w:lang w:eastAsia="cs-CZ"/>
        </w:rPr>
        <w:lastRenderedPageBreak/>
        <w:t xml:space="preserve">Účastníci mohou </w:t>
      </w:r>
      <w:r w:rsidR="00B040C7" w:rsidRPr="0069211C">
        <w:rPr>
          <w:rFonts w:eastAsia="Times New Roman" w:cs="Arial"/>
          <w:bCs/>
          <w:lang w:eastAsia="cs-CZ"/>
        </w:rPr>
        <w:t xml:space="preserve">na </w:t>
      </w:r>
      <w:r w:rsidR="003970B2">
        <w:rPr>
          <w:rFonts w:eastAsia="Times New Roman" w:cs="Arial"/>
          <w:bCs/>
          <w:lang w:eastAsia="cs-CZ"/>
        </w:rPr>
        <w:t xml:space="preserve">příslušnou část </w:t>
      </w:r>
      <w:r w:rsidR="00011F56" w:rsidRPr="0069211C">
        <w:rPr>
          <w:rFonts w:eastAsia="Times New Roman" w:cs="Arial"/>
          <w:bCs/>
          <w:lang w:eastAsia="cs-CZ"/>
        </w:rPr>
        <w:t>V</w:t>
      </w:r>
      <w:r w:rsidRPr="0069211C">
        <w:rPr>
          <w:rFonts w:eastAsia="Times New Roman" w:cs="Arial"/>
          <w:bCs/>
          <w:lang w:eastAsia="cs-CZ"/>
        </w:rPr>
        <w:t>eřejn</w:t>
      </w:r>
      <w:r w:rsidR="003970B2">
        <w:rPr>
          <w:rFonts w:eastAsia="Times New Roman" w:cs="Arial"/>
          <w:bCs/>
          <w:lang w:eastAsia="cs-CZ"/>
        </w:rPr>
        <w:t>é</w:t>
      </w:r>
      <w:r w:rsidRPr="0069211C">
        <w:rPr>
          <w:rFonts w:eastAsia="Times New Roman" w:cs="Arial"/>
          <w:bCs/>
          <w:lang w:eastAsia="cs-CZ"/>
        </w:rPr>
        <w:t xml:space="preserve"> zakázk</w:t>
      </w:r>
      <w:r w:rsidR="003970B2">
        <w:rPr>
          <w:rFonts w:eastAsia="Times New Roman" w:cs="Arial"/>
          <w:bCs/>
          <w:lang w:eastAsia="cs-CZ"/>
        </w:rPr>
        <w:t>y</w:t>
      </w:r>
      <w:r w:rsidRPr="0069211C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69211C">
        <w:rPr>
          <w:rFonts w:eastAsia="Times New Roman" w:cs="Arial"/>
          <w:bCs/>
          <w:lang w:eastAsia="cs-CZ"/>
        </w:rPr>
        <w:t>Dodavatel, který podal nabídku v</w:t>
      </w:r>
      <w:r w:rsidR="00002569" w:rsidRPr="0069211C">
        <w:rPr>
          <w:rFonts w:eastAsia="Times New Roman" w:cs="Arial"/>
          <w:bCs/>
          <w:lang w:eastAsia="cs-CZ"/>
        </w:rPr>
        <w:t> </w:t>
      </w:r>
      <w:r w:rsidR="00670486">
        <w:rPr>
          <w:rFonts w:eastAsia="Times New Roman" w:cs="Arial"/>
          <w:bCs/>
          <w:lang w:eastAsia="cs-CZ"/>
        </w:rPr>
        <w:t>z</w:t>
      </w:r>
      <w:r w:rsidR="00800934" w:rsidRPr="0069211C">
        <w:rPr>
          <w:rFonts w:eastAsia="Times New Roman" w:cs="Arial"/>
          <w:bCs/>
          <w:lang w:eastAsia="cs-CZ"/>
        </w:rPr>
        <w:t xml:space="preserve">adávacím řízení, nesmí být současně osobou, jejímž prostřednictvím jiný dodavatel </w:t>
      </w:r>
      <w:r w:rsidR="00011F56" w:rsidRPr="0069211C">
        <w:rPr>
          <w:rFonts w:eastAsia="Times New Roman" w:cs="Arial"/>
          <w:bCs/>
          <w:lang w:eastAsia="cs-CZ"/>
        </w:rPr>
        <w:t>v</w:t>
      </w:r>
      <w:r w:rsidR="00800934" w:rsidRPr="0069211C">
        <w:rPr>
          <w:rFonts w:eastAsia="Times New Roman" w:cs="Arial"/>
          <w:bCs/>
          <w:lang w:eastAsia="cs-CZ"/>
        </w:rPr>
        <w:t xml:space="preserve"> </w:t>
      </w:r>
      <w:r w:rsidR="00670486">
        <w:rPr>
          <w:rFonts w:eastAsia="Times New Roman" w:cs="Arial"/>
          <w:bCs/>
          <w:lang w:eastAsia="cs-CZ"/>
        </w:rPr>
        <w:t>z</w:t>
      </w:r>
      <w:r w:rsidR="00800934" w:rsidRPr="0069211C">
        <w:rPr>
          <w:rFonts w:eastAsia="Times New Roman" w:cs="Arial"/>
          <w:bCs/>
          <w:lang w:eastAsia="cs-CZ"/>
        </w:rPr>
        <w:t>adávacím řízení prokazuje kvalifikaci.</w:t>
      </w:r>
      <w:r w:rsidR="00E20E5E" w:rsidRPr="0069211C">
        <w:rPr>
          <w:rFonts w:eastAsia="Times New Roman" w:cs="Arial"/>
          <w:bCs/>
          <w:lang w:eastAsia="cs-CZ"/>
        </w:rPr>
        <w:t xml:space="preserve"> </w:t>
      </w:r>
      <w:r w:rsidR="008E01D1" w:rsidRPr="0069211C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</w:t>
      </w:r>
      <w:r w:rsidR="00670486">
        <w:rPr>
          <w:rFonts w:eastAsia="Times New Roman" w:cs="Arial"/>
          <w:bCs/>
          <w:lang w:eastAsia="cs-CZ"/>
        </w:rPr>
        <w:t>z</w:t>
      </w:r>
      <w:r w:rsidR="008E01D1" w:rsidRPr="0069211C">
        <w:rPr>
          <w:rFonts w:eastAsia="Times New Roman" w:cs="Arial"/>
          <w:bCs/>
          <w:lang w:eastAsia="cs-CZ"/>
        </w:rPr>
        <w:t>adávacího řízení.</w:t>
      </w:r>
      <w:r w:rsidR="008E01D1">
        <w:rPr>
          <w:rFonts w:eastAsia="Times New Roman" w:cs="Arial"/>
          <w:bCs/>
          <w:lang w:eastAsia="cs-CZ"/>
        </w:rPr>
        <w:t xml:space="preserve">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3A0673E3" w14:textId="0036B8C8" w:rsidR="00163000" w:rsidRPr="00C46479" w:rsidRDefault="00B547E6" w:rsidP="00E20E5E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 w:rsidR="00DC4FE0">
        <w:rPr>
          <w:rFonts w:cs="Arial"/>
        </w:rPr>
        <w:t>ZZVZ</w:t>
      </w:r>
      <w:r w:rsidR="00DC4FE0" w:rsidRPr="00AC30CB">
        <w:rPr>
          <w:rFonts w:cs="Arial"/>
        </w:rPr>
        <w:t xml:space="preserve"> </w:t>
      </w:r>
      <w:r w:rsidRPr="00AC30CB">
        <w:rPr>
          <w:rFonts w:cs="Arial"/>
        </w:rPr>
        <w:t xml:space="preserve">mohou dodavatelé požádat o vysvětlení </w:t>
      </w:r>
      <w:r w:rsidR="00CA5355"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 w:rsidR="00CA5355"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 w:rsidR="00E20E5E"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</w:t>
      </w:r>
      <w:r w:rsidR="00670486">
        <w:rPr>
          <w:rFonts w:cs="Arial"/>
        </w:rPr>
        <w:t>z</w:t>
      </w:r>
      <w:r w:rsidRPr="002B489D">
        <w:rPr>
          <w:rFonts w:cs="Arial"/>
        </w:rPr>
        <w:t xml:space="preserve">adávací dokumentace </w:t>
      </w:r>
      <w:r w:rsidR="00BB36A0">
        <w:rPr>
          <w:rFonts w:cs="Arial"/>
          <w:b/>
          <w:bCs/>
        </w:rPr>
        <w:t>výhradně písemně v elektronické podobě</w:t>
      </w:r>
      <w:r w:rsidR="00C46479">
        <w:rPr>
          <w:rFonts w:cs="Arial"/>
        </w:rPr>
        <w:t xml:space="preserve">, </w:t>
      </w:r>
      <w:r w:rsidR="00D26262" w:rsidRPr="0069211C">
        <w:rPr>
          <w:rFonts w:cs="Arial"/>
        </w:rPr>
        <w:t xml:space="preserve">a to nejlépe prostřednictvím elektronického nástroje „JOSEPHINE“ dostupného na internetové adrese </w:t>
      </w:r>
      <w:hyperlink r:id="rId12" w:history="1">
        <w:r w:rsidR="00C15F10" w:rsidRPr="00C33D77">
          <w:rPr>
            <w:rStyle w:val="Hypertextovodkaz"/>
            <w:rFonts w:cs="Arial"/>
          </w:rPr>
          <w:t>https://josephine.proebiz.com/cs/</w:t>
        </w:r>
      </w:hyperlink>
      <w:r w:rsidR="00D26262" w:rsidRPr="0069211C">
        <w:rPr>
          <w:rFonts w:cs="Arial"/>
        </w:rPr>
        <w:t>,</w:t>
      </w:r>
      <w:r w:rsidR="00D26262" w:rsidRPr="00D26262">
        <w:rPr>
          <w:rFonts w:cs="Arial"/>
        </w:rPr>
        <w:t xml:space="preserve"> případně také datovou schránkou nebo e-mailem adresovaným </w:t>
      </w:r>
      <w:r w:rsidR="00D26262">
        <w:rPr>
          <w:rFonts w:cs="Arial"/>
        </w:rPr>
        <w:t>zástupci Zadavatele</w:t>
      </w:r>
      <w:r w:rsidR="00D26262" w:rsidRPr="00D26262">
        <w:rPr>
          <w:rFonts w:cs="Arial"/>
        </w:rPr>
        <w:t xml:space="preserve"> </w:t>
      </w:r>
      <w:r w:rsidR="001247F4">
        <w:rPr>
          <w:rFonts w:cs="Arial"/>
        </w:rPr>
        <w:t>v </w:t>
      </w:r>
      <w:r w:rsidR="00CA5355">
        <w:rPr>
          <w:rFonts w:cs="Arial"/>
        </w:rPr>
        <w:t>z</w:t>
      </w:r>
      <w:r w:rsidR="001247F4">
        <w:rPr>
          <w:rFonts w:cs="Arial"/>
        </w:rPr>
        <w:t xml:space="preserve">adávacím řízení, </w:t>
      </w:r>
      <w:r w:rsidR="00D26262" w:rsidRPr="00D26262">
        <w:rPr>
          <w:rFonts w:cs="Arial"/>
        </w:rPr>
        <w:t>vymezené</w:t>
      </w:r>
      <w:r w:rsidR="001247F4">
        <w:rPr>
          <w:rFonts w:cs="Arial"/>
        </w:rPr>
        <w:t>mu</w:t>
      </w:r>
      <w:r w:rsidR="00D26262" w:rsidRPr="00D26262">
        <w:rPr>
          <w:rFonts w:cs="Arial"/>
        </w:rPr>
        <w:t xml:space="preserve"> v </w:t>
      </w:r>
      <w:r w:rsidR="00D26262" w:rsidRPr="00C72B92">
        <w:rPr>
          <w:rFonts w:cs="Arial"/>
        </w:rPr>
        <w:t xml:space="preserve">bodě </w:t>
      </w:r>
      <w:r w:rsidR="001247F4" w:rsidRPr="00C72B92">
        <w:rPr>
          <w:rFonts w:cs="Arial"/>
        </w:rPr>
        <w:fldChar w:fldCharType="begin"/>
      </w:r>
      <w:r w:rsidR="001247F4" w:rsidRPr="00C72B92">
        <w:rPr>
          <w:rFonts w:cs="Arial"/>
        </w:rPr>
        <w:instrText xml:space="preserve"> REF _Ref94207855 \r \h </w:instrText>
      </w:r>
      <w:r w:rsidR="00146F08" w:rsidRPr="00C72B92">
        <w:rPr>
          <w:rFonts w:cs="Arial"/>
        </w:rPr>
        <w:instrText xml:space="preserve"> \* MERGEFORMAT </w:instrText>
      </w:r>
      <w:r w:rsidR="001247F4" w:rsidRPr="00C72B92">
        <w:rPr>
          <w:rFonts w:cs="Arial"/>
        </w:rPr>
      </w:r>
      <w:r w:rsidR="001247F4" w:rsidRPr="00C72B92">
        <w:rPr>
          <w:rFonts w:cs="Arial"/>
        </w:rPr>
        <w:fldChar w:fldCharType="separate"/>
      </w:r>
      <w:r w:rsidR="00ED4792">
        <w:rPr>
          <w:rFonts w:cs="Arial"/>
        </w:rPr>
        <w:t>2.2</w:t>
      </w:r>
      <w:r w:rsidR="001247F4" w:rsidRPr="00C72B92">
        <w:rPr>
          <w:rFonts w:cs="Arial"/>
        </w:rPr>
        <w:fldChar w:fldCharType="end"/>
      </w:r>
      <w:r w:rsidR="00D26262" w:rsidRPr="00C72B92">
        <w:rPr>
          <w:rFonts w:cs="Arial"/>
        </w:rPr>
        <w:t xml:space="preserve"> </w:t>
      </w:r>
      <w:r w:rsidR="00CA5355">
        <w:rPr>
          <w:rFonts w:cs="Arial"/>
        </w:rPr>
        <w:t>z</w:t>
      </w:r>
      <w:r w:rsidR="002F6559" w:rsidRPr="00C72B92">
        <w:rPr>
          <w:rFonts w:cs="Arial"/>
        </w:rPr>
        <w:t>adávací dokumentace</w:t>
      </w:r>
      <w:r w:rsidR="00D26262" w:rsidRPr="00C72B92">
        <w:rPr>
          <w:rFonts w:cs="Arial"/>
        </w:rPr>
        <w:t>.</w:t>
      </w:r>
    </w:p>
    <w:p w14:paraId="5B67FE2D" w14:textId="2787226C" w:rsidR="00700F7F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doručena </w:t>
      </w:r>
      <w:r w:rsidRPr="00E364AD">
        <w:rPr>
          <w:rFonts w:cs="Arial"/>
          <w:b/>
          <w:bCs/>
        </w:rPr>
        <w:t xml:space="preserve">nejpozději </w:t>
      </w:r>
      <w:r w:rsidR="00E364AD" w:rsidRPr="00E364AD">
        <w:rPr>
          <w:rFonts w:cs="Arial"/>
          <w:b/>
          <w:bCs/>
        </w:rPr>
        <w:t>8</w:t>
      </w:r>
      <w:r w:rsidRPr="00E364AD">
        <w:rPr>
          <w:rFonts w:cs="Arial"/>
          <w:b/>
          <w:bCs/>
        </w:rPr>
        <w:t xml:space="preserve"> pracovních dnů</w:t>
      </w:r>
      <w:r w:rsidRPr="00E364AD">
        <w:rPr>
          <w:rFonts w:cs="Arial"/>
        </w:rPr>
        <w:t xml:space="preserve"> před uplynutím</w:t>
      </w:r>
      <w:r w:rsidRPr="00700F7F">
        <w:rPr>
          <w:rFonts w:cs="Arial"/>
        </w:rPr>
        <w:t xml:space="preserve"> lhůty pro podání </w:t>
      </w:r>
      <w:r w:rsidR="00CA5355">
        <w:rPr>
          <w:rFonts w:cs="Arial"/>
        </w:rPr>
        <w:t xml:space="preserve">námitek dle </w:t>
      </w:r>
      <w:r w:rsidR="00E44C99">
        <w:rPr>
          <w:rFonts w:cs="Arial"/>
        </w:rPr>
        <w:t xml:space="preserve">čl. </w:t>
      </w:r>
      <w:r w:rsidR="00E44C99">
        <w:rPr>
          <w:rFonts w:cs="Arial"/>
        </w:rPr>
        <w:fldChar w:fldCharType="begin"/>
      </w:r>
      <w:r w:rsidR="00E44C99">
        <w:rPr>
          <w:rFonts w:cs="Arial"/>
        </w:rPr>
        <w:instrText xml:space="preserve"> REF _Ref142657249 \r \h </w:instrText>
      </w:r>
      <w:r w:rsidR="00E44C99">
        <w:rPr>
          <w:rFonts w:cs="Arial"/>
        </w:rPr>
      </w:r>
      <w:r w:rsidR="00E44C99">
        <w:rPr>
          <w:rFonts w:cs="Arial"/>
        </w:rPr>
        <w:fldChar w:fldCharType="separate"/>
      </w:r>
      <w:r w:rsidR="00ED4792">
        <w:rPr>
          <w:rFonts w:cs="Arial"/>
        </w:rPr>
        <w:t>13|</w:t>
      </w:r>
      <w:r w:rsidR="00E44C99">
        <w:rPr>
          <w:rFonts w:cs="Arial"/>
        </w:rPr>
        <w:fldChar w:fldCharType="end"/>
      </w:r>
      <w:r w:rsidR="00E44C99">
        <w:rPr>
          <w:rFonts w:cs="Arial"/>
        </w:rPr>
        <w:t xml:space="preserve"> zadávací dokumentace</w:t>
      </w:r>
      <w:r w:rsidRPr="00700F7F">
        <w:rPr>
          <w:rFonts w:cs="Arial"/>
        </w:rPr>
        <w:t xml:space="preserve">. Pokud nebude žádost doručena </w:t>
      </w:r>
      <w:r w:rsidR="0072100E">
        <w:rPr>
          <w:rFonts w:cs="Arial"/>
        </w:rPr>
        <w:t>v této lhůtě</w:t>
      </w:r>
      <w:r w:rsidRPr="00700F7F">
        <w:rPr>
          <w:rFonts w:cs="Arial"/>
        </w:rPr>
        <w:t xml:space="preserve">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74306755" w:rsidR="00B547E6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Zadavatel vysvětlení </w:t>
      </w:r>
      <w:r w:rsidR="00670486"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 w:rsidR="00E44C99"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</w:t>
      </w:r>
      <w:r w:rsidRPr="0069211C">
        <w:rPr>
          <w:rFonts w:cs="Arial"/>
        </w:rPr>
        <w:t>JOSEPHINE) n</w:t>
      </w:r>
      <w:r w:rsidRPr="00700F7F">
        <w:rPr>
          <w:rFonts w:cs="Arial"/>
        </w:rPr>
        <w:t xml:space="preserve">ejpozději </w:t>
      </w:r>
      <w:r w:rsidR="007F1BE1">
        <w:rPr>
          <w:rFonts w:cs="Arial"/>
          <w:b/>
          <w:bCs/>
        </w:rPr>
        <w:t>do 3</w:t>
      </w:r>
      <w:r w:rsidR="009839ED">
        <w:rPr>
          <w:rFonts w:cs="Arial"/>
          <w:b/>
          <w:bCs/>
        </w:rPr>
        <w:t xml:space="preserve"> </w:t>
      </w:r>
      <w:r w:rsidR="007F1BE1">
        <w:rPr>
          <w:rFonts w:cs="Arial"/>
          <w:b/>
          <w:bCs/>
        </w:rPr>
        <w:t>pracovních dnů</w:t>
      </w:r>
      <w:r w:rsidR="007F1BE1">
        <w:rPr>
          <w:rFonts w:cs="Arial"/>
        </w:rPr>
        <w:t xml:space="preserve"> po doručení písemné žádosti dodavatele</w:t>
      </w:r>
      <w:r w:rsidRPr="00700F7F">
        <w:rPr>
          <w:rFonts w:cs="Arial"/>
        </w:rPr>
        <w:t>.</w:t>
      </w:r>
    </w:p>
    <w:p w14:paraId="2AEFD709" w14:textId="77777777" w:rsidR="00264773" w:rsidRPr="00B547E6" w:rsidRDefault="00264773" w:rsidP="00824715">
      <w:pPr>
        <w:pStyle w:val="Nadpis1"/>
      </w:pPr>
      <w:r>
        <w:t>DOKLADY PŘED UZAVŘENÍM SMLOUVY</w:t>
      </w:r>
    </w:p>
    <w:p w14:paraId="4E194006" w14:textId="23EE6CCE" w:rsidR="00E20E5E" w:rsidRDefault="00E20E5E" w:rsidP="00824715">
      <w:pPr>
        <w:pStyle w:val="Nadpis2"/>
        <w:keepNext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39B9F228" w14:textId="0C384C6E" w:rsidR="00E20E5E" w:rsidRDefault="00E20E5E" w:rsidP="00E20E5E">
      <w:r>
        <w:t xml:space="preserve">Zadavatel si v souladu s § 122 odst. 3 písm. a) ZZVZ od vybraného dodavatele vyžádá </w:t>
      </w:r>
      <w:r w:rsidRPr="00BC14C1">
        <w:t>předložení dokladů o</w:t>
      </w:r>
      <w:r>
        <w:t> </w:t>
      </w:r>
      <w:r w:rsidRPr="00BC14C1">
        <w:t>kvalifikaci</w:t>
      </w:r>
      <w:r w:rsidR="00D8656A">
        <w:t>, které Zadavatel požadoval, a to včetně dokladů podle § 83 odst. 1 ZZVZ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  <w:r w:rsidR="00670486">
        <w:t xml:space="preserve"> Zadavatel si může vyžádat originály nebo úředně ověřené kopie dokladů o kvalifikaci.</w:t>
      </w:r>
    </w:p>
    <w:p w14:paraId="5FFCDDDD" w14:textId="2FB0ECB2" w:rsidR="00842B28" w:rsidRDefault="00842B28" w:rsidP="00E20E5E">
      <w:r>
        <w:t xml:space="preserve">Zadavatel si v souladu s § 104 ZZVZ od vybraného dodavatele vyžádá předložení </w:t>
      </w:r>
      <w:r w:rsidRPr="00842B28">
        <w:t>prohlášení výrobce nebo čestné prohlášení o akreditaci či autorizaci</w:t>
      </w:r>
      <w:r>
        <w:t xml:space="preserve"> pro provádění záručního servisu (blíže viz závazný návrh Smlouvy).</w:t>
      </w:r>
    </w:p>
    <w:p w14:paraId="2D8BC96A" w14:textId="48CE587A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66BABC06" w14:textId="59078634" w:rsidR="00264773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</w:t>
      </w:r>
      <w:r w:rsidR="00DE462B">
        <w:rPr>
          <w:rFonts w:asciiTheme="minorHAnsi" w:hAnsiTheme="minorHAnsi"/>
          <w:sz w:val="22"/>
          <w:szCs w:val="22"/>
        </w:rPr>
        <w:t>5</w:t>
      </w:r>
      <w:r w:rsidRPr="0079305D">
        <w:rPr>
          <w:rFonts w:asciiTheme="minorHAnsi" w:hAnsiTheme="minorHAnsi"/>
          <w:sz w:val="22"/>
          <w:szCs w:val="22"/>
        </w:rPr>
        <w:t xml:space="preserve">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 w:rsidR="0010001B"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 w:rsidR="002B36C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jeho skutečném majiteli podle zákona o některých opatřeních proti legalizaci výnosů z trestné činnosti a</w:t>
      </w:r>
      <w:r w:rsidR="004F54A8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 w:rsidR="001F42B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24CC2E30" w14:textId="1DD4D724" w:rsidR="00264773" w:rsidRPr="000869D5" w:rsidRDefault="00264773" w:rsidP="00D65CC8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 xml:space="preserve">adavatel </w:t>
      </w:r>
      <w:r w:rsidRPr="0079305D">
        <w:rPr>
          <w:rFonts w:asciiTheme="minorHAnsi" w:hAnsiTheme="minorHAnsi"/>
          <w:sz w:val="22"/>
          <w:szCs w:val="22"/>
        </w:rPr>
        <w:t>vyzve vybraného dodavatele rovněž k předložení výpisu z evidence obdobné evidenci údajů o</w:t>
      </w:r>
      <w:r w:rsidR="004F54A8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skutečných majitelích nebo</w:t>
      </w:r>
      <w:r w:rsidR="00D77517"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814B284" w14:textId="77777777" w:rsidR="00264773" w:rsidRPr="00DD5531" w:rsidRDefault="00264773" w:rsidP="00264773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5D114BF1" w14:textId="0E313507" w:rsidR="00264773" w:rsidRPr="00DD5531" w:rsidRDefault="00264773" w:rsidP="00264773">
      <w:pPr>
        <w:pStyle w:val="slovn"/>
      </w:pPr>
      <w:r w:rsidRPr="00DD5531">
        <w:lastRenderedPageBreak/>
        <w:t>k předložení dokladů, z nichž vyplývá vztah všech osob podle odst. 1</w:t>
      </w:r>
      <w:r w:rsidR="00D65CC8">
        <w:t>.</w:t>
      </w:r>
      <w:r w:rsidRPr="00DD5531">
        <w:t xml:space="preserve"> k dodavateli; těmito doklady jsou zejména:</w:t>
      </w:r>
    </w:p>
    <w:p w14:paraId="7B9B3C28" w14:textId="77777777" w:rsidR="00264773" w:rsidRPr="000869D5" w:rsidRDefault="00264773" w:rsidP="00264773">
      <w:pPr>
        <w:pStyle w:val="slovn2"/>
      </w:pPr>
      <w:r>
        <w:t>V</w:t>
      </w:r>
      <w:r w:rsidRPr="000869D5">
        <w:t>ýpis z obchodního rejstříku nebo jiné obdobné evidence,</w:t>
      </w:r>
    </w:p>
    <w:p w14:paraId="0D5FC20C" w14:textId="77777777" w:rsidR="00264773" w:rsidRPr="000869D5" w:rsidRDefault="00264773" w:rsidP="00264773">
      <w:pPr>
        <w:pStyle w:val="slovn2"/>
      </w:pPr>
      <w:r>
        <w:t>S</w:t>
      </w:r>
      <w:r w:rsidRPr="000869D5">
        <w:t>eznam akcionářů,</w:t>
      </w:r>
    </w:p>
    <w:p w14:paraId="2DA3EF0C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05166B0A" w14:textId="77777777" w:rsidR="00264773" w:rsidRDefault="00264773" w:rsidP="00E3220C">
      <w:pPr>
        <w:pStyle w:val="slovn2"/>
        <w:spacing w:before="0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481523A4" w14:textId="358F968B" w:rsidR="004C51F1" w:rsidRDefault="00E3220C" w:rsidP="00E3220C">
      <w:pPr>
        <w:pStyle w:val="slovn2"/>
        <w:numPr>
          <w:ilvl w:val="0"/>
          <w:numId w:val="0"/>
        </w:numPr>
        <w:contextualSpacing w:val="0"/>
      </w:pPr>
      <w:r w:rsidRPr="00732633">
        <w:t xml:space="preserve">Zadavatel upozorňuje, že podle § 122 odst. </w:t>
      </w:r>
      <w:r w:rsidR="00DE462B">
        <w:t>8</w:t>
      </w:r>
      <w:r w:rsidRPr="00732633">
        <w:t xml:space="preserve"> ZZVZ vyloučí vybraného dodavatele, </w:t>
      </w:r>
      <w:r w:rsidR="00C66802">
        <w:t>který nepředložil výše uvedené údaje, doklady nebo vzorky dle požadavků Zadavatele</w:t>
      </w:r>
      <w:r w:rsidR="004C51F1" w:rsidRPr="004C51F1">
        <w:t>.</w:t>
      </w:r>
    </w:p>
    <w:p w14:paraId="660BBB72" w14:textId="6DFD34BB" w:rsidR="00CA5355" w:rsidRDefault="00B547E6" w:rsidP="008A3A0A">
      <w:pPr>
        <w:pStyle w:val="Nadpis1"/>
      </w:pPr>
      <w:r>
        <w:t xml:space="preserve"> </w:t>
      </w:r>
      <w:bookmarkStart w:id="16" w:name="_Ref142657249"/>
      <w:r w:rsidR="00CA5355">
        <w:t>Lhůta pro podání námitek</w:t>
      </w:r>
      <w:bookmarkEnd w:id="16"/>
    </w:p>
    <w:p w14:paraId="42420C90" w14:textId="5FC112FD" w:rsidR="00E44C99" w:rsidRPr="00E44C99" w:rsidRDefault="00E44C99" w:rsidP="000808D4">
      <w:pPr>
        <w:pStyle w:val="slovn2"/>
        <w:numPr>
          <w:ilvl w:val="0"/>
          <w:numId w:val="0"/>
        </w:numPr>
        <w:contextualSpacing w:val="0"/>
      </w:pPr>
      <w:r w:rsidRPr="00E44C99">
        <w:t>Zadavatel v souladu s § 242 odst. 5 ZZVZ stanovuje, že námitky proti zadávacím podmínkám podle § 242 odst. 4</w:t>
      </w:r>
      <w:r w:rsidR="00A94FB4">
        <w:t> </w:t>
      </w:r>
      <w:r w:rsidRPr="00E44C99">
        <w:t>ZZVZ lze podat nejpozději 72 hodin před skončením lhůty pro podání nabídek podle § 242 odst. 4 ZZVZ; v</w:t>
      </w:r>
      <w:r w:rsidR="00A94FB4">
        <w:t> </w:t>
      </w:r>
      <w:r w:rsidRPr="00E44C99">
        <w:t>takovém případě je okamžik, kdy končí možnost podat námitky, rozhodný pro</w:t>
      </w:r>
    </w:p>
    <w:p w14:paraId="7AE8D46A" w14:textId="4B6E7492" w:rsidR="00E44C99" w:rsidRPr="00E44C99" w:rsidRDefault="00E44C99" w:rsidP="006661B3">
      <w:pPr>
        <w:pStyle w:val="slovn2"/>
        <w:numPr>
          <w:ilvl w:val="0"/>
          <w:numId w:val="15"/>
        </w:numPr>
        <w:contextualSpacing w:val="0"/>
      </w:pPr>
      <w:r w:rsidRPr="00E44C99">
        <w:t>běh lhůt podle § 98 odst. 1 nebo § 144 odst. 2 ZZVZ,</w:t>
      </w:r>
    </w:p>
    <w:p w14:paraId="6E2F90DB" w14:textId="0C706376" w:rsidR="00CA5355" w:rsidRPr="00CA5355" w:rsidRDefault="00E44C99" w:rsidP="006661B3">
      <w:pPr>
        <w:pStyle w:val="slovn2"/>
        <w:numPr>
          <w:ilvl w:val="0"/>
          <w:numId w:val="15"/>
        </w:numPr>
        <w:contextualSpacing w:val="0"/>
      </w:pPr>
      <w:r w:rsidRPr="000808D4">
        <w:t>posouzení přiměřenosti stanovení délky nebo prodloužení lhůty pro podání nabídek, předběžných nabídek, žádostí o účast nebo návrhů.</w:t>
      </w:r>
    </w:p>
    <w:p w14:paraId="6E052F94" w14:textId="5465F242" w:rsidR="00B547E6" w:rsidRPr="00B547E6" w:rsidRDefault="00B547E6" w:rsidP="008A3A0A">
      <w:pPr>
        <w:pStyle w:val="Nadpis1"/>
      </w:pPr>
      <w:r w:rsidRPr="00B547E6">
        <w:t>ZÁVĚREČNÁ USTANOVENÍ</w:t>
      </w:r>
    </w:p>
    <w:p w14:paraId="57FF3B46" w14:textId="77777777" w:rsidR="00B547E6" w:rsidRDefault="00B547E6" w:rsidP="00756069">
      <w:pPr>
        <w:pStyle w:val="Nadpis2"/>
        <w:keepNext/>
        <w:ind w:left="936" w:hanging="431"/>
        <w:rPr>
          <w:color w:val="000000"/>
        </w:rPr>
      </w:pPr>
      <w:r>
        <w:t>Vyhrazená práva a další ustanovení</w:t>
      </w:r>
    </w:p>
    <w:p w14:paraId="7591C5AB" w14:textId="2914F5ED" w:rsidR="00B547E6" w:rsidRPr="00C70B63" w:rsidRDefault="00B547E6" w:rsidP="00696DE6">
      <w:pPr>
        <w:shd w:val="clear" w:color="auto" w:fill="FFFFFF"/>
        <w:spacing w:before="12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</w:t>
      </w:r>
      <w:r w:rsidR="00670486">
        <w:rPr>
          <w:rFonts w:cs="Arial"/>
        </w:rPr>
        <w:t>z</w:t>
      </w:r>
      <w:r w:rsidRPr="00122F9D">
        <w:rPr>
          <w:rFonts w:cs="Arial"/>
        </w:rPr>
        <w:t>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39D7640" w:rsidR="00B547E6" w:rsidRPr="00294C38" w:rsidRDefault="00B547E6" w:rsidP="00696DE6">
      <w:pPr>
        <w:shd w:val="clear" w:color="auto" w:fill="FFFFFF"/>
        <w:spacing w:before="120"/>
      </w:pPr>
      <w:r w:rsidRPr="008973B9">
        <w:t xml:space="preserve">Zadavatel si </w:t>
      </w:r>
      <w:r w:rsidR="00294C38">
        <w:t>stanovuje následující výhrady</w:t>
      </w:r>
      <w:r>
        <w:t>:</w:t>
      </w:r>
    </w:p>
    <w:p w14:paraId="18F1DB14" w14:textId="7915C101" w:rsidR="00B547E6" w:rsidRPr="00DD5531" w:rsidRDefault="00294C38" w:rsidP="006661B3">
      <w:pPr>
        <w:pStyle w:val="psemnodrky"/>
        <w:numPr>
          <w:ilvl w:val="0"/>
          <w:numId w:val="12"/>
        </w:numPr>
      </w:pPr>
      <w:r>
        <w:t xml:space="preserve">právo </w:t>
      </w:r>
      <w:r w:rsidR="00B547E6" w:rsidRPr="00DD5531">
        <w:t>upřesnit nebo změnit ve lhůtě pro podání nabídek zadávací podmínky Veřejné zakázky;</w:t>
      </w:r>
    </w:p>
    <w:p w14:paraId="116E4125" w14:textId="6A3CF36A" w:rsidR="00B547E6" w:rsidRPr="00DD5531" w:rsidRDefault="00294C38" w:rsidP="00696DE6">
      <w:pPr>
        <w:pStyle w:val="psemnodrky"/>
      </w:pPr>
      <w:r>
        <w:t xml:space="preserve">právo </w:t>
      </w:r>
      <w:r w:rsidR="00AA5E8E" w:rsidRPr="00AA5E8E">
        <w:t xml:space="preserve">ověřit správnost údajů o realizaci významných </w:t>
      </w:r>
      <w:r w:rsidR="00146F08">
        <w:t>dodávek</w:t>
      </w:r>
      <w:r w:rsidR="00AA5E8E" w:rsidRPr="00AA5E8E">
        <w:t xml:space="preserve"> uvedených </w:t>
      </w:r>
      <w:r w:rsidR="00670486">
        <w:t xml:space="preserve">dodavatelem </w:t>
      </w:r>
      <w:r w:rsidR="00AA5E8E" w:rsidRPr="00AA5E8E">
        <w:t>v</w:t>
      </w:r>
      <w:r w:rsidR="00AA5E8E">
        <w:t> </w:t>
      </w:r>
      <w:r w:rsidR="00AA5E8E" w:rsidRPr="00AA5E8E">
        <w:t xml:space="preserve">seznamu </w:t>
      </w:r>
      <w:r w:rsidR="00670486">
        <w:t xml:space="preserve">významných </w:t>
      </w:r>
      <w:r w:rsidR="00146F08">
        <w:t>dodávek</w:t>
      </w:r>
      <w:r w:rsidR="00C86015">
        <w:t>;</w:t>
      </w:r>
    </w:p>
    <w:p w14:paraId="4DC5E8BB" w14:textId="3914E038" w:rsidR="00B547E6" w:rsidRPr="00DD5531" w:rsidRDefault="000943DE" w:rsidP="00696DE6">
      <w:pPr>
        <w:pStyle w:val="psemnodrky"/>
      </w:pPr>
      <w:r>
        <w:t xml:space="preserve">právo </w:t>
      </w:r>
      <w:r w:rsidRPr="00DD5531">
        <w:t xml:space="preserve">uveřejnit uzavřenou </w:t>
      </w:r>
      <w:r w:rsidR="000A09A6">
        <w:t xml:space="preserve">Smlouvu </w:t>
      </w:r>
      <w:r w:rsidRPr="00DD5531">
        <w:t xml:space="preserve">včetně jejích příloh a dodatků a skutečně uhrazené ceny na profilu Zadavatele v souladu s § 219 ZZVZ a uveřejnit uzavřenou </w:t>
      </w:r>
      <w:r w:rsidR="00410FB1">
        <w:t xml:space="preserve">Smlouvu </w:t>
      </w:r>
      <w:r w:rsidRPr="00DD5531">
        <w:t xml:space="preserve">včetně jejích příloh a dodatků a další dokumenty v Registru smluv, a to v souladu se zákonem </w:t>
      </w:r>
      <w:r>
        <w:t xml:space="preserve">č. 340/2015 Sb., </w:t>
      </w:r>
      <w:r w:rsidRPr="00DD5531">
        <w:t>o</w:t>
      </w:r>
      <w:r w:rsidR="00CB7D4A">
        <w:t> </w:t>
      </w:r>
      <w:r w:rsidRPr="00DD5531">
        <w:t>registru smluv</w:t>
      </w:r>
      <w:r>
        <w:t>, ve znění pozdějších předpisů</w:t>
      </w:r>
      <w:r w:rsidR="00B547E6" w:rsidRPr="00DD5531">
        <w:t>;</w:t>
      </w:r>
    </w:p>
    <w:p w14:paraId="2AAC8B02" w14:textId="70A2A8C2" w:rsidR="004234C1" w:rsidRDefault="00B27CC7" w:rsidP="00696DE6">
      <w:pPr>
        <w:pStyle w:val="psemnodrky"/>
      </w:pPr>
      <w:r>
        <w:t xml:space="preserve">právo </w:t>
      </w:r>
      <w:r w:rsidR="00B547E6" w:rsidRPr="00DD5531">
        <w:t xml:space="preserve">vyloučit účastníky </w:t>
      </w:r>
      <w:r w:rsidR="00670486">
        <w:t>z</w:t>
      </w:r>
      <w:r w:rsidR="005704D5">
        <w:t xml:space="preserve">adávacího </w:t>
      </w:r>
      <w:r w:rsidR="00B547E6" w:rsidRPr="00DD5531">
        <w:t>řízení v souladu s § 48 ZZVZ. Zadavatel upozorňuje, že dle § 48 odst.</w:t>
      </w:r>
      <w:r w:rsidR="00CB7D4A">
        <w:t> </w:t>
      </w:r>
      <w:r w:rsidR="00B547E6" w:rsidRPr="00DD5531">
        <w:t xml:space="preserve">7 ZZVZ může vyloučit účastníka </w:t>
      </w:r>
      <w:r w:rsidR="009A2889">
        <w:t>z</w:t>
      </w:r>
      <w:r w:rsidR="00B547E6" w:rsidRPr="00DD5531">
        <w:t>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</w:t>
      </w:r>
      <w:r w:rsidR="00FA0846">
        <w:t> </w:t>
      </w:r>
      <w:r w:rsidR="00B547E6" w:rsidRPr="00DD5531">
        <w:t xml:space="preserve">vyloučení, Zadavatel účastníka vyloučí ze </w:t>
      </w:r>
      <w:r w:rsidR="009A2889">
        <w:t>z</w:t>
      </w:r>
      <w:r w:rsidR="00B547E6" w:rsidRPr="00DD5531">
        <w:t>adávacího řízení (s výjimkou § 48 odst. 10 ZZVZ)</w:t>
      </w:r>
      <w:r w:rsidR="004234C1">
        <w:t>;</w:t>
      </w:r>
    </w:p>
    <w:p w14:paraId="3C7E21EE" w14:textId="48777C3B" w:rsidR="00B547E6" w:rsidRDefault="009D57F3" w:rsidP="00B555FC">
      <w:pPr>
        <w:pStyle w:val="psemnodrky"/>
      </w:pPr>
      <w:r>
        <w:lastRenderedPageBreak/>
        <w:t>Z</w:t>
      </w:r>
      <w:r w:rsidRPr="009D57F3">
        <w:t xml:space="preserve">adavatel zadává tuto </w:t>
      </w:r>
      <w:r>
        <w:t>V</w:t>
      </w:r>
      <w:r w:rsidRPr="009D57F3">
        <w:t xml:space="preserve">eřejnou zakázku s ohledem na zásady společensky odpovědného zadávání. </w:t>
      </w:r>
      <w:r w:rsidRPr="00E472E8">
        <w:t xml:space="preserve">Podmínky týkající se tohoto společensky (sociálně) odpovědného zadávání jsou vymezeny v závazném návrhu </w:t>
      </w:r>
      <w:r w:rsidR="004030C7">
        <w:t>Smlouvy</w:t>
      </w:r>
      <w:r w:rsidRPr="00E472E8">
        <w:t>.</w:t>
      </w:r>
      <w:r w:rsidRPr="009D57F3">
        <w:t xml:space="preserve"> Zadavatel doplňuje, že s ohledem na předmět a povahu </w:t>
      </w:r>
      <w:r>
        <w:t>V</w:t>
      </w:r>
      <w:r w:rsidRPr="009D57F3">
        <w:t>eřejné zakázky není použití inovativních produktů a technologií efektivní, a proto není stanoveno</w:t>
      </w:r>
      <w:r w:rsidR="006D0887">
        <w:t>;</w:t>
      </w:r>
    </w:p>
    <w:p w14:paraId="06431417" w14:textId="1F39DECB" w:rsidR="006D0887" w:rsidRPr="00DD5531" w:rsidRDefault="006344C2" w:rsidP="00B555FC">
      <w:pPr>
        <w:pStyle w:val="psemnodrky"/>
      </w:pPr>
      <w:bookmarkStart w:id="17" w:name="_Toc336123834"/>
      <w:bookmarkStart w:id="18" w:name="_Toc336204361"/>
      <w:bookmarkStart w:id="19" w:name="_Toc417051937"/>
      <w:bookmarkStart w:id="20" w:name="_Toc421037329"/>
      <w:bookmarkStart w:id="21" w:name="_Toc440404456"/>
      <w:bookmarkStart w:id="22" w:name="_Toc496803145"/>
      <w:bookmarkStart w:id="23" w:name="_Toc526266177"/>
      <w:bookmarkStart w:id="24" w:name="_Toc15986164"/>
      <w:bookmarkStart w:id="25" w:name="_Toc61777722"/>
      <w:bookmarkStart w:id="26" w:name="_Toc61777795"/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713F61"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E936E6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</w:t>
      </w:r>
      <w:r w:rsidRPr="00E936E6">
        <w:rPr>
          <w:rFonts w:cs="Calibri"/>
        </w:rPr>
        <w:t>součást této Zadávací dokumentace tvoří následující přílohy:</w:t>
      </w:r>
    </w:p>
    <w:p w14:paraId="48BFBFDD" w14:textId="49374A03" w:rsidR="00C07A40" w:rsidRPr="00084847" w:rsidRDefault="00CC0180" w:rsidP="006661B3">
      <w:pPr>
        <w:pStyle w:val="slovn"/>
        <w:numPr>
          <w:ilvl w:val="0"/>
          <w:numId w:val="8"/>
        </w:numPr>
        <w:spacing w:after="0"/>
        <w:ind w:left="851"/>
      </w:pPr>
      <w:bookmarkStart w:id="27" w:name="_Ref380758048"/>
      <w:r w:rsidRPr="00084847">
        <w:t>Krycí list nabídky</w:t>
      </w:r>
    </w:p>
    <w:p w14:paraId="22A842A7" w14:textId="3A4E742F" w:rsidR="004030C7" w:rsidRPr="00084847" w:rsidRDefault="00B547E6" w:rsidP="004030C7">
      <w:pPr>
        <w:pStyle w:val="slovn"/>
        <w:numPr>
          <w:ilvl w:val="0"/>
          <w:numId w:val="8"/>
        </w:numPr>
        <w:spacing w:after="0"/>
        <w:ind w:left="851"/>
      </w:pPr>
      <w:r w:rsidRPr="00084847">
        <w:t>Z</w:t>
      </w:r>
      <w:r w:rsidR="00901C7A" w:rsidRPr="00084847">
        <w:t xml:space="preserve">ávazný návrh </w:t>
      </w:r>
      <w:r w:rsidR="004030C7">
        <w:t>Smlouvy</w:t>
      </w:r>
      <w:r w:rsidR="007E5FC5">
        <w:t xml:space="preserve"> (pro </w:t>
      </w:r>
      <w:r w:rsidR="003B6ED5">
        <w:t>obě</w:t>
      </w:r>
      <w:r w:rsidR="007E5FC5">
        <w:t xml:space="preserve"> části)</w:t>
      </w:r>
    </w:p>
    <w:bookmarkEnd w:id="27"/>
    <w:p w14:paraId="15461DC3" w14:textId="1981B288" w:rsidR="004030C7" w:rsidRPr="004030C7" w:rsidRDefault="007E5FC5" w:rsidP="00BF4641">
      <w:pPr>
        <w:pStyle w:val="slovn"/>
        <w:spacing w:after="0"/>
      </w:pPr>
      <w:r>
        <w:t>Technická specifikace a požadavky</w:t>
      </w:r>
      <w:r w:rsidR="002E0D28">
        <w:t xml:space="preserve"> – </w:t>
      </w:r>
      <w:r w:rsidR="000123EF">
        <w:t xml:space="preserve">v jednotlivých listech dokumentu </w:t>
      </w:r>
      <w:r w:rsidR="002E0D28">
        <w:t>samostatně pro část</w:t>
      </w:r>
      <w:r w:rsidR="00670486">
        <w:t>i</w:t>
      </w:r>
      <w:r w:rsidR="002E0D28">
        <w:t xml:space="preserve"> 1</w:t>
      </w:r>
      <w:r w:rsidR="003B6ED5">
        <w:t xml:space="preserve"> a </w:t>
      </w:r>
      <w:r w:rsidR="002E0D28">
        <w:t>2</w:t>
      </w:r>
      <w:r w:rsidR="003B6ED5">
        <w:t xml:space="preserve"> </w:t>
      </w:r>
      <w:r w:rsidR="002E0D28">
        <w:t>Veřejné zakázky</w:t>
      </w:r>
    </w:p>
    <w:p w14:paraId="6F77BA61" w14:textId="77777777" w:rsidR="00F336C9" w:rsidRDefault="00F336C9" w:rsidP="00BF4641">
      <w:pPr>
        <w:pStyle w:val="slovn"/>
        <w:spacing w:after="0"/>
      </w:pPr>
      <w:r>
        <w:t>Přílohy:</w:t>
      </w:r>
    </w:p>
    <w:p w14:paraId="4CAC17C7" w14:textId="778BB1B0" w:rsidR="004030C7" w:rsidRDefault="00F336C9" w:rsidP="00F336C9">
      <w:pPr>
        <w:pStyle w:val="slovn"/>
        <w:numPr>
          <w:ilvl w:val="0"/>
          <w:numId w:val="0"/>
        </w:numPr>
        <w:spacing w:after="0"/>
        <w:ind w:left="851"/>
      </w:pPr>
      <w:r>
        <w:t>4a – Tabulka dodávek k</w:t>
      </w:r>
      <w:r w:rsidR="002E0D28">
        <w:t> </w:t>
      </w:r>
      <w:r>
        <w:t>ocenění</w:t>
      </w:r>
      <w:r w:rsidR="002E0D28">
        <w:t xml:space="preserve"> </w:t>
      </w:r>
      <w:r w:rsidR="005A2020">
        <w:t>–</w:t>
      </w:r>
      <w:r w:rsidR="002E0D28">
        <w:t xml:space="preserve"> </w:t>
      </w:r>
      <w:r w:rsidR="005A2020">
        <w:t xml:space="preserve">na jednom listu dokumentu </w:t>
      </w:r>
      <w:r w:rsidR="002E0D28">
        <w:t xml:space="preserve">pro </w:t>
      </w:r>
      <w:r w:rsidR="00670486">
        <w:t>části 1</w:t>
      </w:r>
      <w:r w:rsidR="003B6ED5">
        <w:t xml:space="preserve"> a </w:t>
      </w:r>
      <w:r w:rsidR="00670486">
        <w:t>2</w:t>
      </w:r>
      <w:r w:rsidR="003B6ED5">
        <w:t xml:space="preserve"> </w:t>
      </w:r>
      <w:r w:rsidR="002E0D28">
        <w:t>Veřejné zakázky</w:t>
      </w:r>
      <w:r w:rsidR="00214C78">
        <w:t xml:space="preserve"> (dodavatel </w:t>
      </w:r>
      <w:r w:rsidR="00AD0664">
        <w:t>vyplní ty části, na které podává nabídku)</w:t>
      </w:r>
    </w:p>
    <w:p w14:paraId="11C56535" w14:textId="5E14EE96" w:rsidR="00F336C9" w:rsidRPr="004030C7" w:rsidRDefault="00F336C9" w:rsidP="00F336C9">
      <w:pPr>
        <w:pStyle w:val="slovn"/>
        <w:numPr>
          <w:ilvl w:val="0"/>
          <w:numId w:val="0"/>
        </w:numPr>
        <w:spacing w:after="0"/>
        <w:ind w:left="851"/>
      </w:pPr>
      <w:r>
        <w:t>4b – Servisní plán</w:t>
      </w:r>
      <w:r w:rsidR="002E0D28">
        <w:t xml:space="preserve"> </w:t>
      </w:r>
      <w:r w:rsidR="005A2020">
        <w:t>–</w:t>
      </w:r>
      <w:r w:rsidR="002E0D28">
        <w:t xml:space="preserve"> </w:t>
      </w:r>
      <w:r w:rsidR="005A2020">
        <w:t xml:space="preserve">na jednom listu </w:t>
      </w:r>
      <w:r w:rsidR="00F170D3">
        <w:t xml:space="preserve">dokumentu </w:t>
      </w:r>
      <w:r w:rsidR="002E0D28">
        <w:t xml:space="preserve">pro </w:t>
      </w:r>
      <w:r w:rsidR="00670486">
        <w:t>části 1</w:t>
      </w:r>
      <w:r w:rsidR="003B6ED5">
        <w:t xml:space="preserve"> a 2</w:t>
      </w:r>
      <w:r w:rsidR="00670486">
        <w:t xml:space="preserve"> </w:t>
      </w:r>
      <w:r w:rsidR="002E0D28">
        <w:t>Veřejné zakázky</w:t>
      </w:r>
      <w:r w:rsidR="00AD0664">
        <w:t xml:space="preserve"> (dodavatel vyplní ty části, na které podává nabídku)</w:t>
      </w:r>
    </w:p>
    <w:p w14:paraId="524C310C" w14:textId="77777777" w:rsidR="00FB3805" w:rsidRPr="00E936E6" w:rsidRDefault="00FB3805" w:rsidP="00FB3805">
      <w:pPr>
        <w:pStyle w:val="slovn"/>
        <w:spacing w:after="0"/>
      </w:pPr>
      <w:r w:rsidRPr="00E936E6">
        <w:rPr>
          <w:rFonts w:cs="Tahoma"/>
        </w:rPr>
        <w:t>Vzor čestného prohlášení o splnění kvalifikace</w:t>
      </w:r>
    </w:p>
    <w:p w14:paraId="06013E8A" w14:textId="70DD5E39" w:rsidR="00D50B0F" w:rsidRPr="00E936E6" w:rsidRDefault="009B393E" w:rsidP="00BF4641">
      <w:pPr>
        <w:pStyle w:val="slovn"/>
        <w:spacing w:after="0"/>
      </w:pPr>
      <w:r w:rsidRPr="00E936E6">
        <w:rPr>
          <w:rFonts w:cs="Tahoma"/>
        </w:rPr>
        <w:t xml:space="preserve">Vzor seznamu </w:t>
      </w:r>
      <w:r w:rsidR="0082623C" w:rsidRPr="00E936E6">
        <w:rPr>
          <w:rFonts w:cs="Tahoma"/>
        </w:rPr>
        <w:t>poddodavatelského plnění</w:t>
      </w:r>
    </w:p>
    <w:p w14:paraId="0167EB96" w14:textId="370C2F2B" w:rsidR="00580E03" w:rsidRDefault="00580E03" w:rsidP="001A7A97">
      <w:pPr>
        <w:pStyle w:val="slovn"/>
        <w:spacing w:after="0"/>
      </w:pPr>
      <w:r>
        <w:t>Čestné prohlášení ve vztahu k mezinárodním sankcím</w:t>
      </w:r>
      <w:r w:rsidR="00670486">
        <w:t xml:space="preserve"> a o neexistenci střetu zájmů</w:t>
      </w:r>
    </w:p>
    <w:p w14:paraId="4D69E00D" w14:textId="77777777" w:rsidR="00FB3805" w:rsidRDefault="00FB3805" w:rsidP="00FB3805">
      <w:pPr>
        <w:pStyle w:val="slovn"/>
        <w:spacing w:after="0"/>
      </w:pPr>
      <w:r w:rsidRPr="00E936E6">
        <w:t xml:space="preserve">Požadavky na </w:t>
      </w:r>
      <w:r w:rsidRPr="00E472E8">
        <w:t>elektronickou komunikaci JOSEPHINE</w:t>
      </w:r>
    </w:p>
    <w:p w14:paraId="5538C0EC" w14:textId="77777777" w:rsidR="003018A1" w:rsidRPr="00E936E6" w:rsidRDefault="003018A1" w:rsidP="000B1949">
      <w:pPr>
        <w:pStyle w:val="slovn"/>
        <w:numPr>
          <w:ilvl w:val="0"/>
          <w:numId w:val="0"/>
        </w:numPr>
        <w:spacing w:after="0"/>
        <w:ind w:left="851"/>
      </w:pP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5F68A86" w14:textId="79298346" w:rsidR="00823779" w:rsidRDefault="00823779" w:rsidP="00E31F4C">
      <w:pPr>
        <w:keepNext/>
        <w:spacing w:after="0" w:line="240" w:lineRule="auto"/>
        <w:rPr>
          <w:rFonts w:ascii="Calibri" w:eastAsia="Calibri" w:hAnsi="Calibri" w:cs="Arial"/>
        </w:rPr>
      </w:pPr>
      <w:bookmarkStart w:id="28" w:name="_Hlk51231334"/>
      <w:bookmarkStart w:id="29" w:name="_Hlk51233900"/>
      <w:r>
        <w:rPr>
          <w:rFonts w:ascii="Calibri" w:eastAsia="Calibri" w:hAnsi="Calibri" w:cs="Arial"/>
        </w:rPr>
        <w:t xml:space="preserve">V Jablonci nad Nisou </w:t>
      </w:r>
      <w:bookmarkEnd w:id="28"/>
    </w:p>
    <w:bookmarkEnd w:id="29"/>
    <w:p w14:paraId="3E2D1D8F" w14:textId="77777777" w:rsidR="00823779" w:rsidRPr="00E06984" w:rsidRDefault="00823779" w:rsidP="00E31F4C">
      <w:pPr>
        <w:keepNext/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</w:tcPr>
          <w:p w14:paraId="63D3B97C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30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30"/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</w:tcPr>
          <w:p w14:paraId="6FE31BEF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</w:tcPr>
          <w:p w14:paraId="76B390E3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</w:tcPr>
          <w:p w14:paraId="2AAEAF67" w14:textId="77777777" w:rsidR="00B547E6" w:rsidRPr="00AB454A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AB454A">
              <w:rPr>
                <w:rFonts w:ascii="Calibri" w:eastAsia="Calibri" w:hAnsi="Calibri" w:cs="Arial"/>
              </w:rPr>
              <w:t xml:space="preserve">Ing. </w:t>
            </w:r>
            <w:r w:rsidR="00011F56" w:rsidRPr="00AB454A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AB454A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AB454A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</w:tcPr>
          <w:p w14:paraId="31658EF8" w14:textId="77777777" w:rsidR="00B547E6" w:rsidRPr="00AB454A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AB454A"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AB454A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B454A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77AA20A9" w14:textId="77777777" w:rsidR="00D93991" w:rsidRDefault="00D93991">
      <w:pPr>
        <w:spacing w:after="200"/>
        <w:jc w:val="left"/>
      </w:pPr>
      <w:r>
        <w:br w:type="page"/>
      </w:r>
    </w:p>
    <w:p w14:paraId="1E124DF1" w14:textId="11C148B6" w:rsidR="00FF1118" w:rsidRPr="000E7EEE" w:rsidRDefault="00FF1118" w:rsidP="000E7EEE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>Příloha č. 1</w:t>
      </w:r>
    </w:p>
    <w:p w14:paraId="28861EFE" w14:textId="195390F6" w:rsidR="001F7F80" w:rsidRPr="000D0AD3" w:rsidRDefault="001F7F80" w:rsidP="001F7F80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 w:rsidR="001608C2">
        <w:rPr>
          <w:rStyle w:val="Znakapoznpodarou"/>
          <w:b/>
          <w:sz w:val="40"/>
        </w:rPr>
        <w:footnoteReference w:id="2"/>
      </w:r>
    </w:p>
    <w:p w14:paraId="3C5FB2BE" w14:textId="6EA892B2" w:rsidR="001F7F80" w:rsidRPr="006E0B8E" w:rsidRDefault="001F7F80" w:rsidP="009D0741">
      <w:pPr>
        <w:jc w:val="center"/>
        <w:rPr>
          <w:rFonts w:eastAsia="Times New Roman" w:cs="Arial"/>
          <w:szCs w:val="24"/>
          <w:lang w:eastAsia="cs-CZ"/>
        </w:rPr>
      </w:pPr>
      <w:r w:rsidRPr="006E0B8E">
        <w:rPr>
          <w:rFonts w:eastAsia="Times New Roman" w:cs="Arial"/>
          <w:szCs w:val="24"/>
          <w:lang w:eastAsia="cs-CZ"/>
        </w:rPr>
        <w:t>podané v</w:t>
      </w:r>
      <w:r w:rsidR="00F679D1">
        <w:rPr>
          <w:rFonts w:eastAsia="Times New Roman" w:cs="Arial"/>
          <w:szCs w:val="24"/>
          <w:lang w:eastAsia="cs-CZ"/>
        </w:rPr>
        <w:t xml:space="preserve"> zadávacím </w:t>
      </w:r>
      <w:r w:rsidRPr="006E0B8E">
        <w:rPr>
          <w:rFonts w:eastAsia="Times New Roman" w:cs="Arial"/>
          <w:szCs w:val="24"/>
          <w:lang w:eastAsia="cs-CZ"/>
        </w:rPr>
        <w:t xml:space="preserve">řízení na </w:t>
      </w:r>
      <w:r w:rsidR="00606AEE" w:rsidRPr="006E0B8E">
        <w:rPr>
          <w:rFonts w:eastAsia="Times New Roman" w:cs="Arial"/>
          <w:szCs w:val="24"/>
          <w:lang w:eastAsia="cs-CZ"/>
        </w:rPr>
        <w:t>v</w:t>
      </w:r>
      <w:r w:rsidRPr="006E0B8E">
        <w:rPr>
          <w:rFonts w:eastAsia="Times New Roman" w:cs="Arial"/>
          <w:szCs w:val="24"/>
          <w:lang w:eastAsia="cs-CZ"/>
        </w:rPr>
        <w:t xml:space="preserve">eřejnou zakázku </w:t>
      </w:r>
    </w:p>
    <w:p w14:paraId="2043BA13" w14:textId="524E54CC" w:rsidR="00146F08" w:rsidRDefault="001F4F69" w:rsidP="00146F08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bCs/>
          <w:caps/>
          <w:color w:val="E36C0A" w:themeColor="accent6" w:themeShade="BF"/>
          <w:sz w:val="40"/>
        </w:rPr>
        <w:t xml:space="preserve">Nákup </w:t>
      </w:r>
      <w:r w:rsidR="00854D32">
        <w:rPr>
          <w:b/>
          <w:bCs/>
          <w:caps/>
          <w:color w:val="E36C0A" w:themeColor="accent6" w:themeShade="BF"/>
          <w:sz w:val="40"/>
        </w:rPr>
        <w:t xml:space="preserve">2 </w:t>
      </w:r>
      <w:r w:rsidR="003D2B23">
        <w:rPr>
          <w:b/>
          <w:bCs/>
          <w:caps/>
          <w:color w:val="E36C0A" w:themeColor="accent6" w:themeShade="BF"/>
          <w:sz w:val="40"/>
        </w:rPr>
        <w:t xml:space="preserve">ks </w:t>
      </w:r>
      <w:r w:rsidR="00462FD8">
        <w:rPr>
          <w:b/>
          <w:bCs/>
          <w:caps/>
          <w:color w:val="E36C0A" w:themeColor="accent6" w:themeShade="BF"/>
          <w:sz w:val="40"/>
        </w:rPr>
        <w:t>nákladních automobilů</w:t>
      </w:r>
      <w:r w:rsidR="003D2B23">
        <w:rPr>
          <w:b/>
          <w:bCs/>
          <w:caps/>
          <w:color w:val="E36C0A" w:themeColor="accent6" w:themeShade="BF"/>
          <w:sz w:val="40"/>
        </w:rPr>
        <w:t xml:space="preserve"> s</w:t>
      </w:r>
      <w:r w:rsidR="008360E4">
        <w:rPr>
          <w:b/>
          <w:bCs/>
          <w:caps/>
          <w:color w:val="E36C0A" w:themeColor="accent6" w:themeShade="BF"/>
          <w:sz w:val="40"/>
        </w:rPr>
        <w:t> </w:t>
      </w:r>
      <w:r w:rsidR="003D2B23">
        <w:rPr>
          <w:b/>
          <w:bCs/>
          <w:caps/>
          <w:color w:val="E36C0A" w:themeColor="accent6" w:themeShade="BF"/>
          <w:sz w:val="40"/>
        </w:rPr>
        <w:t>nástavbami</w:t>
      </w:r>
      <w:r w:rsidR="008360E4">
        <w:rPr>
          <w:b/>
          <w:bCs/>
          <w:caps/>
          <w:color w:val="E36C0A" w:themeColor="accent6" w:themeShade="BF"/>
          <w:sz w:val="40"/>
        </w:rPr>
        <w:t xml:space="preserve"> 2025</w:t>
      </w:r>
    </w:p>
    <w:p w14:paraId="340972A3" w14:textId="77777777" w:rsidR="007547ED" w:rsidRPr="005A0818" w:rsidRDefault="007547ED" w:rsidP="00146F08">
      <w:pPr>
        <w:jc w:val="center"/>
        <w:rPr>
          <w:b/>
          <w:caps/>
          <w:color w:val="E36C0A" w:themeColor="accent6" w:themeShade="BF"/>
          <w:sz w:val="40"/>
        </w:rPr>
      </w:pPr>
    </w:p>
    <w:p w14:paraId="74853780" w14:textId="77777777" w:rsidR="001F7F80" w:rsidRPr="005F305F" w:rsidRDefault="001F7F80" w:rsidP="001F7F80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35AF24AF" w14:textId="77777777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6FBC8FEF" w14:textId="0C74762A" w:rsidR="00506EC1" w:rsidRPr="00580784" w:rsidRDefault="001F7F80" w:rsidP="00580784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 w:rsidR="007E49FD"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38C5326F" w14:textId="77777777" w:rsidR="007E49FD" w:rsidRDefault="007E49FD" w:rsidP="007E49FD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</w:p>
    <w:p w14:paraId="03B57C67" w14:textId="738B0ED7" w:rsidR="007E49FD" w:rsidRDefault="007E49FD" w:rsidP="007E49FD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Veřejná zakázka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7E49FD" w14:paraId="69B24B8A" w14:textId="77777777" w:rsidTr="0096738A">
        <w:tc>
          <w:tcPr>
            <w:tcW w:w="2977" w:type="dxa"/>
            <w:vAlign w:val="center"/>
          </w:tcPr>
          <w:p w14:paraId="647240CD" w14:textId="77777777" w:rsidR="007E49FD" w:rsidRPr="000E7D16" w:rsidRDefault="007E49FD" w:rsidP="0096738A">
            <w:pPr>
              <w:spacing w:before="40" w:after="40" w:line="240" w:lineRule="auto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Část Veřejné zakázky</w:t>
            </w:r>
          </w:p>
        </w:tc>
        <w:tc>
          <w:tcPr>
            <w:tcW w:w="6203" w:type="dxa"/>
            <w:vAlign w:val="center"/>
          </w:tcPr>
          <w:p w14:paraId="0E2CD9F5" w14:textId="1D266CB3" w:rsidR="007E49FD" w:rsidRPr="001A50E0" w:rsidRDefault="007E49FD" w:rsidP="0096738A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 xml:space="preserve">DOPLNÍ </w:t>
            </w:r>
            <w:r w:rsidRPr="003D2B23">
              <w:rPr>
                <w:rFonts w:cstheme="minorHAnsi"/>
                <w:highlight w:val="green"/>
              </w:rPr>
              <w:t>DODAVATEL</w:t>
            </w:r>
            <w:r w:rsidRPr="001A50E0">
              <w:rPr>
                <w:rFonts w:cstheme="minorHAnsi"/>
              </w:rPr>
              <w:t>]</w:t>
            </w:r>
          </w:p>
        </w:tc>
      </w:tr>
    </w:tbl>
    <w:p w14:paraId="780DA33D" w14:textId="77777777" w:rsidR="007E49FD" w:rsidRDefault="007E49FD" w:rsidP="001F7F8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</w:p>
    <w:p w14:paraId="13047888" w14:textId="02FE7CFD" w:rsidR="001F7F80" w:rsidRDefault="001F7F80" w:rsidP="001F7F8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4CBA3DEA" w14:textId="77777777" w:rsidTr="005B66DD">
        <w:tc>
          <w:tcPr>
            <w:tcW w:w="2977" w:type="dxa"/>
            <w:vAlign w:val="center"/>
          </w:tcPr>
          <w:p w14:paraId="2D90AE88" w14:textId="77777777" w:rsidR="001F7F80" w:rsidRPr="000E7D16" w:rsidRDefault="001F7F80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vAlign w:val="center"/>
          </w:tcPr>
          <w:p w14:paraId="228468EE" w14:textId="0605CEB8" w:rsidR="001F7F80" w:rsidRPr="001A50E0" w:rsidRDefault="001A50E0" w:rsidP="005B66DD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1A50E0" w14:paraId="67A7BA2C" w14:textId="77777777" w:rsidTr="00CA04DE">
        <w:tc>
          <w:tcPr>
            <w:tcW w:w="2977" w:type="dxa"/>
            <w:vAlign w:val="center"/>
          </w:tcPr>
          <w:p w14:paraId="1FE6107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</w:tcPr>
          <w:p w14:paraId="5812E353" w14:textId="1EF47ED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873EE1C" w14:textId="77777777" w:rsidTr="00CA04DE">
        <w:tc>
          <w:tcPr>
            <w:tcW w:w="2977" w:type="dxa"/>
            <w:vAlign w:val="center"/>
          </w:tcPr>
          <w:p w14:paraId="289E0DB7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</w:tcPr>
          <w:p w14:paraId="5280F641" w14:textId="259BF23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0398F300" w14:textId="77777777" w:rsidTr="00CA04DE">
        <w:tc>
          <w:tcPr>
            <w:tcW w:w="2977" w:type="dxa"/>
            <w:vAlign w:val="center"/>
          </w:tcPr>
          <w:p w14:paraId="5282817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</w:tcPr>
          <w:p w14:paraId="73AE5FAA" w14:textId="4281615C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A738539" w14:textId="77777777" w:rsidTr="00CA04DE">
        <w:tc>
          <w:tcPr>
            <w:tcW w:w="2977" w:type="dxa"/>
            <w:vAlign w:val="center"/>
          </w:tcPr>
          <w:p w14:paraId="1DAEEC64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</w:tcPr>
          <w:p w14:paraId="5AAF844E" w14:textId="039856F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661E4D89" w14:textId="77777777" w:rsidTr="00CA04DE">
        <w:tc>
          <w:tcPr>
            <w:tcW w:w="2977" w:type="dxa"/>
            <w:vAlign w:val="center"/>
          </w:tcPr>
          <w:p w14:paraId="5CCA89D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</w:tcPr>
          <w:p w14:paraId="6117B8ED" w14:textId="5BC20CB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29E7929" w14:textId="77777777" w:rsidTr="00CA04DE">
        <w:tc>
          <w:tcPr>
            <w:tcW w:w="2977" w:type="dxa"/>
            <w:vAlign w:val="center"/>
          </w:tcPr>
          <w:p w14:paraId="3391811F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</w:tcPr>
          <w:p w14:paraId="701361DE" w14:textId="0CC7489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5718273A" w14:textId="77777777" w:rsidTr="00CA04DE">
        <w:tc>
          <w:tcPr>
            <w:tcW w:w="2977" w:type="dxa"/>
            <w:vAlign w:val="center"/>
          </w:tcPr>
          <w:p w14:paraId="049AE8F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</w:tcPr>
          <w:p w14:paraId="45E75797" w14:textId="1600DAD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8100787" w14:textId="77777777" w:rsidTr="00CA04DE">
        <w:tc>
          <w:tcPr>
            <w:tcW w:w="2977" w:type="dxa"/>
            <w:vAlign w:val="center"/>
          </w:tcPr>
          <w:p w14:paraId="54A5C11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</w:tcPr>
          <w:p w14:paraId="75ECCA0B" w14:textId="0BE070DC" w:rsidR="001A50E0" w:rsidRPr="000E7D16" w:rsidRDefault="001A50E0" w:rsidP="001A50E0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39FD7F83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6B88936B" w14:textId="77777777" w:rsidTr="00DB0191">
        <w:tc>
          <w:tcPr>
            <w:tcW w:w="2977" w:type="dxa"/>
            <w:vAlign w:val="center"/>
          </w:tcPr>
          <w:p w14:paraId="4D11AAA4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39CC3E8E" w14:textId="758513D4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5CE7E289" w14:textId="77777777" w:rsidTr="00DB0191">
        <w:tc>
          <w:tcPr>
            <w:tcW w:w="2977" w:type="dxa"/>
            <w:vAlign w:val="center"/>
          </w:tcPr>
          <w:p w14:paraId="718C54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</w:tcPr>
          <w:p w14:paraId="2F9E09BA" w14:textId="4E9E6EB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371DB039" w14:textId="77777777" w:rsidTr="00DB0191">
        <w:tc>
          <w:tcPr>
            <w:tcW w:w="2977" w:type="dxa"/>
            <w:vAlign w:val="center"/>
          </w:tcPr>
          <w:p w14:paraId="46EA83E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2DD3F2FD" w14:textId="653DEFA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08FE4C28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03332BA1" w14:textId="77777777" w:rsidTr="00453D1A">
        <w:tc>
          <w:tcPr>
            <w:tcW w:w="2977" w:type="dxa"/>
            <w:vAlign w:val="center"/>
          </w:tcPr>
          <w:p w14:paraId="1EBC5F05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3B95F70B" w14:textId="06DDFF9D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55030F9F" w14:textId="77777777" w:rsidTr="00453D1A">
        <w:tc>
          <w:tcPr>
            <w:tcW w:w="2977" w:type="dxa"/>
            <w:vAlign w:val="center"/>
          </w:tcPr>
          <w:p w14:paraId="5D1D6FA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lastRenderedPageBreak/>
              <w:t>Telefon:</w:t>
            </w:r>
          </w:p>
        </w:tc>
        <w:tc>
          <w:tcPr>
            <w:tcW w:w="6203" w:type="dxa"/>
          </w:tcPr>
          <w:p w14:paraId="4D51C518" w14:textId="64614625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0FDF7631" w14:textId="77777777" w:rsidTr="00453D1A">
        <w:tc>
          <w:tcPr>
            <w:tcW w:w="2977" w:type="dxa"/>
            <w:vAlign w:val="center"/>
          </w:tcPr>
          <w:p w14:paraId="717B21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1BCC838D" w14:textId="0A6179D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0AC5F199" w14:textId="77777777" w:rsidR="001F7F80" w:rsidRDefault="001F7F80" w:rsidP="00E936E6">
      <w:pPr>
        <w:pStyle w:val="Nadpis2"/>
        <w:keepNext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31E6087F" w14:textId="77777777" w:rsidTr="005B66DD">
        <w:tc>
          <w:tcPr>
            <w:tcW w:w="2977" w:type="dxa"/>
            <w:vAlign w:val="center"/>
          </w:tcPr>
          <w:p w14:paraId="66D22C1C" w14:textId="775CE4BD" w:rsidR="001F7F80" w:rsidRPr="000E7D16" w:rsidRDefault="001F7F80" w:rsidP="005B66DD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 w:rsidR="00195F33">
              <w:rPr>
                <w:rStyle w:val="Znakapoznpodarou"/>
                <w:rFonts w:eastAsia="Times New Roman" w:cs="Arial"/>
                <w:lang w:eastAsia="cs-CZ"/>
              </w:rPr>
              <w:footnoteReference w:id="3"/>
            </w:r>
          </w:p>
        </w:tc>
        <w:tc>
          <w:tcPr>
            <w:tcW w:w="6203" w:type="dxa"/>
            <w:vAlign w:val="center"/>
          </w:tcPr>
          <w:p w14:paraId="27F30A7C" w14:textId="77777777" w:rsidR="001F7F80" w:rsidRDefault="001F7F80" w:rsidP="005B66DD">
            <w:pPr>
              <w:spacing w:before="60" w:after="60" w:line="240" w:lineRule="auto"/>
              <w:rPr>
                <w:lang w:eastAsia="cs-CZ"/>
              </w:rPr>
            </w:pPr>
            <w:r w:rsidRPr="001A50E0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744D05A2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DF11A4B" w14:textId="41A5F4C7" w:rsidR="00997F1E" w:rsidRPr="00997F1E" w:rsidRDefault="00997F1E" w:rsidP="00997F1E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27A5C0EA" w14:textId="0C9380FC" w:rsidR="00E5025F" w:rsidRDefault="00997F1E" w:rsidP="007B4002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="00866A54">
        <w:rPr>
          <w:rFonts w:eastAsia="Times New Roman" w:cs="Arial"/>
          <w:lang w:eastAsia="cs-CZ"/>
        </w:rPr>
        <w:t xml:space="preserve">odáním své </w:t>
      </w:r>
      <w:r w:rsidR="00866A54" w:rsidRPr="00A65937">
        <w:rPr>
          <w:rFonts w:eastAsia="Times New Roman" w:cs="Arial"/>
          <w:lang w:eastAsia="cs-CZ"/>
        </w:rPr>
        <w:t>nabídky prohlašuje</w:t>
      </w:r>
      <w:r w:rsidRPr="00A65937">
        <w:rPr>
          <w:rFonts w:eastAsia="Times New Roman" w:cs="Arial"/>
          <w:lang w:eastAsia="cs-CZ"/>
        </w:rPr>
        <w:t>me</w:t>
      </w:r>
      <w:r w:rsidR="00866A54" w:rsidRPr="00A65937">
        <w:rPr>
          <w:rFonts w:eastAsia="Times New Roman" w:cs="Arial"/>
          <w:lang w:eastAsia="cs-CZ"/>
        </w:rPr>
        <w:t xml:space="preserve">, že </w:t>
      </w:r>
      <w:r w:rsidRPr="00A65937">
        <w:rPr>
          <w:rFonts w:eastAsia="Times New Roman" w:cs="Arial"/>
          <w:lang w:eastAsia="cs-CZ"/>
        </w:rPr>
        <w:t xml:space="preserve">jsme </w:t>
      </w:r>
      <w:r w:rsidR="00866A54" w:rsidRPr="00A65937">
        <w:rPr>
          <w:rFonts w:eastAsia="Times New Roman" w:cs="Arial"/>
          <w:lang w:eastAsia="cs-CZ"/>
        </w:rPr>
        <w:t xml:space="preserve">se </w:t>
      </w:r>
      <w:r w:rsidR="007B4002" w:rsidRPr="00A65937">
        <w:rPr>
          <w:rFonts w:eastAsia="Times New Roman" w:cs="Arial"/>
          <w:lang w:eastAsia="cs-CZ"/>
        </w:rPr>
        <w:t>seznámil</w:t>
      </w:r>
      <w:r w:rsidRPr="00A65937">
        <w:rPr>
          <w:rFonts w:eastAsia="Times New Roman" w:cs="Arial"/>
          <w:lang w:eastAsia="cs-CZ"/>
        </w:rPr>
        <w:t>i</w:t>
      </w:r>
      <w:r w:rsidR="00866A54" w:rsidRPr="00A65937">
        <w:rPr>
          <w:rFonts w:eastAsia="Times New Roman" w:cs="Arial"/>
          <w:lang w:eastAsia="cs-CZ"/>
        </w:rPr>
        <w:t xml:space="preserve"> </w:t>
      </w:r>
      <w:r w:rsidR="007B4002" w:rsidRPr="00A65937">
        <w:rPr>
          <w:rFonts w:eastAsia="Times New Roman" w:cs="Arial"/>
          <w:lang w:eastAsia="cs-CZ"/>
        </w:rPr>
        <w:t xml:space="preserve">se zněním </w:t>
      </w:r>
      <w:r w:rsidRPr="00A65937">
        <w:rPr>
          <w:rFonts w:eastAsia="Times New Roman" w:cs="Arial"/>
          <w:lang w:eastAsia="cs-CZ"/>
        </w:rPr>
        <w:t>z</w:t>
      </w:r>
      <w:r w:rsidR="00866A54" w:rsidRPr="00A65937">
        <w:rPr>
          <w:rFonts w:eastAsia="Times New Roman" w:cs="Arial"/>
          <w:lang w:eastAsia="cs-CZ"/>
        </w:rPr>
        <w:t xml:space="preserve">adávací dokumentace </w:t>
      </w:r>
      <w:r w:rsidR="007B4002" w:rsidRPr="00A65937">
        <w:rPr>
          <w:rFonts w:eastAsia="Times New Roman" w:cs="Arial"/>
          <w:lang w:eastAsia="cs-CZ"/>
        </w:rPr>
        <w:t xml:space="preserve">na uzavření </w:t>
      </w:r>
      <w:r w:rsidR="0053247D">
        <w:rPr>
          <w:rFonts w:eastAsia="Times New Roman" w:cs="Arial"/>
          <w:lang w:eastAsia="cs-CZ"/>
        </w:rPr>
        <w:t>S</w:t>
      </w:r>
      <w:r w:rsidR="007B4002" w:rsidRPr="00A65937">
        <w:rPr>
          <w:rFonts w:eastAsia="Times New Roman" w:cs="Arial"/>
          <w:lang w:eastAsia="cs-CZ"/>
        </w:rPr>
        <w:t xml:space="preserve">mlouvy na </w:t>
      </w:r>
      <w:r w:rsidRPr="00A65937">
        <w:rPr>
          <w:rFonts w:eastAsia="Times New Roman" w:cs="Arial"/>
          <w:lang w:eastAsia="cs-CZ"/>
        </w:rPr>
        <w:t>v</w:t>
      </w:r>
      <w:r w:rsidR="007B4002" w:rsidRPr="00A65937">
        <w:rPr>
          <w:rFonts w:eastAsia="Times New Roman" w:cs="Arial"/>
          <w:lang w:eastAsia="cs-CZ"/>
        </w:rPr>
        <w:t xml:space="preserve">eřejnou zakázku s názvem </w:t>
      </w:r>
      <w:r w:rsidR="007B4002" w:rsidRPr="006E0B8E">
        <w:rPr>
          <w:rFonts w:eastAsia="Times New Roman" w:cs="Arial"/>
          <w:i/>
          <w:iCs/>
          <w:lang w:eastAsia="cs-CZ"/>
        </w:rPr>
        <w:t>„</w:t>
      </w:r>
      <w:r w:rsidR="0053247D">
        <w:rPr>
          <w:rFonts w:eastAsia="Times New Roman" w:cs="Arial"/>
          <w:i/>
          <w:iCs/>
          <w:lang w:eastAsia="cs-CZ"/>
        </w:rPr>
        <w:t xml:space="preserve">Nákup </w:t>
      </w:r>
      <w:r w:rsidR="00854D32">
        <w:rPr>
          <w:rFonts w:eastAsia="Times New Roman" w:cs="Arial"/>
          <w:i/>
          <w:iCs/>
          <w:lang w:eastAsia="cs-CZ"/>
        </w:rPr>
        <w:t xml:space="preserve">2 </w:t>
      </w:r>
      <w:r w:rsidR="0053247D">
        <w:rPr>
          <w:rFonts w:eastAsia="Times New Roman" w:cs="Arial"/>
          <w:i/>
          <w:iCs/>
          <w:lang w:eastAsia="cs-CZ"/>
        </w:rPr>
        <w:t xml:space="preserve">ks </w:t>
      </w:r>
      <w:r w:rsidR="003C5B1A">
        <w:rPr>
          <w:rFonts w:eastAsia="Times New Roman" w:cs="Arial"/>
          <w:i/>
          <w:iCs/>
          <w:lang w:eastAsia="cs-CZ"/>
        </w:rPr>
        <w:t>nákladních automobilů</w:t>
      </w:r>
      <w:r w:rsidR="0053247D">
        <w:rPr>
          <w:rFonts w:eastAsia="Times New Roman" w:cs="Arial"/>
          <w:i/>
          <w:iCs/>
          <w:lang w:eastAsia="cs-CZ"/>
        </w:rPr>
        <w:t xml:space="preserve"> s</w:t>
      </w:r>
      <w:r w:rsidR="00376532">
        <w:rPr>
          <w:rFonts w:eastAsia="Times New Roman" w:cs="Arial"/>
          <w:i/>
          <w:iCs/>
          <w:lang w:eastAsia="cs-CZ"/>
        </w:rPr>
        <w:t> </w:t>
      </w:r>
      <w:r w:rsidR="0053247D">
        <w:rPr>
          <w:rFonts w:eastAsia="Times New Roman" w:cs="Arial"/>
          <w:i/>
          <w:iCs/>
          <w:lang w:eastAsia="cs-CZ"/>
        </w:rPr>
        <w:t>nástavbami</w:t>
      </w:r>
      <w:r w:rsidR="00376532">
        <w:rPr>
          <w:rFonts w:eastAsia="Times New Roman" w:cs="Arial"/>
          <w:i/>
          <w:iCs/>
          <w:lang w:eastAsia="cs-CZ"/>
        </w:rPr>
        <w:t xml:space="preserve"> 2025</w:t>
      </w:r>
      <w:r w:rsidR="007B4002" w:rsidRPr="003D67D8">
        <w:rPr>
          <w:rFonts w:eastAsia="Times New Roman" w:cs="Arial"/>
          <w:i/>
          <w:iCs/>
          <w:lang w:eastAsia="cs-CZ"/>
        </w:rPr>
        <w:t>“</w:t>
      </w:r>
      <w:r w:rsidR="007B4002" w:rsidRPr="00A65937">
        <w:rPr>
          <w:rFonts w:eastAsia="Times New Roman" w:cs="Arial"/>
          <w:lang w:eastAsia="cs-CZ"/>
        </w:rPr>
        <w:t xml:space="preserve"> a podáním této nabídky akceptuje</w:t>
      </w:r>
      <w:r w:rsidR="00F27E75" w:rsidRPr="00A65937">
        <w:rPr>
          <w:rFonts w:eastAsia="Times New Roman" w:cs="Arial"/>
          <w:lang w:eastAsia="cs-CZ"/>
        </w:rPr>
        <w:t>me</w:t>
      </w:r>
      <w:r w:rsidR="007B4002" w:rsidRPr="00A65937">
        <w:rPr>
          <w:rFonts w:eastAsia="Times New Roman" w:cs="Arial"/>
          <w:lang w:eastAsia="cs-CZ"/>
        </w:rPr>
        <w:t xml:space="preserve"> </w:t>
      </w:r>
      <w:r w:rsidR="00F27E75" w:rsidRPr="00A65937">
        <w:rPr>
          <w:rFonts w:eastAsia="Times New Roman" w:cs="Arial"/>
          <w:lang w:eastAsia="cs-CZ"/>
        </w:rPr>
        <w:t xml:space="preserve">závazný návrh </w:t>
      </w:r>
      <w:r w:rsidR="0053247D">
        <w:rPr>
          <w:rFonts w:eastAsia="Times New Roman" w:cs="Arial"/>
          <w:lang w:eastAsia="cs-CZ"/>
        </w:rPr>
        <w:t xml:space="preserve">Smlouvy </w:t>
      </w:r>
      <w:r w:rsidR="007B4002" w:rsidRPr="00A65937">
        <w:rPr>
          <w:rFonts w:eastAsia="Times New Roman" w:cs="Arial"/>
          <w:lang w:eastAsia="cs-CZ"/>
        </w:rPr>
        <w:t>na veřejnou zakázku</w:t>
      </w:r>
      <w:r w:rsidR="00F27E75" w:rsidRPr="00A65937">
        <w:rPr>
          <w:rFonts w:eastAsia="Times New Roman" w:cs="Arial"/>
          <w:lang w:eastAsia="cs-CZ"/>
        </w:rPr>
        <w:t>, který je obsažen v</w:t>
      </w:r>
      <w:r w:rsidR="00D53C2E">
        <w:rPr>
          <w:rFonts w:eastAsia="Times New Roman" w:cs="Arial"/>
          <w:lang w:eastAsia="cs-CZ"/>
        </w:rPr>
        <w:t xml:space="preserve"> příslušné </w:t>
      </w:r>
      <w:r w:rsidR="00F27E75" w:rsidRPr="00A65937">
        <w:rPr>
          <w:rFonts w:eastAsia="Times New Roman" w:cs="Arial"/>
          <w:lang w:eastAsia="cs-CZ"/>
        </w:rPr>
        <w:t xml:space="preserve">příloze č. 2 </w:t>
      </w:r>
      <w:r w:rsidR="00325CB4">
        <w:rPr>
          <w:rFonts w:eastAsia="Times New Roman" w:cs="Arial"/>
          <w:lang w:eastAsia="cs-CZ"/>
        </w:rPr>
        <w:t>z</w:t>
      </w:r>
      <w:r w:rsidR="00F27E75" w:rsidRPr="00A65937">
        <w:rPr>
          <w:rFonts w:eastAsia="Times New Roman" w:cs="Arial"/>
          <w:lang w:eastAsia="cs-CZ"/>
        </w:rPr>
        <w:t>adávací dokumentace.</w:t>
      </w:r>
      <w:r w:rsidR="007B4002" w:rsidRPr="00A65937">
        <w:rPr>
          <w:rFonts w:eastAsia="Times New Roman" w:cs="Arial"/>
          <w:lang w:eastAsia="cs-CZ"/>
        </w:rPr>
        <w:t xml:space="preserve"> </w:t>
      </w:r>
      <w:r w:rsidR="00F27E75" w:rsidRPr="00A65937">
        <w:rPr>
          <w:rFonts w:eastAsia="Times New Roman" w:cs="Arial"/>
          <w:lang w:eastAsia="cs-CZ"/>
        </w:rPr>
        <w:t>A</w:t>
      </w:r>
      <w:r w:rsidR="007B4002" w:rsidRPr="00A65937">
        <w:rPr>
          <w:rFonts w:eastAsia="Times New Roman" w:cs="Arial"/>
          <w:lang w:eastAsia="cs-CZ"/>
        </w:rPr>
        <w:t>kceptujeme všechny obchodní, technické a další smluvní podmínky uvedené</w:t>
      </w:r>
      <w:r w:rsidR="007B4002" w:rsidRPr="007B4002">
        <w:rPr>
          <w:rFonts w:eastAsia="Times New Roman" w:cs="Arial"/>
          <w:lang w:eastAsia="cs-CZ"/>
        </w:rPr>
        <w:t xml:space="preserve"> v zadávací dokumentaci tohoto zadávacího řízení. Prohlašujeme, že podáním této nabídky nabízíme realizaci výše uveden</w:t>
      </w:r>
      <w:r w:rsidR="004F2874">
        <w:rPr>
          <w:rFonts w:eastAsia="Times New Roman" w:cs="Arial"/>
          <w:lang w:eastAsia="cs-CZ"/>
        </w:rPr>
        <w:t>é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53247D">
        <w:rPr>
          <w:rFonts w:eastAsia="Times New Roman" w:cs="Arial"/>
          <w:lang w:eastAsia="cs-CZ"/>
        </w:rPr>
        <w:t>Smlouv</w:t>
      </w:r>
      <w:r w:rsidR="00C67C18">
        <w:rPr>
          <w:rFonts w:eastAsia="Times New Roman" w:cs="Arial"/>
          <w:lang w:eastAsia="cs-CZ"/>
        </w:rPr>
        <w:t xml:space="preserve">y </w:t>
      </w:r>
      <w:r w:rsidR="007B4002" w:rsidRPr="007B4002">
        <w:rPr>
          <w:rFonts w:eastAsia="Times New Roman" w:cs="Arial"/>
          <w:lang w:eastAsia="cs-CZ"/>
        </w:rPr>
        <w:t xml:space="preserve">na </w:t>
      </w:r>
      <w:r w:rsidR="00282A57">
        <w:rPr>
          <w:rFonts w:eastAsia="Times New Roman" w:cs="Arial"/>
          <w:lang w:eastAsia="cs-CZ"/>
        </w:rPr>
        <w:t xml:space="preserve">příslušnou část </w:t>
      </w:r>
      <w:r w:rsidR="007B4002" w:rsidRPr="007B4002">
        <w:rPr>
          <w:rFonts w:eastAsia="Times New Roman" w:cs="Arial"/>
          <w:lang w:eastAsia="cs-CZ"/>
        </w:rPr>
        <w:t>veřejnou zakázku v souladu se zadávací dokumentací</w:t>
      </w:r>
      <w:r w:rsidR="004F2874">
        <w:rPr>
          <w:rFonts w:eastAsia="Times New Roman" w:cs="Arial"/>
          <w:lang w:eastAsia="cs-CZ"/>
        </w:rPr>
        <w:t xml:space="preserve"> a</w:t>
      </w:r>
      <w:r w:rsidR="007B4002" w:rsidRPr="007B4002">
        <w:rPr>
          <w:rFonts w:eastAsia="Times New Roman" w:cs="Arial"/>
          <w:lang w:eastAsia="cs-CZ"/>
        </w:rPr>
        <w:t xml:space="preserve"> touto nabídkou</w:t>
      </w:r>
      <w:r w:rsidR="004F2874">
        <w:rPr>
          <w:rFonts w:eastAsia="Times New Roman" w:cs="Arial"/>
          <w:lang w:eastAsia="cs-CZ"/>
        </w:rPr>
        <w:t>.</w:t>
      </w:r>
    </w:p>
    <w:p w14:paraId="56C808ED" w14:textId="77777777" w:rsidR="00E5025F" w:rsidRDefault="00E5025F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EA51075" w14:textId="2B932630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="00FE753A" w:rsidRPr="00A558E9">
        <w:rPr>
          <w:rFonts w:cstheme="minorHAnsi"/>
        </w:rPr>
        <w:t>[</w:t>
      </w:r>
      <w:r w:rsidR="00FE753A" w:rsidRPr="00A558E9">
        <w:rPr>
          <w:rFonts w:cstheme="minorHAnsi"/>
          <w:highlight w:val="green"/>
        </w:rPr>
        <w:t>DOPLNÍ DODAVATEL</w:t>
      </w:r>
      <w:r w:rsidR="00FE753A" w:rsidRPr="00A558E9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="00E9508A" w:rsidRPr="00A558E9">
        <w:rPr>
          <w:rFonts w:cstheme="minorHAnsi"/>
        </w:rPr>
        <w:t>[</w:t>
      </w:r>
      <w:r w:rsidR="00E9508A" w:rsidRPr="00A558E9">
        <w:rPr>
          <w:rFonts w:cstheme="minorHAnsi"/>
          <w:highlight w:val="green"/>
        </w:rPr>
        <w:t>DOPLNÍ DODAVATEL</w:t>
      </w:r>
      <w:r w:rsidR="00E9508A" w:rsidRPr="00A558E9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7D7530FE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3E56DF9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3B899EF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BF653AB" w14:textId="77777777" w:rsidR="001F7F80" w:rsidRPr="005F305F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3F4ABE6" w14:textId="25D89AF8" w:rsidR="001F7F80" w:rsidRPr="00BD0725" w:rsidRDefault="001F7F80" w:rsidP="001F7F80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b/>
          <w:szCs w:val="20"/>
          <w:highlight w:val="green"/>
        </w:rPr>
        <w:t xml:space="preserve">název </w:t>
      </w:r>
      <w:r w:rsidR="00CA5037" w:rsidRPr="00FE753A">
        <w:rPr>
          <w:rFonts w:cs="Arial"/>
          <w:b/>
          <w:szCs w:val="20"/>
          <w:highlight w:val="green"/>
        </w:rPr>
        <w:t>účastníka</w:t>
      </w:r>
      <w:r w:rsidR="00CA5037" w:rsidRPr="00FE753A">
        <w:rPr>
          <w:rFonts w:cs="Arial"/>
          <w:szCs w:val="20"/>
          <w:highlight w:val="green"/>
        </w:rPr>
        <w:t xml:space="preserve"> – DOPLNÍ</w:t>
      </w:r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0C737C29" w14:textId="4C5B2FD6" w:rsidR="001F7F80" w:rsidRPr="00BD0725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jméno a příjmení osoby oprávněné jednat jménem nebo za </w:t>
      </w:r>
      <w:r w:rsidR="00CA5037" w:rsidRPr="00FE753A">
        <w:rPr>
          <w:rFonts w:cs="Arial"/>
          <w:szCs w:val="20"/>
          <w:highlight w:val="green"/>
        </w:rPr>
        <w:t>účastníka – DOPLNÍ</w:t>
      </w:r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456EF00F" w14:textId="78CA8CCC" w:rsidR="001F7F80" w:rsidRPr="005F305F" w:rsidRDefault="001F7F80" w:rsidP="001F7F80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funkce nebo </w:t>
      </w:r>
      <w:r w:rsidR="00CA5037" w:rsidRPr="00FE753A">
        <w:rPr>
          <w:rFonts w:cs="Arial"/>
          <w:szCs w:val="20"/>
          <w:highlight w:val="green"/>
        </w:rPr>
        <w:t>oprávnění – DOPLNÍ</w:t>
      </w:r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0019BF5C" w14:textId="5441DC7E" w:rsidR="00B84FB0" w:rsidRDefault="00B84FB0">
      <w:pPr>
        <w:spacing w:after="200"/>
        <w:jc w:val="left"/>
      </w:pPr>
      <w:r>
        <w:br w:type="page"/>
      </w:r>
    </w:p>
    <w:p w14:paraId="5B55648C" w14:textId="58544506" w:rsidR="00121DCB" w:rsidRDefault="007F7763" w:rsidP="0058078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</w:t>
      </w:r>
      <w:r w:rsidR="005C6801">
        <w:rPr>
          <w:rFonts w:cstheme="minorHAnsi"/>
          <w:b/>
          <w:bCs/>
        </w:rPr>
        <w:t xml:space="preserve"> – </w:t>
      </w:r>
      <w:r w:rsidR="00A50084">
        <w:rPr>
          <w:rFonts w:cstheme="minorHAnsi"/>
          <w:b/>
          <w:bCs/>
        </w:rPr>
        <w:t>Z</w:t>
      </w:r>
      <w:r w:rsidR="005C6801">
        <w:rPr>
          <w:rFonts w:cstheme="minorHAnsi"/>
          <w:b/>
          <w:bCs/>
        </w:rPr>
        <w:t xml:space="preserve">ávazný návrh </w:t>
      </w:r>
      <w:r w:rsidR="00C67C18">
        <w:rPr>
          <w:rFonts w:cstheme="minorHAnsi"/>
          <w:b/>
          <w:bCs/>
        </w:rPr>
        <w:t>Smlouv</w:t>
      </w:r>
      <w:r w:rsidR="00A21A20">
        <w:rPr>
          <w:rFonts w:cstheme="minorHAnsi"/>
          <w:b/>
          <w:bCs/>
        </w:rPr>
        <w:t>y</w:t>
      </w:r>
    </w:p>
    <w:p w14:paraId="75FF3AAE" w14:textId="7F9970AB" w:rsidR="00121DCB" w:rsidRDefault="00121DCB" w:rsidP="00121DCB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07DC1882" w14:textId="228BFA6D" w:rsidR="00196C15" w:rsidRDefault="00196C15" w:rsidP="00580784">
      <w:pPr>
        <w:widowControl w:val="0"/>
        <w:jc w:val="left"/>
        <w:rPr>
          <w:rFonts w:cstheme="minorHAnsi"/>
        </w:rPr>
      </w:pPr>
    </w:p>
    <w:p w14:paraId="3B10CD87" w14:textId="084DDFF9" w:rsidR="00E615EE" w:rsidRDefault="00E615EE" w:rsidP="007F7763">
      <w:pPr>
        <w:widowControl w:val="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Příloha č. 3 – </w:t>
      </w:r>
      <w:r w:rsidR="00A50084">
        <w:rPr>
          <w:rFonts w:cstheme="minorHAnsi"/>
          <w:b/>
          <w:bCs/>
        </w:rPr>
        <w:t>T</w:t>
      </w:r>
      <w:r>
        <w:rPr>
          <w:rFonts w:cstheme="minorHAnsi"/>
          <w:b/>
          <w:bCs/>
        </w:rPr>
        <w:t xml:space="preserve">echnická specifikace </w:t>
      </w:r>
      <w:r w:rsidR="008E5627">
        <w:rPr>
          <w:rFonts w:cstheme="minorHAnsi"/>
          <w:b/>
          <w:bCs/>
        </w:rPr>
        <w:t>a požadavky</w:t>
      </w:r>
    </w:p>
    <w:p w14:paraId="54F0EAF5" w14:textId="77777777" w:rsidR="008E5627" w:rsidRDefault="008E5627" w:rsidP="008E5627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4D8F3BB2" w14:textId="77777777" w:rsidR="008E5627" w:rsidRDefault="008E5627" w:rsidP="008E5627">
      <w:pPr>
        <w:widowControl w:val="0"/>
        <w:jc w:val="left"/>
        <w:rPr>
          <w:rFonts w:cstheme="minorHAnsi"/>
          <w:b/>
          <w:bCs/>
        </w:rPr>
      </w:pPr>
    </w:p>
    <w:p w14:paraId="3CD39DD9" w14:textId="7A10D08D" w:rsidR="008E5627" w:rsidRDefault="008E5627" w:rsidP="008E5627">
      <w:pPr>
        <w:widowControl w:val="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Příloha č. 4a – </w:t>
      </w:r>
      <w:r w:rsidR="00A50084">
        <w:rPr>
          <w:rFonts w:cstheme="minorHAnsi"/>
          <w:b/>
          <w:bCs/>
        </w:rPr>
        <w:t>T</w:t>
      </w:r>
      <w:r w:rsidR="0031544A">
        <w:rPr>
          <w:rFonts w:cstheme="minorHAnsi"/>
          <w:b/>
          <w:bCs/>
        </w:rPr>
        <w:t xml:space="preserve">abulka dodávek k ocenění </w:t>
      </w:r>
    </w:p>
    <w:p w14:paraId="1D5B620E" w14:textId="77777777" w:rsidR="008E5627" w:rsidRDefault="008E5627" w:rsidP="008E5627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7DE5D8BB" w14:textId="77777777" w:rsidR="008E5627" w:rsidRDefault="008E5627" w:rsidP="008E5627">
      <w:pPr>
        <w:widowControl w:val="0"/>
        <w:jc w:val="left"/>
        <w:rPr>
          <w:rFonts w:cstheme="minorHAnsi"/>
          <w:b/>
          <w:bCs/>
        </w:rPr>
      </w:pPr>
    </w:p>
    <w:p w14:paraId="55CD83DC" w14:textId="767D47BE" w:rsidR="008E5627" w:rsidRDefault="008E5627" w:rsidP="008E5627">
      <w:pPr>
        <w:widowControl w:val="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Příloha č. </w:t>
      </w:r>
      <w:r w:rsidR="0031544A">
        <w:rPr>
          <w:rFonts w:cstheme="minorHAnsi"/>
          <w:b/>
          <w:bCs/>
        </w:rPr>
        <w:t>4b</w:t>
      </w:r>
      <w:r>
        <w:rPr>
          <w:rFonts w:cstheme="minorHAnsi"/>
          <w:b/>
          <w:bCs/>
        </w:rPr>
        <w:t xml:space="preserve"> – </w:t>
      </w:r>
      <w:r w:rsidR="00A50084">
        <w:rPr>
          <w:rFonts w:cstheme="minorHAnsi"/>
          <w:b/>
          <w:bCs/>
        </w:rPr>
        <w:t>S</w:t>
      </w:r>
      <w:r w:rsidR="0031544A">
        <w:rPr>
          <w:rFonts w:cstheme="minorHAnsi"/>
          <w:b/>
          <w:bCs/>
        </w:rPr>
        <w:t>ervisní plán</w:t>
      </w:r>
    </w:p>
    <w:p w14:paraId="4848616B" w14:textId="77777777" w:rsidR="008E5627" w:rsidRDefault="008E5627" w:rsidP="008E5627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01C34FA8" w14:textId="77777777" w:rsidR="008E5627" w:rsidRDefault="008E5627" w:rsidP="008E5627">
      <w:pPr>
        <w:widowControl w:val="0"/>
        <w:jc w:val="left"/>
        <w:rPr>
          <w:rFonts w:cstheme="minorHAnsi"/>
          <w:i/>
          <w:iCs/>
        </w:rPr>
      </w:pPr>
    </w:p>
    <w:p w14:paraId="59516491" w14:textId="77777777" w:rsidR="008E5627" w:rsidRDefault="008E5627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169CF62" w14:textId="4D1B356A" w:rsidR="005850FC" w:rsidRDefault="00B63CED" w:rsidP="00351979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371F72">
        <w:rPr>
          <w:rFonts w:cstheme="minorHAnsi"/>
          <w:b/>
          <w:bCs/>
        </w:rPr>
        <w:t>5</w:t>
      </w:r>
    </w:p>
    <w:p w14:paraId="4ECF1074" w14:textId="77777777" w:rsidR="00CE46AC" w:rsidRPr="00F87288" w:rsidRDefault="00CE46AC" w:rsidP="00CE46A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8B70EF9" w14:textId="77777777" w:rsidR="00CE46AC" w:rsidRDefault="00CE46AC" w:rsidP="00CE46A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0F28C722" w14:textId="4195993F" w:rsidR="00CD28E0" w:rsidRDefault="00CD28E0" w:rsidP="00CD28E0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bCs/>
          <w:caps/>
          <w:color w:val="E36C0A" w:themeColor="accent6" w:themeShade="BF"/>
          <w:sz w:val="40"/>
        </w:rPr>
        <w:t xml:space="preserve">Nákup </w:t>
      </w:r>
      <w:r w:rsidR="00854D32">
        <w:rPr>
          <w:b/>
          <w:bCs/>
          <w:caps/>
          <w:color w:val="E36C0A" w:themeColor="accent6" w:themeShade="BF"/>
          <w:sz w:val="40"/>
        </w:rPr>
        <w:t xml:space="preserve">2 </w:t>
      </w:r>
      <w:r>
        <w:rPr>
          <w:b/>
          <w:bCs/>
          <w:caps/>
          <w:color w:val="E36C0A" w:themeColor="accent6" w:themeShade="BF"/>
          <w:sz w:val="40"/>
        </w:rPr>
        <w:t xml:space="preserve">ks </w:t>
      </w:r>
      <w:r w:rsidR="00402DAC">
        <w:rPr>
          <w:b/>
          <w:bCs/>
          <w:caps/>
          <w:color w:val="E36C0A" w:themeColor="accent6" w:themeShade="BF"/>
          <w:sz w:val="40"/>
        </w:rPr>
        <w:t>nákladních automobilů</w:t>
      </w:r>
      <w:r>
        <w:rPr>
          <w:b/>
          <w:bCs/>
          <w:caps/>
          <w:color w:val="E36C0A" w:themeColor="accent6" w:themeShade="BF"/>
          <w:sz w:val="40"/>
        </w:rPr>
        <w:t xml:space="preserve"> s</w:t>
      </w:r>
      <w:r w:rsidR="008360E4">
        <w:rPr>
          <w:b/>
          <w:bCs/>
          <w:caps/>
          <w:color w:val="E36C0A" w:themeColor="accent6" w:themeShade="BF"/>
          <w:sz w:val="40"/>
        </w:rPr>
        <w:t> </w:t>
      </w:r>
      <w:r>
        <w:rPr>
          <w:b/>
          <w:bCs/>
          <w:caps/>
          <w:color w:val="E36C0A" w:themeColor="accent6" w:themeShade="BF"/>
          <w:sz w:val="40"/>
        </w:rPr>
        <w:t>nástavbami</w:t>
      </w:r>
      <w:r w:rsidR="008360E4">
        <w:rPr>
          <w:b/>
          <w:bCs/>
          <w:caps/>
          <w:color w:val="E36C0A" w:themeColor="accent6" w:themeShade="BF"/>
          <w:sz w:val="40"/>
        </w:rPr>
        <w:t xml:space="preserve"> 2025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7"/>
        <w:gridCol w:w="6986"/>
      </w:tblGrid>
      <w:tr w:rsidR="00CE46AC" w:rsidRPr="00A324F6" w14:paraId="3E258E28" w14:textId="77777777" w:rsidTr="005B66DD"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3AACFB9" w14:textId="77777777" w:rsidR="00CE46AC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</w:p>
          <w:p w14:paraId="5AEFD75A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54325" w:rsidRPr="00A324F6" w14:paraId="396628BC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41CB750A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vAlign w:val="center"/>
          </w:tcPr>
          <w:p w14:paraId="3555D8AD" w14:textId="2D4EF69E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7ADE29A0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F357D81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vAlign w:val="center"/>
          </w:tcPr>
          <w:p w14:paraId="621C8318" w14:textId="59C7C0C8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4C73F9EB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7EFCD45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vAlign w:val="center"/>
          </w:tcPr>
          <w:p w14:paraId="05A2AA82" w14:textId="0E4FC2B4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5284180E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8478B28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vAlign w:val="center"/>
          </w:tcPr>
          <w:p w14:paraId="0BB24EC2" w14:textId="3BC783FD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867B7E" w:rsidRPr="00A324F6" w14:paraId="7AED9813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73B9C2AD" w14:textId="7D6F9D98" w:rsidR="00867B7E" w:rsidRPr="00A324F6" w:rsidRDefault="00867B7E" w:rsidP="00867B7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520" w:type="pct"/>
            <w:vAlign w:val="center"/>
          </w:tcPr>
          <w:p w14:paraId="386E4F86" w14:textId="2F0DEEFF" w:rsidR="00867B7E" w:rsidRPr="00A558E9" w:rsidRDefault="002600FA" w:rsidP="00867B7E">
            <w:pPr>
              <w:spacing w:after="0"/>
              <w:rPr>
                <w:rFonts w:cstheme="minorHAnsi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 xml:space="preserve">DOPLNÍ </w:t>
            </w:r>
            <w:r w:rsidRPr="003D2B23">
              <w:rPr>
                <w:rFonts w:cstheme="minorHAnsi"/>
                <w:highlight w:val="green"/>
              </w:rPr>
              <w:t xml:space="preserve">DODAVATEL – </w:t>
            </w:r>
            <w:r>
              <w:rPr>
                <w:rFonts w:cstheme="minorHAnsi"/>
                <w:highlight w:val="green"/>
              </w:rPr>
              <w:t xml:space="preserve">část </w:t>
            </w:r>
            <w:r w:rsidRPr="003D2B23">
              <w:rPr>
                <w:rFonts w:cstheme="minorHAnsi"/>
                <w:highlight w:val="green"/>
              </w:rPr>
              <w:t>1 nebo 2 nebo 1 a 2</w:t>
            </w:r>
            <w:r w:rsidRPr="001A50E0">
              <w:rPr>
                <w:rFonts w:cstheme="minorHAnsi"/>
              </w:rPr>
              <w:t>]</w:t>
            </w:r>
          </w:p>
        </w:tc>
      </w:tr>
    </w:tbl>
    <w:p w14:paraId="309BB80A" w14:textId="77777777" w:rsidR="00CE46AC" w:rsidRPr="00A324F6" w:rsidRDefault="00CE46AC" w:rsidP="00CE46A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0F02123" w14:textId="77777777" w:rsidR="00CE46AC" w:rsidRPr="00A324F6" w:rsidRDefault="00CE46AC" w:rsidP="00CE46AC">
      <w:pPr>
        <w:spacing w:after="0"/>
        <w:jc w:val="center"/>
        <w:rPr>
          <w:rFonts w:cstheme="minorHAnsi"/>
          <w:b/>
        </w:rPr>
      </w:pPr>
    </w:p>
    <w:p w14:paraId="77341CD2" w14:textId="4BE47419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</w:t>
      </w:r>
      <w:r w:rsidR="008E085D">
        <w:rPr>
          <w:rFonts w:cstheme="minorHAnsi"/>
        </w:rPr>
        <w:t> </w:t>
      </w:r>
      <w:r>
        <w:rPr>
          <w:rFonts w:cstheme="minorHAnsi"/>
        </w:rPr>
        <w:t>zadávání veřejných zakázek, ve znění pozdějších předpisů (ZZVZ)</w:t>
      </w:r>
      <w:r w:rsidR="00433B54">
        <w:rPr>
          <w:rFonts w:cstheme="minorHAnsi"/>
        </w:rPr>
        <w:t>, tedy že</w:t>
      </w:r>
      <w:r w:rsidRPr="00A324F6">
        <w:rPr>
          <w:rFonts w:cstheme="minorHAnsi"/>
        </w:rPr>
        <w:t>:</w:t>
      </w:r>
    </w:p>
    <w:p w14:paraId="25428DB7" w14:textId="77777777" w:rsidR="00CE46AC" w:rsidRPr="00A324F6" w:rsidRDefault="00CE46AC" w:rsidP="006661B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05436ED7" w14:textId="77777777" w:rsidR="00CE46AC" w:rsidRPr="00A324F6" w:rsidRDefault="00CE46AC" w:rsidP="006661B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6FFDAEB" w14:textId="77777777" w:rsidR="00CE46AC" w:rsidRPr="00A324F6" w:rsidRDefault="00CE46AC" w:rsidP="006661B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07E0E50" w14:textId="77777777" w:rsidR="00CE46AC" w:rsidRPr="00A324F6" w:rsidRDefault="00CE46AC" w:rsidP="006661B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1EF7DB98" w14:textId="77777777" w:rsidR="00CE46AC" w:rsidRPr="00A324F6" w:rsidRDefault="00CE46AC" w:rsidP="006661B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30421267" w14:textId="77777777" w:rsidR="00F301F7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lastRenderedPageBreak/>
        <w:t>Dodavatel dále čestně prohlašuje, že splňuje profesní způsobilost v rozsahu dle § 77 odst. 1, tj.:</w:t>
      </w:r>
      <w:r>
        <w:rPr>
          <w:rFonts w:cstheme="minorHAnsi"/>
        </w:rPr>
        <w:t xml:space="preserve"> </w:t>
      </w:r>
    </w:p>
    <w:p w14:paraId="25B02977" w14:textId="02F947BF" w:rsidR="00CE46AC" w:rsidRPr="00F301F7" w:rsidRDefault="00CE46AC" w:rsidP="006661B3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 w:rsidRPr="00F301F7">
        <w:rPr>
          <w:rFonts w:cstheme="minorHAnsi"/>
        </w:rPr>
        <w:t>je zapsán v obchodním rejstříku nebo jiné obdobné evidenci, pokud jiný právní předpis zápis do takové evidence vyžaduje.</w:t>
      </w:r>
    </w:p>
    <w:p w14:paraId="2914E104" w14:textId="347A61E2" w:rsidR="00CE46AC" w:rsidRPr="00ED2BF7" w:rsidRDefault="00CE46AC" w:rsidP="0000016F">
      <w:pPr>
        <w:pStyle w:val="Psm"/>
        <w:spacing w:line="276" w:lineRule="auto"/>
        <w:ind w:left="0" w:firstLine="0"/>
        <w:rPr>
          <w:rFonts w:ascii="Calibri" w:hAnsi="Calibri" w:cs="Calibri"/>
          <w:b/>
          <w:sz w:val="22"/>
        </w:rPr>
      </w:pPr>
      <w:r w:rsidRPr="00756069">
        <w:rPr>
          <w:rFonts w:ascii="Calibri" w:hAnsi="Calibri" w:cs="Calibri"/>
          <w:sz w:val="22"/>
        </w:rPr>
        <w:t xml:space="preserve">Dodavatel rovněž čestně prohlašuje, že splňuje technickou kvalifikaci stanovenou zadavatelem v čl. </w:t>
      </w:r>
      <w:r w:rsidR="00873BAF">
        <w:rPr>
          <w:rFonts w:ascii="Calibri" w:hAnsi="Calibri" w:cs="Calibri"/>
          <w:sz w:val="22"/>
        </w:rPr>
        <w:fldChar w:fldCharType="begin"/>
      </w:r>
      <w:r w:rsidR="00873BAF">
        <w:rPr>
          <w:rFonts w:ascii="Calibri" w:hAnsi="Calibri" w:cs="Calibri"/>
          <w:sz w:val="22"/>
        </w:rPr>
        <w:instrText xml:space="preserve"> REF _Ref149034855 \r \h </w:instrText>
      </w:r>
      <w:r w:rsidR="00873BAF">
        <w:rPr>
          <w:rFonts w:ascii="Calibri" w:hAnsi="Calibri" w:cs="Calibri"/>
          <w:sz w:val="22"/>
        </w:rPr>
      </w:r>
      <w:r w:rsidR="00873BAF">
        <w:rPr>
          <w:rFonts w:ascii="Calibri" w:hAnsi="Calibri" w:cs="Calibri"/>
          <w:sz w:val="22"/>
        </w:rPr>
        <w:fldChar w:fldCharType="separate"/>
      </w:r>
      <w:r w:rsidR="00ED4792">
        <w:rPr>
          <w:rFonts w:ascii="Calibri" w:hAnsi="Calibri" w:cs="Calibri"/>
          <w:sz w:val="22"/>
        </w:rPr>
        <w:t>4.5.3</w:t>
      </w:r>
      <w:r w:rsidR="00873BAF">
        <w:rPr>
          <w:rFonts w:ascii="Calibri" w:hAnsi="Calibri" w:cs="Calibri"/>
          <w:sz w:val="22"/>
        </w:rPr>
        <w:fldChar w:fldCharType="end"/>
      </w:r>
      <w:r w:rsidRPr="00756069">
        <w:rPr>
          <w:rFonts w:ascii="Calibri" w:hAnsi="Calibri" w:cs="Calibri"/>
          <w:sz w:val="22"/>
        </w:rPr>
        <w:t xml:space="preserve"> zadávací dokumentace v souladu s § 79 odst. 2 písm. b) ZZVZ, neboť</w:t>
      </w:r>
      <w:r w:rsidRPr="00756069">
        <w:rPr>
          <w:rFonts w:ascii="Calibri" w:hAnsi="Calibri" w:cs="Calibri"/>
          <w:b/>
          <w:sz w:val="22"/>
        </w:rPr>
        <w:t xml:space="preserve"> </w:t>
      </w:r>
      <w:r w:rsidRPr="00634C96">
        <w:rPr>
          <w:rFonts w:ascii="Calibri" w:hAnsi="Calibri" w:cs="Calibri"/>
          <w:bCs/>
          <w:sz w:val="22"/>
        </w:rPr>
        <w:t xml:space="preserve">v posledních </w:t>
      </w:r>
      <w:r w:rsidR="00044779" w:rsidRPr="00634C96">
        <w:rPr>
          <w:rFonts w:ascii="Calibri" w:hAnsi="Calibri" w:cs="Calibri"/>
          <w:bCs/>
          <w:sz w:val="22"/>
        </w:rPr>
        <w:t>3</w:t>
      </w:r>
      <w:r w:rsidRPr="00634C96">
        <w:rPr>
          <w:rFonts w:ascii="Calibri" w:hAnsi="Calibri" w:cs="Calibri"/>
          <w:bCs/>
          <w:sz w:val="22"/>
        </w:rPr>
        <w:t xml:space="preserve"> letech </w:t>
      </w:r>
      <w:r w:rsidR="000F3B3E" w:rsidRPr="00634C96">
        <w:rPr>
          <w:rFonts w:ascii="Calibri" w:hAnsi="Calibri" w:cs="Calibri"/>
          <w:bCs/>
          <w:sz w:val="22"/>
        </w:rPr>
        <w:t xml:space="preserve">před zahájením </w:t>
      </w:r>
      <w:r w:rsidR="00325CB4" w:rsidRPr="00634C96">
        <w:rPr>
          <w:rFonts w:ascii="Calibri" w:hAnsi="Calibri" w:cs="Calibri"/>
          <w:bCs/>
          <w:sz w:val="22"/>
        </w:rPr>
        <w:t>z</w:t>
      </w:r>
      <w:r w:rsidR="000F3B3E" w:rsidRPr="00634C96">
        <w:rPr>
          <w:rFonts w:ascii="Calibri" w:hAnsi="Calibri" w:cs="Calibri"/>
          <w:bCs/>
          <w:sz w:val="22"/>
        </w:rPr>
        <w:t xml:space="preserve">adávacího řízení </w:t>
      </w:r>
      <w:r w:rsidRPr="00634C96">
        <w:rPr>
          <w:rFonts w:ascii="Calibri" w:hAnsi="Calibri" w:cs="Calibri"/>
          <w:bCs/>
          <w:sz w:val="22"/>
        </w:rPr>
        <w:t>realizoval</w:t>
      </w:r>
      <w:r w:rsidR="00D40880" w:rsidRPr="00634C96">
        <w:rPr>
          <w:rFonts w:ascii="Calibri" w:hAnsi="Calibri" w:cs="Calibri"/>
          <w:bCs/>
          <w:sz w:val="22"/>
        </w:rPr>
        <w:t xml:space="preserve"> </w:t>
      </w:r>
      <w:r w:rsidR="008A5243" w:rsidRPr="00634C96">
        <w:rPr>
          <w:rFonts w:ascii="Calibri" w:hAnsi="Calibri" w:cs="Calibri"/>
          <w:bCs/>
          <w:sz w:val="22"/>
        </w:rPr>
        <w:t>dodávky uvedené v následujícím seznamu významných dodávek</w:t>
      </w:r>
      <w:r w:rsidR="00A50084">
        <w:rPr>
          <w:rFonts w:ascii="Calibri" w:hAnsi="Calibri" w:cs="Calibri"/>
          <w:bCs/>
          <w:sz w:val="22"/>
        </w:rPr>
        <w:t>*</w:t>
      </w:r>
      <w:r w:rsidRPr="00634C96">
        <w:rPr>
          <w:rFonts w:ascii="Calibri" w:hAnsi="Calibri" w:cs="Calibri"/>
          <w:bCs/>
          <w:sz w:val="22"/>
        </w:rPr>
        <w:t xml:space="preserve">: </w:t>
      </w:r>
      <w:bookmarkStart w:id="31" w:name="_Hlk95301669"/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4A1C26" w:rsidRPr="00756069" w14:paraId="4562D14D" w14:textId="77777777" w:rsidTr="00DB2D7B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vAlign w:val="center"/>
            <w:hideMark/>
          </w:tcPr>
          <w:bookmarkEnd w:id="31"/>
          <w:p w14:paraId="11FC3485" w14:textId="3F3628CD" w:rsidR="004A1C26" w:rsidRPr="00756069" w:rsidRDefault="004A1C26" w:rsidP="00DB2D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Identifikační údaje objednatele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vAlign w:val="center"/>
          </w:tcPr>
          <w:p w14:paraId="13778D83" w14:textId="77777777" w:rsidR="004A1C26" w:rsidRPr="00756069" w:rsidRDefault="004A1C26" w:rsidP="00DB2D7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Název významné dodávky 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vAlign w:val="center"/>
            <w:hideMark/>
          </w:tcPr>
          <w:p w14:paraId="6C7CA118" w14:textId="77777777" w:rsidR="004A1C26" w:rsidRPr="00756069" w:rsidRDefault="004A1C26" w:rsidP="00DB2D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Věcný popis obsahové náplně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a rozsah v jakém se dodavatel podílel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043D1301" w14:textId="77777777" w:rsidR="004A1C26" w:rsidRPr="00756069" w:rsidRDefault="004A1C26" w:rsidP="00DB2D7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Cena významné dodávky</w:t>
            </w:r>
            <w:r w:rsidRPr="00756069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vAlign w:val="center"/>
            <w:hideMark/>
          </w:tcPr>
          <w:p w14:paraId="360EB573" w14:textId="7F2796DC" w:rsidR="004A1C26" w:rsidRPr="00756069" w:rsidRDefault="00AA61C2" w:rsidP="00DB2D7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Doba poskytování</w:t>
            </w:r>
            <w:r w:rsidR="004A1C26">
              <w:rPr>
                <w:rFonts w:ascii="Calibri" w:hAnsi="Calibri" w:cs="Calibri"/>
                <w:b/>
                <w:bCs/>
              </w:rPr>
              <w:t xml:space="preserve"> dodávek</w:t>
            </w:r>
            <w:r w:rsidR="004A1C26" w:rsidRPr="00756069">
              <w:rPr>
                <w:rFonts w:ascii="Calibri" w:hAnsi="Calibri" w:cs="Calibri"/>
                <w:b/>
                <w:bCs/>
              </w:rPr>
              <w:t xml:space="preserve"> </w:t>
            </w:r>
            <w:r w:rsidR="004A1C26" w:rsidRPr="00756069">
              <w:rPr>
                <w:rFonts w:ascii="Calibri" w:hAnsi="Calibri" w:cs="Calibri"/>
                <w:bCs/>
              </w:rPr>
              <w:t>(MM/RR</w:t>
            </w:r>
            <w:r w:rsidR="004A1C26">
              <w:rPr>
                <w:rFonts w:ascii="Calibri" w:hAnsi="Calibri" w:cs="Calibri"/>
                <w:bCs/>
              </w:rPr>
              <w:t xml:space="preserve"> – MM/RR</w:t>
            </w:r>
            <w:r w:rsidR="004A1C26" w:rsidRPr="00756069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vAlign w:val="center"/>
            <w:hideMark/>
          </w:tcPr>
          <w:p w14:paraId="6D53DD6F" w14:textId="77777777" w:rsidR="004A1C26" w:rsidRPr="00756069" w:rsidRDefault="004A1C26" w:rsidP="00DB2D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634C96" w:rsidRPr="00756069" w14:paraId="6E1F5259" w14:textId="77777777" w:rsidTr="00DB2D7B">
        <w:trPr>
          <w:trHeight w:val="597"/>
        </w:trPr>
        <w:tc>
          <w:tcPr>
            <w:tcW w:w="1788" w:type="dxa"/>
            <w:vAlign w:val="center"/>
          </w:tcPr>
          <w:p w14:paraId="428092A0" w14:textId="77777777" w:rsidR="00634C96" w:rsidRPr="00756069" w:rsidRDefault="00634C96" w:rsidP="00DB2D7B">
            <w:pPr>
              <w:rPr>
                <w:rFonts w:ascii="Calibri" w:hAnsi="Calibri" w:cs="Calibr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1755" w:type="dxa"/>
          </w:tcPr>
          <w:p w14:paraId="5985D486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75" w:type="dxa"/>
          </w:tcPr>
          <w:p w14:paraId="7E36EEB2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646" w:type="dxa"/>
          </w:tcPr>
          <w:p w14:paraId="1C701096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21" w:type="dxa"/>
          </w:tcPr>
          <w:p w14:paraId="12390FF4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35" w:type="dxa"/>
          </w:tcPr>
          <w:p w14:paraId="3225C5BB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</w:tr>
      <w:tr w:rsidR="00634C96" w:rsidRPr="00756069" w14:paraId="247548DF" w14:textId="77777777" w:rsidTr="00DB2D7B">
        <w:trPr>
          <w:trHeight w:val="597"/>
        </w:trPr>
        <w:tc>
          <w:tcPr>
            <w:tcW w:w="1788" w:type="dxa"/>
            <w:vAlign w:val="center"/>
          </w:tcPr>
          <w:p w14:paraId="42A7221C" w14:textId="77777777" w:rsidR="00634C96" w:rsidRPr="00756069" w:rsidRDefault="00634C96" w:rsidP="00DB2D7B">
            <w:pPr>
              <w:rPr>
                <w:rFonts w:ascii="Calibri" w:hAnsi="Calibri" w:cs="Calibr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1755" w:type="dxa"/>
          </w:tcPr>
          <w:p w14:paraId="20D456BA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75" w:type="dxa"/>
          </w:tcPr>
          <w:p w14:paraId="0D0FED26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646" w:type="dxa"/>
          </w:tcPr>
          <w:p w14:paraId="37097A89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21" w:type="dxa"/>
          </w:tcPr>
          <w:p w14:paraId="01AEA84C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35" w:type="dxa"/>
          </w:tcPr>
          <w:p w14:paraId="247B2CE0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</w:tr>
      <w:tr w:rsidR="00634C96" w:rsidRPr="00756069" w14:paraId="4547E55F" w14:textId="77777777" w:rsidTr="00DB2D7B">
        <w:trPr>
          <w:trHeight w:val="597"/>
        </w:trPr>
        <w:tc>
          <w:tcPr>
            <w:tcW w:w="1788" w:type="dxa"/>
            <w:vAlign w:val="center"/>
          </w:tcPr>
          <w:p w14:paraId="42796608" w14:textId="77777777" w:rsidR="00634C96" w:rsidRPr="00756069" w:rsidRDefault="00634C96" w:rsidP="00DB2D7B">
            <w:pPr>
              <w:rPr>
                <w:rFonts w:ascii="Calibri" w:hAnsi="Calibri" w:cs="Calibr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1755" w:type="dxa"/>
          </w:tcPr>
          <w:p w14:paraId="464C24A3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75" w:type="dxa"/>
          </w:tcPr>
          <w:p w14:paraId="722651FC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646" w:type="dxa"/>
          </w:tcPr>
          <w:p w14:paraId="43242968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21" w:type="dxa"/>
          </w:tcPr>
          <w:p w14:paraId="5D55542B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35" w:type="dxa"/>
          </w:tcPr>
          <w:p w14:paraId="2D8AEA36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</w:tr>
    </w:tbl>
    <w:p w14:paraId="7237397C" w14:textId="77777777" w:rsidR="00634C96" w:rsidRPr="005C6B96" w:rsidRDefault="00634C96" w:rsidP="00634C96">
      <w:pPr>
        <w:spacing w:before="120"/>
        <w:rPr>
          <w:rFonts w:ascii="Calibri" w:hAnsi="Calibri" w:cs="Calibri"/>
          <w:i/>
          <w:iCs/>
          <w:sz w:val="20"/>
          <w:szCs w:val="20"/>
        </w:rPr>
      </w:pPr>
      <w:r w:rsidRPr="00756069">
        <w:rPr>
          <w:rFonts w:ascii="Calibri" w:hAnsi="Calibri" w:cs="Calibri"/>
          <w:i/>
          <w:iCs/>
          <w:sz w:val="20"/>
          <w:szCs w:val="20"/>
        </w:rPr>
        <w:t>*Dodavatel doplní potřebný počet řádků.</w:t>
      </w:r>
    </w:p>
    <w:p w14:paraId="2427ACC2" w14:textId="3AE43EC9" w:rsidR="00CE46AC" w:rsidRDefault="00CE46AC" w:rsidP="00CE46AC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</w:t>
      </w:r>
      <w:r w:rsidR="00B65980">
        <w:rPr>
          <w:rFonts w:cstheme="minorHAnsi"/>
        </w:rPr>
        <w:t xml:space="preserve">Smlouvy </w:t>
      </w:r>
      <w:r>
        <w:rPr>
          <w:rFonts w:cstheme="minorHAnsi"/>
        </w:rPr>
        <w:t xml:space="preserve">doloží </w:t>
      </w:r>
      <w:r w:rsidR="00535969">
        <w:rPr>
          <w:rFonts w:cstheme="minorHAnsi"/>
        </w:rPr>
        <w:t>Z</w:t>
      </w:r>
      <w:r>
        <w:rPr>
          <w:rFonts w:cstheme="minorHAnsi"/>
        </w:rPr>
        <w:t>adavateli veškeré doklady o</w:t>
      </w:r>
      <w:r w:rsidR="00535969">
        <w:rPr>
          <w:rFonts w:cstheme="minorHAnsi"/>
        </w:rPr>
        <w:t> </w:t>
      </w:r>
      <w:r>
        <w:rPr>
          <w:rFonts w:cstheme="minorHAnsi"/>
        </w:rPr>
        <w:t>splnění kvalifikace dle § 74, § 75 a § 77 odst. 1 ZZVZ</w:t>
      </w:r>
      <w:r w:rsidR="00343495">
        <w:rPr>
          <w:rFonts w:cstheme="minorHAnsi"/>
        </w:rPr>
        <w:t>, pokud budou ZZVZ nebo Zadavatelem vyžadované</w:t>
      </w:r>
      <w:r>
        <w:rPr>
          <w:rFonts w:cstheme="minorHAnsi"/>
        </w:rPr>
        <w:t>.</w:t>
      </w:r>
    </w:p>
    <w:p w14:paraId="211B46FA" w14:textId="7B5D54B8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 w:rsidR="00BD7C6E"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3E4218CF" w14:textId="77777777" w:rsidR="00C265B3" w:rsidRDefault="00C265B3" w:rsidP="00C265B3">
      <w:pPr>
        <w:spacing w:before="120"/>
      </w:pPr>
    </w:p>
    <w:p w14:paraId="49663020" w14:textId="77777777" w:rsidR="00CE46AC" w:rsidRPr="00A324F6" w:rsidRDefault="00CE46AC" w:rsidP="00CE46AC">
      <w:pPr>
        <w:rPr>
          <w:rFonts w:cstheme="minorHAnsi"/>
        </w:rPr>
      </w:pPr>
    </w:p>
    <w:p w14:paraId="705122F3" w14:textId="6EBDAF89" w:rsidR="00CE46AC" w:rsidRPr="00A324F6" w:rsidRDefault="00CE46AC" w:rsidP="00CE46AC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3B6B09F" w14:textId="4A342DBC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</w:p>
    <w:p w14:paraId="42A2B6C7" w14:textId="77777777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3691BD2" w14:textId="77777777" w:rsidR="00BD7C6E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74AC33C" w14:textId="2703E0BC" w:rsidR="00CE46AC" w:rsidRPr="00A324F6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106A085A" w14:textId="308753DC" w:rsidR="00B26934" w:rsidRDefault="00B26934">
      <w:pPr>
        <w:spacing w:after="200"/>
        <w:jc w:val="left"/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6D8B0F31" w14:textId="0F45ADFE" w:rsidR="0031544A" w:rsidRDefault="0031544A" w:rsidP="0031544A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F93BD3">
        <w:rPr>
          <w:rFonts w:cstheme="minorHAnsi"/>
          <w:b/>
          <w:bCs/>
        </w:rPr>
        <w:t>6</w:t>
      </w:r>
    </w:p>
    <w:p w14:paraId="0AD2B19B" w14:textId="6EA8D549" w:rsidR="0031544A" w:rsidRPr="00F87288" w:rsidRDefault="0031544A" w:rsidP="0031544A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  <w:r w:rsidR="00107DF4">
        <w:rPr>
          <w:rStyle w:val="Znakapoznpodarou"/>
          <w:b/>
          <w:color w:val="000000" w:themeColor="text1"/>
          <w:sz w:val="40"/>
          <w:szCs w:val="36"/>
        </w:rPr>
        <w:footnoteReference w:id="5"/>
      </w:r>
    </w:p>
    <w:p w14:paraId="4FF442E0" w14:textId="77777777" w:rsidR="0031544A" w:rsidRDefault="0031544A" w:rsidP="0031544A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části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>
        <w:rPr>
          <w:rFonts w:cstheme="minorHAnsi"/>
        </w:rPr>
        <w:t xml:space="preserve"> </w:t>
      </w:r>
      <w:r w:rsidRPr="007F2302">
        <w:t>veřejné zakázky s </w:t>
      </w:r>
      <w:r w:rsidRPr="003B0A65">
        <w:t xml:space="preserve">názvem </w:t>
      </w:r>
    </w:p>
    <w:p w14:paraId="1188A6A2" w14:textId="5709C6DD" w:rsidR="00607100" w:rsidRDefault="00607100" w:rsidP="00607100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bCs/>
          <w:caps/>
          <w:color w:val="E36C0A" w:themeColor="accent6" w:themeShade="BF"/>
          <w:sz w:val="40"/>
        </w:rPr>
        <w:t xml:space="preserve">Nákup </w:t>
      </w:r>
      <w:r w:rsidR="00854D32">
        <w:rPr>
          <w:b/>
          <w:bCs/>
          <w:caps/>
          <w:color w:val="E36C0A" w:themeColor="accent6" w:themeShade="BF"/>
          <w:sz w:val="40"/>
        </w:rPr>
        <w:t xml:space="preserve">2 </w:t>
      </w:r>
      <w:r>
        <w:rPr>
          <w:b/>
          <w:bCs/>
          <w:caps/>
          <w:color w:val="E36C0A" w:themeColor="accent6" w:themeShade="BF"/>
          <w:sz w:val="40"/>
        </w:rPr>
        <w:t xml:space="preserve">ks </w:t>
      </w:r>
      <w:r w:rsidR="00372C40">
        <w:rPr>
          <w:b/>
          <w:bCs/>
          <w:caps/>
          <w:color w:val="E36C0A" w:themeColor="accent6" w:themeShade="BF"/>
          <w:sz w:val="40"/>
        </w:rPr>
        <w:t>nákladních automobilů</w:t>
      </w:r>
      <w:r>
        <w:rPr>
          <w:b/>
          <w:bCs/>
          <w:caps/>
          <w:color w:val="E36C0A" w:themeColor="accent6" w:themeShade="BF"/>
          <w:sz w:val="40"/>
        </w:rPr>
        <w:t xml:space="preserve"> s</w:t>
      </w:r>
      <w:r w:rsidR="008360E4">
        <w:rPr>
          <w:b/>
          <w:bCs/>
          <w:caps/>
          <w:color w:val="E36C0A" w:themeColor="accent6" w:themeShade="BF"/>
          <w:sz w:val="40"/>
        </w:rPr>
        <w:t> </w:t>
      </w:r>
      <w:r>
        <w:rPr>
          <w:b/>
          <w:bCs/>
          <w:caps/>
          <w:color w:val="E36C0A" w:themeColor="accent6" w:themeShade="BF"/>
          <w:sz w:val="40"/>
        </w:rPr>
        <w:t>nástavbami</w:t>
      </w:r>
      <w:r w:rsidR="008360E4">
        <w:rPr>
          <w:b/>
          <w:bCs/>
          <w:caps/>
          <w:color w:val="E36C0A" w:themeColor="accent6" w:themeShade="BF"/>
          <w:sz w:val="40"/>
        </w:rPr>
        <w:t xml:space="preserve"> 2025</w:t>
      </w:r>
    </w:p>
    <w:p w14:paraId="3AA8C5E2" w14:textId="77777777" w:rsidR="0031544A" w:rsidRDefault="0031544A" w:rsidP="0031544A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31544A" w14:paraId="7580647A" w14:textId="77777777" w:rsidTr="00DB2D7B">
        <w:trPr>
          <w:trHeight w:val="1365"/>
        </w:trPr>
        <w:tc>
          <w:tcPr>
            <w:tcW w:w="2864" w:type="dxa"/>
            <w:vAlign w:val="center"/>
          </w:tcPr>
          <w:p w14:paraId="77BC3F6C" w14:textId="77777777" w:rsidR="0031544A" w:rsidRPr="007F2302" w:rsidRDefault="0031544A" w:rsidP="00DB2D7B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0BDA07A7" w14:textId="77777777" w:rsidR="0031544A" w:rsidRPr="000E7D16" w:rsidRDefault="0031544A" w:rsidP="00DB2D7B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vAlign w:val="center"/>
          </w:tcPr>
          <w:p w14:paraId="4664370F" w14:textId="77777777" w:rsidR="0031544A" w:rsidRDefault="0031544A" w:rsidP="00DB2D7B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0DA1066E" w14:textId="2C25213D" w:rsidR="0031544A" w:rsidRPr="000E7D16" w:rsidRDefault="0031544A" w:rsidP="00DB2D7B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 xml:space="preserve">Poměr finančního objemu plnění poddodavatele k finančnímu objemu celkového plnění dle </w:t>
            </w:r>
            <w:r w:rsidR="00794071">
              <w:rPr>
                <w:b/>
                <w:color w:val="000000"/>
              </w:rPr>
              <w:t>S</w:t>
            </w:r>
            <w:r w:rsidR="00794071" w:rsidRPr="007F2302">
              <w:rPr>
                <w:b/>
                <w:color w:val="000000"/>
              </w:rPr>
              <w:t xml:space="preserve">mlouvy </w:t>
            </w:r>
            <w:r w:rsidRPr="007F2302">
              <w:rPr>
                <w:b/>
                <w:color w:val="000000"/>
              </w:rPr>
              <w:t>(v %)</w:t>
            </w:r>
          </w:p>
        </w:tc>
      </w:tr>
      <w:tr w:rsidR="0031544A" w:rsidRPr="00351979" w14:paraId="08C7BBD3" w14:textId="77777777" w:rsidTr="00DB2D7B">
        <w:trPr>
          <w:trHeight w:val="549"/>
        </w:trPr>
        <w:tc>
          <w:tcPr>
            <w:tcW w:w="2864" w:type="dxa"/>
            <w:vAlign w:val="center"/>
          </w:tcPr>
          <w:p w14:paraId="599B9734" w14:textId="77777777" w:rsidR="0031544A" w:rsidRPr="00351979" w:rsidRDefault="0031544A" w:rsidP="00DB2D7B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vAlign w:val="center"/>
          </w:tcPr>
          <w:p w14:paraId="41047B89" w14:textId="77777777" w:rsidR="0031544A" w:rsidRPr="00E9508A" w:rsidRDefault="0031544A" w:rsidP="00DB2D7B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640401D9" w14:textId="77777777" w:rsidR="0031544A" w:rsidRPr="00351979" w:rsidRDefault="0031544A" w:rsidP="00DB2D7B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717D46E5" w14:textId="77777777" w:rsidR="0031544A" w:rsidRPr="00351979" w:rsidRDefault="0031544A" w:rsidP="0031544A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6E15B6B3" w14:textId="77777777" w:rsidR="0031544A" w:rsidRPr="00351979" w:rsidRDefault="0031544A" w:rsidP="0031544A">
      <w:pPr>
        <w:tabs>
          <w:tab w:val="left" w:pos="1575"/>
        </w:tabs>
        <w:spacing w:after="0" w:line="240" w:lineRule="auto"/>
        <w:rPr>
          <w:bCs/>
        </w:rPr>
      </w:pPr>
    </w:p>
    <w:p w14:paraId="520EE670" w14:textId="77777777" w:rsidR="0031544A" w:rsidRPr="00351979" w:rsidRDefault="0031544A" w:rsidP="0031544A">
      <w:pPr>
        <w:tabs>
          <w:tab w:val="left" w:pos="1575"/>
        </w:tabs>
        <w:spacing w:after="0" w:line="240" w:lineRule="auto"/>
        <w:rPr>
          <w:bCs/>
        </w:rPr>
      </w:pPr>
    </w:p>
    <w:p w14:paraId="20AB48CE" w14:textId="77777777" w:rsidR="0031544A" w:rsidRPr="00351979" w:rsidRDefault="0031544A" w:rsidP="0031544A">
      <w:pPr>
        <w:tabs>
          <w:tab w:val="left" w:pos="1575"/>
        </w:tabs>
        <w:spacing w:after="0" w:line="240" w:lineRule="auto"/>
        <w:rPr>
          <w:bCs/>
        </w:rPr>
      </w:pPr>
    </w:p>
    <w:p w14:paraId="6614D2D0" w14:textId="77777777" w:rsidR="0031544A" w:rsidRPr="00351979" w:rsidRDefault="0031544A" w:rsidP="0031544A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47E85672" w14:textId="77777777" w:rsidR="0031544A" w:rsidRPr="00351979" w:rsidRDefault="0031544A" w:rsidP="0031544A">
      <w:pPr>
        <w:spacing w:after="160" w:line="256" w:lineRule="auto"/>
        <w:rPr>
          <w:rFonts w:eastAsia="Calibri" w:cstheme="minorHAnsi"/>
          <w:bCs/>
        </w:rPr>
      </w:pPr>
    </w:p>
    <w:p w14:paraId="374927EF" w14:textId="77777777" w:rsidR="0031544A" w:rsidRPr="00351979" w:rsidRDefault="0031544A" w:rsidP="0031544A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0C8DD179" w14:textId="77777777" w:rsidR="0031544A" w:rsidRPr="00351979" w:rsidRDefault="0031544A" w:rsidP="0031544A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7A9B3AC" w14:textId="77777777" w:rsidR="0031544A" w:rsidRPr="00351979" w:rsidRDefault="0031544A" w:rsidP="0031544A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045EA77A" w14:textId="77777777" w:rsidR="0031544A" w:rsidRDefault="0031544A" w:rsidP="0031544A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73CAE91C" w14:textId="0A97ADD3" w:rsidR="00B547E6" w:rsidRDefault="00EB3C0E" w:rsidP="0070290F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Příloha č. </w:t>
      </w:r>
      <w:r w:rsidR="00371F72">
        <w:rPr>
          <w:rFonts w:cstheme="minorHAnsi"/>
          <w:b/>
          <w:bCs/>
        </w:rPr>
        <w:t>7</w:t>
      </w:r>
    </w:p>
    <w:p w14:paraId="04990941" w14:textId="70BB5902" w:rsidR="00EB3C0E" w:rsidRDefault="00EB3C0E" w:rsidP="00EB3C0E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  <w:r w:rsidR="00670486">
        <w:rPr>
          <w:b/>
          <w:color w:val="000000" w:themeColor="text1"/>
          <w:sz w:val="40"/>
          <w:szCs w:val="36"/>
        </w:rPr>
        <w:t xml:space="preserve"> A O NEEXISTENCI STŘETU ZÁJMŮ</w:t>
      </w:r>
    </w:p>
    <w:p w14:paraId="5DA74FDF" w14:textId="3870DEC5" w:rsidR="003622B2" w:rsidRDefault="003622B2" w:rsidP="003622B2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0306D0C" w14:textId="180FCD0A" w:rsidR="007263C7" w:rsidRPr="007263C7" w:rsidRDefault="00607100" w:rsidP="007263C7">
      <w:pPr>
        <w:jc w:val="center"/>
        <w:rPr>
          <w:b/>
          <w:bCs/>
          <w:caps/>
          <w:color w:val="E36C0A" w:themeColor="accent6" w:themeShade="BF"/>
          <w:sz w:val="40"/>
        </w:rPr>
      </w:pPr>
      <w:r>
        <w:rPr>
          <w:b/>
          <w:bCs/>
          <w:caps/>
          <w:color w:val="E36C0A" w:themeColor="accent6" w:themeShade="BF"/>
          <w:sz w:val="40"/>
        </w:rPr>
        <w:t xml:space="preserve">Nákup </w:t>
      </w:r>
      <w:r w:rsidR="00854D32">
        <w:rPr>
          <w:b/>
          <w:bCs/>
          <w:caps/>
          <w:color w:val="E36C0A" w:themeColor="accent6" w:themeShade="BF"/>
          <w:sz w:val="40"/>
        </w:rPr>
        <w:t xml:space="preserve">2 </w:t>
      </w:r>
      <w:r>
        <w:rPr>
          <w:b/>
          <w:bCs/>
          <w:caps/>
          <w:color w:val="E36C0A" w:themeColor="accent6" w:themeShade="BF"/>
          <w:sz w:val="40"/>
        </w:rPr>
        <w:t xml:space="preserve">ks </w:t>
      </w:r>
      <w:r w:rsidR="00B05089">
        <w:rPr>
          <w:b/>
          <w:bCs/>
          <w:caps/>
          <w:color w:val="E36C0A" w:themeColor="accent6" w:themeShade="BF"/>
          <w:sz w:val="40"/>
        </w:rPr>
        <w:t>nákladních automobilů</w:t>
      </w:r>
      <w:r>
        <w:rPr>
          <w:b/>
          <w:bCs/>
          <w:caps/>
          <w:color w:val="E36C0A" w:themeColor="accent6" w:themeShade="BF"/>
          <w:sz w:val="40"/>
        </w:rPr>
        <w:t xml:space="preserve"> s</w:t>
      </w:r>
      <w:r w:rsidR="007263C7">
        <w:rPr>
          <w:b/>
          <w:bCs/>
          <w:caps/>
          <w:color w:val="E36C0A" w:themeColor="accent6" w:themeShade="BF"/>
          <w:sz w:val="40"/>
        </w:rPr>
        <w:t> </w:t>
      </w:r>
      <w:r>
        <w:rPr>
          <w:b/>
          <w:bCs/>
          <w:caps/>
          <w:color w:val="E36C0A" w:themeColor="accent6" w:themeShade="BF"/>
          <w:sz w:val="40"/>
        </w:rPr>
        <w:t>nástavbami</w:t>
      </w:r>
      <w:r w:rsidR="007263C7">
        <w:rPr>
          <w:b/>
          <w:bCs/>
          <w:caps/>
          <w:color w:val="E36C0A" w:themeColor="accent6" w:themeShade="BF"/>
          <w:sz w:val="40"/>
        </w:rPr>
        <w:t xml:space="preserve"> 2025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120"/>
        <w:gridCol w:w="6803"/>
      </w:tblGrid>
      <w:tr w:rsidR="003622B2" w:rsidRPr="00A324F6" w14:paraId="46D50CFF" w14:textId="77777777" w:rsidTr="00371F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760C793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622B2" w:rsidRPr="00A324F6" w14:paraId="42B2E442" w14:textId="77777777" w:rsidTr="000310C8">
        <w:trPr>
          <w:trHeight w:val="510"/>
        </w:trPr>
        <w:tc>
          <w:tcPr>
            <w:tcW w:w="1572" w:type="pct"/>
            <w:vAlign w:val="center"/>
          </w:tcPr>
          <w:p w14:paraId="76606E1F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428" w:type="pct"/>
            <w:vAlign w:val="center"/>
          </w:tcPr>
          <w:p w14:paraId="6C6D9325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22B2" w:rsidRPr="00A324F6" w14:paraId="204623C9" w14:textId="77777777" w:rsidTr="000310C8">
        <w:trPr>
          <w:trHeight w:val="510"/>
        </w:trPr>
        <w:tc>
          <w:tcPr>
            <w:tcW w:w="1572" w:type="pct"/>
            <w:vAlign w:val="center"/>
          </w:tcPr>
          <w:p w14:paraId="63EB8E84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428" w:type="pct"/>
            <w:vAlign w:val="center"/>
          </w:tcPr>
          <w:p w14:paraId="5EC75649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22B2" w:rsidRPr="00A324F6" w14:paraId="1901EF9D" w14:textId="77777777" w:rsidTr="000310C8">
        <w:trPr>
          <w:trHeight w:val="510"/>
        </w:trPr>
        <w:tc>
          <w:tcPr>
            <w:tcW w:w="1572" w:type="pct"/>
            <w:vAlign w:val="center"/>
          </w:tcPr>
          <w:p w14:paraId="3DD793C3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428" w:type="pct"/>
            <w:vAlign w:val="center"/>
          </w:tcPr>
          <w:p w14:paraId="124C6D18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22B2" w:rsidRPr="00A324F6" w14:paraId="58EB51C3" w14:textId="77777777" w:rsidTr="000310C8">
        <w:trPr>
          <w:trHeight w:val="510"/>
        </w:trPr>
        <w:tc>
          <w:tcPr>
            <w:tcW w:w="1572" w:type="pct"/>
            <w:vAlign w:val="center"/>
          </w:tcPr>
          <w:p w14:paraId="7A520EDB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428" w:type="pct"/>
            <w:vAlign w:val="center"/>
          </w:tcPr>
          <w:p w14:paraId="3910E9EF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71F72" w:rsidRPr="00A324F6" w14:paraId="4B08FD2F" w14:textId="77777777" w:rsidTr="000310C8">
        <w:trPr>
          <w:trHeight w:val="510"/>
        </w:trPr>
        <w:tc>
          <w:tcPr>
            <w:tcW w:w="1572" w:type="pct"/>
            <w:vAlign w:val="center"/>
          </w:tcPr>
          <w:p w14:paraId="2D498397" w14:textId="0AEEA782" w:rsidR="00371F72" w:rsidRPr="00A324F6" w:rsidRDefault="00371F72" w:rsidP="00371F7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428" w:type="pct"/>
            <w:vAlign w:val="center"/>
          </w:tcPr>
          <w:p w14:paraId="784A075A" w14:textId="1FFA67FF" w:rsidR="00371F72" w:rsidRPr="00A558E9" w:rsidRDefault="00371F72" w:rsidP="00371F72">
            <w:pPr>
              <w:spacing w:after="0"/>
              <w:rPr>
                <w:rFonts w:cstheme="minorHAnsi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 xml:space="preserve">DOPLNÍ </w:t>
            </w:r>
            <w:r w:rsidRPr="003D2B23">
              <w:rPr>
                <w:rFonts w:cstheme="minorHAnsi"/>
                <w:highlight w:val="green"/>
              </w:rPr>
              <w:t xml:space="preserve">DODAVATEL – </w:t>
            </w:r>
            <w:r>
              <w:rPr>
                <w:rFonts w:cstheme="minorHAnsi"/>
                <w:highlight w:val="green"/>
              </w:rPr>
              <w:t xml:space="preserve">část </w:t>
            </w:r>
            <w:r w:rsidRPr="003D2B23">
              <w:rPr>
                <w:rFonts w:cstheme="minorHAnsi"/>
                <w:highlight w:val="green"/>
              </w:rPr>
              <w:t>1 nebo 2 nebo 1 a 2</w:t>
            </w:r>
            <w:r w:rsidRPr="001A50E0">
              <w:rPr>
                <w:rFonts w:cstheme="minorHAnsi"/>
              </w:rPr>
              <w:t>]</w:t>
            </w:r>
          </w:p>
        </w:tc>
      </w:tr>
    </w:tbl>
    <w:p w14:paraId="59554CD1" w14:textId="77777777" w:rsidR="003622B2" w:rsidRPr="00A324F6" w:rsidRDefault="003622B2" w:rsidP="003622B2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56C8ED45" w14:textId="2778DE14" w:rsidR="005B5117" w:rsidRPr="005B5117" w:rsidRDefault="005B5117" w:rsidP="005B5117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</w:t>
      </w:r>
      <w:r w:rsidR="00794071">
        <w:rPr>
          <w:rFonts w:cstheme="minorHAnsi"/>
          <w:bCs/>
          <w:iCs/>
        </w:rPr>
        <w:t xml:space="preserve">Smlouvy </w:t>
      </w:r>
      <w:r w:rsidRPr="005B5117">
        <w:rPr>
          <w:rFonts w:cstheme="minorHAnsi"/>
          <w:bCs/>
          <w:iCs/>
        </w:rPr>
        <w:t xml:space="preserve">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30ED2129" w14:textId="62EC7297" w:rsidR="005B5117" w:rsidRPr="005B5117" w:rsidRDefault="005B5117" w:rsidP="005B5117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 w:rsidR="00794071">
        <w:rPr>
          <w:rFonts w:cstheme="minorHAnsi"/>
          <w:bCs/>
        </w:rPr>
        <w:t>Smlouvy</w:t>
      </w:r>
      <w:r w:rsidRPr="005B5117">
        <w:rPr>
          <w:rFonts w:cstheme="minorHAnsi"/>
          <w:bCs/>
        </w:rPr>
        <w:t xml:space="preserve">, není osobou, na kterou by dopadaly mezinárodní sankce dle právních předpisů a rozhodnutí, kterými jsou Česká republika nebo zadavatel vázáni. </w:t>
      </w:r>
    </w:p>
    <w:p w14:paraId="05F3E20C" w14:textId="77777777" w:rsidR="00670486" w:rsidRPr="005B5117" w:rsidRDefault="00670486" w:rsidP="00670486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>
        <w:rPr>
          <w:rFonts w:cstheme="minorHAnsi"/>
          <w:bCs/>
          <w:szCs w:val="24"/>
        </w:rPr>
        <w:t>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>
        <w:rPr>
          <w:rFonts w:cstheme="minorHAnsi"/>
          <w:bCs/>
          <w:iCs/>
        </w:rPr>
        <w:t>.</w:t>
      </w:r>
    </w:p>
    <w:p w14:paraId="701CE757" w14:textId="77777777" w:rsidR="00670486" w:rsidRPr="005B5117" w:rsidRDefault="00670486" w:rsidP="00670486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</w:t>
      </w:r>
      <w:r>
        <w:rPr>
          <w:rFonts w:cstheme="minorHAnsi"/>
          <w:bCs/>
        </w:rPr>
        <w:t xml:space="preserve">prostřednictvím kterého prokazoval splnění kvalifikace, není obchodní </w:t>
      </w:r>
      <w:r>
        <w:rPr>
          <w:rFonts w:cstheme="minorHAnsi"/>
          <w:bCs/>
          <w:szCs w:val="24"/>
        </w:rPr>
        <w:t>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 w:rsidRPr="005B5117">
        <w:rPr>
          <w:rFonts w:cstheme="minorHAnsi"/>
          <w:bCs/>
        </w:rPr>
        <w:t xml:space="preserve">. </w:t>
      </w:r>
    </w:p>
    <w:p w14:paraId="69B1D53D" w14:textId="77777777" w:rsidR="005B5295" w:rsidRPr="00351979" w:rsidRDefault="005B5295" w:rsidP="005B5295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2F532038" w14:textId="77777777" w:rsidR="000310C8" w:rsidRDefault="000310C8" w:rsidP="005B5295">
      <w:pPr>
        <w:spacing w:after="160" w:line="256" w:lineRule="auto"/>
        <w:rPr>
          <w:rFonts w:eastAsia="Calibri" w:cstheme="minorHAnsi"/>
          <w:bCs/>
        </w:rPr>
      </w:pPr>
    </w:p>
    <w:p w14:paraId="6D36D444" w14:textId="42CC367D" w:rsidR="005B5295" w:rsidRPr="00351979" w:rsidRDefault="005B5295" w:rsidP="00794071">
      <w:pPr>
        <w:spacing w:after="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6B7A216C" w14:textId="77777777" w:rsidR="005B5295" w:rsidRPr="00351979" w:rsidRDefault="005B5295" w:rsidP="00794071">
      <w:pPr>
        <w:spacing w:after="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36EB367" w14:textId="3830840C" w:rsidR="005B5295" w:rsidRPr="00C7620A" w:rsidRDefault="005B5295" w:rsidP="00794071">
      <w:pPr>
        <w:spacing w:after="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>
        <w:rPr>
          <w:rFonts w:eastAsia="Times New Roman" w:cs="Arial"/>
          <w:bCs/>
          <w:lang w:eastAsia="cs-CZ"/>
        </w:rPr>
        <w:br w:type="page"/>
      </w:r>
    </w:p>
    <w:p w14:paraId="5A8A9BE4" w14:textId="1117ED6F" w:rsidR="00371F72" w:rsidRDefault="00371F72" w:rsidP="00371F72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670486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 xml:space="preserve"> – Požadavky na elektronickou komunikaci Josephine</w:t>
      </w:r>
    </w:p>
    <w:p w14:paraId="7FC30895" w14:textId="0ED0213B" w:rsidR="00F46169" w:rsidRPr="00371F72" w:rsidRDefault="00371F72" w:rsidP="00371F72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sectPr w:rsidR="00F46169" w:rsidRPr="00371F72" w:rsidSect="001F7F80">
      <w:footerReference w:type="default" r:id="rId13"/>
      <w:headerReference w:type="first" r:id="rId14"/>
      <w:footerReference w:type="first" r:id="rId15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C105" w14:textId="77777777" w:rsidR="00187BA0" w:rsidRDefault="00187BA0" w:rsidP="00AB5244">
      <w:r>
        <w:separator/>
      </w:r>
    </w:p>
  </w:endnote>
  <w:endnote w:type="continuationSeparator" w:id="0">
    <w:p w14:paraId="6E29AAAB" w14:textId="77777777" w:rsidR="00187BA0" w:rsidRDefault="00187BA0" w:rsidP="00AB5244">
      <w:r>
        <w:continuationSeparator/>
      </w:r>
    </w:p>
  </w:endnote>
  <w:endnote w:type="continuationNotice" w:id="1">
    <w:p w14:paraId="48BE370F" w14:textId="77777777" w:rsidR="00187BA0" w:rsidRDefault="00187B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C14B" w14:textId="05A8CE99" w:rsidR="00241A1A" w:rsidRPr="00114029" w:rsidRDefault="00241A1A" w:rsidP="00114029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A8FD" w14:textId="77777777" w:rsidR="00187BA0" w:rsidRDefault="00187BA0" w:rsidP="00AB5244">
      <w:r>
        <w:separator/>
      </w:r>
    </w:p>
  </w:footnote>
  <w:footnote w:type="continuationSeparator" w:id="0">
    <w:p w14:paraId="10BE45F2" w14:textId="77777777" w:rsidR="00187BA0" w:rsidRDefault="00187BA0" w:rsidP="00AB5244">
      <w:r>
        <w:continuationSeparator/>
      </w:r>
    </w:p>
  </w:footnote>
  <w:footnote w:type="continuationNotice" w:id="1">
    <w:p w14:paraId="5C4EBA32" w14:textId="77777777" w:rsidR="00187BA0" w:rsidRDefault="00187BA0">
      <w:pPr>
        <w:spacing w:after="0" w:line="240" w:lineRule="auto"/>
      </w:pPr>
    </w:p>
  </w:footnote>
  <w:footnote w:id="2">
    <w:p w14:paraId="35ECF812" w14:textId="6191926F" w:rsidR="001608C2" w:rsidRPr="003F1294" w:rsidRDefault="001608C2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 w:rsidR="00F679D1">
        <w:rPr>
          <w:sz w:val="16"/>
          <w:szCs w:val="16"/>
        </w:rPr>
        <w:t>barevně</w:t>
      </w:r>
      <w:r w:rsidRPr="003F1294">
        <w:rPr>
          <w:sz w:val="16"/>
          <w:szCs w:val="16"/>
        </w:rPr>
        <w:t xml:space="preserve"> vyznačené údaje.</w:t>
      </w:r>
      <w:r w:rsidR="00900947" w:rsidRPr="003F1294">
        <w:rPr>
          <w:sz w:val="16"/>
          <w:szCs w:val="16"/>
        </w:rPr>
        <w:t xml:space="preserve"> Za přesnost, úplnost a kompletnost krycího listu odpovídá dodavatel.</w:t>
      </w:r>
    </w:p>
  </w:footnote>
  <w:footnote w:id="3">
    <w:p w14:paraId="63671327" w14:textId="3AE9C7E9" w:rsidR="003F1294" w:rsidRPr="003F1294" w:rsidRDefault="00195F33" w:rsidP="003F1294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</w:t>
      </w:r>
      <w:r w:rsidR="003F1294" w:rsidRPr="003F1294">
        <w:rPr>
          <w:sz w:val="16"/>
          <w:szCs w:val="16"/>
        </w:rPr>
        <w:t>Zařazení mezi malý a střední podnik se posuzuje na základě těchto kritérií</w:t>
      </w:r>
      <w:r w:rsidR="003F1294">
        <w:rPr>
          <w:sz w:val="16"/>
          <w:szCs w:val="16"/>
        </w:rPr>
        <w:t xml:space="preserve"> (i</w:t>
      </w:r>
      <w:r w:rsidR="003F1294" w:rsidRPr="003F1294">
        <w:rPr>
          <w:sz w:val="16"/>
          <w:szCs w:val="16"/>
        </w:rPr>
        <w:t>nformace slouží pouze pro účely následného vyplnění formuláře oznámení o</w:t>
      </w:r>
      <w:r w:rsidR="00B3251B">
        <w:rPr>
          <w:sz w:val="16"/>
          <w:szCs w:val="16"/>
        </w:rPr>
        <w:t> </w:t>
      </w:r>
      <w:r w:rsidR="003F1294" w:rsidRPr="003F1294">
        <w:rPr>
          <w:sz w:val="16"/>
          <w:szCs w:val="16"/>
        </w:rPr>
        <w:t xml:space="preserve">výsledku zadávacího řízení: </w:t>
      </w:r>
    </w:p>
    <w:p w14:paraId="0456A85F" w14:textId="77777777" w:rsidR="003F1294" w:rsidRPr="003F1294" w:rsidRDefault="003F1294" w:rsidP="006661B3">
      <w:pPr>
        <w:numPr>
          <w:ilvl w:val="0"/>
          <w:numId w:val="13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41C02C08" w14:textId="53A2ADFD" w:rsidR="00195F33" w:rsidRPr="003F1294" w:rsidRDefault="003F1294" w:rsidP="006661B3">
      <w:pPr>
        <w:numPr>
          <w:ilvl w:val="0"/>
          <w:numId w:val="13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0A30D7ED" w14:textId="352D0123" w:rsidR="00CE46AC" w:rsidRPr="00D34A52" w:rsidRDefault="00CE46AC" w:rsidP="00D34A52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 w:rsidR="00D34A52"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 w:rsidR="00D34A52"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 w:rsidR="00D34A52">
        <w:rPr>
          <w:rFonts w:cstheme="minorHAnsi"/>
          <w:sz w:val="18"/>
        </w:rPr>
        <w:t>ZZVZ.</w:t>
      </w:r>
    </w:p>
  </w:footnote>
  <w:footnote w:id="5">
    <w:p w14:paraId="5E0B4C40" w14:textId="0845CE65" w:rsidR="00107DF4" w:rsidRPr="00107DF4" w:rsidRDefault="00107DF4">
      <w:pPr>
        <w:pStyle w:val="Textpoznpodarou"/>
        <w:rPr>
          <w:sz w:val="18"/>
          <w:szCs w:val="18"/>
        </w:rPr>
      </w:pPr>
      <w:r w:rsidRPr="00107DF4">
        <w:rPr>
          <w:rStyle w:val="Znakapoznpodarou"/>
          <w:sz w:val="18"/>
          <w:szCs w:val="18"/>
        </w:rPr>
        <w:footnoteRef/>
      </w:r>
      <w:r w:rsidRPr="00107DF4">
        <w:rPr>
          <w:sz w:val="18"/>
          <w:szCs w:val="18"/>
        </w:rPr>
        <w:t xml:space="preserve"> </w:t>
      </w:r>
      <w:r>
        <w:rPr>
          <w:sz w:val="18"/>
          <w:szCs w:val="18"/>
        </w:rPr>
        <w:t>Účastník předloží s</w:t>
      </w:r>
      <w:r w:rsidRPr="00107DF4">
        <w:rPr>
          <w:sz w:val="18"/>
          <w:szCs w:val="18"/>
        </w:rPr>
        <w:t>eznam poddodavatelského plnění, pokud je relevantní – pro každou část Veřejné zakázky, na kterou účastník podává nabídku, samostatně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D109D1"/>
    <w:multiLevelType w:val="hybridMultilevel"/>
    <w:tmpl w:val="9BA0B5D8"/>
    <w:lvl w:ilvl="0" w:tplc="B122D1EE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940E8"/>
    <w:multiLevelType w:val="hybridMultilevel"/>
    <w:tmpl w:val="793C5FCC"/>
    <w:lvl w:ilvl="0" w:tplc="89065684">
      <w:start w:val="1"/>
      <w:numFmt w:val="decimal"/>
      <w:lvlText w:val="%1)"/>
      <w:lvlJc w:val="left"/>
      <w:pPr>
        <w:ind w:left="1020" w:hanging="360"/>
      </w:pPr>
    </w:lvl>
    <w:lvl w:ilvl="1" w:tplc="8124E36C">
      <w:start w:val="1"/>
      <w:numFmt w:val="decimal"/>
      <w:lvlText w:val="%2)"/>
      <w:lvlJc w:val="left"/>
      <w:pPr>
        <w:ind w:left="1020" w:hanging="360"/>
      </w:pPr>
    </w:lvl>
    <w:lvl w:ilvl="2" w:tplc="270A0C70">
      <w:start w:val="1"/>
      <w:numFmt w:val="decimal"/>
      <w:lvlText w:val="%3)"/>
      <w:lvlJc w:val="left"/>
      <w:pPr>
        <w:ind w:left="1020" w:hanging="360"/>
      </w:pPr>
    </w:lvl>
    <w:lvl w:ilvl="3" w:tplc="67467400">
      <w:start w:val="1"/>
      <w:numFmt w:val="decimal"/>
      <w:lvlText w:val="%4)"/>
      <w:lvlJc w:val="left"/>
      <w:pPr>
        <w:ind w:left="1020" w:hanging="360"/>
      </w:pPr>
    </w:lvl>
    <w:lvl w:ilvl="4" w:tplc="B436FA5C">
      <w:start w:val="1"/>
      <w:numFmt w:val="decimal"/>
      <w:lvlText w:val="%5)"/>
      <w:lvlJc w:val="left"/>
      <w:pPr>
        <w:ind w:left="1020" w:hanging="360"/>
      </w:pPr>
    </w:lvl>
    <w:lvl w:ilvl="5" w:tplc="55C26988">
      <w:start w:val="1"/>
      <w:numFmt w:val="decimal"/>
      <w:lvlText w:val="%6)"/>
      <w:lvlJc w:val="left"/>
      <w:pPr>
        <w:ind w:left="1020" w:hanging="360"/>
      </w:pPr>
    </w:lvl>
    <w:lvl w:ilvl="6" w:tplc="11206552">
      <w:start w:val="1"/>
      <w:numFmt w:val="decimal"/>
      <w:lvlText w:val="%7)"/>
      <w:lvlJc w:val="left"/>
      <w:pPr>
        <w:ind w:left="1020" w:hanging="360"/>
      </w:pPr>
    </w:lvl>
    <w:lvl w:ilvl="7" w:tplc="6AC4551C">
      <w:start w:val="1"/>
      <w:numFmt w:val="decimal"/>
      <w:lvlText w:val="%8)"/>
      <w:lvlJc w:val="left"/>
      <w:pPr>
        <w:ind w:left="1020" w:hanging="360"/>
      </w:pPr>
    </w:lvl>
    <w:lvl w:ilvl="8" w:tplc="69D0D5D2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09CF68FC"/>
    <w:multiLevelType w:val="hybridMultilevel"/>
    <w:tmpl w:val="B3E02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70C43"/>
    <w:multiLevelType w:val="hybridMultilevel"/>
    <w:tmpl w:val="97FC1740"/>
    <w:lvl w:ilvl="0" w:tplc="A660620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1000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77B08"/>
    <w:multiLevelType w:val="hybridMultilevel"/>
    <w:tmpl w:val="96A85A7A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68A60A3"/>
    <w:multiLevelType w:val="hybridMultilevel"/>
    <w:tmpl w:val="81DAE9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248F7"/>
    <w:multiLevelType w:val="hybridMultilevel"/>
    <w:tmpl w:val="96A85A7A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54952E71"/>
    <w:multiLevelType w:val="hybridMultilevel"/>
    <w:tmpl w:val="96A85A7A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55462471"/>
    <w:multiLevelType w:val="hybridMultilevel"/>
    <w:tmpl w:val="53543486"/>
    <w:lvl w:ilvl="0" w:tplc="81C0332A">
      <w:start w:val="1"/>
      <w:numFmt w:val="decimal"/>
      <w:lvlText w:val="%1)"/>
      <w:lvlJc w:val="left"/>
      <w:pPr>
        <w:ind w:left="1020" w:hanging="360"/>
      </w:pPr>
    </w:lvl>
    <w:lvl w:ilvl="1" w:tplc="5F802C64">
      <w:start w:val="1"/>
      <w:numFmt w:val="decimal"/>
      <w:lvlText w:val="%2)"/>
      <w:lvlJc w:val="left"/>
      <w:pPr>
        <w:ind w:left="1020" w:hanging="360"/>
      </w:pPr>
    </w:lvl>
    <w:lvl w:ilvl="2" w:tplc="63423A2C">
      <w:start w:val="1"/>
      <w:numFmt w:val="decimal"/>
      <w:lvlText w:val="%3)"/>
      <w:lvlJc w:val="left"/>
      <w:pPr>
        <w:ind w:left="1020" w:hanging="360"/>
      </w:pPr>
    </w:lvl>
    <w:lvl w:ilvl="3" w:tplc="10A635CE">
      <w:start w:val="1"/>
      <w:numFmt w:val="decimal"/>
      <w:lvlText w:val="%4)"/>
      <w:lvlJc w:val="left"/>
      <w:pPr>
        <w:ind w:left="1020" w:hanging="360"/>
      </w:pPr>
    </w:lvl>
    <w:lvl w:ilvl="4" w:tplc="9C1E9A0C">
      <w:start w:val="1"/>
      <w:numFmt w:val="decimal"/>
      <w:lvlText w:val="%5)"/>
      <w:lvlJc w:val="left"/>
      <w:pPr>
        <w:ind w:left="1020" w:hanging="360"/>
      </w:pPr>
    </w:lvl>
    <w:lvl w:ilvl="5" w:tplc="5B2636F6">
      <w:start w:val="1"/>
      <w:numFmt w:val="decimal"/>
      <w:lvlText w:val="%6)"/>
      <w:lvlJc w:val="left"/>
      <w:pPr>
        <w:ind w:left="1020" w:hanging="360"/>
      </w:pPr>
    </w:lvl>
    <w:lvl w:ilvl="6" w:tplc="03205930">
      <w:start w:val="1"/>
      <w:numFmt w:val="decimal"/>
      <w:lvlText w:val="%7)"/>
      <w:lvlJc w:val="left"/>
      <w:pPr>
        <w:ind w:left="1020" w:hanging="360"/>
      </w:pPr>
    </w:lvl>
    <w:lvl w:ilvl="7" w:tplc="176CF0BC">
      <w:start w:val="1"/>
      <w:numFmt w:val="decimal"/>
      <w:lvlText w:val="%8)"/>
      <w:lvlJc w:val="left"/>
      <w:pPr>
        <w:ind w:left="1020" w:hanging="360"/>
      </w:pPr>
    </w:lvl>
    <w:lvl w:ilvl="8" w:tplc="27429486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36102"/>
    <w:multiLevelType w:val="hybridMultilevel"/>
    <w:tmpl w:val="96A85A7A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2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85D4E"/>
    <w:multiLevelType w:val="hybridMultilevel"/>
    <w:tmpl w:val="4E86D014"/>
    <w:lvl w:ilvl="0" w:tplc="EA1CFC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954401">
    <w:abstractNumId w:val="5"/>
  </w:num>
  <w:num w:numId="2" w16cid:durableId="1488747865">
    <w:abstractNumId w:val="8"/>
  </w:num>
  <w:num w:numId="3" w16cid:durableId="430861918">
    <w:abstractNumId w:val="13"/>
  </w:num>
  <w:num w:numId="4" w16cid:durableId="1735277212">
    <w:abstractNumId w:val="21"/>
  </w:num>
  <w:num w:numId="5" w16cid:durableId="537475871">
    <w:abstractNumId w:val="4"/>
  </w:num>
  <w:num w:numId="6" w16cid:durableId="1681850868">
    <w:abstractNumId w:val="19"/>
  </w:num>
  <w:num w:numId="7" w16cid:durableId="1984653596">
    <w:abstractNumId w:val="10"/>
  </w:num>
  <w:num w:numId="8" w16cid:durableId="2160924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57428">
    <w:abstractNumId w:val="11"/>
  </w:num>
  <w:num w:numId="10" w16cid:durableId="742024285">
    <w:abstractNumId w:val="7"/>
  </w:num>
  <w:num w:numId="11" w16cid:durableId="1500541080">
    <w:abstractNumId w:val="9"/>
  </w:num>
  <w:num w:numId="12" w16cid:durableId="700283307">
    <w:abstractNumId w:val="19"/>
    <w:lvlOverride w:ilvl="0">
      <w:startOverride w:val="1"/>
    </w:lvlOverride>
  </w:num>
  <w:num w:numId="13" w16cid:durableId="1144933651">
    <w:abstractNumId w:val="15"/>
  </w:num>
  <w:num w:numId="14" w16cid:durableId="855577647">
    <w:abstractNumId w:val="22"/>
  </w:num>
  <w:num w:numId="15" w16cid:durableId="2019843675">
    <w:abstractNumId w:val="1"/>
  </w:num>
  <w:num w:numId="16" w16cid:durableId="138575399">
    <w:abstractNumId w:val="23"/>
  </w:num>
  <w:num w:numId="17" w16cid:durableId="357787">
    <w:abstractNumId w:val="20"/>
  </w:num>
  <w:num w:numId="18" w16cid:durableId="1906187341">
    <w:abstractNumId w:val="16"/>
  </w:num>
  <w:num w:numId="19" w16cid:durableId="1491674074">
    <w:abstractNumId w:val="14"/>
  </w:num>
  <w:num w:numId="20" w16cid:durableId="1611548144">
    <w:abstractNumId w:val="8"/>
  </w:num>
  <w:num w:numId="21" w16cid:durableId="75396738">
    <w:abstractNumId w:val="8"/>
  </w:num>
  <w:num w:numId="22" w16cid:durableId="14377479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6181960">
    <w:abstractNumId w:val="17"/>
  </w:num>
  <w:num w:numId="24" w16cid:durableId="1669669569">
    <w:abstractNumId w:val="3"/>
  </w:num>
  <w:num w:numId="25" w16cid:durableId="1024012935">
    <w:abstractNumId w:val="18"/>
  </w:num>
  <w:num w:numId="26" w16cid:durableId="892738354">
    <w:abstractNumId w:val="2"/>
  </w:num>
  <w:num w:numId="27" w16cid:durableId="900138729">
    <w:abstractNumId w:val="12"/>
  </w:num>
  <w:num w:numId="28" w16cid:durableId="292716150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6F"/>
    <w:rsid w:val="00000AF0"/>
    <w:rsid w:val="0000137A"/>
    <w:rsid w:val="00001FE9"/>
    <w:rsid w:val="00002019"/>
    <w:rsid w:val="0000209A"/>
    <w:rsid w:val="00002569"/>
    <w:rsid w:val="0000290C"/>
    <w:rsid w:val="0001020A"/>
    <w:rsid w:val="00010608"/>
    <w:rsid w:val="0001060F"/>
    <w:rsid w:val="00011F56"/>
    <w:rsid w:val="000123EF"/>
    <w:rsid w:val="000124EF"/>
    <w:rsid w:val="0001297A"/>
    <w:rsid w:val="00013845"/>
    <w:rsid w:val="000143D3"/>
    <w:rsid w:val="00015510"/>
    <w:rsid w:val="0001559A"/>
    <w:rsid w:val="00015A43"/>
    <w:rsid w:val="00017794"/>
    <w:rsid w:val="00017EDD"/>
    <w:rsid w:val="0002021F"/>
    <w:rsid w:val="000202F8"/>
    <w:rsid w:val="00021AA2"/>
    <w:rsid w:val="00021C1A"/>
    <w:rsid w:val="000228FC"/>
    <w:rsid w:val="000231D4"/>
    <w:rsid w:val="00023B54"/>
    <w:rsid w:val="00023F62"/>
    <w:rsid w:val="00024EF1"/>
    <w:rsid w:val="0002549E"/>
    <w:rsid w:val="00027527"/>
    <w:rsid w:val="00027D24"/>
    <w:rsid w:val="000310C8"/>
    <w:rsid w:val="00032224"/>
    <w:rsid w:val="000339D4"/>
    <w:rsid w:val="00034A18"/>
    <w:rsid w:val="00035368"/>
    <w:rsid w:val="00036E5B"/>
    <w:rsid w:val="000375D5"/>
    <w:rsid w:val="00040132"/>
    <w:rsid w:val="00040387"/>
    <w:rsid w:val="0004104E"/>
    <w:rsid w:val="00042FCF"/>
    <w:rsid w:val="000434E4"/>
    <w:rsid w:val="00044779"/>
    <w:rsid w:val="00047563"/>
    <w:rsid w:val="000475DB"/>
    <w:rsid w:val="00050C4C"/>
    <w:rsid w:val="00051208"/>
    <w:rsid w:val="000518B9"/>
    <w:rsid w:val="00051AC4"/>
    <w:rsid w:val="000528AE"/>
    <w:rsid w:val="000528F5"/>
    <w:rsid w:val="00052C3D"/>
    <w:rsid w:val="00053AD6"/>
    <w:rsid w:val="000548F9"/>
    <w:rsid w:val="00055048"/>
    <w:rsid w:val="000550BF"/>
    <w:rsid w:val="0005594E"/>
    <w:rsid w:val="00055CFC"/>
    <w:rsid w:val="000567CB"/>
    <w:rsid w:val="00056FCE"/>
    <w:rsid w:val="000573CB"/>
    <w:rsid w:val="0006141D"/>
    <w:rsid w:val="00064997"/>
    <w:rsid w:val="0006512C"/>
    <w:rsid w:val="000656FA"/>
    <w:rsid w:val="000666C4"/>
    <w:rsid w:val="00066DDB"/>
    <w:rsid w:val="000675AA"/>
    <w:rsid w:val="000701B9"/>
    <w:rsid w:val="000706A0"/>
    <w:rsid w:val="00071071"/>
    <w:rsid w:val="0007122F"/>
    <w:rsid w:val="0007315F"/>
    <w:rsid w:val="00073BCE"/>
    <w:rsid w:val="00075368"/>
    <w:rsid w:val="000756EC"/>
    <w:rsid w:val="00075D89"/>
    <w:rsid w:val="00077196"/>
    <w:rsid w:val="00077671"/>
    <w:rsid w:val="000807DF"/>
    <w:rsid w:val="000808D4"/>
    <w:rsid w:val="00081B96"/>
    <w:rsid w:val="00081C3A"/>
    <w:rsid w:val="00084803"/>
    <w:rsid w:val="00084847"/>
    <w:rsid w:val="00084A2B"/>
    <w:rsid w:val="000871C5"/>
    <w:rsid w:val="00087BA0"/>
    <w:rsid w:val="00087D20"/>
    <w:rsid w:val="00090C3D"/>
    <w:rsid w:val="000915CA"/>
    <w:rsid w:val="00093807"/>
    <w:rsid w:val="00093B4C"/>
    <w:rsid w:val="00093DC4"/>
    <w:rsid w:val="000943DE"/>
    <w:rsid w:val="00094D15"/>
    <w:rsid w:val="00095927"/>
    <w:rsid w:val="00095DB7"/>
    <w:rsid w:val="00095FD6"/>
    <w:rsid w:val="000969AF"/>
    <w:rsid w:val="000A09A6"/>
    <w:rsid w:val="000A2D4F"/>
    <w:rsid w:val="000A31A0"/>
    <w:rsid w:val="000A68A6"/>
    <w:rsid w:val="000A6D4F"/>
    <w:rsid w:val="000A7FE6"/>
    <w:rsid w:val="000B008A"/>
    <w:rsid w:val="000B0364"/>
    <w:rsid w:val="000B0B3E"/>
    <w:rsid w:val="000B1949"/>
    <w:rsid w:val="000B377D"/>
    <w:rsid w:val="000B39DD"/>
    <w:rsid w:val="000B3D1D"/>
    <w:rsid w:val="000B3FE8"/>
    <w:rsid w:val="000B431F"/>
    <w:rsid w:val="000B4AE5"/>
    <w:rsid w:val="000B5577"/>
    <w:rsid w:val="000B6928"/>
    <w:rsid w:val="000B7669"/>
    <w:rsid w:val="000B7B50"/>
    <w:rsid w:val="000C1152"/>
    <w:rsid w:val="000C4605"/>
    <w:rsid w:val="000C4AE5"/>
    <w:rsid w:val="000C4AEE"/>
    <w:rsid w:val="000C696D"/>
    <w:rsid w:val="000C799C"/>
    <w:rsid w:val="000C7C49"/>
    <w:rsid w:val="000D0A44"/>
    <w:rsid w:val="000D3733"/>
    <w:rsid w:val="000D37C0"/>
    <w:rsid w:val="000D4571"/>
    <w:rsid w:val="000D5DFE"/>
    <w:rsid w:val="000D6D75"/>
    <w:rsid w:val="000D7522"/>
    <w:rsid w:val="000D79FA"/>
    <w:rsid w:val="000D7EDA"/>
    <w:rsid w:val="000E01F3"/>
    <w:rsid w:val="000E33FE"/>
    <w:rsid w:val="000E580A"/>
    <w:rsid w:val="000E6C54"/>
    <w:rsid w:val="000E730A"/>
    <w:rsid w:val="000E7EEE"/>
    <w:rsid w:val="000F3B3E"/>
    <w:rsid w:val="000F625C"/>
    <w:rsid w:val="000F6355"/>
    <w:rsid w:val="000F65AC"/>
    <w:rsid w:val="000F6EA6"/>
    <w:rsid w:val="0010001B"/>
    <w:rsid w:val="00100726"/>
    <w:rsid w:val="00102ECC"/>
    <w:rsid w:val="001037BD"/>
    <w:rsid w:val="00105023"/>
    <w:rsid w:val="00106A2B"/>
    <w:rsid w:val="00107DF4"/>
    <w:rsid w:val="0011259A"/>
    <w:rsid w:val="00114029"/>
    <w:rsid w:val="001153A8"/>
    <w:rsid w:val="001178DD"/>
    <w:rsid w:val="00120004"/>
    <w:rsid w:val="001216FF"/>
    <w:rsid w:val="00121DCB"/>
    <w:rsid w:val="00122D1D"/>
    <w:rsid w:val="00123ABC"/>
    <w:rsid w:val="00123C25"/>
    <w:rsid w:val="001247F4"/>
    <w:rsid w:val="0012610D"/>
    <w:rsid w:val="00126118"/>
    <w:rsid w:val="001262DD"/>
    <w:rsid w:val="001263F3"/>
    <w:rsid w:val="00130448"/>
    <w:rsid w:val="00130766"/>
    <w:rsid w:val="00131690"/>
    <w:rsid w:val="00131D34"/>
    <w:rsid w:val="001374FB"/>
    <w:rsid w:val="00137DA0"/>
    <w:rsid w:val="001411EB"/>
    <w:rsid w:val="00141886"/>
    <w:rsid w:val="00141B0A"/>
    <w:rsid w:val="00142549"/>
    <w:rsid w:val="0014299C"/>
    <w:rsid w:val="00144C29"/>
    <w:rsid w:val="001452E1"/>
    <w:rsid w:val="0014680B"/>
    <w:rsid w:val="00146F08"/>
    <w:rsid w:val="00150000"/>
    <w:rsid w:val="00150CE6"/>
    <w:rsid w:val="00151EB7"/>
    <w:rsid w:val="00153136"/>
    <w:rsid w:val="00153581"/>
    <w:rsid w:val="00154263"/>
    <w:rsid w:val="001558D4"/>
    <w:rsid w:val="00156BB5"/>
    <w:rsid w:val="00156BCF"/>
    <w:rsid w:val="001576D5"/>
    <w:rsid w:val="001608C2"/>
    <w:rsid w:val="00160A84"/>
    <w:rsid w:val="00160F50"/>
    <w:rsid w:val="001612FC"/>
    <w:rsid w:val="00162030"/>
    <w:rsid w:val="00163000"/>
    <w:rsid w:val="001631B5"/>
    <w:rsid w:val="001650E0"/>
    <w:rsid w:val="001656F4"/>
    <w:rsid w:val="00165FDA"/>
    <w:rsid w:val="00166CF2"/>
    <w:rsid w:val="00166FE9"/>
    <w:rsid w:val="00167644"/>
    <w:rsid w:val="00171F6E"/>
    <w:rsid w:val="001720AF"/>
    <w:rsid w:val="00172B4A"/>
    <w:rsid w:val="00172E72"/>
    <w:rsid w:val="00172FB0"/>
    <w:rsid w:val="0017309B"/>
    <w:rsid w:val="001753B1"/>
    <w:rsid w:val="0017547A"/>
    <w:rsid w:val="00175B01"/>
    <w:rsid w:val="00176138"/>
    <w:rsid w:val="00176CB0"/>
    <w:rsid w:val="00177D5F"/>
    <w:rsid w:val="00180307"/>
    <w:rsid w:val="00183B8B"/>
    <w:rsid w:val="0018607C"/>
    <w:rsid w:val="0018673C"/>
    <w:rsid w:val="00187525"/>
    <w:rsid w:val="00187B83"/>
    <w:rsid w:val="00187BA0"/>
    <w:rsid w:val="00190229"/>
    <w:rsid w:val="00191C77"/>
    <w:rsid w:val="00192048"/>
    <w:rsid w:val="00192202"/>
    <w:rsid w:val="00192D9D"/>
    <w:rsid w:val="00193AA8"/>
    <w:rsid w:val="00193B7A"/>
    <w:rsid w:val="00194A15"/>
    <w:rsid w:val="00194E21"/>
    <w:rsid w:val="0019505D"/>
    <w:rsid w:val="001953E8"/>
    <w:rsid w:val="00195F33"/>
    <w:rsid w:val="001967EC"/>
    <w:rsid w:val="00196C15"/>
    <w:rsid w:val="00197873"/>
    <w:rsid w:val="00197DA9"/>
    <w:rsid w:val="001A07F9"/>
    <w:rsid w:val="001A1AF1"/>
    <w:rsid w:val="001A3FE5"/>
    <w:rsid w:val="001A50E0"/>
    <w:rsid w:val="001A5832"/>
    <w:rsid w:val="001A5AA8"/>
    <w:rsid w:val="001A6119"/>
    <w:rsid w:val="001A6587"/>
    <w:rsid w:val="001A7A97"/>
    <w:rsid w:val="001B1DE5"/>
    <w:rsid w:val="001B2067"/>
    <w:rsid w:val="001B230F"/>
    <w:rsid w:val="001B2847"/>
    <w:rsid w:val="001B309F"/>
    <w:rsid w:val="001B54B7"/>
    <w:rsid w:val="001B66ED"/>
    <w:rsid w:val="001B70B5"/>
    <w:rsid w:val="001B7407"/>
    <w:rsid w:val="001B7C8D"/>
    <w:rsid w:val="001C247A"/>
    <w:rsid w:val="001C2576"/>
    <w:rsid w:val="001C2710"/>
    <w:rsid w:val="001C3E2E"/>
    <w:rsid w:val="001C4AEB"/>
    <w:rsid w:val="001C5C04"/>
    <w:rsid w:val="001C5C23"/>
    <w:rsid w:val="001C62FF"/>
    <w:rsid w:val="001C72CD"/>
    <w:rsid w:val="001C777C"/>
    <w:rsid w:val="001D062A"/>
    <w:rsid w:val="001D1D08"/>
    <w:rsid w:val="001D3348"/>
    <w:rsid w:val="001D3974"/>
    <w:rsid w:val="001D41D9"/>
    <w:rsid w:val="001D6D40"/>
    <w:rsid w:val="001D7F71"/>
    <w:rsid w:val="001E06DA"/>
    <w:rsid w:val="001E0713"/>
    <w:rsid w:val="001E269D"/>
    <w:rsid w:val="001E3334"/>
    <w:rsid w:val="001E3396"/>
    <w:rsid w:val="001E522E"/>
    <w:rsid w:val="001E5452"/>
    <w:rsid w:val="001E567F"/>
    <w:rsid w:val="001E67F5"/>
    <w:rsid w:val="001E7656"/>
    <w:rsid w:val="001F0154"/>
    <w:rsid w:val="001F1B9D"/>
    <w:rsid w:val="001F2051"/>
    <w:rsid w:val="001F20D1"/>
    <w:rsid w:val="001F3782"/>
    <w:rsid w:val="001F3A6D"/>
    <w:rsid w:val="001F3DBA"/>
    <w:rsid w:val="001F3F68"/>
    <w:rsid w:val="001F42B4"/>
    <w:rsid w:val="001F4B6F"/>
    <w:rsid w:val="001F4F69"/>
    <w:rsid w:val="001F52FE"/>
    <w:rsid w:val="001F637B"/>
    <w:rsid w:val="001F75C5"/>
    <w:rsid w:val="001F7F80"/>
    <w:rsid w:val="0020093B"/>
    <w:rsid w:val="00201797"/>
    <w:rsid w:val="002023AC"/>
    <w:rsid w:val="00204826"/>
    <w:rsid w:val="002048E0"/>
    <w:rsid w:val="00204F27"/>
    <w:rsid w:val="002052C2"/>
    <w:rsid w:val="002053A5"/>
    <w:rsid w:val="00206541"/>
    <w:rsid w:val="00207CCB"/>
    <w:rsid w:val="002100C5"/>
    <w:rsid w:val="002103D3"/>
    <w:rsid w:val="002104D7"/>
    <w:rsid w:val="002127FE"/>
    <w:rsid w:val="00214C78"/>
    <w:rsid w:val="00214FB7"/>
    <w:rsid w:val="002160E8"/>
    <w:rsid w:val="00220475"/>
    <w:rsid w:val="00220F6F"/>
    <w:rsid w:val="002218D7"/>
    <w:rsid w:val="00222D77"/>
    <w:rsid w:val="00226BB4"/>
    <w:rsid w:val="0023155C"/>
    <w:rsid w:val="00233190"/>
    <w:rsid w:val="002339E2"/>
    <w:rsid w:val="00233FF5"/>
    <w:rsid w:val="00234FB2"/>
    <w:rsid w:val="00235AD6"/>
    <w:rsid w:val="0023768E"/>
    <w:rsid w:val="00240E96"/>
    <w:rsid w:val="0024184E"/>
    <w:rsid w:val="00241A1A"/>
    <w:rsid w:val="00242B32"/>
    <w:rsid w:val="002433A3"/>
    <w:rsid w:val="0024402F"/>
    <w:rsid w:val="002441A0"/>
    <w:rsid w:val="002454F9"/>
    <w:rsid w:val="00247A56"/>
    <w:rsid w:val="00247DC9"/>
    <w:rsid w:val="00247E2D"/>
    <w:rsid w:val="00250FC9"/>
    <w:rsid w:val="00251485"/>
    <w:rsid w:val="00253100"/>
    <w:rsid w:val="00256496"/>
    <w:rsid w:val="002600FA"/>
    <w:rsid w:val="00260F45"/>
    <w:rsid w:val="00261166"/>
    <w:rsid w:val="00264773"/>
    <w:rsid w:val="00264E05"/>
    <w:rsid w:val="00265007"/>
    <w:rsid w:val="00265D22"/>
    <w:rsid w:val="00266833"/>
    <w:rsid w:val="00267159"/>
    <w:rsid w:val="00267A7E"/>
    <w:rsid w:val="002736AB"/>
    <w:rsid w:val="0027394C"/>
    <w:rsid w:val="00273FB7"/>
    <w:rsid w:val="002741B3"/>
    <w:rsid w:val="00274F0A"/>
    <w:rsid w:val="00274F6E"/>
    <w:rsid w:val="00277794"/>
    <w:rsid w:val="00277C0F"/>
    <w:rsid w:val="00277D2B"/>
    <w:rsid w:val="00280901"/>
    <w:rsid w:val="00280FA1"/>
    <w:rsid w:val="00282A57"/>
    <w:rsid w:val="0028493E"/>
    <w:rsid w:val="00286AA6"/>
    <w:rsid w:val="00290791"/>
    <w:rsid w:val="0029168F"/>
    <w:rsid w:val="00292D3D"/>
    <w:rsid w:val="002944B8"/>
    <w:rsid w:val="00294C38"/>
    <w:rsid w:val="00295D1E"/>
    <w:rsid w:val="0029623C"/>
    <w:rsid w:val="00296CD0"/>
    <w:rsid w:val="00297C5C"/>
    <w:rsid w:val="002A1948"/>
    <w:rsid w:val="002A2047"/>
    <w:rsid w:val="002A371A"/>
    <w:rsid w:val="002A3805"/>
    <w:rsid w:val="002A6328"/>
    <w:rsid w:val="002A70F1"/>
    <w:rsid w:val="002A7E5F"/>
    <w:rsid w:val="002A7FDE"/>
    <w:rsid w:val="002B1E4D"/>
    <w:rsid w:val="002B212C"/>
    <w:rsid w:val="002B2BD0"/>
    <w:rsid w:val="002B36C4"/>
    <w:rsid w:val="002B49C0"/>
    <w:rsid w:val="002B4B12"/>
    <w:rsid w:val="002B4F77"/>
    <w:rsid w:val="002B5CEB"/>
    <w:rsid w:val="002B5F1D"/>
    <w:rsid w:val="002B7F3F"/>
    <w:rsid w:val="002C1220"/>
    <w:rsid w:val="002C2227"/>
    <w:rsid w:val="002C27B4"/>
    <w:rsid w:val="002C3D92"/>
    <w:rsid w:val="002C4FC7"/>
    <w:rsid w:val="002C521C"/>
    <w:rsid w:val="002C7C62"/>
    <w:rsid w:val="002C7FEF"/>
    <w:rsid w:val="002D1C02"/>
    <w:rsid w:val="002D30B2"/>
    <w:rsid w:val="002D39FE"/>
    <w:rsid w:val="002D5149"/>
    <w:rsid w:val="002D52AA"/>
    <w:rsid w:val="002D5736"/>
    <w:rsid w:val="002D7185"/>
    <w:rsid w:val="002D7907"/>
    <w:rsid w:val="002E0D28"/>
    <w:rsid w:val="002E1A66"/>
    <w:rsid w:val="002E1EFF"/>
    <w:rsid w:val="002E22B4"/>
    <w:rsid w:val="002E428F"/>
    <w:rsid w:val="002E4517"/>
    <w:rsid w:val="002E453C"/>
    <w:rsid w:val="002E4887"/>
    <w:rsid w:val="002E4F1E"/>
    <w:rsid w:val="002E52BB"/>
    <w:rsid w:val="002E55F3"/>
    <w:rsid w:val="002E57CC"/>
    <w:rsid w:val="002E5868"/>
    <w:rsid w:val="002E5D43"/>
    <w:rsid w:val="002E6F93"/>
    <w:rsid w:val="002E70D5"/>
    <w:rsid w:val="002E71BE"/>
    <w:rsid w:val="002E7652"/>
    <w:rsid w:val="002E7D28"/>
    <w:rsid w:val="002E7EDB"/>
    <w:rsid w:val="002F0E14"/>
    <w:rsid w:val="002F120D"/>
    <w:rsid w:val="002F2145"/>
    <w:rsid w:val="002F2263"/>
    <w:rsid w:val="002F3499"/>
    <w:rsid w:val="002F4B3C"/>
    <w:rsid w:val="002F600B"/>
    <w:rsid w:val="002F6559"/>
    <w:rsid w:val="002F6C39"/>
    <w:rsid w:val="002F7267"/>
    <w:rsid w:val="003018A1"/>
    <w:rsid w:val="00301BB1"/>
    <w:rsid w:val="00302321"/>
    <w:rsid w:val="0030236C"/>
    <w:rsid w:val="00302FC1"/>
    <w:rsid w:val="00303095"/>
    <w:rsid w:val="00303595"/>
    <w:rsid w:val="003037D6"/>
    <w:rsid w:val="003055E7"/>
    <w:rsid w:val="00305A75"/>
    <w:rsid w:val="0030687D"/>
    <w:rsid w:val="0031325F"/>
    <w:rsid w:val="0031494A"/>
    <w:rsid w:val="00314C79"/>
    <w:rsid w:val="00314DDF"/>
    <w:rsid w:val="0031544A"/>
    <w:rsid w:val="00315453"/>
    <w:rsid w:val="00315BD6"/>
    <w:rsid w:val="00315D93"/>
    <w:rsid w:val="00316A19"/>
    <w:rsid w:val="00316CF8"/>
    <w:rsid w:val="00317CFB"/>
    <w:rsid w:val="00322C77"/>
    <w:rsid w:val="00324B71"/>
    <w:rsid w:val="00325839"/>
    <w:rsid w:val="00325CB4"/>
    <w:rsid w:val="00326573"/>
    <w:rsid w:val="003338B1"/>
    <w:rsid w:val="00333AB0"/>
    <w:rsid w:val="00334631"/>
    <w:rsid w:val="0033490B"/>
    <w:rsid w:val="00334C06"/>
    <w:rsid w:val="00336340"/>
    <w:rsid w:val="00341BAA"/>
    <w:rsid w:val="00341C06"/>
    <w:rsid w:val="00342EFB"/>
    <w:rsid w:val="00343495"/>
    <w:rsid w:val="003436EA"/>
    <w:rsid w:val="00343AE3"/>
    <w:rsid w:val="00343B0D"/>
    <w:rsid w:val="00343C8F"/>
    <w:rsid w:val="00344ABF"/>
    <w:rsid w:val="00346872"/>
    <w:rsid w:val="003479FB"/>
    <w:rsid w:val="00351071"/>
    <w:rsid w:val="003515C6"/>
    <w:rsid w:val="00351979"/>
    <w:rsid w:val="003531F0"/>
    <w:rsid w:val="00353C2F"/>
    <w:rsid w:val="00354325"/>
    <w:rsid w:val="00355579"/>
    <w:rsid w:val="00355D64"/>
    <w:rsid w:val="003567B1"/>
    <w:rsid w:val="00357441"/>
    <w:rsid w:val="00360AD7"/>
    <w:rsid w:val="00361FF8"/>
    <w:rsid w:val="003622B2"/>
    <w:rsid w:val="003632E2"/>
    <w:rsid w:val="00364092"/>
    <w:rsid w:val="0036416E"/>
    <w:rsid w:val="00366AB3"/>
    <w:rsid w:val="0036752A"/>
    <w:rsid w:val="003676BA"/>
    <w:rsid w:val="00370022"/>
    <w:rsid w:val="00370EFE"/>
    <w:rsid w:val="0037150D"/>
    <w:rsid w:val="00371F72"/>
    <w:rsid w:val="00372C40"/>
    <w:rsid w:val="003736A6"/>
    <w:rsid w:val="00373718"/>
    <w:rsid w:val="00373A6F"/>
    <w:rsid w:val="00375D49"/>
    <w:rsid w:val="00376532"/>
    <w:rsid w:val="00381CE9"/>
    <w:rsid w:val="00381FF7"/>
    <w:rsid w:val="00382541"/>
    <w:rsid w:val="003838D7"/>
    <w:rsid w:val="003843B5"/>
    <w:rsid w:val="003848A6"/>
    <w:rsid w:val="00386AD5"/>
    <w:rsid w:val="00386EAD"/>
    <w:rsid w:val="00390999"/>
    <w:rsid w:val="00391EE1"/>
    <w:rsid w:val="0039279B"/>
    <w:rsid w:val="00396FFB"/>
    <w:rsid w:val="003970B2"/>
    <w:rsid w:val="00397844"/>
    <w:rsid w:val="003A1FCF"/>
    <w:rsid w:val="003A2575"/>
    <w:rsid w:val="003A2CDD"/>
    <w:rsid w:val="003A351B"/>
    <w:rsid w:val="003A3A18"/>
    <w:rsid w:val="003A4FE4"/>
    <w:rsid w:val="003A7FA0"/>
    <w:rsid w:val="003B017D"/>
    <w:rsid w:val="003B0915"/>
    <w:rsid w:val="003B09DD"/>
    <w:rsid w:val="003B0B70"/>
    <w:rsid w:val="003B1582"/>
    <w:rsid w:val="003B2404"/>
    <w:rsid w:val="003B354A"/>
    <w:rsid w:val="003B3F08"/>
    <w:rsid w:val="003B4D03"/>
    <w:rsid w:val="003B686F"/>
    <w:rsid w:val="003B6ED5"/>
    <w:rsid w:val="003C24CD"/>
    <w:rsid w:val="003C2C38"/>
    <w:rsid w:val="003C4285"/>
    <w:rsid w:val="003C48A7"/>
    <w:rsid w:val="003C5B1A"/>
    <w:rsid w:val="003C6793"/>
    <w:rsid w:val="003C6C84"/>
    <w:rsid w:val="003C6DEB"/>
    <w:rsid w:val="003C7E92"/>
    <w:rsid w:val="003D2553"/>
    <w:rsid w:val="003D2B0B"/>
    <w:rsid w:val="003D2B23"/>
    <w:rsid w:val="003D2D6D"/>
    <w:rsid w:val="003D3364"/>
    <w:rsid w:val="003D3C32"/>
    <w:rsid w:val="003D3DFF"/>
    <w:rsid w:val="003D4B9D"/>
    <w:rsid w:val="003D60FA"/>
    <w:rsid w:val="003D67D8"/>
    <w:rsid w:val="003D6B4C"/>
    <w:rsid w:val="003E091F"/>
    <w:rsid w:val="003E0CFE"/>
    <w:rsid w:val="003E1219"/>
    <w:rsid w:val="003E21BC"/>
    <w:rsid w:val="003E2410"/>
    <w:rsid w:val="003E2E89"/>
    <w:rsid w:val="003E4879"/>
    <w:rsid w:val="003E5E0E"/>
    <w:rsid w:val="003E688C"/>
    <w:rsid w:val="003E6B46"/>
    <w:rsid w:val="003E7430"/>
    <w:rsid w:val="003E745D"/>
    <w:rsid w:val="003F1257"/>
    <w:rsid w:val="003F1294"/>
    <w:rsid w:val="003F2EE5"/>
    <w:rsid w:val="003F5B27"/>
    <w:rsid w:val="003F5BF3"/>
    <w:rsid w:val="003F70FC"/>
    <w:rsid w:val="003F7863"/>
    <w:rsid w:val="0040257F"/>
    <w:rsid w:val="00402DAC"/>
    <w:rsid w:val="00402F05"/>
    <w:rsid w:val="004030C7"/>
    <w:rsid w:val="004034E3"/>
    <w:rsid w:val="004042FC"/>
    <w:rsid w:val="00405B65"/>
    <w:rsid w:val="004062F8"/>
    <w:rsid w:val="00410FB1"/>
    <w:rsid w:val="00411F3A"/>
    <w:rsid w:val="00412D7B"/>
    <w:rsid w:val="0041365E"/>
    <w:rsid w:val="004162EA"/>
    <w:rsid w:val="004201E7"/>
    <w:rsid w:val="004204A9"/>
    <w:rsid w:val="004227F2"/>
    <w:rsid w:val="0042325A"/>
    <w:rsid w:val="004233ED"/>
    <w:rsid w:val="004234C1"/>
    <w:rsid w:val="00424672"/>
    <w:rsid w:val="00424E12"/>
    <w:rsid w:val="00426107"/>
    <w:rsid w:val="00427F3A"/>
    <w:rsid w:val="004302E3"/>
    <w:rsid w:val="00431838"/>
    <w:rsid w:val="00432587"/>
    <w:rsid w:val="00433B54"/>
    <w:rsid w:val="00433FA8"/>
    <w:rsid w:val="0043406F"/>
    <w:rsid w:val="004353AD"/>
    <w:rsid w:val="00437A5E"/>
    <w:rsid w:val="00437F61"/>
    <w:rsid w:val="00440310"/>
    <w:rsid w:val="00440638"/>
    <w:rsid w:val="004409A8"/>
    <w:rsid w:val="00441CFF"/>
    <w:rsid w:val="004422AA"/>
    <w:rsid w:val="0044437D"/>
    <w:rsid w:val="00444E07"/>
    <w:rsid w:val="0044573D"/>
    <w:rsid w:val="00445804"/>
    <w:rsid w:val="0044647A"/>
    <w:rsid w:val="00446A17"/>
    <w:rsid w:val="00450AE7"/>
    <w:rsid w:val="004510FC"/>
    <w:rsid w:val="00451B08"/>
    <w:rsid w:val="0045218B"/>
    <w:rsid w:val="00453D8C"/>
    <w:rsid w:val="004547E8"/>
    <w:rsid w:val="00455987"/>
    <w:rsid w:val="004560C7"/>
    <w:rsid w:val="00462FD8"/>
    <w:rsid w:val="00463601"/>
    <w:rsid w:val="00463717"/>
    <w:rsid w:val="0046602C"/>
    <w:rsid w:val="00466E55"/>
    <w:rsid w:val="004670A3"/>
    <w:rsid w:val="00467E00"/>
    <w:rsid w:val="004701FE"/>
    <w:rsid w:val="00471F68"/>
    <w:rsid w:val="004722DE"/>
    <w:rsid w:val="00472F0A"/>
    <w:rsid w:val="00474B20"/>
    <w:rsid w:val="004751F0"/>
    <w:rsid w:val="00475234"/>
    <w:rsid w:val="00475985"/>
    <w:rsid w:val="004846E3"/>
    <w:rsid w:val="004878BF"/>
    <w:rsid w:val="004913BB"/>
    <w:rsid w:val="00491D44"/>
    <w:rsid w:val="00492212"/>
    <w:rsid w:val="00493800"/>
    <w:rsid w:val="00493999"/>
    <w:rsid w:val="0049486D"/>
    <w:rsid w:val="00497AED"/>
    <w:rsid w:val="00497C72"/>
    <w:rsid w:val="00497E64"/>
    <w:rsid w:val="004A01D0"/>
    <w:rsid w:val="004A02BA"/>
    <w:rsid w:val="004A0FBE"/>
    <w:rsid w:val="004A1C26"/>
    <w:rsid w:val="004A2D12"/>
    <w:rsid w:val="004A561D"/>
    <w:rsid w:val="004B1B60"/>
    <w:rsid w:val="004B572C"/>
    <w:rsid w:val="004C0A11"/>
    <w:rsid w:val="004C1591"/>
    <w:rsid w:val="004C1EE1"/>
    <w:rsid w:val="004C2076"/>
    <w:rsid w:val="004C36BD"/>
    <w:rsid w:val="004C3E84"/>
    <w:rsid w:val="004C4849"/>
    <w:rsid w:val="004C51F1"/>
    <w:rsid w:val="004C581E"/>
    <w:rsid w:val="004C6337"/>
    <w:rsid w:val="004C680B"/>
    <w:rsid w:val="004C7311"/>
    <w:rsid w:val="004C74C1"/>
    <w:rsid w:val="004C7D07"/>
    <w:rsid w:val="004D0E5B"/>
    <w:rsid w:val="004D386D"/>
    <w:rsid w:val="004D3C77"/>
    <w:rsid w:val="004D47BB"/>
    <w:rsid w:val="004D4B04"/>
    <w:rsid w:val="004D70EB"/>
    <w:rsid w:val="004E1128"/>
    <w:rsid w:val="004E1925"/>
    <w:rsid w:val="004E24C7"/>
    <w:rsid w:val="004E293C"/>
    <w:rsid w:val="004E2C38"/>
    <w:rsid w:val="004E57FB"/>
    <w:rsid w:val="004E651C"/>
    <w:rsid w:val="004E67EC"/>
    <w:rsid w:val="004E6C48"/>
    <w:rsid w:val="004E7CE3"/>
    <w:rsid w:val="004F0BD3"/>
    <w:rsid w:val="004F1068"/>
    <w:rsid w:val="004F2874"/>
    <w:rsid w:val="004F3302"/>
    <w:rsid w:val="004F380C"/>
    <w:rsid w:val="004F3CD0"/>
    <w:rsid w:val="004F4F05"/>
    <w:rsid w:val="004F54A8"/>
    <w:rsid w:val="004F628F"/>
    <w:rsid w:val="004F6CF2"/>
    <w:rsid w:val="004F727D"/>
    <w:rsid w:val="00500F92"/>
    <w:rsid w:val="00502DB9"/>
    <w:rsid w:val="005047F5"/>
    <w:rsid w:val="0050515C"/>
    <w:rsid w:val="00505208"/>
    <w:rsid w:val="005060ED"/>
    <w:rsid w:val="00506EC1"/>
    <w:rsid w:val="005070DE"/>
    <w:rsid w:val="00507C8F"/>
    <w:rsid w:val="00507E28"/>
    <w:rsid w:val="0051038E"/>
    <w:rsid w:val="00510650"/>
    <w:rsid w:val="00510E46"/>
    <w:rsid w:val="00511B41"/>
    <w:rsid w:val="00512CE5"/>
    <w:rsid w:val="00512D4D"/>
    <w:rsid w:val="00512D81"/>
    <w:rsid w:val="00514B12"/>
    <w:rsid w:val="005175B0"/>
    <w:rsid w:val="00517DC5"/>
    <w:rsid w:val="00520EBB"/>
    <w:rsid w:val="0052198B"/>
    <w:rsid w:val="00522E93"/>
    <w:rsid w:val="0052301B"/>
    <w:rsid w:val="005231C9"/>
    <w:rsid w:val="00523E33"/>
    <w:rsid w:val="00524D5C"/>
    <w:rsid w:val="005313FD"/>
    <w:rsid w:val="005321EB"/>
    <w:rsid w:val="00532231"/>
    <w:rsid w:val="0053247D"/>
    <w:rsid w:val="00535903"/>
    <w:rsid w:val="00535969"/>
    <w:rsid w:val="00535D00"/>
    <w:rsid w:val="005404CF"/>
    <w:rsid w:val="00540A6E"/>
    <w:rsid w:val="00540DA8"/>
    <w:rsid w:val="0054353F"/>
    <w:rsid w:val="00544254"/>
    <w:rsid w:val="0054645C"/>
    <w:rsid w:val="005513B5"/>
    <w:rsid w:val="005525E7"/>
    <w:rsid w:val="00552D9B"/>
    <w:rsid w:val="00553561"/>
    <w:rsid w:val="00554164"/>
    <w:rsid w:val="005547BB"/>
    <w:rsid w:val="0055595B"/>
    <w:rsid w:val="00557552"/>
    <w:rsid w:val="0055798C"/>
    <w:rsid w:val="005603DB"/>
    <w:rsid w:val="00560767"/>
    <w:rsid w:val="005613E7"/>
    <w:rsid w:val="00561754"/>
    <w:rsid w:val="00562396"/>
    <w:rsid w:val="00562AFC"/>
    <w:rsid w:val="00565294"/>
    <w:rsid w:val="00565D65"/>
    <w:rsid w:val="00566551"/>
    <w:rsid w:val="00567711"/>
    <w:rsid w:val="00567A97"/>
    <w:rsid w:val="00567B04"/>
    <w:rsid w:val="005704D5"/>
    <w:rsid w:val="00571060"/>
    <w:rsid w:val="00572C59"/>
    <w:rsid w:val="00572E5E"/>
    <w:rsid w:val="00573D03"/>
    <w:rsid w:val="00573E06"/>
    <w:rsid w:val="00580784"/>
    <w:rsid w:val="0058091E"/>
    <w:rsid w:val="00580AF1"/>
    <w:rsid w:val="00580C99"/>
    <w:rsid w:val="00580E03"/>
    <w:rsid w:val="00581A5D"/>
    <w:rsid w:val="00582AE7"/>
    <w:rsid w:val="00583FCD"/>
    <w:rsid w:val="00584D5B"/>
    <w:rsid w:val="00585012"/>
    <w:rsid w:val="005850FC"/>
    <w:rsid w:val="00586D19"/>
    <w:rsid w:val="005870AE"/>
    <w:rsid w:val="00590F2C"/>
    <w:rsid w:val="00592850"/>
    <w:rsid w:val="00593863"/>
    <w:rsid w:val="005955C5"/>
    <w:rsid w:val="00595980"/>
    <w:rsid w:val="00597BE8"/>
    <w:rsid w:val="005A0431"/>
    <w:rsid w:val="005A0818"/>
    <w:rsid w:val="005A138F"/>
    <w:rsid w:val="005A2020"/>
    <w:rsid w:val="005A21F9"/>
    <w:rsid w:val="005A3423"/>
    <w:rsid w:val="005A35D8"/>
    <w:rsid w:val="005A38E9"/>
    <w:rsid w:val="005A3FF2"/>
    <w:rsid w:val="005A48BD"/>
    <w:rsid w:val="005A5802"/>
    <w:rsid w:val="005A6C1E"/>
    <w:rsid w:val="005A7B7B"/>
    <w:rsid w:val="005B131A"/>
    <w:rsid w:val="005B1388"/>
    <w:rsid w:val="005B1781"/>
    <w:rsid w:val="005B30A4"/>
    <w:rsid w:val="005B3571"/>
    <w:rsid w:val="005B45BE"/>
    <w:rsid w:val="005B5117"/>
    <w:rsid w:val="005B5295"/>
    <w:rsid w:val="005B7D40"/>
    <w:rsid w:val="005C1962"/>
    <w:rsid w:val="005C271D"/>
    <w:rsid w:val="005C3CF4"/>
    <w:rsid w:val="005C3D05"/>
    <w:rsid w:val="005C4133"/>
    <w:rsid w:val="005C6617"/>
    <w:rsid w:val="005C6801"/>
    <w:rsid w:val="005C6B96"/>
    <w:rsid w:val="005C6C30"/>
    <w:rsid w:val="005C6D05"/>
    <w:rsid w:val="005C6DBF"/>
    <w:rsid w:val="005C70FB"/>
    <w:rsid w:val="005C75D0"/>
    <w:rsid w:val="005C7A55"/>
    <w:rsid w:val="005C7F62"/>
    <w:rsid w:val="005D0251"/>
    <w:rsid w:val="005D0DB9"/>
    <w:rsid w:val="005D11D9"/>
    <w:rsid w:val="005D1952"/>
    <w:rsid w:val="005D40B2"/>
    <w:rsid w:val="005D7CAE"/>
    <w:rsid w:val="005D7FB9"/>
    <w:rsid w:val="005E044B"/>
    <w:rsid w:val="005E0871"/>
    <w:rsid w:val="005E2060"/>
    <w:rsid w:val="005E33A6"/>
    <w:rsid w:val="005E3A71"/>
    <w:rsid w:val="005E3B15"/>
    <w:rsid w:val="005E40CD"/>
    <w:rsid w:val="005E44F7"/>
    <w:rsid w:val="005E5C0B"/>
    <w:rsid w:val="005E6193"/>
    <w:rsid w:val="005E7AEF"/>
    <w:rsid w:val="005F131A"/>
    <w:rsid w:val="005F13BC"/>
    <w:rsid w:val="005F2117"/>
    <w:rsid w:val="005F2290"/>
    <w:rsid w:val="005F3297"/>
    <w:rsid w:val="005F39D0"/>
    <w:rsid w:val="005F4164"/>
    <w:rsid w:val="005F778D"/>
    <w:rsid w:val="005F7EFD"/>
    <w:rsid w:val="006006C0"/>
    <w:rsid w:val="00601EF0"/>
    <w:rsid w:val="00603282"/>
    <w:rsid w:val="00604BF6"/>
    <w:rsid w:val="00604E62"/>
    <w:rsid w:val="00605ADB"/>
    <w:rsid w:val="006062B2"/>
    <w:rsid w:val="00606AEE"/>
    <w:rsid w:val="00607100"/>
    <w:rsid w:val="00607C06"/>
    <w:rsid w:val="00607DE5"/>
    <w:rsid w:val="006114C2"/>
    <w:rsid w:val="00612516"/>
    <w:rsid w:val="00612E94"/>
    <w:rsid w:val="006147E9"/>
    <w:rsid w:val="00615A74"/>
    <w:rsid w:val="00616E4C"/>
    <w:rsid w:val="00617E6B"/>
    <w:rsid w:val="00620F50"/>
    <w:rsid w:val="006213E1"/>
    <w:rsid w:val="00622034"/>
    <w:rsid w:val="00625B41"/>
    <w:rsid w:val="00626043"/>
    <w:rsid w:val="00626102"/>
    <w:rsid w:val="00630E9F"/>
    <w:rsid w:val="0063199B"/>
    <w:rsid w:val="00631DF1"/>
    <w:rsid w:val="006337E9"/>
    <w:rsid w:val="00633F51"/>
    <w:rsid w:val="006344C2"/>
    <w:rsid w:val="00634C96"/>
    <w:rsid w:val="00637BA7"/>
    <w:rsid w:val="00637BDC"/>
    <w:rsid w:val="006411F6"/>
    <w:rsid w:val="00645A7B"/>
    <w:rsid w:val="00646540"/>
    <w:rsid w:val="00646D52"/>
    <w:rsid w:val="0065247C"/>
    <w:rsid w:val="00653F0A"/>
    <w:rsid w:val="006543A9"/>
    <w:rsid w:val="00655D9A"/>
    <w:rsid w:val="006562F4"/>
    <w:rsid w:val="006572CF"/>
    <w:rsid w:val="00657BA4"/>
    <w:rsid w:val="00662E15"/>
    <w:rsid w:val="00663F58"/>
    <w:rsid w:val="006640FC"/>
    <w:rsid w:val="006661B3"/>
    <w:rsid w:val="006667ED"/>
    <w:rsid w:val="00667074"/>
    <w:rsid w:val="006679C5"/>
    <w:rsid w:val="006703DD"/>
    <w:rsid w:val="00670486"/>
    <w:rsid w:val="00670F8B"/>
    <w:rsid w:val="00670FCD"/>
    <w:rsid w:val="0067173F"/>
    <w:rsid w:val="0067485C"/>
    <w:rsid w:val="00675472"/>
    <w:rsid w:val="00675DC8"/>
    <w:rsid w:val="00675EE0"/>
    <w:rsid w:val="00676C12"/>
    <w:rsid w:val="00677EAE"/>
    <w:rsid w:val="006811A3"/>
    <w:rsid w:val="00682D33"/>
    <w:rsid w:val="006835C3"/>
    <w:rsid w:val="00684B2B"/>
    <w:rsid w:val="00685541"/>
    <w:rsid w:val="00685C83"/>
    <w:rsid w:val="00686085"/>
    <w:rsid w:val="006865E2"/>
    <w:rsid w:val="006879A3"/>
    <w:rsid w:val="00690EC6"/>
    <w:rsid w:val="0069138B"/>
    <w:rsid w:val="0069144B"/>
    <w:rsid w:val="0069211C"/>
    <w:rsid w:val="00693375"/>
    <w:rsid w:val="00693984"/>
    <w:rsid w:val="00693FAE"/>
    <w:rsid w:val="006943AD"/>
    <w:rsid w:val="00695540"/>
    <w:rsid w:val="0069575A"/>
    <w:rsid w:val="00695B17"/>
    <w:rsid w:val="006961FE"/>
    <w:rsid w:val="00696DA5"/>
    <w:rsid w:val="00696DE6"/>
    <w:rsid w:val="00697972"/>
    <w:rsid w:val="006A0553"/>
    <w:rsid w:val="006A366A"/>
    <w:rsid w:val="006A3FD3"/>
    <w:rsid w:val="006A4869"/>
    <w:rsid w:val="006A59EF"/>
    <w:rsid w:val="006A6477"/>
    <w:rsid w:val="006A64B0"/>
    <w:rsid w:val="006A66C0"/>
    <w:rsid w:val="006A7B90"/>
    <w:rsid w:val="006B16B6"/>
    <w:rsid w:val="006B1757"/>
    <w:rsid w:val="006B2D3D"/>
    <w:rsid w:val="006B5B25"/>
    <w:rsid w:val="006B7E86"/>
    <w:rsid w:val="006C1848"/>
    <w:rsid w:val="006C2036"/>
    <w:rsid w:val="006C3C77"/>
    <w:rsid w:val="006C4548"/>
    <w:rsid w:val="006C50C7"/>
    <w:rsid w:val="006C5417"/>
    <w:rsid w:val="006C6C1F"/>
    <w:rsid w:val="006D0887"/>
    <w:rsid w:val="006D14B7"/>
    <w:rsid w:val="006D1DB5"/>
    <w:rsid w:val="006D39C8"/>
    <w:rsid w:val="006D3BA3"/>
    <w:rsid w:val="006D4A3B"/>
    <w:rsid w:val="006D4BE1"/>
    <w:rsid w:val="006E0B8E"/>
    <w:rsid w:val="006E255F"/>
    <w:rsid w:val="006E2D3D"/>
    <w:rsid w:val="006E30CF"/>
    <w:rsid w:val="006E56A1"/>
    <w:rsid w:val="006E6884"/>
    <w:rsid w:val="006E6C6A"/>
    <w:rsid w:val="006F1450"/>
    <w:rsid w:val="006F2D8B"/>
    <w:rsid w:val="006F3D9A"/>
    <w:rsid w:val="006F40C1"/>
    <w:rsid w:val="006F4965"/>
    <w:rsid w:val="006F49CA"/>
    <w:rsid w:val="006F7608"/>
    <w:rsid w:val="006F7867"/>
    <w:rsid w:val="007001E9"/>
    <w:rsid w:val="00700F7F"/>
    <w:rsid w:val="0070290F"/>
    <w:rsid w:val="00703B25"/>
    <w:rsid w:val="00703CB3"/>
    <w:rsid w:val="00703E51"/>
    <w:rsid w:val="007049D4"/>
    <w:rsid w:val="00704B41"/>
    <w:rsid w:val="00705276"/>
    <w:rsid w:val="0070569C"/>
    <w:rsid w:val="007057E1"/>
    <w:rsid w:val="00705CA8"/>
    <w:rsid w:val="0070755C"/>
    <w:rsid w:val="00707F0F"/>
    <w:rsid w:val="00710FB1"/>
    <w:rsid w:val="00711522"/>
    <w:rsid w:val="007125C4"/>
    <w:rsid w:val="00713C77"/>
    <w:rsid w:val="00713F61"/>
    <w:rsid w:val="00713FC3"/>
    <w:rsid w:val="00715AC1"/>
    <w:rsid w:val="00716EAF"/>
    <w:rsid w:val="00717C6C"/>
    <w:rsid w:val="00717DE2"/>
    <w:rsid w:val="00720545"/>
    <w:rsid w:val="0072100E"/>
    <w:rsid w:val="007216DE"/>
    <w:rsid w:val="007217B0"/>
    <w:rsid w:val="007217F8"/>
    <w:rsid w:val="00721D71"/>
    <w:rsid w:val="0072382E"/>
    <w:rsid w:val="00723F01"/>
    <w:rsid w:val="007253BC"/>
    <w:rsid w:val="00725778"/>
    <w:rsid w:val="007263C7"/>
    <w:rsid w:val="00727529"/>
    <w:rsid w:val="00727990"/>
    <w:rsid w:val="00731F4E"/>
    <w:rsid w:val="00732633"/>
    <w:rsid w:val="0073264C"/>
    <w:rsid w:val="0073355B"/>
    <w:rsid w:val="0073365A"/>
    <w:rsid w:val="00733C22"/>
    <w:rsid w:val="007345DD"/>
    <w:rsid w:val="00734CC7"/>
    <w:rsid w:val="00735B49"/>
    <w:rsid w:val="00740852"/>
    <w:rsid w:val="00740C26"/>
    <w:rsid w:val="007416F7"/>
    <w:rsid w:val="007418EB"/>
    <w:rsid w:val="00742C02"/>
    <w:rsid w:val="00744375"/>
    <w:rsid w:val="00744A6D"/>
    <w:rsid w:val="007479BD"/>
    <w:rsid w:val="00747C72"/>
    <w:rsid w:val="00747EA2"/>
    <w:rsid w:val="00747FB9"/>
    <w:rsid w:val="007526FF"/>
    <w:rsid w:val="00752D02"/>
    <w:rsid w:val="0075373F"/>
    <w:rsid w:val="0075433D"/>
    <w:rsid w:val="007547ED"/>
    <w:rsid w:val="00756069"/>
    <w:rsid w:val="00760079"/>
    <w:rsid w:val="007602E1"/>
    <w:rsid w:val="00760451"/>
    <w:rsid w:val="00760B83"/>
    <w:rsid w:val="0076147E"/>
    <w:rsid w:val="00761978"/>
    <w:rsid w:val="0076197C"/>
    <w:rsid w:val="00762AE6"/>
    <w:rsid w:val="00763162"/>
    <w:rsid w:val="00763F61"/>
    <w:rsid w:val="0076504B"/>
    <w:rsid w:val="00765404"/>
    <w:rsid w:val="0076780A"/>
    <w:rsid w:val="00775B3E"/>
    <w:rsid w:val="0077614D"/>
    <w:rsid w:val="00781C6C"/>
    <w:rsid w:val="00782614"/>
    <w:rsid w:val="00782C08"/>
    <w:rsid w:val="0078325E"/>
    <w:rsid w:val="00785A82"/>
    <w:rsid w:val="00787C91"/>
    <w:rsid w:val="007915EE"/>
    <w:rsid w:val="00792817"/>
    <w:rsid w:val="00792A5D"/>
    <w:rsid w:val="00792AD6"/>
    <w:rsid w:val="00792EF6"/>
    <w:rsid w:val="007930E8"/>
    <w:rsid w:val="00794071"/>
    <w:rsid w:val="007943A4"/>
    <w:rsid w:val="00797C3F"/>
    <w:rsid w:val="007A038F"/>
    <w:rsid w:val="007A0C92"/>
    <w:rsid w:val="007A228E"/>
    <w:rsid w:val="007A4741"/>
    <w:rsid w:val="007A6C9F"/>
    <w:rsid w:val="007A6D99"/>
    <w:rsid w:val="007A75E2"/>
    <w:rsid w:val="007B1218"/>
    <w:rsid w:val="007B158F"/>
    <w:rsid w:val="007B3FCE"/>
    <w:rsid w:val="007B4002"/>
    <w:rsid w:val="007B4BFD"/>
    <w:rsid w:val="007B6215"/>
    <w:rsid w:val="007B6266"/>
    <w:rsid w:val="007C144C"/>
    <w:rsid w:val="007C16D0"/>
    <w:rsid w:val="007C1BDE"/>
    <w:rsid w:val="007C2443"/>
    <w:rsid w:val="007C324D"/>
    <w:rsid w:val="007C5466"/>
    <w:rsid w:val="007C6602"/>
    <w:rsid w:val="007C735B"/>
    <w:rsid w:val="007D052D"/>
    <w:rsid w:val="007D169C"/>
    <w:rsid w:val="007D3961"/>
    <w:rsid w:val="007D4043"/>
    <w:rsid w:val="007D4132"/>
    <w:rsid w:val="007D47D6"/>
    <w:rsid w:val="007D5B70"/>
    <w:rsid w:val="007D5D4B"/>
    <w:rsid w:val="007E04A5"/>
    <w:rsid w:val="007E1BCA"/>
    <w:rsid w:val="007E3822"/>
    <w:rsid w:val="007E38C6"/>
    <w:rsid w:val="007E49FD"/>
    <w:rsid w:val="007E4FC7"/>
    <w:rsid w:val="007E54A2"/>
    <w:rsid w:val="007E5FC5"/>
    <w:rsid w:val="007F0988"/>
    <w:rsid w:val="007F0E05"/>
    <w:rsid w:val="007F0FA6"/>
    <w:rsid w:val="007F10CE"/>
    <w:rsid w:val="007F1305"/>
    <w:rsid w:val="007F1A28"/>
    <w:rsid w:val="007F1ACC"/>
    <w:rsid w:val="007F1BE1"/>
    <w:rsid w:val="007F1C97"/>
    <w:rsid w:val="007F2E98"/>
    <w:rsid w:val="007F32E6"/>
    <w:rsid w:val="007F39CF"/>
    <w:rsid w:val="007F5201"/>
    <w:rsid w:val="007F7763"/>
    <w:rsid w:val="00800934"/>
    <w:rsid w:val="008010EF"/>
    <w:rsid w:val="00801AA0"/>
    <w:rsid w:val="00801CE8"/>
    <w:rsid w:val="008029DB"/>
    <w:rsid w:val="00803665"/>
    <w:rsid w:val="00804F60"/>
    <w:rsid w:val="008053F9"/>
    <w:rsid w:val="00807B6D"/>
    <w:rsid w:val="00810A0C"/>
    <w:rsid w:val="00812A68"/>
    <w:rsid w:val="00812C35"/>
    <w:rsid w:val="008133B0"/>
    <w:rsid w:val="00813761"/>
    <w:rsid w:val="00813F66"/>
    <w:rsid w:val="008146C7"/>
    <w:rsid w:val="00816A1B"/>
    <w:rsid w:val="00816A90"/>
    <w:rsid w:val="008171E5"/>
    <w:rsid w:val="0081779C"/>
    <w:rsid w:val="00823779"/>
    <w:rsid w:val="00824458"/>
    <w:rsid w:val="00824715"/>
    <w:rsid w:val="0082623C"/>
    <w:rsid w:val="00826726"/>
    <w:rsid w:val="00826F54"/>
    <w:rsid w:val="008305AC"/>
    <w:rsid w:val="00830E3D"/>
    <w:rsid w:val="008336FB"/>
    <w:rsid w:val="00833C9B"/>
    <w:rsid w:val="008340A7"/>
    <w:rsid w:val="00834371"/>
    <w:rsid w:val="008360E4"/>
    <w:rsid w:val="00837997"/>
    <w:rsid w:val="00837B88"/>
    <w:rsid w:val="0084043A"/>
    <w:rsid w:val="0084143D"/>
    <w:rsid w:val="00841621"/>
    <w:rsid w:val="008427B9"/>
    <w:rsid w:val="00842B28"/>
    <w:rsid w:val="0084328B"/>
    <w:rsid w:val="00845210"/>
    <w:rsid w:val="00845263"/>
    <w:rsid w:val="00845A22"/>
    <w:rsid w:val="0084694D"/>
    <w:rsid w:val="0084762A"/>
    <w:rsid w:val="00851A25"/>
    <w:rsid w:val="0085207C"/>
    <w:rsid w:val="00854D32"/>
    <w:rsid w:val="00855D98"/>
    <w:rsid w:val="008563E6"/>
    <w:rsid w:val="00857550"/>
    <w:rsid w:val="00860591"/>
    <w:rsid w:val="00861D7E"/>
    <w:rsid w:val="008627E2"/>
    <w:rsid w:val="00863E14"/>
    <w:rsid w:val="008641E4"/>
    <w:rsid w:val="00866A54"/>
    <w:rsid w:val="00867B7E"/>
    <w:rsid w:val="00867D70"/>
    <w:rsid w:val="00870FC7"/>
    <w:rsid w:val="0087148D"/>
    <w:rsid w:val="00871A74"/>
    <w:rsid w:val="00872113"/>
    <w:rsid w:val="00872B49"/>
    <w:rsid w:val="008733DD"/>
    <w:rsid w:val="00873BAF"/>
    <w:rsid w:val="0087611D"/>
    <w:rsid w:val="008771C2"/>
    <w:rsid w:val="008777E3"/>
    <w:rsid w:val="00880500"/>
    <w:rsid w:val="00880647"/>
    <w:rsid w:val="00880672"/>
    <w:rsid w:val="008808A7"/>
    <w:rsid w:val="00881C64"/>
    <w:rsid w:val="00882556"/>
    <w:rsid w:val="0088345A"/>
    <w:rsid w:val="00887AF8"/>
    <w:rsid w:val="00887B27"/>
    <w:rsid w:val="008900B0"/>
    <w:rsid w:val="0089032C"/>
    <w:rsid w:val="00890619"/>
    <w:rsid w:val="00890A57"/>
    <w:rsid w:val="00890AE2"/>
    <w:rsid w:val="00891120"/>
    <w:rsid w:val="00891360"/>
    <w:rsid w:val="00892546"/>
    <w:rsid w:val="008927BC"/>
    <w:rsid w:val="00893E11"/>
    <w:rsid w:val="008944F6"/>
    <w:rsid w:val="00895217"/>
    <w:rsid w:val="008956B3"/>
    <w:rsid w:val="00895A43"/>
    <w:rsid w:val="0089608D"/>
    <w:rsid w:val="00897595"/>
    <w:rsid w:val="008A06D6"/>
    <w:rsid w:val="008A316F"/>
    <w:rsid w:val="008A3A0A"/>
    <w:rsid w:val="008A4F7E"/>
    <w:rsid w:val="008A5243"/>
    <w:rsid w:val="008A78B5"/>
    <w:rsid w:val="008A7E9A"/>
    <w:rsid w:val="008B0B6B"/>
    <w:rsid w:val="008B2542"/>
    <w:rsid w:val="008B4EE1"/>
    <w:rsid w:val="008B4FC8"/>
    <w:rsid w:val="008B51CF"/>
    <w:rsid w:val="008B569F"/>
    <w:rsid w:val="008B6377"/>
    <w:rsid w:val="008B7192"/>
    <w:rsid w:val="008B7921"/>
    <w:rsid w:val="008C0037"/>
    <w:rsid w:val="008C06AF"/>
    <w:rsid w:val="008C1650"/>
    <w:rsid w:val="008C5CB9"/>
    <w:rsid w:val="008C7CE2"/>
    <w:rsid w:val="008D16C8"/>
    <w:rsid w:val="008D5451"/>
    <w:rsid w:val="008D6351"/>
    <w:rsid w:val="008D687B"/>
    <w:rsid w:val="008D6ED3"/>
    <w:rsid w:val="008D7966"/>
    <w:rsid w:val="008D7DC5"/>
    <w:rsid w:val="008E01D1"/>
    <w:rsid w:val="008E085D"/>
    <w:rsid w:val="008E0906"/>
    <w:rsid w:val="008E3310"/>
    <w:rsid w:val="008E3E1F"/>
    <w:rsid w:val="008E5627"/>
    <w:rsid w:val="008E5B51"/>
    <w:rsid w:val="008E720D"/>
    <w:rsid w:val="008F1C99"/>
    <w:rsid w:val="008F2B70"/>
    <w:rsid w:val="008F55A2"/>
    <w:rsid w:val="008F5AC1"/>
    <w:rsid w:val="008F6B8C"/>
    <w:rsid w:val="009003C6"/>
    <w:rsid w:val="00900741"/>
    <w:rsid w:val="0090079C"/>
    <w:rsid w:val="009008D8"/>
    <w:rsid w:val="00900947"/>
    <w:rsid w:val="00901B47"/>
    <w:rsid w:val="00901C7A"/>
    <w:rsid w:val="0090201F"/>
    <w:rsid w:val="00902073"/>
    <w:rsid w:val="00902342"/>
    <w:rsid w:val="00902FCF"/>
    <w:rsid w:val="00902FF8"/>
    <w:rsid w:val="00904521"/>
    <w:rsid w:val="00904CA3"/>
    <w:rsid w:val="009066E9"/>
    <w:rsid w:val="00910A53"/>
    <w:rsid w:val="00911F70"/>
    <w:rsid w:val="00913E39"/>
    <w:rsid w:val="00914B6E"/>
    <w:rsid w:val="00914DD7"/>
    <w:rsid w:val="009178F1"/>
    <w:rsid w:val="00917B0C"/>
    <w:rsid w:val="0092113A"/>
    <w:rsid w:val="00921BF3"/>
    <w:rsid w:val="00922C14"/>
    <w:rsid w:val="00922F2D"/>
    <w:rsid w:val="00923675"/>
    <w:rsid w:val="00925266"/>
    <w:rsid w:val="00927168"/>
    <w:rsid w:val="0093071C"/>
    <w:rsid w:val="00931A6A"/>
    <w:rsid w:val="00932158"/>
    <w:rsid w:val="00932769"/>
    <w:rsid w:val="009333C2"/>
    <w:rsid w:val="00933EE9"/>
    <w:rsid w:val="0093522B"/>
    <w:rsid w:val="0093522E"/>
    <w:rsid w:val="009366CB"/>
    <w:rsid w:val="009367B9"/>
    <w:rsid w:val="00937A4D"/>
    <w:rsid w:val="009411ED"/>
    <w:rsid w:val="0094392B"/>
    <w:rsid w:val="00943BFD"/>
    <w:rsid w:val="00946672"/>
    <w:rsid w:val="009466B3"/>
    <w:rsid w:val="009469E0"/>
    <w:rsid w:val="009479CC"/>
    <w:rsid w:val="009502B4"/>
    <w:rsid w:val="00953179"/>
    <w:rsid w:val="009531E8"/>
    <w:rsid w:val="00955B05"/>
    <w:rsid w:val="0095608F"/>
    <w:rsid w:val="00956684"/>
    <w:rsid w:val="009570D8"/>
    <w:rsid w:val="00957C71"/>
    <w:rsid w:val="0096000B"/>
    <w:rsid w:val="00960346"/>
    <w:rsid w:val="00963A1A"/>
    <w:rsid w:val="009642F5"/>
    <w:rsid w:val="00966288"/>
    <w:rsid w:val="0096629E"/>
    <w:rsid w:val="009701F2"/>
    <w:rsid w:val="00970541"/>
    <w:rsid w:val="00976E69"/>
    <w:rsid w:val="009772D0"/>
    <w:rsid w:val="00981341"/>
    <w:rsid w:val="00981B80"/>
    <w:rsid w:val="0098298D"/>
    <w:rsid w:val="00983513"/>
    <w:rsid w:val="009835A0"/>
    <w:rsid w:val="009839ED"/>
    <w:rsid w:val="00983A38"/>
    <w:rsid w:val="00985562"/>
    <w:rsid w:val="00987748"/>
    <w:rsid w:val="00987AE2"/>
    <w:rsid w:val="00987F32"/>
    <w:rsid w:val="00990879"/>
    <w:rsid w:val="0099135F"/>
    <w:rsid w:val="0099383A"/>
    <w:rsid w:val="009948CC"/>
    <w:rsid w:val="00994983"/>
    <w:rsid w:val="00997691"/>
    <w:rsid w:val="00997898"/>
    <w:rsid w:val="00997CD4"/>
    <w:rsid w:val="00997F1E"/>
    <w:rsid w:val="009A0794"/>
    <w:rsid w:val="009A09EC"/>
    <w:rsid w:val="009A0B3D"/>
    <w:rsid w:val="009A0BBB"/>
    <w:rsid w:val="009A2889"/>
    <w:rsid w:val="009A394E"/>
    <w:rsid w:val="009A44F5"/>
    <w:rsid w:val="009A45F0"/>
    <w:rsid w:val="009A5DED"/>
    <w:rsid w:val="009A6410"/>
    <w:rsid w:val="009A65E8"/>
    <w:rsid w:val="009A6E01"/>
    <w:rsid w:val="009B04C4"/>
    <w:rsid w:val="009B1B41"/>
    <w:rsid w:val="009B36C4"/>
    <w:rsid w:val="009B393E"/>
    <w:rsid w:val="009B45F4"/>
    <w:rsid w:val="009B4839"/>
    <w:rsid w:val="009C05E4"/>
    <w:rsid w:val="009C064B"/>
    <w:rsid w:val="009C06BC"/>
    <w:rsid w:val="009C0949"/>
    <w:rsid w:val="009C1EAE"/>
    <w:rsid w:val="009C2014"/>
    <w:rsid w:val="009C226B"/>
    <w:rsid w:val="009C2426"/>
    <w:rsid w:val="009C37FB"/>
    <w:rsid w:val="009C46E6"/>
    <w:rsid w:val="009C4A7C"/>
    <w:rsid w:val="009C78FF"/>
    <w:rsid w:val="009D0741"/>
    <w:rsid w:val="009D0C53"/>
    <w:rsid w:val="009D1BE4"/>
    <w:rsid w:val="009D33B4"/>
    <w:rsid w:val="009D3EAD"/>
    <w:rsid w:val="009D441E"/>
    <w:rsid w:val="009D47F4"/>
    <w:rsid w:val="009D57F3"/>
    <w:rsid w:val="009D6453"/>
    <w:rsid w:val="009D7BAC"/>
    <w:rsid w:val="009E2568"/>
    <w:rsid w:val="009E631D"/>
    <w:rsid w:val="009E7A6F"/>
    <w:rsid w:val="009F0933"/>
    <w:rsid w:val="009F0A5D"/>
    <w:rsid w:val="009F13A8"/>
    <w:rsid w:val="009F18A7"/>
    <w:rsid w:val="009F281A"/>
    <w:rsid w:val="009F332D"/>
    <w:rsid w:val="009F33BB"/>
    <w:rsid w:val="009F36C6"/>
    <w:rsid w:val="009F49AA"/>
    <w:rsid w:val="009F4B8C"/>
    <w:rsid w:val="009F5050"/>
    <w:rsid w:val="009F5235"/>
    <w:rsid w:val="009F566E"/>
    <w:rsid w:val="009F7320"/>
    <w:rsid w:val="009F7F36"/>
    <w:rsid w:val="00A009DF"/>
    <w:rsid w:val="00A024ED"/>
    <w:rsid w:val="00A03322"/>
    <w:rsid w:val="00A03488"/>
    <w:rsid w:val="00A04171"/>
    <w:rsid w:val="00A0419F"/>
    <w:rsid w:val="00A1027D"/>
    <w:rsid w:val="00A10573"/>
    <w:rsid w:val="00A10B2B"/>
    <w:rsid w:val="00A10B35"/>
    <w:rsid w:val="00A123C4"/>
    <w:rsid w:val="00A12F2E"/>
    <w:rsid w:val="00A138D9"/>
    <w:rsid w:val="00A13F8F"/>
    <w:rsid w:val="00A1674B"/>
    <w:rsid w:val="00A20FA2"/>
    <w:rsid w:val="00A21A07"/>
    <w:rsid w:val="00A21A20"/>
    <w:rsid w:val="00A21BDE"/>
    <w:rsid w:val="00A22271"/>
    <w:rsid w:val="00A22D63"/>
    <w:rsid w:val="00A22EF6"/>
    <w:rsid w:val="00A23C8E"/>
    <w:rsid w:val="00A24D5B"/>
    <w:rsid w:val="00A24FE7"/>
    <w:rsid w:val="00A25394"/>
    <w:rsid w:val="00A263BA"/>
    <w:rsid w:val="00A26668"/>
    <w:rsid w:val="00A26900"/>
    <w:rsid w:val="00A26BB0"/>
    <w:rsid w:val="00A27A22"/>
    <w:rsid w:val="00A30520"/>
    <w:rsid w:val="00A306C4"/>
    <w:rsid w:val="00A31BC4"/>
    <w:rsid w:val="00A347B7"/>
    <w:rsid w:val="00A354D0"/>
    <w:rsid w:val="00A358E1"/>
    <w:rsid w:val="00A368AC"/>
    <w:rsid w:val="00A37C24"/>
    <w:rsid w:val="00A37FE0"/>
    <w:rsid w:val="00A4000C"/>
    <w:rsid w:val="00A424B0"/>
    <w:rsid w:val="00A42E34"/>
    <w:rsid w:val="00A432F1"/>
    <w:rsid w:val="00A437AF"/>
    <w:rsid w:val="00A43D8D"/>
    <w:rsid w:val="00A44126"/>
    <w:rsid w:val="00A476FC"/>
    <w:rsid w:val="00A50084"/>
    <w:rsid w:val="00A5181D"/>
    <w:rsid w:val="00A5328A"/>
    <w:rsid w:val="00A56389"/>
    <w:rsid w:val="00A60D3B"/>
    <w:rsid w:val="00A61401"/>
    <w:rsid w:val="00A62CC1"/>
    <w:rsid w:val="00A630C1"/>
    <w:rsid w:val="00A63A39"/>
    <w:rsid w:val="00A6501C"/>
    <w:rsid w:val="00A65937"/>
    <w:rsid w:val="00A67895"/>
    <w:rsid w:val="00A71357"/>
    <w:rsid w:val="00A73623"/>
    <w:rsid w:val="00A7574D"/>
    <w:rsid w:val="00A765A1"/>
    <w:rsid w:val="00A76C92"/>
    <w:rsid w:val="00A77733"/>
    <w:rsid w:val="00A804A3"/>
    <w:rsid w:val="00A81979"/>
    <w:rsid w:val="00A838D6"/>
    <w:rsid w:val="00A8555D"/>
    <w:rsid w:val="00A85E1D"/>
    <w:rsid w:val="00A86139"/>
    <w:rsid w:val="00A90600"/>
    <w:rsid w:val="00A91B2A"/>
    <w:rsid w:val="00A9262B"/>
    <w:rsid w:val="00A93D3F"/>
    <w:rsid w:val="00A93D71"/>
    <w:rsid w:val="00A949B2"/>
    <w:rsid w:val="00A94FB4"/>
    <w:rsid w:val="00A95535"/>
    <w:rsid w:val="00A961B1"/>
    <w:rsid w:val="00A96E6C"/>
    <w:rsid w:val="00A973EA"/>
    <w:rsid w:val="00A9765E"/>
    <w:rsid w:val="00AA0C47"/>
    <w:rsid w:val="00AA106B"/>
    <w:rsid w:val="00AA11D0"/>
    <w:rsid w:val="00AA273F"/>
    <w:rsid w:val="00AA5DEA"/>
    <w:rsid w:val="00AA5E8E"/>
    <w:rsid w:val="00AA61C2"/>
    <w:rsid w:val="00AA6C8F"/>
    <w:rsid w:val="00AA71AD"/>
    <w:rsid w:val="00AB0897"/>
    <w:rsid w:val="00AB0F20"/>
    <w:rsid w:val="00AB1658"/>
    <w:rsid w:val="00AB18F8"/>
    <w:rsid w:val="00AB1A88"/>
    <w:rsid w:val="00AB20DB"/>
    <w:rsid w:val="00AB3D2A"/>
    <w:rsid w:val="00AB454A"/>
    <w:rsid w:val="00AB45A7"/>
    <w:rsid w:val="00AB5244"/>
    <w:rsid w:val="00AB56E9"/>
    <w:rsid w:val="00AB6920"/>
    <w:rsid w:val="00AB6B34"/>
    <w:rsid w:val="00AC0109"/>
    <w:rsid w:val="00AC0681"/>
    <w:rsid w:val="00AC07D7"/>
    <w:rsid w:val="00AC0C01"/>
    <w:rsid w:val="00AC114C"/>
    <w:rsid w:val="00AC1B58"/>
    <w:rsid w:val="00AC3477"/>
    <w:rsid w:val="00AC47C8"/>
    <w:rsid w:val="00AC56B0"/>
    <w:rsid w:val="00AC5A7B"/>
    <w:rsid w:val="00AC76AC"/>
    <w:rsid w:val="00AD0664"/>
    <w:rsid w:val="00AD22EB"/>
    <w:rsid w:val="00AD2D25"/>
    <w:rsid w:val="00AD529D"/>
    <w:rsid w:val="00AD5442"/>
    <w:rsid w:val="00AD660B"/>
    <w:rsid w:val="00AD684D"/>
    <w:rsid w:val="00AD6C02"/>
    <w:rsid w:val="00AD7289"/>
    <w:rsid w:val="00AD74DF"/>
    <w:rsid w:val="00AD7FC4"/>
    <w:rsid w:val="00AE0CAD"/>
    <w:rsid w:val="00AE1468"/>
    <w:rsid w:val="00AE45B5"/>
    <w:rsid w:val="00AE4631"/>
    <w:rsid w:val="00AE4869"/>
    <w:rsid w:val="00AE6534"/>
    <w:rsid w:val="00AE6581"/>
    <w:rsid w:val="00AE72DE"/>
    <w:rsid w:val="00AE7740"/>
    <w:rsid w:val="00AF0BF0"/>
    <w:rsid w:val="00AF1ED3"/>
    <w:rsid w:val="00AF29C0"/>
    <w:rsid w:val="00AF3810"/>
    <w:rsid w:val="00AF3C36"/>
    <w:rsid w:val="00AF3F5D"/>
    <w:rsid w:val="00AF4D73"/>
    <w:rsid w:val="00AF515E"/>
    <w:rsid w:val="00AF556E"/>
    <w:rsid w:val="00AF739C"/>
    <w:rsid w:val="00B00F7C"/>
    <w:rsid w:val="00B01ABA"/>
    <w:rsid w:val="00B01F45"/>
    <w:rsid w:val="00B0343A"/>
    <w:rsid w:val="00B040A0"/>
    <w:rsid w:val="00B040C7"/>
    <w:rsid w:val="00B046D3"/>
    <w:rsid w:val="00B05089"/>
    <w:rsid w:val="00B05BA9"/>
    <w:rsid w:val="00B1003C"/>
    <w:rsid w:val="00B10595"/>
    <w:rsid w:val="00B12045"/>
    <w:rsid w:val="00B121CA"/>
    <w:rsid w:val="00B128A8"/>
    <w:rsid w:val="00B131B5"/>
    <w:rsid w:val="00B13FA1"/>
    <w:rsid w:val="00B15405"/>
    <w:rsid w:val="00B162EB"/>
    <w:rsid w:val="00B16F6B"/>
    <w:rsid w:val="00B1732B"/>
    <w:rsid w:val="00B174DA"/>
    <w:rsid w:val="00B20D66"/>
    <w:rsid w:val="00B21B57"/>
    <w:rsid w:val="00B22771"/>
    <w:rsid w:val="00B26934"/>
    <w:rsid w:val="00B271F3"/>
    <w:rsid w:val="00B27CC7"/>
    <w:rsid w:val="00B30FA8"/>
    <w:rsid w:val="00B316EC"/>
    <w:rsid w:val="00B3251B"/>
    <w:rsid w:val="00B32FCE"/>
    <w:rsid w:val="00B33813"/>
    <w:rsid w:val="00B33ECC"/>
    <w:rsid w:val="00B34151"/>
    <w:rsid w:val="00B341B1"/>
    <w:rsid w:val="00B345B0"/>
    <w:rsid w:val="00B35492"/>
    <w:rsid w:val="00B362E6"/>
    <w:rsid w:val="00B364BA"/>
    <w:rsid w:val="00B36525"/>
    <w:rsid w:val="00B36B39"/>
    <w:rsid w:val="00B42635"/>
    <w:rsid w:val="00B42CB2"/>
    <w:rsid w:val="00B42E85"/>
    <w:rsid w:val="00B44CE5"/>
    <w:rsid w:val="00B45AE8"/>
    <w:rsid w:val="00B46393"/>
    <w:rsid w:val="00B4678C"/>
    <w:rsid w:val="00B46AC6"/>
    <w:rsid w:val="00B50AFC"/>
    <w:rsid w:val="00B50FF7"/>
    <w:rsid w:val="00B510FF"/>
    <w:rsid w:val="00B51D09"/>
    <w:rsid w:val="00B524C1"/>
    <w:rsid w:val="00B54050"/>
    <w:rsid w:val="00B54315"/>
    <w:rsid w:val="00B547E6"/>
    <w:rsid w:val="00B555FC"/>
    <w:rsid w:val="00B56261"/>
    <w:rsid w:val="00B576D5"/>
    <w:rsid w:val="00B57E3E"/>
    <w:rsid w:val="00B60289"/>
    <w:rsid w:val="00B60E78"/>
    <w:rsid w:val="00B61706"/>
    <w:rsid w:val="00B6296C"/>
    <w:rsid w:val="00B63269"/>
    <w:rsid w:val="00B63671"/>
    <w:rsid w:val="00B63CED"/>
    <w:rsid w:val="00B63E01"/>
    <w:rsid w:val="00B647BB"/>
    <w:rsid w:val="00B64AA1"/>
    <w:rsid w:val="00B65083"/>
    <w:rsid w:val="00B65980"/>
    <w:rsid w:val="00B65A08"/>
    <w:rsid w:val="00B66725"/>
    <w:rsid w:val="00B70288"/>
    <w:rsid w:val="00B719E0"/>
    <w:rsid w:val="00B7315C"/>
    <w:rsid w:val="00B74019"/>
    <w:rsid w:val="00B74B7F"/>
    <w:rsid w:val="00B74D41"/>
    <w:rsid w:val="00B767C0"/>
    <w:rsid w:val="00B77623"/>
    <w:rsid w:val="00B778FF"/>
    <w:rsid w:val="00B77BC7"/>
    <w:rsid w:val="00B8021C"/>
    <w:rsid w:val="00B81B5D"/>
    <w:rsid w:val="00B82201"/>
    <w:rsid w:val="00B82541"/>
    <w:rsid w:val="00B82C70"/>
    <w:rsid w:val="00B84755"/>
    <w:rsid w:val="00B84FB0"/>
    <w:rsid w:val="00B858BF"/>
    <w:rsid w:val="00B85FCD"/>
    <w:rsid w:val="00B8735C"/>
    <w:rsid w:val="00B87EF6"/>
    <w:rsid w:val="00B90439"/>
    <w:rsid w:val="00B90A53"/>
    <w:rsid w:val="00B92967"/>
    <w:rsid w:val="00B93C8F"/>
    <w:rsid w:val="00B93CCC"/>
    <w:rsid w:val="00B940A5"/>
    <w:rsid w:val="00B949B1"/>
    <w:rsid w:val="00B96394"/>
    <w:rsid w:val="00B96A40"/>
    <w:rsid w:val="00B97834"/>
    <w:rsid w:val="00B97E96"/>
    <w:rsid w:val="00BA0041"/>
    <w:rsid w:val="00BA248A"/>
    <w:rsid w:val="00BA2537"/>
    <w:rsid w:val="00BA2603"/>
    <w:rsid w:val="00BA3709"/>
    <w:rsid w:val="00BB1788"/>
    <w:rsid w:val="00BB1A34"/>
    <w:rsid w:val="00BB1D01"/>
    <w:rsid w:val="00BB2F8F"/>
    <w:rsid w:val="00BB36A0"/>
    <w:rsid w:val="00BB48AF"/>
    <w:rsid w:val="00BB4FE5"/>
    <w:rsid w:val="00BB561D"/>
    <w:rsid w:val="00BB57A4"/>
    <w:rsid w:val="00BB5AA4"/>
    <w:rsid w:val="00BB6B56"/>
    <w:rsid w:val="00BB7148"/>
    <w:rsid w:val="00BB78A1"/>
    <w:rsid w:val="00BB7990"/>
    <w:rsid w:val="00BB7F6C"/>
    <w:rsid w:val="00BC063B"/>
    <w:rsid w:val="00BC09E6"/>
    <w:rsid w:val="00BC2FFE"/>
    <w:rsid w:val="00BC4407"/>
    <w:rsid w:val="00BC63C2"/>
    <w:rsid w:val="00BC6791"/>
    <w:rsid w:val="00BC6C6A"/>
    <w:rsid w:val="00BC7778"/>
    <w:rsid w:val="00BD00D8"/>
    <w:rsid w:val="00BD102F"/>
    <w:rsid w:val="00BD1E69"/>
    <w:rsid w:val="00BD3ABD"/>
    <w:rsid w:val="00BD3FF8"/>
    <w:rsid w:val="00BD4CC2"/>
    <w:rsid w:val="00BD61EF"/>
    <w:rsid w:val="00BD666D"/>
    <w:rsid w:val="00BD69FF"/>
    <w:rsid w:val="00BD6C08"/>
    <w:rsid w:val="00BD7C6E"/>
    <w:rsid w:val="00BD7E13"/>
    <w:rsid w:val="00BE2CCD"/>
    <w:rsid w:val="00BE43E5"/>
    <w:rsid w:val="00BE4D3C"/>
    <w:rsid w:val="00BE4D5D"/>
    <w:rsid w:val="00BE7544"/>
    <w:rsid w:val="00BE7958"/>
    <w:rsid w:val="00BE79F6"/>
    <w:rsid w:val="00BE7FA7"/>
    <w:rsid w:val="00BF0522"/>
    <w:rsid w:val="00BF07F6"/>
    <w:rsid w:val="00BF0DDB"/>
    <w:rsid w:val="00BF1D93"/>
    <w:rsid w:val="00BF4641"/>
    <w:rsid w:val="00BF6534"/>
    <w:rsid w:val="00BF6BB9"/>
    <w:rsid w:val="00BF7986"/>
    <w:rsid w:val="00C00CBD"/>
    <w:rsid w:val="00C00E27"/>
    <w:rsid w:val="00C02C72"/>
    <w:rsid w:val="00C04229"/>
    <w:rsid w:val="00C04E74"/>
    <w:rsid w:val="00C052A7"/>
    <w:rsid w:val="00C065C6"/>
    <w:rsid w:val="00C06B8A"/>
    <w:rsid w:val="00C07A40"/>
    <w:rsid w:val="00C11EF7"/>
    <w:rsid w:val="00C1236A"/>
    <w:rsid w:val="00C1239D"/>
    <w:rsid w:val="00C13340"/>
    <w:rsid w:val="00C13730"/>
    <w:rsid w:val="00C13C34"/>
    <w:rsid w:val="00C13D0B"/>
    <w:rsid w:val="00C14D41"/>
    <w:rsid w:val="00C15E02"/>
    <w:rsid w:val="00C15F10"/>
    <w:rsid w:val="00C16D4A"/>
    <w:rsid w:val="00C172DF"/>
    <w:rsid w:val="00C20310"/>
    <w:rsid w:val="00C20AC5"/>
    <w:rsid w:val="00C2154C"/>
    <w:rsid w:val="00C22DA8"/>
    <w:rsid w:val="00C238B6"/>
    <w:rsid w:val="00C2534C"/>
    <w:rsid w:val="00C265B3"/>
    <w:rsid w:val="00C32114"/>
    <w:rsid w:val="00C32471"/>
    <w:rsid w:val="00C33E99"/>
    <w:rsid w:val="00C3437F"/>
    <w:rsid w:val="00C3455D"/>
    <w:rsid w:val="00C34A28"/>
    <w:rsid w:val="00C34DA6"/>
    <w:rsid w:val="00C34DEE"/>
    <w:rsid w:val="00C34F16"/>
    <w:rsid w:val="00C350C6"/>
    <w:rsid w:val="00C40038"/>
    <w:rsid w:val="00C422B1"/>
    <w:rsid w:val="00C4293F"/>
    <w:rsid w:val="00C43389"/>
    <w:rsid w:val="00C45D37"/>
    <w:rsid w:val="00C45F55"/>
    <w:rsid w:val="00C4640D"/>
    <w:rsid w:val="00C46479"/>
    <w:rsid w:val="00C47DF1"/>
    <w:rsid w:val="00C47E5E"/>
    <w:rsid w:val="00C50276"/>
    <w:rsid w:val="00C5052C"/>
    <w:rsid w:val="00C5122E"/>
    <w:rsid w:val="00C51D82"/>
    <w:rsid w:val="00C52DA9"/>
    <w:rsid w:val="00C533A9"/>
    <w:rsid w:val="00C5387B"/>
    <w:rsid w:val="00C54242"/>
    <w:rsid w:val="00C56F2A"/>
    <w:rsid w:val="00C57B85"/>
    <w:rsid w:val="00C60250"/>
    <w:rsid w:val="00C62055"/>
    <w:rsid w:val="00C621C5"/>
    <w:rsid w:val="00C62684"/>
    <w:rsid w:val="00C62D4B"/>
    <w:rsid w:val="00C6361D"/>
    <w:rsid w:val="00C64737"/>
    <w:rsid w:val="00C649B0"/>
    <w:rsid w:val="00C649C2"/>
    <w:rsid w:val="00C66802"/>
    <w:rsid w:val="00C66E2D"/>
    <w:rsid w:val="00C67C18"/>
    <w:rsid w:val="00C67D20"/>
    <w:rsid w:val="00C703FE"/>
    <w:rsid w:val="00C7267A"/>
    <w:rsid w:val="00C729A0"/>
    <w:rsid w:val="00C72B92"/>
    <w:rsid w:val="00C732E7"/>
    <w:rsid w:val="00C73655"/>
    <w:rsid w:val="00C737CB"/>
    <w:rsid w:val="00C73C61"/>
    <w:rsid w:val="00C73D3A"/>
    <w:rsid w:val="00C7584E"/>
    <w:rsid w:val="00C761D2"/>
    <w:rsid w:val="00C7620A"/>
    <w:rsid w:val="00C76299"/>
    <w:rsid w:val="00C76633"/>
    <w:rsid w:val="00C76C2E"/>
    <w:rsid w:val="00C76EF4"/>
    <w:rsid w:val="00C77278"/>
    <w:rsid w:val="00C816EF"/>
    <w:rsid w:val="00C82497"/>
    <w:rsid w:val="00C836AD"/>
    <w:rsid w:val="00C83FEA"/>
    <w:rsid w:val="00C84205"/>
    <w:rsid w:val="00C85071"/>
    <w:rsid w:val="00C86015"/>
    <w:rsid w:val="00C87922"/>
    <w:rsid w:val="00C905F6"/>
    <w:rsid w:val="00C911E1"/>
    <w:rsid w:val="00C9149E"/>
    <w:rsid w:val="00C91827"/>
    <w:rsid w:val="00C92B6D"/>
    <w:rsid w:val="00C948A5"/>
    <w:rsid w:val="00C9549F"/>
    <w:rsid w:val="00C97135"/>
    <w:rsid w:val="00CA0357"/>
    <w:rsid w:val="00CA19B0"/>
    <w:rsid w:val="00CA21E5"/>
    <w:rsid w:val="00CA3499"/>
    <w:rsid w:val="00CA5037"/>
    <w:rsid w:val="00CA5355"/>
    <w:rsid w:val="00CA5EC8"/>
    <w:rsid w:val="00CA6113"/>
    <w:rsid w:val="00CA6C38"/>
    <w:rsid w:val="00CA7774"/>
    <w:rsid w:val="00CB292B"/>
    <w:rsid w:val="00CB2A17"/>
    <w:rsid w:val="00CB41A7"/>
    <w:rsid w:val="00CB56C0"/>
    <w:rsid w:val="00CB7D4A"/>
    <w:rsid w:val="00CC0180"/>
    <w:rsid w:val="00CC06CE"/>
    <w:rsid w:val="00CC1D16"/>
    <w:rsid w:val="00CC278B"/>
    <w:rsid w:val="00CC2908"/>
    <w:rsid w:val="00CC4696"/>
    <w:rsid w:val="00CC4974"/>
    <w:rsid w:val="00CC5CA6"/>
    <w:rsid w:val="00CC6002"/>
    <w:rsid w:val="00CC664A"/>
    <w:rsid w:val="00CC6EE2"/>
    <w:rsid w:val="00CC6EFE"/>
    <w:rsid w:val="00CC720F"/>
    <w:rsid w:val="00CD1765"/>
    <w:rsid w:val="00CD2434"/>
    <w:rsid w:val="00CD2496"/>
    <w:rsid w:val="00CD28E0"/>
    <w:rsid w:val="00CD3FF3"/>
    <w:rsid w:val="00CD5C09"/>
    <w:rsid w:val="00CD6CC8"/>
    <w:rsid w:val="00CD6D82"/>
    <w:rsid w:val="00CE136A"/>
    <w:rsid w:val="00CE20AD"/>
    <w:rsid w:val="00CE21B4"/>
    <w:rsid w:val="00CE3DA0"/>
    <w:rsid w:val="00CE46AC"/>
    <w:rsid w:val="00CE6D54"/>
    <w:rsid w:val="00CE72EB"/>
    <w:rsid w:val="00CF31D5"/>
    <w:rsid w:val="00CF3A95"/>
    <w:rsid w:val="00CF43C7"/>
    <w:rsid w:val="00CF456A"/>
    <w:rsid w:val="00CF518E"/>
    <w:rsid w:val="00CF6516"/>
    <w:rsid w:val="00CF6A2C"/>
    <w:rsid w:val="00CF7829"/>
    <w:rsid w:val="00CF7B7A"/>
    <w:rsid w:val="00D00D1F"/>
    <w:rsid w:val="00D0244B"/>
    <w:rsid w:val="00D02E08"/>
    <w:rsid w:val="00D03255"/>
    <w:rsid w:val="00D06E00"/>
    <w:rsid w:val="00D123E7"/>
    <w:rsid w:val="00D12950"/>
    <w:rsid w:val="00D13113"/>
    <w:rsid w:val="00D13CAC"/>
    <w:rsid w:val="00D14036"/>
    <w:rsid w:val="00D15734"/>
    <w:rsid w:val="00D15AF8"/>
    <w:rsid w:val="00D16CB1"/>
    <w:rsid w:val="00D17384"/>
    <w:rsid w:val="00D201CF"/>
    <w:rsid w:val="00D21047"/>
    <w:rsid w:val="00D21AC9"/>
    <w:rsid w:val="00D224A2"/>
    <w:rsid w:val="00D2310F"/>
    <w:rsid w:val="00D23BB3"/>
    <w:rsid w:val="00D24C01"/>
    <w:rsid w:val="00D258B2"/>
    <w:rsid w:val="00D26262"/>
    <w:rsid w:val="00D27999"/>
    <w:rsid w:val="00D279C4"/>
    <w:rsid w:val="00D303E3"/>
    <w:rsid w:val="00D30E6B"/>
    <w:rsid w:val="00D31529"/>
    <w:rsid w:val="00D344C7"/>
    <w:rsid w:val="00D34A52"/>
    <w:rsid w:val="00D3560B"/>
    <w:rsid w:val="00D3647E"/>
    <w:rsid w:val="00D368FD"/>
    <w:rsid w:val="00D37525"/>
    <w:rsid w:val="00D37FE7"/>
    <w:rsid w:val="00D400A5"/>
    <w:rsid w:val="00D40880"/>
    <w:rsid w:val="00D41B53"/>
    <w:rsid w:val="00D41BE4"/>
    <w:rsid w:val="00D430AA"/>
    <w:rsid w:val="00D457C3"/>
    <w:rsid w:val="00D45DDF"/>
    <w:rsid w:val="00D466AE"/>
    <w:rsid w:val="00D46960"/>
    <w:rsid w:val="00D4750F"/>
    <w:rsid w:val="00D50867"/>
    <w:rsid w:val="00D50B0F"/>
    <w:rsid w:val="00D51222"/>
    <w:rsid w:val="00D5146C"/>
    <w:rsid w:val="00D520E1"/>
    <w:rsid w:val="00D522CD"/>
    <w:rsid w:val="00D52915"/>
    <w:rsid w:val="00D536DE"/>
    <w:rsid w:val="00D53C2E"/>
    <w:rsid w:val="00D5484C"/>
    <w:rsid w:val="00D55579"/>
    <w:rsid w:val="00D57054"/>
    <w:rsid w:val="00D57663"/>
    <w:rsid w:val="00D576C3"/>
    <w:rsid w:val="00D60620"/>
    <w:rsid w:val="00D60651"/>
    <w:rsid w:val="00D609B0"/>
    <w:rsid w:val="00D61FD1"/>
    <w:rsid w:val="00D6289F"/>
    <w:rsid w:val="00D6314A"/>
    <w:rsid w:val="00D63CC1"/>
    <w:rsid w:val="00D64EDD"/>
    <w:rsid w:val="00D650C0"/>
    <w:rsid w:val="00D6519C"/>
    <w:rsid w:val="00D65CC8"/>
    <w:rsid w:val="00D67C1A"/>
    <w:rsid w:val="00D70799"/>
    <w:rsid w:val="00D70ECE"/>
    <w:rsid w:val="00D71DAE"/>
    <w:rsid w:val="00D72677"/>
    <w:rsid w:val="00D75391"/>
    <w:rsid w:val="00D77517"/>
    <w:rsid w:val="00D77874"/>
    <w:rsid w:val="00D80EED"/>
    <w:rsid w:val="00D81F0C"/>
    <w:rsid w:val="00D82578"/>
    <w:rsid w:val="00D846FC"/>
    <w:rsid w:val="00D85A7D"/>
    <w:rsid w:val="00D85FCE"/>
    <w:rsid w:val="00D8656A"/>
    <w:rsid w:val="00D876EA"/>
    <w:rsid w:val="00D9017E"/>
    <w:rsid w:val="00D9138F"/>
    <w:rsid w:val="00D91737"/>
    <w:rsid w:val="00D91C68"/>
    <w:rsid w:val="00D9275F"/>
    <w:rsid w:val="00D9284B"/>
    <w:rsid w:val="00D93991"/>
    <w:rsid w:val="00D960D1"/>
    <w:rsid w:val="00D97A24"/>
    <w:rsid w:val="00DA1C50"/>
    <w:rsid w:val="00DA1CEC"/>
    <w:rsid w:val="00DA406E"/>
    <w:rsid w:val="00DA4544"/>
    <w:rsid w:val="00DA4919"/>
    <w:rsid w:val="00DA5C5E"/>
    <w:rsid w:val="00DA63F4"/>
    <w:rsid w:val="00DA6709"/>
    <w:rsid w:val="00DB0137"/>
    <w:rsid w:val="00DB2403"/>
    <w:rsid w:val="00DB2A4B"/>
    <w:rsid w:val="00DB2A99"/>
    <w:rsid w:val="00DB391A"/>
    <w:rsid w:val="00DB3EB6"/>
    <w:rsid w:val="00DB3FEC"/>
    <w:rsid w:val="00DB641F"/>
    <w:rsid w:val="00DB6FB7"/>
    <w:rsid w:val="00DC0F13"/>
    <w:rsid w:val="00DC11EA"/>
    <w:rsid w:val="00DC2126"/>
    <w:rsid w:val="00DC2229"/>
    <w:rsid w:val="00DC2DB8"/>
    <w:rsid w:val="00DC327E"/>
    <w:rsid w:val="00DC3AEA"/>
    <w:rsid w:val="00DC4DD6"/>
    <w:rsid w:val="00DC4FE0"/>
    <w:rsid w:val="00DC5734"/>
    <w:rsid w:val="00DD0664"/>
    <w:rsid w:val="00DD0EFD"/>
    <w:rsid w:val="00DD2212"/>
    <w:rsid w:val="00DD23FD"/>
    <w:rsid w:val="00DD2F27"/>
    <w:rsid w:val="00DD3984"/>
    <w:rsid w:val="00DD3A9C"/>
    <w:rsid w:val="00DD3AE6"/>
    <w:rsid w:val="00DD3D9F"/>
    <w:rsid w:val="00DD42A9"/>
    <w:rsid w:val="00DD5033"/>
    <w:rsid w:val="00DD534C"/>
    <w:rsid w:val="00DD5531"/>
    <w:rsid w:val="00DD579F"/>
    <w:rsid w:val="00DD7A16"/>
    <w:rsid w:val="00DE3AF8"/>
    <w:rsid w:val="00DE4586"/>
    <w:rsid w:val="00DE462B"/>
    <w:rsid w:val="00DE4E4C"/>
    <w:rsid w:val="00DE5A6A"/>
    <w:rsid w:val="00DE5EF9"/>
    <w:rsid w:val="00DE6048"/>
    <w:rsid w:val="00DF1065"/>
    <w:rsid w:val="00DF1A1E"/>
    <w:rsid w:val="00DF37AE"/>
    <w:rsid w:val="00DF3BF0"/>
    <w:rsid w:val="00DF5E4C"/>
    <w:rsid w:val="00DF6700"/>
    <w:rsid w:val="00DF6868"/>
    <w:rsid w:val="00DF69BE"/>
    <w:rsid w:val="00DF6BEC"/>
    <w:rsid w:val="00E018C0"/>
    <w:rsid w:val="00E01C29"/>
    <w:rsid w:val="00E0442F"/>
    <w:rsid w:val="00E04C75"/>
    <w:rsid w:val="00E06528"/>
    <w:rsid w:val="00E070D7"/>
    <w:rsid w:val="00E07E7F"/>
    <w:rsid w:val="00E118E4"/>
    <w:rsid w:val="00E11B86"/>
    <w:rsid w:val="00E16264"/>
    <w:rsid w:val="00E17185"/>
    <w:rsid w:val="00E17ABB"/>
    <w:rsid w:val="00E20E5E"/>
    <w:rsid w:val="00E21E11"/>
    <w:rsid w:val="00E2289A"/>
    <w:rsid w:val="00E232B3"/>
    <w:rsid w:val="00E278EA"/>
    <w:rsid w:val="00E27B9D"/>
    <w:rsid w:val="00E30824"/>
    <w:rsid w:val="00E31466"/>
    <w:rsid w:val="00E31F4C"/>
    <w:rsid w:val="00E3220C"/>
    <w:rsid w:val="00E325CC"/>
    <w:rsid w:val="00E3265A"/>
    <w:rsid w:val="00E3469D"/>
    <w:rsid w:val="00E364AD"/>
    <w:rsid w:val="00E37C6C"/>
    <w:rsid w:val="00E40A0F"/>
    <w:rsid w:val="00E40C1D"/>
    <w:rsid w:val="00E41012"/>
    <w:rsid w:val="00E41218"/>
    <w:rsid w:val="00E41224"/>
    <w:rsid w:val="00E41FE0"/>
    <w:rsid w:val="00E441DA"/>
    <w:rsid w:val="00E4498D"/>
    <w:rsid w:val="00E44C99"/>
    <w:rsid w:val="00E452FB"/>
    <w:rsid w:val="00E46F8D"/>
    <w:rsid w:val="00E472E8"/>
    <w:rsid w:val="00E47E10"/>
    <w:rsid w:val="00E5025F"/>
    <w:rsid w:val="00E50948"/>
    <w:rsid w:val="00E50D23"/>
    <w:rsid w:val="00E5230F"/>
    <w:rsid w:val="00E54380"/>
    <w:rsid w:val="00E56659"/>
    <w:rsid w:val="00E60DA0"/>
    <w:rsid w:val="00E615EE"/>
    <w:rsid w:val="00E62C26"/>
    <w:rsid w:val="00E640B8"/>
    <w:rsid w:val="00E655E8"/>
    <w:rsid w:val="00E66D91"/>
    <w:rsid w:val="00E70D11"/>
    <w:rsid w:val="00E713E9"/>
    <w:rsid w:val="00E71503"/>
    <w:rsid w:val="00E72FBD"/>
    <w:rsid w:val="00E73BB1"/>
    <w:rsid w:val="00E74E0A"/>
    <w:rsid w:val="00E7509C"/>
    <w:rsid w:val="00E76329"/>
    <w:rsid w:val="00E77170"/>
    <w:rsid w:val="00E80BED"/>
    <w:rsid w:val="00E82191"/>
    <w:rsid w:val="00E839FB"/>
    <w:rsid w:val="00E85227"/>
    <w:rsid w:val="00E862C2"/>
    <w:rsid w:val="00E910E4"/>
    <w:rsid w:val="00E915EE"/>
    <w:rsid w:val="00E92E98"/>
    <w:rsid w:val="00E93313"/>
    <w:rsid w:val="00E936E6"/>
    <w:rsid w:val="00E93831"/>
    <w:rsid w:val="00E93864"/>
    <w:rsid w:val="00E9508A"/>
    <w:rsid w:val="00E976E2"/>
    <w:rsid w:val="00EA1502"/>
    <w:rsid w:val="00EA1BBB"/>
    <w:rsid w:val="00EA224B"/>
    <w:rsid w:val="00EA33CF"/>
    <w:rsid w:val="00EA4395"/>
    <w:rsid w:val="00EA4C36"/>
    <w:rsid w:val="00EA55C9"/>
    <w:rsid w:val="00EA57C2"/>
    <w:rsid w:val="00EA5F2B"/>
    <w:rsid w:val="00EA70F9"/>
    <w:rsid w:val="00EA75A2"/>
    <w:rsid w:val="00EB16FD"/>
    <w:rsid w:val="00EB3C0E"/>
    <w:rsid w:val="00EB5E75"/>
    <w:rsid w:val="00EB5EAA"/>
    <w:rsid w:val="00EB6428"/>
    <w:rsid w:val="00EB6794"/>
    <w:rsid w:val="00EB6D7E"/>
    <w:rsid w:val="00EC1B9A"/>
    <w:rsid w:val="00EC4D89"/>
    <w:rsid w:val="00EC6440"/>
    <w:rsid w:val="00EC6655"/>
    <w:rsid w:val="00EC709E"/>
    <w:rsid w:val="00EC74F6"/>
    <w:rsid w:val="00ED0BBC"/>
    <w:rsid w:val="00ED2BF7"/>
    <w:rsid w:val="00ED40D6"/>
    <w:rsid w:val="00ED4792"/>
    <w:rsid w:val="00ED4CA5"/>
    <w:rsid w:val="00ED5323"/>
    <w:rsid w:val="00ED54B9"/>
    <w:rsid w:val="00ED5AD0"/>
    <w:rsid w:val="00EE39AB"/>
    <w:rsid w:val="00EE4339"/>
    <w:rsid w:val="00EE488F"/>
    <w:rsid w:val="00EE5364"/>
    <w:rsid w:val="00EE58D1"/>
    <w:rsid w:val="00EE728C"/>
    <w:rsid w:val="00EF269D"/>
    <w:rsid w:val="00EF43D8"/>
    <w:rsid w:val="00EF43E3"/>
    <w:rsid w:val="00EF4EE4"/>
    <w:rsid w:val="00EF6390"/>
    <w:rsid w:val="00EF6A40"/>
    <w:rsid w:val="00F004CE"/>
    <w:rsid w:val="00F015C1"/>
    <w:rsid w:val="00F03EE4"/>
    <w:rsid w:val="00F0403B"/>
    <w:rsid w:val="00F04A72"/>
    <w:rsid w:val="00F0500D"/>
    <w:rsid w:val="00F07736"/>
    <w:rsid w:val="00F12DD7"/>
    <w:rsid w:val="00F1354D"/>
    <w:rsid w:val="00F153CF"/>
    <w:rsid w:val="00F170D3"/>
    <w:rsid w:val="00F17A6B"/>
    <w:rsid w:val="00F2074F"/>
    <w:rsid w:val="00F209FC"/>
    <w:rsid w:val="00F210D3"/>
    <w:rsid w:val="00F24A44"/>
    <w:rsid w:val="00F27E75"/>
    <w:rsid w:val="00F301F7"/>
    <w:rsid w:val="00F303A3"/>
    <w:rsid w:val="00F31E63"/>
    <w:rsid w:val="00F336C9"/>
    <w:rsid w:val="00F33F44"/>
    <w:rsid w:val="00F33FA2"/>
    <w:rsid w:val="00F34B7A"/>
    <w:rsid w:val="00F350D4"/>
    <w:rsid w:val="00F35365"/>
    <w:rsid w:val="00F35DBE"/>
    <w:rsid w:val="00F367A5"/>
    <w:rsid w:val="00F36870"/>
    <w:rsid w:val="00F405DD"/>
    <w:rsid w:val="00F4095D"/>
    <w:rsid w:val="00F40BA0"/>
    <w:rsid w:val="00F40CD5"/>
    <w:rsid w:val="00F416ED"/>
    <w:rsid w:val="00F46169"/>
    <w:rsid w:val="00F46548"/>
    <w:rsid w:val="00F46B84"/>
    <w:rsid w:val="00F47974"/>
    <w:rsid w:val="00F50D68"/>
    <w:rsid w:val="00F516FA"/>
    <w:rsid w:val="00F56ABA"/>
    <w:rsid w:val="00F5726A"/>
    <w:rsid w:val="00F605CA"/>
    <w:rsid w:val="00F633B6"/>
    <w:rsid w:val="00F64F67"/>
    <w:rsid w:val="00F66336"/>
    <w:rsid w:val="00F674FD"/>
    <w:rsid w:val="00F675AA"/>
    <w:rsid w:val="00F679D1"/>
    <w:rsid w:val="00F67A90"/>
    <w:rsid w:val="00F67B10"/>
    <w:rsid w:val="00F711D0"/>
    <w:rsid w:val="00F7233F"/>
    <w:rsid w:val="00F74386"/>
    <w:rsid w:val="00F754F5"/>
    <w:rsid w:val="00F76321"/>
    <w:rsid w:val="00F774E4"/>
    <w:rsid w:val="00F77C30"/>
    <w:rsid w:val="00F81B94"/>
    <w:rsid w:val="00F81C04"/>
    <w:rsid w:val="00F81DBC"/>
    <w:rsid w:val="00F83130"/>
    <w:rsid w:val="00F83773"/>
    <w:rsid w:val="00F83B0F"/>
    <w:rsid w:val="00F84CB5"/>
    <w:rsid w:val="00F84FA5"/>
    <w:rsid w:val="00F85582"/>
    <w:rsid w:val="00F866B9"/>
    <w:rsid w:val="00F86FB0"/>
    <w:rsid w:val="00F92509"/>
    <w:rsid w:val="00F92AB1"/>
    <w:rsid w:val="00F9374F"/>
    <w:rsid w:val="00F93BD3"/>
    <w:rsid w:val="00F93F58"/>
    <w:rsid w:val="00F944D2"/>
    <w:rsid w:val="00F955D2"/>
    <w:rsid w:val="00FA0846"/>
    <w:rsid w:val="00FA0AA8"/>
    <w:rsid w:val="00FA0F42"/>
    <w:rsid w:val="00FA18FE"/>
    <w:rsid w:val="00FA5C88"/>
    <w:rsid w:val="00FA6366"/>
    <w:rsid w:val="00FA651D"/>
    <w:rsid w:val="00FA7BCA"/>
    <w:rsid w:val="00FA7F4A"/>
    <w:rsid w:val="00FB012D"/>
    <w:rsid w:val="00FB212D"/>
    <w:rsid w:val="00FB3422"/>
    <w:rsid w:val="00FB3805"/>
    <w:rsid w:val="00FB4DA9"/>
    <w:rsid w:val="00FB4EE6"/>
    <w:rsid w:val="00FB58F5"/>
    <w:rsid w:val="00FC074E"/>
    <w:rsid w:val="00FC10E0"/>
    <w:rsid w:val="00FC149A"/>
    <w:rsid w:val="00FC34BE"/>
    <w:rsid w:val="00FC3674"/>
    <w:rsid w:val="00FC48E1"/>
    <w:rsid w:val="00FC5A8E"/>
    <w:rsid w:val="00FC5EF1"/>
    <w:rsid w:val="00FC6497"/>
    <w:rsid w:val="00FC6830"/>
    <w:rsid w:val="00FD0C1B"/>
    <w:rsid w:val="00FD101F"/>
    <w:rsid w:val="00FD11C3"/>
    <w:rsid w:val="00FD129A"/>
    <w:rsid w:val="00FD1AEE"/>
    <w:rsid w:val="00FD30B0"/>
    <w:rsid w:val="00FD46C5"/>
    <w:rsid w:val="00FD7A09"/>
    <w:rsid w:val="00FE28B7"/>
    <w:rsid w:val="00FE584B"/>
    <w:rsid w:val="00FE58F6"/>
    <w:rsid w:val="00FE5A31"/>
    <w:rsid w:val="00FE5E79"/>
    <w:rsid w:val="00FE6C9A"/>
    <w:rsid w:val="00FE733D"/>
    <w:rsid w:val="00FE753A"/>
    <w:rsid w:val="00FF05D4"/>
    <w:rsid w:val="00FF066F"/>
    <w:rsid w:val="00FF1118"/>
    <w:rsid w:val="00FF1372"/>
    <w:rsid w:val="00FF1607"/>
    <w:rsid w:val="00FF263A"/>
    <w:rsid w:val="00FF2BB2"/>
    <w:rsid w:val="00FF2CBD"/>
    <w:rsid w:val="00FF38E2"/>
    <w:rsid w:val="00FF65B3"/>
    <w:rsid w:val="00FF6862"/>
    <w:rsid w:val="00FF68F9"/>
    <w:rsid w:val="00FF719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152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C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7122F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qFormat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qFormat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E57CC"/>
    <w:rPr>
      <w:color w:val="605E5C"/>
      <w:shd w:val="clear" w:color="auto" w:fill="E1DFDD"/>
    </w:rPr>
  </w:style>
  <w:style w:type="paragraph" w:customStyle="1" w:styleId="Normal1">
    <w:name w:val="Normal 1"/>
    <w:basedOn w:val="Normln"/>
    <w:rsid w:val="00295D1E"/>
    <w:pPr>
      <w:suppressAutoHyphens/>
      <w:spacing w:before="120" w:line="240" w:lineRule="auto"/>
      <w:ind w:left="880"/>
    </w:pPr>
    <w:rPr>
      <w:rFonts w:ascii="Times New Roman" w:eastAsia="SimSun" w:hAnsi="Times New Roman" w:cs="Times New Roman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f01">
    <w:name w:val="cf01"/>
    <w:basedOn w:val="Standardnpsmoodstavce"/>
    <w:rsid w:val="00411F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c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enisa.prichystalov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522B-0094-4313-BACB-EAE8993F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6538</Words>
  <Characters>38576</Characters>
  <Application>Microsoft Office Word</Application>
  <DocSecurity>0</DocSecurity>
  <Lines>321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monika.poslova@silnicelk.cz</dc:creator>
  <cp:lastModifiedBy>H&amp;P</cp:lastModifiedBy>
  <cp:revision>6</cp:revision>
  <cp:lastPrinted>2024-11-22T13:54:00Z</cp:lastPrinted>
  <dcterms:created xsi:type="dcterms:W3CDTF">2025-11-19T14:52:00Z</dcterms:created>
  <dcterms:modified xsi:type="dcterms:W3CDTF">2025-11-21T12:44:00Z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2024-08-21T09:25:47Z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9caa0925-6016-43c7-a47e-b3953bc10ba8</vt:lpwstr>
  </property>
  <property fmtid="{D5CDD505-2E9C-101B-9397-08002B2CF9AE}" pid="8" name="MSIP_Label_f15a8442-68f3-4087-8f05-d564bed44e92_ContentBits">
    <vt:lpwstr>0</vt:lpwstr>
  </property>
</Properties>
</file>