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D09165" w14:textId="20569DB2" w:rsidR="00CB7C0D" w:rsidRPr="00CB7C0D" w:rsidRDefault="007E1F62" w:rsidP="00CB7C0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  <w:r w:rsidR="00557CD7" w:rsidRPr="00557CD7">
        <w:rPr>
          <w:rFonts w:ascii="Arial" w:hAnsi="Arial" w:cs="Arial"/>
          <w:b/>
          <w:bCs/>
          <w:sz w:val="24"/>
        </w:rPr>
        <w:t>Skatepark Bystřice pod Hostýnem</w:t>
      </w:r>
      <w:bookmarkStart w:id="0" w:name="_GoBack"/>
      <w:bookmarkEnd w:id="0"/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57CD7"/>
    <w:rsid w:val="005C46E1"/>
    <w:rsid w:val="0067287E"/>
    <w:rsid w:val="006B218F"/>
    <w:rsid w:val="006E3BCC"/>
    <w:rsid w:val="007179DA"/>
    <w:rsid w:val="00754A1D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F6EFA"/>
    <w:rsid w:val="00B65592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45</cp:revision>
  <cp:lastPrinted>2018-01-15T14:04:00Z</cp:lastPrinted>
  <dcterms:created xsi:type="dcterms:W3CDTF">2018-02-06T09:36:00Z</dcterms:created>
  <dcterms:modified xsi:type="dcterms:W3CDTF">2026-01-07T09:50:00Z</dcterms:modified>
</cp:coreProperties>
</file>