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B4" w:rsidRPr="00DE6D7A" w:rsidRDefault="003958B4" w:rsidP="003958B4">
      <w:pPr>
        <w:autoSpaceDE w:val="0"/>
        <w:autoSpaceDN w:val="0"/>
        <w:adjustRightInd w:val="0"/>
        <w:spacing w:line="264" w:lineRule="auto"/>
        <w:jc w:val="center"/>
        <w:rPr>
          <w:rFonts w:asciiTheme="minorHAnsi" w:hAnsiTheme="minorHAnsi"/>
          <w:b/>
          <w:sz w:val="22"/>
          <w:szCs w:val="22"/>
        </w:rPr>
      </w:pPr>
    </w:p>
    <w:p w:rsidR="003958B4" w:rsidRPr="00DE6D7A" w:rsidRDefault="003958B4" w:rsidP="003958B4">
      <w:pPr>
        <w:autoSpaceDE w:val="0"/>
        <w:autoSpaceDN w:val="0"/>
        <w:adjustRightInd w:val="0"/>
        <w:spacing w:line="264" w:lineRule="auto"/>
        <w:jc w:val="center"/>
        <w:rPr>
          <w:rFonts w:asciiTheme="minorHAnsi" w:hAnsiTheme="minorHAnsi"/>
          <w:b/>
          <w:sz w:val="22"/>
          <w:szCs w:val="22"/>
        </w:rPr>
      </w:pPr>
    </w:p>
    <w:p w:rsidR="003958B4" w:rsidRPr="00413812" w:rsidRDefault="000A251A" w:rsidP="003958B4">
      <w:pPr>
        <w:autoSpaceDE w:val="0"/>
        <w:autoSpaceDN w:val="0"/>
        <w:adjustRightInd w:val="0"/>
        <w:spacing w:line="264" w:lineRule="auto"/>
        <w:jc w:val="center"/>
        <w:rPr>
          <w:rFonts w:asciiTheme="minorHAnsi" w:hAnsiTheme="minorHAnsi"/>
          <w:b/>
          <w:sz w:val="28"/>
          <w:szCs w:val="28"/>
        </w:rPr>
      </w:pPr>
      <w:r>
        <w:rPr>
          <w:rFonts w:asciiTheme="minorHAnsi" w:hAnsiTheme="minorHAnsi"/>
          <w:b/>
          <w:sz w:val="28"/>
          <w:szCs w:val="28"/>
        </w:rPr>
        <w:t>OPIS PREDMETU ZÁKAZKY</w:t>
      </w:r>
    </w:p>
    <w:p w:rsidR="003958B4" w:rsidRPr="00413812" w:rsidRDefault="003958B4" w:rsidP="003958B4">
      <w:pPr>
        <w:pStyle w:val="Zkladntext1"/>
        <w:shd w:val="clear" w:color="auto" w:fill="auto"/>
        <w:spacing w:line="264" w:lineRule="auto"/>
        <w:jc w:val="center"/>
        <w:rPr>
          <w:bCs/>
          <w:sz w:val="22"/>
        </w:rPr>
      </w:pPr>
    </w:p>
    <w:p w:rsidR="003958B4" w:rsidRPr="00413812" w:rsidRDefault="003958B4" w:rsidP="003958B4">
      <w:pPr>
        <w:pStyle w:val="Zkladntext1"/>
        <w:shd w:val="clear" w:color="auto" w:fill="auto"/>
        <w:spacing w:line="264" w:lineRule="auto"/>
        <w:jc w:val="center"/>
        <w:rPr>
          <w:bCs/>
          <w:sz w:val="22"/>
        </w:rPr>
      </w:pPr>
    </w:p>
    <w:p w:rsidR="003958B4" w:rsidRDefault="000A251A" w:rsidP="000A251A">
      <w:pPr>
        <w:pStyle w:val="Zkladntext3"/>
        <w:jc w:val="center"/>
        <w:rPr>
          <w:rFonts w:asciiTheme="minorHAnsi" w:hAnsiTheme="minorHAnsi" w:cstheme="minorHAnsi"/>
          <w:b/>
          <w:iCs/>
          <w:szCs w:val="24"/>
        </w:rPr>
      </w:pPr>
      <w:r>
        <w:rPr>
          <w:rFonts w:asciiTheme="minorHAnsi" w:hAnsiTheme="minorHAnsi" w:cstheme="minorHAnsi"/>
          <w:b/>
          <w:iCs/>
          <w:szCs w:val="24"/>
        </w:rPr>
        <w:t>„</w:t>
      </w:r>
      <w:r w:rsidR="00016590">
        <w:rPr>
          <w:rFonts w:asciiTheme="minorHAnsi" w:hAnsiTheme="minorHAnsi" w:cstheme="minorHAnsi"/>
          <w:b/>
          <w:iCs/>
          <w:szCs w:val="24"/>
        </w:rPr>
        <w:t>Dobudovanie monitorovacieho zariadenia GPS/GPRS</w:t>
      </w:r>
      <w:r>
        <w:rPr>
          <w:rFonts w:asciiTheme="minorHAnsi" w:hAnsiTheme="minorHAnsi" w:cstheme="minorHAnsi"/>
          <w:b/>
          <w:iCs/>
          <w:szCs w:val="24"/>
        </w:rPr>
        <w:t>“</w:t>
      </w:r>
    </w:p>
    <w:p w:rsidR="000A251A" w:rsidRPr="000A251A" w:rsidRDefault="000A251A" w:rsidP="000A251A">
      <w:pPr>
        <w:pStyle w:val="Zkladntext3"/>
        <w:jc w:val="left"/>
        <w:rPr>
          <w:rFonts w:asciiTheme="minorHAnsi" w:hAnsiTheme="minorHAnsi" w:cstheme="minorHAnsi"/>
          <w:b/>
          <w:iCs/>
          <w:szCs w:val="24"/>
        </w:rPr>
      </w:pPr>
    </w:p>
    <w:p w:rsidR="003958B4" w:rsidRPr="00413812" w:rsidRDefault="003958B4" w:rsidP="003958B4">
      <w:pPr>
        <w:tabs>
          <w:tab w:val="left" w:pos="2856"/>
        </w:tabs>
        <w:spacing w:line="264" w:lineRule="auto"/>
        <w:rPr>
          <w:rFonts w:asciiTheme="minorHAnsi" w:hAnsiTheme="minorHAnsi" w:cs="Arial"/>
          <w:b/>
          <w:sz w:val="22"/>
          <w:szCs w:val="22"/>
        </w:rPr>
      </w:pPr>
      <w:r w:rsidRPr="00413812">
        <w:rPr>
          <w:rFonts w:asciiTheme="minorHAnsi" w:hAnsiTheme="minorHAnsi" w:cs="Arial"/>
          <w:b/>
          <w:sz w:val="22"/>
          <w:szCs w:val="22"/>
        </w:rPr>
        <w:t>UCHÁDZAČ:</w:t>
      </w:r>
    </w:p>
    <w:p w:rsidR="003958B4" w:rsidRPr="00413812" w:rsidRDefault="003958B4" w:rsidP="003958B4">
      <w:pPr>
        <w:tabs>
          <w:tab w:val="left" w:pos="2268"/>
        </w:tabs>
        <w:spacing w:line="264" w:lineRule="auto"/>
        <w:rPr>
          <w:rFonts w:asciiTheme="minorHAnsi" w:hAnsiTheme="minorHAnsi" w:cs="Arial"/>
          <w:sz w:val="22"/>
          <w:szCs w:val="22"/>
        </w:rPr>
      </w:pPr>
      <w:r w:rsidRPr="00413812">
        <w:rPr>
          <w:rFonts w:asciiTheme="minorHAnsi" w:hAnsiTheme="minorHAnsi" w:cs="Arial"/>
          <w:sz w:val="22"/>
          <w:szCs w:val="22"/>
        </w:rPr>
        <w:t>Sídlo/Adresa:</w:t>
      </w:r>
      <w:r>
        <w:rPr>
          <w:rFonts w:asciiTheme="minorHAnsi" w:hAnsiTheme="minorHAnsi" w:cs="Arial"/>
          <w:sz w:val="22"/>
          <w:szCs w:val="22"/>
        </w:rPr>
        <w:tab/>
      </w:r>
    </w:p>
    <w:p w:rsidR="003958B4" w:rsidRPr="00413812" w:rsidRDefault="003958B4" w:rsidP="003958B4">
      <w:pPr>
        <w:tabs>
          <w:tab w:val="left" w:pos="2268"/>
        </w:tabs>
        <w:spacing w:line="264" w:lineRule="auto"/>
        <w:rPr>
          <w:rFonts w:asciiTheme="minorHAnsi" w:hAnsiTheme="minorHAnsi" w:cs="Arial"/>
          <w:sz w:val="22"/>
          <w:szCs w:val="22"/>
        </w:rPr>
      </w:pPr>
      <w:r w:rsidRPr="00413812">
        <w:rPr>
          <w:rFonts w:asciiTheme="minorHAnsi" w:hAnsiTheme="minorHAnsi" w:cs="Arial"/>
          <w:sz w:val="22"/>
          <w:szCs w:val="22"/>
        </w:rPr>
        <w:t>Štatutárny orgán:</w:t>
      </w:r>
      <w:r>
        <w:rPr>
          <w:rFonts w:asciiTheme="minorHAnsi" w:hAnsiTheme="minorHAnsi" w:cs="Arial"/>
          <w:sz w:val="22"/>
          <w:szCs w:val="22"/>
        </w:rPr>
        <w:tab/>
      </w:r>
      <w:r>
        <w:rPr>
          <w:rFonts w:asciiTheme="minorHAnsi" w:hAnsiTheme="minorHAnsi" w:cs="Arial"/>
          <w:sz w:val="22"/>
          <w:szCs w:val="22"/>
        </w:rPr>
        <w:tab/>
      </w:r>
    </w:p>
    <w:p w:rsidR="003958B4" w:rsidRPr="00413812" w:rsidRDefault="003958B4" w:rsidP="003958B4">
      <w:pPr>
        <w:tabs>
          <w:tab w:val="left" w:pos="2268"/>
        </w:tabs>
        <w:spacing w:line="264" w:lineRule="auto"/>
        <w:rPr>
          <w:rFonts w:asciiTheme="minorHAnsi" w:hAnsiTheme="minorHAnsi" w:cs="Arial"/>
          <w:sz w:val="22"/>
          <w:szCs w:val="22"/>
        </w:rPr>
      </w:pPr>
      <w:r w:rsidRPr="00413812">
        <w:rPr>
          <w:rFonts w:asciiTheme="minorHAnsi" w:hAnsiTheme="minorHAnsi" w:cs="Arial"/>
          <w:sz w:val="22"/>
          <w:szCs w:val="22"/>
        </w:rPr>
        <w:t>IČO:</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3958B4" w:rsidRPr="00413812" w:rsidRDefault="003958B4" w:rsidP="003958B4">
      <w:pPr>
        <w:tabs>
          <w:tab w:val="left" w:pos="2268"/>
        </w:tabs>
        <w:spacing w:line="264" w:lineRule="auto"/>
        <w:rPr>
          <w:rFonts w:asciiTheme="minorHAnsi" w:hAnsiTheme="minorHAnsi" w:cs="Arial"/>
          <w:sz w:val="22"/>
          <w:szCs w:val="22"/>
        </w:rPr>
      </w:pPr>
      <w:r w:rsidRPr="00413812">
        <w:rPr>
          <w:rFonts w:asciiTheme="minorHAnsi" w:hAnsiTheme="minorHAnsi" w:cs="Arial"/>
          <w:sz w:val="22"/>
          <w:szCs w:val="22"/>
        </w:rPr>
        <w:t>DIČ:</w:t>
      </w:r>
      <w:r>
        <w:rPr>
          <w:rFonts w:asciiTheme="minorHAnsi" w:hAnsiTheme="minorHAnsi" w:cs="Arial"/>
          <w:sz w:val="22"/>
          <w:szCs w:val="22"/>
        </w:rPr>
        <w:tab/>
      </w:r>
    </w:p>
    <w:p w:rsidR="003958B4" w:rsidRPr="00413812" w:rsidRDefault="003958B4" w:rsidP="003958B4">
      <w:pPr>
        <w:tabs>
          <w:tab w:val="left" w:pos="2268"/>
        </w:tabs>
        <w:spacing w:line="264" w:lineRule="auto"/>
        <w:rPr>
          <w:rFonts w:asciiTheme="minorHAnsi" w:hAnsiTheme="minorHAnsi" w:cs="Arial"/>
          <w:sz w:val="22"/>
          <w:szCs w:val="22"/>
        </w:rPr>
      </w:pPr>
      <w:r w:rsidRPr="00413812">
        <w:rPr>
          <w:rFonts w:asciiTheme="minorHAnsi" w:hAnsiTheme="minorHAnsi" w:cs="Arial"/>
          <w:sz w:val="22"/>
          <w:szCs w:val="22"/>
        </w:rPr>
        <w:t>Bankové spojenie:</w:t>
      </w:r>
      <w:r>
        <w:rPr>
          <w:rFonts w:asciiTheme="minorHAnsi" w:hAnsiTheme="minorHAnsi" w:cs="Arial"/>
          <w:sz w:val="22"/>
          <w:szCs w:val="22"/>
        </w:rPr>
        <w:tab/>
      </w:r>
    </w:p>
    <w:p w:rsidR="003958B4" w:rsidRPr="00413812" w:rsidRDefault="003958B4" w:rsidP="003958B4">
      <w:pPr>
        <w:tabs>
          <w:tab w:val="left" w:pos="2268"/>
        </w:tabs>
        <w:spacing w:line="264" w:lineRule="auto"/>
        <w:rPr>
          <w:rFonts w:asciiTheme="minorHAnsi" w:hAnsiTheme="minorHAnsi" w:cs="Arial"/>
          <w:sz w:val="22"/>
          <w:szCs w:val="22"/>
        </w:rPr>
      </w:pPr>
      <w:r w:rsidRPr="00413812">
        <w:rPr>
          <w:rFonts w:asciiTheme="minorHAnsi" w:hAnsiTheme="minorHAnsi" w:cs="Arial"/>
          <w:sz w:val="22"/>
          <w:szCs w:val="22"/>
        </w:rPr>
        <w:t>Číslo účtu:</w:t>
      </w:r>
      <w:r>
        <w:rPr>
          <w:rFonts w:asciiTheme="minorHAnsi" w:hAnsiTheme="minorHAnsi" w:cs="Arial"/>
          <w:sz w:val="22"/>
          <w:szCs w:val="22"/>
        </w:rPr>
        <w:tab/>
      </w:r>
    </w:p>
    <w:p w:rsidR="003958B4" w:rsidRDefault="003958B4" w:rsidP="003958B4">
      <w:pPr>
        <w:tabs>
          <w:tab w:val="left" w:pos="5505"/>
        </w:tabs>
        <w:spacing w:line="264" w:lineRule="auto"/>
        <w:rPr>
          <w:rFonts w:asciiTheme="minorHAnsi" w:hAnsiTheme="minorHAnsi" w:cs="Arial"/>
          <w:sz w:val="22"/>
          <w:szCs w:val="22"/>
        </w:rPr>
      </w:pPr>
      <w:r w:rsidRPr="00413812">
        <w:rPr>
          <w:rFonts w:asciiTheme="minorHAnsi" w:hAnsiTheme="minorHAnsi" w:cs="Arial"/>
          <w:sz w:val="22"/>
          <w:szCs w:val="22"/>
        </w:rPr>
        <w:t>Telefón:</w:t>
      </w:r>
      <w:r>
        <w:rPr>
          <w:rFonts w:asciiTheme="minorHAnsi" w:hAnsiTheme="minorHAnsi" w:cs="Arial"/>
          <w:sz w:val="22"/>
          <w:szCs w:val="22"/>
        </w:rPr>
        <w:t xml:space="preserve">                               </w:t>
      </w:r>
      <w:r>
        <w:rPr>
          <w:rFonts w:asciiTheme="minorHAnsi" w:hAnsiTheme="minorHAnsi" w:cs="Arial"/>
          <w:sz w:val="22"/>
          <w:szCs w:val="22"/>
        </w:rPr>
        <w:tab/>
      </w:r>
    </w:p>
    <w:p w:rsidR="003958B4" w:rsidRPr="00413812" w:rsidRDefault="003958B4" w:rsidP="003958B4">
      <w:pPr>
        <w:tabs>
          <w:tab w:val="left" w:pos="5505"/>
        </w:tabs>
        <w:spacing w:line="264" w:lineRule="auto"/>
        <w:rPr>
          <w:rFonts w:asciiTheme="minorHAnsi" w:hAnsiTheme="minorHAnsi"/>
          <w:sz w:val="22"/>
          <w:szCs w:val="22"/>
        </w:rPr>
      </w:pPr>
      <w:r w:rsidRPr="00413812">
        <w:rPr>
          <w:rFonts w:asciiTheme="minorHAnsi" w:hAnsiTheme="minorHAnsi" w:cs="Arial"/>
          <w:sz w:val="22"/>
          <w:szCs w:val="22"/>
        </w:rPr>
        <w:t>e-mail:</w:t>
      </w:r>
      <w:r>
        <w:rPr>
          <w:rFonts w:asciiTheme="minorHAnsi" w:hAnsiTheme="minorHAnsi" w:cs="Arial"/>
          <w:sz w:val="22"/>
          <w:szCs w:val="22"/>
        </w:rPr>
        <w:t xml:space="preserve">                                  </w:t>
      </w:r>
    </w:p>
    <w:p w:rsidR="003958B4" w:rsidRPr="00413812" w:rsidRDefault="003958B4" w:rsidP="003958B4">
      <w:pPr>
        <w:autoSpaceDE w:val="0"/>
        <w:autoSpaceDN w:val="0"/>
        <w:adjustRightInd w:val="0"/>
        <w:spacing w:line="264" w:lineRule="auto"/>
        <w:jc w:val="center"/>
        <w:rPr>
          <w:rFonts w:asciiTheme="minorHAnsi" w:hAnsiTheme="minorHAnsi"/>
          <w:sz w:val="22"/>
          <w:szCs w:val="22"/>
          <w:highlight w:val="yellow"/>
        </w:rPr>
      </w:pPr>
    </w:p>
    <w:p w:rsidR="000A251A" w:rsidRPr="00684A7B" w:rsidRDefault="00684A7B" w:rsidP="00CA2FCC">
      <w:pPr>
        <w:jc w:val="both"/>
        <w:rPr>
          <w:rFonts w:asciiTheme="minorHAnsi" w:hAnsiTheme="minorHAnsi" w:cstheme="minorHAnsi"/>
          <w:b/>
          <w:sz w:val="22"/>
          <w:szCs w:val="22"/>
        </w:rPr>
      </w:pPr>
      <w:r w:rsidRPr="00684A7B">
        <w:rPr>
          <w:rFonts w:asciiTheme="minorHAnsi" w:hAnsiTheme="minorHAnsi" w:cstheme="minorHAnsi"/>
          <w:sz w:val="22"/>
          <w:szCs w:val="22"/>
        </w:rPr>
        <w:t xml:space="preserve">Predmetom zákazky je </w:t>
      </w:r>
      <w:r w:rsidR="006F7DC3">
        <w:rPr>
          <w:rFonts w:asciiTheme="minorHAnsi" w:hAnsiTheme="minorHAnsi" w:cstheme="minorHAnsi"/>
          <w:sz w:val="22"/>
          <w:szCs w:val="22"/>
        </w:rPr>
        <w:t>poskytnutie</w:t>
      </w:r>
      <w:r w:rsidRPr="00684A7B">
        <w:rPr>
          <w:rFonts w:asciiTheme="minorHAnsi" w:hAnsiTheme="minorHAnsi" w:cstheme="minorHAnsi"/>
          <w:sz w:val="22"/>
          <w:szCs w:val="22"/>
        </w:rPr>
        <w:t xml:space="preserve"> služby spojenej s dodaním, </w:t>
      </w:r>
      <w:r w:rsidR="006F7DC3">
        <w:rPr>
          <w:rFonts w:asciiTheme="minorHAnsi" w:hAnsiTheme="minorHAnsi" w:cstheme="minorHAnsi"/>
          <w:sz w:val="22"/>
          <w:szCs w:val="22"/>
        </w:rPr>
        <w:t xml:space="preserve">zabudovaním a implementáciou </w:t>
      </w:r>
      <w:r>
        <w:rPr>
          <w:rFonts w:asciiTheme="minorHAnsi" w:hAnsiTheme="minorHAnsi" w:cstheme="minorHAnsi"/>
          <w:sz w:val="22"/>
          <w:szCs w:val="22"/>
        </w:rPr>
        <w:t xml:space="preserve">monitorovacieho zariadenia </w:t>
      </w:r>
      <w:r w:rsidR="006F7DC3">
        <w:rPr>
          <w:rFonts w:asciiTheme="minorHAnsi" w:hAnsiTheme="minorHAnsi" w:cstheme="minorHAnsi"/>
          <w:sz w:val="22"/>
          <w:szCs w:val="22"/>
        </w:rPr>
        <w:t>p</w:t>
      </w:r>
      <w:r w:rsidRPr="00684A7B">
        <w:rPr>
          <w:rFonts w:asciiTheme="minorHAnsi" w:hAnsiTheme="minorHAnsi" w:cstheme="minorHAnsi"/>
          <w:sz w:val="22"/>
          <w:szCs w:val="22"/>
        </w:rPr>
        <w:t>re sledovanie traktorových kosačiek</w:t>
      </w:r>
      <w:r w:rsidR="009B71ED">
        <w:rPr>
          <w:rFonts w:asciiTheme="minorHAnsi" w:hAnsiTheme="minorHAnsi" w:cstheme="minorHAnsi"/>
          <w:sz w:val="22"/>
          <w:szCs w:val="22"/>
        </w:rPr>
        <w:t xml:space="preserve"> značky ZETOR</w:t>
      </w:r>
      <w:r w:rsidRPr="00684A7B">
        <w:rPr>
          <w:rFonts w:asciiTheme="minorHAnsi" w:hAnsiTheme="minorHAnsi" w:cstheme="minorHAnsi"/>
          <w:sz w:val="22"/>
          <w:szCs w:val="22"/>
        </w:rPr>
        <w:t xml:space="preserve"> určených na letnú údržbu ciest </w:t>
      </w:r>
      <w:r w:rsidR="00F167A3">
        <w:rPr>
          <w:rFonts w:asciiTheme="minorHAnsi" w:hAnsiTheme="minorHAnsi" w:cstheme="minorHAnsi"/>
          <w:sz w:val="22"/>
          <w:szCs w:val="22"/>
        </w:rPr>
        <w:t xml:space="preserve">v počte 30 ks </w:t>
      </w:r>
      <w:r w:rsidRPr="00684A7B">
        <w:rPr>
          <w:rFonts w:asciiTheme="minorHAnsi" w:hAnsiTheme="minorHAnsi" w:cstheme="minorHAnsi"/>
          <w:sz w:val="22"/>
          <w:szCs w:val="22"/>
        </w:rPr>
        <w:t>prostredníctvom GPS/GPRS, plne zabudovateľným do prostredia informačného systému obstarávateľa a plne kompatibilným s doteraz implementovanou technológiou systému FLEETWARE</w:t>
      </w:r>
      <w:r w:rsidR="006F7DC3">
        <w:rPr>
          <w:rFonts w:asciiTheme="minorHAnsi" w:hAnsiTheme="minorHAnsi" w:cstheme="minorHAnsi"/>
          <w:sz w:val="22"/>
          <w:szCs w:val="22"/>
        </w:rPr>
        <w:t>.</w:t>
      </w:r>
    </w:p>
    <w:p w:rsidR="00016590" w:rsidRPr="00684A7B" w:rsidRDefault="00016590" w:rsidP="00016590">
      <w:pPr>
        <w:rPr>
          <w:rFonts w:asciiTheme="minorHAnsi" w:hAnsiTheme="minorHAnsi" w:cstheme="minorHAnsi"/>
          <w:sz w:val="22"/>
          <w:szCs w:val="22"/>
        </w:rPr>
      </w:pPr>
    </w:p>
    <w:p w:rsidR="00016590" w:rsidRPr="00684A7B" w:rsidRDefault="00016590" w:rsidP="00016590">
      <w:pPr>
        <w:jc w:val="both"/>
        <w:rPr>
          <w:rFonts w:asciiTheme="minorHAnsi" w:hAnsiTheme="minorHAnsi" w:cstheme="minorHAnsi"/>
          <w:sz w:val="22"/>
          <w:szCs w:val="22"/>
        </w:rPr>
      </w:pPr>
      <w:r w:rsidRPr="00684A7B">
        <w:rPr>
          <w:rFonts w:asciiTheme="minorHAnsi" w:hAnsiTheme="minorHAnsi" w:cstheme="minorHAnsi"/>
          <w:sz w:val="22"/>
          <w:szCs w:val="22"/>
        </w:rPr>
        <w:t xml:space="preserve">Určenú skupinu vozidiel na vybavenie monitorovacím systémom tvorí </w:t>
      </w:r>
      <w:r w:rsidR="00684A7B">
        <w:rPr>
          <w:rFonts w:asciiTheme="minorHAnsi" w:hAnsiTheme="minorHAnsi" w:cstheme="minorHAnsi"/>
          <w:b/>
          <w:sz w:val="22"/>
          <w:szCs w:val="22"/>
        </w:rPr>
        <w:t>30</w:t>
      </w:r>
      <w:r w:rsidRPr="00684A7B">
        <w:rPr>
          <w:rFonts w:asciiTheme="minorHAnsi" w:hAnsiTheme="minorHAnsi" w:cstheme="minorHAnsi"/>
          <w:sz w:val="22"/>
          <w:szCs w:val="22"/>
        </w:rPr>
        <w:t xml:space="preserve"> voz</w:t>
      </w:r>
      <w:r w:rsidR="00D93348">
        <w:rPr>
          <w:rFonts w:asciiTheme="minorHAnsi" w:hAnsiTheme="minorHAnsi" w:cstheme="minorHAnsi"/>
          <w:sz w:val="22"/>
          <w:szCs w:val="22"/>
        </w:rPr>
        <w:t>idiel a mechanizmov</w:t>
      </w:r>
      <w:r w:rsidR="00684A7B">
        <w:rPr>
          <w:rFonts w:asciiTheme="minorHAnsi" w:hAnsiTheme="minorHAnsi" w:cstheme="minorHAnsi"/>
          <w:sz w:val="22"/>
          <w:szCs w:val="22"/>
        </w:rPr>
        <w:t>, a to traktorové kosačky</w:t>
      </w:r>
      <w:r w:rsidR="00336082">
        <w:rPr>
          <w:rFonts w:asciiTheme="minorHAnsi" w:hAnsiTheme="minorHAnsi" w:cstheme="minorHAnsi"/>
          <w:sz w:val="22"/>
          <w:szCs w:val="22"/>
        </w:rPr>
        <w:t xml:space="preserve"> značky ZETOR</w:t>
      </w:r>
      <w:r w:rsidR="00684A7B">
        <w:rPr>
          <w:rFonts w:asciiTheme="minorHAnsi" w:hAnsiTheme="minorHAnsi" w:cstheme="minorHAnsi"/>
          <w:sz w:val="22"/>
          <w:szCs w:val="22"/>
        </w:rPr>
        <w:t xml:space="preserve"> určené na letnú údržbu ciest.</w:t>
      </w:r>
    </w:p>
    <w:p w:rsidR="00016590" w:rsidRPr="00684A7B" w:rsidRDefault="00016590" w:rsidP="00016590">
      <w:pPr>
        <w:autoSpaceDE w:val="0"/>
        <w:autoSpaceDN w:val="0"/>
        <w:adjustRightInd w:val="0"/>
        <w:jc w:val="both"/>
        <w:rPr>
          <w:rFonts w:asciiTheme="minorHAnsi" w:hAnsiTheme="minorHAnsi" w:cstheme="minorHAnsi"/>
          <w:sz w:val="22"/>
          <w:szCs w:val="22"/>
        </w:rPr>
      </w:pPr>
      <w:r w:rsidRPr="00684A7B">
        <w:rPr>
          <w:rFonts w:asciiTheme="minorHAnsi" w:hAnsiTheme="minorHAnsi" w:cstheme="minorHAnsi"/>
          <w:sz w:val="22"/>
          <w:szCs w:val="22"/>
        </w:rPr>
        <w:t>Z hľadiska informačného systému obstarávateľ  prevádzkuje centralizovaný informačný systém. IS obstarávateľa je koncepčne postavený na dvoch nosných systémoch:</w:t>
      </w:r>
    </w:p>
    <w:p w:rsidR="00016590" w:rsidRPr="00684A7B" w:rsidRDefault="00016590" w:rsidP="00016590">
      <w:pPr>
        <w:pStyle w:val="Odsekzoznamu"/>
        <w:numPr>
          <w:ilvl w:val="0"/>
          <w:numId w:val="2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Microsoft (OS)</w:t>
      </w:r>
    </w:p>
    <w:p w:rsidR="00016590" w:rsidRPr="00684A7B" w:rsidRDefault="00016590" w:rsidP="00016590">
      <w:pPr>
        <w:pStyle w:val="Odsekzoznamu"/>
        <w:numPr>
          <w:ilvl w:val="0"/>
          <w:numId w:val="22"/>
        </w:numPr>
        <w:autoSpaceDE w:val="0"/>
        <w:autoSpaceDN w:val="0"/>
        <w:adjustRightInd w:val="0"/>
        <w:spacing w:after="0" w:line="240" w:lineRule="auto"/>
        <w:ind w:right="0"/>
        <w:jc w:val="left"/>
        <w:rPr>
          <w:rFonts w:asciiTheme="minorHAnsi" w:hAnsiTheme="minorHAnsi" w:cstheme="minorHAnsi"/>
        </w:rPr>
      </w:pPr>
      <w:proofErr w:type="spellStart"/>
      <w:r w:rsidRPr="00684A7B">
        <w:rPr>
          <w:rFonts w:asciiTheme="minorHAnsi" w:hAnsiTheme="minorHAnsi" w:cstheme="minorHAnsi"/>
        </w:rPr>
        <w:t>iORIS</w:t>
      </w:r>
      <w:proofErr w:type="spellEnd"/>
    </w:p>
    <w:p w:rsidR="00016590" w:rsidRPr="00684A7B" w:rsidRDefault="00016590" w:rsidP="00016590">
      <w:pPr>
        <w:autoSpaceDE w:val="0"/>
        <w:autoSpaceDN w:val="0"/>
        <w:adjustRightInd w:val="0"/>
        <w:rPr>
          <w:rFonts w:asciiTheme="minorHAnsi" w:hAnsiTheme="minorHAnsi" w:cstheme="minorHAnsi"/>
          <w:sz w:val="22"/>
          <w:szCs w:val="22"/>
        </w:rPr>
      </w:pPr>
    </w:p>
    <w:p w:rsidR="00016590" w:rsidRDefault="00016590" w:rsidP="00016590">
      <w:pPr>
        <w:autoSpaceDE w:val="0"/>
        <w:autoSpaceDN w:val="0"/>
        <w:adjustRightInd w:val="0"/>
        <w:jc w:val="both"/>
        <w:rPr>
          <w:rFonts w:asciiTheme="minorHAnsi" w:hAnsiTheme="minorHAnsi" w:cstheme="minorHAnsi"/>
          <w:sz w:val="22"/>
          <w:szCs w:val="22"/>
        </w:rPr>
      </w:pPr>
      <w:r w:rsidRPr="00684A7B">
        <w:rPr>
          <w:rFonts w:asciiTheme="minorHAnsi" w:hAnsiTheme="minorHAnsi" w:cstheme="minorHAnsi"/>
          <w:sz w:val="22"/>
          <w:szCs w:val="22"/>
        </w:rPr>
        <w:t>Predmetom ponuky je dodávka,</w:t>
      </w:r>
      <w:r w:rsidR="006F7DC3">
        <w:rPr>
          <w:rFonts w:asciiTheme="minorHAnsi" w:hAnsiTheme="minorHAnsi" w:cstheme="minorHAnsi"/>
          <w:sz w:val="22"/>
          <w:szCs w:val="22"/>
        </w:rPr>
        <w:t xml:space="preserve"> zabudovanie a</w:t>
      </w:r>
      <w:r w:rsidRPr="00684A7B">
        <w:rPr>
          <w:rFonts w:asciiTheme="minorHAnsi" w:hAnsiTheme="minorHAnsi" w:cstheme="minorHAnsi"/>
          <w:sz w:val="22"/>
          <w:szCs w:val="22"/>
        </w:rPr>
        <w:t xml:space="preserve"> implem</w:t>
      </w:r>
      <w:r w:rsidR="006F7DC3">
        <w:rPr>
          <w:rFonts w:asciiTheme="minorHAnsi" w:hAnsiTheme="minorHAnsi" w:cstheme="minorHAnsi"/>
          <w:sz w:val="22"/>
          <w:szCs w:val="22"/>
        </w:rPr>
        <w:t>entácia monitorovacieho zariadenia GPS</w:t>
      </w:r>
      <w:r w:rsidRPr="00684A7B">
        <w:rPr>
          <w:rFonts w:asciiTheme="minorHAnsi" w:hAnsiTheme="minorHAnsi" w:cstheme="minorHAnsi"/>
          <w:sz w:val="22"/>
          <w:szCs w:val="22"/>
        </w:rPr>
        <w:t xml:space="preserve"> pre sledo</w:t>
      </w:r>
      <w:r w:rsidR="006F7DC3">
        <w:rPr>
          <w:rFonts w:asciiTheme="minorHAnsi" w:hAnsiTheme="minorHAnsi" w:cstheme="minorHAnsi"/>
          <w:sz w:val="22"/>
          <w:szCs w:val="22"/>
        </w:rPr>
        <w:t xml:space="preserve">vanie vozidiel a mechanizmov </w:t>
      </w:r>
      <w:proofErr w:type="spellStart"/>
      <w:r w:rsidR="006F7DC3">
        <w:rPr>
          <w:rFonts w:asciiTheme="minorHAnsi" w:hAnsiTheme="minorHAnsi" w:cstheme="minorHAnsi"/>
          <w:sz w:val="22"/>
          <w:szCs w:val="22"/>
        </w:rPr>
        <w:t>prostreníctvom</w:t>
      </w:r>
      <w:proofErr w:type="spellEnd"/>
      <w:r w:rsidRPr="00684A7B">
        <w:rPr>
          <w:rFonts w:asciiTheme="minorHAnsi" w:hAnsiTheme="minorHAnsi" w:cstheme="minorHAnsi"/>
          <w:sz w:val="22"/>
          <w:szCs w:val="22"/>
        </w:rPr>
        <w:t xml:space="preserve"> GPS/GPRS, plne zabudovateľného do prostredia IS obstarávateľa a plne kompatibilné s implementovanou technológiou systému FLEETWARE, prípadne ekvivalentné riešenia (vzhľadom na to, že </w:t>
      </w:r>
      <w:r w:rsidR="00684A7B">
        <w:rPr>
          <w:rFonts w:asciiTheme="minorHAnsi" w:hAnsiTheme="minorHAnsi" w:cstheme="minorHAnsi"/>
          <w:sz w:val="22"/>
          <w:szCs w:val="22"/>
        </w:rPr>
        <w:t>prevažná časť vozidiel</w:t>
      </w:r>
      <w:r w:rsidRPr="00684A7B">
        <w:rPr>
          <w:rFonts w:asciiTheme="minorHAnsi" w:hAnsiTheme="minorHAnsi" w:cstheme="minorHAnsi"/>
          <w:sz w:val="22"/>
          <w:szCs w:val="22"/>
        </w:rPr>
        <w:t xml:space="preserve"> vozového parku verejnéh</w:t>
      </w:r>
      <w:r w:rsidR="00684A7B">
        <w:rPr>
          <w:rFonts w:asciiTheme="minorHAnsi" w:hAnsiTheme="minorHAnsi" w:cstheme="minorHAnsi"/>
          <w:sz w:val="22"/>
          <w:szCs w:val="22"/>
        </w:rPr>
        <w:t>o obstarávateľa je už vybavená</w:t>
      </w:r>
      <w:r w:rsidRPr="00684A7B">
        <w:rPr>
          <w:rFonts w:asciiTheme="minorHAnsi" w:hAnsiTheme="minorHAnsi" w:cstheme="minorHAnsi"/>
          <w:sz w:val="22"/>
          <w:szCs w:val="22"/>
        </w:rPr>
        <w:t xml:space="preserve"> GPS systémom FLEETWARE, požaduje verený obstarávateľ doplniť GPS systém – monitoring vozidiel týmto systémom, prípadne ekvivalentným riešením, ktorý bude plne kompatibilný s existujúcim softvérom verejného obstarávateľa, aby verejný obstarávateľ nemusel vynakladať ďalšie finančné prostriedky na softvér k požadovanému monitoringu – stav PHL, poloha vozidla, výkon vozidla, integrácia s IS </w:t>
      </w:r>
      <w:proofErr w:type="spellStart"/>
      <w:r w:rsidRPr="00684A7B">
        <w:rPr>
          <w:rFonts w:asciiTheme="minorHAnsi" w:hAnsiTheme="minorHAnsi" w:cstheme="minorHAnsi"/>
          <w:sz w:val="22"/>
          <w:szCs w:val="22"/>
        </w:rPr>
        <w:t>iORIS</w:t>
      </w:r>
      <w:proofErr w:type="spellEnd"/>
      <w:r w:rsidRPr="00684A7B">
        <w:rPr>
          <w:rFonts w:asciiTheme="minorHAnsi" w:hAnsiTheme="minorHAnsi" w:cstheme="minorHAnsi"/>
          <w:sz w:val="22"/>
          <w:szCs w:val="22"/>
        </w:rPr>
        <w:t xml:space="preserve"> – elektronická STAZ-ka a pod.). V prípade, že bude poskytnutá ekvivalentná náhrada monitorovacieho GPS systému jeho kompatibilitu uchádzač preukáže písomným potvrdením od autorizovaného dodávateľa monitorovacieho systému FLEETWARE. Verejný obstarávateľ si v tomto prípade vyhradzuje právo posúdiť kompatibilitu poskytovaného GPS systému odborne spôsobilou osobou.</w:t>
      </w:r>
    </w:p>
    <w:p w:rsidR="00016590" w:rsidRDefault="00016590" w:rsidP="00016590">
      <w:pPr>
        <w:autoSpaceDE w:val="0"/>
        <w:autoSpaceDN w:val="0"/>
        <w:adjustRightInd w:val="0"/>
        <w:rPr>
          <w:rFonts w:asciiTheme="minorHAnsi" w:hAnsiTheme="minorHAnsi" w:cstheme="minorHAnsi"/>
          <w:sz w:val="22"/>
          <w:szCs w:val="22"/>
        </w:rPr>
      </w:pPr>
    </w:p>
    <w:p w:rsidR="00D93348" w:rsidRDefault="00D93348" w:rsidP="00016590">
      <w:pPr>
        <w:autoSpaceDE w:val="0"/>
        <w:autoSpaceDN w:val="0"/>
        <w:adjustRightInd w:val="0"/>
        <w:rPr>
          <w:rFonts w:asciiTheme="minorHAnsi" w:hAnsiTheme="minorHAnsi" w:cstheme="minorHAnsi"/>
          <w:sz w:val="22"/>
          <w:szCs w:val="22"/>
        </w:rPr>
      </w:pPr>
    </w:p>
    <w:p w:rsidR="00D93348" w:rsidRDefault="00D93348" w:rsidP="00016590">
      <w:pPr>
        <w:autoSpaceDE w:val="0"/>
        <w:autoSpaceDN w:val="0"/>
        <w:adjustRightInd w:val="0"/>
        <w:rPr>
          <w:rFonts w:asciiTheme="minorHAnsi" w:hAnsiTheme="minorHAnsi" w:cstheme="minorHAnsi"/>
          <w:sz w:val="22"/>
          <w:szCs w:val="22"/>
        </w:rPr>
      </w:pPr>
    </w:p>
    <w:p w:rsidR="00D93348" w:rsidRDefault="00D93348" w:rsidP="00016590">
      <w:pPr>
        <w:autoSpaceDE w:val="0"/>
        <w:autoSpaceDN w:val="0"/>
        <w:adjustRightInd w:val="0"/>
        <w:rPr>
          <w:rFonts w:asciiTheme="minorHAnsi" w:hAnsiTheme="minorHAnsi" w:cstheme="minorHAnsi"/>
          <w:sz w:val="22"/>
          <w:szCs w:val="22"/>
        </w:rPr>
      </w:pPr>
    </w:p>
    <w:p w:rsidR="00D93348" w:rsidRPr="00684A7B" w:rsidRDefault="00D93348" w:rsidP="00016590">
      <w:pPr>
        <w:autoSpaceDE w:val="0"/>
        <w:autoSpaceDN w:val="0"/>
        <w:adjustRightInd w:val="0"/>
        <w:rPr>
          <w:rFonts w:asciiTheme="minorHAnsi" w:hAnsiTheme="minorHAnsi" w:cstheme="minorHAnsi"/>
          <w:sz w:val="22"/>
          <w:szCs w:val="22"/>
        </w:rPr>
      </w:pPr>
    </w:p>
    <w:p w:rsidR="00D93348" w:rsidRDefault="00016590" w:rsidP="00D93348">
      <w:pPr>
        <w:pStyle w:val="Odsekzoznamu"/>
        <w:numPr>
          <w:ilvl w:val="0"/>
          <w:numId w:val="23"/>
        </w:numPr>
        <w:autoSpaceDE w:val="0"/>
        <w:autoSpaceDN w:val="0"/>
        <w:adjustRightInd w:val="0"/>
        <w:spacing w:after="120" w:line="240" w:lineRule="auto"/>
        <w:ind w:left="283" w:right="0" w:hanging="357"/>
        <w:contextualSpacing w:val="0"/>
        <w:jc w:val="left"/>
        <w:rPr>
          <w:rFonts w:asciiTheme="minorHAnsi" w:hAnsiTheme="minorHAnsi" w:cstheme="minorHAnsi"/>
          <w:b/>
        </w:rPr>
      </w:pPr>
      <w:r w:rsidRPr="00684A7B">
        <w:rPr>
          <w:rFonts w:asciiTheme="minorHAnsi" w:hAnsiTheme="minorHAnsi" w:cstheme="minorHAnsi"/>
          <w:b/>
        </w:rPr>
        <w:lastRenderedPageBreak/>
        <w:t>Rozsah ponuky</w:t>
      </w:r>
    </w:p>
    <w:p w:rsidR="00016590" w:rsidRPr="00D93348" w:rsidRDefault="00016590" w:rsidP="00D93348">
      <w:pPr>
        <w:pStyle w:val="Odsekzoznamu"/>
        <w:autoSpaceDE w:val="0"/>
        <w:autoSpaceDN w:val="0"/>
        <w:adjustRightInd w:val="0"/>
        <w:spacing w:after="120" w:line="240" w:lineRule="auto"/>
        <w:ind w:left="283" w:right="0" w:firstLine="0"/>
        <w:contextualSpacing w:val="0"/>
        <w:jc w:val="left"/>
        <w:rPr>
          <w:rFonts w:asciiTheme="minorHAnsi" w:hAnsiTheme="minorHAnsi" w:cstheme="minorHAnsi"/>
          <w:b/>
        </w:rPr>
      </w:pPr>
      <w:r w:rsidRPr="00D93348">
        <w:rPr>
          <w:rFonts w:asciiTheme="minorHAnsi" w:hAnsiTheme="minorHAnsi" w:cstheme="minorHAnsi"/>
        </w:rPr>
        <w:t xml:space="preserve">Vybavenie vozidiel a mechanizmov pre sledovanie polohy, spotreby a výkonov technologických nadstavieb v minimálnom rozsahu on </w:t>
      </w:r>
      <w:proofErr w:type="spellStart"/>
      <w:r w:rsidRPr="00D93348">
        <w:rPr>
          <w:rFonts w:asciiTheme="minorHAnsi" w:hAnsiTheme="minorHAnsi" w:cstheme="minorHAnsi"/>
        </w:rPr>
        <w:t>board</w:t>
      </w:r>
      <w:proofErr w:type="spellEnd"/>
      <w:r w:rsidRPr="00D93348">
        <w:rPr>
          <w:rFonts w:asciiTheme="minorHAnsi" w:hAnsiTheme="minorHAnsi" w:cstheme="minorHAnsi"/>
        </w:rPr>
        <w:t xml:space="preserve"> </w:t>
      </w:r>
      <w:proofErr w:type="spellStart"/>
      <w:r w:rsidRPr="00D93348">
        <w:rPr>
          <w:rFonts w:asciiTheme="minorHAnsi" w:hAnsiTheme="minorHAnsi" w:cstheme="minorHAnsi"/>
        </w:rPr>
        <w:t>unit</w:t>
      </w:r>
      <w:proofErr w:type="spellEnd"/>
      <w:r w:rsidRPr="00D93348">
        <w:rPr>
          <w:rFonts w:asciiTheme="minorHAnsi" w:hAnsiTheme="minorHAnsi" w:cstheme="minorHAnsi"/>
        </w:rPr>
        <w:t>/OBU/, snímače, inštalácia; prezentačná vrstva (klient umožňujúci prácu v grafickom a textovom móde).</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pStyle w:val="Odsekzoznamu"/>
        <w:numPr>
          <w:ilvl w:val="0"/>
          <w:numId w:val="23"/>
        </w:numPr>
        <w:autoSpaceDE w:val="0"/>
        <w:autoSpaceDN w:val="0"/>
        <w:adjustRightInd w:val="0"/>
        <w:spacing w:after="120" w:line="240" w:lineRule="auto"/>
        <w:ind w:left="283" w:right="0" w:hanging="357"/>
        <w:contextualSpacing w:val="0"/>
        <w:jc w:val="left"/>
        <w:rPr>
          <w:rFonts w:asciiTheme="minorHAnsi" w:hAnsiTheme="minorHAnsi" w:cstheme="minorHAnsi"/>
          <w:b/>
        </w:rPr>
      </w:pPr>
      <w:r w:rsidRPr="00684A7B">
        <w:rPr>
          <w:rFonts w:asciiTheme="minorHAnsi" w:hAnsiTheme="minorHAnsi" w:cstheme="minorHAnsi"/>
          <w:b/>
        </w:rPr>
        <w:t>Všeobecné požiadavky</w:t>
      </w:r>
    </w:p>
    <w:p w:rsidR="00016590" w:rsidRPr="00684A7B" w:rsidRDefault="00016590" w:rsidP="00016590">
      <w:pPr>
        <w:autoSpaceDE w:val="0"/>
        <w:autoSpaceDN w:val="0"/>
        <w:adjustRightInd w:val="0"/>
        <w:ind w:left="284"/>
        <w:rPr>
          <w:rFonts w:asciiTheme="minorHAnsi" w:hAnsiTheme="minorHAnsi" w:cstheme="minorHAnsi"/>
          <w:sz w:val="22"/>
          <w:szCs w:val="22"/>
        </w:rPr>
      </w:pPr>
      <w:r w:rsidRPr="00684A7B">
        <w:rPr>
          <w:rFonts w:asciiTheme="minorHAnsi" w:hAnsiTheme="minorHAnsi" w:cstheme="minorHAnsi"/>
          <w:sz w:val="22"/>
          <w:szCs w:val="22"/>
        </w:rPr>
        <w:t>Predložené riešenie musí poskytovať nasledovnú funkcionalitu:</w:t>
      </w:r>
    </w:p>
    <w:p w:rsidR="00016590" w:rsidRPr="00684A7B" w:rsidRDefault="00016590" w:rsidP="00016590">
      <w:pPr>
        <w:autoSpaceDE w:val="0"/>
        <w:autoSpaceDN w:val="0"/>
        <w:adjustRightInd w:val="0"/>
        <w:ind w:left="708"/>
        <w:rPr>
          <w:rFonts w:asciiTheme="minorHAnsi" w:hAnsiTheme="minorHAnsi" w:cstheme="minorHAnsi"/>
          <w:sz w:val="22"/>
          <w:szCs w:val="22"/>
        </w:rPr>
      </w:pPr>
      <w:r w:rsidRPr="00684A7B">
        <w:rPr>
          <w:rFonts w:asciiTheme="minorHAnsi" w:hAnsiTheme="minorHAnsi" w:cstheme="minorHAnsi"/>
          <w:b/>
          <w:sz w:val="22"/>
          <w:szCs w:val="22"/>
        </w:rPr>
        <w:t>A.</w:t>
      </w:r>
      <w:r w:rsidRPr="00684A7B">
        <w:rPr>
          <w:rFonts w:asciiTheme="minorHAnsi" w:hAnsiTheme="minorHAnsi" w:cstheme="minorHAnsi"/>
          <w:sz w:val="22"/>
          <w:szCs w:val="22"/>
        </w:rPr>
        <w:t xml:space="preserve"> On-line sledovanie pohybu vozidiel s využitím mapového podkladu</w:t>
      </w:r>
    </w:p>
    <w:p w:rsidR="00016590" w:rsidRPr="00684A7B" w:rsidRDefault="00016590" w:rsidP="00016590">
      <w:pPr>
        <w:autoSpaceDE w:val="0"/>
        <w:autoSpaceDN w:val="0"/>
        <w:adjustRightInd w:val="0"/>
        <w:ind w:left="708"/>
        <w:rPr>
          <w:rFonts w:asciiTheme="minorHAnsi" w:hAnsiTheme="minorHAnsi" w:cstheme="minorHAnsi"/>
          <w:sz w:val="22"/>
          <w:szCs w:val="22"/>
        </w:rPr>
      </w:pPr>
      <w:r w:rsidRPr="00684A7B">
        <w:rPr>
          <w:rFonts w:asciiTheme="minorHAnsi" w:hAnsiTheme="minorHAnsi" w:cstheme="minorHAnsi"/>
          <w:b/>
          <w:sz w:val="22"/>
          <w:szCs w:val="22"/>
        </w:rPr>
        <w:t>B.</w:t>
      </w:r>
      <w:r w:rsidRPr="00684A7B">
        <w:rPr>
          <w:rFonts w:asciiTheme="minorHAnsi" w:hAnsiTheme="minorHAnsi" w:cstheme="minorHAnsi"/>
          <w:sz w:val="22"/>
          <w:szCs w:val="22"/>
        </w:rPr>
        <w:t xml:space="preserve"> Automatické vytváranie výkazu o prevádzke motorového vozidla</w:t>
      </w:r>
    </w:p>
    <w:p w:rsidR="00016590" w:rsidRPr="00684A7B" w:rsidRDefault="00016590" w:rsidP="00016590">
      <w:pPr>
        <w:autoSpaceDE w:val="0"/>
        <w:autoSpaceDN w:val="0"/>
        <w:adjustRightInd w:val="0"/>
        <w:ind w:left="708"/>
        <w:rPr>
          <w:rFonts w:asciiTheme="minorHAnsi" w:hAnsiTheme="minorHAnsi" w:cstheme="minorHAnsi"/>
          <w:sz w:val="22"/>
          <w:szCs w:val="22"/>
        </w:rPr>
      </w:pPr>
      <w:r w:rsidRPr="00684A7B">
        <w:rPr>
          <w:rFonts w:asciiTheme="minorHAnsi" w:hAnsiTheme="minorHAnsi" w:cstheme="minorHAnsi"/>
          <w:b/>
          <w:sz w:val="22"/>
          <w:szCs w:val="22"/>
        </w:rPr>
        <w:t>C.</w:t>
      </w:r>
      <w:r w:rsidRPr="00684A7B">
        <w:rPr>
          <w:rFonts w:asciiTheme="minorHAnsi" w:hAnsiTheme="minorHAnsi" w:cstheme="minorHAnsi"/>
          <w:sz w:val="22"/>
          <w:szCs w:val="22"/>
        </w:rPr>
        <w:t xml:space="preserve"> </w:t>
      </w:r>
      <w:proofErr w:type="spellStart"/>
      <w:r w:rsidRPr="00684A7B">
        <w:rPr>
          <w:rFonts w:asciiTheme="minorHAnsi" w:hAnsiTheme="minorHAnsi" w:cstheme="minorHAnsi"/>
          <w:sz w:val="22"/>
          <w:szCs w:val="22"/>
        </w:rPr>
        <w:t>Reporting</w:t>
      </w:r>
      <w:proofErr w:type="spellEnd"/>
      <w:r w:rsidRPr="00684A7B">
        <w:rPr>
          <w:rFonts w:asciiTheme="minorHAnsi" w:hAnsiTheme="minorHAnsi" w:cstheme="minorHAnsi"/>
          <w:sz w:val="22"/>
          <w:szCs w:val="22"/>
        </w:rPr>
        <w:t xml:space="preserve"> a štatistiky</w:t>
      </w:r>
    </w:p>
    <w:p w:rsidR="00016590" w:rsidRPr="00684A7B" w:rsidRDefault="00016590" w:rsidP="00016590">
      <w:pPr>
        <w:autoSpaceDE w:val="0"/>
        <w:autoSpaceDN w:val="0"/>
        <w:adjustRightInd w:val="0"/>
        <w:ind w:left="708"/>
        <w:rPr>
          <w:rFonts w:asciiTheme="minorHAnsi" w:hAnsiTheme="minorHAnsi" w:cstheme="minorHAnsi"/>
          <w:sz w:val="22"/>
          <w:szCs w:val="22"/>
        </w:rPr>
      </w:pPr>
      <w:r w:rsidRPr="00684A7B">
        <w:rPr>
          <w:rFonts w:asciiTheme="minorHAnsi" w:hAnsiTheme="minorHAnsi" w:cstheme="minorHAnsi"/>
          <w:b/>
          <w:sz w:val="22"/>
          <w:szCs w:val="22"/>
        </w:rPr>
        <w:t>D.</w:t>
      </w:r>
      <w:r w:rsidRPr="00684A7B">
        <w:rPr>
          <w:rFonts w:asciiTheme="minorHAnsi" w:hAnsiTheme="minorHAnsi" w:cstheme="minorHAnsi"/>
          <w:sz w:val="22"/>
          <w:szCs w:val="22"/>
        </w:rPr>
        <w:t xml:space="preserve"> Ostatné</w:t>
      </w:r>
    </w:p>
    <w:p w:rsidR="00016590" w:rsidRPr="00684A7B" w:rsidRDefault="00016590" w:rsidP="00016590">
      <w:pPr>
        <w:autoSpaceDE w:val="0"/>
        <w:autoSpaceDN w:val="0"/>
        <w:adjustRightInd w:val="0"/>
        <w:ind w:left="284"/>
        <w:rPr>
          <w:rFonts w:asciiTheme="minorHAnsi" w:hAnsiTheme="minorHAnsi" w:cstheme="minorHAnsi"/>
          <w:sz w:val="22"/>
          <w:szCs w:val="22"/>
        </w:rPr>
      </w:pPr>
      <w:r w:rsidRPr="00684A7B">
        <w:rPr>
          <w:rFonts w:asciiTheme="minorHAnsi" w:hAnsiTheme="minorHAnsi" w:cstheme="minorHAnsi"/>
          <w:sz w:val="22"/>
          <w:szCs w:val="22"/>
        </w:rPr>
        <w:t>a musí spĺňať funkcionalitu uvedenú v časti „D. Ostatné“.</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autoSpaceDE w:val="0"/>
        <w:autoSpaceDN w:val="0"/>
        <w:adjustRightInd w:val="0"/>
        <w:spacing w:after="120"/>
        <w:rPr>
          <w:rFonts w:asciiTheme="minorHAnsi" w:hAnsiTheme="minorHAnsi" w:cstheme="minorHAnsi"/>
          <w:b/>
          <w:bCs/>
          <w:sz w:val="22"/>
          <w:szCs w:val="22"/>
        </w:rPr>
      </w:pPr>
      <w:r w:rsidRPr="00684A7B">
        <w:rPr>
          <w:rFonts w:asciiTheme="minorHAnsi" w:hAnsiTheme="minorHAnsi" w:cstheme="minorHAnsi"/>
          <w:b/>
          <w:bCs/>
          <w:sz w:val="22"/>
          <w:szCs w:val="22"/>
        </w:rPr>
        <w:t xml:space="preserve">A. Požiadavky na on-line sledovanie </w:t>
      </w:r>
    </w:p>
    <w:p w:rsidR="00016590" w:rsidRPr="00684A7B" w:rsidRDefault="00016590" w:rsidP="00016590">
      <w:pPr>
        <w:pStyle w:val="Odsekzoznamu"/>
        <w:numPr>
          <w:ilvl w:val="0"/>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súčasné on-line sledovanie pohybu vozidiel, </w:t>
      </w:r>
    </w:p>
    <w:p w:rsidR="00016590" w:rsidRPr="00684A7B" w:rsidRDefault="00016590" w:rsidP="00016590">
      <w:pPr>
        <w:pStyle w:val="Odsekzoznamu"/>
        <w:numPr>
          <w:ilvl w:val="0"/>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súčasné on-line sledovanie pohybu skupiny vozidiel,</w:t>
      </w:r>
    </w:p>
    <w:p w:rsidR="00016590" w:rsidRPr="00684A7B" w:rsidRDefault="00016590" w:rsidP="00016590">
      <w:pPr>
        <w:pStyle w:val="Odsekzoznamu"/>
        <w:numPr>
          <w:ilvl w:val="0"/>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vykresľovanie pohybu vybraného vozidla na mape (trasovanie) za určité obdobie,</w:t>
      </w:r>
    </w:p>
    <w:p w:rsidR="00016590" w:rsidRPr="00684A7B" w:rsidRDefault="00016590" w:rsidP="00016590">
      <w:pPr>
        <w:pStyle w:val="Odsekzoznamu"/>
        <w:numPr>
          <w:ilvl w:val="0"/>
          <w:numId w:val="24"/>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(dni, časový int</w:t>
      </w:r>
      <w:r w:rsidR="00684A7B">
        <w:rPr>
          <w:rFonts w:asciiTheme="minorHAnsi" w:hAnsiTheme="minorHAnsi" w:cstheme="minorHAnsi"/>
        </w:rPr>
        <w:t>erval</w:t>
      </w:r>
      <w:r w:rsidRPr="00684A7B">
        <w:rPr>
          <w:rFonts w:asciiTheme="minorHAnsi" w:hAnsiTheme="minorHAnsi" w:cstheme="minorHAnsi"/>
        </w:rPr>
        <w:t>) vrátane vykreslenia miesta tankovania a adresy čerpacej stanice (automatické porovnanie nesúladu je výhodou),</w:t>
      </w:r>
    </w:p>
    <w:p w:rsidR="00016590" w:rsidRPr="00684A7B" w:rsidRDefault="00016590" w:rsidP="00016590">
      <w:pPr>
        <w:pStyle w:val="Odsekzoznamu"/>
        <w:numPr>
          <w:ilvl w:val="0"/>
          <w:numId w:val="24"/>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súčasné zobrazovanie polohy vozidla na mape s textovými údajmi (napr. GPS súradnice, meno vodiča, názov obce, aktuálna rýchlosť, tankovanie, čas jazdy),</w:t>
      </w:r>
    </w:p>
    <w:p w:rsidR="00016590" w:rsidRPr="00684A7B" w:rsidRDefault="00016590" w:rsidP="00016590">
      <w:pPr>
        <w:pStyle w:val="Odsekzoznamu"/>
        <w:numPr>
          <w:ilvl w:val="0"/>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zobrazovanie vozidiel s farebným odlíšením podľa dynamiky vozidla (v pohybe, stojace, tankovanie, </w:t>
      </w:r>
      <w:proofErr w:type="spellStart"/>
      <w:r w:rsidRPr="00684A7B">
        <w:rPr>
          <w:rFonts w:asciiTheme="minorHAnsi" w:hAnsiTheme="minorHAnsi" w:cstheme="minorHAnsi"/>
        </w:rPr>
        <w:t>alarmový</w:t>
      </w:r>
      <w:proofErr w:type="spellEnd"/>
      <w:r w:rsidRPr="00684A7B">
        <w:rPr>
          <w:rFonts w:asciiTheme="minorHAnsi" w:hAnsiTheme="minorHAnsi" w:cstheme="minorHAnsi"/>
        </w:rPr>
        <w:t xml:space="preserve"> stav – strata komunikácie),</w:t>
      </w:r>
    </w:p>
    <w:p w:rsidR="00016590" w:rsidRPr="00684A7B" w:rsidRDefault="00016590" w:rsidP="00016590">
      <w:pPr>
        <w:pStyle w:val="Odsekzoznamu"/>
        <w:numPr>
          <w:ilvl w:val="0"/>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použité mapové podklady pre zobrazenie pozície vozidla:</w:t>
      </w:r>
    </w:p>
    <w:p w:rsidR="00016590" w:rsidRPr="00684A7B" w:rsidRDefault="00016590" w:rsidP="00016590">
      <w:pPr>
        <w:pStyle w:val="Odsekzoznamu"/>
        <w:numPr>
          <w:ilvl w:val="1"/>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SR - M 1 : 200 000,</w:t>
      </w:r>
    </w:p>
    <w:p w:rsidR="00016590" w:rsidRPr="00684A7B" w:rsidRDefault="00016590" w:rsidP="00016590">
      <w:pPr>
        <w:pStyle w:val="Odsekzoznamu"/>
        <w:numPr>
          <w:ilvl w:val="1"/>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mestá SR - M 1 : 10 000,</w:t>
      </w:r>
    </w:p>
    <w:p w:rsidR="00016590" w:rsidRPr="00684A7B" w:rsidRDefault="00016590" w:rsidP="00016590">
      <w:pPr>
        <w:pStyle w:val="Odsekzoznamu"/>
        <w:numPr>
          <w:ilvl w:val="1"/>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zobrazovanie uličnej siete pre sídla nad 5000 obyvateľov,</w:t>
      </w:r>
    </w:p>
    <w:p w:rsidR="00016590" w:rsidRPr="00684A7B" w:rsidRDefault="00016590" w:rsidP="00016590">
      <w:pPr>
        <w:pStyle w:val="Odsekzoznamu"/>
        <w:numPr>
          <w:ilvl w:val="1"/>
          <w:numId w:val="24"/>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pravidelná aktualizácia týchto podkladov dodávateľom minimálne 2x ročne počas platnosti zmluvy.</w:t>
      </w:r>
    </w:p>
    <w:p w:rsidR="00016590" w:rsidRPr="00684A7B" w:rsidRDefault="00016590" w:rsidP="00016590">
      <w:pPr>
        <w:pStyle w:val="Odsekzoznamu"/>
        <w:autoSpaceDE w:val="0"/>
        <w:autoSpaceDN w:val="0"/>
        <w:adjustRightInd w:val="0"/>
        <w:ind w:left="1440"/>
        <w:rPr>
          <w:rFonts w:asciiTheme="minorHAnsi" w:hAnsiTheme="minorHAnsi" w:cstheme="minorHAnsi"/>
        </w:rPr>
      </w:pPr>
    </w:p>
    <w:p w:rsidR="00016590" w:rsidRPr="00684A7B" w:rsidRDefault="00016590" w:rsidP="00016590">
      <w:pPr>
        <w:autoSpaceDE w:val="0"/>
        <w:autoSpaceDN w:val="0"/>
        <w:adjustRightInd w:val="0"/>
        <w:spacing w:after="120"/>
        <w:rPr>
          <w:rFonts w:asciiTheme="minorHAnsi" w:hAnsiTheme="minorHAnsi" w:cstheme="minorHAnsi"/>
          <w:b/>
          <w:bCs/>
          <w:sz w:val="22"/>
          <w:szCs w:val="22"/>
        </w:rPr>
      </w:pPr>
      <w:r w:rsidRPr="00684A7B">
        <w:rPr>
          <w:rFonts w:asciiTheme="minorHAnsi" w:hAnsiTheme="minorHAnsi" w:cstheme="minorHAnsi"/>
          <w:b/>
          <w:bCs/>
          <w:sz w:val="22"/>
          <w:szCs w:val="22"/>
        </w:rPr>
        <w:t xml:space="preserve">B. Požiadavky na automatické vytváranie výkazu o prevádzke </w:t>
      </w:r>
    </w:p>
    <w:p w:rsidR="00016590" w:rsidRPr="00684A7B" w:rsidRDefault="00016590" w:rsidP="00016590">
      <w:pPr>
        <w:autoSpaceDE w:val="0"/>
        <w:autoSpaceDN w:val="0"/>
        <w:adjustRightInd w:val="0"/>
        <w:ind w:left="284"/>
        <w:jc w:val="both"/>
        <w:rPr>
          <w:rFonts w:asciiTheme="minorHAnsi" w:hAnsiTheme="minorHAnsi" w:cstheme="minorHAnsi"/>
          <w:sz w:val="22"/>
          <w:szCs w:val="22"/>
        </w:rPr>
      </w:pPr>
      <w:r w:rsidRPr="00684A7B">
        <w:rPr>
          <w:rFonts w:asciiTheme="minorHAnsi" w:hAnsiTheme="minorHAnsi" w:cstheme="minorHAnsi"/>
          <w:sz w:val="22"/>
          <w:szCs w:val="22"/>
        </w:rPr>
        <w:t>Automatické generovanie výkazu o prevádzke motorového vozidla v štruktúre podľa legislatívy SR. Výkaz o prevádzke motorového vozidla je prvotným dokladom na daňové účely a musí obsahovať minimálne:</w:t>
      </w:r>
    </w:p>
    <w:p w:rsidR="00016590" w:rsidRPr="00684A7B" w:rsidRDefault="00016590" w:rsidP="00016590">
      <w:pPr>
        <w:pStyle w:val="Odsekzoznamu"/>
        <w:numPr>
          <w:ilvl w:val="0"/>
          <w:numId w:val="25"/>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označenie vozidla a vodiča,</w:t>
      </w:r>
    </w:p>
    <w:p w:rsidR="00016590" w:rsidRPr="00684A7B" w:rsidRDefault="00016590" w:rsidP="00016590">
      <w:pPr>
        <w:pStyle w:val="Odsekzoznamu"/>
        <w:numPr>
          <w:ilvl w:val="0"/>
          <w:numId w:val="25"/>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dátum začiatku pracovnej cesty s uvedením miesta a hodiny odchodu,</w:t>
      </w:r>
    </w:p>
    <w:p w:rsidR="00016590" w:rsidRPr="00684A7B" w:rsidRDefault="00016590" w:rsidP="00016590">
      <w:pPr>
        <w:pStyle w:val="Odsekzoznamu"/>
        <w:numPr>
          <w:ilvl w:val="0"/>
          <w:numId w:val="25"/>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dátum ukončenia pracovnej cesty s uvedením miesta a hodiny príchodu (Uvedenie dátumu, hodiny a miesta odchodu a príchodu vyplýva z vymedzenia pojmu „pracovná cesta“. Tieto údaje sú rozhodujúce z hľadiska preukázateľnosti výdavkov na používanie motorového vozidla),</w:t>
      </w:r>
    </w:p>
    <w:p w:rsidR="00016590" w:rsidRPr="00684A7B" w:rsidRDefault="00016590" w:rsidP="00016590">
      <w:pPr>
        <w:pStyle w:val="Odsekzoznamu"/>
        <w:numPr>
          <w:ilvl w:val="0"/>
          <w:numId w:val="25"/>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cieľ cesty (Cieľom pracovnej cesty je označenie miesta alebo obce. V prípade, že sa vozidlo používa na prevádzku len v meste, je vhodné bližšie špecifikovať navštívené miesta – ulica),</w:t>
      </w:r>
    </w:p>
    <w:p w:rsidR="00016590" w:rsidRPr="00684A7B" w:rsidRDefault="00016590" w:rsidP="00016590">
      <w:pPr>
        <w:pStyle w:val="Odsekzoznamu"/>
        <w:numPr>
          <w:ilvl w:val="0"/>
          <w:numId w:val="25"/>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účel cesty (Účelom pracovnej cesty sa rozumie dôvod, pre ktorý sa pracovná cesta uskutočňuje, napr. zákazka),</w:t>
      </w:r>
    </w:p>
    <w:p w:rsidR="00016590" w:rsidRPr="00684A7B" w:rsidRDefault="00016590" w:rsidP="00016590">
      <w:pPr>
        <w:pStyle w:val="Odsekzoznamu"/>
        <w:numPr>
          <w:ilvl w:val="0"/>
          <w:numId w:val="25"/>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počet najazdených kilometrov v jednotlivých prevádzkových pomeroch,</w:t>
      </w:r>
    </w:p>
    <w:p w:rsidR="00016590" w:rsidRPr="00684A7B" w:rsidRDefault="00016590" w:rsidP="00016590">
      <w:pPr>
        <w:pStyle w:val="Odsekzoznamu"/>
        <w:numPr>
          <w:ilvl w:val="0"/>
          <w:numId w:val="25"/>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stav počítadla kilometrov,</w:t>
      </w:r>
    </w:p>
    <w:p w:rsidR="00016590" w:rsidRPr="00684A7B" w:rsidRDefault="00016590" w:rsidP="00016590">
      <w:pPr>
        <w:pStyle w:val="Odsekzoznamu"/>
        <w:numPr>
          <w:ilvl w:val="0"/>
          <w:numId w:val="25"/>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čerpanie PHM v litroch a EUR,</w:t>
      </w:r>
    </w:p>
    <w:p w:rsidR="00016590" w:rsidRPr="00684A7B" w:rsidRDefault="00016590" w:rsidP="00016590">
      <w:pPr>
        <w:pStyle w:val="Odsekzoznamu"/>
        <w:numPr>
          <w:ilvl w:val="0"/>
          <w:numId w:val="25"/>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lastRenderedPageBreak/>
        <w:t>druh pohonnej látky.</w:t>
      </w:r>
    </w:p>
    <w:p w:rsidR="00016590" w:rsidRPr="00684A7B" w:rsidRDefault="00016590" w:rsidP="00016590">
      <w:pPr>
        <w:pStyle w:val="Odsekzoznamu"/>
        <w:autoSpaceDE w:val="0"/>
        <w:autoSpaceDN w:val="0"/>
        <w:adjustRightInd w:val="0"/>
        <w:rPr>
          <w:rFonts w:asciiTheme="minorHAnsi" w:hAnsiTheme="minorHAnsi" w:cstheme="minorHAnsi"/>
        </w:rPr>
      </w:pPr>
    </w:p>
    <w:p w:rsidR="00016590" w:rsidRPr="00684A7B" w:rsidRDefault="00016590" w:rsidP="00016590">
      <w:pPr>
        <w:autoSpaceDE w:val="0"/>
        <w:autoSpaceDN w:val="0"/>
        <w:adjustRightInd w:val="0"/>
        <w:spacing w:after="120"/>
        <w:rPr>
          <w:rFonts w:asciiTheme="minorHAnsi" w:hAnsiTheme="minorHAnsi" w:cstheme="minorHAnsi"/>
          <w:b/>
          <w:bCs/>
          <w:sz w:val="22"/>
          <w:szCs w:val="22"/>
        </w:rPr>
      </w:pPr>
      <w:r w:rsidRPr="00684A7B">
        <w:rPr>
          <w:rFonts w:asciiTheme="minorHAnsi" w:hAnsiTheme="minorHAnsi" w:cstheme="minorHAnsi"/>
          <w:b/>
          <w:bCs/>
          <w:sz w:val="22"/>
          <w:szCs w:val="22"/>
        </w:rPr>
        <w:t xml:space="preserve">C. Požiadavky na </w:t>
      </w:r>
      <w:proofErr w:type="spellStart"/>
      <w:r w:rsidRPr="00684A7B">
        <w:rPr>
          <w:rFonts w:asciiTheme="minorHAnsi" w:hAnsiTheme="minorHAnsi" w:cstheme="minorHAnsi"/>
          <w:b/>
          <w:bCs/>
          <w:sz w:val="22"/>
          <w:szCs w:val="22"/>
        </w:rPr>
        <w:t>reporting</w:t>
      </w:r>
      <w:proofErr w:type="spellEnd"/>
      <w:r w:rsidRPr="00684A7B">
        <w:rPr>
          <w:rFonts w:asciiTheme="minorHAnsi" w:hAnsiTheme="minorHAnsi" w:cstheme="minorHAnsi"/>
          <w:b/>
          <w:bCs/>
          <w:sz w:val="22"/>
          <w:szCs w:val="22"/>
        </w:rPr>
        <w:t xml:space="preserve"> a štatistiky</w:t>
      </w:r>
    </w:p>
    <w:p w:rsidR="00016590" w:rsidRPr="00684A7B" w:rsidRDefault="00016590" w:rsidP="00016590">
      <w:pPr>
        <w:pStyle w:val="Odsekzoznamu"/>
        <w:autoSpaceDE w:val="0"/>
        <w:autoSpaceDN w:val="0"/>
        <w:adjustRightInd w:val="0"/>
        <w:ind w:left="284"/>
        <w:rPr>
          <w:rFonts w:asciiTheme="minorHAnsi" w:hAnsiTheme="minorHAnsi" w:cstheme="minorHAnsi"/>
        </w:rPr>
      </w:pPr>
      <w:proofErr w:type="spellStart"/>
      <w:r w:rsidRPr="00684A7B">
        <w:rPr>
          <w:rFonts w:asciiTheme="minorHAnsi" w:hAnsiTheme="minorHAnsi" w:cstheme="minorHAnsi"/>
        </w:rPr>
        <w:t>Reporting</w:t>
      </w:r>
      <w:proofErr w:type="spellEnd"/>
      <w:r w:rsidRPr="00684A7B">
        <w:rPr>
          <w:rFonts w:asciiTheme="minorHAnsi" w:hAnsiTheme="minorHAnsi" w:cstheme="minorHAnsi"/>
        </w:rPr>
        <w:t xml:space="preserve"> musí byť schopný poskytnúť minimálne nasledujúce zostavy:</w:t>
      </w:r>
    </w:p>
    <w:p w:rsidR="00016590" w:rsidRPr="00684A7B" w:rsidRDefault="00016590" w:rsidP="00016590">
      <w:pPr>
        <w:pStyle w:val="Odsekzoznamu"/>
        <w:numPr>
          <w:ilvl w:val="0"/>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všetky potrebné údaje o prevádzke motorového vozidla v štruktúre podľa platnej legislatívy SR,</w:t>
      </w:r>
    </w:p>
    <w:p w:rsidR="00016590" w:rsidRPr="00684A7B" w:rsidRDefault="00016590" w:rsidP="00016590">
      <w:pPr>
        <w:pStyle w:val="Odsekzoznamu"/>
        <w:numPr>
          <w:ilvl w:val="0"/>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doplňujúce údaje – prepravné pomery, druh nákladu, váha nákladu, tonokilometre,</w:t>
      </w:r>
    </w:p>
    <w:p w:rsidR="00016590" w:rsidRPr="00684A7B" w:rsidRDefault="00016590" w:rsidP="00016590">
      <w:pPr>
        <w:pStyle w:val="Odsekzoznamu"/>
        <w:numPr>
          <w:ilvl w:val="0"/>
          <w:numId w:val="26"/>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 xml:space="preserve">dátum / čas / </w:t>
      </w:r>
      <w:r w:rsidR="00684A7B">
        <w:rPr>
          <w:rFonts w:asciiTheme="minorHAnsi" w:hAnsiTheme="minorHAnsi" w:cstheme="minorHAnsi"/>
        </w:rPr>
        <w:t>EČV</w:t>
      </w:r>
      <w:r w:rsidRPr="00684A7B">
        <w:rPr>
          <w:rFonts w:asciiTheme="minorHAnsi" w:hAnsiTheme="minorHAnsi" w:cstheme="minorHAnsi"/>
        </w:rPr>
        <w:t xml:space="preserve"> / vodič / zapnutie motora (čas) / odjazd z (miesto) /príjazd do (miesto) / vypnutie motora (čas) / trvanie cesty (čas) /prejazdené km / zapnutý motor bez pohybu (trvanie) / zapnutý motor,</w:t>
      </w:r>
    </w:p>
    <w:p w:rsidR="00016590" w:rsidRPr="00684A7B" w:rsidRDefault="00016590" w:rsidP="00016590">
      <w:pPr>
        <w:pStyle w:val="Odsekzoznamu"/>
        <w:numPr>
          <w:ilvl w:val="0"/>
          <w:numId w:val="26"/>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pohyb (trvanie) / práca nadstavby (trvanie) / vypnutý motor (trvanie) /obdobie (deň / týždeň / mesiac / rok) / normovaná spotreba / skutočná spotreba / namerané tankovanie (litre) / dokladované tankovanie (litre) / účel cesty (číslo zákazka alebo nákladové stredisko), prekročenie rýchlosti dlhšie ako 1 min. (počet – možnosť definovať intervaly rýchlosti na sledovanie prekročenia) / prejazdené km v prekročenej rýchlosti / max. rýchlosť za jazdu,</w:t>
      </w:r>
    </w:p>
    <w:p w:rsidR="00016590" w:rsidRPr="00684A7B" w:rsidRDefault="00016590" w:rsidP="00016590">
      <w:pPr>
        <w:pStyle w:val="Odsekzoznamu"/>
        <w:numPr>
          <w:ilvl w:val="0"/>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Štatistiky musia byť schopné ukázať minimálne nasledujúce sumárne zostavy:</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Využitie vozidiel 1 (čas v prevádzke (zapnutý motor) / celkový čas / obdobie),</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Využitie vozidiel 2 (prejazdené km / čas v prevádzke (zapnutý motor) /obdobie),</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Využitie vozidiel 3 (práca nadstavby / čas v prevádzke (zapnutý motor) /obdobie),</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Vozidlá podľa najazdených km / obdobie,</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Vozidlá podľa spotrebovaných litrov PHM / obdobie,</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Vozidlá podľa priemernej spotreby / obdobie,</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Vozidlá podľa priemernej rýchlosti na prejazdený kilometer / obdobie,</w:t>
      </w:r>
    </w:p>
    <w:p w:rsidR="00016590" w:rsidRPr="00684A7B" w:rsidRDefault="00016590" w:rsidP="00016590">
      <w:pPr>
        <w:pStyle w:val="Odsekzoznamu"/>
        <w:numPr>
          <w:ilvl w:val="1"/>
          <w:numId w:val="26"/>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 xml:space="preserve">Uchádzači predložia ďalšie parametre, ktoré ich ponúkaný systém môže reportovať, na základe, ktorých obstarávateľ môže upraviť očakávaný </w:t>
      </w:r>
      <w:proofErr w:type="spellStart"/>
      <w:r w:rsidRPr="00684A7B">
        <w:rPr>
          <w:rFonts w:asciiTheme="minorHAnsi" w:hAnsiTheme="minorHAnsi" w:cstheme="minorHAnsi"/>
        </w:rPr>
        <w:t>reporting</w:t>
      </w:r>
      <w:proofErr w:type="spellEnd"/>
      <w:r w:rsidRPr="00684A7B">
        <w:rPr>
          <w:rFonts w:asciiTheme="minorHAnsi" w:hAnsiTheme="minorHAnsi" w:cstheme="minorHAnsi"/>
        </w:rPr>
        <w:t>,</w:t>
      </w:r>
    </w:p>
    <w:p w:rsidR="00016590" w:rsidRPr="00684A7B" w:rsidRDefault="00016590" w:rsidP="00016590">
      <w:pPr>
        <w:pStyle w:val="Odsekzoznamu"/>
        <w:numPr>
          <w:ilvl w:val="1"/>
          <w:numId w:val="26"/>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Riešenie musí podporovať export vytvorených reportov do externých aplikácií (napríklad Excel, </w:t>
      </w:r>
      <w:proofErr w:type="spellStart"/>
      <w:r w:rsidRPr="00684A7B">
        <w:rPr>
          <w:rFonts w:asciiTheme="minorHAnsi" w:hAnsiTheme="minorHAnsi" w:cstheme="minorHAnsi"/>
        </w:rPr>
        <w:t>pdf</w:t>
      </w:r>
      <w:proofErr w:type="spellEnd"/>
      <w:r w:rsidRPr="00684A7B">
        <w:rPr>
          <w:rFonts w:asciiTheme="minorHAnsi" w:hAnsiTheme="minorHAnsi" w:cstheme="minorHAnsi"/>
        </w:rPr>
        <w:t xml:space="preserve">, </w:t>
      </w:r>
      <w:proofErr w:type="spellStart"/>
      <w:r w:rsidRPr="00684A7B">
        <w:rPr>
          <w:rFonts w:asciiTheme="minorHAnsi" w:hAnsiTheme="minorHAnsi" w:cstheme="minorHAnsi"/>
        </w:rPr>
        <w:t>csv</w:t>
      </w:r>
      <w:proofErr w:type="spellEnd"/>
      <w:r w:rsidRPr="00684A7B">
        <w:rPr>
          <w:rFonts w:asciiTheme="minorHAnsi" w:hAnsiTheme="minorHAnsi" w:cstheme="minorHAnsi"/>
        </w:rPr>
        <w:t xml:space="preserve">, </w:t>
      </w:r>
      <w:proofErr w:type="spellStart"/>
      <w:r w:rsidRPr="00684A7B">
        <w:rPr>
          <w:rFonts w:asciiTheme="minorHAnsi" w:hAnsiTheme="minorHAnsi" w:cstheme="minorHAnsi"/>
        </w:rPr>
        <w:t>txt</w:t>
      </w:r>
      <w:proofErr w:type="spellEnd"/>
      <w:r w:rsidRPr="00684A7B">
        <w:rPr>
          <w:rFonts w:asciiTheme="minorHAnsi" w:hAnsiTheme="minorHAnsi" w:cstheme="minorHAnsi"/>
        </w:rPr>
        <w:t>, a pod.).</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autoSpaceDE w:val="0"/>
        <w:autoSpaceDN w:val="0"/>
        <w:adjustRightInd w:val="0"/>
        <w:spacing w:after="120"/>
        <w:rPr>
          <w:rFonts w:asciiTheme="minorHAnsi" w:hAnsiTheme="minorHAnsi" w:cstheme="minorHAnsi"/>
          <w:b/>
          <w:bCs/>
          <w:sz w:val="22"/>
          <w:szCs w:val="22"/>
        </w:rPr>
      </w:pPr>
      <w:r w:rsidRPr="00684A7B">
        <w:rPr>
          <w:rFonts w:asciiTheme="minorHAnsi" w:hAnsiTheme="minorHAnsi" w:cstheme="minorHAnsi"/>
          <w:b/>
          <w:bCs/>
          <w:sz w:val="22"/>
          <w:szCs w:val="22"/>
        </w:rPr>
        <w:t>D. Ostatné</w:t>
      </w:r>
    </w:p>
    <w:p w:rsidR="00016590" w:rsidRPr="00684A7B" w:rsidRDefault="00016590" w:rsidP="00016590">
      <w:pPr>
        <w:pStyle w:val="Odsekzoznamu"/>
        <w:numPr>
          <w:ilvl w:val="0"/>
          <w:numId w:val="27"/>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poskytovanie výstupov / user interface v textovej a grafickej forme,</w:t>
      </w:r>
    </w:p>
    <w:p w:rsidR="00016590" w:rsidRPr="00684A7B" w:rsidRDefault="00016590" w:rsidP="00016590">
      <w:pPr>
        <w:pStyle w:val="Odsekzoznamu"/>
        <w:numPr>
          <w:ilvl w:val="0"/>
          <w:numId w:val="27"/>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vytváranie skupín vozidiel s definovaním správcu skupiny,</w:t>
      </w:r>
    </w:p>
    <w:p w:rsidR="00016590" w:rsidRPr="00684A7B" w:rsidRDefault="00016590" w:rsidP="00016590">
      <w:pPr>
        <w:pStyle w:val="Odsekzoznamu"/>
        <w:numPr>
          <w:ilvl w:val="0"/>
          <w:numId w:val="27"/>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možnosť prístupu každého vodiča alebo správcov im prislúchajúcej skupiny vozidiel k zaznamenaným a nameraným údajom o vozidle,</w:t>
      </w:r>
    </w:p>
    <w:p w:rsidR="00016590" w:rsidRPr="00684A7B" w:rsidRDefault="00016590" w:rsidP="00016590">
      <w:pPr>
        <w:pStyle w:val="Odsekzoznamu"/>
        <w:numPr>
          <w:ilvl w:val="0"/>
          <w:numId w:val="27"/>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možnosť zadávania špecifických údajov pre každú jazdu cez klientske web rozhranie (napr. číslo zákazky, prepravné pomery a pod.),</w:t>
      </w:r>
    </w:p>
    <w:p w:rsidR="00016590" w:rsidRPr="00684A7B" w:rsidRDefault="00016590" w:rsidP="00016590">
      <w:pPr>
        <w:pStyle w:val="Odsekzoznamu"/>
        <w:numPr>
          <w:ilvl w:val="0"/>
          <w:numId w:val="27"/>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možnosť identifikácie vodiča a posádky vozidla prostredníctvom technológie DALLAS (alebo ekvivalent),</w:t>
      </w:r>
    </w:p>
    <w:p w:rsidR="00016590" w:rsidRPr="00684A7B" w:rsidRDefault="00016590" w:rsidP="00016590">
      <w:pPr>
        <w:pStyle w:val="Odsekzoznamu"/>
        <w:numPr>
          <w:ilvl w:val="0"/>
          <w:numId w:val="27"/>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 xml:space="preserve">zasielanie </w:t>
      </w:r>
      <w:proofErr w:type="spellStart"/>
      <w:r w:rsidRPr="00684A7B">
        <w:rPr>
          <w:rFonts w:asciiTheme="minorHAnsi" w:hAnsiTheme="minorHAnsi" w:cstheme="minorHAnsi"/>
        </w:rPr>
        <w:t>alarmových</w:t>
      </w:r>
      <w:proofErr w:type="spellEnd"/>
      <w:r w:rsidRPr="00684A7B">
        <w:rPr>
          <w:rFonts w:asciiTheme="minorHAnsi" w:hAnsiTheme="minorHAnsi" w:cstheme="minorHAnsi"/>
        </w:rPr>
        <w:t xml:space="preserve"> správ (napr. odpojenie batérie, vedenie vozidla neprihláseným vodičom, zmena polohy bez prihlásenia vodiča, strata komunikácie na dlhšiu dobu, neštandardné stavy a pod.),</w:t>
      </w:r>
    </w:p>
    <w:p w:rsidR="00016590" w:rsidRPr="00684A7B" w:rsidRDefault="00016590" w:rsidP="00016590">
      <w:pPr>
        <w:pStyle w:val="Odsekzoznamu"/>
        <w:numPr>
          <w:ilvl w:val="0"/>
          <w:numId w:val="27"/>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Zasielanie </w:t>
      </w:r>
      <w:proofErr w:type="spellStart"/>
      <w:r w:rsidRPr="00684A7B">
        <w:rPr>
          <w:rFonts w:asciiTheme="minorHAnsi" w:hAnsiTheme="minorHAnsi" w:cstheme="minorHAnsi"/>
        </w:rPr>
        <w:t>alarmových</w:t>
      </w:r>
      <w:proofErr w:type="spellEnd"/>
      <w:r w:rsidRPr="00684A7B">
        <w:rPr>
          <w:rFonts w:asciiTheme="minorHAnsi" w:hAnsiTheme="minorHAnsi" w:cstheme="minorHAnsi"/>
        </w:rPr>
        <w:t xml:space="preserve"> správ musí byť konfigurovateľné (napr. mail alebo </w:t>
      </w:r>
      <w:proofErr w:type="spellStart"/>
      <w:r w:rsidRPr="00684A7B">
        <w:rPr>
          <w:rFonts w:asciiTheme="minorHAnsi" w:hAnsiTheme="minorHAnsi" w:cstheme="minorHAnsi"/>
        </w:rPr>
        <w:t>sms</w:t>
      </w:r>
      <w:proofErr w:type="spellEnd"/>
      <w:r w:rsidRPr="00684A7B">
        <w:rPr>
          <w:rFonts w:asciiTheme="minorHAnsi" w:hAnsiTheme="minorHAnsi" w:cstheme="minorHAnsi"/>
        </w:rPr>
        <w:t xml:space="preserve"> pre konkrétnu osobu/osoby ),</w:t>
      </w:r>
    </w:p>
    <w:p w:rsidR="00016590" w:rsidRPr="00684A7B" w:rsidRDefault="00016590" w:rsidP="00016590">
      <w:pPr>
        <w:pStyle w:val="Odsekzoznamu"/>
        <w:numPr>
          <w:ilvl w:val="0"/>
          <w:numId w:val="27"/>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upozorňovanie na skokové úbytky paliva.</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pStyle w:val="Odsekzoznamu"/>
        <w:numPr>
          <w:ilvl w:val="0"/>
          <w:numId w:val="23"/>
        </w:numPr>
        <w:autoSpaceDE w:val="0"/>
        <w:autoSpaceDN w:val="0"/>
        <w:adjustRightInd w:val="0"/>
        <w:spacing w:after="120" w:line="240" w:lineRule="auto"/>
        <w:ind w:left="283" w:right="0" w:hanging="357"/>
        <w:contextualSpacing w:val="0"/>
        <w:jc w:val="left"/>
        <w:rPr>
          <w:rFonts w:asciiTheme="minorHAnsi" w:hAnsiTheme="minorHAnsi" w:cstheme="minorHAnsi"/>
          <w:b/>
        </w:rPr>
      </w:pPr>
      <w:r w:rsidRPr="00684A7B">
        <w:rPr>
          <w:rFonts w:asciiTheme="minorHAnsi" w:hAnsiTheme="minorHAnsi" w:cstheme="minorHAnsi"/>
          <w:b/>
        </w:rPr>
        <w:t>Technické požiadavky</w:t>
      </w:r>
    </w:p>
    <w:p w:rsidR="00016590" w:rsidRPr="00684A7B" w:rsidRDefault="00016590" w:rsidP="00016590">
      <w:pPr>
        <w:autoSpaceDE w:val="0"/>
        <w:autoSpaceDN w:val="0"/>
        <w:adjustRightInd w:val="0"/>
        <w:spacing w:after="120"/>
        <w:rPr>
          <w:rFonts w:asciiTheme="minorHAnsi" w:hAnsiTheme="minorHAnsi" w:cstheme="minorHAnsi"/>
          <w:b/>
          <w:bCs/>
          <w:sz w:val="22"/>
          <w:szCs w:val="22"/>
        </w:rPr>
      </w:pPr>
      <w:r w:rsidRPr="00684A7B">
        <w:rPr>
          <w:rFonts w:asciiTheme="minorHAnsi" w:hAnsiTheme="minorHAnsi" w:cstheme="minorHAnsi"/>
          <w:b/>
          <w:bCs/>
          <w:sz w:val="22"/>
          <w:szCs w:val="22"/>
        </w:rPr>
        <w:t xml:space="preserve">A. Funkcionalita riadiacej jednotky GPS (OBU) vo vozidle </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lokalizácia vozidla prostredníctvom GPS,</w:t>
      </w:r>
    </w:p>
    <w:p w:rsidR="00016590" w:rsidRPr="00684A7B" w:rsidRDefault="00016590" w:rsidP="00016590">
      <w:pPr>
        <w:pStyle w:val="Odsekzoznamu"/>
        <w:numPr>
          <w:ilvl w:val="0"/>
          <w:numId w:val="28"/>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lastRenderedPageBreak/>
        <w:t>dátová komunikácia s centrálnou aplikáciou prostredníctvom GSM alebo GPRS s nastaviteľným časovým intervalom komunikácie možnosť pripojenia externých snímačov,</w:t>
      </w:r>
    </w:p>
    <w:p w:rsidR="00016590" w:rsidRPr="00684A7B" w:rsidRDefault="00016590" w:rsidP="00016590">
      <w:pPr>
        <w:pStyle w:val="Odsekzoznamu"/>
        <w:numPr>
          <w:ilvl w:val="0"/>
          <w:numId w:val="28"/>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nastavenie intervalu od vypnutia motora po nové naštartovanie bez opakovane potrebnej identifikácie vodiča,</w:t>
      </w:r>
    </w:p>
    <w:p w:rsidR="00016590" w:rsidRPr="00684A7B" w:rsidRDefault="00016590" w:rsidP="00016590">
      <w:pPr>
        <w:pStyle w:val="Odsekzoznamu"/>
        <w:numPr>
          <w:ilvl w:val="0"/>
          <w:numId w:val="28"/>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zálohovanie všetkých dát OBU za obdobie min. 90 dní (vrátane automatického prevzatia dát, ktoré boli zálohované počas výpadku spojenia medzi automob</w:t>
      </w:r>
      <w:r w:rsidR="00F71E60">
        <w:rPr>
          <w:rFonts w:asciiTheme="minorHAnsi" w:hAnsiTheme="minorHAnsi" w:cstheme="minorHAnsi"/>
        </w:rPr>
        <w:t>ilom a centrálou</w:t>
      </w:r>
      <w:r w:rsidRPr="00684A7B">
        <w:rPr>
          <w:rFonts w:asciiTheme="minorHAnsi" w:hAnsiTheme="minorHAnsi" w:cstheme="minorHAnsi"/>
        </w:rPr>
        <w:t>),</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diaľkovú parametrizáciu (vrátane upgrade </w:t>
      </w:r>
      <w:proofErr w:type="spellStart"/>
      <w:r w:rsidRPr="00684A7B">
        <w:rPr>
          <w:rFonts w:asciiTheme="minorHAnsi" w:hAnsiTheme="minorHAnsi" w:cstheme="minorHAnsi"/>
        </w:rPr>
        <w:t>firmware</w:t>
      </w:r>
      <w:proofErr w:type="spellEnd"/>
      <w:r w:rsidRPr="00684A7B">
        <w:rPr>
          <w:rFonts w:asciiTheme="minorHAnsi" w:hAnsiTheme="minorHAnsi" w:cstheme="minorHAnsi"/>
        </w:rPr>
        <w:t>) OBU vo vozidle,</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možnosť premiestnenia OBU z vozidla do vozidla,</w:t>
      </w:r>
    </w:p>
    <w:p w:rsidR="00016590" w:rsidRPr="00684A7B" w:rsidRDefault="00016590" w:rsidP="00016590">
      <w:pPr>
        <w:pStyle w:val="Odsekzoznamu"/>
        <w:numPr>
          <w:ilvl w:val="0"/>
          <w:numId w:val="28"/>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automatická synchronizácia stavu km vo vozidle s OBU (pre vozidlá u ktorých nie je možná automatická synchronizácia, je akceptovateľná synchronizácia pomocou ručne zadaného stavu prostredníctvom klientskej aplikácie),</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možnosť pripojenia na CAN-BUS riadiacu zbernicu vozidla,</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možnosť pripojenia </w:t>
      </w:r>
      <w:proofErr w:type="spellStart"/>
      <w:r w:rsidRPr="00684A7B">
        <w:rPr>
          <w:rFonts w:asciiTheme="minorHAnsi" w:hAnsiTheme="minorHAnsi" w:cstheme="minorHAnsi"/>
        </w:rPr>
        <w:t>náklonového</w:t>
      </w:r>
      <w:proofErr w:type="spellEnd"/>
      <w:r w:rsidRPr="00684A7B">
        <w:rPr>
          <w:rFonts w:asciiTheme="minorHAnsi" w:hAnsiTheme="minorHAnsi" w:cstheme="minorHAnsi"/>
        </w:rPr>
        <w:t xml:space="preserve"> snímača pre vybrané vozidlá,</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možnosť pripojenia minimálne 1ks snímača polohy pracovných častí mechanizmov do vybraných vozidiel,</w:t>
      </w:r>
    </w:p>
    <w:p w:rsidR="00016590" w:rsidRPr="00684A7B" w:rsidRDefault="00016590" w:rsidP="00016590">
      <w:pPr>
        <w:pStyle w:val="Odsekzoznamu"/>
        <w:numPr>
          <w:ilvl w:val="0"/>
          <w:numId w:val="28"/>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 xml:space="preserve">generovanie a zasielanie </w:t>
      </w:r>
      <w:proofErr w:type="spellStart"/>
      <w:r w:rsidRPr="00684A7B">
        <w:rPr>
          <w:rFonts w:asciiTheme="minorHAnsi" w:hAnsiTheme="minorHAnsi" w:cstheme="minorHAnsi"/>
        </w:rPr>
        <w:t>alarmových</w:t>
      </w:r>
      <w:proofErr w:type="spellEnd"/>
      <w:r w:rsidRPr="00684A7B">
        <w:rPr>
          <w:rFonts w:asciiTheme="minorHAnsi" w:hAnsiTheme="minorHAnsi" w:cstheme="minorHAnsi"/>
        </w:rPr>
        <w:t xml:space="preserve"> správ do centrály (napr. odpojenie batérie, vedenie vozidla neprihláseným vodičom, zmena polohy bez prihlásenia vo</w:t>
      </w:r>
      <w:r w:rsidR="00F71E60">
        <w:rPr>
          <w:rFonts w:asciiTheme="minorHAnsi" w:hAnsiTheme="minorHAnsi" w:cstheme="minorHAnsi"/>
        </w:rPr>
        <w:t>diča, neštandardné stavy,....</w:t>
      </w:r>
      <w:r w:rsidRPr="00684A7B">
        <w:rPr>
          <w:rFonts w:asciiTheme="minorHAnsi" w:hAnsiTheme="minorHAnsi" w:cstheme="minorHAnsi"/>
        </w:rPr>
        <w:t>),</w:t>
      </w:r>
    </w:p>
    <w:p w:rsidR="00016590" w:rsidRPr="00684A7B" w:rsidRDefault="00016590" w:rsidP="00016590">
      <w:pPr>
        <w:pStyle w:val="Odsekzoznamu"/>
        <w:numPr>
          <w:ilvl w:val="0"/>
          <w:numId w:val="28"/>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optimalizácia dátovej komunikácie, tak aby nepresiahla maximálny mesačný objemom prenesených dát 5 MB (požiadavka sa týka komunikácie OBU – centrála, t.</w:t>
      </w:r>
      <w:r w:rsidR="00F71E60">
        <w:rPr>
          <w:rFonts w:asciiTheme="minorHAnsi" w:hAnsiTheme="minorHAnsi" w:cstheme="minorHAnsi"/>
        </w:rPr>
        <w:t xml:space="preserve"> </w:t>
      </w:r>
      <w:r w:rsidRPr="00684A7B">
        <w:rPr>
          <w:rFonts w:asciiTheme="minorHAnsi" w:hAnsiTheme="minorHAnsi" w:cstheme="minorHAnsi"/>
        </w:rPr>
        <w:t>j. nezahŕňa komunikáciu voči navigačnému systému),</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prenášanie bodov záujmu do navigačného systému,</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Identifikácia vodiča. </w:t>
      </w:r>
    </w:p>
    <w:p w:rsidR="00016590" w:rsidRPr="00684A7B" w:rsidRDefault="00016590" w:rsidP="00016590">
      <w:pPr>
        <w:pStyle w:val="Odsekzoznamu"/>
        <w:autoSpaceDE w:val="0"/>
        <w:autoSpaceDN w:val="0"/>
        <w:adjustRightInd w:val="0"/>
        <w:ind w:left="284"/>
        <w:rPr>
          <w:rFonts w:asciiTheme="minorHAnsi" w:hAnsiTheme="minorHAnsi" w:cstheme="minorHAnsi"/>
          <w:b/>
          <w:bCs/>
        </w:rPr>
      </w:pPr>
      <w:r w:rsidRPr="00684A7B">
        <w:rPr>
          <w:rFonts w:asciiTheme="minorHAnsi" w:hAnsiTheme="minorHAnsi" w:cstheme="minorHAnsi"/>
          <w:b/>
        </w:rPr>
        <w:t xml:space="preserve">Pri monitorovaní automobilov nad 3,5t musí byť </w:t>
      </w:r>
      <w:r w:rsidRPr="00684A7B">
        <w:rPr>
          <w:rFonts w:asciiTheme="minorHAnsi" w:hAnsiTheme="minorHAnsi" w:cstheme="minorHAnsi"/>
          <w:b/>
          <w:bCs/>
        </w:rPr>
        <w:t>funkcionalita riadiacej jednotky GPS (OBU) vo vozidle doplnená ešte o:</w:t>
      </w:r>
    </w:p>
    <w:p w:rsidR="00016590" w:rsidRPr="00D93348"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D93348">
        <w:rPr>
          <w:rFonts w:asciiTheme="minorHAnsi" w:hAnsiTheme="minorHAnsi" w:cstheme="minorHAnsi"/>
        </w:rPr>
        <w:t xml:space="preserve">pripojenie sond pre meranie spotreby PHM pre vybrané vozidlá – musí ísť o sondy s max. nepresnosťou </w:t>
      </w:r>
      <w:r w:rsidR="00D93348" w:rsidRPr="00D93348">
        <w:rPr>
          <w:rFonts w:asciiTheme="minorHAnsi" w:hAnsiTheme="minorHAnsi" w:cstheme="minorHAnsi"/>
        </w:rPr>
        <w:t>5</w:t>
      </w:r>
      <w:r w:rsidR="00F71E60" w:rsidRPr="00D93348">
        <w:rPr>
          <w:rFonts w:asciiTheme="minorHAnsi" w:hAnsiTheme="minorHAnsi" w:cstheme="minorHAnsi"/>
        </w:rPr>
        <w:t xml:space="preserve"> </w:t>
      </w:r>
      <w:r w:rsidRPr="00D93348">
        <w:rPr>
          <w:rFonts w:asciiTheme="minorHAnsi" w:hAnsiTheme="minorHAnsi" w:cstheme="minorHAnsi"/>
        </w:rPr>
        <w:t>%,</w:t>
      </w:r>
    </w:p>
    <w:p w:rsidR="00016590" w:rsidRPr="00684A7B" w:rsidRDefault="00016590" w:rsidP="00016590">
      <w:pPr>
        <w:pStyle w:val="Odsekzoznamu"/>
        <w:autoSpaceDE w:val="0"/>
        <w:autoSpaceDN w:val="0"/>
        <w:adjustRightInd w:val="0"/>
        <w:rPr>
          <w:rFonts w:asciiTheme="minorHAnsi" w:hAnsiTheme="minorHAnsi" w:cstheme="minorHAnsi"/>
          <w:b/>
        </w:rPr>
      </w:pPr>
      <w:bookmarkStart w:id="0" w:name="_GoBack"/>
      <w:bookmarkEnd w:id="0"/>
    </w:p>
    <w:p w:rsidR="00016590" w:rsidRPr="00684A7B" w:rsidRDefault="00016590" w:rsidP="00016590">
      <w:pPr>
        <w:autoSpaceDE w:val="0"/>
        <w:autoSpaceDN w:val="0"/>
        <w:adjustRightInd w:val="0"/>
        <w:rPr>
          <w:rFonts w:asciiTheme="minorHAnsi" w:hAnsiTheme="minorHAnsi" w:cstheme="minorHAnsi"/>
          <w:b/>
          <w:bCs/>
          <w:sz w:val="22"/>
          <w:szCs w:val="22"/>
        </w:rPr>
      </w:pPr>
      <w:r w:rsidRPr="00684A7B">
        <w:rPr>
          <w:rFonts w:asciiTheme="minorHAnsi" w:hAnsiTheme="minorHAnsi" w:cstheme="minorHAnsi"/>
          <w:b/>
          <w:bCs/>
          <w:sz w:val="22"/>
          <w:szCs w:val="22"/>
        </w:rPr>
        <w:t>B. Požiadavky obstarávateľa na  komunikačný server</w:t>
      </w:r>
    </w:p>
    <w:p w:rsidR="00016590" w:rsidRPr="00684A7B" w:rsidRDefault="00016590" w:rsidP="00016590">
      <w:pPr>
        <w:autoSpaceDE w:val="0"/>
        <w:autoSpaceDN w:val="0"/>
        <w:adjustRightInd w:val="0"/>
        <w:ind w:left="284"/>
        <w:rPr>
          <w:rFonts w:asciiTheme="minorHAnsi" w:hAnsiTheme="minorHAnsi" w:cstheme="minorHAnsi"/>
          <w:sz w:val="22"/>
          <w:szCs w:val="22"/>
        </w:rPr>
      </w:pPr>
      <w:r w:rsidRPr="00684A7B">
        <w:rPr>
          <w:rFonts w:asciiTheme="minorHAnsi" w:hAnsiTheme="minorHAnsi" w:cstheme="minorHAnsi"/>
          <w:sz w:val="22"/>
          <w:szCs w:val="22"/>
        </w:rPr>
        <w:t>Komunikačný server zabezpečuje obojsmernú dátovú komunikáciu s vozidlami napr.:</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príjem informácií o polohe vozidla, </w:t>
      </w:r>
      <w:proofErr w:type="spellStart"/>
      <w:r w:rsidRPr="00684A7B">
        <w:rPr>
          <w:rFonts w:asciiTheme="minorHAnsi" w:hAnsiTheme="minorHAnsi" w:cstheme="minorHAnsi"/>
        </w:rPr>
        <w:t>alarmových</w:t>
      </w:r>
      <w:proofErr w:type="spellEnd"/>
      <w:r w:rsidRPr="00684A7B">
        <w:rPr>
          <w:rFonts w:asciiTheme="minorHAnsi" w:hAnsiTheme="minorHAnsi" w:cstheme="minorHAnsi"/>
        </w:rPr>
        <w:t xml:space="preserve"> stavoch, identifikácii vodiča,</w:t>
      </w:r>
    </w:p>
    <w:p w:rsidR="00016590" w:rsidRPr="00684A7B" w:rsidRDefault="00016590" w:rsidP="00016590">
      <w:pPr>
        <w:pStyle w:val="Odsekzoznamu"/>
        <w:numPr>
          <w:ilvl w:val="0"/>
          <w:numId w:val="28"/>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zasielanie </w:t>
      </w:r>
      <w:proofErr w:type="spellStart"/>
      <w:r w:rsidRPr="00684A7B">
        <w:rPr>
          <w:rFonts w:asciiTheme="minorHAnsi" w:hAnsiTheme="minorHAnsi" w:cstheme="minorHAnsi"/>
        </w:rPr>
        <w:t>parametrizačných</w:t>
      </w:r>
      <w:proofErr w:type="spellEnd"/>
      <w:r w:rsidRPr="00684A7B">
        <w:rPr>
          <w:rFonts w:asciiTheme="minorHAnsi" w:hAnsiTheme="minorHAnsi" w:cstheme="minorHAnsi"/>
        </w:rPr>
        <w:t xml:space="preserve"> údajov, zasielanie bodov záujmu.</w:t>
      </w:r>
    </w:p>
    <w:p w:rsidR="00016590" w:rsidRPr="00684A7B" w:rsidRDefault="00016590" w:rsidP="00016590">
      <w:pPr>
        <w:autoSpaceDE w:val="0"/>
        <w:autoSpaceDN w:val="0"/>
        <w:adjustRightInd w:val="0"/>
        <w:ind w:left="284"/>
        <w:jc w:val="both"/>
        <w:rPr>
          <w:rFonts w:asciiTheme="minorHAnsi" w:hAnsiTheme="minorHAnsi" w:cstheme="minorHAnsi"/>
          <w:sz w:val="22"/>
          <w:szCs w:val="22"/>
        </w:rPr>
      </w:pPr>
      <w:r w:rsidRPr="00684A7B">
        <w:rPr>
          <w:rFonts w:asciiTheme="minorHAnsi" w:hAnsiTheme="minorHAnsi" w:cstheme="minorHAnsi"/>
          <w:sz w:val="22"/>
          <w:szCs w:val="22"/>
        </w:rPr>
        <w:t xml:space="preserve">Komunikačný server odovzdáva prijaté informácie aplikačnému serveru. Ďalej komunikačný server zabezpečuje správu OBU, správu (evidenciu) dátových SIM kariet a zasielanie údajov, konfiguračných príkazov, </w:t>
      </w:r>
      <w:proofErr w:type="spellStart"/>
      <w:r w:rsidRPr="00684A7B">
        <w:rPr>
          <w:rFonts w:asciiTheme="minorHAnsi" w:hAnsiTheme="minorHAnsi" w:cstheme="minorHAnsi"/>
          <w:sz w:val="22"/>
          <w:szCs w:val="22"/>
        </w:rPr>
        <w:t>firmware</w:t>
      </w:r>
      <w:proofErr w:type="spellEnd"/>
      <w:r w:rsidRPr="00684A7B">
        <w:rPr>
          <w:rFonts w:asciiTheme="minorHAnsi" w:hAnsiTheme="minorHAnsi" w:cstheme="minorHAnsi"/>
          <w:sz w:val="22"/>
          <w:szCs w:val="22"/>
        </w:rPr>
        <w:t xml:space="preserve"> do OBU.</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autoSpaceDE w:val="0"/>
        <w:autoSpaceDN w:val="0"/>
        <w:adjustRightInd w:val="0"/>
        <w:rPr>
          <w:rFonts w:asciiTheme="minorHAnsi" w:hAnsiTheme="minorHAnsi" w:cstheme="minorHAnsi"/>
          <w:b/>
          <w:bCs/>
          <w:sz w:val="22"/>
          <w:szCs w:val="22"/>
        </w:rPr>
      </w:pPr>
      <w:r w:rsidRPr="00684A7B">
        <w:rPr>
          <w:rFonts w:asciiTheme="minorHAnsi" w:hAnsiTheme="minorHAnsi" w:cstheme="minorHAnsi"/>
          <w:b/>
          <w:bCs/>
          <w:sz w:val="22"/>
          <w:szCs w:val="22"/>
        </w:rPr>
        <w:t>C. Klienti</w:t>
      </w:r>
    </w:p>
    <w:p w:rsidR="00016590" w:rsidRPr="00684A7B" w:rsidRDefault="00016590" w:rsidP="00016590">
      <w:pPr>
        <w:autoSpaceDE w:val="0"/>
        <w:autoSpaceDN w:val="0"/>
        <w:adjustRightInd w:val="0"/>
        <w:ind w:left="284"/>
        <w:rPr>
          <w:rFonts w:asciiTheme="minorHAnsi" w:hAnsiTheme="minorHAnsi" w:cstheme="minorHAnsi"/>
          <w:sz w:val="22"/>
          <w:szCs w:val="22"/>
        </w:rPr>
      </w:pPr>
      <w:r w:rsidRPr="00684A7B">
        <w:rPr>
          <w:rFonts w:asciiTheme="minorHAnsi" w:hAnsiTheme="minorHAnsi" w:cstheme="minorHAnsi"/>
          <w:sz w:val="22"/>
          <w:szCs w:val="22"/>
        </w:rPr>
        <w:t>Požadujeme slovenskú lokalizáciu WWW klienta.</w:t>
      </w:r>
    </w:p>
    <w:p w:rsidR="00016590" w:rsidRPr="00684A7B" w:rsidRDefault="00016590" w:rsidP="00016590">
      <w:pPr>
        <w:autoSpaceDE w:val="0"/>
        <w:autoSpaceDN w:val="0"/>
        <w:adjustRightInd w:val="0"/>
        <w:ind w:left="284"/>
        <w:rPr>
          <w:rFonts w:asciiTheme="minorHAnsi" w:hAnsiTheme="minorHAnsi" w:cstheme="minorHAnsi"/>
          <w:sz w:val="22"/>
          <w:szCs w:val="22"/>
        </w:rPr>
      </w:pPr>
      <w:r w:rsidRPr="00684A7B">
        <w:rPr>
          <w:rFonts w:asciiTheme="minorHAnsi" w:hAnsiTheme="minorHAnsi" w:cstheme="minorHAnsi"/>
          <w:sz w:val="22"/>
          <w:szCs w:val="22"/>
        </w:rPr>
        <w:t>Ponúknuté riešenie môže podporovať dva typy klientov :</w:t>
      </w:r>
    </w:p>
    <w:p w:rsidR="00016590" w:rsidRPr="00684A7B" w:rsidRDefault="00016590" w:rsidP="00016590">
      <w:pPr>
        <w:pStyle w:val="Odsekzoznamu"/>
        <w:numPr>
          <w:ilvl w:val="0"/>
          <w:numId w:val="29"/>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natívneho klienta budú používať administrátori (štandardné administrátorské úlohy) a správcovia skupín pre sledovanie pohybu vozidiel z pridelenej skupiny a </w:t>
      </w:r>
      <w:proofErr w:type="spellStart"/>
      <w:r w:rsidRPr="00684A7B">
        <w:rPr>
          <w:rFonts w:asciiTheme="minorHAnsi" w:hAnsiTheme="minorHAnsi" w:cstheme="minorHAnsi"/>
        </w:rPr>
        <w:t>reporting</w:t>
      </w:r>
      <w:proofErr w:type="spellEnd"/>
      <w:r w:rsidRPr="00684A7B">
        <w:rPr>
          <w:rFonts w:asciiTheme="minorHAnsi" w:hAnsiTheme="minorHAnsi" w:cstheme="minorHAnsi"/>
        </w:rPr>
        <w:t>,</w:t>
      </w:r>
    </w:p>
    <w:p w:rsidR="00016590" w:rsidRPr="00684A7B" w:rsidRDefault="00016590" w:rsidP="00016590">
      <w:pPr>
        <w:pStyle w:val="Odsekzoznamu"/>
        <w:numPr>
          <w:ilvl w:val="0"/>
          <w:numId w:val="29"/>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 xml:space="preserve">WWW klienta budú používať užívatelia, ktorí budú prostredníctvom WWW </w:t>
      </w:r>
      <w:proofErr w:type="spellStart"/>
      <w:r w:rsidRPr="00684A7B">
        <w:rPr>
          <w:rFonts w:asciiTheme="minorHAnsi" w:hAnsiTheme="minorHAnsi" w:cstheme="minorHAnsi"/>
        </w:rPr>
        <w:t>browsera</w:t>
      </w:r>
      <w:proofErr w:type="spellEnd"/>
      <w:r w:rsidRPr="00684A7B">
        <w:rPr>
          <w:rFonts w:asciiTheme="minorHAnsi" w:hAnsiTheme="minorHAnsi" w:cstheme="minorHAnsi"/>
        </w:rPr>
        <w:t xml:space="preserve"> dopĺňať údaje do výkazu o prevádzke motorového vozidla (napr. účel cesty, prepravné pomery, druh nákladu, resp. všetky údaje, potrebné pre výkaz o prevádzke v prípade poruchy OBU).</w:t>
      </w:r>
    </w:p>
    <w:p w:rsidR="00016590" w:rsidRPr="00684A7B" w:rsidRDefault="00016590" w:rsidP="00016590">
      <w:pPr>
        <w:autoSpaceDE w:val="0"/>
        <w:autoSpaceDN w:val="0"/>
        <w:adjustRightInd w:val="0"/>
        <w:ind w:left="284"/>
        <w:jc w:val="both"/>
        <w:rPr>
          <w:rFonts w:asciiTheme="minorHAnsi" w:hAnsiTheme="minorHAnsi" w:cstheme="minorHAnsi"/>
          <w:sz w:val="22"/>
          <w:szCs w:val="22"/>
        </w:rPr>
      </w:pPr>
      <w:r w:rsidRPr="00684A7B">
        <w:rPr>
          <w:rFonts w:asciiTheme="minorHAnsi" w:hAnsiTheme="minorHAnsi" w:cstheme="minorHAnsi"/>
          <w:sz w:val="22"/>
          <w:szCs w:val="22"/>
        </w:rPr>
        <w:t>Ak riešenie uchádzača používa iba jeden typ klienta (WWW klient), takéto riešenie je pre obstarávateľa akceptovateľné. Nasadenie WEB klienta je v prostredí obstarávateľa nutnou podmienkou.</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autoSpaceDE w:val="0"/>
        <w:autoSpaceDN w:val="0"/>
        <w:adjustRightInd w:val="0"/>
        <w:rPr>
          <w:rFonts w:asciiTheme="minorHAnsi" w:hAnsiTheme="minorHAnsi" w:cstheme="minorHAnsi"/>
          <w:b/>
          <w:bCs/>
          <w:sz w:val="22"/>
          <w:szCs w:val="22"/>
        </w:rPr>
      </w:pPr>
      <w:r w:rsidRPr="00684A7B">
        <w:rPr>
          <w:rFonts w:asciiTheme="minorHAnsi" w:hAnsiTheme="minorHAnsi" w:cstheme="minorHAnsi"/>
          <w:b/>
          <w:bCs/>
          <w:sz w:val="22"/>
          <w:szCs w:val="22"/>
        </w:rPr>
        <w:t xml:space="preserve">D. Role </w:t>
      </w:r>
    </w:p>
    <w:p w:rsidR="00016590" w:rsidRPr="00684A7B" w:rsidRDefault="00016590" w:rsidP="00016590">
      <w:pPr>
        <w:autoSpaceDE w:val="0"/>
        <w:autoSpaceDN w:val="0"/>
        <w:adjustRightInd w:val="0"/>
        <w:ind w:left="284"/>
        <w:rPr>
          <w:rFonts w:asciiTheme="minorHAnsi" w:hAnsiTheme="minorHAnsi" w:cstheme="minorHAnsi"/>
          <w:sz w:val="22"/>
          <w:szCs w:val="22"/>
        </w:rPr>
      </w:pPr>
      <w:r w:rsidRPr="00684A7B">
        <w:rPr>
          <w:rFonts w:asciiTheme="minorHAnsi" w:hAnsiTheme="minorHAnsi" w:cstheme="minorHAnsi"/>
          <w:sz w:val="22"/>
          <w:szCs w:val="22"/>
        </w:rPr>
        <w:t>Ponúknuté riešenie musí podporovať minimálne tri role:</w:t>
      </w:r>
    </w:p>
    <w:p w:rsidR="00016590" w:rsidRPr="00684A7B" w:rsidRDefault="00016590" w:rsidP="00016590">
      <w:pPr>
        <w:pStyle w:val="Odsekzoznamu"/>
        <w:numPr>
          <w:ilvl w:val="0"/>
          <w:numId w:val="30"/>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b/>
          <w:bCs/>
        </w:rPr>
        <w:lastRenderedPageBreak/>
        <w:t xml:space="preserve">Administrátor </w:t>
      </w:r>
      <w:r w:rsidRPr="00684A7B">
        <w:rPr>
          <w:rFonts w:asciiTheme="minorHAnsi" w:hAnsiTheme="minorHAnsi" w:cstheme="minorHAnsi"/>
        </w:rPr>
        <w:t>- bude mať prístup ku všetkým vozidlám a správcom skupín a bude môcť pracovať s grafikou a textom,</w:t>
      </w:r>
    </w:p>
    <w:p w:rsidR="00016590" w:rsidRPr="00684A7B" w:rsidRDefault="00016590" w:rsidP="00016590">
      <w:pPr>
        <w:pStyle w:val="Odsekzoznamu"/>
        <w:numPr>
          <w:ilvl w:val="0"/>
          <w:numId w:val="30"/>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b/>
          <w:bCs/>
        </w:rPr>
        <w:t xml:space="preserve">Správca skupiny </w:t>
      </w:r>
      <w:r w:rsidRPr="00684A7B">
        <w:rPr>
          <w:rFonts w:asciiTheme="minorHAnsi" w:hAnsiTheme="minorHAnsi" w:cstheme="minorHAnsi"/>
        </w:rPr>
        <w:t>- bude mať prístup ku všetkým vozidlám patriacich do ním spravovanej skupiny a bude môcť pracovať s grafikou a textom,</w:t>
      </w:r>
    </w:p>
    <w:p w:rsidR="00016590" w:rsidRPr="00684A7B" w:rsidRDefault="00016590" w:rsidP="00016590">
      <w:pPr>
        <w:pStyle w:val="Odsekzoznamu"/>
        <w:numPr>
          <w:ilvl w:val="0"/>
          <w:numId w:val="30"/>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b/>
          <w:bCs/>
        </w:rPr>
        <w:t xml:space="preserve">Vodič </w:t>
      </w:r>
      <w:r w:rsidRPr="00684A7B">
        <w:rPr>
          <w:rFonts w:asciiTheme="minorHAnsi" w:hAnsiTheme="minorHAnsi" w:cstheme="minorHAnsi"/>
        </w:rPr>
        <w:t>- bude mať prístup k jedinému vozidlu a bude pracovať v textovom móde - zadávanie alfanumerických údajov súvisiacich s prevádzkou vozidla.</w:t>
      </w:r>
    </w:p>
    <w:p w:rsidR="00016590" w:rsidRPr="00684A7B" w:rsidRDefault="00016590" w:rsidP="00016590">
      <w:pPr>
        <w:autoSpaceDE w:val="0"/>
        <w:autoSpaceDN w:val="0"/>
        <w:adjustRightInd w:val="0"/>
        <w:ind w:left="284"/>
        <w:rPr>
          <w:rFonts w:asciiTheme="minorHAnsi" w:hAnsiTheme="minorHAnsi" w:cstheme="minorHAnsi"/>
          <w:sz w:val="22"/>
          <w:szCs w:val="22"/>
        </w:rPr>
      </w:pPr>
      <w:r w:rsidRPr="00684A7B">
        <w:rPr>
          <w:rFonts w:asciiTheme="minorHAnsi" w:hAnsiTheme="minorHAnsi" w:cstheme="minorHAnsi"/>
          <w:sz w:val="22"/>
          <w:szCs w:val="22"/>
        </w:rPr>
        <w:t>Počty :</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predpokladaný počet administrátorov – ___</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predpokladaný počet správcov skupiny vozidiel (prístup k mapovým podkladom) – ___</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predpokladaný maximálny počet súčasne pracujúcich používateľov – ___</w:t>
      </w:r>
    </w:p>
    <w:p w:rsidR="00016590" w:rsidRPr="00684A7B" w:rsidRDefault="00016590" w:rsidP="00016590">
      <w:pPr>
        <w:autoSpaceDE w:val="0"/>
        <w:autoSpaceDN w:val="0"/>
        <w:adjustRightInd w:val="0"/>
        <w:rPr>
          <w:rFonts w:asciiTheme="minorHAnsi" w:hAnsiTheme="minorHAnsi" w:cstheme="minorHAnsi"/>
          <w:b/>
          <w:bCs/>
          <w:sz w:val="22"/>
          <w:szCs w:val="22"/>
        </w:rPr>
      </w:pPr>
    </w:p>
    <w:p w:rsidR="00016590" w:rsidRPr="00684A7B" w:rsidRDefault="00016590" w:rsidP="00016590">
      <w:pPr>
        <w:autoSpaceDE w:val="0"/>
        <w:autoSpaceDN w:val="0"/>
        <w:adjustRightInd w:val="0"/>
        <w:rPr>
          <w:rFonts w:asciiTheme="minorHAnsi" w:hAnsiTheme="minorHAnsi" w:cstheme="minorHAnsi"/>
          <w:b/>
          <w:bCs/>
          <w:sz w:val="22"/>
          <w:szCs w:val="22"/>
        </w:rPr>
      </w:pPr>
      <w:r w:rsidRPr="00684A7B">
        <w:rPr>
          <w:rFonts w:asciiTheme="minorHAnsi" w:hAnsiTheme="minorHAnsi" w:cstheme="minorHAnsi"/>
          <w:b/>
          <w:bCs/>
          <w:sz w:val="22"/>
          <w:szCs w:val="22"/>
        </w:rPr>
        <w:t xml:space="preserve">E. Integrácia s IS </w:t>
      </w:r>
    </w:p>
    <w:p w:rsidR="00016590" w:rsidRPr="00684A7B" w:rsidRDefault="00016590" w:rsidP="00016590">
      <w:pPr>
        <w:autoSpaceDE w:val="0"/>
        <w:autoSpaceDN w:val="0"/>
        <w:adjustRightInd w:val="0"/>
        <w:ind w:left="284"/>
        <w:jc w:val="both"/>
        <w:rPr>
          <w:rFonts w:asciiTheme="minorHAnsi" w:hAnsiTheme="minorHAnsi" w:cstheme="minorHAnsi"/>
          <w:sz w:val="22"/>
          <w:szCs w:val="22"/>
        </w:rPr>
      </w:pPr>
      <w:r w:rsidRPr="00684A7B">
        <w:rPr>
          <w:rFonts w:asciiTheme="minorHAnsi" w:hAnsiTheme="minorHAnsi" w:cstheme="minorHAnsi"/>
          <w:sz w:val="22"/>
          <w:szCs w:val="22"/>
        </w:rPr>
        <w:t xml:space="preserve">Ponúknuté riešenie musí umožniť prepojenie s ďalšími IS zákazníka, pričom toto prepojenie bude realizované na báze WEB </w:t>
      </w:r>
      <w:proofErr w:type="spellStart"/>
      <w:r w:rsidRPr="00684A7B">
        <w:rPr>
          <w:rFonts w:asciiTheme="minorHAnsi" w:hAnsiTheme="minorHAnsi" w:cstheme="minorHAnsi"/>
          <w:sz w:val="22"/>
          <w:szCs w:val="22"/>
        </w:rPr>
        <w:t>services</w:t>
      </w:r>
      <w:proofErr w:type="spellEnd"/>
      <w:r w:rsidRPr="00684A7B">
        <w:rPr>
          <w:rFonts w:asciiTheme="minorHAnsi" w:hAnsiTheme="minorHAnsi" w:cstheme="minorHAnsi"/>
          <w:sz w:val="22"/>
          <w:szCs w:val="22"/>
        </w:rPr>
        <w:t xml:space="preserve">. Obstarávateľ požaduje existujúcu a funkčnú integráciu so systémom </w:t>
      </w:r>
      <w:proofErr w:type="spellStart"/>
      <w:r w:rsidRPr="00684A7B">
        <w:rPr>
          <w:rFonts w:asciiTheme="minorHAnsi" w:hAnsiTheme="minorHAnsi" w:cstheme="minorHAnsi"/>
          <w:sz w:val="22"/>
          <w:szCs w:val="22"/>
        </w:rPr>
        <w:t>iORIS</w:t>
      </w:r>
      <w:proofErr w:type="spellEnd"/>
      <w:r w:rsidRPr="00684A7B">
        <w:rPr>
          <w:rFonts w:asciiTheme="minorHAnsi" w:hAnsiTheme="minorHAnsi" w:cstheme="minorHAnsi"/>
          <w:sz w:val="22"/>
          <w:szCs w:val="22"/>
        </w:rPr>
        <w:t>.</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autoSpaceDE w:val="0"/>
        <w:autoSpaceDN w:val="0"/>
        <w:adjustRightInd w:val="0"/>
        <w:rPr>
          <w:rFonts w:asciiTheme="minorHAnsi" w:hAnsiTheme="minorHAnsi" w:cstheme="minorHAnsi"/>
          <w:b/>
          <w:bCs/>
          <w:sz w:val="22"/>
          <w:szCs w:val="22"/>
        </w:rPr>
      </w:pPr>
      <w:r w:rsidRPr="00684A7B">
        <w:rPr>
          <w:rFonts w:asciiTheme="minorHAnsi" w:hAnsiTheme="minorHAnsi" w:cstheme="minorHAnsi"/>
          <w:b/>
          <w:bCs/>
          <w:sz w:val="22"/>
          <w:szCs w:val="22"/>
        </w:rPr>
        <w:t>F. Požiadavky na HW / SW</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podporované operačné systémy: MS Windows SRV , Linux </w:t>
      </w:r>
      <w:proofErr w:type="spellStart"/>
      <w:r w:rsidRPr="00684A7B">
        <w:rPr>
          <w:rFonts w:asciiTheme="minorHAnsi" w:hAnsiTheme="minorHAnsi" w:cstheme="minorHAnsi"/>
        </w:rPr>
        <w:t>Debian</w:t>
      </w:r>
      <w:proofErr w:type="spellEnd"/>
      <w:r w:rsidRPr="00684A7B">
        <w:rPr>
          <w:rFonts w:asciiTheme="minorHAnsi" w:hAnsiTheme="minorHAnsi" w:cstheme="minorHAnsi"/>
        </w:rPr>
        <w:t>/</w:t>
      </w:r>
      <w:proofErr w:type="spellStart"/>
      <w:r w:rsidRPr="00684A7B">
        <w:rPr>
          <w:rFonts w:asciiTheme="minorHAnsi" w:hAnsiTheme="minorHAnsi" w:cstheme="minorHAnsi"/>
        </w:rPr>
        <w:t>Red</w:t>
      </w:r>
      <w:proofErr w:type="spellEnd"/>
      <w:r w:rsidRPr="00684A7B">
        <w:rPr>
          <w:rFonts w:asciiTheme="minorHAnsi" w:hAnsiTheme="minorHAnsi" w:cstheme="minorHAnsi"/>
        </w:rPr>
        <w:t xml:space="preserve"> </w:t>
      </w:r>
      <w:proofErr w:type="spellStart"/>
      <w:r w:rsidRPr="00684A7B">
        <w:rPr>
          <w:rFonts w:asciiTheme="minorHAnsi" w:hAnsiTheme="minorHAnsi" w:cstheme="minorHAnsi"/>
        </w:rPr>
        <w:t>Hat</w:t>
      </w:r>
      <w:proofErr w:type="spellEnd"/>
      <w:r w:rsidRPr="00684A7B">
        <w:rPr>
          <w:rFonts w:asciiTheme="minorHAnsi" w:hAnsiTheme="minorHAnsi" w:cstheme="minorHAnsi"/>
        </w:rPr>
        <w:t>,</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podporované databázové systémy: Oracle, MS SQL,</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prevádzkovanie na platforme </w:t>
      </w:r>
      <w:proofErr w:type="spellStart"/>
      <w:r w:rsidRPr="00684A7B">
        <w:rPr>
          <w:rFonts w:asciiTheme="minorHAnsi" w:hAnsiTheme="minorHAnsi" w:cstheme="minorHAnsi"/>
        </w:rPr>
        <w:t>VmWare</w:t>
      </w:r>
      <w:proofErr w:type="spellEnd"/>
      <w:r w:rsidRPr="00684A7B">
        <w:rPr>
          <w:rFonts w:asciiTheme="minorHAnsi" w:hAnsiTheme="minorHAnsi" w:cstheme="minorHAnsi"/>
        </w:rPr>
        <w:t xml:space="preserve"> (preferované riešenie),</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SW </w:t>
      </w:r>
      <w:proofErr w:type="spellStart"/>
      <w:r w:rsidRPr="00684A7B">
        <w:rPr>
          <w:rFonts w:asciiTheme="minorHAnsi" w:hAnsiTheme="minorHAnsi" w:cstheme="minorHAnsi"/>
        </w:rPr>
        <w:t>klientská</w:t>
      </w:r>
      <w:proofErr w:type="spellEnd"/>
      <w:r w:rsidRPr="00684A7B">
        <w:rPr>
          <w:rFonts w:asciiTheme="minorHAnsi" w:hAnsiTheme="minorHAnsi" w:cstheme="minorHAnsi"/>
        </w:rPr>
        <w:t xml:space="preserve"> strana:</w:t>
      </w:r>
    </w:p>
    <w:p w:rsidR="00016590" w:rsidRPr="00684A7B" w:rsidRDefault="00016590" w:rsidP="00016590">
      <w:pPr>
        <w:pStyle w:val="Odsekzoznamu"/>
        <w:numPr>
          <w:ilvl w:val="1"/>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preferovaný prístup cez WEB </w:t>
      </w:r>
      <w:proofErr w:type="spellStart"/>
      <w:r w:rsidRPr="00684A7B">
        <w:rPr>
          <w:rFonts w:asciiTheme="minorHAnsi" w:hAnsiTheme="minorHAnsi" w:cstheme="minorHAnsi"/>
        </w:rPr>
        <w:t>browser</w:t>
      </w:r>
      <w:proofErr w:type="spellEnd"/>
      <w:r w:rsidRPr="00684A7B">
        <w:rPr>
          <w:rFonts w:asciiTheme="minorHAnsi" w:hAnsiTheme="minorHAnsi" w:cstheme="minorHAnsi"/>
        </w:rPr>
        <w:t>,</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preferovaná implementácia v rámci Intranetu obstarávateľa,</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 xml:space="preserve">komunikačné rozhranie: WEB </w:t>
      </w:r>
      <w:proofErr w:type="spellStart"/>
      <w:r w:rsidRPr="00684A7B">
        <w:rPr>
          <w:rFonts w:asciiTheme="minorHAnsi" w:hAnsiTheme="minorHAnsi" w:cstheme="minorHAnsi"/>
        </w:rPr>
        <w:t>services</w:t>
      </w:r>
      <w:proofErr w:type="spellEnd"/>
      <w:r w:rsidRPr="00684A7B">
        <w:rPr>
          <w:rFonts w:asciiTheme="minorHAnsi" w:hAnsiTheme="minorHAnsi" w:cstheme="minorHAnsi"/>
        </w:rPr>
        <w:t>,</w:t>
      </w:r>
    </w:p>
    <w:p w:rsidR="00016590" w:rsidRPr="00684A7B" w:rsidRDefault="00016590" w:rsidP="00016590">
      <w:pPr>
        <w:pStyle w:val="Odsekzoznamu"/>
        <w:numPr>
          <w:ilvl w:val="0"/>
          <w:numId w:val="31"/>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návrh optimálneho „</w:t>
      </w:r>
      <w:proofErr w:type="spellStart"/>
      <w:r w:rsidRPr="00684A7B">
        <w:rPr>
          <w:rFonts w:asciiTheme="minorHAnsi" w:hAnsiTheme="minorHAnsi" w:cstheme="minorHAnsi"/>
        </w:rPr>
        <w:t>sizingu</w:t>
      </w:r>
      <w:proofErr w:type="spellEnd"/>
      <w:r w:rsidRPr="00684A7B">
        <w:rPr>
          <w:rFonts w:asciiTheme="minorHAnsi" w:hAnsiTheme="minorHAnsi" w:cstheme="minorHAnsi"/>
        </w:rPr>
        <w:t xml:space="preserve">“ pre všetok potrebný HW. V prípade prevádzky riešenia na platforme </w:t>
      </w:r>
      <w:proofErr w:type="spellStart"/>
      <w:r w:rsidRPr="00684A7B">
        <w:rPr>
          <w:rFonts w:asciiTheme="minorHAnsi" w:hAnsiTheme="minorHAnsi" w:cstheme="minorHAnsi"/>
        </w:rPr>
        <w:t>VmWare</w:t>
      </w:r>
      <w:proofErr w:type="spellEnd"/>
      <w:r w:rsidRPr="00684A7B">
        <w:rPr>
          <w:rFonts w:asciiTheme="minorHAnsi" w:hAnsiTheme="minorHAnsi" w:cstheme="minorHAnsi"/>
        </w:rPr>
        <w:t xml:space="preserve"> </w:t>
      </w:r>
      <w:proofErr w:type="spellStart"/>
      <w:r w:rsidRPr="00684A7B">
        <w:rPr>
          <w:rFonts w:asciiTheme="minorHAnsi" w:hAnsiTheme="minorHAnsi" w:cstheme="minorHAnsi"/>
        </w:rPr>
        <w:t>doporučenie</w:t>
      </w:r>
      <w:proofErr w:type="spellEnd"/>
      <w:r w:rsidRPr="00684A7B">
        <w:rPr>
          <w:rFonts w:asciiTheme="minorHAnsi" w:hAnsiTheme="minorHAnsi" w:cstheme="minorHAnsi"/>
        </w:rPr>
        <w:t xml:space="preserve"> na prevádzkovanie riešenia (operačný systém, parametre CPU, kapacita pamäte),</w:t>
      </w:r>
    </w:p>
    <w:p w:rsidR="00016590" w:rsidRPr="00684A7B" w:rsidRDefault="00016590" w:rsidP="00016590">
      <w:pPr>
        <w:pStyle w:val="Odsekzoznamu"/>
        <w:numPr>
          <w:ilvl w:val="0"/>
          <w:numId w:val="31"/>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definovanie všetkých potrebných SW licencií nutných na prevádzkovanie riešenia pre uvažovaný počet používateľov,</w:t>
      </w:r>
    </w:p>
    <w:p w:rsidR="00016590" w:rsidRPr="00684A7B" w:rsidRDefault="00016590" w:rsidP="00016590">
      <w:pPr>
        <w:pStyle w:val="Odsekzoznamu"/>
        <w:numPr>
          <w:ilvl w:val="0"/>
          <w:numId w:val="31"/>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dodávku štandardného HW a SW zabezpečí dodávateľ, alebo obstarávateľ,</w:t>
      </w:r>
    </w:p>
    <w:p w:rsidR="00016590" w:rsidRPr="00684A7B" w:rsidRDefault="00016590" w:rsidP="00016590">
      <w:pPr>
        <w:pStyle w:val="Odsekzoznamu"/>
        <w:numPr>
          <w:ilvl w:val="0"/>
          <w:numId w:val="31"/>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t>rozhodnutie o spôsobe dodávky prijme obstarávateľ po prevzatí Cieľového konceptu, alebo po podpise zmluvy.</w:t>
      </w:r>
    </w:p>
    <w:p w:rsidR="00016590" w:rsidRPr="00684A7B" w:rsidRDefault="00016590" w:rsidP="00016590">
      <w:pPr>
        <w:autoSpaceDE w:val="0"/>
        <w:autoSpaceDN w:val="0"/>
        <w:adjustRightInd w:val="0"/>
        <w:rPr>
          <w:rFonts w:asciiTheme="minorHAnsi" w:hAnsiTheme="minorHAnsi" w:cstheme="minorHAnsi"/>
          <w:sz w:val="22"/>
          <w:szCs w:val="22"/>
        </w:rPr>
      </w:pPr>
    </w:p>
    <w:p w:rsidR="00016590" w:rsidRPr="00684A7B" w:rsidRDefault="00016590" w:rsidP="00016590">
      <w:pPr>
        <w:pStyle w:val="Odsekzoznamu"/>
        <w:numPr>
          <w:ilvl w:val="0"/>
          <w:numId w:val="23"/>
        </w:numPr>
        <w:autoSpaceDE w:val="0"/>
        <w:autoSpaceDN w:val="0"/>
        <w:adjustRightInd w:val="0"/>
        <w:spacing w:after="0" w:line="240" w:lineRule="auto"/>
        <w:ind w:left="284" w:right="0"/>
        <w:jc w:val="left"/>
        <w:rPr>
          <w:rFonts w:asciiTheme="minorHAnsi" w:hAnsiTheme="minorHAnsi" w:cstheme="minorHAnsi"/>
          <w:b/>
        </w:rPr>
      </w:pPr>
      <w:r w:rsidRPr="00684A7B">
        <w:rPr>
          <w:rFonts w:asciiTheme="minorHAnsi" w:hAnsiTheme="minorHAnsi" w:cstheme="minorHAnsi"/>
          <w:b/>
        </w:rPr>
        <w:t>Iné požiadavky</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zaškolenie zákazníka (administrátori aplikácie),</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zaškolenie kľúčových používateľov,</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zaškolenie administrátorov infraštruktúry,</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poskytnutie dátového modelu aplikácie,</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dokumentácia a používateľské príručky musia byť v slovenskom jazyku,</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návrh realizácie pilotného projektu (postup, harmonogram, rozpočet),</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dodávateľ musí zabezpečiť všetky typy servisov (viď nižšie) na obdobie trvania zmluvy,</w:t>
      </w:r>
    </w:p>
    <w:p w:rsidR="00016590" w:rsidRPr="00684A7B" w:rsidRDefault="00016590" w:rsidP="00016590">
      <w:pPr>
        <w:pStyle w:val="Odsekzoznamu"/>
        <w:numPr>
          <w:ilvl w:val="0"/>
          <w:numId w:val="32"/>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b/>
          <w:bCs/>
        </w:rPr>
        <w:t xml:space="preserve">servis SW </w:t>
      </w:r>
      <w:r w:rsidRPr="00684A7B">
        <w:rPr>
          <w:rFonts w:asciiTheme="minorHAnsi" w:hAnsiTheme="minorHAnsi" w:cstheme="minorHAnsi"/>
        </w:rPr>
        <w:t xml:space="preserve">– dodávateľ musí zabezpečiť pre dodané riešenie štandardnú starostlivosť, ktorá bude pokrývať </w:t>
      </w:r>
      <w:proofErr w:type="spellStart"/>
      <w:r w:rsidRPr="00684A7B">
        <w:rPr>
          <w:rFonts w:asciiTheme="minorHAnsi" w:hAnsiTheme="minorHAnsi" w:cstheme="minorHAnsi"/>
        </w:rPr>
        <w:t>bug</w:t>
      </w:r>
      <w:proofErr w:type="spellEnd"/>
      <w:r w:rsidRPr="00684A7B">
        <w:rPr>
          <w:rFonts w:asciiTheme="minorHAnsi" w:hAnsiTheme="minorHAnsi" w:cstheme="minorHAnsi"/>
        </w:rPr>
        <w:t xml:space="preserve"> </w:t>
      </w:r>
      <w:proofErr w:type="spellStart"/>
      <w:r w:rsidRPr="00684A7B">
        <w:rPr>
          <w:rFonts w:asciiTheme="minorHAnsi" w:hAnsiTheme="minorHAnsi" w:cstheme="minorHAnsi"/>
        </w:rPr>
        <w:t>fixing</w:t>
      </w:r>
      <w:proofErr w:type="spellEnd"/>
      <w:r w:rsidRPr="00684A7B">
        <w:rPr>
          <w:rFonts w:asciiTheme="minorHAnsi" w:hAnsiTheme="minorHAnsi" w:cstheme="minorHAnsi"/>
        </w:rPr>
        <w:t>, update, upgrade a zmeny v SW vyvolané legislatívou. Tento servis sa týka riešenia dodávateľa (centrálna aplikácia, klienti),</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b/>
          <w:bCs/>
        </w:rPr>
      </w:pPr>
      <w:r w:rsidRPr="00684A7B">
        <w:rPr>
          <w:rFonts w:asciiTheme="minorHAnsi" w:hAnsiTheme="minorHAnsi" w:cstheme="minorHAnsi"/>
          <w:b/>
          <w:bCs/>
        </w:rPr>
        <w:t>záruka na OBU je 24 mesiacov od uvedenia do prevádzky,</w:t>
      </w:r>
    </w:p>
    <w:p w:rsidR="00016590" w:rsidRPr="00684A7B" w:rsidRDefault="00016590" w:rsidP="00016590">
      <w:pPr>
        <w:pStyle w:val="Odsekzoznamu"/>
        <w:numPr>
          <w:ilvl w:val="0"/>
          <w:numId w:val="32"/>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b/>
          <w:bCs/>
        </w:rPr>
        <w:t xml:space="preserve">servis riešenia </w:t>
      </w:r>
      <w:r w:rsidRPr="00684A7B">
        <w:rPr>
          <w:rFonts w:asciiTheme="minorHAnsi" w:hAnsiTheme="minorHAnsi" w:cstheme="minorHAnsi"/>
        </w:rPr>
        <w:t xml:space="preserve">– dodávateľ musí zabezpečiť pre dodané riešenie štandardný servis. Cenu servisu musí dodávateľ na ceniť paušálne pre každý rok osobitne. Pod štandardným servisom sa rozumie opravu poškodenej časti GPS systému vo vozidle do 48 hodín v pracovných dňoch od nahlásenia poruchy na Service </w:t>
      </w:r>
      <w:proofErr w:type="spellStart"/>
      <w:r w:rsidRPr="00684A7B">
        <w:rPr>
          <w:rFonts w:asciiTheme="minorHAnsi" w:hAnsiTheme="minorHAnsi" w:cstheme="minorHAnsi"/>
        </w:rPr>
        <w:t>Desk</w:t>
      </w:r>
      <w:proofErr w:type="spellEnd"/>
      <w:r w:rsidRPr="00684A7B">
        <w:rPr>
          <w:rFonts w:asciiTheme="minorHAnsi" w:hAnsiTheme="minorHAnsi" w:cstheme="minorHAnsi"/>
        </w:rPr>
        <w:t xml:space="preserve"> uchádzača,</w:t>
      </w:r>
    </w:p>
    <w:p w:rsidR="00016590" w:rsidRPr="00684A7B" w:rsidRDefault="00016590" w:rsidP="00016590">
      <w:pPr>
        <w:pStyle w:val="Odsekzoznamu"/>
        <w:numPr>
          <w:ilvl w:val="0"/>
          <w:numId w:val="32"/>
        </w:numPr>
        <w:autoSpaceDE w:val="0"/>
        <w:autoSpaceDN w:val="0"/>
        <w:adjustRightInd w:val="0"/>
        <w:spacing w:after="0" w:line="240" w:lineRule="auto"/>
        <w:ind w:right="0"/>
        <w:rPr>
          <w:rFonts w:asciiTheme="minorHAnsi" w:hAnsiTheme="minorHAnsi" w:cstheme="minorHAnsi"/>
        </w:rPr>
      </w:pPr>
      <w:r w:rsidRPr="00684A7B">
        <w:rPr>
          <w:rFonts w:asciiTheme="minorHAnsi" w:hAnsiTheme="minorHAnsi" w:cstheme="minorHAnsi"/>
        </w:rPr>
        <w:lastRenderedPageBreak/>
        <w:t xml:space="preserve">poruchu na nákladnom vozidle, resp. pracovnom stroji musí uchádzač odstrániť v garážach obstarávateľa. Dátum a čas pristavenia vozidla v garáži bude dohodnutý medzi obstarávateľom a uchádzačom tak, aby mohol byť dodržaný čas </w:t>
      </w:r>
      <w:proofErr w:type="spellStart"/>
      <w:r w:rsidRPr="00684A7B">
        <w:rPr>
          <w:rFonts w:asciiTheme="minorHAnsi" w:hAnsiTheme="minorHAnsi" w:cstheme="minorHAnsi"/>
        </w:rPr>
        <w:t>fixtime</w:t>
      </w:r>
      <w:proofErr w:type="spellEnd"/>
      <w:r w:rsidRPr="00684A7B">
        <w:rPr>
          <w:rFonts w:asciiTheme="minorHAnsi" w:hAnsiTheme="minorHAnsi" w:cstheme="minorHAnsi"/>
        </w:rPr>
        <w:t>,</w:t>
      </w:r>
    </w:p>
    <w:p w:rsidR="00016590" w:rsidRPr="00684A7B" w:rsidRDefault="00016590" w:rsidP="00016590">
      <w:pPr>
        <w:pStyle w:val="Odsekzoznamu"/>
        <w:numPr>
          <w:ilvl w:val="0"/>
          <w:numId w:val="32"/>
        </w:numPr>
        <w:autoSpaceDE w:val="0"/>
        <w:autoSpaceDN w:val="0"/>
        <w:adjustRightInd w:val="0"/>
        <w:spacing w:after="0" w:line="240" w:lineRule="auto"/>
        <w:ind w:right="0"/>
        <w:jc w:val="left"/>
        <w:rPr>
          <w:rFonts w:asciiTheme="minorHAnsi" w:hAnsiTheme="minorHAnsi" w:cstheme="minorHAnsi"/>
        </w:rPr>
      </w:pPr>
      <w:r w:rsidRPr="00684A7B">
        <w:rPr>
          <w:rFonts w:asciiTheme="minorHAnsi" w:hAnsiTheme="minorHAnsi" w:cstheme="minorHAnsi"/>
        </w:rPr>
        <w:t>prevádzkovanie HW a SW infraštruktúry bude zabezpečovať obstarávateľ.</w:t>
      </w:r>
    </w:p>
    <w:p w:rsidR="00016590" w:rsidRPr="00E52CEB" w:rsidRDefault="00016590" w:rsidP="00016590">
      <w:pPr>
        <w:autoSpaceDE w:val="0"/>
        <w:autoSpaceDN w:val="0"/>
        <w:adjustRightInd w:val="0"/>
        <w:rPr>
          <w:rFonts w:cstheme="minorHAnsi"/>
        </w:rPr>
      </w:pPr>
    </w:p>
    <w:p w:rsidR="003958B4" w:rsidRPr="006375E6" w:rsidRDefault="000A251A" w:rsidP="00F5779D">
      <w:pPr>
        <w:pStyle w:val="Zkladntext"/>
        <w:spacing w:before="200"/>
        <w:jc w:val="both"/>
        <w:rPr>
          <w:rFonts w:asciiTheme="minorHAnsi" w:hAnsiTheme="minorHAnsi" w:cstheme="minorHAnsi"/>
          <w:b/>
          <w:sz w:val="22"/>
          <w:szCs w:val="22"/>
        </w:rPr>
      </w:pPr>
      <w:r w:rsidRPr="006375E6">
        <w:rPr>
          <w:rFonts w:asciiTheme="minorHAnsi" w:hAnsiTheme="minorHAnsi" w:cstheme="minorHAnsi"/>
          <w:b/>
          <w:sz w:val="22"/>
          <w:szCs w:val="22"/>
        </w:rPr>
        <w:t>Verejný obstarávateľ si vyhradzuje právo vykonať fyzickú obhliadku ponúkaného predmetu zákazky pred podpisom zmluvy u každého uchádzača, ktorý predložil svoju ponuku v stanovenej lehote na predkladanie ponúk, ak sa nedajú  jednoznačne posúdiť parametre ponuky predmetu VO z predložených dokladov a fotodokumentácie.</w:t>
      </w:r>
    </w:p>
    <w:p w:rsidR="003958B4" w:rsidRDefault="003958B4" w:rsidP="006375E6">
      <w:pPr>
        <w:autoSpaceDE w:val="0"/>
        <w:autoSpaceDN w:val="0"/>
        <w:adjustRightInd w:val="0"/>
        <w:rPr>
          <w:rFonts w:asciiTheme="minorHAnsi" w:hAnsiTheme="minorHAnsi"/>
          <w:sz w:val="22"/>
          <w:szCs w:val="22"/>
        </w:rPr>
      </w:pPr>
    </w:p>
    <w:p w:rsidR="006375E6" w:rsidRDefault="006375E6" w:rsidP="006375E6">
      <w:pPr>
        <w:autoSpaceDE w:val="0"/>
        <w:autoSpaceDN w:val="0"/>
        <w:adjustRightInd w:val="0"/>
        <w:rPr>
          <w:rFonts w:asciiTheme="minorHAnsi" w:hAnsiTheme="minorHAnsi"/>
          <w:sz w:val="22"/>
          <w:szCs w:val="22"/>
        </w:rPr>
      </w:pPr>
    </w:p>
    <w:p w:rsidR="00CA2FCC" w:rsidRDefault="00CA2FCC" w:rsidP="006375E6">
      <w:pPr>
        <w:autoSpaceDE w:val="0"/>
        <w:autoSpaceDN w:val="0"/>
        <w:adjustRightInd w:val="0"/>
        <w:rPr>
          <w:rFonts w:asciiTheme="minorHAnsi" w:hAnsiTheme="minorHAnsi"/>
          <w:sz w:val="22"/>
          <w:szCs w:val="22"/>
        </w:rPr>
      </w:pPr>
    </w:p>
    <w:p w:rsidR="00CA2FCC" w:rsidRDefault="00CA2FCC" w:rsidP="006375E6">
      <w:pPr>
        <w:autoSpaceDE w:val="0"/>
        <w:autoSpaceDN w:val="0"/>
        <w:adjustRightInd w:val="0"/>
        <w:rPr>
          <w:rFonts w:asciiTheme="minorHAnsi" w:hAnsiTheme="minorHAnsi"/>
          <w:sz w:val="22"/>
          <w:szCs w:val="22"/>
        </w:rPr>
      </w:pPr>
    </w:p>
    <w:p w:rsidR="00CA2FCC" w:rsidRDefault="00CA2FCC" w:rsidP="006375E6">
      <w:pPr>
        <w:autoSpaceDE w:val="0"/>
        <w:autoSpaceDN w:val="0"/>
        <w:adjustRightInd w:val="0"/>
        <w:rPr>
          <w:rFonts w:asciiTheme="minorHAnsi" w:hAnsiTheme="minorHAnsi"/>
          <w:sz w:val="22"/>
          <w:szCs w:val="22"/>
        </w:rPr>
      </w:pPr>
    </w:p>
    <w:p w:rsidR="006375E6" w:rsidRDefault="006375E6" w:rsidP="006375E6">
      <w:pPr>
        <w:autoSpaceDE w:val="0"/>
        <w:autoSpaceDN w:val="0"/>
        <w:adjustRightInd w:val="0"/>
        <w:rPr>
          <w:rFonts w:asciiTheme="minorHAnsi" w:hAnsiTheme="minorHAnsi"/>
          <w:sz w:val="22"/>
          <w:szCs w:val="22"/>
        </w:rPr>
      </w:pPr>
    </w:p>
    <w:p w:rsidR="00CA2FCC" w:rsidRDefault="00CA2FCC" w:rsidP="006375E6">
      <w:pPr>
        <w:autoSpaceDE w:val="0"/>
        <w:autoSpaceDN w:val="0"/>
        <w:adjustRightInd w:val="0"/>
        <w:rPr>
          <w:rFonts w:asciiTheme="minorHAnsi" w:hAnsiTheme="minorHAnsi"/>
          <w:sz w:val="22"/>
          <w:szCs w:val="22"/>
        </w:rPr>
      </w:pPr>
    </w:p>
    <w:p w:rsidR="00CA2FCC" w:rsidRPr="00413812" w:rsidRDefault="00CA2FCC" w:rsidP="006375E6">
      <w:pPr>
        <w:autoSpaceDE w:val="0"/>
        <w:autoSpaceDN w:val="0"/>
        <w:adjustRightInd w:val="0"/>
        <w:rPr>
          <w:rFonts w:asciiTheme="minorHAnsi" w:hAnsiTheme="minorHAnsi"/>
          <w:sz w:val="22"/>
          <w:szCs w:val="22"/>
        </w:rPr>
      </w:pPr>
    </w:p>
    <w:p w:rsidR="003958B4" w:rsidRPr="00413812" w:rsidRDefault="003958B4" w:rsidP="006375E6">
      <w:pPr>
        <w:keepNext/>
        <w:outlineLvl w:val="8"/>
        <w:rPr>
          <w:rFonts w:asciiTheme="minorHAnsi" w:hAnsiTheme="minorHAnsi"/>
          <w:b/>
          <w:bCs/>
          <w:sz w:val="22"/>
          <w:szCs w:val="22"/>
        </w:rPr>
      </w:pPr>
      <w:r w:rsidRPr="00413812">
        <w:rPr>
          <w:rFonts w:asciiTheme="minorHAnsi" w:hAnsiTheme="minorHAnsi"/>
          <w:bCs/>
          <w:i/>
          <w:sz w:val="22"/>
          <w:szCs w:val="22"/>
        </w:rPr>
        <w:t>V ……………….…….., dňa ....................</w:t>
      </w:r>
      <w:r w:rsidRPr="00413812">
        <w:rPr>
          <w:rFonts w:asciiTheme="minorHAnsi" w:hAnsiTheme="minorHAnsi"/>
          <w:bCs/>
          <w:i/>
          <w:sz w:val="22"/>
          <w:szCs w:val="22"/>
        </w:rPr>
        <w:tab/>
      </w:r>
      <w:r w:rsidRPr="00413812">
        <w:rPr>
          <w:rFonts w:asciiTheme="minorHAnsi" w:hAnsiTheme="minorHAnsi"/>
          <w:bCs/>
          <w:i/>
          <w:sz w:val="22"/>
          <w:szCs w:val="22"/>
        </w:rPr>
        <w:tab/>
      </w:r>
      <w:r w:rsidRPr="00413812">
        <w:rPr>
          <w:rFonts w:asciiTheme="minorHAnsi" w:hAnsiTheme="minorHAnsi"/>
          <w:bCs/>
          <w:i/>
          <w:sz w:val="22"/>
          <w:szCs w:val="22"/>
        </w:rPr>
        <w:tab/>
      </w:r>
      <w:r w:rsidRPr="00413812">
        <w:rPr>
          <w:rFonts w:asciiTheme="minorHAnsi" w:hAnsiTheme="minorHAnsi"/>
          <w:b/>
          <w:bCs/>
          <w:sz w:val="22"/>
          <w:szCs w:val="22"/>
        </w:rPr>
        <w:t>……………………………….......................</w:t>
      </w:r>
    </w:p>
    <w:p w:rsidR="003958B4" w:rsidRPr="003958B4" w:rsidRDefault="003958B4" w:rsidP="006375E6">
      <w:pPr>
        <w:rPr>
          <w:rFonts w:asciiTheme="minorHAnsi" w:hAnsiTheme="minorHAnsi"/>
          <w:sz w:val="18"/>
          <w:szCs w:val="18"/>
        </w:rPr>
      </w:pPr>
      <w:r w:rsidRPr="003958B4">
        <w:rPr>
          <w:rFonts w:asciiTheme="minorHAnsi" w:hAnsiTheme="minorHAnsi"/>
          <w:i/>
          <w:sz w:val="18"/>
          <w:szCs w:val="18"/>
        </w:rPr>
        <w:sym w:font="Symbol" w:char="005B"/>
      </w:r>
      <w:r w:rsidRPr="003958B4">
        <w:rPr>
          <w:rFonts w:asciiTheme="minorHAnsi" w:hAnsiTheme="minorHAnsi"/>
          <w:i/>
          <w:sz w:val="18"/>
          <w:szCs w:val="18"/>
        </w:rPr>
        <w:t>uviesť miesto a dátum podpisu</w:t>
      </w:r>
      <w:r w:rsidRPr="003958B4">
        <w:rPr>
          <w:rFonts w:asciiTheme="minorHAnsi" w:hAnsiTheme="minorHAnsi"/>
          <w:i/>
          <w:sz w:val="18"/>
          <w:szCs w:val="18"/>
        </w:rPr>
        <w:sym w:font="Symbol" w:char="005D"/>
      </w:r>
      <w:r w:rsidRPr="003958B4">
        <w:rPr>
          <w:rFonts w:asciiTheme="minorHAnsi" w:hAnsiTheme="minorHAnsi"/>
          <w:i/>
          <w:sz w:val="18"/>
          <w:szCs w:val="18"/>
        </w:rPr>
        <w:tab/>
      </w:r>
      <w:r w:rsidRPr="003958B4">
        <w:rPr>
          <w:rFonts w:asciiTheme="minorHAnsi" w:hAnsiTheme="minorHAnsi"/>
          <w:i/>
          <w:sz w:val="18"/>
          <w:szCs w:val="18"/>
        </w:rPr>
        <w:tab/>
      </w:r>
      <w:r w:rsidRPr="003958B4">
        <w:rPr>
          <w:rFonts w:asciiTheme="minorHAnsi" w:hAnsiTheme="minorHAnsi"/>
          <w:i/>
          <w:sz w:val="18"/>
          <w:szCs w:val="18"/>
        </w:rPr>
        <w:tab/>
      </w:r>
      <w:r>
        <w:rPr>
          <w:rFonts w:asciiTheme="minorHAnsi" w:hAnsiTheme="minorHAnsi"/>
          <w:i/>
          <w:sz w:val="18"/>
          <w:szCs w:val="18"/>
        </w:rPr>
        <w:t xml:space="preserve">                        </w:t>
      </w:r>
      <w:r w:rsidRPr="003958B4">
        <w:rPr>
          <w:rFonts w:asciiTheme="minorHAnsi" w:hAnsiTheme="minorHAnsi"/>
          <w:i/>
          <w:sz w:val="18"/>
          <w:szCs w:val="18"/>
        </w:rPr>
        <w:sym w:font="Symbol" w:char="005B"/>
      </w:r>
      <w:r w:rsidRPr="003958B4">
        <w:rPr>
          <w:rFonts w:asciiTheme="minorHAnsi" w:hAnsiTheme="minorHAnsi"/>
          <w:i/>
          <w:sz w:val="18"/>
          <w:szCs w:val="18"/>
        </w:rPr>
        <w:t>vypísať meno, priezvisko a funkciu</w:t>
      </w:r>
    </w:p>
    <w:p w:rsidR="00CA2FCC" w:rsidRPr="00CA2FCC" w:rsidRDefault="003958B4" w:rsidP="00CA2FCC">
      <w:pPr>
        <w:ind w:left="4248" w:firstLine="708"/>
        <w:rPr>
          <w:rFonts w:asciiTheme="minorHAnsi" w:hAnsiTheme="minorHAnsi"/>
          <w:i/>
          <w:sz w:val="18"/>
          <w:szCs w:val="18"/>
        </w:rPr>
      </w:pPr>
      <w:r>
        <w:rPr>
          <w:rFonts w:asciiTheme="minorHAnsi" w:hAnsiTheme="minorHAnsi"/>
          <w:i/>
          <w:sz w:val="18"/>
          <w:szCs w:val="18"/>
        </w:rPr>
        <w:t xml:space="preserve">          </w:t>
      </w:r>
      <w:r w:rsidRPr="003958B4">
        <w:rPr>
          <w:rFonts w:asciiTheme="minorHAnsi" w:hAnsiTheme="minorHAnsi"/>
          <w:i/>
          <w:sz w:val="18"/>
          <w:szCs w:val="18"/>
        </w:rPr>
        <w:t>oprávnenej osoby uchádzača</w:t>
      </w:r>
      <w:r w:rsidRPr="003958B4">
        <w:rPr>
          <w:rFonts w:asciiTheme="minorHAnsi" w:hAnsiTheme="minorHAnsi"/>
          <w:i/>
          <w:sz w:val="18"/>
          <w:szCs w:val="18"/>
        </w:rPr>
        <w:sym w:font="Symbol" w:char="005D"/>
      </w:r>
    </w:p>
    <w:p w:rsidR="00CA2FCC" w:rsidRDefault="00CA2FCC" w:rsidP="006375E6">
      <w:pPr>
        <w:tabs>
          <w:tab w:val="left" w:pos="2856"/>
        </w:tabs>
        <w:rPr>
          <w:rFonts w:asciiTheme="minorHAnsi" w:hAnsiTheme="minorHAnsi" w:cs="Arial"/>
          <w:sz w:val="22"/>
          <w:szCs w:val="22"/>
        </w:rPr>
      </w:pPr>
    </w:p>
    <w:p w:rsidR="00CA2FCC" w:rsidRDefault="00CA2FCC" w:rsidP="006375E6">
      <w:pPr>
        <w:tabs>
          <w:tab w:val="left" w:pos="2856"/>
        </w:tabs>
        <w:rPr>
          <w:rFonts w:asciiTheme="minorHAnsi" w:hAnsiTheme="minorHAnsi" w:cs="Arial"/>
          <w:sz w:val="22"/>
          <w:szCs w:val="22"/>
        </w:rPr>
      </w:pPr>
    </w:p>
    <w:p w:rsidR="00CA2FCC" w:rsidRDefault="00CA2FCC" w:rsidP="006375E6">
      <w:pPr>
        <w:tabs>
          <w:tab w:val="left" w:pos="2856"/>
        </w:tabs>
        <w:rPr>
          <w:rFonts w:asciiTheme="minorHAnsi" w:hAnsiTheme="minorHAnsi" w:cs="Arial"/>
          <w:sz w:val="22"/>
          <w:szCs w:val="22"/>
        </w:rPr>
      </w:pPr>
    </w:p>
    <w:p w:rsidR="00CA2FCC" w:rsidRDefault="00CA2FCC" w:rsidP="006375E6">
      <w:pPr>
        <w:tabs>
          <w:tab w:val="left" w:pos="2856"/>
        </w:tabs>
        <w:rPr>
          <w:rFonts w:asciiTheme="minorHAnsi" w:hAnsiTheme="minorHAnsi" w:cs="Arial"/>
          <w:sz w:val="22"/>
          <w:szCs w:val="22"/>
        </w:rPr>
      </w:pPr>
    </w:p>
    <w:p w:rsidR="00CA2FCC" w:rsidRPr="00413812" w:rsidRDefault="00CA2FCC" w:rsidP="006375E6">
      <w:pPr>
        <w:tabs>
          <w:tab w:val="left" w:pos="2856"/>
        </w:tabs>
        <w:rPr>
          <w:rFonts w:asciiTheme="minorHAnsi" w:hAnsiTheme="minorHAnsi" w:cs="Arial"/>
          <w:sz w:val="22"/>
          <w:szCs w:val="22"/>
        </w:rPr>
      </w:pPr>
    </w:p>
    <w:p w:rsidR="003958B4" w:rsidRPr="003958B4" w:rsidRDefault="003958B4" w:rsidP="006375E6">
      <w:pPr>
        <w:tabs>
          <w:tab w:val="right" w:pos="8364"/>
        </w:tabs>
        <w:autoSpaceDE w:val="0"/>
        <w:autoSpaceDN w:val="0"/>
        <w:adjustRightInd w:val="0"/>
        <w:ind w:right="720"/>
        <w:rPr>
          <w:rFonts w:asciiTheme="minorHAnsi" w:hAnsiTheme="minorHAnsi"/>
          <w:i/>
          <w:sz w:val="16"/>
          <w:szCs w:val="16"/>
        </w:rPr>
      </w:pPr>
      <w:r w:rsidRPr="003958B4">
        <w:rPr>
          <w:rFonts w:asciiTheme="minorHAnsi" w:hAnsiTheme="minorHAnsi"/>
          <w:i/>
          <w:sz w:val="16"/>
          <w:szCs w:val="16"/>
        </w:rPr>
        <w:t>Poznámka:</w:t>
      </w:r>
    </w:p>
    <w:p w:rsidR="003958B4" w:rsidRPr="003958B4" w:rsidRDefault="003958B4" w:rsidP="006375E6">
      <w:pPr>
        <w:pStyle w:val="Odsekzoznamu"/>
        <w:numPr>
          <w:ilvl w:val="0"/>
          <w:numId w:val="1"/>
        </w:numPr>
        <w:spacing w:after="0" w:line="240" w:lineRule="auto"/>
        <w:ind w:right="0"/>
        <w:rPr>
          <w:rFonts w:asciiTheme="minorHAnsi" w:hAnsiTheme="minorHAnsi"/>
          <w:i/>
          <w:sz w:val="16"/>
          <w:szCs w:val="16"/>
        </w:rPr>
      </w:pPr>
      <w:r w:rsidRPr="003958B4">
        <w:rPr>
          <w:rFonts w:asciiTheme="minorHAnsi" w:hAnsiTheme="minorHAnsi"/>
          <w:i/>
          <w:sz w:val="16"/>
          <w:szCs w:val="16"/>
        </w:rPr>
        <w:t>dátum musí byť aktuálny vo vzťahu ku dňu uplynutia lehoty na predkladanie ponúk;</w:t>
      </w:r>
    </w:p>
    <w:p w:rsidR="00AF76DE" w:rsidRPr="003958B4" w:rsidRDefault="00AF76DE" w:rsidP="006375E6">
      <w:pPr>
        <w:rPr>
          <w:sz w:val="16"/>
          <w:szCs w:val="16"/>
        </w:rPr>
      </w:pPr>
    </w:p>
    <w:sectPr w:rsidR="00AF76DE" w:rsidRPr="003958B4" w:rsidSect="00054D6E">
      <w:headerReference w:type="default" r:id="rId7"/>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E0B" w:rsidRDefault="00EA0E0B" w:rsidP="003958B4">
      <w:r>
        <w:separator/>
      </w:r>
    </w:p>
  </w:endnote>
  <w:endnote w:type="continuationSeparator" w:id="0">
    <w:p w:rsidR="00EA0E0B" w:rsidRDefault="00EA0E0B" w:rsidP="0039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NewPSMT">
    <w:altName w:val="Arial"/>
    <w:panose1 w:val="00000000000000000000"/>
    <w:charset w:val="00"/>
    <w:family w:val="moder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E0B" w:rsidRDefault="00EA0E0B" w:rsidP="003958B4">
      <w:r>
        <w:separator/>
      </w:r>
    </w:p>
  </w:footnote>
  <w:footnote w:type="continuationSeparator" w:id="0">
    <w:p w:rsidR="00EA0E0B" w:rsidRDefault="00EA0E0B" w:rsidP="0039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B4" w:rsidRDefault="003958B4" w:rsidP="003958B4">
    <w:pPr>
      <w:pStyle w:val="Hlavika"/>
      <w:tabs>
        <w:tab w:val="clear" w:pos="4536"/>
        <w:tab w:val="right" w:pos="9354"/>
      </w:tabs>
      <w:jc w:val="right"/>
      <w:rPr>
        <w:rFonts w:cs="Arial"/>
      </w:rPr>
    </w:pPr>
    <w:r>
      <w:rPr>
        <w:rFonts w:cs="Arial"/>
        <w:noProof/>
        <w:lang w:eastAsia="sk-SK"/>
      </w:rPr>
      <mc:AlternateContent>
        <mc:Choice Requires="wps">
          <w:drawing>
            <wp:anchor distT="0" distB="0" distL="114300" distR="114300" simplePos="0" relativeHeight="251659264" behindDoc="0" locked="0" layoutInCell="1" allowOverlap="0" wp14:anchorId="736F6603" wp14:editId="13A965A6">
              <wp:simplePos x="0" y="0"/>
              <wp:positionH relativeFrom="page">
                <wp:align>center</wp:align>
              </wp:positionH>
              <wp:positionV relativeFrom="paragraph">
                <wp:posOffset>-251626</wp:posOffset>
              </wp:positionV>
              <wp:extent cx="55659" cy="159026"/>
              <wp:effectExtent l="38100" t="0" r="40005"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 cy="159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58B4" w:rsidRPr="00353691" w:rsidRDefault="003958B4" w:rsidP="003958B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F6603" id="_x0000_t202" coordsize="21600,21600" o:spt="202" path="m,l,21600r21600,l21600,xe">
              <v:stroke joinstyle="miter"/>
              <v:path gradientshapeok="t" o:connecttype="rect"/>
            </v:shapetype>
            <v:shape id="Text Box 65" o:spid="_x0000_s1026" type="#_x0000_t202" style="position:absolute;left:0;text-align:left;margin-left:0;margin-top:-19.8pt;width:4.4pt;height:1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" o:allowoverlap="f" filled="f" stroked="f">
              <v:textbox>
                <w:txbxContent>
                  <w:p w:rsidR="003958B4" w:rsidRPr="00353691" w:rsidRDefault="003958B4" w:rsidP="003958B4">
                    <w:pPr>
                      <w:rPr>
                        <w:b/>
                      </w:rPr>
                    </w:pPr>
                  </w:p>
                </w:txbxContent>
              </v:textbox>
              <w10:wrap anchorx="page"/>
            </v:shape>
          </w:pict>
        </mc:Fallback>
      </mc:AlternateContent>
    </w:r>
    <w:r>
      <w:rPr>
        <w:rFonts w:eastAsia="Arial" w:cs="Arial"/>
        <w:noProof/>
        <w:sz w:val="23"/>
        <w:lang w:eastAsia="sk-SK"/>
      </w:rPr>
      <w:drawing>
        <wp:anchor distT="0" distB="0" distL="114300" distR="114300" simplePos="0" relativeHeight="251660288" behindDoc="0" locked="0" layoutInCell="1" allowOverlap="1" wp14:anchorId="64AD3BCA" wp14:editId="64DB8DD8">
          <wp:simplePos x="0" y="0"/>
          <wp:positionH relativeFrom="margin">
            <wp:align>left</wp:align>
          </wp:positionH>
          <wp:positionV relativeFrom="paragraph">
            <wp:posOffset>-316479</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BCE">
      <w:rPr>
        <w:rFonts w:cs="Arial"/>
        <w:sz w:val="28"/>
      </w:rPr>
      <w:t xml:space="preserve">                                           </w:t>
    </w:r>
  </w:p>
  <w:p w:rsidR="003958B4" w:rsidRPr="003958B4" w:rsidRDefault="003958B4">
    <w:pPr>
      <w:pStyle w:val="Hlavika"/>
      <w:rPr>
        <w:sz w:val="20"/>
        <w:szCs w:val="20"/>
      </w:rPr>
    </w:pPr>
    <w:r w:rsidRPr="002D4141">
      <w:rPr>
        <w:rFonts w:asciiTheme="minorHAnsi" w:hAnsiTheme="minorHAnsi"/>
        <w:sz w:val="20"/>
        <w:szCs w:val="20"/>
      </w:rPr>
      <w:t xml:space="preserve">Príloha č. </w:t>
    </w:r>
    <w:r w:rsidR="000A251A">
      <w:rPr>
        <w:rFonts w:asciiTheme="minorHAnsi" w:hAnsiTheme="minorHAnsi"/>
        <w:sz w:val="20"/>
        <w:szCs w:val="20"/>
      </w:rPr>
      <w:t>2</w:t>
    </w:r>
    <w:r w:rsidR="00016590">
      <w:rPr>
        <w:rFonts w:asciiTheme="minorHAnsi" w:hAnsiTheme="minorHAnsi"/>
        <w:sz w:val="20"/>
        <w:szCs w:val="20"/>
      </w:rPr>
      <w:t>b</w:t>
    </w:r>
    <w:r w:rsidRPr="002D4141">
      <w:rPr>
        <w:rFonts w:asciiTheme="minorHAnsi" w:hAnsiTheme="minorHAnsi"/>
        <w:sz w:val="20"/>
        <w:szCs w:val="20"/>
      </w:rPr>
      <w:t xml:space="preserve"> Výzvy </w:t>
    </w:r>
    <w:r w:rsidR="000A251A">
      <w:rPr>
        <w:rFonts w:asciiTheme="minorHAnsi" w:hAnsiTheme="minorHAnsi"/>
        <w:sz w:val="20"/>
        <w:szCs w:val="20"/>
      </w:rPr>
      <w:t>–</w:t>
    </w:r>
    <w:r w:rsidRPr="002D4141">
      <w:rPr>
        <w:rFonts w:asciiTheme="minorHAnsi" w:hAnsiTheme="minorHAnsi"/>
        <w:sz w:val="20"/>
        <w:szCs w:val="20"/>
      </w:rPr>
      <w:t xml:space="preserve"> </w:t>
    </w:r>
    <w:r w:rsidR="000A251A">
      <w:rPr>
        <w:rFonts w:asciiTheme="minorHAnsi" w:hAnsiTheme="minorHAnsi"/>
        <w:sz w:val="20"/>
        <w:szCs w:val="20"/>
      </w:rPr>
      <w:t>Opis predmetu zákazky</w:t>
    </w:r>
    <w:r w:rsidRPr="002D4141">
      <w:rPr>
        <w:rFonts w:asciiTheme="minorHAnsi" w:hAnsiTheme="minorHAnsi"/>
        <w:sz w:val="20"/>
        <w:szCs w:val="20"/>
      </w:rPr>
      <w:t xml:space="preserve"> </w:t>
    </w:r>
  </w:p>
  <w:p w:rsidR="003958B4" w:rsidRDefault="003958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817"/>
    <w:multiLevelType w:val="hybridMultilevel"/>
    <w:tmpl w:val="810C51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B01651"/>
    <w:multiLevelType w:val="hybridMultilevel"/>
    <w:tmpl w:val="C04E0A88"/>
    <w:lvl w:ilvl="0" w:tplc="33A8FEF0">
      <w:numFmt w:val="bullet"/>
      <w:lvlText w:val="-"/>
      <w:lvlJc w:val="left"/>
      <w:pPr>
        <w:ind w:left="720" w:hanging="360"/>
      </w:pPr>
      <w:rPr>
        <w:rFonts w:ascii="CourierNewPSMT" w:eastAsiaTheme="minorHAnsi" w:hAnsi="CourierNewPSMT" w:cs="CourierNew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6111CB"/>
    <w:multiLevelType w:val="hybridMultilevel"/>
    <w:tmpl w:val="87BE15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76517"/>
    <w:multiLevelType w:val="hybridMultilevel"/>
    <w:tmpl w:val="FB2A0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4A51CA"/>
    <w:multiLevelType w:val="hybridMultilevel"/>
    <w:tmpl w:val="F7ECBC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C50762"/>
    <w:multiLevelType w:val="hybridMultilevel"/>
    <w:tmpl w:val="62082B92"/>
    <w:lvl w:ilvl="0" w:tplc="041B0001">
      <w:start w:val="1"/>
      <w:numFmt w:val="bullet"/>
      <w:lvlText w:val=""/>
      <w:lvlJc w:val="left"/>
      <w:pPr>
        <w:ind w:left="720" w:hanging="360"/>
      </w:pPr>
      <w:rPr>
        <w:rFonts w:ascii="Symbol" w:hAnsi="Symbol" w:hint="default"/>
      </w:rPr>
    </w:lvl>
    <w:lvl w:ilvl="1" w:tplc="DBB89CF8">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050E10"/>
    <w:multiLevelType w:val="hybridMultilevel"/>
    <w:tmpl w:val="69240A9A"/>
    <w:lvl w:ilvl="0" w:tplc="C71C2B4A">
      <w:numFmt w:val="bullet"/>
      <w:lvlText w:val="-"/>
      <w:lvlJc w:val="left"/>
      <w:pPr>
        <w:tabs>
          <w:tab w:val="num" w:pos="1778"/>
        </w:tabs>
        <w:ind w:left="1778"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E31299"/>
    <w:multiLevelType w:val="hybridMultilevel"/>
    <w:tmpl w:val="6E809D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37491C"/>
    <w:multiLevelType w:val="hybridMultilevel"/>
    <w:tmpl w:val="006CA4DA"/>
    <w:lvl w:ilvl="0" w:tplc="33A8FEF0">
      <w:numFmt w:val="bullet"/>
      <w:lvlText w:val="-"/>
      <w:lvlJc w:val="left"/>
      <w:pPr>
        <w:ind w:left="720" w:hanging="360"/>
      </w:pPr>
      <w:rPr>
        <w:rFonts w:ascii="CourierNewPSMT" w:eastAsiaTheme="minorHAnsi" w:hAnsi="CourierNewPSMT" w:cs="CourierNew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9E1A84"/>
    <w:multiLevelType w:val="singleLevel"/>
    <w:tmpl w:val="C71C2B4A"/>
    <w:lvl w:ilvl="0">
      <w:numFmt w:val="bullet"/>
      <w:lvlText w:val="-"/>
      <w:lvlJc w:val="left"/>
      <w:pPr>
        <w:tabs>
          <w:tab w:val="num" w:pos="1778"/>
        </w:tabs>
        <w:ind w:left="1778" w:hanging="360"/>
      </w:pPr>
    </w:lvl>
  </w:abstractNum>
  <w:abstractNum w:abstractNumId="10" w15:restartNumberingAfterBreak="0">
    <w:nsid w:val="2AC570C2"/>
    <w:multiLevelType w:val="hybridMultilevel"/>
    <w:tmpl w:val="8F74C220"/>
    <w:lvl w:ilvl="0" w:tplc="FFFFFFFF">
      <w:start w:val="2"/>
      <w:numFmt w:val="bullet"/>
      <w:lvlText w:val="-"/>
      <w:lvlJc w:val="left"/>
      <w:pPr>
        <w:tabs>
          <w:tab w:val="num" w:pos="930"/>
        </w:tabs>
        <w:ind w:left="930" w:hanging="360"/>
      </w:pPr>
      <w:rPr>
        <w:rFonts w:ascii="Arial" w:eastAsia="Times New Roman" w:hAnsi="Arial" w:cs="Arial" w:hint="default"/>
      </w:rPr>
    </w:lvl>
    <w:lvl w:ilvl="1" w:tplc="FFFFFFFF">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362612A0"/>
    <w:multiLevelType w:val="hybridMultilevel"/>
    <w:tmpl w:val="D946D730"/>
    <w:lvl w:ilvl="0" w:tplc="A04857A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3F41C20"/>
    <w:multiLevelType w:val="hybridMultilevel"/>
    <w:tmpl w:val="577205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8B6667"/>
    <w:multiLevelType w:val="hybridMultilevel"/>
    <w:tmpl w:val="11B488BC"/>
    <w:lvl w:ilvl="0" w:tplc="33A8FEF0">
      <w:numFmt w:val="bullet"/>
      <w:lvlText w:val="-"/>
      <w:lvlJc w:val="left"/>
      <w:pPr>
        <w:ind w:left="720" w:hanging="360"/>
      </w:pPr>
      <w:rPr>
        <w:rFonts w:ascii="CourierNewPSMT" w:eastAsiaTheme="minorHAnsi" w:hAnsi="CourierNewPSMT" w:cs="CourierNewPSMT" w:hint="default"/>
      </w:rPr>
    </w:lvl>
    <w:lvl w:ilvl="1" w:tplc="4258B1A0">
      <w:numFmt w:val="bullet"/>
      <w:lvlText w:val=""/>
      <w:lvlJc w:val="left"/>
      <w:pPr>
        <w:ind w:left="1440" w:hanging="360"/>
      </w:pPr>
      <w:rPr>
        <w:rFonts w:ascii="Symbol" w:eastAsiaTheme="minorHAnsi" w:hAnsi="Symbol"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A4C1302"/>
    <w:multiLevelType w:val="hybridMultilevel"/>
    <w:tmpl w:val="F3D250F4"/>
    <w:lvl w:ilvl="0" w:tplc="33A8FEF0">
      <w:numFmt w:val="bullet"/>
      <w:lvlText w:val="-"/>
      <w:lvlJc w:val="left"/>
      <w:pPr>
        <w:ind w:left="720" w:hanging="360"/>
      </w:pPr>
      <w:rPr>
        <w:rFonts w:ascii="CourierNewPSMT" w:eastAsiaTheme="minorHAnsi" w:hAnsi="CourierNewPSMT" w:cs="CourierNew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F647AF2"/>
    <w:multiLevelType w:val="hybridMultilevel"/>
    <w:tmpl w:val="4DB21FFC"/>
    <w:lvl w:ilvl="0" w:tplc="33A8FEF0">
      <w:numFmt w:val="bullet"/>
      <w:lvlText w:val="-"/>
      <w:lvlJc w:val="left"/>
      <w:pPr>
        <w:ind w:left="720" w:hanging="360"/>
      </w:pPr>
      <w:rPr>
        <w:rFonts w:ascii="CourierNewPSMT" w:eastAsiaTheme="minorHAnsi" w:hAnsi="CourierNewPSMT" w:cs="CourierNewPSMT"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CB2FA2"/>
    <w:multiLevelType w:val="hybridMultilevel"/>
    <w:tmpl w:val="193ED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151442"/>
    <w:multiLevelType w:val="hybridMultilevel"/>
    <w:tmpl w:val="AAFAC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F4676C"/>
    <w:multiLevelType w:val="hybridMultilevel"/>
    <w:tmpl w:val="BD9EF3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353219"/>
    <w:multiLevelType w:val="hybridMultilevel"/>
    <w:tmpl w:val="26E81B44"/>
    <w:lvl w:ilvl="0" w:tplc="33A8FEF0">
      <w:numFmt w:val="bullet"/>
      <w:lvlText w:val="-"/>
      <w:lvlJc w:val="left"/>
      <w:pPr>
        <w:ind w:left="720" w:hanging="360"/>
      </w:pPr>
      <w:rPr>
        <w:rFonts w:ascii="CourierNewPSMT" w:eastAsiaTheme="minorHAnsi" w:hAnsi="CourierNewPSMT" w:cs="CourierNew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512F92"/>
    <w:multiLevelType w:val="hybridMultilevel"/>
    <w:tmpl w:val="BE680BD8"/>
    <w:lvl w:ilvl="0" w:tplc="1F320A5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2AB00DD"/>
    <w:multiLevelType w:val="hybridMultilevel"/>
    <w:tmpl w:val="7D083B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7830FA"/>
    <w:multiLevelType w:val="hybridMultilevel"/>
    <w:tmpl w:val="688C2540"/>
    <w:lvl w:ilvl="0" w:tplc="C71C2B4A">
      <w:numFmt w:val="bullet"/>
      <w:lvlText w:val="-"/>
      <w:lvlJc w:val="left"/>
      <w:pPr>
        <w:tabs>
          <w:tab w:val="num" w:pos="1778"/>
        </w:tabs>
        <w:ind w:left="1778"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C1235A4"/>
    <w:multiLevelType w:val="hybridMultilevel"/>
    <w:tmpl w:val="7C1A5D8A"/>
    <w:lvl w:ilvl="0" w:tplc="33A8FEF0">
      <w:numFmt w:val="bullet"/>
      <w:lvlText w:val="-"/>
      <w:lvlJc w:val="left"/>
      <w:pPr>
        <w:ind w:left="720" w:hanging="360"/>
      </w:pPr>
      <w:rPr>
        <w:rFonts w:ascii="CourierNewPSMT" w:eastAsiaTheme="minorHAnsi" w:hAnsi="CourierNewPSMT" w:cs="CourierNew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EC83C88"/>
    <w:multiLevelType w:val="hybridMultilevel"/>
    <w:tmpl w:val="7B06055E"/>
    <w:lvl w:ilvl="0" w:tplc="33A8FEF0">
      <w:numFmt w:val="bullet"/>
      <w:lvlText w:val="-"/>
      <w:lvlJc w:val="left"/>
      <w:pPr>
        <w:ind w:left="720" w:hanging="360"/>
      </w:pPr>
      <w:rPr>
        <w:rFonts w:ascii="CourierNewPSMT" w:eastAsiaTheme="minorHAnsi" w:hAnsi="CourierNewPSMT" w:cs="CourierNewPSMT"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27E0B24"/>
    <w:multiLevelType w:val="hybridMultilevel"/>
    <w:tmpl w:val="4760B1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F831A2"/>
    <w:multiLevelType w:val="hybridMultilevel"/>
    <w:tmpl w:val="BFC2F12C"/>
    <w:lvl w:ilvl="0" w:tplc="33A8FEF0">
      <w:numFmt w:val="bullet"/>
      <w:lvlText w:val="-"/>
      <w:lvlJc w:val="left"/>
      <w:pPr>
        <w:ind w:left="720" w:hanging="360"/>
      </w:pPr>
      <w:rPr>
        <w:rFonts w:ascii="CourierNewPSMT" w:eastAsiaTheme="minorHAnsi" w:hAnsi="CourierNewPSMT" w:cs="CourierNew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591B81"/>
    <w:multiLevelType w:val="hybridMultilevel"/>
    <w:tmpl w:val="B8BCA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9903E4"/>
    <w:multiLevelType w:val="hybridMultilevel"/>
    <w:tmpl w:val="F6140700"/>
    <w:lvl w:ilvl="0" w:tplc="32BA5E9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CA75E3C"/>
    <w:multiLevelType w:val="hybridMultilevel"/>
    <w:tmpl w:val="C7A49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F0F3562"/>
    <w:multiLevelType w:val="hybridMultilevel"/>
    <w:tmpl w:val="7816816C"/>
    <w:lvl w:ilvl="0" w:tplc="33A8FEF0">
      <w:numFmt w:val="bullet"/>
      <w:lvlText w:val="-"/>
      <w:lvlJc w:val="left"/>
      <w:pPr>
        <w:ind w:left="720" w:hanging="360"/>
      </w:pPr>
      <w:rPr>
        <w:rFonts w:ascii="CourierNewPSMT" w:eastAsiaTheme="minorHAnsi" w:hAnsi="CourierNewPSMT" w:cs="CourierNewPSMT"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6"/>
  </w:num>
  <w:num w:numId="6">
    <w:abstractNumId w:val="29"/>
  </w:num>
  <w:num w:numId="7">
    <w:abstractNumId w:val="22"/>
  </w:num>
  <w:num w:numId="8">
    <w:abstractNumId w:val="3"/>
  </w:num>
  <w:num w:numId="9">
    <w:abstractNumId w:val="17"/>
  </w:num>
  <w:num w:numId="10">
    <w:abstractNumId w:val="21"/>
  </w:num>
  <w:num w:numId="11">
    <w:abstractNumId w:val="28"/>
  </w:num>
  <w:num w:numId="12">
    <w:abstractNumId w:val="23"/>
  </w:num>
  <w:num w:numId="13">
    <w:abstractNumId w:val="11"/>
  </w:num>
  <w:num w:numId="14">
    <w:abstractNumId w:val="5"/>
  </w:num>
  <w:num w:numId="15">
    <w:abstractNumId w:val="7"/>
  </w:num>
  <w:num w:numId="16">
    <w:abstractNumId w:val="30"/>
  </w:num>
  <w:num w:numId="17">
    <w:abstractNumId w:val="18"/>
  </w:num>
  <w:num w:numId="18">
    <w:abstractNumId w:val="13"/>
  </w:num>
  <w:num w:numId="19">
    <w:abstractNumId w:val="4"/>
  </w:num>
  <w:num w:numId="20">
    <w:abstractNumId w:val="19"/>
  </w:num>
  <w:num w:numId="21">
    <w:abstractNumId w:val="26"/>
  </w:num>
  <w:num w:numId="22">
    <w:abstractNumId w:val="1"/>
  </w:num>
  <w:num w:numId="23">
    <w:abstractNumId w:val="0"/>
  </w:num>
  <w:num w:numId="24">
    <w:abstractNumId w:val="31"/>
  </w:num>
  <w:num w:numId="25">
    <w:abstractNumId w:val="20"/>
  </w:num>
  <w:num w:numId="26">
    <w:abstractNumId w:val="16"/>
  </w:num>
  <w:num w:numId="27">
    <w:abstractNumId w:val="27"/>
  </w:num>
  <w:num w:numId="28">
    <w:abstractNumId w:val="24"/>
  </w:num>
  <w:num w:numId="29">
    <w:abstractNumId w:val="8"/>
  </w:num>
  <w:num w:numId="30">
    <w:abstractNumId w:val="15"/>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B4"/>
    <w:rsid w:val="00016590"/>
    <w:rsid w:val="00054D6E"/>
    <w:rsid w:val="000A251A"/>
    <w:rsid w:val="00322D5E"/>
    <w:rsid w:val="00336082"/>
    <w:rsid w:val="00366948"/>
    <w:rsid w:val="003958B4"/>
    <w:rsid w:val="004A45AB"/>
    <w:rsid w:val="00567AB7"/>
    <w:rsid w:val="00582205"/>
    <w:rsid w:val="00623AAF"/>
    <w:rsid w:val="006375E6"/>
    <w:rsid w:val="00684A7B"/>
    <w:rsid w:val="006F7DC3"/>
    <w:rsid w:val="007E3A67"/>
    <w:rsid w:val="008A0ADE"/>
    <w:rsid w:val="00953888"/>
    <w:rsid w:val="009B71ED"/>
    <w:rsid w:val="009D7307"/>
    <w:rsid w:val="00AF76DE"/>
    <w:rsid w:val="00CA2FCC"/>
    <w:rsid w:val="00D93348"/>
    <w:rsid w:val="00EA0E0B"/>
    <w:rsid w:val="00ED32B0"/>
    <w:rsid w:val="00F167A3"/>
    <w:rsid w:val="00F5779D"/>
    <w:rsid w:val="00F71E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0032E-0C9D-478F-AED4-C6D724FC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58B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958B4"/>
    <w:pPr>
      <w:tabs>
        <w:tab w:val="center" w:pos="4536"/>
        <w:tab w:val="right" w:pos="9072"/>
      </w:tabs>
    </w:pPr>
  </w:style>
  <w:style w:type="character" w:customStyle="1" w:styleId="HlavikaChar">
    <w:name w:val="Hlavička Char"/>
    <w:basedOn w:val="Predvolenpsmoodseku"/>
    <w:link w:val="Hlavika"/>
    <w:uiPriority w:val="99"/>
    <w:rsid w:val="003958B4"/>
  </w:style>
  <w:style w:type="paragraph" w:styleId="Pta">
    <w:name w:val="footer"/>
    <w:basedOn w:val="Normlny"/>
    <w:link w:val="PtaChar"/>
    <w:uiPriority w:val="99"/>
    <w:unhideWhenUsed/>
    <w:rsid w:val="003958B4"/>
    <w:pPr>
      <w:tabs>
        <w:tab w:val="center" w:pos="4536"/>
        <w:tab w:val="right" w:pos="9072"/>
      </w:tabs>
    </w:pPr>
  </w:style>
  <w:style w:type="character" w:customStyle="1" w:styleId="PtaChar">
    <w:name w:val="Päta Char"/>
    <w:basedOn w:val="Predvolenpsmoodseku"/>
    <w:link w:val="Pta"/>
    <w:uiPriority w:val="99"/>
    <w:rsid w:val="003958B4"/>
  </w:style>
  <w:style w:type="paragraph" w:customStyle="1" w:styleId="tl1">
    <w:name w:val="Štýl1"/>
    <w:basedOn w:val="Normlny"/>
    <w:rsid w:val="003958B4"/>
    <w:pPr>
      <w:jc w:val="both"/>
    </w:pPr>
    <w:rPr>
      <w:rFonts w:ascii="Tahoma" w:hAnsi="Tahoma" w:cs="Tahoma"/>
      <w:sz w:val="18"/>
      <w:szCs w:val="18"/>
      <w:lang w:eastAsia="sk-SK"/>
    </w:rPr>
  </w:style>
  <w:style w:type="character" w:customStyle="1" w:styleId="Bodytext">
    <w:name w:val="Body text_"/>
    <w:link w:val="Zkladntext1"/>
    <w:uiPriority w:val="99"/>
    <w:locked/>
    <w:rsid w:val="003958B4"/>
    <w:rPr>
      <w:sz w:val="25"/>
      <w:shd w:val="clear" w:color="auto" w:fill="FFFFFF"/>
    </w:rPr>
  </w:style>
  <w:style w:type="paragraph" w:customStyle="1" w:styleId="Zkladntext1">
    <w:name w:val="Základný text1"/>
    <w:basedOn w:val="Normlny"/>
    <w:link w:val="Bodytext"/>
    <w:uiPriority w:val="99"/>
    <w:rsid w:val="003958B4"/>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3958B4"/>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3958B4"/>
    <w:pPr>
      <w:spacing w:after="4" w:line="266" w:lineRule="auto"/>
      <w:ind w:left="720" w:right="288" w:hanging="10"/>
      <w:contextualSpacing/>
      <w:jc w:val="both"/>
    </w:pPr>
    <w:rPr>
      <w:rFonts w:ascii="Calibri" w:eastAsia="Calibri" w:hAnsi="Calibri" w:cs="Calibri"/>
      <w:color w:val="000000"/>
      <w:sz w:val="22"/>
      <w:szCs w:val="22"/>
      <w:lang w:eastAsia="en-US"/>
    </w:rPr>
  </w:style>
  <w:style w:type="paragraph" w:customStyle="1" w:styleId="Default">
    <w:name w:val="Default"/>
    <w:rsid w:val="003958B4"/>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Zkladntext3">
    <w:name w:val="Body Text 3"/>
    <w:basedOn w:val="Normlny"/>
    <w:link w:val="Zkladntext3Char"/>
    <w:rsid w:val="000A251A"/>
    <w:pPr>
      <w:jc w:val="both"/>
    </w:pPr>
    <w:rPr>
      <w:bCs/>
      <w:szCs w:val="20"/>
    </w:rPr>
  </w:style>
  <w:style w:type="character" w:customStyle="1" w:styleId="Zkladntext3Char">
    <w:name w:val="Základný text 3 Char"/>
    <w:basedOn w:val="Predvolenpsmoodseku"/>
    <w:link w:val="Zkladntext3"/>
    <w:rsid w:val="000A251A"/>
    <w:rPr>
      <w:rFonts w:ascii="Times New Roman" w:eastAsia="Times New Roman" w:hAnsi="Times New Roman" w:cs="Times New Roman"/>
      <w:bCs/>
      <w:sz w:val="24"/>
      <w:szCs w:val="20"/>
      <w:lang w:eastAsia="cs-CZ"/>
    </w:rPr>
  </w:style>
  <w:style w:type="paragraph" w:styleId="Zkladntext">
    <w:name w:val="Body Text"/>
    <w:basedOn w:val="Normlny"/>
    <w:link w:val="ZkladntextChar"/>
    <w:uiPriority w:val="99"/>
    <w:unhideWhenUsed/>
    <w:rsid w:val="000A251A"/>
    <w:pPr>
      <w:spacing w:after="120"/>
    </w:pPr>
  </w:style>
  <w:style w:type="character" w:customStyle="1" w:styleId="ZkladntextChar">
    <w:name w:val="Základný text Char"/>
    <w:basedOn w:val="Predvolenpsmoodseku"/>
    <w:link w:val="Zkladntext"/>
    <w:uiPriority w:val="99"/>
    <w:rsid w:val="000A251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unhideWhenUsed/>
    <w:rsid w:val="000A251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0A251A"/>
    <w:rPr>
      <w:rFonts w:ascii="Times New Roman" w:eastAsia="Times New Roman" w:hAnsi="Times New Roman" w:cs="Times New Roman"/>
      <w:sz w:val="16"/>
      <w:szCs w:val="16"/>
      <w:lang w:eastAsia="cs-CZ"/>
    </w:rPr>
  </w:style>
  <w:style w:type="paragraph" w:styleId="Bezriadkovania">
    <w:name w:val="No Spacing"/>
    <w:uiPriority w:val="1"/>
    <w:qFormat/>
    <w:rsid w:val="000A25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2074</Words>
  <Characters>11827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dc:description/>
  <cp:lastModifiedBy>Katarina Jombikova</cp:lastModifiedBy>
  <cp:revision>8</cp:revision>
  <dcterms:created xsi:type="dcterms:W3CDTF">2020-05-03T21:40:00Z</dcterms:created>
  <dcterms:modified xsi:type="dcterms:W3CDTF">2020-05-07T05:30:00Z</dcterms:modified>
</cp:coreProperties>
</file>