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9EDF5" w14:textId="77777777" w:rsidR="002135F3" w:rsidRPr="00531660" w:rsidRDefault="002135F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</w:rPr>
      </w:pPr>
    </w:p>
    <w:p w14:paraId="345A941D" w14:textId="77777777" w:rsidR="002135F3" w:rsidRPr="00531660" w:rsidRDefault="002135F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</w:rPr>
      </w:pPr>
    </w:p>
    <w:p w14:paraId="11F0FAA6" w14:textId="77777777" w:rsidR="002135F3" w:rsidRPr="00531660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531660">
        <w:rPr>
          <w:color w:val="000000"/>
          <w:sz w:val="22"/>
          <w:szCs w:val="22"/>
        </w:rPr>
        <w:t>Verejné obstarávanie realizované postupom zadávania zákazky podľa § 58 až 61 zákona č. 343/2015 Z. z. o verejnom obstarávaní a o zmene a doplnení niektorých zákonov v znení neskorších predpisov (ďalej len „ZVO“).</w:t>
      </w:r>
    </w:p>
    <w:p w14:paraId="64CC6B2C" w14:textId="77777777" w:rsidR="002135F3" w:rsidRPr="00531660" w:rsidRDefault="002135F3">
      <w:pPr>
        <w:tabs>
          <w:tab w:val="right" w:pos="10080"/>
        </w:tabs>
        <w:rPr>
          <w:sz w:val="22"/>
          <w:szCs w:val="22"/>
        </w:rPr>
      </w:pPr>
    </w:p>
    <w:p w14:paraId="11387205" w14:textId="77777777" w:rsidR="002135F3" w:rsidRPr="00531660" w:rsidRDefault="002135F3">
      <w:pPr>
        <w:tabs>
          <w:tab w:val="right" w:pos="10080"/>
        </w:tabs>
        <w:rPr>
          <w:sz w:val="22"/>
          <w:szCs w:val="22"/>
        </w:rPr>
      </w:pPr>
    </w:p>
    <w:p w14:paraId="3D7AE709" w14:textId="77777777" w:rsidR="002135F3" w:rsidRPr="00531660" w:rsidRDefault="00000000">
      <w:pPr>
        <w:spacing w:line="276" w:lineRule="auto"/>
        <w:jc w:val="center"/>
        <w:rPr>
          <w:sz w:val="22"/>
          <w:szCs w:val="22"/>
        </w:rPr>
      </w:pPr>
      <w:r w:rsidRPr="00531660">
        <w:rPr>
          <w:noProof/>
          <w:sz w:val="22"/>
          <w:szCs w:val="22"/>
        </w:rPr>
        <w:drawing>
          <wp:inline distT="0" distB="0" distL="0" distR="0" wp14:anchorId="48DA657D" wp14:editId="7D744978">
            <wp:extent cx="2853517" cy="2859549"/>
            <wp:effectExtent l="19050" t="0" r="175895" b="0"/>
            <wp:docPr id="1026" name="image1.png" descr="Obrázok, na ktorom je grafika, pestrofarebnosť, snímka obrazovky, kruh&#10;&#10;Obsah vygenerovaný pomocou AI môže byť nesprávny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4" cstate="print"/>
                    <a:srcRect/>
                    <a:stretch/>
                  </pic:blipFill>
                  <pic:spPr>
                    <a:xfrm>
                      <a:off x="0" y="0"/>
                      <a:ext cx="2853517" cy="28595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EFE071B" w14:textId="77777777" w:rsidR="002135F3" w:rsidRPr="00531660" w:rsidRDefault="002135F3">
      <w:pPr>
        <w:spacing w:line="276" w:lineRule="auto"/>
        <w:rPr>
          <w:sz w:val="22"/>
          <w:szCs w:val="22"/>
        </w:rPr>
      </w:pPr>
    </w:p>
    <w:p w14:paraId="6263718C" w14:textId="77777777" w:rsidR="002135F3" w:rsidRPr="00A4654B" w:rsidRDefault="00000000">
      <w:pPr>
        <w:pStyle w:val="Nadpis1"/>
        <w:rPr>
          <w:rFonts w:ascii="Times New Roman" w:hAnsi="Times New Roman" w:cs="Times New Roman"/>
        </w:rPr>
      </w:pPr>
      <w:r w:rsidRPr="00A4654B">
        <w:rPr>
          <w:rFonts w:ascii="Times New Roman" w:hAnsi="Times New Roman" w:cs="Times New Roman"/>
        </w:rPr>
        <w:t>S Ú Ť A Ž N É  P O D K L A D Y</w:t>
      </w:r>
    </w:p>
    <w:p w14:paraId="1C07E06D" w14:textId="77777777" w:rsidR="002135F3" w:rsidRPr="00A4654B" w:rsidRDefault="002135F3">
      <w:pPr>
        <w:pStyle w:val="Normlny1"/>
      </w:pPr>
    </w:p>
    <w:p w14:paraId="753983E5" w14:textId="77777777" w:rsidR="002135F3" w:rsidRPr="00A4654B" w:rsidRDefault="00000000">
      <w:pPr>
        <w:pStyle w:val="Nadpis1"/>
        <w:rPr>
          <w:rFonts w:ascii="Times New Roman" w:hAnsi="Times New Roman" w:cs="Times New Roman"/>
          <w:color w:val="auto"/>
          <w:sz w:val="24"/>
          <w:szCs w:val="24"/>
        </w:rPr>
      </w:pPr>
      <w:r w:rsidRPr="00A4654B">
        <w:rPr>
          <w:rFonts w:ascii="Times New Roman" w:hAnsi="Times New Roman" w:cs="Times New Roman"/>
          <w:color w:val="auto"/>
          <w:sz w:val="24"/>
          <w:szCs w:val="24"/>
        </w:rPr>
        <w:t>v rámci dynamického nákupného systému „Zabezpečenie centrálneho nákupu kancelárskeho materiálu pre Hlavné mesto SR Bratislava a ďalšie subjekty““</w:t>
      </w:r>
    </w:p>
    <w:p w14:paraId="3A85E147" w14:textId="77777777" w:rsidR="002135F3" w:rsidRPr="00531660" w:rsidRDefault="002135F3">
      <w:pPr>
        <w:spacing w:line="276" w:lineRule="auto"/>
        <w:rPr>
          <w:rFonts w:eastAsia="Calibri"/>
          <w:sz w:val="22"/>
          <w:szCs w:val="22"/>
        </w:rPr>
      </w:pPr>
    </w:p>
    <w:p w14:paraId="3D2028A6" w14:textId="633121AD" w:rsidR="002135F3" w:rsidRPr="00A4654B" w:rsidRDefault="00000000">
      <w:pPr>
        <w:pStyle w:val="Nadpis2"/>
        <w:jc w:val="center"/>
        <w:rPr>
          <w:rFonts w:ascii="Times New Roman" w:hAnsi="Times New Roman" w:cs="Times New Roman"/>
        </w:rPr>
      </w:pPr>
      <w:r w:rsidRPr="00A4654B">
        <w:rPr>
          <w:rFonts w:ascii="Times New Roman" w:hAnsi="Times New Roman" w:cs="Times New Roman"/>
        </w:rPr>
        <w:t>„</w:t>
      </w:r>
      <w:r w:rsidR="00A4654B" w:rsidRPr="00A4654B">
        <w:rPr>
          <w:rFonts w:ascii="Times New Roman" w:hAnsi="Times New Roman" w:cs="Times New Roman"/>
        </w:rPr>
        <w:t>Prevádzkové a doplnkové vybavenie kancelárie</w:t>
      </w:r>
      <w:r w:rsidRPr="00A4654B">
        <w:rPr>
          <w:rFonts w:ascii="Times New Roman" w:hAnsi="Times New Roman" w:cs="Times New Roman"/>
        </w:rPr>
        <w:t>“</w:t>
      </w:r>
    </w:p>
    <w:p w14:paraId="15C44991" w14:textId="77777777" w:rsidR="002135F3" w:rsidRPr="00531660" w:rsidRDefault="002135F3">
      <w:pPr>
        <w:jc w:val="center"/>
        <w:rPr>
          <w:rFonts w:eastAsia="Calibri"/>
          <w:b/>
          <w:bCs/>
          <w:color w:val="2F5496"/>
          <w:sz w:val="22"/>
          <w:szCs w:val="22"/>
        </w:rPr>
      </w:pPr>
    </w:p>
    <w:p w14:paraId="2646EA50" w14:textId="77777777" w:rsidR="002135F3" w:rsidRPr="00531660" w:rsidRDefault="002135F3">
      <w:pPr>
        <w:jc w:val="center"/>
        <w:rPr>
          <w:b/>
          <w:color w:val="FF0000"/>
          <w:sz w:val="22"/>
          <w:szCs w:val="22"/>
        </w:rPr>
      </w:pPr>
    </w:p>
    <w:p w14:paraId="0997C01B" w14:textId="77777777" w:rsidR="002135F3" w:rsidRPr="00531660" w:rsidRDefault="002135F3">
      <w:pPr>
        <w:spacing w:line="276" w:lineRule="auto"/>
        <w:rPr>
          <w:sz w:val="22"/>
          <w:szCs w:val="22"/>
        </w:rPr>
      </w:pPr>
    </w:p>
    <w:p w14:paraId="1DB17266" w14:textId="77777777" w:rsidR="002135F3" w:rsidRPr="00531660" w:rsidRDefault="002135F3">
      <w:pPr>
        <w:spacing w:line="276" w:lineRule="auto"/>
        <w:rPr>
          <w:sz w:val="22"/>
          <w:szCs w:val="22"/>
        </w:rPr>
      </w:pPr>
    </w:p>
    <w:p w14:paraId="3B7E7B70" w14:textId="77777777" w:rsidR="002135F3" w:rsidRPr="00531660" w:rsidRDefault="002135F3">
      <w:pPr>
        <w:spacing w:line="276" w:lineRule="auto"/>
        <w:rPr>
          <w:sz w:val="22"/>
          <w:szCs w:val="22"/>
        </w:rPr>
      </w:pPr>
    </w:p>
    <w:p w14:paraId="7E523CFE" w14:textId="77777777" w:rsidR="002135F3" w:rsidRPr="00531660" w:rsidRDefault="002135F3">
      <w:pPr>
        <w:spacing w:line="276" w:lineRule="auto"/>
        <w:rPr>
          <w:sz w:val="22"/>
          <w:szCs w:val="22"/>
        </w:rPr>
      </w:pPr>
    </w:p>
    <w:p w14:paraId="33FADD27" w14:textId="77777777" w:rsidR="002135F3" w:rsidRPr="00531660" w:rsidRDefault="002135F3">
      <w:pPr>
        <w:spacing w:line="276" w:lineRule="auto"/>
        <w:rPr>
          <w:sz w:val="22"/>
          <w:szCs w:val="22"/>
        </w:rPr>
      </w:pPr>
    </w:p>
    <w:p w14:paraId="3A02E4D4" w14:textId="77777777" w:rsidR="002135F3" w:rsidRPr="00531660" w:rsidRDefault="002135F3">
      <w:pPr>
        <w:spacing w:line="276" w:lineRule="auto"/>
        <w:rPr>
          <w:sz w:val="22"/>
          <w:szCs w:val="22"/>
        </w:rPr>
      </w:pPr>
    </w:p>
    <w:p w14:paraId="1C1173AE" w14:textId="77777777" w:rsidR="002135F3" w:rsidRPr="00531660" w:rsidRDefault="002135F3">
      <w:pPr>
        <w:spacing w:line="276" w:lineRule="auto"/>
        <w:rPr>
          <w:sz w:val="22"/>
          <w:szCs w:val="22"/>
        </w:rPr>
      </w:pPr>
    </w:p>
    <w:p w14:paraId="648FABCE" w14:textId="77777777" w:rsidR="002135F3" w:rsidRPr="00531660" w:rsidRDefault="002135F3">
      <w:pPr>
        <w:spacing w:line="276" w:lineRule="auto"/>
        <w:rPr>
          <w:sz w:val="22"/>
          <w:szCs w:val="22"/>
        </w:rPr>
      </w:pPr>
    </w:p>
    <w:p w14:paraId="76BEF69E" w14:textId="77777777" w:rsidR="002135F3" w:rsidRPr="00531660" w:rsidRDefault="00000000">
      <w:pPr>
        <w:spacing w:line="276" w:lineRule="auto"/>
        <w:rPr>
          <w:sz w:val="22"/>
          <w:szCs w:val="22"/>
        </w:rPr>
      </w:pPr>
      <w:r w:rsidRPr="00531660">
        <w:rPr>
          <w:sz w:val="22"/>
          <w:szCs w:val="22"/>
        </w:rPr>
        <w:t>Za verejného obstarávateľa Bratislavské centrum služieb:</w:t>
      </w:r>
    </w:p>
    <w:p w14:paraId="1708041C" w14:textId="77777777" w:rsidR="002135F3" w:rsidRPr="00531660" w:rsidRDefault="002135F3">
      <w:pPr>
        <w:spacing w:line="276" w:lineRule="auto"/>
        <w:rPr>
          <w:sz w:val="22"/>
          <w:szCs w:val="22"/>
        </w:rPr>
      </w:pPr>
    </w:p>
    <w:p w14:paraId="299271A0" w14:textId="77777777" w:rsidR="002135F3" w:rsidRPr="00531660" w:rsidRDefault="002135F3">
      <w:pPr>
        <w:spacing w:line="276" w:lineRule="auto"/>
        <w:rPr>
          <w:sz w:val="22"/>
          <w:szCs w:val="22"/>
        </w:rPr>
      </w:pPr>
    </w:p>
    <w:p w14:paraId="721DDD97" w14:textId="77777777" w:rsidR="002135F3" w:rsidRPr="00531660" w:rsidRDefault="00000000">
      <w:pPr>
        <w:tabs>
          <w:tab w:val="center" w:pos="7088"/>
        </w:tabs>
        <w:rPr>
          <w:sz w:val="22"/>
          <w:szCs w:val="22"/>
        </w:rPr>
      </w:pPr>
      <w:r w:rsidRPr="00531660">
        <w:rPr>
          <w:sz w:val="22"/>
          <w:szCs w:val="22"/>
        </w:rPr>
        <w:tab/>
        <w:t>..............................................</w:t>
      </w:r>
    </w:p>
    <w:p w14:paraId="7ECADB38" w14:textId="578DFA37" w:rsidR="002135F3" w:rsidRPr="00531660" w:rsidRDefault="00000000">
      <w:pPr>
        <w:tabs>
          <w:tab w:val="center" w:pos="7088"/>
        </w:tabs>
        <w:rPr>
          <w:sz w:val="22"/>
          <w:szCs w:val="22"/>
        </w:rPr>
      </w:pPr>
      <w:r w:rsidRPr="00531660">
        <w:rPr>
          <w:sz w:val="22"/>
          <w:szCs w:val="22"/>
        </w:rPr>
        <w:tab/>
      </w:r>
      <w:r w:rsidR="00A4654B" w:rsidRPr="00531660">
        <w:rPr>
          <w:sz w:val="22"/>
          <w:szCs w:val="22"/>
        </w:rPr>
        <w:t>Tomáš Heriban</w:t>
      </w:r>
      <w:r w:rsidRPr="00531660">
        <w:rPr>
          <w:sz w:val="22"/>
          <w:szCs w:val="22"/>
        </w:rPr>
        <w:t>, v. r.</w:t>
      </w:r>
    </w:p>
    <w:p w14:paraId="4748ECCD" w14:textId="77777777" w:rsidR="002135F3" w:rsidRPr="00531660" w:rsidRDefault="00000000">
      <w:pPr>
        <w:tabs>
          <w:tab w:val="center" w:pos="7088"/>
        </w:tabs>
        <w:rPr>
          <w:sz w:val="22"/>
          <w:szCs w:val="22"/>
        </w:rPr>
      </w:pPr>
      <w:r w:rsidRPr="00531660">
        <w:rPr>
          <w:sz w:val="22"/>
          <w:szCs w:val="22"/>
        </w:rPr>
        <w:tab/>
        <w:t>vedúci oddelenia verejného obstarávania</w:t>
      </w:r>
    </w:p>
    <w:p w14:paraId="53B15F3F" w14:textId="77777777" w:rsidR="002135F3" w:rsidRPr="00531660" w:rsidRDefault="00000000">
      <w:pPr>
        <w:rPr>
          <w:sz w:val="22"/>
          <w:szCs w:val="22"/>
        </w:rPr>
      </w:pPr>
      <w:r w:rsidRPr="00531660">
        <w:rPr>
          <w:sz w:val="22"/>
          <w:szCs w:val="22"/>
        </w:rPr>
        <w:br w:type="page"/>
      </w:r>
    </w:p>
    <w:p w14:paraId="569FC781" w14:textId="77777777" w:rsidR="002135F3" w:rsidRPr="00A4654B" w:rsidRDefault="00000000">
      <w:pPr>
        <w:pStyle w:val="Nadpis2"/>
        <w:rPr>
          <w:rFonts w:ascii="Times New Roman" w:hAnsi="Times New Roman" w:cs="Times New Roman"/>
        </w:rPr>
      </w:pPr>
      <w:r w:rsidRPr="00A4654B">
        <w:rPr>
          <w:rFonts w:ascii="Times New Roman" w:hAnsi="Times New Roman" w:cs="Times New Roman"/>
        </w:rPr>
        <w:lastRenderedPageBreak/>
        <w:t>Obsah</w:t>
      </w:r>
    </w:p>
    <w:p w14:paraId="4AB594FA" w14:textId="77777777" w:rsidR="002135F3" w:rsidRPr="0053166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2"/>
          <w:szCs w:val="22"/>
        </w:rPr>
      </w:pPr>
      <w:r w:rsidRPr="00531660">
        <w:rPr>
          <w:sz w:val="22"/>
          <w:szCs w:val="22"/>
        </w:rPr>
        <w:fldChar w:fldCharType="begin"/>
      </w:r>
      <w:r w:rsidRPr="00531660">
        <w:rPr>
          <w:sz w:val="22"/>
          <w:szCs w:val="22"/>
        </w:rPr>
        <w:instrText xml:space="preserve"> TOC \h \u \z \t "Heading 1,1,Heading 2,2,Heading 3,3,"</w:instrText>
      </w:r>
      <w:r w:rsidRPr="00531660">
        <w:rPr>
          <w:sz w:val="22"/>
          <w:szCs w:val="22"/>
        </w:rPr>
        <w:fldChar w:fldCharType="separate"/>
      </w:r>
      <w:hyperlink w:anchor="_3pyp2vas30pk" w:history="1">
        <w:r w:rsidRPr="00531660">
          <w:rPr>
            <w:color w:val="000000"/>
            <w:sz w:val="22"/>
            <w:szCs w:val="22"/>
          </w:rPr>
          <w:t>1.</w:t>
        </w:r>
      </w:hyperlink>
      <w:hyperlink w:anchor="_3pyp2vas30pk" w:history="1">
        <w:r w:rsidRPr="00531660">
          <w:rPr>
            <w:rFonts w:eastAsia="Calibri"/>
            <w:color w:val="000000"/>
            <w:sz w:val="22"/>
            <w:szCs w:val="22"/>
          </w:rPr>
          <w:tab/>
        </w:r>
      </w:hyperlink>
      <w:r w:rsidRPr="00531660">
        <w:rPr>
          <w:sz w:val="22"/>
          <w:szCs w:val="22"/>
        </w:rPr>
        <w:fldChar w:fldCharType="begin"/>
      </w:r>
      <w:r w:rsidRPr="00531660">
        <w:rPr>
          <w:sz w:val="22"/>
          <w:szCs w:val="22"/>
        </w:rPr>
        <w:instrText xml:space="preserve"> PAGEREF _3pyp2vas30pk \h </w:instrText>
      </w:r>
      <w:r w:rsidRPr="00531660">
        <w:rPr>
          <w:sz w:val="22"/>
          <w:szCs w:val="22"/>
        </w:rPr>
      </w:r>
      <w:r w:rsidRPr="00531660">
        <w:rPr>
          <w:sz w:val="22"/>
          <w:szCs w:val="22"/>
        </w:rPr>
        <w:fldChar w:fldCharType="separate"/>
      </w:r>
      <w:r w:rsidRPr="00531660">
        <w:rPr>
          <w:color w:val="000000"/>
          <w:sz w:val="22"/>
          <w:szCs w:val="22"/>
        </w:rPr>
        <w:t>Identifikácia verejného obstarávateľa</w:t>
      </w:r>
      <w:r w:rsidRPr="00531660">
        <w:rPr>
          <w:color w:val="000000"/>
          <w:sz w:val="22"/>
          <w:szCs w:val="22"/>
        </w:rPr>
        <w:tab/>
        <w:t>3</w:t>
      </w:r>
      <w:r w:rsidRPr="00531660">
        <w:rPr>
          <w:sz w:val="22"/>
          <w:szCs w:val="22"/>
        </w:rPr>
        <w:fldChar w:fldCharType="end"/>
      </w:r>
    </w:p>
    <w:p w14:paraId="332110FD" w14:textId="77777777" w:rsidR="002135F3" w:rsidRPr="0053166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2"/>
          <w:szCs w:val="22"/>
        </w:rPr>
      </w:pPr>
      <w:hyperlink w:anchor="_8tgv4nhjkkpm" w:history="1">
        <w:r w:rsidRPr="00531660">
          <w:rPr>
            <w:color w:val="000000"/>
            <w:sz w:val="22"/>
            <w:szCs w:val="22"/>
          </w:rPr>
          <w:t>2.</w:t>
        </w:r>
      </w:hyperlink>
      <w:hyperlink w:anchor="_8tgv4nhjkkpm" w:history="1">
        <w:r w:rsidRPr="00531660">
          <w:rPr>
            <w:rFonts w:eastAsia="Calibri"/>
            <w:color w:val="000000"/>
            <w:sz w:val="22"/>
            <w:szCs w:val="22"/>
          </w:rPr>
          <w:tab/>
        </w:r>
      </w:hyperlink>
      <w:r w:rsidRPr="00531660">
        <w:rPr>
          <w:sz w:val="22"/>
          <w:szCs w:val="22"/>
        </w:rPr>
        <w:fldChar w:fldCharType="begin"/>
      </w:r>
      <w:r w:rsidRPr="00531660">
        <w:rPr>
          <w:sz w:val="22"/>
          <w:szCs w:val="22"/>
        </w:rPr>
        <w:instrText xml:space="preserve"> PAGEREF _8tgv4nhjkkpm \h </w:instrText>
      </w:r>
      <w:r w:rsidRPr="00531660">
        <w:rPr>
          <w:sz w:val="22"/>
          <w:szCs w:val="22"/>
        </w:rPr>
      </w:r>
      <w:r w:rsidRPr="00531660">
        <w:rPr>
          <w:sz w:val="22"/>
          <w:szCs w:val="22"/>
        </w:rPr>
        <w:fldChar w:fldCharType="separate"/>
      </w:r>
      <w:r w:rsidRPr="00531660">
        <w:rPr>
          <w:color w:val="000000"/>
          <w:sz w:val="22"/>
          <w:szCs w:val="22"/>
        </w:rPr>
        <w:t>Identifikácia DNS</w:t>
      </w:r>
      <w:r w:rsidRPr="00531660">
        <w:rPr>
          <w:color w:val="000000"/>
          <w:sz w:val="22"/>
          <w:szCs w:val="22"/>
        </w:rPr>
        <w:tab/>
        <w:t>3</w:t>
      </w:r>
      <w:r w:rsidRPr="00531660">
        <w:rPr>
          <w:sz w:val="22"/>
          <w:szCs w:val="22"/>
        </w:rPr>
        <w:fldChar w:fldCharType="end"/>
      </w:r>
    </w:p>
    <w:p w14:paraId="16958F68" w14:textId="77777777" w:rsidR="002135F3" w:rsidRPr="0053166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2"/>
          <w:szCs w:val="22"/>
        </w:rPr>
      </w:pPr>
      <w:hyperlink w:anchor="_d0ptxnhojfj8" w:history="1">
        <w:r w:rsidRPr="00531660">
          <w:rPr>
            <w:color w:val="000000"/>
            <w:sz w:val="22"/>
            <w:szCs w:val="22"/>
          </w:rPr>
          <w:t>3.</w:t>
        </w:r>
      </w:hyperlink>
      <w:hyperlink w:anchor="_d0ptxnhojfj8" w:history="1">
        <w:r w:rsidRPr="00531660">
          <w:rPr>
            <w:rFonts w:eastAsia="Calibri"/>
            <w:color w:val="000000"/>
            <w:sz w:val="22"/>
            <w:szCs w:val="22"/>
          </w:rPr>
          <w:tab/>
        </w:r>
      </w:hyperlink>
      <w:r w:rsidRPr="00531660">
        <w:rPr>
          <w:sz w:val="22"/>
          <w:szCs w:val="22"/>
        </w:rPr>
        <w:fldChar w:fldCharType="begin"/>
      </w:r>
      <w:r w:rsidRPr="00531660">
        <w:rPr>
          <w:sz w:val="22"/>
          <w:szCs w:val="22"/>
        </w:rPr>
        <w:instrText xml:space="preserve"> PAGEREF _d0ptxnhojfj8 \h </w:instrText>
      </w:r>
      <w:r w:rsidRPr="00531660">
        <w:rPr>
          <w:sz w:val="22"/>
          <w:szCs w:val="22"/>
        </w:rPr>
      </w:r>
      <w:r w:rsidRPr="00531660">
        <w:rPr>
          <w:sz w:val="22"/>
          <w:szCs w:val="22"/>
        </w:rPr>
        <w:fldChar w:fldCharType="separate"/>
      </w:r>
      <w:r w:rsidRPr="00531660">
        <w:rPr>
          <w:color w:val="000000"/>
          <w:sz w:val="22"/>
          <w:szCs w:val="22"/>
        </w:rPr>
        <w:t>Predmet zákazky</w:t>
      </w:r>
      <w:r w:rsidRPr="00531660">
        <w:rPr>
          <w:color w:val="000000"/>
          <w:sz w:val="22"/>
          <w:szCs w:val="22"/>
        </w:rPr>
        <w:tab/>
        <w:t>3</w:t>
      </w:r>
      <w:r w:rsidRPr="00531660">
        <w:rPr>
          <w:sz w:val="22"/>
          <w:szCs w:val="22"/>
        </w:rPr>
        <w:fldChar w:fldCharType="end"/>
      </w:r>
    </w:p>
    <w:p w14:paraId="02AB45ED" w14:textId="77777777" w:rsidR="002135F3" w:rsidRPr="0053166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2"/>
          <w:szCs w:val="22"/>
        </w:rPr>
      </w:pPr>
      <w:hyperlink w:anchor="_ded4zwny85b" w:history="1">
        <w:r w:rsidRPr="00531660">
          <w:rPr>
            <w:color w:val="000000"/>
            <w:sz w:val="22"/>
            <w:szCs w:val="22"/>
          </w:rPr>
          <w:t>4.</w:t>
        </w:r>
      </w:hyperlink>
      <w:hyperlink w:anchor="_ded4zwny85b" w:history="1">
        <w:r w:rsidRPr="00531660">
          <w:rPr>
            <w:rFonts w:eastAsia="Calibri"/>
            <w:color w:val="000000"/>
            <w:sz w:val="22"/>
            <w:szCs w:val="22"/>
          </w:rPr>
          <w:tab/>
        </w:r>
      </w:hyperlink>
      <w:r w:rsidRPr="00531660">
        <w:rPr>
          <w:sz w:val="22"/>
          <w:szCs w:val="22"/>
        </w:rPr>
        <w:fldChar w:fldCharType="begin"/>
      </w:r>
      <w:r w:rsidRPr="00531660">
        <w:rPr>
          <w:sz w:val="22"/>
          <w:szCs w:val="22"/>
        </w:rPr>
        <w:instrText xml:space="preserve"> PAGEREF _ded4zwny85b \h </w:instrText>
      </w:r>
      <w:r w:rsidRPr="00531660">
        <w:rPr>
          <w:sz w:val="22"/>
          <w:szCs w:val="22"/>
        </w:rPr>
      </w:r>
      <w:r w:rsidRPr="00531660">
        <w:rPr>
          <w:sz w:val="22"/>
          <w:szCs w:val="22"/>
        </w:rPr>
        <w:fldChar w:fldCharType="separate"/>
      </w:r>
      <w:r w:rsidRPr="00531660">
        <w:rPr>
          <w:color w:val="000000"/>
          <w:sz w:val="22"/>
          <w:szCs w:val="22"/>
        </w:rPr>
        <w:t>Predpokladaná hodnota zákazky</w:t>
      </w:r>
      <w:r w:rsidRPr="00531660">
        <w:rPr>
          <w:color w:val="000000"/>
          <w:sz w:val="22"/>
          <w:szCs w:val="22"/>
        </w:rPr>
        <w:tab/>
        <w:t>3</w:t>
      </w:r>
      <w:r w:rsidRPr="00531660">
        <w:rPr>
          <w:sz w:val="22"/>
          <w:szCs w:val="22"/>
        </w:rPr>
        <w:fldChar w:fldCharType="end"/>
      </w:r>
    </w:p>
    <w:p w14:paraId="7FA650F6" w14:textId="77777777" w:rsidR="002135F3" w:rsidRPr="0053166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2"/>
          <w:szCs w:val="22"/>
        </w:rPr>
      </w:pPr>
      <w:hyperlink w:anchor="_ekfk8ry60aen" w:history="1">
        <w:r w:rsidRPr="00531660">
          <w:rPr>
            <w:color w:val="000000"/>
            <w:sz w:val="22"/>
            <w:szCs w:val="22"/>
          </w:rPr>
          <w:t>5.</w:t>
        </w:r>
      </w:hyperlink>
      <w:hyperlink w:anchor="_ekfk8ry60aen" w:history="1">
        <w:r w:rsidRPr="00531660">
          <w:rPr>
            <w:rFonts w:eastAsia="Calibri"/>
            <w:color w:val="000000"/>
            <w:sz w:val="22"/>
            <w:szCs w:val="22"/>
          </w:rPr>
          <w:tab/>
        </w:r>
      </w:hyperlink>
      <w:r w:rsidRPr="00531660">
        <w:rPr>
          <w:sz w:val="22"/>
          <w:szCs w:val="22"/>
        </w:rPr>
        <w:fldChar w:fldCharType="begin"/>
      </w:r>
      <w:r w:rsidRPr="00531660">
        <w:rPr>
          <w:sz w:val="22"/>
          <w:szCs w:val="22"/>
        </w:rPr>
        <w:instrText xml:space="preserve"> PAGEREF _ekfk8ry60aen \h </w:instrText>
      </w:r>
      <w:r w:rsidRPr="00531660">
        <w:rPr>
          <w:sz w:val="22"/>
          <w:szCs w:val="22"/>
        </w:rPr>
      </w:r>
      <w:r w:rsidRPr="00531660">
        <w:rPr>
          <w:sz w:val="22"/>
          <w:szCs w:val="22"/>
        </w:rPr>
        <w:fldChar w:fldCharType="separate"/>
      </w:r>
      <w:r w:rsidRPr="00531660">
        <w:rPr>
          <w:color w:val="000000"/>
          <w:sz w:val="22"/>
          <w:szCs w:val="22"/>
        </w:rPr>
        <w:t>Lehota na predkladanie ponúk</w:t>
      </w:r>
      <w:r w:rsidRPr="00531660">
        <w:rPr>
          <w:color w:val="000000"/>
          <w:sz w:val="22"/>
          <w:szCs w:val="22"/>
        </w:rPr>
        <w:tab/>
        <w:t>3</w:t>
      </w:r>
      <w:r w:rsidRPr="00531660">
        <w:rPr>
          <w:sz w:val="22"/>
          <w:szCs w:val="22"/>
        </w:rPr>
        <w:fldChar w:fldCharType="end"/>
      </w:r>
    </w:p>
    <w:p w14:paraId="2A7CF298" w14:textId="77777777" w:rsidR="002135F3" w:rsidRPr="0053166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2"/>
          <w:szCs w:val="22"/>
        </w:rPr>
      </w:pPr>
      <w:hyperlink w:anchor="_ekfk8ry60aen" w:history="1">
        <w:r w:rsidRPr="00531660">
          <w:rPr>
            <w:color w:val="000000"/>
            <w:sz w:val="22"/>
            <w:szCs w:val="22"/>
          </w:rPr>
          <w:t>6.</w:t>
        </w:r>
      </w:hyperlink>
      <w:hyperlink w:anchor="_ekfk8ry60aen" w:history="1">
        <w:r w:rsidRPr="00531660">
          <w:rPr>
            <w:rFonts w:eastAsia="Calibri"/>
            <w:color w:val="000000"/>
            <w:sz w:val="22"/>
            <w:szCs w:val="22"/>
          </w:rPr>
          <w:tab/>
        </w:r>
      </w:hyperlink>
      <w:r w:rsidRPr="00531660">
        <w:rPr>
          <w:sz w:val="22"/>
          <w:szCs w:val="22"/>
        </w:rPr>
        <w:fldChar w:fldCharType="begin"/>
      </w:r>
      <w:r w:rsidRPr="00531660">
        <w:rPr>
          <w:sz w:val="22"/>
          <w:szCs w:val="22"/>
        </w:rPr>
        <w:instrText xml:space="preserve"> PAGEREF _ekfk8ry60aen \h </w:instrText>
      </w:r>
      <w:r w:rsidRPr="00531660">
        <w:rPr>
          <w:sz w:val="22"/>
          <w:szCs w:val="22"/>
        </w:rPr>
      </w:r>
      <w:r w:rsidRPr="00531660">
        <w:rPr>
          <w:sz w:val="22"/>
          <w:szCs w:val="22"/>
        </w:rPr>
        <w:fldChar w:fldCharType="separate"/>
      </w:r>
      <w:r w:rsidRPr="00531660">
        <w:rPr>
          <w:color w:val="000000"/>
          <w:sz w:val="22"/>
          <w:szCs w:val="22"/>
        </w:rPr>
        <w:t>Predkladanie ponúk</w:t>
      </w:r>
      <w:r w:rsidRPr="00531660">
        <w:rPr>
          <w:color w:val="000000"/>
          <w:sz w:val="22"/>
          <w:szCs w:val="22"/>
        </w:rPr>
        <w:tab/>
        <w:t>3</w:t>
      </w:r>
      <w:r w:rsidRPr="00531660">
        <w:rPr>
          <w:sz w:val="22"/>
          <w:szCs w:val="22"/>
        </w:rPr>
        <w:fldChar w:fldCharType="end"/>
      </w:r>
    </w:p>
    <w:p w14:paraId="16737A20" w14:textId="77777777" w:rsidR="002135F3" w:rsidRPr="0053166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2"/>
          <w:szCs w:val="22"/>
        </w:rPr>
      </w:pPr>
      <w:hyperlink w:anchor="_acfvenopn9hg" w:history="1">
        <w:r w:rsidRPr="00531660">
          <w:rPr>
            <w:color w:val="000000"/>
            <w:sz w:val="22"/>
            <w:szCs w:val="22"/>
          </w:rPr>
          <w:t>7.</w:t>
        </w:r>
      </w:hyperlink>
      <w:hyperlink w:anchor="_acfvenopn9hg" w:history="1">
        <w:r w:rsidRPr="00531660">
          <w:rPr>
            <w:rFonts w:eastAsia="Calibri"/>
            <w:color w:val="000000"/>
            <w:sz w:val="22"/>
            <w:szCs w:val="22"/>
          </w:rPr>
          <w:tab/>
        </w:r>
      </w:hyperlink>
      <w:r w:rsidRPr="00531660">
        <w:rPr>
          <w:sz w:val="22"/>
          <w:szCs w:val="22"/>
        </w:rPr>
        <w:fldChar w:fldCharType="begin"/>
      </w:r>
      <w:r w:rsidRPr="00531660">
        <w:rPr>
          <w:sz w:val="22"/>
          <w:szCs w:val="22"/>
        </w:rPr>
        <w:instrText xml:space="preserve"> PAGEREF _acfvenopn9hg \h </w:instrText>
      </w:r>
      <w:r w:rsidRPr="00531660">
        <w:rPr>
          <w:sz w:val="22"/>
          <w:szCs w:val="22"/>
        </w:rPr>
      </w:r>
      <w:r w:rsidRPr="00531660">
        <w:rPr>
          <w:sz w:val="22"/>
          <w:szCs w:val="22"/>
        </w:rPr>
        <w:fldChar w:fldCharType="separate"/>
      </w:r>
      <w:r w:rsidRPr="00531660">
        <w:rPr>
          <w:color w:val="000000"/>
          <w:sz w:val="22"/>
          <w:szCs w:val="22"/>
        </w:rPr>
        <w:t>Obsah ponúk</w:t>
      </w:r>
      <w:r w:rsidRPr="00531660">
        <w:rPr>
          <w:color w:val="000000"/>
          <w:sz w:val="22"/>
          <w:szCs w:val="22"/>
        </w:rPr>
        <w:tab/>
        <w:t>4</w:t>
      </w:r>
      <w:r w:rsidRPr="00531660">
        <w:rPr>
          <w:sz w:val="22"/>
          <w:szCs w:val="22"/>
        </w:rPr>
        <w:fldChar w:fldCharType="end"/>
      </w:r>
    </w:p>
    <w:p w14:paraId="6720ED59" w14:textId="77777777" w:rsidR="002135F3" w:rsidRPr="0053166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2"/>
          <w:szCs w:val="22"/>
        </w:rPr>
      </w:pPr>
      <w:hyperlink w:anchor="_6wavs9vnqgq6" w:history="1">
        <w:r w:rsidRPr="00531660">
          <w:rPr>
            <w:color w:val="000000"/>
            <w:sz w:val="22"/>
            <w:szCs w:val="22"/>
          </w:rPr>
          <w:t>8.</w:t>
        </w:r>
      </w:hyperlink>
      <w:hyperlink w:anchor="_6wavs9vnqgq6" w:history="1">
        <w:r w:rsidRPr="00531660">
          <w:rPr>
            <w:rFonts w:eastAsia="Calibri"/>
            <w:color w:val="000000"/>
            <w:sz w:val="22"/>
            <w:szCs w:val="22"/>
          </w:rPr>
          <w:tab/>
        </w:r>
      </w:hyperlink>
      <w:r w:rsidRPr="00531660">
        <w:rPr>
          <w:sz w:val="22"/>
          <w:szCs w:val="22"/>
        </w:rPr>
        <w:fldChar w:fldCharType="begin"/>
      </w:r>
      <w:r w:rsidRPr="00531660">
        <w:rPr>
          <w:sz w:val="22"/>
          <w:szCs w:val="22"/>
        </w:rPr>
        <w:instrText xml:space="preserve"> PAGEREF _6wavs9vnqgq6 \h </w:instrText>
      </w:r>
      <w:r w:rsidRPr="00531660">
        <w:rPr>
          <w:sz w:val="22"/>
          <w:szCs w:val="22"/>
        </w:rPr>
      </w:r>
      <w:r w:rsidRPr="00531660">
        <w:rPr>
          <w:sz w:val="22"/>
          <w:szCs w:val="22"/>
        </w:rPr>
        <w:fldChar w:fldCharType="separate"/>
      </w:r>
      <w:r w:rsidRPr="00531660">
        <w:rPr>
          <w:color w:val="000000"/>
          <w:sz w:val="22"/>
          <w:szCs w:val="22"/>
        </w:rPr>
        <w:t>Otváranie ponúk</w:t>
      </w:r>
      <w:r w:rsidRPr="00531660">
        <w:rPr>
          <w:color w:val="000000"/>
          <w:sz w:val="22"/>
          <w:szCs w:val="22"/>
        </w:rPr>
        <w:tab/>
        <w:t>4</w:t>
      </w:r>
      <w:r w:rsidRPr="00531660">
        <w:rPr>
          <w:sz w:val="22"/>
          <w:szCs w:val="22"/>
        </w:rPr>
        <w:fldChar w:fldCharType="end"/>
      </w:r>
    </w:p>
    <w:p w14:paraId="753E535C" w14:textId="77777777" w:rsidR="002135F3" w:rsidRPr="0053166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2"/>
          <w:szCs w:val="22"/>
        </w:rPr>
      </w:pPr>
      <w:hyperlink w:anchor="_4qzm0l3f7gj" w:history="1">
        <w:r w:rsidRPr="00531660">
          <w:rPr>
            <w:color w:val="000000"/>
            <w:sz w:val="22"/>
            <w:szCs w:val="22"/>
          </w:rPr>
          <w:t>9.</w:t>
        </w:r>
      </w:hyperlink>
      <w:hyperlink w:anchor="_4qzm0l3f7gj" w:history="1">
        <w:r w:rsidRPr="00531660">
          <w:rPr>
            <w:rFonts w:eastAsia="Calibri"/>
            <w:color w:val="000000"/>
            <w:sz w:val="22"/>
            <w:szCs w:val="22"/>
          </w:rPr>
          <w:tab/>
        </w:r>
      </w:hyperlink>
      <w:r w:rsidRPr="00531660">
        <w:rPr>
          <w:sz w:val="22"/>
          <w:szCs w:val="22"/>
        </w:rPr>
        <w:fldChar w:fldCharType="begin"/>
      </w:r>
      <w:r w:rsidRPr="00531660">
        <w:rPr>
          <w:sz w:val="22"/>
          <w:szCs w:val="22"/>
        </w:rPr>
        <w:instrText xml:space="preserve"> PAGEREF _4qzm0l3f7gj \h </w:instrText>
      </w:r>
      <w:r w:rsidRPr="00531660">
        <w:rPr>
          <w:sz w:val="22"/>
          <w:szCs w:val="22"/>
        </w:rPr>
      </w:r>
      <w:r w:rsidRPr="00531660">
        <w:rPr>
          <w:sz w:val="22"/>
          <w:szCs w:val="22"/>
        </w:rPr>
        <w:fldChar w:fldCharType="separate"/>
      </w:r>
      <w:r w:rsidRPr="00531660">
        <w:rPr>
          <w:color w:val="000000"/>
          <w:sz w:val="22"/>
          <w:szCs w:val="22"/>
        </w:rPr>
        <w:t>Kritériá na vyhodnotenie ponúk a pravidlá ich uplatnenia</w:t>
      </w:r>
      <w:r w:rsidRPr="00531660">
        <w:rPr>
          <w:color w:val="000000"/>
          <w:sz w:val="22"/>
          <w:szCs w:val="22"/>
        </w:rPr>
        <w:tab/>
        <w:t>4</w:t>
      </w:r>
      <w:r w:rsidRPr="00531660">
        <w:rPr>
          <w:sz w:val="22"/>
          <w:szCs w:val="22"/>
        </w:rPr>
        <w:fldChar w:fldCharType="end"/>
      </w:r>
    </w:p>
    <w:p w14:paraId="7310DD11" w14:textId="77777777" w:rsidR="002135F3" w:rsidRPr="0053166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2"/>
          <w:szCs w:val="22"/>
        </w:rPr>
      </w:pPr>
      <w:hyperlink w:anchor="_o7tk3d1z61pc" w:history="1">
        <w:r w:rsidRPr="00531660">
          <w:rPr>
            <w:color w:val="000000"/>
            <w:sz w:val="22"/>
            <w:szCs w:val="22"/>
          </w:rPr>
          <w:t>10.</w:t>
        </w:r>
      </w:hyperlink>
      <w:hyperlink w:anchor="_o7tk3d1z61pc" w:history="1">
        <w:r w:rsidRPr="00531660">
          <w:rPr>
            <w:rFonts w:eastAsia="Calibri"/>
            <w:color w:val="000000"/>
            <w:sz w:val="22"/>
            <w:szCs w:val="22"/>
          </w:rPr>
          <w:tab/>
        </w:r>
      </w:hyperlink>
      <w:r w:rsidRPr="00531660">
        <w:rPr>
          <w:sz w:val="22"/>
          <w:szCs w:val="22"/>
        </w:rPr>
        <w:fldChar w:fldCharType="begin"/>
      </w:r>
      <w:r w:rsidRPr="00531660">
        <w:rPr>
          <w:sz w:val="22"/>
          <w:szCs w:val="22"/>
        </w:rPr>
        <w:instrText xml:space="preserve"> PAGEREF _o7tk3d1z61pc \h </w:instrText>
      </w:r>
      <w:r w:rsidRPr="00531660">
        <w:rPr>
          <w:sz w:val="22"/>
          <w:szCs w:val="22"/>
        </w:rPr>
      </w:r>
      <w:r w:rsidRPr="00531660">
        <w:rPr>
          <w:sz w:val="22"/>
          <w:szCs w:val="22"/>
        </w:rPr>
        <w:fldChar w:fldCharType="separate"/>
      </w:r>
      <w:r w:rsidRPr="00531660">
        <w:rPr>
          <w:color w:val="000000"/>
          <w:sz w:val="22"/>
          <w:szCs w:val="22"/>
        </w:rPr>
        <w:t>Vyhodnotenie ponúk</w:t>
      </w:r>
      <w:r w:rsidRPr="00531660">
        <w:rPr>
          <w:color w:val="000000"/>
          <w:sz w:val="22"/>
          <w:szCs w:val="22"/>
        </w:rPr>
        <w:tab/>
        <w:t>4</w:t>
      </w:r>
      <w:r w:rsidRPr="00531660">
        <w:rPr>
          <w:sz w:val="22"/>
          <w:szCs w:val="22"/>
        </w:rPr>
        <w:fldChar w:fldCharType="end"/>
      </w:r>
    </w:p>
    <w:p w14:paraId="68FDBDB3" w14:textId="77777777" w:rsidR="002135F3" w:rsidRPr="0053166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2"/>
          <w:szCs w:val="22"/>
        </w:rPr>
      </w:pPr>
      <w:hyperlink w:anchor="_gqxtnj7t79wu" w:history="1">
        <w:r w:rsidRPr="00531660">
          <w:rPr>
            <w:color w:val="000000"/>
            <w:sz w:val="22"/>
            <w:szCs w:val="22"/>
          </w:rPr>
          <w:t>11.</w:t>
        </w:r>
      </w:hyperlink>
      <w:hyperlink w:anchor="_gqxtnj7t79wu" w:history="1">
        <w:r w:rsidRPr="00531660">
          <w:rPr>
            <w:rFonts w:eastAsia="Calibri"/>
            <w:color w:val="000000"/>
            <w:sz w:val="22"/>
            <w:szCs w:val="22"/>
          </w:rPr>
          <w:tab/>
        </w:r>
      </w:hyperlink>
      <w:r w:rsidRPr="00531660">
        <w:rPr>
          <w:sz w:val="22"/>
          <w:szCs w:val="22"/>
        </w:rPr>
        <w:fldChar w:fldCharType="begin"/>
      </w:r>
      <w:r w:rsidRPr="00531660">
        <w:rPr>
          <w:sz w:val="22"/>
          <w:szCs w:val="22"/>
        </w:rPr>
        <w:instrText xml:space="preserve"> PAGEREF _gqxtnj7t79wu \h </w:instrText>
      </w:r>
      <w:r w:rsidRPr="00531660">
        <w:rPr>
          <w:sz w:val="22"/>
          <w:szCs w:val="22"/>
        </w:rPr>
      </w:r>
      <w:r w:rsidRPr="00531660">
        <w:rPr>
          <w:sz w:val="22"/>
          <w:szCs w:val="22"/>
        </w:rPr>
        <w:fldChar w:fldCharType="separate"/>
      </w:r>
      <w:r w:rsidRPr="00531660">
        <w:rPr>
          <w:color w:val="000000"/>
          <w:sz w:val="22"/>
          <w:szCs w:val="22"/>
        </w:rPr>
        <w:t>Informácia o výsledku vyhodnotenia ponúk a uzavretie zmluvy</w:t>
      </w:r>
      <w:r w:rsidRPr="00531660">
        <w:rPr>
          <w:color w:val="000000"/>
          <w:sz w:val="22"/>
          <w:szCs w:val="22"/>
        </w:rPr>
        <w:tab/>
        <w:t>5</w:t>
      </w:r>
      <w:r w:rsidRPr="00531660">
        <w:rPr>
          <w:sz w:val="22"/>
          <w:szCs w:val="22"/>
        </w:rPr>
        <w:fldChar w:fldCharType="end"/>
      </w:r>
    </w:p>
    <w:p w14:paraId="696364DA" w14:textId="77777777" w:rsidR="002135F3" w:rsidRPr="0053166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2"/>
          <w:szCs w:val="22"/>
        </w:rPr>
      </w:pPr>
      <w:hyperlink w:anchor="_8yaokllv3zgh" w:history="1">
        <w:r w:rsidRPr="00531660">
          <w:rPr>
            <w:color w:val="000000"/>
            <w:sz w:val="22"/>
            <w:szCs w:val="22"/>
          </w:rPr>
          <w:t>12.</w:t>
        </w:r>
      </w:hyperlink>
      <w:hyperlink w:anchor="_8yaokllv3zgh" w:history="1">
        <w:r w:rsidRPr="00531660">
          <w:rPr>
            <w:rFonts w:eastAsia="Calibri"/>
            <w:color w:val="000000"/>
            <w:sz w:val="22"/>
            <w:szCs w:val="22"/>
          </w:rPr>
          <w:tab/>
        </w:r>
      </w:hyperlink>
      <w:r w:rsidRPr="00531660">
        <w:rPr>
          <w:sz w:val="22"/>
          <w:szCs w:val="22"/>
        </w:rPr>
        <w:fldChar w:fldCharType="begin"/>
      </w:r>
      <w:r w:rsidRPr="00531660">
        <w:rPr>
          <w:sz w:val="22"/>
          <w:szCs w:val="22"/>
        </w:rPr>
        <w:instrText xml:space="preserve"> PAGEREF _8yaokllv3zgh \h </w:instrText>
      </w:r>
      <w:r w:rsidRPr="00531660">
        <w:rPr>
          <w:sz w:val="22"/>
          <w:szCs w:val="22"/>
        </w:rPr>
      </w:r>
      <w:r w:rsidRPr="00531660">
        <w:rPr>
          <w:sz w:val="22"/>
          <w:szCs w:val="22"/>
        </w:rPr>
        <w:fldChar w:fldCharType="separate"/>
      </w:r>
      <w:r w:rsidRPr="00531660">
        <w:rPr>
          <w:color w:val="000000"/>
          <w:sz w:val="22"/>
          <w:szCs w:val="22"/>
        </w:rPr>
        <w:t>Komunikácia a doručovanie</w:t>
      </w:r>
      <w:r w:rsidRPr="00531660">
        <w:rPr>
          <w:color w:val="000000"/>
          <w:sz w:val="22"/>
          <w:szCs w:val="22"/>
        </w:rPr>
        <w:tab/>
        <w:t>5</w:t>
      </w:r>
      <w:r w:rsidRPr="00531660">
        <w:rPr>
          <w:sz w:val="22"/>
          <w:szCs w:val="22"/>
        </w:rPr>
        <w:fldChar w:fldCharType="end"/>
      </w:r>
    </w:p>
    <w:p w14:paraId="2520DD75" w14:textId="77777777" w:rsidR="002135F3" w:rsidRPr="0053166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2"/>
          <w:szCs w:val="22"/>
        </w:rPr>
      </w:pPr>
      <w:hyperlink w:anchor="_ekfk8ry60aen" w:history="1">
        <w:r w:rsidRPr="00531660">
          <w:rPr>
            <w:color w:val="000000"/>
            <w:sz w:val="22"/>
            <w:szCs w:val="22"/>
          </w:rPr>
          <w:t>13.</w:t>
        </w:r>
      </w:hyperlink>
      <w:hyperlink w:anchor="_ekfk8ry60aen" w:history="1">
        <w:r w:rsidRPr="00531660">
          <w:rPr>
            <w:rFonts w:eastAsia="Calibri"/>
            <w:color w:val="000000"/>
            <w:sz w:val="22"/>
            <w:szCs w:val="22"/>
          </w:rPr>
          <w:tab/>
        </w:r>
      </w:hyperlink>
      <w:r w:rsidRPr="00531660">
        <w:rPr>
          <w:sz w:val="22"/>
          <w:szCs w:val="22"/>
        </w:rPr>
        <w:fldChar w:fldCharType="begin"/>
      </w:r>
      <w:r w:rsidRPr="00531660">
        <w:rPr>
          <w:sz w:val="22"/>
          <w:szCs w:val="22"/>
        </w:rPr>
        <w:instrText xml:space="preserve"> PAGEREF _ekfk8ry60aen \h </w:instrText>
      </w:r>
      <w:r w:rsidRPr="00531660">
        <w:rPr>
          <w:sz w:val="22"/>
          <w:szCs w:val="22"/>
        </w:rPr>
      </w:r>
      <w:r w:rsidRPr="00531660">
        <w:rPr>
          <w:sz w:val="22"/>
          <w:szCs w:val="22"/>
        </w:rPr>
        <w:fldChar w:fldCharType="separate"/>
      </w:r>
      <w:r w:rsidRPr="00531660">
        <w:rPr>
          <w:color w:val="000000"/>
          <w:sz w:val="22"/>
          <w:szCs w:val="22"/>
        </w:rPr>
        <w:t>Vysvetlenie zadávacej dokumentácie</w:t>
      </w:r>
      <w:r w:rsidRPr="00531660">
        <w:rPr>
          <w:color w:val="000000"/>
          <w:sz w:val="22"/>
          <w:szCs w:val="22"/>
        </w:rPr>
        <w:tab/>
        <w:t>5</w:t>
      </w:r>
      <w:r w:rsidRPr="00531660">
        <w:rPr>
          <w:sz w:val="22"/>
          <w:szCs w:val="22"/>
        </w:rPr>
        <w:fldChar w:fldCharType="end"/>
      </w:r>
    </w:p>
    <w:p w14:paraId="78DC984F" w14:textId="77777777" w:rsidR="002135F3" w:rsidRPr="0053166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b/>
          <w:color w:val="000000"/>
          <w:sz w:val="22"/>
          <w:szCs w:val="22"/>
        </w:rPr>
      </w:pPr>
      <w:r w:rsidRPr="00531660">
        <w:rPr>
          <w:sz w:val="22"/>
          <w:szCs w:val="22"/>
        </w:rPr>
        <w:fldChar w:fldCharType="end"/>
      </w:r>
    </w:p>
    <w:p w14:paraId="41CC017D" w14:textId="77777777" w:rsidR="002135F3" w:rsidRPr="00A4654B" w:rsidRDefault="00000000">
      <w:pPr>
        <w:pStyle w:val="Nadpis2"/>
        <w:rPr>
          <w:rFonts w:ascii="Times New Roman" w:hAnsi="Times New Roman" w:cs="Times New Roman"/>
        </w:rPr>
      </w:pPr>
      <w:bookmarkStart w:id="0" w:name="_nn6vz8d3n2p6" w:colFirst="0" w:colLast="0"/>
      <w:bookmarkEnd w:id="0"/>
      <w:r w:rsidRPr="00A4654B">
        <w:rPr>
          <w:rFonts w:ascii="Times New Roman" w:hAnsi="Times New Roman" w:cs="Times New Roman"/>
        </w:rPr>
        <w:t>Prílohy:</w:t>
      </w:r>
    </w:p>
    <w:p w14:paraId="4A61FCBD" w14:textId="77777777" w:rsidR="002135F3" w:rsidRPr="00531660" w:rsidRDefault="00000000">
      <w:pPr>
        <w:rPr>
          <w:sz w:val="22"/>
          <w:szCs w:val="22"/>
        </w:rPr>
      </w:pPr>
      <w:r w:rsidRPr="00531660">
        <w:rPr>
          <w:sz w:val="22"/>
          <w:szCs w:val="22"/>
        </w:rPr>
        <w:t>Príloha č. 1 Ponuka uchádzača</w:t>
      </w:r>
    </w:p>
    <w:p w14:paraId="2C29C0D1" w14:textId="77777777" w:rsidR="002135F3" w:rsidRPr="00531660" w:rsidRDefault="00000000">
      <w:pPr>
        <w:rPr>
          <w:sz w:val="22"/>
          <w:szCs w:val="22"/>
        </w:rPr>
      </w:pPr>
      <w:r w:rsidRPr="00531660">
        <w:rPr>
          <w:sz w:val="22"/>
          <w:szCs w:val="22"/>
        </w:rPr>
        <w:t>Príloha č. 2 Návrh zmluvy</w:t>
      </w:r>
      <w:r w:rsidRPr="00531660">
        <w:rPr>
          <w:sz w:val="22"/>
          <w:szCs w:val="22"/>
        </w:rPr>
        <w:br w:type="page"/>
      </w:r>
    </w:p>
    <w:p w14:paraId="58D6E9D1" w14:textId="77777777" w:rsidR="002135F3" w:rsidRPr="00A4654B" w:rsidRDefault="00000000">
      <w:pPr>
        <w:pStyle w:val="Nadpis2"/>
        <w:numPr>
          <w:ilvl w:val="0"/>
          <w:numId w:val="1"/>
        </w:numPr>
        <w:ind w:left="0" w:hanging="357"/>
        <w:rPr>
          <w:rFonts w:ascii="Times New Roman" w:hAnsi="Times New Roman" w:cs="Times New Roman"/>
        </w:rPr>
      </w:pPr>
      <w:bookmarkStart w:id="1" w:name="_8tgv4nhjkkpm" w:colFirst="0" w:colLast="0"/>
      <w:bookmarkEnd w:id="1"/>
      <w:r w:rsidRPr="00A4654B">
        <w:rPr>
          <w:rFonts w:ascii="Times New Roman" w:hAnsi="Times New Roman" w:cs="Times New Roman"/>
        </w:rPr>
        <w:lastRenderedPageBreak/>
        <w:t xml:space="preserve">Identifikácia verejného obstarávateľa </w:t>
      </w:r>
    </w:p>
    <w:p w14:paraId="47D4D33D" w14:textId="77777777" w:rsidR="002135F3" w:rsidRPr="00531660" w:rsidRDefault="00000000">
      <w:pPr>
        <w:spacing w:before="120" w:after="120"/>
        <w:rPr>
          <w:sz w:val="22"/>
          <w:szCs w:val="22"/>
        </w:rPr>
      </w:pPr>
      <w:r w:rsidRPr="00531660">
        <w:rPr>
          <w:sz w:val="22"/>
          <w:szCs w:val="22"/>
        </w:rPr>
        <w:t xml:space="preserve">Bratislavské centrum služieb - organizácia zriadená Hlavným mestom SR Bratislava okrem iného aj na účely realizácie služieb verejného obstarávania (ďalej aj „verejný obstarávateľ“). </w:t>
      </w:r>
    </w:p>
    <w:p w14:paraId="4AB89C9B" w14:textId="77777777" w:rsidR="002135F3" w:rsidRPr="00531660" w:rsidRDefault="00000000">
      <w:pPr>
        <w:spacing w:after="160"/>
        <w:rPr>
          <w:sz w:val="22"/>
          <w:szCs w:val="22"/>
        </w:rPr>
      </w:pPr>
      <w:r w:rsidRPr="00531660">
        <w:rPr>
          <w:sz w:val="22"/>
          <w:szCs w:val="22"/>
        </w:rPr>
        <w:t>Verejné obstarávanie sa realizuje ako centrálne verejné obstarávanie podľa § 15 zákona č. 343/2015 Z. z. o verejnom obstarávaní, prostredníctvom centrálnej obstarávacej organizácie Bratislavské centrum služieb, pre:</w:t>
      </w:r>
    </w:p>
    <w:p w14:paraId="275CD128" w14:textId="77777777" w:rsidR="002135F3" w:rsidRPr="00531660" w:rsidRDefault="00000000">
      <w:pPr>
        <w:pStyle w:val="Odsekzoznamu"/>
        <w:numPr>
          <w:ilvl w:val="0"/>
          <w:numId w:val="5"/>
        </w:numPr>
        <w:spacing w:after="160"/>
        <w:rPr>
          <w:sz w:val="22"/>
          <w:szCs w:val="22"/>
        </w:rPr>
      </w:pPr>
      <w:r w:rsidRPr="00531660">
        <w:rPr>
          <w:sz w:val="22"/>
          <w:szCs w:val="22"/>
        </w:rPr>
        <w:t>hlavné mesto Slovenskej republiky Bratislavu,</w:t>
      </w:r>
    </w:p>
    <w:p w14:paraId="2ED0C61F" w14:textId="77777777" w:rsidR="002135F3" w:rsidRPr="00531660" w:rsidRDefault="00000000">
      <w:pPr>
        <w:pStyle w:val="Odsekzoznamu"/>
        <w:numPr>
          <w:ilvl w:val="0"/>
          <w:numId w:val="5"/>
        </w:numPr>
        <w:spacing w:after="160"/>
        <w:rPr>
          <w:sz w:val="22"/>
          <w:szCs w:val="22"/>
        </w:rPr>
      </w:pPr>
      <w:r w:rsidRPr="00531660">
        <w:rPr>
          <w:sz w:val="22"/>
          <w:szCs w:val="22"/>
        </w:rPr>
        <w:t>všetky obchodné spoločnosti s majetkovou účasťou hlavného mesta SR Bratislava,</w:t>
      </w:r>
    </w:p>
    <w:p w14:paraId="1A4D5DE5" w14:textId="77777777" w:rsidR="002135F3" w:rsidRPr="00531660" w:rsidRDefault="00000000">
      <w:pPr>
        <w:pStyle w:val="Odsekzoznamu"/>
        <w:numPr>
          <w:ilvl w:val="0"/>
          <w:numId w:val="5"/>
        </w:numPr>
        <w:spacing w:after="160"/>
        <w:rPr>
          <w:sz w:val="22"/>
          <w:szCs w:val="22"/>
        </w:rPr>
      </w:pPr>
      <w:r w:rsidRPr="00531660">
        <w:rPr>
          <w:sz w:val="22"/>
          <w:szCs w:val="22"/>
        </w:rPr>
        <w:t>všetky rozpočtové a príspevkové organizácie založené alebo zriadené hlavným mestom SR Bratislavou na osobitný účel plnenia potrieb všeobecného záujmu v súlade so Štatútom hlavného mesta SR Bratislavy,</w:t>
      </w:r>
    </w:p>
    <w:p w14:paraId="2517CA5F" w14:textId="77777777" w:rsidR="002135F3" w:rsidRPr="00A4654B" w:rsidRDefault="00000000">
      <w:pPr>
        <w:pStyle w:val="Nadpis2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A4654B">
        <w:rPr>
          <w:rFonts w:ascii="Times New Roman" w:hAnsi="Times New Roman" w:cs="Times New Roman"/>
        </w:rPr>
        <w:t>Identifikácia DNS</w:t>
      </w:r>
    </w:p>
    <w:p w14:paraId="1CBB707C" w14:textId="0C058CCC" w:rsidR="002135F3" w:rsidRPr="00531660" w:rsidRDefault="00A4654B">
      <w:pPr>
        <w:spacing w:after="160"/>
        <w:rPr>
          <w:sz w:val="22"/>
          <w:szCs w:val="22"/>
        </w:rPr>
      </w:pPr>
      <w:r w:rsidRPr="00531660">
        <w:rPr>
          <w:sz w:val="22"/>
          <w:szCs w:val="22"/>
        </w:rPr>
        <w:t xml:space="preserve">Zákazka „Prevádzkové a doplnkové vybavenie kancelárie“ sa zadáva v rámci DNS „Zabezpečenie centrálneho nákupu kancelárskeho materiálu pre Hlavné mesto SR Bratislava a ďalšie subjekty“. Kompletné informácie o predmetnej výzve a DNS nájdete na tejto adrese: </w:t>
      </w:r>
      <w:r w:rsidRPr="00531660">
        <w:rPr>
          <w:sz w:val="22"/>
          <w:szCs w:val="22"/>
          <w:u w:val="single"/>
        </w:rPr>
        <w:t>https://josephine.proebiz.com/sk/tender/73679/summary</w:t>
      </w:r>
    </w:p>
    <w:p w14:paraId="1F250F05" w14:textId="77777777" w:rsidR="002135F3" w:rsidRPr="00A4654B" w:rsidRDefault="00000000">
      <w:pPr>
        <w:pStyle w:val="Nadpis2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bookmarkStart w:id="2" w:name="_d0ptxnhojfj8" w:colFirst="0" w:colLast="0"/>
      <w:bookmarkEnd w:id="2"/>
      <w:r w:rsidRPr="00A4654B">
        <w:rPr>
          <w:rFonts w:ascii="Times New Roman" w:hAnsi="Times New Roman" w:cs="Times New Roman"/>
        </w:rPr>
        <w:t>Predmet zákazky</w:t>
      </w:r>
    </w:p>
    <w:p w14:paraId="26771E7B" w14:textId="77777777" w:rsidR="00A4654B" w:rsidRPr="00531660" w:rsidRDefault="00A4654B" w:rsidP="00A4654B">
      <w:pPr>
        <w:spacing w:after="160"/>
        <w:rPr>
          <w:sz w:val="22"/>
          <w:szCs w:val="22"/>
        </w:rPr>
      </w:pPr>
      <w:bookmarkStart w:id="3" w:name="_ppn1si1feqx" w:colFirst="0" w:colLast="0"/>
      <w:bookmarkEnd w:id="3"/>
      <w:r w:rsidRPr="00531660">
        <w:rPr>
          <w:sz w:val="22"/>
          <w:szCs w:val="22"/>
        </w:rPr>
        <w:t>Predmetom zákazky je dodávka doplnkového a prevádzkového vybavenia kancelárie slúžiaceho na podporu administratívnych a prevádzkových činností verejného obstarávateľa, najmä doplnkov pracovného stola a kancelárie, baliaceho materiálu, jednorazového a opakovane použiteľného plastového riadu a pohárov, vybavenia kancelárskych kuchyniek určeného na stolovanie, ako aj ostatného súvisiaceho sortimentu.</w:t>
      </w:r>
    </w:p>
    <w:p w14:paraId="1E25DB85" w14:textId="77BA9EAF" w:rsidR="00A4654B" w:rsidRPr="00531660" w:rsidRDefault="00A4654B" w:rsidP="00A4654B">
      <w:pPr>
        <w:spacing w:after="160"/>
        <w:rPr>
          <w:sz w:val="22"/>
          <w:szCs w:val="22"/>
        </w:rPr>
      </w:pPr>
      <w:r w:rsidRPr="00531660">
        <w:rPr>
          <w:sz w:val="22"/>
          <w:szCs w:val="22"/>
        </w:rPr>
        <w:t>Verejné obstarávanie sa realizuje ako centrálne verejné obstarávanie podľa § 15 zákona č. 343/2015 Z. z. o verejnom obstarávaní, prostredníctvom centrálnej obstarávacej organizácie Bratislavské centrum služieb, pre:</w:t>
      </w:r>
    </w:p>
    <w:p w14:paraId="565E5359" w14:textId="4D66942A" w:rsidR="00A4654B" w:rsidRPr="00531660" w:rsidRDefault="00A4654B" w:rsidP="00A4654B">
      <w:pPr>
        <w:spacing w:after="160"/>
        <w:rPr>
          <w:sz w:val="22"/>
          <w:szCs w:val="22"/>
        </w:rPr>
      </w:pPr>
      <w:r w:rsidRPr="00531660">
        <w:rPr>
          <w:sz w:val="22"/>
          <w:szCs w:val="22"/>
        </w:rPr>
        <w:t>- hlavné mesto Slovenskej republiky Bratislavu,</w:t>
      </w:r>
    </w:p>
    <w:p w14:paraId="3B65729C" w14:textId="734EDB02" w:rsidR="00A4654B" w:rsidRPr="00531660" w:rsidRDefault="00A4654B" w:rsidP="00A4654B">
      <w:pPr>
        <w:spacing w:after="160"/>
        <w:rPr>
          <w:sz w:val="22"/>
          <w:szCs w:val="22"/>
        </w:rPr>
      </w:pPr>
      <w:r w:rsidRPr="00531660">
        <w:rPr>
          <w:sz w:val="22"/>
          <w:szCs w:val="22"/>
        </w:rPr>
        <w:t>- všetky obchodné spoločnosti s majetkovou účasťou hlavného mesta SR Bratislava,</w:t>
      </w:r>
    </w:p>
    <w:p w14:paraId="1D4A2B50" w14:textId="3334CE11" w:rsidR="00A4654B" w:rsidRPr="00531660" w:rsidRDefault="00A4654B" w:rsidP="00A4654B">
      <w:pPr>
        <w:spacing w:after="160"/>
        <w:rPr>
          <w:sz w:val="22"/>
          <w:szCs w:val="22"/>
        </w:rPr>
      </w:pPr>
      <w:r w:rsidRPr="00531660">
        <w:rPr>
          <w:sz w:val="22"/>
          <w:szCs w:val="22"/>
        </w:rPr>
        <w:t>- všetky rozpočtové a príspevkové organizácie založené alebo zriadené hlavným mestom SR Bratislavou na osobitný účel plnenia potrieb všeobecného záujmu v súlade so Štatútom hlavného mesta SR Bratislavy,</w:t>
      </w:r>
    </w:p>
    <w:p w14:paraId="7315706D" w14:textId="0BD24336" w:rsidR="002135F3" w:rsidRPr="00531660" w:rsidRDefault="00A4654B" w:rsidP="00A4654B">
      <w:pPr>
        <w:spacing w:after="160"/>
        <w:rPr>
          <w:sz w:val="22"/>
          <w:szCs w:val="22"/>
        </w:rPr>
      </w:pPr>
      <w:r w:rsidRPr="00531660">
        <w:rPr>
          <w:sz w:val="22"/>
          <w:szCs w:val="22"/>
        </w:rPr>
        <w:t xml:space="preserve">Výsledkom verejného obstarávania bude uzatvorenie rámcovej dohody na obdobie jedného roka s jedným uchádzačom. Podrobnosti vrátane požadovanej lehoty dodania sú uvedené v </w:t>
      </w:r>
      <w:r w:rsidRPr="00531660">
        <w:rPr>
          <w:b/>
          <w:sz w:val="22"/>
          <w:szCs w:val="22"/>
        </w:rPr>
        <w:t>prílohe č. 1 – Opis predmetu zákazky</w:t>
      </w:r>
      <w:r w:rsidRPr="00531660">
        <w:rPr>
          <w:sz w:val="22"/>
          <w:szCs w:val="22"/>
        </w:rPr>
        <w:t>, týchto súťažných podkladov.</w:t>
      </w:r>
    </w:p>
    <w:p w14:paraId="1887074D" w14:textId="77777777" w:rsidR="002135F3" w:rsidRPr="00531660" w:rsidRDefault="00000000">
      <w:pPr>
        <w:spacing w:after="160"/>
        <w:rPr>
          <w:sz w:val="22"/>
          <w:szCs w:val="22"/>
        </w:rPr>
      </w:pPr>
      <w:bookmarkStart w:id="4" w:name="_k417sdfoo8tz" w:colFirst="0" w:colLast="0"/>
      <w:bookmarkEnd w:id="4"/>
      <w:r w:rsidRPr="00531660">
        <w:rPr>
          <w:sz w:val="22"/>
          <w:szCs w:val="22"/>
        </w:rPr>
        <w:t>Označenie CPV kódov:</w:t>
      </w:r>
    </w:p>
    <w:p w14:paraId="0F2FD8A3" w14:textId="77777777" w:rsidR="002135F3" w:rsidRPr="00531660" w:rsidRDefault="00000000">
      <w:pPr>
        <w:spacing w:after="160"/>
        <w:rPr>
          <w:b/>
          <w:bCs/>
          <w:sz w:val="22"/>
          <w:szCs w:val="22"/>
        </w:rPr>
      </w:pPr>
      <w:r w:rsidRPr="00531660">
        <w:rPr>
          <w:b/>
          <w:bCs/>
          <w:sz w:val="22"/>
          <w:szCs w:val="22"/>
        </w:rPr>
        <w:t xml:space="preserve">30192000-1 - </w:t>
      </w:r>
      <w:r w:rsidRPr="00531660">
        <w:rPr>
          <w:sz w:val="22"/>
          <w:szCs w:val="22"/>
        </w:rPr>
        <w:t>Kancelárske potreby</w:t>
      </w:r>
    </w:p>
    <w:p w14:paraId="39969984" w14:textId="77777777" w:rsidR="002135F3" w:rsidRPr="00A4654B" w:rsidRDefault="00000000">
      <w:pPr>
        <w:pStyle w:val="Nadpis2"/>
        <w:numPr>
          <w:ilvl w:val="0"/>
          <w:numId w:val="1"/>
        </w:numPr>
        <w:ind w:left="0" w:hanging="426"/>
        <w:rPr>
          <w:rFonts w:ascii="Times New Roman" w:hAnsi="Times New Roman" w:cs="Times New Roman"/>
        </w:rPr>
      </w:pPr>
      <w:bookmarkStart w:id="5" w:name="_ded4zwny85b" w:colFirst="0" w:colLast="0"/>
      <w:bookmarkEnd w:id="5"/>
      <w:r w:rsidRPr="00A4654B">
        <w:rPr>
          <w:rFonts w:ascii="Times New Roman" w:hAnsi="Times New Roman" w:cs="Times New Roman"/>
        </w:rPr>
        <w:t xml:space="preserve">Predpokladaná hodnota zákazky </w:t>
      </w:r>
    </w:p>
    <w:p w14:paraId="00187D5E" w14:textId="67601C44" w:rsidR="00A4654B" w:rsidRPr="00531660" w:rsidRDefault="00A4654B" w:rsidP="00A4654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531660">
        <w:rPr>
          <w:sz w:val="22"/>
          <w:szCs w:val="22"/>
        </w:rPr>
        <w:t>PHZ nie je stanovená a cenové ponuky predložené v tejto súťaži budú slúžiť aj na stanovenie PHZ.</w:t>
      </w:r>
    </w:p>
    <w:p w14:paraId="618C2E8C" w14:textId="468E1ED8" w:rsidR="002135F3" w:rsidRPr="00531660" w:rsidRDefault="002135F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59E2A9A4" w14:textId="77777777" w:rsidR="002135F3" w:rsidRPr="00A4654B" w:rsidRDefault="00000000">
      <w:pPr>
        <w:pStyle w:val="Nadpis2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A4654B">
        <w:rPr>
          <w:rFonts w:ascii="Times New Roman" w:hAnsi="Times New Roman" w:cs="Times New Roman"/>
        </w:rPr>
        <w:t>Lehota na predkladanie ponúk</w:t>
      </w:r>
    </w:p>
    <w:p w14:paraId="6792F149" w14:textId="77777777" w:rsidR="002135F3" w:rsidRPr="00531660" w:rsidRDefault="00000000">
      <w:pPr>
        <w:spacing w:after="160"/>
        <w:rPr>
          <w:sz w:val="22"/>
          <w:szCs w:val="22"/>
        </w:rPr>
      </w:pPr>
      <w:r w:rsidRPr="00531660">
        <w:rPr>
          <w:sz w:val="22"/>
          <w:szCs w:val="22"/>
        </w:rPr>
        <w:t xml:space="preserve">Lehota na predkladanie ponúk je uvedená a dostupná pre všetkých záujemcov priamo v IS </w:t>
      </w:r>
      <w:proofErr w:type="spellStart"/>
      <w:r w:rsidRPr="00531660">
        <w:rPr>
          <w:sz w:val="22"/>
          <w:szCs w:val="22"/>
        </w:rPr>
        <w:t>Josephine</w:t>
      </w:r>
      <w:proofErr w:type="spellEnd"/>
      <w:r w:rsidRPr="00531660">
        <w:rPr>
          <w:sz w:val="22"/>
          <w:szCs w:val="22"/>
        </w:rPr>
        <w:t xml:space="preserve"> v detailoch zákazky.</w:t>
      </w:r>
    </w:p>
    <w:p w14:paraId="0B3F6F44" w14:textId="77777777" w:rsidR="002135F3" w:rsidRPr="00A4654B" w:rsidRDefault="00000000">
      <w:pPr>
        <w:pStyle w:val="Nadpis2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bookmarkStart w:id="6" w:name="_pfmnnptwpvg5" w:colFirst="0" w:colLast="0"/>
      <w:bookmarkEnd w:id="6"/>
      <w:r w:rsidRPr="00A4654B">
        <w:rPr>
          <w:rFonts w:ascii="Times New Roman" w:hAnsi="Times New Roman" w:cs="Times New Roman"/>
        </w:rPr>
        <w:lastRenderedPageBreak/>
        <w:t>Vysvetlenie zadávacej dokumentácie</w:t>
      </w:r>
    </w:p>
    <w:p w14:paraId="1B9C2CD7" w14:textId="77777777" w:rsidR="002135F3" w:rsidRPr="0053166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531660">
        <w:rPr>
          <w:color w:val="000000"/>
          <w:sz w:val="22"/>
          <w:szCs w:val="22"/>
        </w:rPr>
        <w:t>V prípade nejasností alebo potreby vysvetlenia informácií potrebných na vypracovanie ponuky, môže zaradený záujemca požiadať o vysvetlenie na adrese uvedenej v </w:t>
      </w:r>
      <w:hyperlink w:anchor="_8tgv4nhjkkpm" w:history="1">
        <w:r w:rsidRPr="00531660">
          <w:rPr>
            <w:color w:val="0000FF"/>
            <w:sz w:val="22"/>
            <w:szCs w:val="22"/>
            <w:u w:val="single"/>
          </w:rPr>
          <w:t>bode 2</w:t>
        </w:r>
      </w:hyperlink>
      <w:r w:rsidRPr="00531660">
        <w:rPr>
          <w:color w:val="000000"/>
          <w:sz w:val="22"/>
          <w:szCs w:val="22"/>
        </w:rPr>
        <w:t xml:space="preserve"> týchto SP.</w:t>
      </w:r>
    </w:p>
    <w:p w14:paraId="5171033B" w14:textId="77777777" w:rsidR="002135F3" w:rsidRPr="00A4654B" w:rsidRDefault="00000000">
      <w:pPr>
        <w:pStyle w:val="Nadpis2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A4654B">
        <w:rPr>
          <w:rFonts w:ascii="Times New Roman" w:hAnsi="Times New Roman" w:cs="Times New Roman"/>
        </w:rPr>
        <w:t>Predkladanie ponúk</w:t>
      </w:r>
    </w:p>
    <w:p w14:paraId="7795C114" w14:textId="77777777" w:rsidR="002135F3" w:rsidRPr="0053166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/>
        <w:rPr>
          <w:sz w:val="22"/>
          <w:szCs w:val="22"/>
        </w:rPr>
      </w:pPr>
      <w:bookmarkStart w:id="7" w:name="_wr4giwlo7uhl" w:colFirst="0" w:colLast="0"/>
      <w:bookmarkEnd w:id="7"/>
      <w:r w:rsidRPr="00531660">
        <w:rPr>
          <w:color w:val="000000"/>
          <w:sz w:val="22"/>
          <w:szCs w:val="22"/>
        </w:rPr>
        <w:t>Ponuku môžu predkladať len záujemcovia, ktorí sú v čase vyhlásenia zákazky zaradení do predmetného DNS.</w:t>
      </w:r>
    </w:p>
    <w:p w14:paraId="471D0384" w14:textId="77777777" w:rsidR="002135F3" w:rsidRPr="0053166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/>
        <w:rPr>
          <w:sz w:val="22"/>
          <w:szCs w:val="22"/>
        </w:rPr>
      </w:pPr>
      <w:r w:rsidRPr="00531660">
        <w:rPr>
          <w:color w:val="000000"/>
          <w:sz w:val="22"/>
          <w:szCs w:val="22"/>
        </w:rPr>
        <w:t>Zaradený záujemca môže predložiť len jednu ponuku. Zaradený záujemca predkladá ponuku v elektronickej podobe v lehote na predkladanie ponúk podľa požiadaviek uvedených v týchto súťažných podkladoch. Elektronická ponuka sa vloží na adrese uvedenej v </w:t>
      </w:r>
      <w:hyperlink w:anchor="_8tgv4nhjkkpm" w:history="1">
        <w:r w:rsidRPr="00531660">
          <w:rPr>
            <w:color w:val="0000FF"/>
            <w:sz w:val="22"/>
            <w:szCs w:val="22"/>
            <w:u w:val="single"/>
          </w:rPr>
          <w:t>bode 2</w:t>
        </w:r>
      </w:hyperlink>
      <w:r w:rsidRPr="00531660">
        <w:rPr>
          <w:color w:val="000000"/>
          <w:sz w:val="22"/>
          <w:szCs w:val="22"/>
        </w:rPr>
        <w:t xml:space="preserve"> týchto SP.</w:t>
      </w:r>
    </w:p>
    <w:p w14:paraId="3F1CC47B" w14:textId="77777777" w:rsidR="002135F3" w:rsidRPr="0053166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/>
        <w:rPr>
          <w:sz w:val="22"/>
          <w:szCs w:val="22"/>
        </w:rPr>
      </w:pPr>
      <w:r w:rsidRPr="00531660">
        <w:rPr>
          <w:color w:val="000000"/>
          <w:sz w:val="22"/>
          <w:szCs w:val="22"/>
        </w:rPr>
        <w:t>Zaradený záujemca predkladá ponuku v slovenskom alebo českom jazyku. Ak je jej súčasťou doklad alebo dokument vyhotovený v cudzom jazyku, predkladá sa spolu s jeho úradným prekladom do slovenčiny; to neplatí pre doklady a dokumenty vyhotovené v českom jazyku.</w:t>
      </w:r>
    </w:p>
    <w:p w14:paraId="4DAA813E" w14:textId="77777777" w:rsidR="002135F3" w:rsidRPr="0053166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/>
        <w:rPr>
          <w:sz w:val="22"/>
          <w:szCs w:val="22"/>
        </w:rPr>
      </w:pPr>
      <w:r w:rsidRPr="00531660">
        <w:rPr>
          <w:color w:val="000000"/>
          <w:sz w:val="22"/>
          <w:szCs w:val="22"/>
        </w:rPr>
        <w:t>Záujemca môže predložiť aj dokument vyhotovený v anglickom jazyku. V prípade, ak verejný obstarávateľ nebude vedieť z dokumentu predloženého v anglickom jazyku vyhodnotiť tam uvedené informácie, požiada uchádzača o predloženie úradného prekladu dokumentu do slovenského alebo českého jazyka.</w:t>
      </w:r>
    </w:p>
    <w:p w14:paraId="212D0A35" w14:textId="77777777" w:rsidR="002135F3" w:rsidRPr="0053166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/>
        <w:rPr>
          <w:sz w:val="22"/>
          <w:szCs w:val="22"/>
        </w:rPr>
      </w:pPr>
      <w:r w:rsidRPr="00531660">
        <w:rPr>
          <w:color w:val="000000"/>
          <w:sz w:val="22"/>
          <w:szCs w:val="22"/>
        </w:rPr>
        <w:t>Zaradený záujemca môže predloženú ponuku doplniť, zmeniť alebo odvolať do uplynutia lehoty na predkladanie ponúk. Zaradený záujemca pri zmene a odvolaní ponuky postupuje obdobne ako pri vložení prvotnej ponuky (kliknutím na tlačidlo Stiahnuť ponuku a predložením novej ponuky).</w:t>
      </w:r>
    </w:p>
    <w:p w14:paraId="57ED4F32" w14:textId="77777777" w:rsidR="002135F3" w:rsidRPr="0053166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/>
        <w:rPr>
          <w:sz w:val="22"/>
          <w:szCs w:val="22"/>
        </w:rPr>
      </w:pPr>
      <w:r w:rsidRPr="00531660">
        <w:rPr>
          <w:color w:val="000000"/>
          <w:sz w:val="22"/>
          <w:szCs w:val="22"/>
        </w:rPr>
        <w:t xml:space="preserve">Neumožňuje sa predložiť variantné riešenie. </w:t>
      </w:r>
    </w:p>
    <w:p w14:paraId="460416FE" w14:textId="77777777" w:rsidR="002135F3" w:rsidRPr="00A4654B" w:rsidRDefault="00000000">
      <w:pPr>
        <w:pStyle w:val="Nadpis2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bookmarkStart w:id="8" w:name="_acfvenopn9hg" w:colFirst="0" w:colLast="0"/>
      <w:bookmarkEnd w:id="8"/>
      <w:r w:rsidRPr="00A4654B">
        <w:rPr>
          <w:rFonts w:ascii="Times New Roman" w:hAnsi="Times New Roman" w:cs="Times New Roman"/>
        </w:rPr>
        <w:t>Obsah ponúk</w:t>
      </w:r>
    </w:p>
    <w:p w14:paraId="25F2E258" w14:textId="77777777" w:rsidR="002135F3" w:rsidRPr="00531660" w:rsidRDefault="00000000" w:rsidP="00531660">
      <w:pPr>
        <w:rPr>
          <w:sz w:val="22"/>
          <w:szCs w:val="22"/>
        </w:rPr>
      </w:pPr>
      <w:r w:rsidRPr="00531660">
        <w:rPr>
          <w:sz w:val="22"/>
          <w:szCs w:val="22"/>
        </w:rPr>
        <w:t xml:space="preserve">Uchádzači predkladajú v lehote na predkladanie ponúk riadne vyplnenú prílohu č. 1 – </w:t>
      </w:r>
      <w:r w:rsidRPr="00531660">
        <w:rPr>
          <w:i/>
          <w:iCs/>
          <w:sz w:val="22"/>
          <w:szCs w:val="22"/>
        </w:rPr>
        <w:t>Ponuka</w:t>
      </w:r>
      <w:r w:rsidRPr="00531660">
        <w:rPr>
          <w:sz w:val="22"/>
          <w:szCs w:val="22"/>
        </w:rPr>
        <w:t>.</w:t>
      </w:r>
      <w:r w:rsidRPr="00531660">
        <w:rPr>
          <w:sz w:val="22"/>
          <w:szCs w:val="22"/>
        </w:rPr>
        <w:br/>
        <w:t>Celkovú ponukovú cenu zároveň uvedú aj priamo v IS JOSEPHINE.</w:t>
      </w:r>
      <w:r w:rsidRPr="00531660">
        <w:rPr>
          <w:sz w:val="22"/>
          <w:szCs w:val="22"/>
        </w:rPr>
        <w:br/>
        <w:t>Odoslaním cenovej ponuky v IS JOSEPHINE uchádzač potvrdzuje, že sa oboznámil s požiadavkami na predmet zákazky a s obsahom čestných vyhlásení uvedených v prílohe č. 1 a berie na vedomie, že výsledkom tohto verejného obstarávania bude rámcová dohoda, uvedená v prílohe č. 2.</w:t>
      </w:r>
    </w:p>
    <w:p w14:paraId="71E21C2A" w14:textId="77777777" w:rsidR="002135F3" w:rsidRPr="00A4654B" w:rsidRDefault="00000000">
      <w:pPr>
        <w:pStyle w:val="Nadpis2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bookmarkStart w:id="9" w:name="_6wavs9vnqgq6" w:colFirst="0" w:colLast="0"/>
      <w:bookmarkEnd w:id="9"/>
      <w:r w:rsidRPr="00A4654B">
        <w:rPr>
          <w:rFonts w:ascii="Times New Roman" w:hAnsi="Times New Roman" w:cs="Times New Roman"/>
        </w:rPr>
        <w:t xml:space="preserve">Otváranie ponúk </w:t>
      </w:r>
    </w:p>
    <w:p w14:paraId="0A5F5B11" w14:textId="77777777" w:rsidR="002135F3" w:rsidRPr="00531660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  <w:bookmarkStart w:id="10" w:name="_aqnl5ts75ow" w:colFirst="0" w:colLast="0"/>
      <w:bookmarkEnd w:id="10"/>
      <w:r w:rsidRPr="00531660">
        <w:rPr>
          <w:color w:val="000000"/>
          <w:sz w:val="22"/>
          <w:szCs w:val="22"/>
        </w:rPr>
        <w:t xml:space="preserve">Ponuky sa otvárajú neverejne a až po uplynutí lehoty na predkladanie ponúk. V súlade s </w:t>
      </w:r>
      <w:hyperlink r:id="rId25" w:anchor=":~:text=Otv%C3%A1ranie%20pon%C3%BAk%20je%20neverejn%C3%A9%2C%20%C3%BAdaje%20z%20otv%C3%A1rania%20pon%C3%BAk%20verejn%C3%BD%20obstar%C3%A1vate%C4%BE%20a%20obstar%C3%A1vate%C4%BE%20nezverej%C5%88uje%20a%20neposiela%20uch%C3%A1dza%C4%8Dom%20ani%20z%C3%A1pisnicu%20z%20otv%C3%A1rania%20pon%C3%BAk." w:history="1">
        <w:r w:rsidRPr="00531660">
          <w:rPr>
            <w:color w:val="0000FF"/>
            <w:sz w:val="22"/>
            <w:szCs w:val="22"/>
            <w:u w:val="single"/>
          </w:rPr>
          <w:t>§ 61 ods. 4</w:t>
        </w:r>
      </w:hyperlink>
      <w:r w:rsidRPr="00531660">
        <w:rPr>
          <w:color w:val="000000"/>
          <w:sz w:val="22"/>
          <w:szCs w:val="22"/>
        </w:rPr>
        <w:t xml:space="preserve"> ZVO je otváranie ponúk neverejné, údaje z otvárania ponúk verejný obstarávateľ a obstarávateľ nezverejňuje a neposiela uchádzačom ani zápisnicu z otvárania ponúk.</w:t>
      </w:r>
    </w:p>
    <w:p w14:paraId="07354C8F" w14:textId="77777777" w:rsidR="002135F3" w:rsidRPr="00A4654B" w:rsidRDefault="00000000">
      <w:pPr>
        <w:pStyle w:val="Nadpis2"/>
        <w:numPr>
          <w:ilvl w:val="0"/>
          <w:numId w:val="1"/>
        </w:numPr>
        <w:ind w:left="0" w:hanging="567"/>
        <w:rPr>
          <w:rFonts w:ascii="Times New Roman" w:hAnsi="Times New Roman" w:cs="Times New Roman"/>
        </w:rPr>
      </w:pPr>
      <w:bookmarkStart w:id="11" w:name="_4qzm0l3f7gj" w:colFirst="0" w:colLast="0"/>
      <w:bookmarkEnd w:id="11"/>
      <w:r w:rsidRPr="00A4654B">
        <w:rPr>
          <w:rFonts w:ascii="Times New Roman" w:hAnsi="Times New Roman" w:cs="Times New Roman"/>
        </w:rPr>
        <w:t xml:space="preserve">Kritériá na vyhodnotenie ponúk a pravidlá ich uplatnenia </w:t>
      </w:r>
    </w:p>
    <w:p w14:paraId="22C6B1F7" w14:textId="77777777" w:rsidR="002135F3" w:rsidRPr="0053166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567" w:hanging="567"/>
        <w:rPr>
          <w:sz w:val="22"/>
          <w:szCs w:val="22"/>
        </w:rPr>
      </w:pPr>
      <w:r w:rsidRPr="00531660">
        <w:rPr>
          <w:color w:val="000000"/>
          <w:sz w:val="22"/>
          <w:szCs w:val="22"/>
        </w:rPr>
        <w:t xml:space="preserve">Kritérium na vyhodnotenie ponúk je: </w:t>
      </w:r>
      <w:r w:rsidRPr="00531660">
        <w:rPr>
          <w:b/>
          <w:color w:val="000000"/>
          <w:sz w:val="22"/>
          <w:szCs w:val="22"/>
        </w:rPr>
        <w:t>Najnižšia cena</w:t>
      </w:r>
      <w:r w:rsidRPr="00531660">
        <w:rPr>
          <w:color w:val="000000"/>
          <w:sz w:val="22"/>
          <w:szCs w:val="22"/>
        </w:rPr>
        <w:t xml:space="preserve"> </w:t>
      </w:r>
      <w:r w:rsidRPr="00531660">
        <w:rPr>
          <w:b/>
          <w:color w:val="000000"/>
          <w:sz w:val="22"/>
          <w:szCs w:val="22"/>
        </w:rPr>
        <w:t>s DPH</w:t>
      </w:r>
      <w:r w:rsidRPr="00531660">
        <w:rPr>
          <w:color w:val="000000"/>
          <w:sz w:val="22"/>
          <w:szCs w:val="22"/>
        </w:rPr>
        <w:t xml:space="preserve"> za celý predmet zákazky.</w:t>
      </w:r>
    </w:p>
    <w:p w14:paraId="3BA6040F" w14:textId="77777777" w:rsidR="002135F3" w:rsidRPr="0053166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after="160"/>
        <w:ind w:left="567" w:hanging="567"/>
        <w:rPr>
          <w:sz w:val="22"/>
          <w:szCs w:val="22"/>
        </w:rPr>
      </w:pPr>
      <w:r w:rsidRPr="00531660">
        <w:rPr>
          <w:color w:val="000000"/>
          <w:sz w:val="22"/>
          <w:szCs w:val="22"/>
        </w:rPr>
        <w:t xml:space="preserve">Navrhovaná cena  musí </w:t>
      </w:r>
      <w:r w:rsidRPr="00531660">
        <w:rPr>
          <w:b/>
          <w:color w:val="000000"/>
          <w:sz w:val="22"/>
          <w:szCs w:val="22"/>
        </w:rPr>
        <w:t>zahŕňať všetky náklady</w:t>
      </w:r>
      <w:r w:rsidRPr="00531660">
        <w:rPr>
          <w:color w:val="000000"/>
          <w:sz w:val="22"/>
          <w:szCs w:val="22"/>
        </w:rPr>
        <w:t>, ktoré súvisia s plnením predmetu zákazky a taktiež aj primeraný zisk uchádzača.</w:t>
      </w:r>
    </w:p>
    <w:p w14:paraId="6AF6772F" w14:textId="77777777" w:rsidR="002135F3" w:rsidRPr="00A4654B" w:rsidRDefault="00000000">
      <w:pPr>
        <w:pStyle w:val="Nadpis2"/>
        <w:numPr>
          <w:ilvl w:val="0"/>
          <w:numId w:val="1"/>
        </w:numPr>
        <w:ind w:left="0" w:hanging="567"/>
        <w:rPr>
          <w:rFonts w:ascii="Times New Roman" w:hAnsi="Times New Roman" w:cs="Times New Roman"/>
        </w:rPr>
      </w:pPr>
      <w:bookmarkStart w:id="12" w:name="_lb9ml46tjn12" w:colFirst="0" w:colLast="0"/>
      <w:bookmarkEnd w:id="12"/>
      <w:r w:rsidRPr="00A4654B">
        <w:rPr>
          <w:rFonts w:ascii="Times New Roman" w:hAnsi="Times New Roman" w:cs="Times New Roman"/>
        </w:rPr>
        <w:t>Vyhodnotenie ponúk</w:t>
      </w:r>
    </w:p>
    <w:p w14:paraId="0C4727B6" w14:textId="77777777" w:rsidR="002135F3" w:rsidRPr="0053166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567" w:hanging="567"/>
        <w:rPr>
          <w:sz w:val="22"/>
          <w:szCs w:val="22"/>
        </w:rPr>
      </w:pPr>
      <w:r w:rsidRPr="00531660">
        <w:rPr>
          <w:color w:val="000000"/>
          <w:sz w:val="22"/>
          <w:szCs w:val="22"/>
        </w:rPr>
        <w:t xml:space="preserve">Vyhodnotenie ponúk z hľadiska splnenia požiadaviek na predmet zákazky sa uskutoční po vyhodnotení ponúk na základe kritérií na vyhodnotenie ponúk, pričom sa postupuje primerane podľa </w:t>
      </w:r>
      <w:hyperlink r:id="rId26" w:anchor="paragraf-55.odsek-1" w:history="1">
        <w:r w:rsidRPr="00531660">
          <w:rPr>
            <w:color w:val="0000FF"/>
            <w:sz w:val="22"/>
            <w:szCs w:val="22"/>
            <w:u w:val="single"/>
          </w:rPr>
          <w:t>§ 55 ods. 1</w:t>
        </w:r>
      </w:hyperlink>
      <w:r w:rsidRPr="00531660">
        <w:rPr>
          <w:color w:val="FF0000"/>
          <w:sz w:val="22"/>
          <w:szCs w:val="22"/>
        </w:rPr>
        <w:t xml:space="preserve"> </w:t>
      </w:r>
      <w:r w:rsidRPr="00531660">
        <w:rPr>
          <w:color w:val="000000"/>
          <w:sz w:val="22"/>
          <w:szCs w:val="22"/>
        </w:rPr>
        <w:t>ZVO a </w:t>
      </w:r>
      <w:r w:rsidRPr="00531660">
        <w:rPr>
          <w:b/>
          <w:color w:val="000000"/>
          <w:sz w:val="22"/>
          <w:szCs w:val="22"/>
        </w:rPr>
        <w:t xml:space="preserve">bodov 10.2 a 10.3 </w:t>
      </w:r>
      <w:r w:rsidRPr="00531660">
        <w:rPr>
          <w:color w:val="000000"/>
          <w:sz w:val="22"/>
          <w:szCs w:val="22"/>
        </w:rPr>
        <w:t>týchto súťažných podkladov.</w:t>
      </w:r>
    </w:p>
    <w:p w14:paraId="20CB184F" w14:textId="77777777" w:rsidR="002135F3" w:rsidRPr="00A4654B" w:rsidRDefault="00000000">
      <w:pPr>
        <w:pStyle w:val="Nadpis2"/>
        <w:numPr>
          <w:ilvl w:val="0"/>
          <w:numId w:val="1"/>
        </w:numPr>
        <w:ind w:left="0" w:hanging="567"/>
        <w:rPr>
          <w:rFonts w:ascii="Times New Roman" w:hAnsi="Times New Roman" w:cs="Times New Roman"/>
        </w:rPr>
      </w:pPr>
      <w:bookmarkStart w:id="13" w:name="_3od6aii0qhq5" w:colFirst="0" w:colLast="0"/>
      <w:bookmarkEnd w:id="13"/>
      <w:r w:rsidRPr="00A4654B">
        <w:rPr>
          <w:rFonts w:ascii="Times New Roman" w:hAnsi="Times New Roman" w:cs="Times New Roman"/>
        </w:rPr>
        <w:lastRenderedPageBreak/>
        <w:t>Informácia o výsledku vyhodnotenia ponúk a uzavretie zmluvy</w:t>
      </w:r>
    </w:p>
    <w:p w14:paraId="2A70421A" w14:textId="77777777" w:rsidR="002135F3" w:rsidRPr="00531660" w:rsidRDefault="00000000">
      <w:pPr>
        <w:rPr>
          <w:color w:val="000000"/>
          <w:sz w:val="22"/>
          <w:szCs w:val="22"/>
        </w:rPr>
      </w:pPr>
      <w:r w:rsidRPr="00531660">
        <w:rPr>
          <w:color w:val="000000"/>
          <w:sz w:val="22"/>
          <w:szCs w:val="22"/>
        </w:rPr>
        <w:t xml:space="preserve">Verejný obstarávateľ zašle v súlade s </w:t>
      </w:r>
      <w:hyperlink r:id="rId27" w:anchor="paragraf-55" w:history="1">
        <w:r w:rsidRPr="00531660">
          <w:rPr>
            <w:color w:val="0000FF"/>
            <w:sz w:val="22"/>
            <w:szCs w:val="22"/>
            <w:u w:val="single"/>
          </w:rPr>
          <w:t>§ 55</w:t>
        </w:r>
      </w:hyperlink>
      <w:r w:rsidRPr="00531660">
        <w:rPr>
          <w:color w:val="000000"/>
          <w:sz w:val="22"/>
          <w:szCs w:val="22"/>
        </w:rPr>
        <w:t xml:space="preserve"> ZVO informáciu o výsledku vyhodnotenia ponúk. Verejný obstarávateľ pristúpi k uzavretiu zmluvy podľa </w:t>
      </w:r>
      <w:hyperlink r:id="rId28" w:anchor="paragraf-56" w:history="1">
        <w:r w:rsidRPr="00531660">
          <w:rPr>
            <w:color w:val="0000FF"/>
            <w:sz w:val="22"/>
            <w:szCs w:val="22"/>
            <w:u w:val="single"/>
          </w:rPr>
          <w:t>§ 56</w:t>
        </w:r>
      </w:hyperlink>
      <w:r w:rsidRPr="00531660">
        <w:rPr>
          <w:color w:val="000000"/>
          <w:sz w:val="22"/>
          <w:szCs w:val="22"/>
        </w:rPr>
        <w:t xml:space="preserve"> ZVO. </w:t>
      </w:r>
    </w:p>
    <w:p w14:paraId="2FA4AA26" w14:textId="77777777" w:rsidR="002135F3" w:rsidRPr="00A4654B" w:rsidRDefault="00000000">
      <w:pPr>
        <w:pStyle w:val="Nadpis2"/>
        <w:numPr>
          <w:ilvl w:val="0"/>
          <w:numId w:val="1"/>
        </w:numPr>
        <w:ind w:left="0" w:hanging="567"/>
        <w:rPr>
          <w:rFonts w:ascii="Times New Roman" w:hAnsi="Times New Roman" w:cs="Times New Roman"/>
        </w:rPr>
      </w:pPr>
      <w:bookmarkStart w:id="14" w:name="_8yaokllv3zgh" w:colFirst="0" w:colLast="0"/>
      <w:bookmarkEnd w:id="14"/>
      <w:r w:rsidRPr="00A4654B">
        <w:rPr>
          <w:rFonts w:ascii="Times New Roman" w:hAnsi="Times New Roman" w:cs="Times New Roman"/>
        </w:rPr>
        <w:t xml:space="preserve">Komunikácia a doručovanie </w:t>
      </w:r>
    </w:p>
    <w:p w14:paraId="5B205150" w14:textId="77777777" w:rsidR="002135F3" w:rsidRPr="0053166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567" w:hanging="567"/>
        <w:rPr>
          <w:sz w:val="22"/>
          <w:szCs w:val="22"/>
        </w:rPr>
      </w:pPr>
      <w:r w:rsidRPr="00531660">
        <w:rPr>
          <w:color w:val="000000"/>
          <w:sz w:val="22"/>
          <w:szCs w:val="22"/>
        </w:rPr>
        <w:t>Komunikácia medzi verejným obstarávateľom a záujemcom/uchádzačom sa počas celého procesu uskutočňuje v slovenskom alebo českom jazyku výhradne prostredníctvom informačného systému JOSEPHINE.</w:t>
      </w:r>
    </w:p>
    <w:p w14:paraId="01DC5E48" w14:textId="77777777" w:rsidR="002135F3" w:rsidRPr="0053166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567" w:hanging="567"/>
        <w:rPr>
          <w:sz w:val="22"/>
          <w:szCs w:val="22"/>
        </w:rPr>
      </w:pPr>
      <w:r w:rsidRPr="00531660">
        <w:rPr>
          <w:color w:val="000000"/>
          <w:sz w:val="22"/>
          <w:szCs w:val="22"/>
        </w:rPr>
        <w:t>Na používanie systému JOSEPHINE je nutné spĺňať nasledovné technické požiadavky:</w:t>
      </w:r>
      <w:hyperlink r:id="rId29" w:history="1">
        <w:r w:rsidRPr="00531660">
          <w:rPr>
            <w:color w:val="0000FF"/>
            <w:sz w:val="22"/>
            <w:szCs w:val="22"/>
            <w:u w:val="single"/>
          </w:rPr>
          <w:t>https://store.proebiz.com/docs/josephine/sk/Technicke_poziadavky_sw_JOSEPHINE.pdf</w:t>
        </w:r>
      </w:hyperlink>
      <w:r w:rsidRPr="00531660">
        <w:rPr>
          <w:color w:val="000000"/>
          <w:sz w:val="22"/>
          <w:szCs w:val="22"/>
        </w:rPr>
        <w:t xml:space="preserve"> </w:t>
      </w:r>
    </w:p>
    <w:p w14:paraId="7E199910" w14:textId="77777777" w:rsidR="002135F3" w:rsidRPr="0053166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567" w:hanging="567"/>
        <w:rPr>
          <w:sz w:val="22"/>
          <w:szCs w:val="22"/>
        </w:rPr>
      </w:pPr>
      <w:r w:rsidRPr="00531660">
        <w:rPr>
          <w:color w:val="000000"/>
          <w:sz w:val="22"/>
          <w:szCs w:val="22"/>
        </w:rPr>
        <w:t>Za okamih doručenia sa v systéme JOSEPHINE považuje okamih odoslania správy v systéme JOSEPHINE, a to v súlade s funkcionalitou systému.</w:t>
      </w:r>
    </w:p>
    <w:p w14:paraId="371201C3" w14:textId="77777777" w:rsidR="002135F3" w:rsidRPr="00531660" w:rsidRDefault="002135F3">
      <w:pPr>
        <w:rPr>
          <w:b/>
          <w:sz w:val="22"/>
          <w:szCs w:val="22"/>
        </w:rPr>
      </w:pPr>
    </w:p>
    <w:sectPr w:rsidR="002135F3" w:rsidRPr="00531660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pgSz w:w="11906" w:h="16838"/>
      <w:pgMar w:top="1191" w:right="1191" w:bottom="1191" w:left="119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10E3D" w14:textId="77777777" w:rsidR="00945AE7" w:rsidRDefault="00945AE7">
      <w:r>
        <w:separator/>
      </w:r>
    </w:p>
  </w:endnote>
  <w:endnote w:type="continuationSeparator" w:id="0">
    <w:p w14:paraId="5012667C" w14:textId="77777777" w:rsidR="00945AE7" w:rsidRDefault="0094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E48F" w14:textId="77777777" w:rsidR="002135F3" w:rsidRDefault="002135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left"/>
      <w:rPr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4FC1" w14:textId="77777777" w:rsidR="002135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1A12D" w14:textId="77777777" w:rsidR="00945AE7" w:rsidRDefault="00945AE7">
      <w:r>
        <w:separator/>
      </w:r>
    </w:p>
  </w:footnote>
  <w:footnote w:type="continuationSeparator" w:id="0">
    <w:p w14:paraId="1615B181" w14:textId="77777777" w:rsidR="00945AE7" w:rsidRDefault="00945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8018E" w14:textId="77777777" w:rsidR="002135F3" w:rsidRDefault="002135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left"/>
      <w:rPr>
        <w:color w:val="00000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FAA9" w14:textId="77777777" w:rsidR="002135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left"/>
      <w:rPr>
        <w:color w:val="000000"/>
        <w:sz w:val="24"/>
      </w:rPr>
    </w:pPr>
    <w:bookmarkStart w:id="15" w:name="_xmvug8m1wprb" w:colFirst="0" w:colLast="0"/>
    <w:bookmarkEnd w:id="15"/>
    <w:r>
      <w:rPr>
        <w:noProof/>
      </w:rPr>
      <w:drawing>
        <wp:inline distT="0" distB="0" distL="0" distR="0" wp14:anchorId="66273E89" wp14:editId="0A97050F">
          <wp:extent cx="1019175" cy="771525"/>
          <wp:effectExtent l="114300" t="38100" r="257175" b="200025"/>
          <wp:docPr id="4097" name="image1.png" descr="Obrázok, na ktorom je grafika, pestrofarebnosť, snímka obrazovky, kruh&#10;&#10;Obsah vygenerovaný pomocou AI môže byť nesprávny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019175" cy="77152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F736" w14:textId="77777777" w:rsidR="002135F3" w:rsidRDefault="002135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>
      <w:start w:val="1"/>
      <w:numFmt w:val="decimal"/>
      <w:lvlText w:val="%1.%2"/>
      <w:lvlJc w:val="left"/>
      <w:pPr>
        <w:ind w:left="780" w:hanging="420"/>
      </w:pPr>
      <w:rPr>
        <w:color w:val="000000"/>
      </w:rPr>
    </w:lvl>
    <w:lvl w:ilvl="2">
      <w:start w:val="1"/>
      <w:numFmt w:val="decimalZero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00000004"/>
    <w:multiLevelType w:val="hybridMultilevel"/>
    <w:tmpl w:val="56C2CB5A"/>
    <w:lvl w:ilvl="0" w:tplc="3C82D9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F0F16"/>
    <w:multiLevelType w:val="multilevel"/>
    <w:tmpl w:val="FFFFFFFF"/>
    <w:lvl w:ilvl="0">
      <w:start w:val="1"/>
      <w:numFmt w:val="decimal"/>
      <w:lvlText w:val="7.%1"/>
      <w:lvlJc w:val="left"/>
      <w:pPr>
        <w:ind w:left="720" w:hanging="476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lowerLetter"/>
      <w:lvlText w:val="%4)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9231302">
    <w:abstractNumId w:val="2"/>
  </w:num>
  <w:num w:numId="2" w16cid:durableId="1481650365">
    <w:abstractNumId w:val="4"/>
  </w:num>
  <w:num w:numId="3" w16cid:durableId="566377413">
    <w:abstractNumId w:val="0"/>
  </w:num>
  <w:num w:numId="4" w16cid:durableId="323748509">
    <w:abstractNumId w:val="1"/>
  </w:num>
  <w:num w:numId="5" w16cid:durableId="170030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F3"/>
    <w:rsid w:val="001269E7"/>
    <w:rsid w:val="002135F3"/>
    <w:rsid w:val="003C15D6"/>
    <w:rsid w:val="00531660"/>
    <w:rsid w:val="007643B2"/>
    <w:rsid w:val="00945AE7"/>
    <w:rsid w:val="00A4654B"/>
    <w:rsid w:val="00C7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2164"/>
  <w15:docId w15:val="{8FBC6C39-4F46-4876-A392-75F8F5E5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jc w:val="both"/>
    </w:pPr>
    <w:rPr>
      <w:sz w:val="21"/>
    </w:rPr>
  </w:style>
  <w:style w:type="paragraph" w:styleId="Nadpis1">
    <w:name w:val="heading 1"/>
    <w:basedOn w:val="Normlny1"/>
    <w:next w:val="Normlny1"/>
    <w:uiPriority w:val="9"/>
    <w:qFormat/>
    <w:pPr>
      <w:spacing w:after="120" w:line="276" w:lineRule="auto"/>
      <w:jc w:val="center"/>
      <w:outlineLvl w:val="0"/>
    </w:pPr>
    <w:rPr>
      <w:rFonts w:ascii="Calibri" w:eastAsia="Calibri" w:hAnsi="Calibri" w:cs="Calibri"/>
      <w:color w:val="0000FF"/>
      <w:sz w:val="40"/>
      <w:szCs w:val="40"/>
    </w:rPr>
  </w:style>
  <w:style w:type="paragraph" w:styleId="Nadpis2">
    <w:name w:val="heading 2"/>
    <w:basedOn w:val="Normlny1"/>
    <w:next w:val="Normlny1"/>
    <w:uiPriority w:val="9"/>
    <w:unhideWhenUsed/>
    <w:qFormat/>
    <w:pPr>
      <w:keepNext/>
      <w:keepLines/>
      <w:spacing w:before="160" w:after="160"/>
      <w:outlineLvl w:val="1"/>
    </w:pPr>
    <w:rPr>
      <w:rFonts w:ascii="Calibri Light" w:eastAsia="Calibri" w:hAnsi="Calibri Light" w:cs="Calibri Light"/>
      <w:color w:val="0000CC"/>
      <w:sz w:val="32"/>
      <w:szCs w:val="32"/>
    </w:rPr>
  </w:style>
  <w:style w:type="paragraph" w:styleId="Nadpis3">
    <w:name w:val="heading 3"/>
    <w:basedOn w:val="Normlny1"/>
    <w:next w:val="Normlny1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dpis4">
    <w:name w:val="heading 4"/>
    <w:basedOn w:val="Normlny1"/>
    <w:next w:val="Normlny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1"/>
    <w:next w:val="Normlny1"/>
    <w:uiPriority w:val="9"/>
    <w:semiHidden/>
    <w:unhideWhenUsed/>
    <w:qFormat/>
    <w:pPr>
      <w:keepNext/>
      <w:jc w:val="center"/>
      <w:outlineLvl w:val="4"/>
    </w:pPr>
    <w:rPr>
      <w:b/>
      <w:sz w:val="28"/>
      <w:szCs w:val="28"/>
    </w:rPr>
  </w:style>
  <w:style w:type="paragraph" w:styleId="Nadpis6">
    <w:name w:val="heading 6"/>
    <w:basedOn w:val="Normlny1"/>
    <w:next w:val="Normlny1"/>
    <w:uiPriority w:val="9"/>
    <w:semiHidden/>
    <w:unhideWhenUsed/>
    <w:qFormat/>
    <w:pPr>
      <w:keepNext/>
      <w:jc w:val="both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lny1">
    <w:name w:val="Normálny1"/>
  </w:style>
  <w:style w:type="paragraph" w:styleId="Nzov">
    <w:name w:val="Title"/>
    <w:basedOn w:val="Normlny1"/>
    <w:next w:val="Normlny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1"/>
    <w:next w:val="Normlny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rPr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Pr>
      <w:sz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Revzia">
    <w:name w:val="Revision"/>
    <w:uiPriority w:val="99"/>
    <w:rPr>
      <w:sz w:val="21"/>
    </w:rPr>
  </w:style>
  <w:style w:type="character" w:styleId="Zvraznenie">
    <w:name w:val="Emphasis"/>
    <w:basedOn w:val="Predvolenpsmoodsek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numbering" Target="numbering.xml"/><Relationship Id="rId26" Type="http://schemas.openxmlformats.org/officeDocument/2006/relationships/hyperlink" Target="https://www.slov-lex.sk/pravne-predpisy/SK/ZZ/2015/343/" TargetMode="External"/><Relationship Id="rId3" Type="http://schemas.openxmlformats.org/officeDocument/2006/relationships/customXml" Target="../customXml/item3.xml"/><Relationship Id="rId21" Type="http://schemas.openxmlformats.org/officeDocument/2006/relationships/webSettings" Target="webSettings.xml"/><Relationship Id="rId34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hyperlink" Target="https://www.slov-lex.sk/pravne-predpisy/SK/ZZ/2015/343/20230601.html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settings" Target="settings.xml"/><Relationship Id="rId29" Type="http://schemas.openxmlformats.org/officeDocument/2006/relationships/hyperlink" Target="https://store.proebiz.com/docs/josephine/sk/Technicke_poziadavky_sw_JOSEPHINE.pdf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image" Target="media/image1.png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endnotes" Target="endnotes.xml"/><Relationship Id="rId28" Type="http://schemas.openxmlformats.org/officeDocument/2006/relationships/hyperlink" Target="https://www.slov-lex.sk/pravne-predpisy/SK/ZZ/2015/343/" TargetMode="External"/><Relationship Id="rId36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styles" Target="styles.xm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footnotes" Target="footnotes.xml"/><Relationship Id="rId27" Type="http://schemas.openxmlformats.org/officeDocument/2006/relationships/hyperlink" Target="https://www.slov-lex.sk/pravne-predpisy/SK/ZZ/2015/343/" TargetMode="External"/><Relationship Id="rId30" Type="http://schemas.openxmlformats.org/officeDocument/2006/relationships/header" Target="header1.xml"/><Relationship Id="rId35" Type="http://schemas.openxmlformats.org/officeDocument/2006/relationships/fontTable" Target="fontTable.xml"/><Relationship Id="rId8" Type="http://schemas.openxmlformats.org/officeDocument/2006/relationships/customXml" Target="../customXml/item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E8E5ED82-AC30-4BFF-B9D8-147DE60118EA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D35C1F52-1ACA-4614-801F-FE37266F1968}">
  <ds:schemaRefs>
    <ds:schemaRef ds:uri="http://www.wps.cn/android/officeDocument/2013/mofficeCustomData"/>
  </ds:schemaRefs>
</ds:datastoreItem>
</file>

<file path=customXml/itemProps11.xml><?xml version="1.0" encoding="utf-8"?>
<ds:datastoreItem xmlns:ds="http://schemas.openxmlformats.org/officeDocument/2006/customXml" ds:itemID="{3E9DEDF9-3573-4188-9CFB-5DF4420CD7CC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94E8509E-003B-48EA-96AE-666E85B1104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643D283-5979-499C-8BF7-1A669538F617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51C1D70B-1DC9-4E23-9870-3CCA4C5CC847}">
  <ds:schemaRefs>
    <ds:schemaRef ds:uri="http://www.wps.cn/android/officeDocument/2013/mofficeCustomData"/>
  </ds:schemaRefs>
</ds:datastoreItem>
</file>

<file path=customXml/itemProps15.xml><?xml version="1.0" encoding="utf-8"?>
<ds:datastoreItem xmlns:ds="http://schemas.openxmlformats.org/officeDocument/2006/customXml" ds:itemID="{A5A76764-5D32-4B10-AF8C-BFDF3190043C}">
  <ds:schemaRefs>
    <ds:schemaRef ds:uri="http://www.wps.cn/android/officeDocument/2013/mofficeCustomData"/>
  </ds:schemaRefs>
</ds:datastoreItem>
</file>

<file path=customXml/itemProps16.xml><?xml version="1.0" encoding="utf-8"?>
<ds:datastoreItem xmlns:ds="http://schemas.openxmlformats.org/officeDocument/2006/customXml" ds:itemID="{9FECB411-83D0-49C6-B920-EE4AC4A75E97}">
  <ds:schemaRefs>
    <ds:schemaRef ds:uri="http://www.wps.cn/android/officeDocument/2013/mofficeCustomData"/>
  </ds:schemaRefs>
</ds:datastoreItem>
</file>

<file path=customXml/itemProps17.xml><?xml version="1.0" encoding="utf-8"?>
<ds:datastoreItem xmlns:ds="http://schemas.openxmlformats.org/officeDocument/2006/customXml" ds:itemID="{5F94238F-3DF4-423F-BB23-EE59DB79DB0A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E99FFB97-129C-4A87-B448-4A2D51DB86D2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1DA1EB3C-530B-4329-8D91-4844C8084A9D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F23C5A77-0803-46CF-9FDD-A99091D6BBEA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C8F36921-8892-49C1-BD9B-1A2CF9A17D20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5D034C4C-556E-4A37-8EF5-983DE40BB763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6DB4EEC0-CC07-445E-860A-82C7CD3C578A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78FA0C3A-5341-4868-B000-06D5B250EFB2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624301D2-631B-4C2A-B457-82737E04D9B0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UVO</Company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NOCIAR Martin</cp:lastModifiedBy>
  <cp:revision>3</cp:revision>
  <dcterms:created xsi:type="dcterms:W3CDTF">2026-01-15T18:56:00Z</dcterms:created>
  <dcterms:modified xsi:type="dcterms:W3CDTF">2026-01-21T20:09:00Z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54aeccedd788420dba1e259f3e5fb46d</vt:lpwstr>
  </property>
</Properties>
</file>