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68C9" w14:textId="77777777"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7732174F">
            <wp:simplePos x="0" y="0"/>
            <wp:positionH relativeFrom="page">
              <wp:posOffset>-120015</wp:posOffset>
            </wp:positionH>
            <wp:positionV relativeFrom="paragraph">
              <wp:posOffset>-554990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DC0B2E" w:rsidRDefault="00D77FAB" w:rsidP="00DC0B2E">
      <w:pPr>
        <w:tabs>
          <w:tab w:val="left" w:pos="7635"/>
        </w:tabs>
        <w:spacing w:after="0" w:line="276" w:lineRule="auto"/>
        <w:jc w:val="center"/>
        <w:rPr>
          <w:rFonts w:ascii="Arial" w:hAnsi="Arial" w:cs="Arial"/>
        </w:rPr>
      </w:pPr>
      <w:r w:rsidRPr="00BE75D4">
        <w:rPr>
          <w:rFonts w:ascii="Arial" w:hAnsi="Arial" w:cs="Arial"/>
        </w:rPr>
        <w:t>podľa</w:t>
      </w:r>
      <w:r w:rsidR="00673EB0" w:rsidRPr="00BE75D4">
        <w:rPr>
          <w:rFonts w:ascii="Arial" w:hAnsi="Arial" w:cs="Arial"/>
        </w:rPr>
        <w:t xml:space="preserve"> § 66 ods. 7 písm. b) </w:t>
      </w:r>
      <w:r w:rsidR="001F0BF0" w:rsidRPr="00BE75D4">
        <w:rPr>
          <w:rFonts w:ascii="Arial" w:hAnsi="Arial" w:cs="Arial"/>
        </w:rPr>
        <w:t>Z</w:t>
      </w:r>
      <w:r w:rsidR="00673EB0" w:rsidRPr="00BE75D4">
        <w:rPr>
          <w:rFonts w:ascii="Arial" w:hAnsi="Arial" w:cs="Arial"/>
        </w:rPr>
        <w:t>ákona (tzv. „super reverzná verejná súťaž“)</w:t>
      </w:r>
    </w:p>
    <w:p w14:paraId="7E233EC5" w14:textId="77777777" w:rsidR="00313878" w:rsidRPr="00DC0B2E"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DC0B2E" w:rsidRDefault="00963CB3" w:rsidP="00DC0B2E">
      <w:pPr>
        <w:pStyle w:val="Zkladntext3"/>
        <w:spacing w:line="276" w:lineRule="auto"/>
        <w:rPr>
          <w:rFonts w:ascii="Arial" w:hAnsi="Arial" w:cs="Arial"/>
          <w:noProof w:val="0"/>
          <w:color w:val="auto"/>
          <w:sz w:val="24"/>
          <w:szCs w:val="24"/>
        </w:rPr>
      </w:pPr>
      <w:r w:rsidRPr="00DC0B2E">
        <w:rPr>
          <w:rFonts w:ascii="Arial" w:hAnsi="Arial" w:cs="Arial"/>
          <w:noProof w:val="0"/>
          <w:color w:val="auto"/>
          <w:sz w:val="24"/>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C26ACA"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5CC7CD2E" w14:textId="2FFC681F" w:rsidR="00C54733" w:rsidRPr="00805617" w:rsidRDefault="00BE75D4" w:rsidP="00805617">
      <w:pPr>
        <w:tabs>
          <w:tab w:val="left" w:pos="360"/>
        </w:tabs>
        <w:spacing w:after="0"/>
        <w:jc w:val="center"/>
        <w:rPr>
          <w:rFonts w:ascii="Arial" w:hAnsi="Arial" w:cs="Arial"/>
          <w:b/>
        </w:rPr>
      </w:pPr>
      <w:r w:rsidRPr="00805617">
        <w:rPr>
          <w:rFonts w:ascii="Arial" w:hAnsi="Arial" w:cs="Arial"/>
          <w:b/>
          <w:bCs/>
        </w:rPr>
        <w:t>„</w:t>
      </w:r>
      <w:r w:rsidR="00805617" w:rsidRPr="00805617">
        <w:rPr>
          <w:rFonts w:ascii="Arial" w:hAnsi="Arial" w:cs="Arial"/>
          <w:b/>
        </w:rPr>
        <w:t xml:space="preserve">Nákup ochranných pracovných prostriedkov pre potreby Národnej diaľničnej spoločnosti, </w:t>
      </w:r>
      <w:proofErr w:type="spellStart"/>
      <w:r w:rsidR="00805617" w:rsidRPr="00805617">
        <w:rPr>
          <w:rFonts w:ascii="Arial" w:hAnsi="Arial" w:cs="Arial"/>
          <w:b/>
        </w:rPr>
        <w:t>a.s</w:t>
      </w:r>
      <w:proofErr w:type="spellEnd"/>
      <w:r w:rsidR="00805617" w:rsidRPr="00805617">
        <w:rPr>
          <w:rFonts w:ascii="Arial" w:hAnsi="Arial" w:cs="Arial"/>
          <w:b/>
        </w:rPr>
        <w:t>.</w:t>
      </w:r>
      <w:r w:rsidRPr="00805617">
        <w:rPr>
          <w:rFonts w:ascii="Arial" w:hAnsi="Arial" w:cs="Arial"/>
          <w:b/>
          <w:bCs/>
        </w:rPr>
        <w:t>“</w:t>
      </w: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58E07C08" w:rsidR="00C54733" w:rsidRPr="00EE0121" w:rsidRDefault="00C54733" w:rsidP="00D853BE">
      <w:pPr>
        <w:spacing w:after="0" w:line="276" w:lineRule="auto"/>
        <w:jc w:val="center"/>
        <w:rPr>
          <w:rFonts w:ascii="Arial" w:hAnsi="Arial" w:cs="Arial"/>
        </w:rPr>
      </w:pPr>
      <w:r w:rsidRPr="00D853BE">
        <w:rPr>
          <w:rFonts w:ascii="Arial" w:hAnsi="Arial" w:cs="Arial"/>
        </w:rPr>
        <w:t>DRUH ZÁKAZKY</w:t>
      </w:r>
      <w:r w:rsidRPr="00D853BE">
        <w:rPr>
          <w:rFonts w:ascii="Arial" w:hAnsi="Arial" w:cs="Arial"/>
          <w:caps/>
        </w:rPr>
        <w:t>: dodanie tovaru</w:t>
      </w:r>
    </w:p>
    <w:p w14:paraId="71D65ECA" w14:textId="26C98220"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43C2F224" w14:textId="6A2ED399" w:rsidR="00F85D63" w:rsidRPr="00DC0B2E" w:rsidRDefault="00F85D63" w:rsidP="00DC0B2E">
      <w:pPr>
        <w:spacing w:after="0" w:line="276" w:lineRule="auto"/>
        <w:rPr>
          <w:rFonts w:ascii="Arial" w:hAnsi="Arial" w:cs="Arial"/>
          <w:b/>
          <w:bCs/>
          <w:caps/>
        </w:rPr>
      </w:pPr>
    </w:p>
    <w:p w14:paraId="36E23423" w14:textId="15136656" w:rsidR="00D853BE" w:rsidRDefault="00D853BE" w:rsidP="00DC0B2E">
      <w:pPr>
        <w:spacing w:after="0" w:line="276" w:lineRule="auto"/>
        <w:jc w:val="center"/>
        <w:rPr>
          <w:rFonts w:ascii="Arial" w:hAnsi="Arial" w:cs="Arial"/>
          <w:bCs/>
          <w:caps/>
        </w:rPr>
      </w:pPr>
    </w:p>
    <w:p w14:paraId="2449B4D4" w14:textId="41FFF4F1" w:rsidR="00D853BE" w:rsidRDefault="00D853BE" w:rsidP="00DC0B2E">
      <w:pPr>
        <w:spacing w:after="0" w:line="276" w:lineRule="auto"/>
        <w:jc w:val="center"/>
        <w:rPr>
          <w:rFonts w:ascii="Arial" w:hAnsi="Arial" w:cs="Arial"/>
          <w:bCs/>
          <w:caps/>
        </w:rPr>
      </w:pPr>
    </w:p>
    <w:p w14:paraId="1364A3EF" w14:textId="731F0BEA" w:rsidR="00D853BE" w:rsidRDefault="00D853BE" w:rsidP="00DC0B2E">
      <w:pPr>
        <w:spacing w:after="0" w:line="276" w:lineRule="auto"/>
        <w:jc w:val="center"/>
        <w:rPr>
          <w:rFonts w:ascii="Arial" w:hAnsi="Arial" w:cs="Arial"/>
          <w:bCs/>
          <w:caps/>
        </w:rPr>
      </w:pPr>
    </w:p>
    <w:p w14:paraId="0919069F" w14:textId="0CE3BD88" w:rsidR="00D853BE" w:rsidRDefault="00D853BE" w:rsidP="00DC0B2E">
      <w:pPr>
        <w:spacing w:after="0" w:line="276" w:lineRule="auto"/>
        <w:jc w:val="center"/>
        <w:rPr>
          <w:rFonts w:ascii="Arial" w:hAnsi="Arial" w:cs="Arial"/>
          <w:bCs/>
          <w:caps/>
        </w:rPr>
      </w:pPr>
    </w:p>
    <w:p w14:paraId="17EACEE5" w14:textId="09690AFF" w:rsidR="00D853BE" w:rsidRDefault="00D853BE" w:rsidP="00DC0B2E">
      <w:pPr>
        <w:spacing w:after="0" w:line="276" w:lineRule="auto"/>
        <w:jc w:val="center"/>
        <w:rPr>
          <w:rFonts w:ascii="Arial" w:hAnsi="Arial" w:cs="Arial"/>
          <w:bCs/>
          <w:caps/>
        </w:rPr>
      </w:pPr>
    </w:p>
    <w:p w14:paraId="1DD79661" w14:textId="5B15348C" w:rsidR="00D853BE" w:rsidRDefault="00D853BE" w:rsidP="00DC0B2E">
      <w:pPr>
        <w:spacing w:after="0" w:line="276" w:lineRule="auto"/>
        <w:jc w:val="center"/>
        <w:rPr>
          <w:rFonts w:ascii="Arial" w:hAnsi="Arial" w:cs="Arial"/>
          <w:bCs/>
          <w:caps/>
        </w:rPr>
      </w:pPr>
    </w:p>
    <w:p w14:paraId="03A1E7B0" w14:textId="77777777" w:rsidR="00D52CC1" w:rsidRDefault="00D52CC1" w:rsidP="00E12D24">
      <w:pPr>
        <w:spacing w:after="0" w:line="276" w:lineRule="auto"/>
        <w:jc w:val="center"/>
        <w:rPr>
          <w:rFonts w:ascii="Arial" w:hAnsi="Arial" w:cs="Arial"/>
          <w:bCs/>
          <w:caps/>
          <w:highlight w:val="yellow"/>
        </w:rPr>
      </w:pPr>
    </w:p>
    <w:p w14:paraId="77076A96" w14:textId="77777777" w:rsidR="00D52CC1" w:rsidRDefault="00D52CC1" w:rsidP="00E12D24">
      <w:pPr>
        <w:spacing w:after="0" w:line="276" w:lineRule="auto"/>
        <w:jc w:val="center"/>
        <w:rPr>
          <w:rFonts w:ascii="Arial" w:hAnsi="Arial" w:cs="Arial"/>
          <w:bCs/>
          <w:caps/>
          <w:highlight w:val="yellow"/>
        </w:rPr>
      </w:pPr>
    </w:p>
    <w:p w14:paraId="77D96BAF" w14:textId="77777777" w:rsidR="00D52CC1" w:rsidRDefault="00D52CC1" w:rsidP="00E12D24">
      <w:pPr>
        <w:spacing w:after="0" w:line="276" w:lineRule="auto"/>
        <w:jc w:val="center"/>
        <w:rPr>
          <w:rFonts w:ascii="Arial" w:hAnsi="Arial" w:cs="Arial"/>
          <w:bCs/>
          <w:caps/>
          <w:highlight w:val="yellow"/>
        </w:rPr>
      </w:pPr>
    </w:p>
    <w:p w14:paraId="6818956D" w14:textId="77777777" w:rsidR="00D52CC1" w:rsidRDefault="00D52CC1" w:rsidP="00E12D24">
      <w:pPr>
        <w:spacing w:after="0" w:line="276" w:lineRule="auto"/>
        <w:jc w:val="center"/>
        <w:rPr>
          <w:rFonts w:ascii="Arial" w:hAnsi="Arial" w:cs="Arial"/>
          <w:bCs/>
          <w:caps/>
          <w:highlight w:val="yellow"/>
        </w:rPr>
      </w:pPr>
    </w:p>
    <w:p w14:paraId="4C79301C" w14:textId="77777777" w:rsidR="00D52CC1" w:rsidRDefault="00D52CC1" w:rsidP="00E12D24">
      <w:pPr>
        <w:spacing w:after="0" w:line="276" w:lineRule="auto"/>
        <w:jc w:val="center"/>
        <w:rPr>
          <w:rFonts w:ascii="Arial" w:hAnsi="Arial" w:cs="Arial"/>
          <w:bCs/>
          <w:caps/>
          <w:highlight w:val="yellow"/>
        </w:rPr>
      </w:pPr>
    </w:p>
    <w:p w14:paraId="0199B41E" w14:textId="77777777" w:rsidR="00D52CC1" w:rsidRDefault="00D52CC1" w:rsidP="00E12D24">
      <w:pPr>
        <w:spacing w:after="0" w:line="276" w:lineRule="auto"/>
        <w:jc w:val="center"/>
        <w:rPr>
          <w:rFonts w:ascii="Arial" w:hAnsi="Arial" w:cs="Arial"/>
          <w:bCs/>
          <w:caps/>
          <w:highlight w:val="yellow"/>
        </w:rPr>
      </w:pPr>
    </w:p>
    <w:p w14:paraId="34D9BDAB" w14:textId="5DD0534E" w:rsidR="00D853BE" w:rsidRPr="00DC0B2E" w:rsidRDefault="00E83AC7" w:rsidP="00E12D24">
      <w:pPr>
        <w:spacing w:after="0" w:line="276" w:lineRule="auto"/>
        <w:jc w:val="center"/>
        <w:rPr>
          <w:rFonts w:ascii="Arial" w:hAnsi="Arial" w:cs="Arial"/>
          <w:bCs/>
          <w:caps/>
        </w:rPr>
      </w:pPr>
      <w:r>
        <w:rPr>
          <w:rFonts w:ascii="Arial" w:hAnsi="Arial" w:cs="Arial"/>
          <w:bCs/>
          <w:caps/>
        </w:rPr>
        <w:t>0</w:t>
      </w:r>
      <w:r w:rsidR="00B41881">
        <w:rPr>
          <w:rFonts w:ascii="Arial" w:hAnsi="Arial" w:cs="Arial"/>
          <w:bCs/>
          <w:caps/>
        </w:rPr>
        <w:t>1</w:t>
      </w:r>
      <w:r w:rsidR="00743113" w:rsidRPr="00743113">
        <w:rPr>
          <w:rFonts w:ascii="Arial" w:hAnsi="Arial" w:cs="Arial"/>
          <w:bCs/>
          <w:caps/>
        </w:rPr>
        <w:t>/202</w:t>
      </w:r>
      <w:r w:rsidR="00B41881">
        <w:rPr>
          <w:rFonts w:ascii="Arial" w:hAnsi="Arial" w:cs="Arial"/>
          <w:bCs/>
          <w:caps/>
        </w:rPr>
        <w:t>6</w:t>
      </w:r>
      <w:r w:rsidR="00743113">
        <w:rPr>
          <w:rFonts w:ascii="Arial" w:hAnsi="Arial" w:cs="Arial"/>
          <w:bCs/>
          <w:caps/>
        </w:rPr>
        <w:br/>
      </w:r>
      <w:r w:rsidR="00743113">
        <w:rPr>
          <w:rFonts w:ascii="Arial" w:hAnsi="Arial" w:cs="Arial"/>
          <w:bCs/>
          <w:caps/>
        </w:rPr>
        <w:br w:type="page"/>
      </w:r>
    </w:p>
    <w:p w14:paraId="1E4021FB" w14:textId="17C552FA" w:rsidR="0020730C" w:rsidRPr="00DC0B2E" w:rsidRDefault="00796CF2" w:rsidP="00AF2067">
      <w:pPr>
        <w:spacing w:after="0" w:line="276" w:lineRule="auto"/>
        <w:jc w:val="center"/>
      </w:pPr>
      <w:r w:rsidRPr="009B2259">
        <w:rPr>
          <w:rFonts w:ascii="Arial" w:hAnsi="Arial" w:cs="Arial"/>
          <w:b/>
          <w:bCs/>
          <w:caps/>
          <w:sz w:val="24"/>
          <w:szCs w:val="24"/>
        </w:rPr>
        <w:lastRenderedPageBreak/>
        <w:t>Obsah súťažných podkladov</w:t>
      </w:r>
    </w:p>
    <w:p w14:paraId="49125F7A" w14:textId="77777777" w:rsidR="00CC447A" w:rsidRPr="006C45D1" w:rsidRDefault="00913A2B" w:rsidP="00C26ACA">
      <w:pPr>
        <w:pStyle w:val="Obsah1"/>
        <w:rPr>
          <w:lang w:eastAsia="sk-SK"/>
        </w:rPr>
      </w:pPr>
      <w:r w:rsidRPr="00C922CC">
        <w:rPr>
          <w:sz w:val="20"/>
          <w:szCs w:val="20"/>
        </w:rPr>
        <w:fldChar w:fldCharType="begin"/>
      </w:r>
      <w:r w:rsidR="00BE5276" w:rsidRPr="00DC0B2E">
        <w:rPr>
          <w:sz w:val="20"/>
          <w:szCs w:val="20"/>
        </w:rPr>
        <w:instrText xml:space="preserve"> TOC \o "1-3" \n \h \z \u </w:instrText>
      </w:r>
      <w:r w:rsidRPr="00C922CC">
        <w:rPr>
          <w:sz w:val="20"/>
          <w:szCs w:val="20"/>
        </w:rPr>
        <w:fldChar w:fldCharType="separate"/>
      </w:r>
      <w:hyperlink w:anchor="_Toc461981347" w:history="1">
        <w:r w:rsidR="00CC447A" w:rsidRPr="006C45D1">
          <w:rPr>
            <w:rStyle w:val="Hypertextovprepojenie"/>
          </w:rPr>
          <w:t>A.1 POKYNY PRE UCHÁDZAČOV</w:t>
        </w:r>
      </w:hyperlink>
    </w:p>
    <w:p w14:paraId="60E598DF" w14:textId="77777777" w:rsidR="00CC447A" w:rsidRPr="00DC0B2E" w:rsidRDefault="00260D24" w:rsidP="00EE0121">
      <w:pPr>
        <w:pStyle w:val="Obsah2"/>
        <w:rPr>
          <w:noProof/>
          <w:lang w:eastAsia="sk-SK"/>
        </w:rPr>
      </w:pPr>
      <w:hyperlink w:anchor="_Toc461981348" w:history="1">
        <w:r w:rsidR="00CC447A" w:rsidRPr="002F341B">
          <w:rPr>
            <w:rStyle w:val="Hypertextovprepojenie"/>
            <w:rFonts w:ascii="Arial" w:hAnsi="Arial" w:cs="Arial"/>
            <w:noProof/>
          </w:rPr>
          <w:t>Časť I.</w:t>
        </w:r>
      </w:hyperlink>
    </w:p>
    <w:p w14:paraId="63267CC6" w14:textId="77777777" w:rsidR="00CC447A" w:rsidRPr="00DC0B2E" w:rsidRDefault="00260D24" w:rsidP="009066AA">
      <w:pPr>
        <w:pStyle w:val="Obsah2"/>
        <w:rPr>
          <w:noProof/>
          <w:lang w:eastAsia="sk-SK"/>
        </w:rPr>
      </w:pPr>
      <w:hyperlink w:anchor="_Toc461981349" w:history="1">
        <w:r w:rsidR="00CC447A" w:rsidRPr="002F341B">
          <w:rPr>
            <w:rStyle w:val="Hypertextovprepojenie"/>
            <w:rFonts w:ascii="Arial" w:hAnsi="Arial" w:cs="Arial"/>
            <w:noProof/>
          </w:rPr>
          <w:t>Všeobecné informácie</w:t>
        </w:r>
      </w:hyperlink>
    </w:p>
    <w:p w14:paraId="568DA8FF" w14:textId="77777777" w:rsidR="00CC447A" w:rsidRPr="00DC0B2E" w:rsidRDefault="00260D24" w:rsidP="000D669A">
      <w:pPr>
        <w:pStyle w:val="Obsah3"/>
        <w:rPr>
          <w:lang w:eastAsia="sk-SK"/>
        </w:rPr>
      </w:pPr>
      <w:hyperlink w:anchor="_Toc461981350" w:history="1">
        <w:r w:rsidR="00CC447A" w:rsidRPr="002F341B">
          <w:rPr>
            <w:rStyle w:val="Hypertextovprepojenie"/>
          </w:rPr>
          <w:t>1</w:t>
        </w:r>
        <w:r w:rsidR="00CC447A" w:rsidRPr="00DC0B2E">
          <w:rPr>
            <w:lang w:eastAsia="sk-SK"/>
          </w:rPr>
          <w:tab/>
        </w:r>
        <w:r w:rsidR="00CC447A" w:rsidRPr="002F341B">
          <w:rPr>
            <w:rStyle w:val="Hypertextovprepojenie"/>
          </w:rPr>
          <w:t>Identifikácia verejného obstarávateľa</w:t>
        </w:r>
      </w:hyperlink>
    </w:p>
    <w:p w14:paraId="13991C26" w14:textId="77777777" w:rsidR="00CC447A" w:rsidRPr="00DC0B2E" w:rsidRDefault="00260D24" w:rsidP="00F321DF">
      <w:pPr>
        <w:pStyle w:val="Obsah3"/>
        <w:rPr>
          <w:lang w:eastAsia="sk-SK"/>
        </w:rPr>
      </w:pPr>
      <w:hyperlink w:anchor="_Toc461981351" w:history="1">
        <w:r w:rsidR="00CC447A" w:rsidRPr="002F341B">
          <w:rPr>
            <w:rStyle w:val="Hypertextovprepojenie"/>
          </w:rPr>
          <w:t>2</w:t>
        </w:r>
        <w:r w:rsidR="00CC447A" w:rsidRPr="00DC0B2E">
          <w:rPr>
            <w:lang w:eastAsia="sk-SK"/>
          </w:rPr>
          <w:tab/>
        </w:r>
        <w:r w:rsidR="00CC447A" w:rsidRPr="002F341B">
          <w:rPr>
            <w:rStyle w:val="Hypertextovprepojenie"/>
          </w:rPr>
          <w:t>Predmet zákazky</w:t>
        </w:r>
      </w:hyperlink>
    </w:p>
    <w:p w14:paraId="73D9ABA7" w14:textId="77777777" w:rsidR="00CC447A" w:rsidRPr="00DC0B2E" w:rsidRDefault="00260D24" w:rsidP="00643216">
      <w:pPr>
        <w:pStyle w:val="Obsah3"/>
        <w:rPr>
          <w:lang w:eastAsia="sk-SK"/>
        </w:rPr>
      </w:pPr>
      <w:hyperlink w:anchor="_Toc461981352" w:history="1">
        <w:r w:rsidR="00CC447A" w:rsidRPr="002F341B">
          <w:rPr>
            <w:rStyle w:val="Hypertextovprepojenie"/>
          </w:rPr>
          <w:t>3</w:t>
        </w:r>
        <w:r w:rsidR="00CC447A" w:rsidRPr="00DC0B2E">
          <w:rPr>
            <w:lang w:eastAsia="sk-SK"/>
          </w:rPr>
          <w:tab/>
        </w:r>
        <w:r w:rsidR="00CC447A" w:rsidRPr="002F341B">
          <w:rPr>
            <w:rStyle w:val="Hypertextovprepojenie"/>
          </w:rPr>
          <w:t>Rozdelenie  predmetu zákazky</w:t>
        </w:r>
      </w:hyperlink>
    </w:p>
    <w:p w14:paraId="009B1B4F" w14:textId="77777777" w:rsidR="00CC447A" w:rsidRPr="00DC0B2E" w:rsidRDefault="00260D24" w:rsidP="00AF09E5">
      <w:pPr>
        <w:pStyle w:val="Obsah3"/>
        <w:rPr>
          <w:lang w:eastAsia="sk-SK"/>
        </w:rPr>
      </w:pPr>
      <w:hyperlink w:anchor="_Toc461981353" w:history="1">
        <w:r w:rsidR="00CC447A" w:rsidRPr="002F341B">
          <w:rPr>
            <w:rStyle w:val="Hypertextovprepojenie"/>
          </w:rPr>
          <w:t>4</w:t>
        </w:r>
        <w:r w:rsidR="00CC447A" w:rsidRPr="00DC0B2E">
          <w:rPr>
            <w:lang w:eastAsia="sk-SK"/>
          </w:rPr>
          <w:tab/>
        </w:r>
        <w:r w:rsidR="00CC447A" w:rsidRPr="002F341B">
          <w:rPr>
            <w:rStyle w:val="Hypertextovprepojenie"/>
          </w:rPr>
          <w:t>Variantné riešenie</w:t>
        </w:r>
      </w:hyperlink>
    </w:p>
    <w:p w14:paraId="59736011" w14:textId="77777777" w:rsidR="00CC447A" w:rsidRPr="00DC0B2E" w:rsidRDefault="00260D24" w:rsidP="005145EE">
      <w:pPr>
        <w:pStyle w:val="Obsah3"/>
        <w:rPr>
          <w:lang w:eastAsia="sk-SK"/>
        </w:rPr>
      </w:pPr>
      <w:hyperlink w:anchor="_Toc461981354" w:history="1">
        <w:r w:rsidR="00CC447A" w:rsidRPr="002F341B">
          <w:rPr>
            <w:rStyle w:val="Hypertextovprepojenie"/>
          </w:rPr>
          <w:t>5</w:t>
        </w:r>
        <w:r w:rsidR="00CC447A" w:rsidRPr="00DC0B2E">
          <w:rPr>
            <w:lang w:eastAsia="sk-SK"/>
          </w:rPr>
          <w:tab/>
        </w:r>
        <w:r w:rsidR="00CC447A" w:rsidRPr="002F341B">
          <w:rPr>
            <w:rStyle w:val="Hypertextovprepojenie"/>
          </w:rPr>
          <w:t xml:space="preserve">Miesto a termín </w:t>
        </w:r>
        <w:r w:rsidR="00B228B5" w:rsidRPr="002F341B">
          <w:rPr>
            <w:rStyle w:val="Hypertextovprepojenie"/>
          </w:rPr>
          <w:t>plnenia</w:t>
        </w:r>
        <w:r w:rsidR="00CC447A" w:rsidRPr="002F341B">
          <w:rPr>
            <w:rStyle w:val="Hypertextovprepojenie"/>
          </w:rPr>
          <w:t xml:space="preserve"> predmetu zákazky</w:t>
        </w:r>
      </w:hyperlink>
    </w:p>
    <w:p w14:paraId="3A395920" w14:textId="77777777" w:rsidR="00CC447A" w:rsidRPr="00DC0B2E" w:rsidRDefault="00260D24" w:rsidP="00271189">
      <w:pPr>
        <w:pStyle w:val="Obsah3"/>
        <w:rPr>
          <w:lang w:eastAsia="sk-SK"/>
        </w:rPr>
      </w:pPr>
      <w:hyperlink w:anchor="_Toc461981355" w:history="1">
        <w:r w:rsidR="00CC447A" w:rsidRPr="002F341B">
          <w:rPr>
            <w:rStyle w:val="Hypertextovprepojenie"/>
          </w:rPr>
          <w:t>6</w:t>
        </w:r>
        <w:r w:rsidR="00CC447A" w:rsidRPr="00DC0B2E">
          <w:rPr>
            <w:lang w:eastAsia="sk-SK"/>
          </w:rPr>
          <w:tab/>
        </w:r>
        <w:r w:rsidR="00CC447A" w:rsidRPr="002F341B">
          <w:rPr>
            <w:rStyle w:val="Hypertextovprepojenie"/>
          </w:rPr>
          <w:t>Zdroj finančných prostriedkov</w:t>
        </w:r>
      </w:hyperlink>
    </w:p>
    <w:p w14:paraId="451CE39C" w14:textId="77777777" w:rsidR="00CC447A" w:rsidRPr="00DC0B2E" w:rsidRDefault="00260D24" w:rsidP="00411AE2">
      <w:pPr>
        <w:pStyle w:val="Obsah3"/>
        <w:rPr>
          <w:lang w:eastAsia="sk-SK"/>
        </w:rPr>
      </w:pPr>
      <w:hyperlink w:anchor="_Toc461981356" w:history="1">
        <w:r w:rsidR="00CC447A" w:rsidRPr="002F341B">
          <w:rPr>
            <w:rStyle w:val="Hypertextovprepojenie"/>
          </w:rPr>
          <w:t>7</w:t>
        </w:r>
        <w:r w:rsidR="00CC447A" w:rsidRPr="00DC0B2E">
          <w:rPr>
            <w:lang w:eastAsia="sk-SK"/>
          </w:rPr>
          <w:tab/>
        </w:r>
        <w:r w:rsidR="00CC447A" w:rsidRPr="002F341B">
          <w:rPr>
            <w:rStyle w:val="Hypertextovprepojenie"/>
          </w:rPr>
          <w:t>Typ zmluvy</w:t>
        </w:r>
      </w:hyperlink>
    </w:p>
    <w:p w14:paraId="0054C05A" w14:textId="77777777" w:rsidR="00CC447A" w:rsidRPr="00DC0B2E" w:rsidRDefault="00260D24" w:rsidP="00E35112">
      <w:pPr>
        <w:pStyle w:val="Obsah3"/>
        <w:rPr>
          <w:lang w:eastAsia="sk-SK"/>
        </w:rPr>
      </w:pPr>
      <w:hyperlink w:anchor="_Toc461981357" w:history="1">
        <w:r w:rsidR="00CC447A" w:rsidRPr="002F341B">
          <w:rPr>
            <w:rStyle w:val="Hypertextovprepojenie"/>
          </w:rPr>
          <w:t>8</w:t>
        </w:r>
        <w:r w:rsidR="00CC447A" w:rsidRPr="00DC0B2E">
          <w:rPr>
            <w:lang w:eastAsia="sk-SK"/>
          </w:rPr>
          <w:tab/>
        </w:r>
        <w:r w:rsidR="00CC447A" w:rsidRPr="002F341B">
          <w:rPr>
            <w:rStyle w:val="Hypertextovprepojenie"/>
          </w:rPr>
          <w:t>Lehota viazanosti ponuky</w:t>
        </w:r>
      </w:hyperlink>
    </w:p>
    <w:p w14:paraId="4E63E6A8" w14:textId="77777777" w:rsidR="00CC447A" w:rsidRPr="00DC0B2E" w:rsidRDefault="00260D24">
      <w:pPr>
        <w:pStyle w:val="Obsah2"/>
        <w:rPr>
          <w:noProof/>
          <w:lang w:eastAsia="sk-SK"/>
        </w:rPr>
      </w:pPr>
      <w:hyperlink w:anchor="_Toc461981358" w:history="1">
        <w:r w:rsidR="00CC447A" w:rsidRPr="002F341B">
          <w:rPr>
            <w:rStyle w:val="Hypertextovprepojenie"/>
            <w:rFonts w:ascii="Arial" w:hAnsi="Arial" w:cs="Arial"/>
            <w:noProof/>
          </w:rPr>
          <w:t>Časť II.</w:t>
        </w:r>
      </w:hyperlink>
    </w:p>
    <w:p w14:paraId="69948A14" w14:textId="77777777" w:rsidR="00CC447A" w:rsidRPr="00DC0B2E" w:rsidRDefault="00260D24">
      <w:pPr>
        <w:pStyle w:val="Obsah2"/>
        <w:rPr>
          <w:noProof/>
          <w:lang w:eastAsia="sk-SK"/>
        </w:rPr>
      </w:pPr>
      <w:hyperlink w:anchor="_Toc461981359" w:history="1">
        <w:r w:rsidR="00CC447A" w:rsidRPr="002F341B">
          <w:rPr>
            <w:rStyle w:val="Hypertextovprepojenie"/>
            <w:rFonts w:ascii="Arial" w:hAnsi="Arial" w:cs="Arial"/>
            <w:noProof/>
          </w:rPr>
          <w:t>Komunikácia a vysvetľovanie</w:t>
        </w:r>
      </w:hyperlink>
    </w:p>
    <w:p w14:paraId="028221B2" w14:textId="77777777" w:rsidR="00CC447A" w:rsidRPr="00DC0B2E" w:rsidRDefault="00260D24">
      <w:pPr>
        <w:pStyle w:val="Obsah3"/>
        <w:rPr>
          <w:lang w:eastAsia="sk-SK"/>
        </w:rPr>
      </w:pPr>
      <w:hyperlink w:anchor="_Toc461981360" w:history="1">
        <w:r w:rsidR="00CC447A" w:rsidRPr="002F341B">
          <w:rPr>
            <w:rStyle w:val="Hypertextovprepojenie"/>
          </w:rPr>
          <w:t>9</w:t>
        </w:r>
        <w:r w:rsidR="00CC447A" w:rsidRPr="00DC0B2E">
          <w:rPr>
            <w:lang w:eastAsia="sk-SK"/>
          </w:rPr>
          <w:tab/>
        </w:r>
        <w:r w:rsidR="00CC447A" w:rsidRPr="002F341B">
          <w:rPr>
            <w:rStyle w:val="Hypertextovprepojenie"/>
          </w:rPr>
          <w:t>Komunikácia medzi verejným obstarávateľom a záujemcami/uchádzačmi</w:t>
        </w:r>
      </w:hyperlink>
    </w:p>
    <w:p w14:paraId="555369E0" w14:textId="77777777" w:rsidR="00CC447A" w:rsidRPr="00DC0B2E" w:rsidRDefault="00260D24">
      <w:pPr>
        <w:pStyle w:val="Obsah3"/>
        <w:rPr>
          <w:lang w:eastAsia="sk-SK"/>
        </w:rPr>
      </w:pPr>
      <w:hyperlink w:anchor="_Toc461981361" w:history="1">
        <w:r w:rsidR="00CC447A" w:rsidRPr="002F341B">
          <w:rPr>
            <w:rStyle w:val="Hypertextovprepojenie"/>
          </w:rPr>
          <w:t>10</w:t>
        </w:r>
        <w:r w:rsidR="00CC447A" w:rsidRPr="00DC0B2E">
          <w:rPr>
            <w:lang w:eastAsia="sk-SK"/>
          </w:rPr>
          <w:tab/>
        </w:r>
        <w:r w:rsidR="00CC447A" w:rsidRPr="002F341B">
          <w:rPr>
            <w:rStyle w:val="Hypertextovprepojenie"/>
          </w:rPr>
          <w:t xml:space="preserve">Vysvetlenie informácií </w:t>
        </w:r>
      </w:hyperlink>
    </w:p>
    <w:p w14:paraId="7C11A9C3" w14:textId="77777777" w:rsidR="00CC447A" w:rsidRPr="00DC0B2E" w:rsidRDefault="00260D24">
      <w:pPr>
        <w:pStyle w:val="Obsah3"/>
        <w:rPr>
          <w:lang w:eastAsia="sk-SK"/>
        </w:rPr>
      </w:pPr>
      <w:hyperlink w:anchor="_Toc461981362" w:history="1">
        <w:r w:rsidR="00CC447A" w:rsidRPr="002F341B">
          <w:rPr>
            <w:rStyle w:val="Hypertextovprepojenie"/>
          </w:rPr>
          <w:t>11</w:t>
        </w:r>
        <w:r w:rsidR="00CC447A" w:rsidRPr="00DC0B2E">
          <w:rPr>
            <w:lang w:eastAsia="sk-SK"/>
          </w:rPr>
          <w:tab/>
        </w:r>
        <w:r w:rsidR="00CC447A" w:rsidRPr="002F341B">
          <w:rPr>
            <w:rStyle w:val="Hypertextovprepojenie"/>
          </w:rPr>
          <w:t xml:space="preserve">Obhliadka miesta </w:t>
        </w:r>
        <w:r w:rsidR="00FB4F8D" w:rsidRPr="002F341B">
          <w:rPr>
            <w:rStyle w:val="Hypertextovprepojenie"/>
          </w:rPr>
          <w:t>plne</w:t>
        </w:r>
        <w:r w:rsidR="00CC447A" w:rsidRPr="002F341B">
          <w:rPr>
            <w:rStyle w:val="Hypertextovprepojenie"/>
          </w:rPr>
          <w:t>nia predmetu zákazky</w:t>
        </w:r>
      </w:hyperlink>
    </w:p>
    <w:p w14:paraId="4CAAAA8E" w14:textId="77777777" w:rsidR="00CC447A" w:rsidRPr="00DC0B2E" w:rsidRDefault="00260D24">
      <w:pPr>
        <w:pStyle w:val="Obsah2"/>
        <w:rPr>
          <w:noProof/>
          <w:lang w:eastAsia="sk-SK"/>
        </w:rPr>
      </w:pPr>
      <w:hyperlink w:anchor="_Toc461981363" w:history="1">
        <w:r w:rsidR="00CC447A" w:rsidRPr="002F341B">
          <w:rPr>
            <w:rStyle w:val="Hypertextovprepojenie"/>
            <w:rFonts w:ascii="Arial" w:hAnsi="Arial" w:cs="Arial"/>
            <w:noProof/>
          </w:rPr>
          <w:t>Časť III.</w:t>
        </w:r>
      </w:hyperlink>
    </w:p>
    <w:p w14:paraId="4A5DE838" w14:textId="77777777" w:rsidR="00CC447A" w:rsidRPr="00DC0B2E" w:rsidRDefault="00260D24">
      <w:pPr>
        <w:pStyle w:val="Obsah2"/>
        <w:rPr>
          <w:noProof/>
          <w:lang w:eastAsia="sk-SK"/>
        </w:rPr>
      </w:pPr>
      <w:hyperlink w:anchor="_Toc461981364" w:history="1">
        <w:r w:rsidR="00CC447A" w:rsidRPr="002F341B">
          <w:rPr>
            <w:rStyle w:val="Hypertextovprepojenie"/>
            <w:rFonts w:ascii="Arial" w:hAnsi="Arial" w:cs="Arial"/>
            <w:noProof/>
          </w:rPr>
          <w:t>Príprava ponuky</w:t>
        </w:r>
      </w:hyperlink>
    </w:p>
    <w:p w14:paraId="0FA295FF" w14:textId="77777777" w:rsidR="00CC447A" w:rsidRPr="00DC0B2E" w:rsidRDefault="00260D24">
      <w:pPr>
        <w:pStyle w:val="Obsah3"/>
        <w:rPr>
          <w:lang w:eastAsia="sk-SK"/>
        </w:rPr>
      </w:pPr>
      <w:hyperlink w:anchor="_Toc461981365" w:history="1">
        <w:r w:rsidR="00CC447A" w:rsidRPr="002F341B">
          <w:rPr>
            <w:rStyle w:val="Hypertextovprepojenie"/>
          </w:rPr>
          <w:t>12</w:t>
        </w:r>
        <w:r w:rsidR="00CC447A" w:rsidRPr="00DC0B2E">
          <w:rPr>
            <w:lang w:eastAsia="sk-SK"/>
          </w:rPr>
          <w:tab/>
        </w:r>
        <w:r w:rsidR="00CC447A" w:rsidRPr="002F341B">
          <w:rPr>
            <w:rStyle w:val="Hypertextovprepojenie"/>
          </w:rPr>
          <w:t>Forma a spôsob predkladania ponuky</w:t>
        </w:r>
      </w:hyperlink>
    </w:p>
    <w:p w14:paraId="6B610F75" w14:textId="77777777" w:rsidR="00CC447A" w:rsidRPr="00DC0B2E" w:rsidRDefault="00260D24">
      <w:pPr>
        <w:pStyle w:val="Obsah3"/>
        <w:rPr>
          <w:lang w:eastAsia="sk-SK"/>
        </w:rPr>
      </w:pPr>
      <w:hyperlink w:anchor="_Toc461981366" w:history="1">
        <w:r w:rsidR="00CC447A" w:rsidRPr="002F341B">
          <w:rPr>
            <w:rStyle w:val="Hypertextovprepojenie"/>
          </w:rPr>
          <w:t>13</w:t>
        </w:r>
        <w:r w:rsidR="00CC447A" w:rsidRPr="00DC0B2E">
          <w:rPr>
            <w:lang w:eastAsia="sk-SK"/>
          </w:rPr>
          <w:tab/>
        </w:r>
        <w:r w:rsidR="00CC447A" w:rsidRPr="002F341B">
          <w:rPr>
            <w:rStyle w:val="Hypertextovprepojenie"/>
          </w:rPr>
          <w:t>Jazyk ponuky</w:t>
        </w:r>
      </w:hyperlink>
    </w:p>
    <w:p w14:paraId="059AE1B6" w14:textId="77777777" w:rsidR="00CC447A" w:rsidRPr="00DC0B2E" w:rsidRDefault="00260D24">
      <w:pPr>
        <w:pStyle w:val="Obsah3"/>
        <w:rPr>
          <w:lang w:eastAsia="sk-SK"/>
        </w:rPr>
      </w:pPr>
      <w:hyperlink w:anchor="_Toc461981367" w:history="1">
        <w:r w:rsidR="00CC447A" w:rsidRPr="002F341B">
          <w:rPr>
            <w:rStyle w:val="Hypertextovprepojenie"/>
          </w:rPr>
          <w:t>14</w:t>
        </w:r>
        <w:r w:rsidR="00CC447A" w:rsidRPr="00DC0B2E">
          <w:rPr>
            <w:lang w:eastAsia="sk-SK"/>
          </w:rPr>
          <w:tab/>
        </w:r>
        <w:r w:rsidR="00CC447A" w:rsidRPr="002F341B">
          <w:rPr>
            <w:rStyle w:val="Hypertextovprepojenie"/>
          </w:rPr>
          <w:t>Mena a ceny uvádzané v ponuke</w:t>
        </w:r>
      </w:hyperlink>
    </w:p>
    <w:p w14:paraId="21D1AD4E" w14:textId="77777777" w:rsidR="00CC447A" w:rsidRPr="00DC0B2E" w:rsidRDefault="00260D24">
      <w:pPr>
        <w:pStyle w:val="Obsah3"/>
        <w:rPr>
          <w:lang w:eastAsia="sk-SK"/>
        </w:rPr>
      </w:pPr>
      <w:hyperlink w:anchor="_Toc461981368" w:history="1">
        <w:r w:rsidR="00CC447A" w:rsidRPr="002F341B">
          <w:rPr>
            <w:rStyle w:val="Hypertextovprepojenie"/>
          </w:rPr>
          <w:t>15</w:t>
        </w:r>
        <w:r w:rsidR="00CC447A" w:rsidRPr="00DC0B2E">
          <w:rPr>
            <w:lang w:eastAsia="sk-SK"/>
          </w:rPr>
          <w:tab/>
        </w:r>
        <w:r w:rsidR="00CC447A" w:rsidRPr="002F341B">
          <w:rPr>
            <w:rStyle w:val="Hypertextovprepojenie"/>
          </w:rPr>
          <w:t>Zábezpeka</w:t>
        </w:r>
      </w:hyperlink>
    </w:p>
    <w:p w14:paraId="03F246EE" w14:textId="77777777" w:rsidR="00CC447A" w:rsidRPr="00DC0B2E" w:rsidRDefault="00260D24">
      <w:pPr>
        <w:pStyle w:val="Obsah3"/>
        <w:rPr>
          <w:lang w:eastAsia="sk-SK"/>
        </w:rPr>
      </w:pPr>
      <w:hyperlink w:anchor="_Toc461981369" w:history="1">
        <w:r w:rsidR="00CC447A" w:rsidRPr="002F341B">
          <w:rPr>
            <w:rStyle w:val="Hypertextovprepojenie"/>
          </w:rPr>
          <w:t>16</w:t>
        </w:r>
        <w:r w:rsidR="00CC447A" w:rsidRPr="00DC0B2E">
          <w:rPr>
            <w:lang w:eastAsia="sk-SK"/>
          </w:rPr>
          <w:tab/>
        </w:r>
        <w:r w:rsidR="00CC447A" w:rsidRPr="002F341B">
          <w:rPr>
            <w:rStyle w:val="Hypertextovprepojenie"/>
          </w:rPr>
          <w:t>Obsah ponuky</w:t>
        </w:r>
      </w:hyperlink>
    </w:p>
    <w:p w14:paraId="0097D7C8" w14:textId="77777777" w:rsidR="00CC447A" w:rsidRPr="00DC0B2E" w:rsidRDefault="00260D24">
      <w:pPr>
        <w:pStyle w:val="Obsah3"/>
        <w:rPr>
          <w:lang w:eastAsia="sk-SK"/>
        </w:rPr>
      </w:pPr>
      <w:hyperlink w:anchor="_Toc461981370" w:history="1">
        <w:r w:rsidR="00CC447A" w:rsidRPr="002F341B">
          <w:rPr>
            <w:rStyle w:val="Hypertextovprepojenie"/>
          </w:rPr>
          <w:t>17</w:t>
        </w:r>
        <w:r w:rsidR="00CC447A" w:rsidRPr="00DC0B2E">
          <w:rPr>
            <w:lang w:eastAsia="sk-SK"/>
          </w:rPr>
          <w:tab/>
        </w:r>
        <w:r w:rsidR="00CC447A" w:rsidRPr="002F341B">
          <w:rPr>
            <w:rStyle w:val="Hypertextovprepojenie"/>
          </w:rPr>
          <w:t>Náklady na prípravu ponuky</w:t>
        </w:r>
      </w:hyperlink>
    </w:p>
    <w:p w14:paraId="5C3DB36D" w14:textId="77777777" w:rsidR="00CC447A" w:rsidRPr="00DC0B2E" w:rsidRDefault="00260D24">
      <w:pPr>
        <w:pStyle w:val="Obsah2"/>
        <w:rPr>
          <w:noProof/>
          <w:lang w:eastAsia="sk-SK"/>
        </w:rPr>
      </w:pPr>
      <w:hyperlink w:anchor="_Toc461981371" w:history="1">
        <w:r w:rsidR="00CC447A" w:rsidRPr="002F341B">
          <w:rPr>
            <w:rStyle w:val="Hypertextovprepojenie"/>
            <w:rFonts w:ascii="Arial" w:hAnsi="Arial" w:cs="Arial"/>
            <w:noProof/>
          </w:rPr>
          <w:t>Časť IV.</w:t>
        </w:r>
      </w:hyperlink>
    </w:p>
    <w:p w14:paraId="4619370A" w14:textId="77777777" w:rsidR="00CC447A" w:rsidRPr="00DC0B2E" w:rsidRDefault="00260D24">
      <w:pPr>
        <w:pStyle w:val="Obsah2"/>
        <w:rPr>
          <w:noProof/>
          <w:lang w:eastAsia="sk-SK"/>
        </w:rPr>
      </w:pPr>
      <w:hyperlink w:anchor="_Toc461981372" w:history="1">
        <w:r w:rsidR="00CC447A" w:rsidRPr="002F341B">
          <w:rPr>
            <w:rStyle w:val="Hypertextovprepojenie"/>
            <w:rFonts w:ascii="Arial" w:hAnsi="Arial" w:cs="Arial"/>
            <w:noProof/>
          </w:rPr>
          <w:t>Predkladanie ponuky</w:t>
        </w:r>
      </w:hyperlink>
    </w:p>
    <w:p w14:paraId="506142CA" w14:textId="77777777" w:rsidR="00CC447A" w:rsidRPr="00DC0B2E" w:rsidRDefault="00260D24">
      <w:pPr>
        <w:pStyle w:val="Obsah3"/>
        <w:rPr>
          <w:lang w:eastAsia="sk-SK"/>
        </w:rPr>
      </w:pPr>
      <w:hyperlink w:anchor="_Toc461981373" w:history="1">
        <w:r w:rsidR="00CC447A" w:rsidRPr="002F341B">
          <w:rPr>
            <w:rStyle w:val="Hypertextovprepojenie"/>
          </w:rPr>
          <w:t>18</w:t>
        </w:r>
        <w:r w:rsidR="00CC447A" w:rsidRPr="00DC0B2E">
          <w:rPr>
            <w:lang w:eastAsia="sk-SK"/>
          </w:rPr>
          <w:tab/>
        </w:r>
        <w:r w:rsidR="00CC447A" w:rsidRPr="002F341B">
          <w:rPr>
            <w:rStyle w:val="Hypertextovprepojenie"/>
          </w:rPr>
          <w:t>Predloženie ponuky</w:t>
        </w:r>
      </w:hyperlink>
    </w:p>
    <w:p w14:paraId="3E4C1626" w14:textId="77777777" w:rsidR="00035DF4" w:rsidRPr="002F341B" w:rsidRDefault="00260D24">
      <w:pPr>
        <w:pStyle w:val="Obsah3"/>
        <w:rPr>
          <w:rStyle w:val="Hypertextovprepojenie"/>
          <w:color w:val="auto"/>
          <w:u w:val="none"/>
        </w:rPr>
      </w:pPr>
      <w:hyperlink w:anchor="_Toc461981374" w:history="1">
        <w:r w:rsidR="00035DF4" w:rsidRPr="002F341B">
          <w:rPr>
            <w:rStyle w:val="Hypertextovprepojenie"/>
          </w:rPr>
          <w:t>19</w:t>
        </w:r>
        <w:r w:rsidR="00035DF4" w:rsidRPr="00DC0B2E">
          <w:rPr>
            <w:lang w:eastAsia="sk-SK"/>
          </w:rPr>
          <w:tab/>
        </w:r>
        <w:r w:rsidR="00035DF4" w:rsidRPr="002F341B">
          <w:rPr>
            <w:rStyle w:val="Hypertextovprepojenie"/>
          </w:rPr>
          <w:t>Registrácia</w:t>
        </w:r>
      </w:hyperlink>
      <w:r w:rsidR="00035DF4" w:rsidRPr="002F341B">
        <w:rPr>
          <w:rStyle w:val="Hypertextovprepojenie"/>
          <w:color w:val="auto"/>
          <w:u w:val="none"/>
        </w:rPr>
        <w:t xml:space="preserve"> a autentifikácia uchádzača</w:t>
      </w:r>
    </w:p>
    <w:p w14:paraId="07FA96AF" w14:textId="77777777" w:rsidR="00035DF4" w:rsidRPr="00DC0B2E" w:rsidRDefault="00260D24">
      <w:pPr>
        <w:pStyle w:val="Obsah3"/>
        <w:rPr>
          <w:lang w:eastAsia="sk-SK"/>
        </w:rPr>
      </w:pPr>
      <w:hyperlink w:anchor="_Toc461981375" w:history="1">
        <w:r w:rsidR="00035DF4" w:rsidRPr="002F341B">
          <w:rPr>
            <w:rStyle w:val="Hypertextovprepojenie"/>
          </w:rPr>
          <w:t>20</w:t>
        </w:r>
        <w:r w:rsidR="00035DF4" w:rsidRPr="00DC0B2E">
          <w:rPr>
            <w:lang w:eastAsia="sk-SK"/>
          </w:rPr>
          <w:tab/>
        </w:r>
        <w:r w:rsidR="00035DF4" w:rsidRPr="002F341B">
          <w:rPr>
            <w:rStyle w:val="Hypertextovprepojenie"/>
          </w:rPr>
          <w:t>Lehota na predkladanie ponuky</w:t>
        </w:r>
      </w:hyperlink>
    </w:p>
    <w:p w14:paraId="33737A1D" w14:textId="77777777" w:rsidR="00CC447A" w:rsidRPr="00DC0B2E" w:rsidRDefault="00260D24">
      <w:pPr>
        <w:pStyle w:val="Obsah3"/>
        <w:rPr>
          <w:lang w:eastAsia="sk-SK"/>
        </w:rPr>
      </w:pPr>
      <w:hyperlink w:anchor="_Toc461981376" w:history="1">
        <w:r w:rsidR="00CC447A" w:rsidRPr="002F341B">
          <w:rPr>
            <w:rStyle w:val="Hypertextovprepojenie"/>
          </w:rPr>
          <w:t>21</w:t>
        </w:r>
        <w:r w:rsidR="00CC447A" w:rsidRPr="00DC0B2E">
          <w:rPr>
            <w:lang w:eastAsia="sk-SK"/>
          </w:rPr>
          <w:tab/>
        </w:r>
        <w:r w:rsidR="00CC447A" w:rsidRPr="002F341B">
          <w:rPr>
            <w:rStyle w:val="Hypertextovprepojenie"/>
          </w:rPr>
          <w:t>Doplnenie, zmena a odvolanie ponuky</w:t>
        </w:r>
      </w:hyperlink>
    </w:p>
    <w:p w14:paraId="70206966" w14:textId="77777777" w:rsidR="00CC447A" w:rsidRPr="00DC0B2E" w:rsidRDefault="00260D24">
      <w:pPr>
        <w:pStyle w:val="Obsah2"/>
        <w:rPr>
          <w:noProof/>
          <w:lang w:eastAsia="sk-SK"/>
        </w:rPr>
      </w:pPr>
      <w:hyperlink w:anchor="_Toc461981377" w:history="1">
        <w:r w:rsidR="00CC447A" w:rsidRPr="002F341B">
          <w:rPr>
            <w:rStyle w:val="Hypertextovprepojenie"/>
            <w:rFonts w:ascii="Arial" w:hAnsi="Arial" w:cs="Arial"/>
            <w:noProof/>
          </w:rPr>
          <w:t>Časť V.</w:t>
        </w:r>
      </w:hyperlink>
    </w:p>
    <w:p w14:paraId="2678571B" w14:textId="77777777" w:rsidR="00CC447A" w:rsidRPr="00DC0B2E" w:rsidRDefault="00260D24">
      <w:pPr>
        <w:pStyle w:val="Obsah2"/>
        <w:rPr>
          <w:noProof/>
          <w:lang w:eastAsia="sk-SK"/>
        </w:rPr>
      </w:pPr>
      <w:hyperlink w:anchor="_Toc461981378" w:history="1">
        <w:r w:rsidR="00CC447A" w:rsidRPr="002F341B">
          <w:rPr>
            <w:rStyle w:val="Hypertextovprepojenie"/>
            <w:rFonts w:ascii="Arial" w:hAnsi="Arial" w:cs="Arial"/>
            <w:noProof/>
          </w:rPr>
          <w:t>Otváranie a vyhodnotenie ponúk</w:t>
        </w:r>
      </w:hyperlink>
    </w:p>
    <w:p w14:paraId="71B273C2" w14:textId="77777777" w:rsidR="00CC447A" w:rsidRPr="00DC0B2E" w:rsidRDefault="00260D24">
      <w:pPr>
        <w:pStyle w:val="Obsah3"/>
        <w:rPr>
          <w:lang w:eastAsia="sk-SK"/>
        </w:rPr>
      </w:pPr>
      <w:hyperlink w:anchor="_Toc461981379" w:history="1">
        <w:r w:rsidR="00CC447A" w:rsidRPr="002F341B">
          <w:rPr>
            <w:rStyle w:val="Hypertextovprepojenie"/>
          </w:rPr>
          <w:t>22</w:t>
        </w:r>
        <w:r w:rsidR="00CC447A" w:rsidRPr="00DC0B2E">
          <w:rPr>
            <w:lang w:eastAsia="sk-SK"/>
          </w:rPr>
          <w:tab/>
        </w:r>
        <w:r w:rsidR="00CC447A" w:rsidRPr="002F341B">
          <w:rPr>
            <w:rStyle w:val="Hypertextovprepojenie"/>
          </w:rPr>
          <w:t>Otváranie ponúk</w:t>
        </w:r>
      </w:hyperlink>
    </w:p>
    <w:p w14:paraId="660FC838" w14:textId="77777777" w:rsidR="00CC447A" w:rsidRPr="00DC0B2E" w:rsidRDefault="00260D24">
      <w:pPr>
        <w:pStyle w:val="Obsah3"/>
        <w:rPr>
          <w:lang w:eastAsia="sk-SK"/>
        </w:rPr>
      </w:pPr>
      <w:hyperlink w:anchor="_Toc461981380" w:history="1">
        <w:r w:rsidR="00CC447A" w:rsidRPr="002F341B">
          <w:rPr>
            <w:rStyle w:val="Hypertextovprepojenie"/>
          </w:rPr>
          <w:t>23</w:t>
        </w:r>
        <w:r w:rsidR="00CC447A" w:rsidRPr="00DC0B2E">
          <w:rPr>
            <w:lang w:eastAsia="sk-SK"/>
          </w:rPr>
          <w:tab/>
        </w:r>
        <w:r w:rsidR="00CC447A" w:rsidRPr="002F341B">
          <w:rPr>
            <w:rStyle w:val="Hypertextovprepojenie"/>
          </w:rPr>
          <w:t>Preskúmanie ponúk</w:t>
        </w:r>
      </w:hyperlink>
    </w:p>
    <w:p w14:paraId="0680F82B" w14:textId="77777777" w:rsidR="00CC447A" w:rsidRPr="00DC0B2E" w:rsidRDefault="00260D24">
      <w:pPr>
        <w:pStyle w:val="Obsah3"/>
        <w:rPr>
          <w:lang w:eastAsia="sk-SK"/>
        </w:rPr>
      </w:pPr>
      <w:hyperlink w:anchor="_Toc461981381" w:history="1">
        <w:r w:rsidR="00CC447A" w:rsidRPr="002F341B">
          <w:rPr>
            <w:rStyle w:val="Hypertextovprepojenie"/>
          </w:rPr>
          <w:t>24</w:t>
        </w:r>
        <w:r w:rsidR="00CC447A" w:rsidRPr="00DC0B2E">
          <w:rPr>
            <w:lang w:eastAsia="sk-SK"/>
          </w:rPr>
          <w:tab/>
        </w:r>
        <w:r w:rsidR="00CC447A" w:rsidRPr="002F341B">
          <w:rPr>
            <w:rStyle w:val="Hypertextovprepojenie"/>
          </w:rPr>
          <w:t>Dôvernosť procesu verejného obstarávania</w:t>
        </w:r>
      </w:hyperlink>
    </w:p>
    <w:p w14:paraId="1CBD4BB6" w14:textId="77777777" w:rsidR="00564D63" w:rsidRPr="00DC0B2E" w:rsidRDefault="00260D24">
      <w:pPr>
        <w:pStyle w:val="Obsah3"/>
        <w:rPr>
          <w:lang w:eastAsia="sk-SK"/>
        </w:rPr>
      </w:pPr>
      <w:hyperlink w:anchor="_Toc461981382" w:history="1">
        <w:r w:rsidR="00564D63" w:rsidRPr="002F341B">
          <w:rPr>
            <w:rStyle w:val="Hypertextovprepojenie"/>
          </w:rPr>
          <w:t>25</w:t>
        </w:r>
        <w:r w:rsidR="00564D63" w:rsidRPr="00DC0B2E">
          <w:rPr>
            <w:lang w:eastAsia="sk-SK"/>
          </w:rPr>
          <w:tab/>
        </w:r>
        <w:r w:rsidR="00564D63" w:rsidRPr="002F341B">
          <w:rPr>
            <w:rStyle w:val="Hypertextovprepojenie"/>
          </w:rPr>
          <w:t>Vyhodnocovanie ponúk</w:t>
        </w:r>
      </w:hyperlink>
    </w:p>
    <w:p w14:paraId="250E408A" w14:textId="77777777" w:rsidR="00035DF4" w:rsidRPr="00DC0B2E" w:rsidRDefault="00260D24">
      <w:pPr>
        <w:pStyle w:val="Obsah3"/>
        <w:rPr>
          <w:lang w:eastAsia="sk-SK"/>
        </w:rPr>
      </w:pPr>
      <w:hyperlink w:anchor="_Toc461981383" w:history="1">
        <w:r w:rsidR="00035DF4" w:rsidRPr="002F341B">
          <w:rPr>
            <w:rStyle w:val="Hypertextovprepojenie"/>
            <w:color w:val="auto"/>
          </w:rPr>
          <w:t>2</w:t>
        </w:r>
        <w:r w:rsidR="00564D63" w:rsidRPr="002F341B">
          <w:rPr>
            <w:rStyle w:val="Hypertextovprepojenie"/>
            <w:color w:val="auto"/>
          </w:rPr>
          <w:t>6</w:t>
        </w:r>
        <w:r w:rsidR="00035DF4" w:rsidRPr="00DC0B2E">
          <w:rPr>
            <w:lang w:eastAsia="sk-SK"/>
          </w:rPr>
          <w:tab/>
        </w:r>
        <w:r w:rsidR="00035DF4" w:rsidRPr="002F341B">
          <w:rPr>
            <w:rStyle w:val="Hypertextovprepojenie"/>
            <w:color w:val="auto"/>
          </w:rPr>
          <w:t>Vyhodnotenie</w:t>
        </w:r>
      </w:hyperlink>
      <w:r w:rsidR="00035DF4" w:rsidRPr="002F341B">
        <w:rPr>
          <w:rStyle w:val="Hypertextovprepojenie"/>
          <w:color w:val="auto"/>
          <w:u w:val="none"/>
        </w:rPr>
        <w:t xml:space="preserve"> splnenia podmienok účasti uchádzačov</w:t>
      </w:r>
    </w:p>
    <w:p w14:paraId="2ECEA32F" w14:textId="77777777" w:rsidR="00CC447A" w:rsidRPr="00DC0B2E" w:rsidRDefault="00260D24">
      <w:pPr>
        <w:pStyle w:val="Obsah3"/>
        <w:rPr>
          <w:lang w:eastAsia="sk-SK"/>
        </w:rPr>
      </w:pPr>
      <w:hyperlink w:anchor="_Toc461981384" w:history="1">
        <w:r w:rsidR="00CC447A" w:rsidRPr="002F341B">
          <w:rPr>
            <w:rStyle w:val="Hypertextovprepojenie"/>
          </w:rPr>
          <w:t>27</w:t>
        </w:r>
        <w:r w:rsidR="00CC447A" w:rsidRPr="00DC0B2E">
          <w:rPr>
            <w:lang w:eastAsia="sk-SK"/>
          </w:rPr>
          <w:tab/>
        </w:r>
        <w:r w:rsidR="00CC447A" w:rsidRPr="002F341B">
          <w:rPr>
            <w:rStyle w:val="Hypertextovprepojenie"/>
          </w:rPr>
          <w:t>Oprava chýb</w:t>
        </w:r>
      </w:hyperlink>
    </w:p>
    <w:p w14:paraId="48570CA1" w14:textId="77777777" w:rsidR="00CC447A" w:rsidRPr="00DC0B2E" w:rsidRDefault="00260D24">
      <w:pPr>
        <w:pStyle w:val="Obsah2"/>
        <w:rPr>
          <w:noProof/>
          <w:lang w:eastAsia="sk-SK"/>
        </w:rPr>
      </w:pPr>
      <w:hyperlink w:anchor="_Toc461981433" w:history="1">
        <w:r w:rsidR="00CF4A25" w:rsidRPr="002F341B">
          <w:rPr>
            <w:rStyle w:val="Hypertextovprepojenie"/>
            <w:rFonts w:ascii="Arial" w:hAnsi="Arial" w:cs="Arial"/>
            <w:noProof/>
          </w:rPr>
          <w:t>Časť VI</w:t>
        </w:r>
        <w:r w:rsidR="00CC447A" w:rsidRPr="002F341B">
          <w:rPr>
            <w:rStyle w:val="Hypertextovprepojenie"/>
            <w:rFonts w:ascii="Arial" w:hAnsi="Arial" w:cs="Arial"/>
            <w:noProof/>
          </w:rPr>
          <w:t>.</w:t>
        </w:r>
      </w:hyperlink>
    </w:p>
    <w:p w14:paraId="4E8C4C10" w14:textId="77777777" w:rsidR="00CC447A" w:rsidRPr="00DC0B2E" w:rsidRDefault="00260D24">
      <w:pPr>
        <w:pStyle w:val="Obsah2"/>
        <w:rPr>
          <w:noProof/>
          <w:lang w:eastAsia="sk-SK"/>
        </w:rPr>
      </w:pPr>
      <w:hyperlink w:anchor="_Toc461981434" w:history="1">
        <w:r w:rsidR="00CC447A" w:rsidRPr="002F341B">
          <w:rPr>
            <w:rStyle w:val="Hypertextovprepojenie"/>
            <w:rFonts w:ascii="Arial" w:hAnsi="Arial" w:cs="Arial"/>
            <w:noProof/>
          </w:rPr>
          <w:t>Prijatie ponuky</w:t>
        </w:r>
      </w:hyperlink>
    </w:p>
    <w:p w14:paraId="774ED7E7" w14:textId="77777777" w:rsidR="00CC447A" w:rsidRPr="00DC0B2E" w:rsidRDefault="00260D24">
      <w:pPr>
        <w:pStyle w:val="Obsah3"/>
        <w:rPr>
          <w:lang w:eastAsia="sk-SK"/>
        </w:rPr>
      </w:pPr>
      <w:hyperlink w:anchor="_Toc461981435" w:history="1">
        <w:r w:rsidR="00CC447A" w:rsidRPr="002F341B">
          <w:rPr>
            <w:rStyle w:val="Hypertextovprepojenie"/>
          </w:rPr>
          <w:t>28</w:t>
        </w:r>
        <w:r w:rsidR="00CC447A" w:rsidRPr="00DC0B2E">
          <w:rPr>
            <w:lang w:eastAsia="sk-SK"/>
          </w:rPr>
          <w:tab/>
        </w:r>
        <w:r w:rsidR="00CC447A" w:rsidRPr="002F341B">
          <w:rPr>
            <w:rStyle w:val="Hypertextovprepojenie"/>
          </w:rPr>
          <w:t>Informácie o výsledku vyhodnotenia ponúk</w:t>
        </w:r>
      </w:hyperlink>
    </w:p>
    <w:p w14:paraId="26BDADCF" w14:textId="446B8F94" w:rsidR="00CC447A" w:rsidRPr="00D853BE" w:rsidRDefault="00260D24" w:rsidP="00C26ACA">
      <w:pPr>
        <w:pStyle w:val="Obsah3"/>
        <w:rPr>
          <w:color w:val="000000" w:themeColor="text1"/>
          <w:lang w:eastAsia="sk-SK"/>
        </w:rPr>
      </w:pPr>
      <w:hyperlink w:anchor="_Toc461981436" w:history="1">
        <w:r w:rsidR="00D853BE" w:rsidRPr="002F341B">
          <w:rPr>
            <w:rStyle w:val="Hypertextovprepojenie"/>
          </w:rPr>
          <w:t>29</w:t>
        </w:r>
        <w:r w:rsidR="00D853BE" w:rsidRPr="00DC0B2E">
          <w:rPr>
            <w:lang w:eastAsia="sk-SK"/>
          </w:rPr>
          <w:tab/>
        </w:r>
        <w:r w:rsidR="00D853BE" w:rsidRPr="002F341B">
          <w:rPr>
            <w:rStyle w:val="Hypertextovprepojenie"/>
          </w:rPr>
          <w:t xml:space="preserve">Uzavretie </w:t>
        </w:r>
        <w:r w:rsidR="00D853BE">
          <w:rPr>
            <w:rStyle w:val="Hypertextovprepojenie"/>
          </w:rPr>
          <w:t>Rámcovej</w:t>
        </w:r>
      </w:hyperlink>
      <w:r w:rsidR="00D853BE" w:rsidRPr="00D853BE">
        <w:rPr>
          <w:rStyle w:val="Hypertextovprepojenie"/>
          <w:color w:val="000000" w:themeColor="text1"/>
          <w:u w:val="none"/>
        </w:rPr>
        <w:t xml:space="preserve"> dohody</w:t>
      </w:r>
    </w:p>
    <w:p w14:paraId="55C19F76" w14:textId="78339EAD" w:rsidR="00CC447A" w:rsidRDefault="00260D24" w:rsidP="00EE0121">
      <w:pPr>
        <w:pStyle w:val="Obsah3"/>
        <w:rPr>
          <w:rStyle w:val="Hypertextovprepojenie"/>
          <w:lang w:eastAsia="sk-SK"/>
        </w:rPr>
      </w:pPr>
      <w:hyperlink w:anchor="_Toc461981437" w:history="1">
        <w:r w:rsidR="00CC447A" w:rsidRPr="002F341B">
          <w:rPr>
            <w:rStyle w:val="Hypertextovprepojenie"/>
          </w:rPr>
          <w:t>30</w:t>
        </w:r>
        <w:r w:rsidR="00CC447A" w:rsidRPr="00DC0B2E">
          <w:rPr>
            <w:lang w:eastAsia="sk-SK"/>
          </w:rPr>
          <w:tab/>
        </w:r>
        <w:r w:rsidR="00CC447A" w:rsidRPr="002F341B">
          <w:rPr>
            <w:rStyle w:val="Hypertextovprepojenie"/>
            <w:lang w:eastAsia="sk-SK"/>
          </w:rPr>
          <w:t>Zrušenie verejného obstarávania</w:t>
        </w:r>
      </w:hyperlink>
    </w:p>
    <w:p w14:paraId="04A3CB3B" w14:textId="77777777" w:rsidR="00A355CE" w:rsidRPr="00A355CE" w:rsidRDefault="00260D24" w:rsidP="00A355CE">
      <w:pPr>
        <w:pStyle w:val="Obsah3"/>
        <w:rPr>
          <w:rStyle w:val="Hypertextovprepojenie"/>
          <w:color w:val="000000" w:themeColor="text1"/>
          <w:u w:val="none"/>
          <w:lang w:eastAsia="sk-SK"/>
        </w:rPr>
      </w:pPr>
      <w:hyperlink w:anchor="_Toc461981437" w:history="1">
        <w:r w:rsidR="00A355CE" w:rsidRPr="002F341B">
          <w:rPr>
            <w:rStyle w:val="Hypertextovprepojenie"/>
          </w:rPr>
          <w:t>3</w:t>
        </w:r>
        <w:r w:rsidR="00A355CE">
          <w:rPr>
            <w:rStyle w:val="Hypertextovprepojenie"/>
          </w:rPr>
          <w:t>1</w:t>
        </w:r>
        <w:r w:rsidR="00A355CE" w:rsidRPr="00DC0B2E">
          <w:rPr>
            <w:lang w:eastAsia="sk-SK"/>
          </w:rPr>
          <w:tab/>
        </w:r>
        <w:r w:rsidR="00A355CE">
          <w:rPr>
            <w:rStyle w:val="Hypertextovprepojenie"/>
            <w:lang w:eastAsia="sk-SK"/>
          </w:rPr>
          <w:t>Ochrana</w:t>
        </w:r>
      </w:hyperlink>
      <w:r w:rsidR="00A355CE" w:rsidRPr="00A355CE">
        <w:rPr>
          <w:rStyle w:val="Hypertextovprepojenie"/>
          <w:color w:val="000000" w:themeColor="text1"/>
          <w:u w:val="none"/>
          <w:lang w:eastAsia="sk-SK"/>
        </w:rPr>
        <w:t xml:space="preserve"> osobných údajov</w:t>
      </w:r>
    </w:p>
    <w:p w14:paraId="1AB83C20" w14:textId="77777777" w:rsidR="00A355CE" w:rsidRPr="00A355CE" w:rsidRDefault="00260D24" w:rsidP="00A355CE">
      <w:pPr>
        <w:pStyle w:val="Obsah3"/>
        <w:rPr>
          <w:rStyle w:val="Hypertextovprepojenie"/>
          <w:color w:val="000000" w:themeColor="text1"/>
          <w:u w:val="none"/>
          <w:lang w:eastAsia="sk-SK"/>
        </w:rPr>
      </w:pPr>
      <w:hyperlink w:anchor="_Toc461981437" w:history="1">
        <w:r w:rsidR="00A355CE" w:rsidRPr="00A355CE">
          <w:rPr>
            <w:rStyle w:val="Hypertextovprepojenie"/>
            <w:color w:val="000000" w:themeColor="text1"/>
            <w:u w:val="none"/>
          </w:rPr>
          <w:t>32</w:t>
        </w:r>
        <w:r w:rsidR="00A355CE" w:rsidRPr="00A355CE">
          <w:rPr>
            <w:color w:val="000000" w:themeColor="text1"/>
            <w:lang w:eastAsia="sk-SK"/>
          </w:rPr>
          <w:tab/>
        </w:r>
        <w:r w:rsidR="00A355CE" w:rsidRPr="00A355CE">
          <w:rPr>
            <w:rStyle w:val="Hypertextovprepojenie"/>
            <w:color w:val="000000" w:themeColor="text1"/>
            <w:u w:val="none"/>
            <w:lang w:eastAsia="sk-SK"/>
          </w:rPr>
          <w:t>Využitie</w:t>
        </w:r>
      </w:hyperlink>
      <w:r w:rsidR="00A355CE" w:rsidRPr="00A355CE">
        <w:rPr>
          <w:rStyle w:val="Hypertextovprepojenie"/>
          <w:color w:val="000000" w:themeColor="text1"/>
          <w:u w:val="none"/>
          <w:lang w:eastAsia="sk-SK"/>
        </w:rPr>
        <w:t xml:space="preserve"> subdodávateľov</w:t>
      </w:r>
    </w:p>
    <w:p w14:paraId="6F5B41BD" w14:textId="77777777" w:rsidR="00A355CE" w:rsidRPr="00A355CE" w:rsidRDefault="00A355CE" w:rsidP="00A355CE">
      <w:pPr>
        <w:rPr>
          <w:lang w:eastAsia="sk-SK"/>
        </w:rPr>
      </w:pPr>
    </w:p>
    <w:p w14:paraId="670BC296" w14:textId="5FDCE12D" w:rsidR="00BE5F28" w:rsidRPr="00DC0B2E" w:rsidRDefault="00BE5F28" w:rsidP="00DC0B2E">
      <w:pPr>
        <w:ind w:left="142" w:firstLine="78"/>
        <w:rPr>
          <w:rFonts w:ascii="Arial" w:hAnsi="Arial" w:cs="Arial"/>
          <w:sz w:val="20"/>
          <w:szCs w:val="20"/>
          <w:lang w:eastAsia="sk-SK"/>
        </w:rPr>
      </w:pPr>
    </w:p>
    <w:p w14:paraId="4934E14A" w14:textId="296429D2" w:rsidR="007B7522" w:rsidRPr="00DC0B2E" w:rsidRDefault="00260D24" w:rsidP="00DC0B2E">
      <w:pPr>
        <w:pStyle w:val="Obsah1"/>
        <w:spacing w:before="0" w:line="276" w:lineRule="auto"/>
        <w:rPr>
          <w:rStyle w:val="Hypertextovprepojenie"/>
          <w:sz w:val="20"/>
          <w:szCs w:val="20"/>
        </w:rPr>
      </w:pPr>
      <w:hyperlink w:anchor="_Toc461981438" w:history="1">
        <w:r w:rsidR="00CC447A" w:rsidRPr="00DC0B2E">
          <w:rPr>
            <w:rStyle w:val="Hypertextovprepojenie"/>
            <w:sz w:val="20"/>
            <w:szCs w:val="20"/>
          </w:rPr>
          <w:t>A.2 Kritéria na hodnotenie ponúk a PRAVIDLÁ ich uplatnenia</w:t>
        </w:r>
      </w:hyperlink>
    </w:p>
    <w:p w14:paraId="02A516EA" w14:textId="2B348031" w:rsidR="006C45D1" w:rsidRPr="00DC0B2E" w:rsidRDefault="006C45D1" w:rsidP="00DC0B2E">
      <w:pPr>
        <w:spacing w:after="360" w:line="276" w:lineRule="auto"/>
        <w:rPr>
          <w:sz w:val="20"/>
          <w:szCs w:val="20"/>
        </w:rPr>
      </w:pPr>
      <w:r w:rsidRPr="00DC0B2E">
        <w:rPr>
          <w:rFonts w:ascii="Arial" w:hAnsi="Arial" w:cs="Arial"/>
          <w:b/>
          <w:sz w:val="20"/>
          <w:szCs w:val="20"/>
        </w:rPr>
        <w:t xml:space="preserve">A.3 PODMIENKY ÚČASTI </w:t>
      </w:r>
    </w:p>
    <w:p w14:paraId="0CB3B179" w14:textId="77777777" w:rsidR="00CC447A" w:rsidRPr="002F341B" w:rsidRDefault="00260D24" w:rsidP="00DC0B2E">
      <w:pPr>
        <w:pStyle w:val="Obsah1"/>
        <w:spacing w:before="0" w:line="276" w:lineRule="auto"/>
        <w:rPr>
          <w:lang w:eastAsia="sk-SK"/>
        </w:rPr>
      </w:pPr>
      <w:hyperlink w:anchor="_Toc461981440" w:history="1">
        <w:r w:rsidR="00CC447A" w:rsidRPr="00DC0B2E">
          <w:rPr>
            <w:rStyle w:val="Hypertextovprepojenie"/>
            <w:sz w:val="20"/>
            <w:szCs w:val="20"/>
          </w:rPr>
          <w:t>B.1 OPIS PREDMETU ZÁKAZKY</w:t>
        </w:r>
      </w:hyperlink>
    </w:p>
    <w:p w14:paraId="64AC1D69" w14:textId="77777777" w:rsidR="00CC447A" w:rsidRPr="002F341B" w:rsidRDefault="00260D24" w:rsidP="00DC0B2E">
      <w:pPr>
        <w:pStyle w:val="Obsah1"/>
        <w:spacing w:before="0" w:line="276" w:lineRule="auto"/>
        <w:rPr>
          <w:lang w:eastAsia="sk-SK"/>
        </w:rPr>
      </w:pPr>
      <w:hyperlink w:anchor="_Toc461981441" w:history="1">
        <w:r w:rsidR="00CC447A" w:rsidRPr="00DC0B2E">
          <w:rPr>
            <w:rStyle w:val="Hypertextovprepojenie"/>
            <w:sz w:val="20"/>
            <w:szCs w:val="20"/>
          </w:rPr>
          <w:t>B.2 SPÔSOB URČENIA CENY</w:t>
        </w:r>
      </w:hyperlink>
    </w:p>
    <w:p w14:paraId="39F136A9" w14:textId="70183EA6" w:rsidR="00CC447A" w:rsidRPr="00DC0B2E" w:rsidRDefault="00260D24" w:rsidP="00DC0B2E">
      <w:pPr>
        <w:pStyle w:val="Obsah1"/>
        <w:spacing w:before="0" w:line="276" w:lineRule="auto"/>
        <w:rPr>
          <w:rStyle w:val="Hypertextovprepojenie"/>
          <w:sz w:val="20"/>
          <w:szCs w:val="20"/>
        </w:rPr>
      </w:pPr>
      <w:hyperlink w:anchor="_Toc461981442" w:history="1">
        <w:r w:rsidR="00CC447A" w:rsidRPr="00DC0B2E">
          <w:rPr>
            <w:rStyle w:val="Hypertextovprepojenie"/>
            <w:sz w:val="20"/>
            <w:szCs w:val="20"/>
          </w:rPr>
          <w:t>B.3 OBCHODNÉ PODMIENKY DODANIA PREDMETU ZÁKAZKY</w:t>
        </w:r>
      </w:hyperlink>
    </w:p>
    <w:p w14:paraId="00F4A230" w14:textId="70DE4A84" w:rsidR="005846EA" w:rsidRPr="00DC0B2E" w:rsidRDefault="00913A2B" w:rsidP="00DC0B2E">
      <w:pPr>
        <w:spacing w:after="0" w:line="276" w:lineRule="auto"/>
        <w:rPr>
          <w:rFonts w:ascii="Arial" w:hAnsi="Arial" w:cs="Arial"/>
          <w:b/>
          <w:bCs/>
        </w:rPr>
      </w:pPr>
      <w:r w:rsidRPr="00C922CC">
        <w:rPr>
          <w:rFonts w:ascii="Arial" w:hAnsi="Arial" w:cs="Arial"/>
          <w:b/>
          <w:bCs/>
          <w:sz w:val="20"/>
          <w:szCs w:val="20"/>
        </w:rPr>
        <w:fldChar w:fldCharType="end"/>
      </w: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6C1FC017" w14:textId="2529E55C"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r w:rsidR="00F50B57" w:rsidRPr="00DC0B2E">
        <w:rPr>
          <w:rFonts w:ascii="Arial" w:hAnsi="Arial" w:cs="Arial"/>
          <w:b/>
        </w:rPr>
        <w:t xml:space="preserve"> </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77D29EA6" w14:textId="1068ED25" w:rsidR="00DB357F" w:rsidRPr="00DB357F" w:rsidRDefault="00DB357F" w:rsidP="00DB357F">
      <w:pPr>
        <w:pStyle w:val="Bezriadkovania"/>
        <w:spacing w:after="0" w:line="276" w:lineRule="auto"/>
        <w:ind w:left="2552" w:hanging="2552"/>
        <w:rPr>
          <w:rFonts w:ascii="Arial" w:eastAsia="Calibri" w:hAnsi="Arial" w:cs="Arial"/>
          <w:lang w:eastAsia="sk-SK"/>
        </w:rPr>
      </w:pPr>
      <w:bookmarkStart w:id="0" w:name="_Toc461981347"/>
      <w:r w:rsidRPr="00DB357F">
        <w:rPr>
          <w:rFonts w:ascii="Arial" w:eastAsia="Calibri" w:hAnsi="Arial" w:cs="Arial"/>
          <w:lang w:eastAsia="sk-SK"/>
        </w:rPr>
        <w:t xml:space="preserve">Príloha č. 1 k časti A.1 - </w:t>
      </w:r>
      <w:r w:rsidR="00395B98">
        <w:rPr>
          <w:rFonts w:ascii="Arial" w:eastAsia="Calibri" w:hAnsi="Arial" w:cs="Arial"/>
          <w:lang w:eastAsia="sk-SK"/>
        </w:rPr>
        <w:tab/>
      </w:r>
      <w:r w:rsidRPr="00DB357F">
        <w:rPr>
          <w:rFonts w:ascii="Arial" w:eastAsia="Calibri" w:hAnsi="Arial" w:cs="Arial"/>
          <w:lang w:eastAsia="sk-SK"/>
        </w:rPr>
        <w:t>Všeobecné informácie o uchádzačovi</w:t>
      </w:r>
    </w:p>
    <w:p w14:paraId="661D2BC1" w14:textId="245E4C61" w:rsidR="00DB357F" w:rsidRPr="00DB357F" w:rsidRDefault="00DB357F" w:rsidP="00DB357F">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 xml:space="preserve">Príloha č. 2 k časti A.1 - </w:t>
      </w:r>
      <w:r w:rsidR="00395B98">
        <w:rPr>
          <w:rFonts w:ascii="Arial" w:eastAsia="Calibri" w:hAnsi="Arial" w:cs="Arial"/>
          <w:lang w:eastAsia="sk-SK"/>
        </w:rPr>
        <w:tab/>
      </w:r>
      <w:r w:rsidRPr="00DB357F">
        <w:rPr>
          <w:rFonts w:ascii="Arial" w:eastAsia="Calibri" w:hAnsi="Arial" w:cs="Arial"/>
          <w:lang w:eastAsia="sk-SK"/>
        </w:rPr>
        <w:t>Jednotný európsky dokument (ďalej len „JED“)</w:t>
      </w:r>
    </w:p>
    <w:p w14:paraId="08248939" w14:textId="77777777" w:rsidR="00DB357F" w:rsidRPr="00DB357F" w:rsidRDefault="00DB357F" w:rsidP="00DB357F">
      <w:pPr>
        <w:pStyle w:val="Bezriadkovania"/>
        <w:spacing w:after="0" w:line="276" w:lineRule="auto"/>
        <w:ind w:left="2552" w:hanging="2552"/>
        <w:rPr>
          <w:rFonts w:ascii="Arial" w:eastAsia="Calibri" w:hAnsi="Arial" w:cs="Arial"/>
          <w:lang w:eastAsia="sk-SK"/>
        </w:rPr>
      </w:pPr>
    </w:p>
    <w:p w14:paraId="7CB0F7B7" w14:textId="77777777" w:rsidR="00DB357F" w:rsidRPr="00DB357F" w:rsidRDefault="00DB357F" w:rsidP="00DB357F">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 xml:space="preserve">Príloha č. 3 k časti A.1  - </w:t>
      </w:r>
      <w:r w:rsidRPr="00DB357F">
        <w:rPr>
          <w:rFonts w:ascii="Arial" w:eastAsia="Calibri" w:hAnsi="Arial" w:cs="Arial"/>
          <w:lang w:eastAsia="sk-SK"/>
        </w:rPr>
        <w:tab/>
        <w:t>Čestné vyhlásenie podľa Článku 5k Nariadenia rady (EÚ) č. 833/2014 z 31. júla 2014 o reštriktívnych opatreniach s ohľadom na konanie Ruska, ktorým destabilizuje situáciu na Ukrajine v Nariadenia rady (EÚ) č. 2022/576 z 8. apríla 2022 (povinné predložiť v ponuke)</w:t>
      </w:r>
    </w:p>
    <w:p w14:paraId="2C1C2789" w14:textId="77777777" w:rsidR="00DB357F" w:rsidRPr="00DB357F" w:rsidRDefault="00DB357F" w:rsidP="00DB357F">
      <w:pPr>
        <w:pStyle w:val="Bezriadkovania"/>
        <w:spacing w:after="0" w:line="276" w:lineRule="auto"/>
        <w:ind w:left="2552" w:hanging="2552"/>
        <w:rPr>
          <w:rFonts w:ascii="Arial" w:eastAsia="Calibri" w:hAnsi="Arial" w:cs="Arial"/>
          <w:lang w:eastAsia="sk-SK"/>
        </w:rPr>
      </w:pPr>
    </w:p>
    <w:p w14:paraId="4F257694" w14:textId="0D1597B0" w:rsidR="00DB357F" w:rsidRPr="00DB357F" w:rsidRDefault="00DB357F" w:rsidP="00DB357F">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 xml:space="preserve">Príloha č. 4 k časti A.1 - </w:t>
      </w:r>
      <w:r w:rsidR="00395B98">
        <w:rPr>
          <w:rFonts w:ascii="Arial" w:eastAsia="Calibri" w:hAnsi="Arial" w:cs="Arial"/>
          <w:lang w:eastAsia="sk-SK"/>
        </w:rPr>
        <w:tab/>
      </w:r>
      <w:r w:rsidR="00395B98">
        <w:rPr>
          <w:rFonts w:ascii="Arial" w:eastAsia="Calibri" w:hAnsi="Arial" w:cs="Arial"/>
          <w:lang w:eastAsia="sk-SK"/>
        </w:rPr>
        <w:tab/>
      </w:r>
      <w:r w:rsidRPr="00DB357F">
        <w:rPr>
          <w:rFonts w:ascii="Arial" w:eastAsia="Calibri" w:hAnsi="Arial" w:cs="Arial"/>
          <w:lang w:eastAsia="sk-SK"/>
        </w:rPr>
        <w:t>Čestné vyhlásenie uchádzača (povinné predložiť v ponuke)</w:t>
      </w:r>
    </w:p>
    <w:p w14:paraId="6B42F45D" w14:textId="77777777" w:rsidR="00DB357F" w:rsidRPr="00DB357F" w:rsidRDefault="00DB357F" w:rsidP="00DB357F">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Príloha č. 5 k časti A.1 - Zoznam dôverných informácií (ak sa uplatňuje, musí byť súčasťou ponuky)</w:t>
      </w:r>
    </w:p>
    <w:p w14:paraId="02A58382" w14:textId="77777777" w:rsidR="00DB357F" w:rsidRPr="00DB357F" w:rsidRDefault="00DB357F" w:rsidP="00DB357F">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Príloha č. 6 k časti A.1 -  Čestné vyhlásenie uchádzača podľa § 32 ods. 7 zákona o verejnom obstarávaní (povinné predložiť v ponuke)</w:t>
      </w:r>
    </w:p>
    <w:p w14:paraId="22B2BF1C" w14:textId="50A4F7F5" w:rsidR="00DB357F" w:rsidRPr="00DB357F" w:rsidRDefault="00DB357F" w:rsidP="00DB357F">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Príloha č. 7 k časti A.1 -</w:t>
      </w:r>
      <w:r w:rsidR="00395B98">
        <w:rPr>
          <w:rFonts w:ascii="Arial" w:eastAsia="Calibri" w:hAnsi="Arial" w:cs="Arial"/>
          <w:lang w:eastAsia="sk-SK"/>
        </w:rPr>
        <w:tab/>
      </w:r>
      <w:r w:rsidRPr="00DB357F">
        <w:rPr>
          <w:rFonts w:ascii="Arial" w:eastAsia="Calibri" w:hAnsi="Arial" w:cs="Arial"/>
          <w:lang w:eastAsia="sk-SK"/>
        </w:rPr>
        <w:t xml:space="preserve"> Čestné vyhlásenie skupiny dodávateľov (ak sa uplatňuje, musí byť súčasť ponuky)</w:t>
      </w:r>
    </w:p>
    <w:p w14:paraId="3E5A6772" w14:textId="42AC292C" w:rsidR="00DB357F" w:rsidRDefault="00DB357F" w:rsidP="00DB357F">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 xml:space="preserve">Príloha č. 8 k časti A.1 - </w:t>
      </w:r>
      <w:r w:rsidR="00395B98">
        <w:rPr>
          <w:rFonts w:ascii="Arial" w:eastAsia="Calibri" w:hAnsi="Arial" w:cs="Arial"/>
          <w:lang w:eastAsia="sk-SK"/>
        </w:rPr>
        <w:tab/>
      </w:r>
      <w:r w:rsidRPr="00DB357F">
        <w:rPr>
          <w:rFonts w:ascii="Arial" w:eastAsia="Calibri" w:hAnsi="Arial" w:cs="Arial"/>
          <w:lang w:eastAsia="sk-SK"/>
        </w:rPr>
        <w:t>Plná moc pre jedného z členov skupiny dodávateľov, konajúcu za skupinu dodávateľov (ak sa uplatňuje, musí byť súčasť ponuky)</w:t>
      </w:r>
    </w:p>
    <w:p w14:paraId="642CA21B" w14:textId="321DDDED" w:rsidR="005125DD" w:rsidRDefault="005125DD" w:rsidP="005125DD">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 xml:space="preserve">Príloha č. </w:t>
      </w:r>
      <w:r>
        <w:rPr>
          <w:rFonts w:ascii="Arial" w:eastAsia="Calibri" w:hAnsi="Arial" w:cs="Arial"/>
          <w:lang w:eastAsia="sk-SK"/>
        </w:rPr>
        <w:t>9</w:t>
      </w:r>
      <w:r w:rsidRPr="00DB357F">
        <w:rPr>
          <w:rFonts w:ascii="Arial" w:eastAsia="Calibri" w:hAnsi="Arial" w:cs="Arial"/>
          <w:lang w:eastAsia="sk-SK"/>
        </w:rPr>
        <w:t xml:space="preserve"> k časti A.1 - </w:t>
      </w:r>
      <w:r>
        <w:rPr>
          <w:rFonts w:ascii="Arial" w:eastAsia="Calibri" w:hAnsi="Arial" w:cs="Arial"/>
          <w:lang w:eastAsia="sk-SK"/>
        </w:rPr>
        <w:tab/>
        <w:t>Vyhlásenie uchádzača o subdodávkach (</w:t>
      </w:r>
      <w:r w:rsidRPr="00DB357F">
        <w:rPr>
          <w:rFonts w:ascii="Arial" w:eastAsia="Calibri" w:hAnsi="Arial" w:cs="Arial"/>
          <w:lang w:eastAsia="sk-SK"/>
        </w:rPr>
        <w:t>musí byť súčasť ponuky)</w:t>
      </w:r>
    </w:p>
    <w:p w14:paraId="61B46150" w14:textId="77777777" w:rsidR="005125DD" w:rsidRPr="00DB357F" w:rsidRDefault="005125DD" w:rsidP="00DB357F">
      <w:pPr>
        <w:pStyle w:val="Bezriadkovania"/>
        <w:spacing w:after="0" w:line="276" w:lineRule="auto"/>
        <w:ind w:left="2552" w:hanging="2552"/>
        <w:rPr>
          <w:rFonts w:ascii="Arial" w:eastAsia="Calibri" w:hAnsi="Arial" w:cs="Arial"/>
          <w:lang w:eastAsia="sk-SK"/>
        </w:rPr>
      </w:pPr>
    </w:p>
    <w:p w14:paraId="2D3F5BD4" w14:textId="3F7D4BF7" w:rsidR="00DB357F" w:rsidRPr="00DB357F" w:rsidRDefault="00DB357F" w:rsidP="00DB357F">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 xml:space="preserve">Príloha č.1 k časti A.2 - </w:t>
      </w:r>
      <w:r w:rsidR="00395B98">
        <w:rPr>
          <w:rFonts w:ascii="Arial" w:eastAsia="Calibri" w:hAnsi="Arial" w:cs="Arial"/>
          <w:lang w:eastAsia="sk-SK"/>
        </w:rPr>
        <w:tab/>
      </w:r>
      <w:r w:rsidRPr="00DB357F">
        <w:rPr>
          <w:rFonts w:ascii="Arial" w:eastAsia="Calibri" w:hAnsi="Arial" w:cs="Arial"/>
          <w:lang w:eastAsia="sk-SK"/>
        </w:rPr>
        <w:t>Návrh na plnenie kritéria pre príslušnú Časť zákazky</w:t>
      </w:r>
    </w:p>
    <w:p w14:paraId="72B29E91" w14:textId="44D813BA" w:rsidR="00DB357F" w:rsidRPr="00DB357F" w:rsidRDefault="00DB357F" w:rsidP="00DB357F">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 xml:space="preserve">Príloha č.1 k časti B.1 - </w:t>
      </w:r>
      <w:r w:rsidR="00395B98">
        <w:rPr>
          <w:rFonts w:ascii="Arial" w:eastAsia="Calibri" w:hAnsi="Arial" w:cs="Arial"/>
          <w:lang w:eastAsia="sk-SK"/>
        </w:rPr>
        <w:tab/>
      </w:r>
      <w:r w:rsidRPr="00DB357F">
        <w:rPr>
          <w:rFonts w:ascii="Arial" w:eastAsia="Calibri" w:hAnsi="Arial" w:cs="Arial"/>
          <w:lang w:eastAsia="sk-SK"/>
        </w:rPr>
        <w:t>Opis predmetu zákazky pre príslušnú Časť zákazky</w:t>
      </w:r>
    </w:p>
    <w:p w14:paraId="497A169D" w14:textId="3079ADF9" w:rsidR="00DB357F" w:rsidRPr="00DB357F" w:rsidRDefault="00DB357F" w:rsidP="00DB357F">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 xml:space="preserve">                                      </w:t>
      </w:r>
      <w:r w:rsidR="00395B98">
        <w:rPr>
          <w:rFonts w:ascii="Arial" w:eastAsia="Calibri" w:hAnsi="Arial" w:cs="Arial"/>
          <w:lang w:eastAsia="sk-SK"/>
        </w:rPr>
        <w:tab/>
      </w:r>
      <w:r w:rsidRPr="00DB357F">
        <w:rPr>
          <w:rFonts w:ascii="Arial" w:eastAsia="Calibri" w:hAnsi="Arial" w:cs="Arial"/>
          <w:lang w:eastAsia="sk-SK"/>
        </w:rPr>
        <w:t>(zároveň aj ako Príloha č. 1 k Rámcovej dohode)</w:t>
      </w:r>
    </w:p>
    <w:p w14:paraId="6BC25B46" w14:textId="4713F669" w:rsidR="00DB357F" w:rsidRPr="00DB357F" w:rsidRDefault="00DB357F" w:rsidP="00DB357F">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 xml:space="preserve">Príloha č.2 k časti B.1 - </w:t>
      </w:r>
      <w:r w:rsidR="00395B98">
        <w:rPr>
          <w:rFonts w:ascii="Arial" w:eastAsia="Calibri" w:hAnsi="Arial" w:cs="Arial"/>
          <w:lang w:eastAsia="sk-SK"/>
        </w:rPr>
        <w:tab/>
      </w:r>
      <w:r w:rsidRPr="00DB357F">
        <w:rPr>
          <w:rFonts w:ascii="Arial" w:eastAsia="Calibri" w:hAnsi="Arial" w:cs="Arial"/>
          <w:lang w:eastAsia="sk-SK"/>
        </w:rPr>
        <w:t>Manuál vizuálu OOPP pre potreby NDS</w:t>
      </w:r>
    </w:p>
    <w:p w14:paraId="6D689025" w14:textId="7E22107A" w:rsidR="00DB357F" w:rsidRPr="00DB357F" w:rsidRDefault="00DB357F" w:rsidP="00395B98">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 xml:space="preserve">                                      </w:t>
      </w:r>
      <w:r w:rsidR="00395B98">
        <w:rPr>
          <w:rFonts w:ascii="Arial" w:eastAsia="Calibri" w:hAnsi="Arial" w:cs="Arial"/>
          <w:lang w:eastAsia="sk-SK"/>
        </w:rPr>
        <w:tab/>
      </w:r>
      <w:r w:rsidRPr="00DB357F">
        <w:rPr>
          <w:rFonts w:ascii="Arial" w:eastAsia="Calibri" w:hAnsi="Arial" w:cs="Arial"/>
          <w:lang w:eastAsia="sk-SK"/>
        </w:rPr>
        <w:t>(zároveň aj ako Príloha č. 6 k Rámcovej dohode)</w:t>
      </w:r>
    </w:p>
    <w:p w14:paraId="5F6ECBFB" w14:textId="706DE046" w:rsidR="00DB357F" w:rsidRPr="00DB357F" w:rsidRDefault="00DB357F" w:rsidP="00DB357F">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 xml:space="preserve">Príloha č.1 k časti B.2 - </w:t>
      </w:r>
      <w:r w:rsidR="00395B98">
        <w:rPr>
          <w:rFonts w:ascii="Arial" w:eastAsia="Calibri" w:hAnsi="Arial" w:cs="Arial"/>
          <w:lang w:eastAsia="sk-SK"/>
        </w:rPr>
        <w:tab/>
      </w:r>
      <w:r w:rsidRPr="00DB357F">
        <w:rPr>
          <w:rFonts w:ascii="Arial" w:eastAsia="Calibri" w:hAnsi="Arial" w:cs="Arial"/>
          <w:lang w:eastAsia="sk-SK"/>
        </w:rPr>
        <w:t>Špecifikácia ceny pre príslušnú Časť zákazky</w:t>
      </w:r>
    </w:p>
    <w:p w14:paraId="2DAC1F05" w14:textId="7BDF0603" w:rsidR="00DB357F" w:rsidRPr="00DB357F" w:rsidRDefault="00DB357F" w:rsidP="00395B98">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ab/>
        <w:t>(zároveň aj ako Príloha č. 2 k Rámcovej dohode)</w:t>
      </w:r>
    </w:p>
    <w:p w14:paraId="3F2EC73A" w14:textId="4241DE88" w:rsidR="00DB357F" w:rsidRPr="00DB357F" w:rsidRDefault="00DB357F" w:rsidP="00DB357F">
      <w:pPr>
        <w:pStyle w:val="Bezriadkovania"/>
        <w:spacing w:after="0" w:line="276" w:lineRule="auto"/>
        <w:ind w:left="2552" w:hanging="2552"/>
        <w:rPr>
          <w:rFonts w:ascii="Arial" w:eastAsia="Calibri" w:hAnsi="Arial" w:cs="Arial"/>
          <w:lang w:eastAsia="sk-SK"/>
        </w:rPr>
      </w:pPr>
      <w:r w:rsidRPr="00DB357F">
        <w:rPr>
          <w:rFonts w:ascii="Arial" w:eastAsia="Calibri" w:hAnsi="Arial" w:cs="Arial"/>
          <w:lang w:eastAsia="sk-SK"/>
        </w:rPr>
        <w:t xml:space="preserve">Príloha č.1 k časti B.3 – </w:t>
      </w:r>
      <w:r w:rsidR="00395B98">
        <w:rPr>
          <w:rFonts w:ascii="Arial" w:eastAsia="Calibri" w:hAnsi="Arial" w:cs="Arial"/>
          <w:lang w:eastAsia="sk-SK"/>
        </w:rPr>
        <w:tab/>
      </w:r>
      <w:r w:rsidRPr="00DB357F">
        <w:rPr>
          <w:rFonts w:ascii="Arial" w:eastAsia="Calibri" w:hAnsi="Arial" w:cs="Arial"/>
          <w:lang w:eastAsia="sk-SK"/>
        </w:rPr>
        <w:t>Rámcová dohoda pre príslušnú Časť zákazky</w:t>
      </w:r>
    </w:p>
    <w:p w14:paraId="009DCFB2" w14:textId="77777777" w:rsidR="00DB357F" w:rsidRPr="00DB357F" w:rsidRDefault="00DB357F" w:rsidP="00DB357F">
      <w:pPr>
        <w:pStyle w:val="Bezriadkovania"/>
        <w:spacing w:after="0" w:line="276" w:lineRule="auto"/>
        <w:ind w:left="2552" w:hanging="2552"/>
        <w:rPr>
          <w:rFonts w:ascii="Arial" w:eastAsia="Calibri" w:hAnsi="Arial" w:cs="Arial"/>
          <w:lang w:eastAsia="sk-SK"/>
        </w:rPr>
      </w:pPr>
    </w:p>
    <w:p w14:paraId="7AAAA30B" w14:textId="528A1822" w:rsidR="006C45D1" w:rsidRPr="00D3111D" w:rsidRDefault="00DB357F" w:rsidP="00DB357F">
      <w:pPr>
        <w:pStyle w:val="Bezriadkovania"/>
        <w:spacing w:after="0" w:line="276" w:lineRule="auto"/>
        <w:ind w:left="2552" w:hanging="2552"/>
        <w:rPr>
          <w:rFonts w:ascii="Arial" w:hAnsi="Arial"/>
          <w:b/>
          <w:bCs/>
          <w:i/>
          <w:caps/>
        </w:rPr>
      </w:pPr>
      <w:r w:rsidRPr="00AD54EA">
        <w:rPr>
          <w:rFonts w:ascii="Arial" w:eastAsia="Calibri" w:hAnsi="Arial" w:cs="Arial"/>
          <w:lang w:eastAsia="sk-SK"/>
        </w:rPr>
        <w:t xml:space="preserve">Príloha č.2 k časti B.3 - </w:t>
      </w:r>
      <w:r w:rsidR="00395B98" w:rsidRPr="00AD54EA">
        <w:rPr>
          <w:rFonts w:ascii="Arial" w:eastAsia="Calibri" w:hAnsi="Arial" w:cs="Arial"/>
          <w:lang w:eastAsia="sk-SK"/>
        </w:rPr>
        <w:tab/>
      </w:r>
      <w:r w:rsidR="00AD54EA" w:rsidRPr="00AD54EA">
        <w:rPr>
          <w:rFonts w:ascii="Arial" w:eastAsia="Calibri" w:hAnsi="Arial" w:cs="Arial"/>
          <w:lang w:eastAsia="sk-SK"/>
        </w:rPr>
        <w:t xml:space="preserve">Zoznam subdodávateľov a podiel subdodávok </w:t>
      </w:r>
      <w:r w:rsidRPr="00AD54EA">
        <w:rPr>
          <w:rFonts w:ascii="Arial" w:eastAsia="Calibri" w:hAnsi="Arial" w:cs="Arial"/>
          <w:lang w:eastAsia="sk-SK"/>
        </w:rPr>
        <w:t>(</w:t>
      </w:r>
      <w:r w:rsidR="00AD54EA">
        <w:rPr>
          <w:rFonts w:ascii="Arial" w:eastAsia="Calibri" w:hAnsi="Arial" w:cs="Arial"/>
          <w:lang w:eastAsia="sk-SK"/>
        </w:rPr>
        <w:t>predkladá až úspešný uchádzač v súčinnosti</w:t>
      </w:r>
      <w:r w:rsidRPr="00AD54EA">
        <w:rPr>
          <w:rFonts w:ascii="Arial" w:eastAsia="Calibri" w:hAnsi="Arial" w:cs="Arial"/>
          <w:lang w:eastAsia="sk-SK"/>
        </w:rPr>
        <w:t>)</w:t>
      </w:r>
      <w:r w:rsidR="006C45D1" w:rsidRPr="00D3111D">
        <w:rPr>
          <w:i/>
        </w:rPr>
        <w:br w:type="page"/>
      </w:r>
    </w:p>
    <w:p w14:paraId="29D92627" w14:textId="2ACE74EF" w:rsidR="00796CF2" w:rsidRDefault="00796CF2" w:rsidP="00DC0B2E">
      <w:pPr>
        <w:pStyle w:val="Nadpis1"/>
        <w:spacing w:before="240" w:line="276" w:lineRule="auto"/>
        <w:rPr>
          <w:rFonts w:cs="Arial"/>
        </w:rPr>
      </w:pPr>
      <w:r w:rsidRPr="00DC0B2E">
        <w:rPr>
          <w:rFonts w:cs="Arial"/>
        </w:rPr>
        <w:lastRenderedPageBreak/>
        <w:t>A.1</w:t>
      </w:r>
      <w:r w:rsidR="005943B9" w:rsidRPr="00DC0B2E">
        <w:rPr>
          <w:rFonts w:cs="Arial"/>
        </w:rPr>
        <w:t xml:space="preserve"> </w:t>
      </w:r>
      <w:r w:rsidRPr="00DC0B2E">
        <w:rPr>
          <w:rFonts w:cs="Arial"/>
        </w:rPr>
        <w:t>POKYNY PRE UCHÁDZAČOV</w:t>
      </w:r>
      <w:bookmarkEnd w:id="0"/>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1" w:name="_Toc461981348"/>
      <w:r w:rsidRPr="00C26ACA">
        <w:rPr>
          <w:rFonts w:cs="Arial"/>
          <w:sz w:val="22"/>
          <w:szCs w:val="22"/>
        </w:rPr>
        <w:t>Časť I.</w:t>
      </w:r>
      <w:bookmarkEnd w:id="1"/>
    </w:p>
    <w:p w14:paraId="3BF093FF" w14:textId="77777777" w:rsidR="00796CF2" w:rsidRPr="00EE0121" w:rsidRDefault="00796CF2" w:rsidP="00DC0B2E">
      <w:pPr>
        <w:pStyle w:val="Nadpis2"/>
        <w:spacing w:line="276" w:lineRule="auto"/>
        <w:rPr>
          <w:rFonts w:cs="Arial"/>
          <w:sz w:val="22"/>
          <w:szCs w:val="22"/>
        </w:rPr>
      </w:pPr>
      <w:bookmarkStart w:id="2" w:name="_Toc461981349"/>
      <w:r w:rsidRPr="00EE0121">
        <w:rPr>
          <w:rFonts w:cs="Arial"/>
          <w:sz w:val="22"/>
          <w:szCs w:val="22"/>
        </w:rPr>
        <w:t>Všeobecné informácie</w:t>
      </w:r>
      <w:bookmarkEnd w:id="2"/>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3" w:name="_Toc461981350"/>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3"/>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 xml:space="preserve">Národná diaľničná spoločnosť </w:t>
      </w:r>
      <w:proofErr w:type="spellStart"/>
      <w:r w:rsidRPr="00DC0B2E">
        <w:rPr>
          <w:rFonts w:ascii="Arial" w:hAnsi="Arial" w:cs="Arial"/>
        </w:rPr>
        <w:t>a.s</w:t>
      </w:r>
      <w:proofErr w:type="spellEnd"/>
      <w:r w:rsidRPr="00DC0B2E">
        <w:rPr>
          <w:rFonts w:ascii="Arial" w:hAnsi="Arial" w:cs="Arial"/>
        </w:rPr>
        <w:t>.</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75ED572" w14:textId="66A1FAF9" w:rsidR="005B2FD3" w:rsidRPr="00DC0B2E" w:rsidRDefault="005B2FD3" w:rsidP="00743113">
      <w:pPr>
        <w:spacing w:after="0" w:line="276" w:lineRule="auto"/>
        <w:ind w:left="4536" w:right="-29" w:hanging="3975"/>
        <w:jc w:val="left"/>
        <w:rPr>
          <w:rStyle w:val="Hypertextovprepojenie"/>
          <w:rFonts w:ascii="Arial" w:hAnsi="Arial" w:cs="Arial"/>
          <w:bCs/>
        </w:rPr>
      </w:pPr>
      <w:r w:rsidRPr="00DC0B2E">
        <w:rPr>
          <w:rFonts w:ascii="Arial" w:hAnsi="Arial" w:cs="Arial"/>
        </w:rPr>
        <w:t>Profil verejného obstarávateľa:</w:t>
      </w:r>
      <w:r w:rsidR="00743113">
        <w:rPr>
          <w:rFonts w:ascii="Arial" w:hAnsi="Arial" w:cs="Arial"/>
        </w:rPr>
        <w:tab/>
      </w:r>
      <w:r w:rsidR="00743113">
        <w:rPr>
          <w:rFonts w:ascii="Arial" w:hAnsi="Arial" w:cs="Arial"/>
        </w:rPr>
        <w:tab/>
      </w:r>
      <w:hyperlink r:id="rId10" w:history="1">
        <w:r w:rsidR="00A56CE9" w:rsidRPr="00DC0B2E">
          <w:rPr>
            <w:rStyle w:val="Hypertextovprepojenie"/>
            <w:rFonts w:ascii="Arial" w:hAnsi="Arial" w:cs="Arial"/>
            <w:bCs/>
          </w:rPr>
          <w:t>https://www.uvo.gov.sk/vyhladavanie/vyhladavanie-profilov/detail/9127</w:t>
        </w:r>
      </w:hyperlink>
    </w:p>
    <w:p w14:paraId="011D7D26" w14:textId="77777777" w:rsidR="00A56CE9" w:rsidRPr="00DC0B2E" w:rsidRDefault="00A56CE9" w:rsidP="00943699">
      <w:pPr>
        <w:spacing w:after="0" w:line="276" w:lineRule="auto"/>
        <w:ind w:right="-29"/>
        <w:jc w:val="left"/>
        <w:rPr>
          <w:rFonts w:ascii="Arial" w:hAnsi="Arial" w:cs="Arial"/>
        </w:rPr>
      </w:pPr>
    </w:p>
    <w:p w14:paraId="6356C00B" w14:textId="77777777" w:rsidR="00A56CE9" w:rsidRPr="00DC0B2E" w:rsidRDefault="00A56CE9" w:rsidP="00DC0B2E">
      <w:pPr>
        <w:spacing w:after="0" w:line="276" w:lineRule="auto"/>
        <w:ind w:left="567" w:right="-29"/>
        <w:rPr>
          <w:rFonts w:ascii="Arial" w:hAnsi="Arial" w:cs="Arial"/>
        </w:rPr>
      </w:pPr>
    </w:p>
    <w:p w14:paraId="12124A68" w14:textId="0CEBEF6B" w:rsidR="00C77E01" w:rsidRPr="00395B98" w:rsidRDefault="00C77E01" w:rsidP="00DC0B2E">
      <w:pPr>
        <w:spacing w:after="0" w:line="276" w:lineRule="auto"/>
        <w:ind w:left="567" w:right="-29"/>
        <w:rPr>
          <w:rFonts w:ascii="Arial" w:hAnsi="Arial" w:cs="Arial"/>
          <w:b/>
          <w:bCs/>
        </w:rPr>
      </w:pPr>
      <w:r w:rsidRPr="00805617">
        <w:rPr>
          <w:rFonts w:ascii="Arial" w:hAnsi="Arial" w:cs="Arial"/>
        </w:rPr>
        <w:t>Kontaktná osoba:</w:t>
      </w:r>
      <w:r w:rsidRPr="00805617">
        <w:rPr>
          <w:rFonts w:ascii="Arial" w:hAnsi="Arial" w:cs="Arial"/>
        </w:rPr>
        <w:tab/>
      </w:r>
      <w:r w:rsidRPr="00805617">
        <w:rPr>
          <w:rFonts w:ascii="Arial" w:hAnsi="Arial" w:cs="Arial"/>
        </w:rPr>
        <w:tab/>
      </w:r>
      <w:r w:rsidRPr="00805617">
        <w:rPr>
          <w:rFonts w:ascii="Arial" w:hAnsi="Arial" w:cs="Arial"/>
        </w:rPr>
        <w:tab/>
      </w:r>
      <w:r w:rsidR="001975F9" w:rsidRPr="00805617">
        <w:rPr>
          <w:rFonts w:ascii="Arial" w:hAnsi="Arial" w:cs="Arial"/>
        </w:rPr>
        <w:tab/>
      </w:r>
      <w:r w:rsidR="001975F9" w:rsidRPr="00805617">
        <w:rPr>
          <w:rFonts w:ascii="Arial" w:hAnsi="Arial" w:cs="Arial"/>
        </w:rPr>
        <w:tab/>
      </w:r>
      <w:r w:rsidR="001975F9" w:rsidRPr="00805617">
        <w:rPr>
          <w:rFonts w:ascii="Arial" w:hAnsi="Arial" w:cs="Arial"/>
        </w:rPr>
        <w:tab/>
      </w:r>
      <w:r w:rsidR="001975F9" w:rsidRPr="00805617">
        <w:rPr>
          <w:rFonts w:ascii="Arial" w:hAnsi="Arial" w:cs="Arial"/>
        </w:rPr>
        <w:tab/>
      </w:r>
      <w:r w:rsidRPr="00805617">
        <w:rPr>
          <w:rFonts w:ascii="Arial" w:hAnsi="Arial" w:cs="Arial"/>
        </w:rPr>
        <w:tab/>
      </w:r>
      <w:r w:rsidR="001771C3" w:rsidRPr="001771C3">
        <w:rPr>
          <w:rFonts w:ascii="Arial" w:hAnsi="Arial" w:cs="Arial"/>
        </w:rPr>
        <w:t>Mgr. Andrea Ďurechová Sokolíková</w:t>
      </w:r>
    </w:p>
    <w:p w14:paraId="62BD1FA4" w14:textId="72D90A1D" w:rsidR="00C77E01" w:rsidRPr="00395B98" w:rsidRDefault="00C77E01" w:rsidP="00DC0B2E">
      <w:pPr>
        <w:spacing w:after="0" w:line="276" w:lineRule="auto"/>
        <w:ind w:left="567" w:right="-29"/>
        <w:rPr>
          <w:rFonts w:ascii="Arial" w:hAnsi="Arial" w:cs="Arial"/>
        </w:rPr>
      </w:pPr>
      <w:r w:rsidRPr="00395B98">
        <w:rPr>
          <w:rFonts w:ascii="Arial" w:hAnsi="Arial" w:cs="Arial"/>
        </w:rPr>
        <w:t>Telefón:</w:t>
      </w:r>
      <w:r w:rsidRPr="00395B98">
        <w:rPr>
          <w:rFonts w:ascii="Arial" w:hAnsi="Arial" w:cs="Arial"/>
        </w:rPr>
        <w:tab/>
      </w:r>
      <w:r w:rsidRPr="00395B98">
        <w:rPr>
          <w:rFonts w:ascii="Arial" w:hAnsi="Arial" w:cs="Arial"/>
        </w:rPr>
        <w:tab/>
      </w:r>
      <w:r w:rsidRPr="00395B98">
        <w:rPr>
          <w:rFonts w:ascii="Arial" w:hAnsi="Arial" w:cs="Arial"/>
        </w:rPr>
        <w:tab/>
      </w:r>
      <w:r w:rsidRPr="00395B98">
        <w:rPr>
          <w:rFonts w:ascii="Arial" w:hAnsi="Arial" w:cs="Arial"/>
        </w:rPr>
        <w:tab/>
      </w:r>
      <w:r w:rsidRPr="00395B98">
        <w:rPr>
          <w:rFonts w:ascii="Arial" w:hAnsi="Arial" w:cs="Arial"/>
        </w:rPr>
        <w:tab/>
      </w:r>
      <w:r w:rsidR="001975F9" w:rsidRPr="00395B98">
        <w:rPr>
          <w:rFonts w:ascii="Arial" w:hAnsi="Arial" w:cs="Arial"/>
        </w:rPr>
        <w:tab/>
      </w:r>
      <w:r w:rsidR="001975F9" w:rsidRPr="00395B98">
        <w:rPr>
          <w:rFonts w:ascii="Arial" w:hAnsi="Arial" w:cs="Arial"/>
        </w:rPr>
        <w:tab/>
      </w:r>
      <w:r w:rsidR="001975F9" w:rsidRPr="00395B98">
        <w:rPr>
          <w:rFonts w:ascii="Arial" w:hAnsi="Arial" w:cs="Arial"/>
        </w:rPr>
        <w:tab/>
      </w:r>
      <w:r w:rsidR="001975F9" w:rsidRPr="00395B98">
        <w:rPr>
          <w:rFonts w:ascii="Arial" w:hAnsi="Arial" w:cs="Arial"/>
        </w:rPr>
        <w:tab/>
      </w:r>
      <w:r w:rsidR="001975F9" w:rsidRPr="00395B98">
        <w:rPr>
          <w:rFonts w:ascii="Arial" w:hAnsi="Arial" w:cs="Arial"/>
        </w:rPr>
        <w:tab/>
      </w:r>
      <w:r w:rsidR="001975F9" w:rsidRPr="00395B98">
        <w:rPr>
          <w:rFonts w:ascii="Arial" w:hAnsi="Arial" w:cs="Arial"/>
        </w:rPr>
        <w:tab/>
      </w:r>
      <w:r w:rsidR="00C005C2" w:rsidRPr="00395B98">
        <w:rPr>
          <w:rFonts w:ascii="Arial" w:hAnsi="Arial" w:cs="Arial"/>
        </w:rPr>
        <w:tab/>
      </w:r>
      <w:r w:rsidR="00DE3390" w:rsidRPr="00395B98">
        <w:rPr>
          <w:rFonts w:ascii="Arial" w:hAnsi="Arial" w:cs="Arial"/>
        </w:rPr>
        <w:t xml:space="preserve">+421 </w:t>
      </w:r>
      <w:r w:rsidR="001771C3" w:rsidRPr="001771C3">
        <w:rPr>
          <w:rFonts w:ascii="Arial" w:hAnsi="Arial" w:cs="Arial"/>
        </w:rPr>
        <w:t>911 104 024</w:t>
      </w:r>
    </w:p>
    <w:p w14:paraId="0C73C8B3" w14:textId="6D218467" w:rsidR="00C77E01" w:rsidRPr="00A355CE" w:rsidRDefault="00C77E01" w:rsidP="00DC0B2E">
      <w:pPr>
        <w:spacing w:after="0" w:line="276" w:lineRule="auto"/>
        <w:ind w:left="567" w:right="-29"/>
        <w:rPr>
          <w:rFonts w:ascii="Arial" w:hAnsi="Arial" w:cs="Arial"/>
        </w:rPr>
      </w:pPr>
      <w:r w:rsidRPr="00805617">
        <w:rPr>
          <w:rFonts w:ascii="Arial" w:hAnsi="Arial" w:cs="Arial"/>
        </w:rPr>
        <w:t xml:space="preserve">E-mail: </w:t>
      </w:r>
      <w:r w:rsidRPr="00805617">
        <w:rPr>
          <w:rFonts w:ascii="Arial" w:hAnsi="Arial" w:cs="Arial"/>
        </w:rPr>
        <w:tab/>
      </w:r>
      <w:r w:rsidRPr="00805617">
        <w:rPr>
          <w:rFonts w:ascii="Arial" w:hAnsi="Arial" w:cs="Arial"/>
        </w:rPr>
        <w:tab/>
      </w:r>
      <w:r w:rsidRPr="00805617">
        <w:rPr>
          <w:rFonts w:ascii="Arial" w:hAnsi="Arial" w:cs="Arial"/>
        </w:rPr>
        <w:tab/>
      </w:r>
      <w:r w:rsidRPr="00805617">
        <w:rPr>
          <w:rFonts w:ascii="Arial" w:hAnsi="Arial" w:cs="Arial"/>
        </w:rPr>
        <w:tab/>
      </w:r>
      <w:r w:rsidRPr="00805617">
        <w:rPr>
          <w:rFonts w:ascii="Arial" w:hAnsi="Arial" w:cs="Arial"/>
        </w:rPr>
        <w:tab/>
      </w:r>
      <w:r w:rsidR="001975F9" w:rsidRPr="00805617">
        <w:rPr>
          <w:rFonts w:ascii="Arial" w:hAnsi="Arial" w:cs="Arial"/>
        </w:rPr>
        <w:tab/>
      </w:r>
      <w:r w:rsidR="001975F9" w:rsidRPr="00805617">
        <w:rPr>
          <w:rFonts w:ascii="Arial" w:hAnsi="Arial" w:cs="Arial"/>
        </w:rPr>
        <w:tab/>
      </w:r>
      <w:r w:rsidR="001975F9" w:rsidRPr="00805617">
        <w:rPr>
          <w:rFonts w:ascii="Arial" w:hAnsi="Arial" w:cs="Arial"/>
        </w:rPr>
        <w:tab/>
      </w:r>
      <w:r w:rsidR="001975F9" w:rsidRPr="00805617">
        <w:rPr>
          <w:rFonts w:ascii="Arial" w:hAnsi="Arial" w:cs="Arial"/>
        </w:rPr>
        <w:tab/>
      </w:r>
      <w:r w:rsidR="001975F9" w:rsidRPr="00805617">
        <w:rPr>
          <w:rFonts w:ascii="Arial" w:hAnsi="Arial" w:cs="Arial"/>
        </w:rPr>
        <w:tab/>
      </w:r>
      <w:r w:rsidR="00C005C2" w:rsidRPr="00805617">
        <w:rPr>
          <w:rFonts w:ascii="Arial" w:hAnsi="Arial" w:cs="Arial"/>
        </w:rPr>
        <w:tab/>
      </w:r>
      <w:r w:rsidR="001975F9" w:rsidRPr="00805617">
        <w:rPr>
          <w:rFonts w:ascii="Arial" w:hAnsi="Arial" w:cs="Arial"/>
        </w:rPr>
        <w:tab/>
      </w:r>
      <w:r w:rsidR="001771C3" w:rsidRPr="001771C3">
        <w:rPr>
          <w:rStyle w:val="Hypertextovprepojenie"/>
          <w:rFonts w:ascii="Arial" w:hAnsi="Arial" w:cs="Arial"/>
          <w:bCs/>
        </w:rPr>
        <w:t>andrea.durechova@ndsas.sk</w:t>
      </w:r>
    </w:p>
    <w:p w14:paraId="50E720A4" w14:textId="77777777" w:rsidR="00F21274" w:rsidRPr="00DC0B2E" w:rsidRDefault="00F21274" w:rsidP="00DC0B2E">
      <w:pPr>
        <w:spacing w:after="0" w:line="276" w:lineRule="auto"/>
        <w:ind w:left="567" w:right="-29"/>
        <w:rPr>
          <w:rFonts w:ascii="Arial" w:hAnsi="Arial" w:cs="Arial"/>
        </w:rPr>
      </w:pPr>
    </w:p>
    <w:p w14:paraId="4DDC1476" w14:textId="77777777" w:rsidR="00F21274" w:rsidRPr="00DC0B2E" w:rsidRDefault="00F21274" w:rsidP="00DC0B2E">
      <w:pPr>
        <w:spacing w:after="0" w:line="276" w:lineRule="auto"/>
        <w:ind w:left="567" w:right="-29"/>
        <w:rPr>
          <w:rFonts w:ascii="Arial" w:hAnsi="Arial" w:cs="Arial"/>
        </w:rPr>
      </w:pPr>
    </w:p>
    <w:p w14:paraId="4AE62914" w14:textId="05B027A4" w:rsidR="00C005C2" w:rsidRPr="00C922CC" w:rsidRDefault="00F21274" w:rsidP="00C922CC">
      <w:pPr>
        <w:spacing w:after="0" w:line="276" w:lineRule="auto"/>
        <w:ind w:left="567" w:right="-29"/>
        <w:rPr>
          <w:rFonts w:ascii="Arial" w:hAnsi="Arial" w:cs="Arial"/>
        </w:rPr>
      </w:pPr>
      <w:r w:rsidRPr="00DC0B2E">
        <w:rPr>
          <w:rFonts w:ascii="Arial" w:hAnsi="Arial" w:cs="Arial"/>
        </w:rPr>
        <w:t xml:space="preserve">Verejný obstarávateľ </w:t>
      </w:r>
      <w:r w:rsidRPr="00BE3536">
        <w:rPr>
          <w:rFonts w:ascii="Arial" w:hAnsi="Arial" w:cs="Arial"/>
          <w:color w:val="000000" w:themeColor="text1"/>
        </w:rPr>
        <w:t>neuplatnil</w:t>
      </w:r>
      <w:r w:rsidRPr="00C922CC">
        <w:rPr>
          <w:rFonts w:ascii="Arial" w:hAnsi="Arial" w:cs="Arial"/>
          <w:color w:val="FF0000"/>
        </w:rPr>
        <w:t xml:space="preserve"> </w:t>
      </w:r>
      <w:r w:rsidRPr="00C922CC">
        <w:rPr>
          <w:rFonts w:ascii="Arial" w:hAnsi="Arial" w:cs="Arial"/>
        </w:rPr>
        <w:t>prípravné trhové konzultácie (ďalej len „</w:t>
      </w:r>
      <w:r w:rsidRPr="00DC0B2E">
        <w:rPr>
          <w:rFonts w:ascii="Arial" w:hAnsi="Arial" w:cs="Arial"/>
          <w:b/>
        </w:rPr>
        <w:t>PTK</w:t>
      </w:r>
      <w:r w:rsidRPr="00C922CC">
        <w:rPr>
          <w:rFonts w:ascii="Arial" w:hAnsi="Arial" w:cs="Arial"/>
        </w:rPr>
        <w:t>“) podľa § 25 zákona</w:t>
      </w:r>
      <w:r w:rsidR="00F11844">
        <w:rPr>
          <w:rFonts w:ascii="Arial" w:hAnsi="Arial" w:cs="Arial"/>
        </w:rPr>
        <w:t xml:space="preserve"> </w:t>
      </w:r>
      <w:r w:rsidRPr="00C922CC">
        <w:rPr>
          <w:rFonts w:ascii="Arial" w:hAnsi="Arial" w:cs="Arial"/>
        </w:rPr>
        <w:t>o</w:t>
      </w:r>
      <w:r w:rsidR="00395B98">
        <w:rPr>
          <w:rFonts w:ascii="Arial" w:hAnsi="Arial" w:cs="Arial"/>
        </w:rPr>
        <w:t xml:space="preserve"> </w:t>
      </w:r>
      <w:r w:rsidR="00395B98" w:rsidRPr="00395B98">
        <w:rPr>
          <w:rFonts w:ascii="Arial" w:hAnsi="Arial" w:cs="Arial"/>
        </w:rPr>
        <w:t>č. 343/2015 Z. z. o verejnom obstarávaní a o zmene a doplnení niektorých zákonov v znení neskorších predpisov</w:t>
      </w:r>
      <w:r w:rsidR="00395B98">
        <w:rPr>
          <w:rFonts w:ascii="Arial" w:hAnsi="Arial" w:cs="Arial"/>
        </w:rPr>
        <w:t xml:space="preserve"> (ďalej ako „ZVO“ alebo „Zákon“)</w:t>
      </w:r>
    </w:p>
    <w:p w14:paraId="0F2B89C1" w14:textId="47C28D55" w:rsidR="00796CF2" w:rsidRPr="00DC0B2E" w:rsidRDefault="00796CF2" w:rsidP="00DC0B2E">
      <w:pPr>
        <w:spacing w:after="0" w:line="276" w:lineRule="auto"/>
        <w:ind w:left="567" w:right="-29"/>
      </w:pPr>
      <w:r w:rsidRPr="00DC0B2E">
        <w:t xml:space="preserve">    </w:t>
      </w:r>
    </w:p>
    <w:p w14:paraId="6B358644" w14:textId="0822D796" w:rsidR="00383C24" w:rsidRPr="00BE3536" w:rsidRDefault="00796CF2" w:rsidP="00DC0B2E">
      <w:pPr>
        <w:pStyle w:val="Nadpis3"/>
        <w:numPr>
          <w:ilvl w:val="0"/>
          <w:numId w:val="20"/>
        </w:numPr>
        <w:spacing w:after="120" w:line="276" w:lineRule="auto"/>
        <w:ind w:left="567" w:hanging="567"/>
        <w:rPr>
          <w:rFonts w:cs="Arial"/>
          <w:sz w:val="22"/>
          <w:szCs w:val="22"/>
        </w:rPr>
      </w:pPr>
      <w:bookmarkStart w:id="4" w:name="_Toc461981351"/>
      <w:r w:rsidRPr="00BE3536">
        <w:rPr>
          <w:rFonts w:cs="Arial"/>
          <w:bCs w:val="0"/>
          <w:sz w:val="22"/>
          <w:szCs w:val="22"/>
        </w:rPr>
        <w:t>Predmet zákazky</w:t>
      </w:r>
      <w:bookmarkEnd w:id="4"/>
    </w:p>
    <w:p w14:paraId="7F6CD636" w14:textId="16203B8C" w:rsidR="0070437B" w:rsidRPr="00DC0B2E" w:rsidRDefault="00003786"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obstarávania je </w:t>
      </w:r>
      <w:r w:rsidR="0070437B" w:rsidRPr="00DC0B2E">
        <w:rPr>
          <w:rFonts w:ascii="Arial" w:hAnsi="Arial" w:cs="Arial"/>
          <w:noProof w:val="0"/>
          <w:color w:val="000000"/>
          <w:sz w:val="22"/>
          <w:szCs w:val="22"/>
        </w:rPr>
        <w:t>zákazk</w:t>
      </w:r>
      <w:r w:rsidR="00B34036" w:rsidRPr="00DC0B2E">
        <w:rPr>
          <w:rFonts w:ascii="Arial" w:hAnsi="Arial" w:cs="Arial"/>
          <w:noProof w:val="0"/>
          <w:color w:val="000000"/>
          <w:sz w:val="22"/>
          <w:szCs w:val="22"/>
        </w:rPr>
        <w:t>a</w:t>
      </w:r>
      <w:r w:rsidR="0070437B" w:rsidRPr="00DC0B2E">
        <w:rPr>
          <w:rFonts w:ascii="Arial" w:hAnsi="Arial" w:cs="Arial"/>
          <w:noProof w:val="0"/>
          <w:color w:val="000000"/>
          <w:sz w:val="22"/>
          <w:szCs w:val="22"/>
        </w:rPr>
        <w:t xml:space="preserve"> </w:t>
      </w:r>
      <w:r w:rsidR="00B34036" w:rsidRPr="00DC0B2E">
        <w:rPr>
          <w:rFonts w:ascii="Arial" w:hAnsi="Arial" w:cs="Arial"/>
          <w:noProof w:val="0"/>
          <w:color w:val="000000"/>
          <w:sz w:val="22"/>
          <w:szCs w:val="22"/>
        </w:rPr>
        <w:t>podľa</w:t>
      </w:r>
      <w:r w:rsidR="0070437B" w:rsidRPr="00DC0B2E">
        <w:rPr>
          <w:rFonts w:ascii="Arial" w:hAnsi="Arial" w:cs="Arial"/>
          <w:noProof w:val="0"/>
          <w:color w:val="000000"/>
          <w:sz w:val="22"/>
          <w:szCs w:val="22"/>
        </w:rPr>
        <w:t xml:space="preserve"> </w:t>
      </w:r>
      <w:r w:rsidR="00F210F3" w:rsidRPr="00DC0B2E">
        <w:rPr>
          <w:rFonts w:ascii="Arial" w:hAnsi="Arial" w:cs="Arial"/>
          <w:noProof w:val="0"/>
          <w:color w:val="000000"/>
          <w:sz w:val="22"/>
          <w:szCs w:val="22"/>
        </w:rPr>
        <w:t>§ 3 ods</w:t>
      </w:r>
      <w:r w:rsidR="00F210F3" w:rsidRPr="00BE3536">
        <w:rPr>
          <w:rFonts w:ascii="Arial" w:hAnsi="Arial" w:cs="Arial"/>
          <w:noProof w:val="0"/>
          <w:color w:val="000000" w:themeColor="text1"/>
          <w:sz w:val="22"/>
          <w:szCs w:val="22"/>
        </w:rPr>
        <w:t xml:space="preserve">. </w:t>
      </w:r>
      <w:r w:rsidR="00F210F3" w:rsidRPr="00BE3536">
        <w:rPr>
          <w:rFonts w:ascii="Arial" w:hAnsi="Arial" w:cs="Arial"/>
          <w:b/>
          <w:noProof w:val="0"/>
          <w:color w:val="000000" w:themeColor="text1"/>
          <w:sz w:val="22"/>
          <w:szCs w:val="22"/>
        </w:rPr>
        <w:t xml:space="preserve">2 </w:t>
      </w:r>
      <w:r w:rsidR="004101B9" w:rsidRPr="00DC0B2E">
        <w:rPr>
          <w:rFonts w:ascii="Arial" w:hAnsi="Arial" w:cs="Arial"/>
          <w:noProof w:val="0"/>
          <w:color w:val="000000"/>
          <w:sz w:val="22"/>
          <w:szCs w:val="22"/>
        </w:rPr>
        <w:t>Z</w:t>
      </w:r>
      <w:r w:rsidR="0070437B" w:rsidRPr="00DC0B2E">
        <w:rPr>
          <w:rFonts w:ascii="Arial" w:hAnsi="Arial" w:cs="Arial"/>
          <w:noProof w:val="0"/>
          <w:color w:val="000000"/>
          <w:sz w:val="22"/>
          <w:szCs w:val="22"/>
        </w:rPr>
        <w:t xml:space="preserve">ákona na </w:t>
      </w:r>
      <w:r w:rsidR="006214AD" w:rsidRPr="00BE3536">
        <w:rPr>
          <w:rFonts w:ascii="Arial" w:hAnsi="Arial" w:cs="Arial"/>
          <w:b/>
          <w:noProof w:val="0"/>
          <w:color w:val="000000" w:themeColor="text1"/>
          <w:sz w:val="22"/>
          <w:szCs w:val="22"/>
        </w:rPr>
        <w:t xml:space="preserve">dodanie tovaru </w:t>
      </w:r>
      <w:r w:rsidR="0070437B" w:rsidRPr="00DC0B2E">
        <w:rPr>
          <w:rFonts w:ascii="Arial" w:hAnsi="Arial" w:cs="Arial"/>
          <w:noProof w:val="0"/>
          <w:color w:val="000000"/>
          <w:sz w:val="22"/>
          <w:szCs w:val="22"/>
        </w:rPr>
        <w:t>s predmetom podrobne vymedzeným v týchto súťažných podkladoch</w:t>
      </w:r>
      <w:r w:rsidR="00DE3390" w:rsidRPr="00DC0B2E">
        <w:rPr>
          <w:rFonts w:ascii="Arial" w:hAnsi="Arial" w:cs="Arial"/>
          <w:noProof w:val="0"/>
          <w:color w:val="000000"/>
          <w:sz w:val="22"/>
          <w:szCs w:val="22"/>
        </w:rPr>
        <w:t xml:space="preserve"> (ďalej len „</w:t>
      </w:r>
      <w:r w:rsidR="005842CE" w:rsidRPr="00DC0B2E">
        <w:rPr>
          <w:rFonts w:ascii="Arial" w:hAnsi="Arial" w:cs="Arial"/>
          <w:b/>
          <w:noProof w:val="0"/>
          <w:color w:val="000000"/>
          <w:sz w:val="22"/>
          <w:szCs w:val="22"/>
        </w:rPr>
        <w:t xml:space="preserve">týchto </w:t>
      </w:r>
      <w:r w:rsidR="0033196D" w:rsidRPr="00DC0B2E">
        <w:rPr>
          <w:rFonts w:ascii="Arial" w:hAnsi="Arial" w:cs="Arial"/>
          <w:b/>
          <w:noProof w:val="0"/>
          <w:color w:val="000000"/>
          <w:sz w:val="22"/>
          <w:szCs w:val="22"/>
        </w:rPr>
        <w:t>SP</w:t>
      </w:r>
      <w:r w:rsidR="0033196D" w:rsidRPr="00DC0B2E">
        <w:rPr>
          <w:rFonts w:ascii="Arial" w:hAnsi="Arial" w:cs="Arial"/>
          <w:noProof w:val="0"/>
          <w:color w:val="000000"/>
          <w:sz w:val="22"/>
          <w:szCs w:val="22"/>
        </w:rPr>
        <w:t>“</w:t>
      </w:r>
      <w:r w:rsidR="00047897" w:rsidRPr="00DC0B2E">
        <w:rPr>
          <w:rFonts w:ascii="Arial" w:hAnsi="Arial" w:cs="Arial"/>
          <w:noProof w:val="0"/>
          <w:color w:val="000000"/>
          <w:sz w:val="22"/>
          <w:szCs w:val="22"/>
        </w:rPr>
        <w:t xml:space="preserve"> alebo „</w:t>
      </w:r>
      <w:r w:rsidR="00047897" w:rsidRPr="00DC0B2E">
        <w:rPr>
          <w:rFonts w:ascii="Arial" w:hAnsi="Arial" w:cs="Arial"/>
          <w:b/>
          <w:noProof w:val="0"/>
          <w:color w:val="000000"/>
          <w:sz w:val="22"/>
          <w:szCs w:val="22"/>
        </w:rPr>
        <w:t>SP</w:t>
      </w:r>
      <w:r w:rsidR="00047897" w:rsidRPr="00DC0B2E">
        <w:rPr>
          <w:rFonts w:ascii="Arial" w:hAnsi="Arial" w:cs="Arial"/>
          <w:noProof w:val="0"/>
          <w:color w:val="000000"/>
          <w:sz w:val="22"/>
          <w:szCs w:val="22"/>
        </w:rPr>
        <w:t>“</w:t>
      </w:r>
      <w:r w:rsidR="0033196D" w:rsidRPr="00DC0B2E">
        <w:rPr>
          <w:rFonts w:ascii="Arial" w:hAnsi="Arial" w:cs="Arial"/>
          <w:noProof w:val="0"/>
          <w:color w:val="000000"/>
          <w:sz w:val="22"/>
          <w:szCs w:val="22"/>
        </w:rPr>
        <w:t>)</w:t>
      </w:r>
      <w:r w:rsidR="000B1993" w:rsidRPr="00DC0B2E">
        <w:rPr>
          <w:rFonts w:ascii="Arial" w:hAnsi="Arial" w:cs="Arial"/>
          <w:noProof w:val="0"/>
          <w:color w:val="000000"/>
          <w:sz w:val="22"/>
          <w:szCs w:val="22"/>
        </w:rPr>
        <w:t>.</w:t>
      </w:r>
      <w:r w:rsidR="0070437B" w:rsidRPr="00DC0B2E">
        <w:rPr>
          <w:rFonts w:ascii="Arial" w:hAnsi="Arial" w:cs="Arial"/>
          <w:noProof w:val="0"/>
          <w:color w:val="000000"/>
          <w:sz w:val="22"/>
          <w:szCs w:val="22"/>
        </w:rPr>
        <w:t xml:space="preserve"> </w:t>
      </w:r>
    </w:p>
    <w:p w14:paraId="2213BDA9" w14:textId="3A0688B6"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uchádzač v plnom rozsahu a bez výhrad akceptuje všetky podmienky verejného obstarávateľa týkajúce sa </w:t>
      </w:r>
      <w:r w:rsidR="00D77FAB" w:rsidRPr="00BE3536">
        <w:rPr>
          <w:rFonts w:eastAsia="Calibri" w:cs="Arial"/>
          <w:color w:val="000000" w:themeColor="text1"/>
          <w:lang w:eastAsia="sk-SK"/>
        </w:rPr>
        <w:t xml:space="preserve">super reverznej verejnej súťaže </w:t>
      </w:r>
      <w:r w:rsidR="00D77FAB" w:rsidRPr="00DC0B2E">
        <w:rPr>
          <w:rFonts w:eastAsia="Calibri" w:cs="Arial"/>
          <w:color w:val="000000"/>
          <w:lang w:eastAsia="sk-SK"/>
        </w:rPr>
        <w:t xml:space="preserve">uvedené v </w:t>
      </w:r>
      <w:r w:rsidR="007878A4" w:rsidRPr="00DC0B2E">
        <w:rPr>
          <w:rFonts w:eastAsia="Calibri" w:cs="Arial"/>
          <w:color w:val="000000"/>
          <w:lang w:eastAsia="sk-SK"/>
        </w:rPr>
        <w:t>O</w:t>
      </w:r>
      <w:r w:rsidR="00D77FAB" w:rsidRPr="00DC0B2E">
        <w:rPr>
          <w:rFonts w:eastAsia="Calibri" w:cs="Arial"/>
          <w:color w:val="000000"/>
          <w:lang w:eastAsia="sk-SK"/>
        </w:rPr>
        <w:t>známení o vyhlásení verejného obstarávania</w:t>
      </w:r>
      <w:r w:rsidR="007878A4" w:rsidRPr="00DC0B2E">
        <w:rPr>
          <w:rFonts w:eastAsia="Calibri" w:cs="Arial"/>
          <w:color w:val="000000"/>
          <w:lang w:eastAsia="sk-SK"/>
        </w:rPr>
        <w:t xml:space="preserve"> (ďalej len „</w:t>
      </w:r>
      <w:r w:rsidR="007878A4" w:rsidRPr="00DC0B2E">
        <w:rPr>
          <w:rFonts w:eastAsia="Calibri" w:cs="Arial"/>
          <w:b/>
          <w:color w:val="000000"/>
          <w:lang w:eastAsia="sk-SK"/>
        </w:rPr>
        <w:t>Oznámenie</w:t>
      </w:r>
      <w:r w:rsidR="007878A4" w:rsidRPr="00DC0B2E">
        <w:rPr>
          <w:rFonts w:eastAsia="Calibri" w:cs="Arial"/>
          <w:color w:val="000000"/>
          <w:lang w:eastAsia="sk-SK"/>
        </w:rPr>
        <w:t>“ alebo „</w:t>
      </w:r>
      <w:r w:rsidR="007878A4" w:rsidRPr="00DC0B2E">
        <w:rPr>
          <w:rFonts w:eastAsia="Calibri" w:cs="Arial"/>
          <w:b/>
          <w:color w:val="000000"/>
          <w:lang w:eastAsia="sk-SK"/>
        </w:rPr>
        <w:t>Oznámenie o vyhlásení</w:t>
      </w:r>
      <w:r w:rsidR="007878A4" w:rsidRPr="00DC0B2E">
        <w:rPr>
          <w:rFonts w:eastAsia="Calibri" w:cs="Arial"/>
          <w:color w:val="000000"/>
          <w:lang w:eastAsia="sk-SK"/>
        </w:rPr>
        <w:t>“)</w:t>
      </w:r>
      <w:r w:rsidR="00D77FAB" w:rsidRPr="00DC0B2E">
        <w:rPr>
          <w:rFonts w:eastAsia="Calibri" w:cs="Arial"/>
          <w:color w:val="000000"/>
          <w:lang w:eastAsia="sk-SK"/>
        </w:rPr>
        <w:t xml:space="preserve"> v týchto súťažných podkladoch a v iných 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 xml:space="preserve">známení o vyhlásení, v týchto súťažných podkladoch a v iných dokumentoch </w:t>
      </w:r>
      <w:r w:rsidRPr="00DC0B2E">
        <w:rPr>
          <w:rFonts w:eastAsia="Calibri" w:cs="Arial"/>
          <w:color w:val="000000"/>
          <w:lang w:eastAsia="sk-SK"/>
        </w:rPr>
        <w:lastRenderedPageBreak/>
        <w:t>poskytnutých verejným obstarávateľom a ponuka, ktorá obsahuje také skutočnosti, ktoré sú v rozpore so všeobecne záväznými právnymi predpismi, sa považuje za neplatnú.</w:t>
      </w:r>
    </w:p>
    <w:p w14:paraId="4308B67E" w14:textId="5497A2FB"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1"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2" w:history="1">
        <w:r w:rsidR="00B70DBF" w:rsidRPr="00CF7317">
          <w:rPr>
            <w:rStyle w:val="Hypertextovprepojenie"/>
            <w:rFonts w:eastAsia="Calibri" w:cs="Arial"/>
            <w:lang w:eastAsia="sk-SK"/>
          </w:rPr>
          <w:t>https://josephine.proebiz.com/sk/public-tenders/list</w:t>
        </w:r>
      </w:hyperlink>
      <w:r w:rsidR="00B70DBF"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3BB6E402" w:rsidR="006E69EF" w:rsidRDefault="00564D63" w:rsidP="00865CF9">
      <w:pPr>
        <w:tabs>
          <w:tab w:val="left" w:pos="360"/>
        </w:tabs>
        <w:spacing w:after="0"/>
        <w:ind w:left="567"/>
        <w:rPr>
          <w:rFonts w:ascii="Arial" w:hAnsi="Arial" w:cs="Arial"/>
          <w:b/>
          <w:color w:val="000000" w:themeColor="text1"/>
        </w:rPr>
      </w:pPr>
      <w:r w:rsidRPr="00865CF9">
        <w:rPr>
          <w:rFonts w:ascii="Arial" w:hAnsi="Arial" w:cs="Arial"/>
          <w:b/>
          <w:color w:val="000000" w:themeColor="text1"/>
        </w:rPr>
        <w:t>„</w:t>
      </w:r>
      <w:r w:rsidR="00865CF9" w:rsidRPr="00865CF9">
        <w:rPr>
          <w:rFonts w:ascii="Arial" w:hAnsi="Arial" w:cs="Arial"/>
          <w:b/>
        </w:rPr>
        <w:t xml:space="preserve">Nákup ochranných pracovných prostriedkov pre potreby Národnej diaľničnej spoločnosti, </w:t>
      </w:r>
      <w:proofErr w:type="spellStart"/>
      <w:r w:rsidR="00865CF9" w:rsidRPr="00865CF9">
        <w:rPr>
          <w:rFonts w:ascii="Arial" w:hAnsi="Arial" w:cs="Arial"/>
          <w:b/>
        </w:rPr>
        <w:t>a.s</w:t>
      </w:r>
      <w:proofErr w:type="spellEnd"/>
      <w:r w:rsidR="00865CF9" w:rsidRPr="00865CF9">
        <w:rPr>
          <w:rFonts w:ascii="Arial" w:hAnsi="Arial" w:cs="Arial"/>
          <w:b/>
        </w:rPr>
        <w:t>.</w:t>
      </w:r>
      <w:r w:rsidRPr="00865CF9">
        <w:rPr>
          <w:rFonts w:ascii="Arial" w:hAnsi="Arial" w:cs="Arial"/>
          <w:b/>
          <w:color w:val="000000" w:themeColor="text1"/>
        </w:rPr>
        <w:t>“</w:t>
      </w:r>
    </w:p>
    <w:p w14:paraId="7255E835" w14:textId="77777777" w:rsidR="00865CF9" w:rsidRPr="00DC0B2E" w:rsidRDefault="00865CF9" w:rsidP="00865CF9">
      <w:pPr>
        <w:tabs>
          <w:tab w:val="left" w:pos="360"/>
        </w:tabs>
        <w:spacing w:after="0"/>
        <w:ind w:left="567"/>
        <w:rPr>
          <w:rFonts w:ascii="Arial" w:hAnsi="Arial" w:cs="Arial"/>
          <w:b/>
        </w:rPr>
      </w:pPr>
    </w:p>
    <w:p w14:paraId="34E68B77" w14:textId="6D0C3C5C" w:rsidR="0070437B" w:rsidRPr="00B415C3" w:rsidRDefault="0070437B" w:rsidP="00DC0B2E">
      <w:pPr>
        <w:pStyle w:val="Zarkazkladnhotextu2"/>
        <w:numPr>
          <w:ilvl w:val="1"/>
          <w:numId w:val="20"/>
        </w:numPr>
        <w:spacing w:after="60" w:line="276" w:lineRule="auto"/>
        <w:ind w:left="567" w:hanging="567"/>
        <w:rPr>
          <w:rFonts w:ascii="Arial" w:hAnsi="Arial" w:cs="Arial"/>
          <w:noProof w:val="0"/>
          <w:color w:val="000000"/>
          <w:sz w:val="22"/>
          <w:szCs w:val="22"/>
        </w:rPr>
      </w:pPr>
      <w:r w:rsidRPr="00B415C3">
        <w:rPr>
          <w:rFonts w:ascii="Arial" w:hAnsi="Arial" w:cs="Arial"/>
          <w:noProof w:val="0"/>
          <w:color w:val="000000"/>
          <w:sz w:val="22"/>
          <w:szCs w:val="22"/>
        </w:rPr>
        <w:t>Stručný opis predmetu zákazky</w:t>
      </w:r>
    </w:p>
    <w:p w14:paraId="6348030A" w14:textId="5A4607E4" w:rsidR="00FE680E" w:rsidRPr="00FE680E" w:rsidRDefault="00FE680E" w:rsidP="00F11844">
      <w:pPr>
        <w:pStyle w:val="Zarkazkladnhotextu2"/>
        <w:spacing w:after="120" w:line="276" w:lineRule="auto"/>
        <w:ind w:left="567"/>
        <w:rPr>
          <w:rFonts w:ascii="Arial" w:hAnsi="Arial" w:cs="Arial"/>
          <w:noProof w:val="0"/>
          <w:sz w:val="22"/>
          <w:szCs w:val="22"/>
        </w:rPr>
      </w:pPr>
      <w:r w:rsidRPr="00FE680E">
        <w:rPr>
          <w:rFonts w:ascii="Arial" w:hAnsi="Arial" w:cs="Arial"/>
          <w:sz w:val="22"/>
          <w:szCs w:val="22"/>
        </w:rPr>
        <w:t xml:space="preserve">Predmetom zákazky je dodávka tovaru </w:t>
      </w:r>
      <w:r w:rsidRPr="00FE680E">
        <w:rPr>
          <w:rFonts w:ascii="Arial" w:hAnsi="Arial" w:cs="Arial"/>
          <w:b/>
          <w:sz w:val="22"/>
          <w:szCs w:val="22"/>
        </w:rPr>
        <w:t>-</w:t>
      </w:r>
      <w:r w:rsidRPr="00FE680E">
        <w:rPr>
          <w:rFonts w:ascii="Arial" w:hAnsi="Arial" w:cs="Arial"/>
          <w:sz w:val="22"/>
          <w:szCs w:val="22"/>
        </w:rPr>
        <w:t xml:space="preserve"> pracovných a ochranných odevov</w:t>
      </w:r>
      <w:r>
        <w:rPr>
          <w:rFonts w:ascii="Arial" w:hAnsi="Arial" w:cs="Arial"/>
          <w:sz w:val="22"/>
          <w:szCs w:val="22"/>
        </w:rPr>
        <w:t>, obuvi a pomôcok</w:t>
      </w:r>
      <w:r w:rsidRPr="00FE680E">
        <w:rPr>
          <w:rFonts w:ascii="Arial" w:hAnsi="Arial" w:cs="Arial"/>
          <w:sz w:val="22"/>
          <w:szCs w:val="22"/>
        </w:rPr>
        <w:t xml:space="preserve"> pre potreby zamestnancov </w:t>
      </w:r>
      <w:r>
        <w:rPr>
          <w:rFonts w:ascii="Arial" w:hAnsi="Arial" w:cs="Arial"/>
          <w:sz w:val="22"/>
          <w:szCs w:val="22"/>
        </w:rPr>
        <w:t xml:space="preserve">verejného </w:t>
      </w:r>
      <w:r w:rsidR="00927AFE">
        <w:rPr>
          <w:rFonts w:ascii="Arial" w:hAnsi="Arial" w:cs="Arial"/>
          <w:sz w:val="22"/>
          <w:szCs w:val="22"/>
        </w:rPr>
        <w:t xml:space="preserve">obstarávateľa </w:t>
      </w:r>
      <w:r w:rsidRPr="00FE680E">
        <w:rPr>
          <w:rFonts w:ascii="Arial" w:hAnsi="Arial" w:cs="Arial"/>
          <w:sz w:val="22"/>
          <w:szCs w:val="22"/>
        </w:rPr>
        <w:t>(ďalej aj ako „predmet zákazky“</w:t>
      </w:r>
      <w:r>
        <w:rPr>
          <w:rFonts w:ascii="Arial" w:hAnsi="Arial" w:cs="Arial"/>
          <w:sz w:val="22"/>
          <w:szCs w:val="22"/>
        </w:rPr>
        <w:t xml:space="preserve">). </w:t>
      </w:r>
      <w:r w:rsidRPr="00B415C3">
        <w:rPr>
          <w:rFonts w:ascii="Arial" w:hAnsi="Arial" w:cs="Arial"/>
          <w:noProof w:val="0"/>
          <w:sz w:val="22"/>
          <w:szCs w:val="22"/>
        </w:rPr>
        <w:t>Predmet zákazky je podrobne vymedzený v časti B.1 Opis predmetu zákazky týchto SP.</w:t>
      </w:r>
    </w:p>
    <w:p w14:paraId="63DFA24B" w14:textId="2DE66947" w:rsidR="005C668F" w:rsidRPr="005C668F" w:rsidRDefault="005C668F" w:rsidP="00F11844">
      <w:pPr>
        <w:pStyle w:val="Zarkazkladnhotextu2"/>
        <w:numPr>
          <w:ilvl w:val="1"/>
          <w:numId w:val="20"/>
        </w:numPr>
        <w:spacing w:after="120" w:line="276" w:lineRule="auto"/>
        <w:ind w:left="567" w:hanging="567"/>
        <w:rPr>
          <w:rFonts w:ascii="Arial" w:hAnsi="Arial" w:cs="Arial"/>
          <w:noProof w:val="0"/>
          <w:sz w:val="22"/>
          <w:szCs w:val="22"/>
        </w:rPr>
      </w:pPr>
      <w:r w:rsidRPr="005C668F">
        <w:rPr>
          <w:rFonts w:ascii="Arial" w:hAnsi="Arial" w:cs="Arial"/>
          <w:noProof w:val="0"/>
          <w:sz w:val="22"/>
          <w:szCs w:val="22"/>
        </w:rPr>
        <w:t>Číselný kód pre hlavný predmet a doplňujúce predmety z Hlavného slovníka Spoločného slovníka obstarávania, prípadne alfanumerický kód z Doplnkového slovníka Spoločného slovníka obstarávania (CPV/SSO):</w:t>
      </w:r>
    </w:p>
    <w:p w14:paraId="16FBBB07" w14:textId="77777777" w:rsidR="00163562" w:rsidRPr="00163562" w:rsidRDefault="00163562" w:rsidP="00163562">
      <w:pPr>
        <w:pStyle w:val="Bezriadkovania"/>
        <w:ind w:left="567"/>
        <w:rPr>
          <w:rFonts w:ascii="Arial" w:hAnsi="Arial" w:cs="Arial"/>
          <w:b/>
          <w:color w:val="000000" w:themeColor="text1"/>
        </w:rPr>
      </w:pPr>
      <w:r w:rsidRPr="00163562">
        <w:rPr>
          <w:rFonts w:ascii="Arial" w:hAnsi="Arial" w:cs="Arial"/>
          <w:b/>
          <w:color w:val="000000" w:themeColor="text1"/>
        </w:rPr>
        <w:t>Hlavný predmet:</w:t>
      </w:r>
    </w:p>
    <w:p w14:paraId="3EBBDC40" w14:textId="27F9032E" w:rsidR="00163562" w:rsidRPr="00163562" w:rsidRDefault="00163562" w:rsidP="00163562">
      <w:pPr>
        <w:pStyle w:val="Bezriadkovania"/>
        <w:ind w:left="567"/>
        <w:rPr>
          <w:rFonts w:ascii="Arial" w:hAnsi="Arial" w:cs="Arial"/>
          <w:color w:val="000000" w:themeColor="text1"/>
        </w:rPr>
      </w:pPr>
      <w:r w:rsidRPr="00163562">
        <w:rPr>
          <w:rFonts w:ascii="Arial" w:hAnsi="Arial" w:cs="Arial"/>
          <w:color w:val="000000" w:themeColor="text1"/>
        </w:rPr>
        <w:tab/>
        <w:t>18100000-0</w:t>
      </w:r>
      <w:r w:rsidRPr="00163562">
        <w:rPr>
          <w:rFonts w:ascii="Arial" w:hAnsi="Arial" w:cs="Arial"/>
          <w:color w:val="000000" w:themeColor="text1"/>
        </w:rPr>
        <w:tab/>
        <w:t>-</w:t>
      </w:r>
      <w:r w:rsidRPr="00163562">
        <w:rPr>
          <w:rFonts w:ascii="Arial" w:hAnsi="Arial" w:cs="Arial"/>
          <w:color w:val="000000" w:themeColor="text1"/>
        </w:rPr>
        <w:tab/>
        <w:t>Pracovné odevy, špeciálne pracovné odevy a doplnky</w:t>
      </w:r>
    </w:p>
    <w:p w14:paraId="47FD639C" w14:textId="0B493F77" w:rsidR="00163562" w:rsidRPr="00163562" w:rsidRDefault="00163562" w:rsidP="00163562">
      <w:pPr>
        <w:pStyle w:val="Bezriadkovania"/>
        <w:ind w:left="567"/>
        <w:rPr>
          <w:b/>
          <w:bCs/>
        </w:rPr>
      </w:pPr>
      <w:r w:rsidRPr="00163562">
        <w:rPr>
          <w:rFonts w:ascii="Arial" w:hAnsi="Arial" w:cs="Arial"/>
          <w:b/>
          <w:color w:val="000000" w:themeColor="text1"/>
        </w:rPr>
        <w:t>Doplňujúce predmety:</w:t>
      </w:r>
      <w:r w:rsidRPr="00163562">
        <w:rPr>
          <w:b/>
          <w:bCs/>
        </w:rPr>
        <w:tab/>
      </w:r>
    </w:p>
    <w:p w14:paraId="63AA8033" w14:textId="706E2B48"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Časť 1 Odevy:</w:t>
      </w:r>
    </w:p>
    <w:p w14:paraId="1EE3FF35"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18110000-3    Pracovné odevy</w:t>
      </w:r>
    </w:p>
    <w:p w14:paraId="2BC26853"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18114000-1    Kombinézy</w:t>
      </w:r>
    </w:p>
    <w:p w14:paraId="5C290A59"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18130000-9    Špeciálne pracovné odevy</w:t>
      </w:r>
    </w:p>
    <w:p w14:paraId="2D7EDC23"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18141000-9    Pracovné rukavice</w:t>
      </w:r>
    </w:p>
    <w:p w14:paraId="76D00274"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18220000-7    Odevy chrániace pred počasím</w:t>
      </w:r>
    </w:p>
    <w:p w14:paraId="24FB10E2"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18220000-4    Nepremokavé odevy</w:t>
      </w:r>
    </w:p>
    <w:p w14:paraId="4EC36194"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18221200-6    Bundy</w:t>
      </w:r>
    </w:p>
    <w:p w14:paraId="38833C70"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18234000-8    Nohavice</w:t>
      </w:r>
    </w:p>
    <w:p w14:paraId="1DB26E14"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18235300-8    Tričká s dlhým rukávom</w:t>
      </w:r>
    </w:p>
    <w:p w14:paraId="6135C37D"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18310000-5    Spodná bielizeň</w:t>
      </w:r>
    </w:p>
    <w:p w14:paraId="66998486"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18331000-8    Tričká s krátkym rukávom</w:t>
      </w:r>
    </w:p>
    <w:p w14:paraId="2A7DFB06"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18333000-2    Polokošele</w:t>
      </w:r>
    </w:p>
    <w:p w14:paraId="3E13CFB3"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18424300-0    Jednorazové rukavice</w:t>
      </w:r>
    </w:p>
    <w:p w14:paraId="1913DA8D"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18443330-8    Kukly</w:t>
      </w:r>
    </w:p>
    <w:p w14:paraId="29B40281"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18443340-1    Čiapky</w:t>
      </w:r>
    </w:p>
    <w:p w14:paraId="79D0D9F0"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lastRenderedPageBreak/>
        <w:tab/>
        <w:t>18444000-3    Ochranné pokrývky hlavy</w:t>
      </w:r>
    </w:p>
    <w:p w14:paraId="5C45CC8A"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35113410-6    Odevy na biologickú alebo chemickú ochranu</w:t>
      </w:r>
    </w:p>
    <w:p w14:paraId="7CC4A9D0" w14:textId="77777777" w:rsidR="00B415C3" w:rsidRPr="00B415C3" w:rsidRDefault="00B415C3" w:rsidP="00B415C3">
      <w:pPr>
        <w:pStyle w:val="Bezriadkovania"/>
        <w:ind w:left="426"/>
        <w:rPr>
          <w:rFonts w:ascii="Arial" w:hAnsi="Arial" w:cs="Arial"/>
          <w:color w:val="000000" w:themeColor="text1"/>
        </w:rPr>
      </w:pPr>
      <w:r w:rsidRPr="00B415C3">
        <w:rPr>
          <w:rFonts w:ascii="Arial" w:hAnsi="Arial" w:cs="Arial"/>
          <w:color w:val="000000" w:themeColor="text1"/>
        </w:rPr>
        <w:tab/>
        <w:t>35113440-5    Reflexné vesty</w:t>
      </w:r>
    </w:p>
    <w:p w14:paraId="1FB38F0B"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35113470-4    Ochranné košele a nohavice</w:t>
      </w:r>
    </w:p>
    <w:p w14:paraId="0505C625" w14:textId="7A920D0F" w:rsidR="00163562" w:rsidRDefault="00B415C3" w:rsidP="009C3A97">
      <w:pPr>
        <w:pStyle w:val="Bezriadkovania"/>
        <w:ind w:left="567"/>
        <w:rPr>
          <w:rFonts w:ascii="Arial" w:hAnsi="Arial" w:cs="Arial"/>
          <w:color w:val="000000" w:themeColor="text1"/>
        </w:rPr>
      </w:pPr>
      <w:r w:rsidRPr="00B415C3">
        <w:rPr>
          <w:rFonts w:ascii="Arial" w:hAnsi="Arial" w:cs="Arial"/>
          <w:color w:val="000000" w:themeColor="text1"/>
        </w:rPr>
        <w:tab/>
        <w:t>35113490-0    Ochranný plášť</w:t>
      </w:r>
    </w:p>
    <w:p w14:paraId="399A6748" w14:textId="09831693" w:rsidR="00B415C3" w:rsidRPr="00B415C3" w:rsidRDefault="00B415C3" w:rsidP="00B415C3">
      <w:pPr>
        <w:ind w:left="567"/>
        <w:rPr>
          <w:rFonts w:ascii="Arial" w:hAnsi="Arial" w:cs="Arial"/>
          <w:color w:val="000000" w:themeColor="text1"/>
        </w:rPr>
      </w:pPr>
      <w:r w:rsidRPr="00B415C3">
        <w:rPr>
          <w:rFonts w:ascii="Arial" w:hAnsi="Arial" w:cs="Arial"/>
          <w:color w:val="000000" w:themeColor="text1"/>
        </w:rPr>
        <w:t>Časť 2 Obuv:</w:t>
      </w:r>
    </w:p>
    <w:p w14:paraId="7378FAC3"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18812200-6    Gumové čižmy</w:t>
      </w:r>
    </w:p>
    <w:p w14:paraId="0339013B"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18830000-6    Ochranná obuv</w:t>
      </w:r>
    </w:p>
    <w:p w14:paraId="3CF0E79C"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18831000-3    Obuv so zabudovaným kovovým chráničom špičky</w:t>
      </w:r>
    </w:p>
    <w:p w14:paraId="04F84859" w14:textId="500BFE92" w:rsidR="00163562" w:rsidRDefault="00B415C3" w:rsidP="009C3A97">
      <w:pPr>
        <w:pStyle w:val="Bezriadkovania"/>
        <w:ind w:left="567"/>
        <w:rPr>
          <w:rFonts w:ascii="Arial" w:hAnsi="Arial" w:cs="Arial"/>
          <w:color w:val="000000" w:themeColor="text1"/>
        </w:rPr>
      </w:pPr>
      <w:r w:rsidRPr="00B415C3">
        <w:rPr>
          <w:rFonts w:ascii="Arial" w:hAnsi="Arial" w:cs="Arial"/>
          <w:color w:val="000000" w:themeColor="text1"/>
        </w:rPr>
        <w:tab/>
        <w:t>18832000-0    Špeciálna obuv</w:t>
      </w:r>
    </w:p>
    <w:p w14:paraId="64EF1741" w14:textId="685AF866" w:rsidR="00B415C3" w:rsidRPr="00B415C3" w:rsidRDefault="00B415C3" w:rsidP="00B415C3">
      <w:pPr>
        <w:ind w:left="567"/>
        <w:rPr>
          <w:rFonts w:ascii="Arial" w:hAnsi="Arial" w:cs="Arial"/>
          <w:color w:val="000000" w:themeColor="text1"/>
        </w:rPr>
      </w:pPr>
      <w:r w:rsidRPr="00B415C3">
        <w:rPr>
          <w:rFonts w:ascii="Arial" w:hAnsi="Arial" w:cs="Arial"/>
          <w:color w:val="000000" w:themeColor="text1"/>
        </w:rPr>
        <w:t>Časť 3 Pomôcky:</w:t>
      </w:r>
    </w:p>
    <w:p w14:paraId="435C02A3"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18140000-2    Doplnky pracovných odevov</w:t>
      </w:r>
    </w:p>
    <w:p w14:paraId="3BDE0D58"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18142000-6    Štíty (tienidlá) na ochranu zraku</w:t>
      </w:r>
    </w:p>
    <w:p w14:paraId="50B2B28C"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18143000-3    Ochranný výstroj</w:t>
      </w:r>
    </w:p>
    <w:p w14:paraId="72788CEF"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18444111-4    Ochranné prilby</w:t>
      </w:r>
    </w:p>
    <w:p w14:paraId="15C39221"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t>18931100-5    Batohy</w:t>
      </w:r>
    </w:p>
    <w:p w14:paraId="0AC9C5A5" w14:textId="77777777" w:rsidR="00B415C3" w:rsidRPr="00B415C3" w:rsidRDefault="00B415C3" w:rsidP="00B415C3">
      <w:pPr>
        <w:pStyle w:val="Bezriadkovania"/>
        <w:ind w:left="567"/>
        <w:rPr>
          <w:rFonts w:ascii="Arial" w:hAnsi="Arial" w:cs="Arial"/>
          <w:color w:val="000000" w:themeColor="text1"/>
        </w:rPr>
      </w:pPr>
      <w:r w:rsidRPr="00B415C3">
        <w:rPr>
          <w:rFonts w:ascii="Arial" w:hAnsi="Arial" w:cs="Arial"/>
          <w:color w:val="000000" w:themeColor="text1"/>
        </w:rPr>
        <w:tab/>
      </w:r>
      <w:r w:rsidRPr="008766CD">
        <w:rPr>
          <w:rFonts w:ascii="Arial" w:hAnsi="Arial" w:cs="Arial"/>
          <w:color w:val="000000" w:themeColor="text1"/>
        </w:rPr>
        <w:t>33140000-3    Zdravotnícky spotrebný materiál</w:t>
      </w:r>
    </w:p>
    <w:p w14:paraId="2A584C8D" w14:textId="77777777" w:rsidR="00B415C3" w:rsidRDefault="00B415C3" w:rsidP="00F11844">
      <w:pPr>
        <w:pStyle w:val="Zarkazkladnhotextu2"/>
        <w:spacing w:after="120" w:line="276" w:lineRule="auto"/>
        <w:ind w:left="283" w:firstLine="284"/>
        <w:rPr>
          <w:rFonts w:ascii="Arial" w:hAnsi="Arial" w:cs="Arial"/>
          <w:noProof w:val="0"/>
          <w:color w:val="FF0000"/>
          <w:sz w:val="22"/>
          <w:szCs w:val="22"/>
        </w:rPr>
      </w:pPr>
    </w:p>
    <w:p w14:paraId="12EEBC40" w14:textId="209854CE" w:rsidR="0070437B" w:rsidRPr="003F0557" w:rsidRDefault="0070437B" w:rsidP="00637400">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noProof w:val="0"/>
          <w:sz w:val="22"/>
          <w:szCs w:val="22"/>
        </w:rPr>
        <w:t xml:space="preserve">Postup vo verejnom obstarávaní: </w:t>
      </w:r>
      <w:bookmarkStart w:id="5" w:name="_Hlk138684356"/>
      <w:r w:rsidR="005C5CA8" w:rsidRPr="00B86793">
        <w:rPr>
          <w:rFonts w:ascii="Arial" w:hAnsi="Arial" w:cs="Arial"/>
          <w:color w:val="000000" w:themeColor="text1"/>
          <w:sz w:val="22"/>
          <w:szCs w:val="22"/>
        </w:rPr>
        <w:t xml:space="preserve">verejná súťaž </w:t>
      </w:r>
      <w:r w:rsidR="005C5CA8" w:rsidRPr="00B86793">
        <w:rPr>
          <w:rFonts w:ascii="Arial" w:hAnsi="Arial" w:cs="Arial"/>
          <w:noProof w:val="0"/>
          <w:color w:val="000000" w:themeColor="text1"/>
          <w:sz w:val="22"/>
          <w:szCs w:val="22"/>
        </w:rPr>
        <w:t xml:space="preserve">podľa § 66 ods. 7 písm. b) Zákona </w:t>
      </w:r>
      <w:bookmarkEnd w:id="5"/>
      <w:r w:rsidR="003F31E1" w:rsidRPr="00B86793">
        <w:rPr>
          <w:rFonts w:ascii="Arial" w:hAnsi="Arial" w:cs="Arial"/>
          <w:noProof w:val="0"/>
          <w:color w:val="000000" w:themeColor="text1"/>
          <w:sz w:val="22"/>
          <w:szCs w:val="22"/>
        </w:rPr>
        <w:t>(super</w:t>
      </w:r>
      <w:r w:rsidR="007D2116" w:rsidRPr="00B86793">
        <w:rPr>
          <w:rFonts w:ascii="Arial" w:hAnsi="Arial" w:cs="Arial"/>
          <w:noProof w:val="0"/>
          <w:color w:val="000000" w:themeColor="text1"/>
          <w:sz w:val="22"/>
          <w:szCs w:val="22"/>
        </w:rPr>
        <w:t xml:space="preserve"> </w:t>
      </w:r>
      <w:r w:rsidR="003F31E1" w:rsidRPr="00B86793">
        <w:rPr>
          <w:rFonts w:ascii="Arial" w:hAnsi="Arial" w:cs="Arial"/>
          <w:noProof w:val="0"/>
          <w:color w:val="000000" w:themeColor="text1"/>
          <w:sz w:val="22"/>
          <w:szCs w:val="22"/>
        </w:rPr>
        <w:t>reverz</w:t>
      </w:r>
      <w:r w:rsidR="007D2116" w:rsidRPr="00B86793">
        <w:rPr>
          <w:rFonts w:ascii="Arial" w:hAnsi="Arial" w:cs="Arial"/>
          <w:noProof w:val="0"/>
          <w:color w:val="000000" w:themeColor="text1"/>
          <w:sz w:val="22"/>
          <w:szCs w:val="22"/>
        </w:rPr>
        <w:t>ná verejná súťaž</w:t>
      </w:r>
      <w:r w:rsidR="003F31E1" w:rsidRPr="00B86793">
        <w:rPr>
          <w:rFonts w:ascii="Arial" w:hAnsi="Arial" w:cs="Arial"/>
          <w:noProof w:val="0"/>
          <w:color w:val="000000" w:themeColor="text1"/>
          <w:sz w:val="22"/>
          <w:szCs w:val="22"/>
        </w:rPr>
        <w:t xml:space="preserve">) </w:t>
      </w:r>
    </w:p>
    <w:p w14:paraId="5FDA5411" w14:textId="5596F73C" w:rsidR="002C3020" w:rsidRPr="000A03AE" w:rsidRDefault="009550DF" w:rsidP="003A4ABC">
      <w:pPr>
        <w:pStyle w:val="Zarkazkladnhotextu2"/>
        <w:numPr>
          <w:ilvl w:val="1"/>
          <w:numId w:val="20"/>
        </w:numPr>
        <w:spacing w:after="120" w:line="276" w:lineRule="auto"/>
        <w:ind w:left="567" w:hanging="567"/>
        <w:rPr>
          <w:rFonts w:ascii="Arial" w:hAnsi="Arial" w:cs="Arial"/>
          <w:noProof w:val="0"/>
          <w:sz w:val="22"/>
          <w:szCs w:val="22"/>
        </w:rPr>
      </w:pPr>
      <w:r w:rsidRPr="000A03AE">
        <w:rPr>
          <w:rFonts w:ascii="Arial" w:hAnsi="Arial" w:cs="Arial"/>
          <w:sz w:val="22"/>
          <w:szCs w:val="22"/>
        </w:rPr>
        <w:t>P</w:t>
      </w:r>
      <w:r w:rsidR="0070437B" w:rsidRPr="000A03AE">
        <w:rPr>
          <w:rFonts w:ascii="Arial" w:hAnsi="Arial" w:cs="Arial"/>
          <w:sz w:val="22"/>
          <w:szCs w:val="22"/>
        </w:rPr>
        <w:t>redpokladaná hodnota zákazky</w:t>
      </w:r>
      <w:r w:rsidR="003F0557" w:rsidRPr="000A03AE">
        <w:rPr>
          <w:rFonts w:ascii="Arial" w:hAnsi="Arial" w:cs="Arial"/>
          <w:sz w:val="22"/>
          <w:szCs w:val="22"/>
        </w:rPr>
        <w:t xml:space="preserve"> spolu</w:t>
      </w:r>
      <w:r w:rsidR="0070437B" w:rsidRPr="000A03AE">
        <w:rPr>
          <w:rFonts w:ascii="Arial" w:hAnsi="Arial" w:cs="Arial"/>
          <w:sz w:val="22"/>
          <w:szCs w:val="22"/>
        </w:rPr>
        <w:t xml:space="preserve">: </w:t>
      </w:r>
      <w:r w:rsidR="00376BB6" w:rsidRPr="00376BB6">
        <w:rPr>
          <w:rFonts w:ascii="Arial" w:hAnsi="Arial" w:cs="Arial"/>
          <w:b/>
          <w:sz w:val="22"/>
          <w:szCs w:val="22"/>
        </w:rPr>
        <w:t>5 885 688,58</w:t>
      </w:r>
      <w:r w:rsidR="00376BB6">
        <w:rPr>
          <w:rFonts w:ascii="Arial" w:hAnsi="Arial" w:cs="Arial"/>
          <w:b/>
          <w:sz w:val="22"/>
          <w:szCs w:val="22"/>
        </w:rPr>
        <w:t xml:space="preserve"> </w:t>
      </w:r>
      <w:r w:rsidR="003F0557" w:rsidRPr="000A03AE">
        <w:rPr>
          <w:rFonts w:ascii="Arial" w:hAnsi="Arial" w:cs="Arial"/>
          <w:b/>
          <w:sz w:val="22"/>
          <w:szCs w:val="22"/>
        </w:rPr>
        <w:t>EUR</w:t>
      </w:r>
      <w:r w:rsidR="00B31ECF" w:rsidRPr="000A03AE">
        <w:rPr>
          <w:rFonts w:ascii="Arial" w:hAnsi="Arial" w:cs="Arial"/>
          <w:b/>
          <w:sz w:val="22"/>
          <w:szCs w:val="22"/>
        </w:rPr>
        <w:t xml:space="preserve"> </w:t>
      </w:r>
      <w:r w:rsidR="002C3020" w:rsidRPr="000A03AE">
        <w:rPr>
          <w:rFonts w:ascii="Arial" w:hAnsi="Arial" w:cs="Arial"/>
          <w:b/>
          <w:sz w:val="22"/>
          <w:szCs w:val="22"/>
        </w:rPr>
        <w:t xml:space="preserve">bez </w:t>
      </w:r>
      <w:r w:rsidR="002C3020" w:rsidRPr="000A03AE">
        <w:rPr>
          <w:rFonts w:ascii="Arial" w:hAnsi="Arial" w:cs="Arial"/>
          <w:b/>
          <w:color w:val="000000"/>
          <w:sz w:val="22"/>
          <w:szCs w:val="22"/>
        </w:rPr>
        <w:t>dane z pridanej hodnoty (ďalej len „DPH“).</w:t>
      </w:r>
    </w:p>
    <w:p w14:paraId="45F6D0FD" w14:textId="2730221C" w:rsidR="003F0557" w:rsidRPr="000A03AE" w:rsidRDefault="003F0557" w:rsidP="003F0557">
      <w:pPr>
        <w:pStyle w:val="Zarkazkladnhotextu2"/>
        <w:spacing w:after="120" w:line="276" w:lineRule="auto"/>
        <w:ind w:left="567"/>
        <w:rPr>
          <w:rFonts w:ascii="Arial" w:hAnsi="Arial" w:cs="Arial"/>
          <w:noProof w:val="0"/>
          <w:sz w:val="22"/>
          <w:szCs w:val="22"/>
        </w:rPr>
      </w:pPr>
      <w:r w:rsidRPr="000A03AE">
        <w:rPr>
          <w:rFonts w:ascii="Arial" w:hAnsi="Arial" w:cs="Arial"/>
          <w:sz w:val="22"/>
          <w:szCs w:val="22"/>
        </w:rPr>
        <w:t>Predpokladaná hodnota zákazky pre jednotlivé časti zákazky:</w:t>
      </w:r>
    </w:p>
    <w:p w14:paraId="08B9F94F" w14:textId="076F2A17" w:rsidR="003F0557" w:rsidRPr="000A03AE" w:rsidRDefault="003F0557" w:rsidP="003F0557">
      <w:pPr>
        <w:pStyle w:val="Zarkazkladnhotextu2"/>
        <w:numPr>
          <w:ilvl w:val="2"/>
          <w:numId w:val="20"/>
        </w:numPr>
        <w:spacing w:after="120" w:line="276" w:lineRule="auto"/>
        <w:ind w:left="1276"/>
        <w:rPr>
          <w:rFonts w:ascii="Arial" w:hAnsi="Arial" w:cs="Arial"/>
          <w:noProof w:val="0"/>
          <w:sz w:val="22"/>
          <w:szCs w:val="22"/>
        </w:rPr>
      </w:pPr>
      <w:r w:rsidRPr="000A03AE">
        <w:rPr>
          <w:rFonts w:ascii="Arial" w:hAnsi="Arial" w:cs="Arial"/>
          <w:noProof w:val="0"/>
          <w:sz w:val="22"/>
          <w:szCs w:val="22"/>
        </w:rPr>
        <w:t xml:space="preserve">Časť č. 1 – Odevy – </w:t>
      </w:r>
      <w:r w:rsidR="00AA0D09" w:rsidRPr="00AA0D09">
        <w:rPr>
          <w:rFonts w:ascii="Arial" w:hAnsi="Arial" w:cs="Arial"/>
          <w:noProof w:val="0"/>
          <w:sz w:val="22"/>
          <w:szCs w:val="22"/>
        </w:rPr>
        <w:t>4</w:t>
      </w:r>
      <w:r w:rsidR="00AA0D09">
        <w:rPr>
          <w:rFonts w:ascii="Arial" w:hAnsi="Arial" w:cs="Arial"/>
          <w:noProof w:val="0"/>
          <w:sz w:val="22"/>
          <w:szCs w:val="22"/>
        </w:rPr>
        <w:t> </w:t>
      </w:r>
      <w:r w:rsidR="00AA0D09" w:rsidRPr="00AA0D09">
        <w:rPr>
          <w:rFonts w:ascii="Arial" w:hAnsi="Arial" w:cs="Arial"/>
          <w:noProof w:val="0"/>
          <w:sz w:val="22"/>
          <w:szCs w:val="22"/>
        </w:rPr>
        <w:t>538</w:t>
      </w:r>
      <w:r w:rsidR="00AA0D09">
        <w:rPr>
          <w:rFonts w:ascii="Arial" w:hAnsi="Arial" w:cs="Arial"/>
          <w:noProof w:val="0"/>
          <w:sz w:val="22"/>
          <w:szCs w:val="22"/>
        </w:rPr>
        <w:t xml:space="preserve"> </w:t>
      </w:r>
      <w:r w:rsidR="00AA0D09" w:rsidRPr="00AA0D09">
        <w:rPr>
          <w:rFonts w:ascii="Arial" w:hAnsi="Arial" w:cs="Arial"/>
          <w:noProof w:val="0"/>
          <w:sz w:val="22"/>
          <w:szCs w:val="22"/>
        </w:rPr>
        <w:t>843,66</w:t>
      </w:r>
      <w:r w:rsidR="00AA0D09">
        <w:rPr>
          <w:rFonts w:ascii="Arial" w:hAnsi="Arial" w:cs="Arial"/>
          <w:noProof w:val="0"/>
          <w:sz w:val="22"/>
          <w:szCs w:val="22"/>
        </w:rPr>
        <w:t xml:space="preserve"> </w:t>
      </w:r>
      <w:r w:rsidRPr="000A03AE">
        <w:rPr>
          <w:rFonts w:ascii="Arial" w:hAnsi="Arial" w:cs="Arial"/>
          <w:noProof w:val="0"/>
          <w:sz w:val="22"/>
          <w:szCs w:val="22"/>
        </w:rPr>
        <w:t>EUR bez DPH</w:t>
      </w:r>
    </w:p>
    <w:p w14:paraId="619E0325" w14:textId="26B95EB0" w:rsidR="003F0557" w:rsidRPr="000A03AE" w:rsidRDefault="003F0557" w:rsidP="003F0557">
      <w:pPr>
        <w:pStyle w:val="Zarkazkladnhotextu2"/>
        <w:numPr>
          <w:ilvl w:val="2"/>
          <w:numId w:val="20"/>
        </w:numPr>
        <w:spacing w:after="120" w:line="276" w:lineRule="auto"/>
        <w:ind w:left="1276"/>
        <w:rPr>
          <w:rFonts w:ascii="Arial" w:hAnsi="Arial" w:cs="Arial"/>
          <w:noProof w:val="0"/>
          <w:sz w:val="22"/>
          <w:szCs w:val="22"/>
        </w:rPr>
      </w:pPr>
      <w:r w:rsidRPr="000A03AE">
        <w:rPr>
          <w:rFonts w:ascii="Arial" w:hAnsi="Arial" w:cs="Arial"/>
          <w:noProof w:val="0"/>
          <w:sz w:val="22"/>
          <w:szCs w:val="22"/>
        </w:rPr>
        <w:t xml:space="preserve">Časť č. 2 – Obuv – </w:t>
      </w:r>
      <w:r w:rsidR="00395B98">
        <w:rPr>
          <w:rFonts w:ascii="Arial" w:hAnsi="Arial" w:cs="Arial"/>
          <w:noProof w:val="0"/>
          <w:sz w:val="22"/>
          <w:szCs w:val="22"/>
        </w:rPr>
        <w:tab/>
      </w:r>
      <w:r w:rsidR="00AA0D09" w:rsidRPr="00AA0D09">
        <w:rPr>
          <w:rFonts w:ascii="Arial" w:hAnsi="Arial" w:cs="Arial"/>
          <w:noProof w:val="0"/>
          <w:sz w:val="22"/>
          <w:szCs w:val="22"/>
        </w:rPr>
        <w:t>584</w:t>
      </w:r>
      <w:r w:rsidR="00AA0D09">
        <w:rPr>
          <w:rFonts w:ascii="Arial" w:hAnsi="Arial" w:cs="Arial"/>
          <w:noProof w:val="0"/>
          <w:sz w:val="22"/>
          <w:szCs w:val="22"/>
        </w:rPr>
        <w:t xml:space="preserve"> </w:t>
      </w:r>
      <w:r w:rsidR="00AA0D09" w:rsidRPr="00AA0D09">
        <w:rPr>
          <w:rFonts w:ascii="Arial" w:hAnsi="Arial" w:cs="Arial"/>
          <w:noProof w:val="0"/>
          <w:sz w:val="22"/>
          <w:szCs w:val="22"/>
        </w:rPr>
        <w:t>082,92</w:t>
      </w:r>
      <w:r w:rsidR="00AA0D09">
        <w:rPr>
          <w:rFonts w:ascii="Arial" w:hAnsi="Arial" w:cs="Arial"/>
          <w:noProof w:val="0"/>
          <w:sz w:val="22"/>
          <w:szCs w:val="22"/>
        </w:rPr>
        <w:t xml:space="preserve"> </w:t>
      </w:r>
      <w:r w:rsidRPr="000A03AE">
        <w:rPr>
          <w:rFonts w:ascii="Arial" w:hAnsi="Arial" w:cs="Arial"/>
          <w:noProof w:val="0"/>
          <w:sz w:val="22"/>
          <w:szCs w:val="22"/>
        </w:rPr>
        <w:t>EUR bez DPH</w:t>
      </w:r>
    </w:p>
    <w:p w14:paraId="519D8788" w14:textId="7405D421" w:rsidR="003F0557" w:rsidRPr="000A03AE" w:rsidRDefault="003F0557" w:rsidP="00086D78">
      <w:pPr>
        <w:pStyle w:val="Zarkazkladnhotextu2"/>
        <w:numPr>
          <w:ilvl w:val="2"/>
          <w:numId w:val="20"/>
        </w:numPr>
        <w:spacing w:after="120" w:line="276" w:lineRule="auto"/>
        <w:ind w:left="1276"/>
        <w:rPr>
          <w:rFonts w:ascii="Arial" w:hAnsi="Arial" w:cs="Arial"/>
          <w:noProof w:val="0"/>
          <w:sz w:val="22"/>
          <w:szCs w:val="22"/>
        </w:rPr>
      </w:pPr>
      <w:r w:rsidRPr="000A03AE">
        <w:rPr>
          <w:rFonts w:ascii="Arial" w:hAnsi="Arial" w:cs="Arial"/>
          <w:noProof w:val="0"/>
          <w:sz w:val="22"/>
          <w:szCs w:val="22"/>
        </w:rPr>
        <w:t xml:space="preserve">Časť č. 3 – Pomôcky – </w:t>
      </w:r>
      <w:r w:rsidR="00712B44">
        <w:rPr>
          <w:rFonts w:ascii="Arial" w:hAnsi="Arial" w:cs="Arial"/>
          <w:noProof w:val="0"/>
          <w:sz w:val="22"/>
          <w:szCs w:val="22"/>
        </w:rPr>
        <w:t>762 762,00</w:t>
      </w:r>
      <w:r w:rsidRPr="000A03AE">
        <w:rPr>
          <w:rFonts w:ascii="Arial" w:hAnsi="Arial" w:cs="Arial"/>
          <w:noProof w:val="0"/>
          <w:sz w:val="22"/>
          <w:szCs w:val="22"/>
        </w:rPr>
        <w:t xml:space="preserve"> EUR bez DPH</w:t>
      </w:r>
    </w:p>
    <w:p w14:paraId="78939F93" w14:textId="0650B678" w:rsidR="00C8158F" w:rsidRPr="00DC0B2E" w:rsidRDefault="005544CA" w:rsidP="003A4ABC">
      <w:pPr>
        <w:pStyle w:val="Odsekzoznamu"/>
        <w:numPr>
          <w:ilvl w:val="1"/>
          <w:numId w:val="20"/>
        </w:numPr>
        <w:spacing w:after="120" w:line="276" w:lineRule="auto"/>
        <w:ind w:left="567" w:hanging="567"/>
        <w:rPr>
          <w:rFonts w:eastAsia="Calibri" w:cs="Arial"/>
          <w:noProof w:val="0"/>
          <w:lang w:eastAsia="sk-SK"/>
        </w:rPr>
      </w:pPr>
      <w:r w:rsidRPr="00DC0B2E">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37F482B7" w14:textId="77777777" w:rsidR="00A85B7F" w:rsidRPr="00DC0B2E" w:rsidRDefault="00A85B7F" w:rsidP="00D3111D">
      <w:pPr>
        <w:spacing w:after="0" w:line="276" w:lineRule="auto"/>
      </w:pPr>
    </w:p>
    <w:p w14:paraId="40C35AF5" w14:textId="3090E997" w:rsidR="0080435C" w:rsidRPr="00DC0B2E" w:rsidRDefault="0080435C" w:rsidP="005946F9">
      <w:pPr>
        <w:pStyle w:val="Nadpis3"/>
        <w:numPr>
          <w:ilvl w:val="0"/>
          <w:numId w:val="46"/>
        </w:numPr>
        <w:spacing w:after="120" w:line="276" w:lineRule="auto"/>
        <w:ind w:left="567" w:hanging="567"/>
        <w:jc w:val="left"/>
        <w:rPr>
          <w:rFonts w:cs="Arial"/>
          <w:b w:val="0"/>
          <w:bCs w:val="0"/>
          <w:sz w:val="22"/>
          <w:szCs w:val="22"/>
        </w:rPr>
      </w:pPr>
      <w:bookmarkStart w:id="6" w:name="_Toc461981352"/>
      <w:r w:rsidRPr="00DC0B2E">
        <w:rPr>
          <w:rFonts w:cs="Arial"/>
          <w:sz w:val="22"/>
          <w:szCs w:val="22"/>
        </w:rPr>
        <w:t>Rozdelenie predmetu zákazky</w:t>
      </w:r>
    </w:p>
    <w:p w14:paraId="162D7377" w14:textId="26CA9D14" w:rsidR="00E12D24" w:rsidRPr="00DC4A40" w:rsidRDefault="0080435C" w:rsidP="00E12D24">
      <w:pPr>
        <w:numPr>
          <w:ilvl w:val="1"/>
          <w:numId w:val="46"/>
        </w:numPr>
        <w:spacing w:line="276" w:lineRule="auto"/>
        <w:ind w:left="567" w:hanging="567"/>
        <w:rPr>
          <w:rFonts w:ascii="Arial" w:eastAsia="Calibri" w:hAnsi="Arial" w:cs="Arial"/>
          <w:lang w:eastAsia="sk-SK"/>
        </w:rPr>
      </w:pPr>
      <w:r w:rsidRPr="00DC0B2E">
        <w:rPr>
          <w:rFonts w:ascii="Arial" w:eastAsia="Calibri" w:hAnsi="Arial" w:cs="Arial"/>
          <w:lang w:eastAsia="sk-SK"/>
        </w:rPr>
        <w:t>Predmet zákazky je rozdelený na</w:t>
      </w:r>
      <w:r w:rsidR="00B415C3">
        <w:rPr>
          <w:rFonts w:ascii="Arial" w:eastAsia="Calibri" w:hAnsi="Arial" w:cs="Arial"/>
          <w:lang w:eastAsia="sk-SK"/>
        </w:rPr>
        <w:t xml:space="preserve"> 3 samostatné</w:t>
      </w:r>
      <w:r w:rsidRPr="00DC0B2E">
        <w:rPr>
          <w:rFonts w:ascii="Arial" w:eastAsia="Calibri" w:hAnsi="Arial" w:cs="Arial"/>
          <w:lang w:eastAsia="sk-SK"/>
        </w:rPr>
        <w:t xml:space="preserve"> časti</w:t>
      </w:r>
      <w:r w:rsidR="00DC4A40">
        <w:t xml:space="preserve"> nasledovne</w:t>
      </w:r>
    </w:p>
    <w:p w14:paraId="45F8DAFD" w14:textId="5E3DAA96" w:rsidR="00DC4A40" w:rsidRDefault="00DC4A40" w:rsidP="00DC4A40">
      <w:pPr>
        <w:numPr>
          <w:ilvl w:val="2"/>
          <w:numId w:val="46"/>
        </w:numPr>
        <w:spacing w:line="276" w:lineRule="auto"/>
        <w:ind w:left="1134" w:hanging="567"/>
        <w:rPr>
          <w:rFonts w:ascii="Arial" w:eastAsia="Calibri" w:hAnsi="Arial" w:cs="Arial"/>
          <w:lang w:eastAsia="sk-SK"/>
        </w:rPr>
      </w:pPr>
      <w:r>
        <w:rPr>
          <w:rFonts w:ascii="Arial" w:eastAsia="Calibri" w:hAnsi="Arial" w:cs="Arial"/>
          <w:lang w:eastAsia="sk-SK"/>
        </w:rPr>
        <w:t>Časť č. 1 - Odevy</w:t>
      </w:r>
    </w:p>
    <w:p w14:paraId="5D16964C" w14:textId="4D3F822C" w:rsidR="00DC4A40" w:rsidRDefault="00DC4A40" w:rsidP="00DC4A40">
      <w:pPr>
        <w:numPr>
          <w:ilvl w:val="2"/>
          <w:numId w:val="46"/>
        </w:numPr>
        <w:spacing w:line="276" w:lineRule="auto"/>
        <w:ind w:left="1134" w:hanging="567"/>
        <w:rPr>
          <w:rFonts w:ascii="Arial" w:eastAsia="Calibri" w:hAnsi="Arial" w:cs="Arial"/>
          <w:lang w:eastAsia="sk-SK"/>
        </w:rPr>
      </w:pPr>
      <w:r>
        <w:rPr>
          <w:rFonts w:ascii="Arial" w:eastAsia="Calibri" w:hAnsi="Arial" w:cs="Arial"/>
          <w:lang w:eastAsia="sk-SK"/>
        </w:rPr>
        <w:t>Časť č. 2 - Obuv</w:t>
      </w:r>
    </w:p>
    <w:p w14:paraId="5376F9C9" w14:textId="5C0DC57A" w:rsidR="00DC4A40" w:rsidRPr="00DC4A40" w:rsidRDefault="00DC4A40" w:rsidP="00DC4A40">
      <w:pPr>
        <w:numPr>
          <w:ilvl w:val="2"/>
          <w:numId w:val="46"/>
        </w:numPr>
        <w:spacing w:line="276" w:lineRule="auto"/>
        <w:ind w:left="1134" w:hanging="567"/>
        <w:rPr>
          <w:rFonts w:ascii="Arial" w:eastAsia="Calibri" w:hAnsi="Arial" w:cs="Arial"/>
          <w:lang w:eastAsia="sk-SK"/>
        </w:rPr>
      </w:pPr>
      <w:r>
        <w:rPr>
          <w:rFonts w:ascii="Arial" w:eastAsia="Calibri" w:hAnsi="Arial" w:cs="Arial"/>
          <w:lang w:eastAsia="sk-SK"/>
        </w:rPr>
        <w:t>Časť č. 3 - Pomôcky</w:t>
      </w:r>
    </w:p>
    <w:p w14:paraId="353FB541" w14:textId="77777777" w:rsidR="00DC4A40" w:rsidRDefault="00DC4A40" w:rsidP="00DC4A40">
      <w:pPr>
        <w:numPr>
          <w:ilvl w:val="1"/>
          <w:numId w:val="46"/>
        </w:numPr>
        <w:spacing w:line="276" w:lineRule="auto"/>
        <w:ind w:left="567" w:hanging="567"/>
      </w:pPr>
      <w:r w:rsidRPr="00DC4A40">
        <w:rPr>
          <w:rFonts w:ascii="Arial" w:eastAsia="Calibri" w:hAnsi="Arial" w:cs="Arial"/>
          <w:lang w:eastAsia="sk-SK"/>
        </w:rPr>
        <w:lastRenderedPageBreak/>
        <w:t>Každá jednotlivá časť bude predmetom samostatného vyhodnotenia a uzatvorenia samostatného zmluvného vzťahu. Uchádzač môže predložiť ponuku na jednu alebo na viacero častí predmetu zákazky.</w:t>
      </w:r>
    </w:p>
    <w:p w14:paraId="1223C741" w14:textId="77777777" w:rsidR="006E278A" w:rsidRPr="00DC0B2E" w:rsidRDefault="006E278A" w:rsidP="00177BA6">
      <w:pPr>
        <w:rPr>
          <w:rFonts w:ascii="Arial" w:eastAsia="Calibri" w:hAnsi="Arial" w:cs="Arial"/>
          <w:lang w:eastAsia="sk-SK"/>
        </w:rPr>
      </w:pPr>
    </w:p>
    <w:bookmarkEnd w:id="6"/>
    <w:p w14:paraId="7B8C9348" w14:textId="77777777" w:rsidR="00EB59F9" w:rsidRPr="00DC0B2E" w:rsidRDefault="00EB59F9" w:rsidP="00DC0B2E">
      <w:pPr>
        <w:pStyle w:val="Nadpis3"/>
        <w:numPr>
          <w:ilvl w:val="0"/>
          <w:numId w:val="0"/>
        </w:numPr>
        <w:spacing w:after="120" w:line="276" w:lineRule="auto"/>
        <w:ind w:left="567" w:hanging="567"/>
        <w:rPr>
          <w:rFonts w:cs="Arial"/>
          <w:sz w:val="22"/>
          <w:szCs w:val="22"/>
        </w:rPr>
      </w:pPr>
      <w:r w:rsidRPr="00DC0B2E">
        <w:rPr>
          <w:rFonts w:cs="Arial"/>
          <w:sz w:val="22"/>
          <w:szCs w:val="22"/>
        </w:rPr>
        <w:t>4</w:t>
      </w:r>
      <w:r w:rsidRPr="00DC0B2E">
        <w:rPr>
          <w:rFonts w:cs="Arial"/>
          <w:sz w:val="22"/>
          <w:szCs w:val="22"/>
        </w:rPr>
        <w:tab/>
        <w:t>Variantné riešenie</w:t>
      </w:r>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DC0B2E" w:rsidRDefault="00062093" w:rsidP="00DC0B2E">
      <w:pPr>
        <w:spacing w:after="0" w:line="276" w:lineRule="auto"/>
        <w:ind w:left="568" w:hanging="568"/>
        <w:rPr>
          <w:rFonts w:ascii="Arial" w:eastAsia="Calibri" w:hAnsi="Arial" w:cs="Arial"/>
          <w:lang w:eastAsia="sk-SK"/>
        </w:rPr>
      </w:pPr>
    </w:p>
    <w:p w14:paraId="05B6B354" w14:textId="20A0E1CE" w:rsidR="00062093" w:rsidRPr="00DC0B2E" w:rsidRDefault="00062093" w:rsidP="00DC0B2E">
      <w:pPr>
        <w:spacing w:line="276" w:lineRule="auto"/>
        <w:ind w:left="567" w:hanging="567"/>
        <w:rPr>
          <w:rFonts w:ascii="Arial" w:hAnsi="Arial" w:cs="Arial"/>
          <w:b/>
          <w:lang w:eastAsia="sk-SK"/>
        </w:rPr>
      </w:pPr>
      <w:r w:rsidRPr="00DC0B2E">
        <w:rPr>
          <w:rFonts w:ascii="Arial" w:hAnsi="Arial" w:cs="Arial"/>
          <w:b/>
          <w:lang w:eastAsia="sk-SK"/>
        </w:rPr>
        <w:t>5</w:t>
      </w:r>
      <w:r w:rsidRPr="00DC0B2E">
        <w:rPr>
          <w:rFonts w:ascii="Arial" w:hAnsi="Arial" w:cs="Arial"/>
          <w:b/>
          <w:lang w:eastAsia="sk-SK"/>
        </w:rPr>
        <w:tab/>
        <w:t xml:space="preserve">Miesto a termín </w:t>
      </w:r>
      <w:r w:rsidRPr="00177BA6">
        <w:rPr>
          <w:rFonts w:ascii="Arial" w:hAnsi="Arial" w:cs="Arial"/>
          <w:b/>
          <w:color w:val="000000" w:themeColor="text1"/>
          <w:lang w:eastAsia="sk-SK"/>
        </w:rPr>
        <w:t xml:space="preserve">dodania </w:t>
      </w:r>
      <w:r w:rsidRPr="00DC0B2E">
        <w:rPr>
          <w:rFonts w:ascii="Arial" w:hAnsi="Arial" w:cs="Arial"/>
          <w:b/>
          <w:lang w:eastAsia="sk-SK"/>
        </w:rPr>
        <w:t>predmetu zákazky</w:t>
      </w:r>
    </w:p>
    <w:p w14:paraId="4D0A40A8" w14:textId="74FB8433" w:rsidR="00062093" w:rsidRPr="00DC0B2E" w:rsidRDefault="00062093" w:rsidP="00DC0B2E">
      <w:pPr>
        <w:spacing w:after="60" w:line="276" w:lineRule="auto"/>
        <w:ind w:left="568" w:hanging="568"/>
        <w:rPr>
          <w:rFonts w:ascii="Arial" w:hAnsi="Arial" w:cs="Arial"/>
          <w:lang w:eastAsia="sk-SK"/>
        </w:rPr>
      </w:pPr>
      <w:r w:rsidRPr="00DC0B2E">
        <w:rPr>
          <w:rFonts w:ascii="Arial" w:hAnsi="Arial" w:cs="Arial"/>
          <w:lang w:eastAsia="sk-SK"/>
        </w:rPr>
        <w:t>5.1</w:t>
      </w:r>
      <w:r w:rsidRPr="00DC0B2E">
        <w:rPr>
          <w:rFonts w:ascii="Arial" w:hAnsi="Arial" w:cs="Arial"/>
          <w:lang w:eastAsia="sk-SK"/>
        </w:rPr>
        <w:tab/>
        <w:t xml:space="preserve">Miestom </w:t>
      </w:r>
      <w:r w:rsidR="00F8431A">
        <w:rPr>
          <w:rFonts w:ascii="Arial" w:hAnsi="Arial" w:cs="Arial"/>
          <w:lang w:eastAsia="sk-SK"/>
        </w:rPr>
        <w:t>dodania</w:t>
      </w:r>
      <w:r w:rsidR="00F8431A" w:rsidRPr="00DC0B2E">
        <w:rPr>
          <w:rFonts w:ascii="Arial" w:hAnsi="Arial" w:cs="Arial"/>
          <w:lang w:eastAsia="sk-SK"/>
        </w:rPr>
        <w:t xml:space="preserve"> </w:t>
      </w:r>
      <w:r w:rsidRPr="00DC0B2E">
        <w:rPr>
          <w:rFonts w:ascii="Arial" w:hAnsi="Arial" w:cs="Arial"/>
          <w:lang w:eastAsia="sk-SK"/>
        </w:rPr>
        <w:t xml:space="preserve">predmetu zákazky: </w:t>
      </w:r>
    </w:p>
    <w:p w14:paraId="1D5F4E24" w14:textId="278DC595" w:rsidR="00062093" w:rsidRPr="003B45EF" w:rsidRDefault="00062093" w:rsidP="00DC0B2E">
      <w:pPr>
        <w:spacing w:line="276" w:lineRule="auto"/>
        <w:ind w:left="568" w:hanging="568"/>
        <w:rPr>
          <w:rFonts w:ascii="Arial" w:hAnsi="Arial" w:cs="Arial"/>
          <w:lang w:eastAsia="sk-SK"/>
        </w:rPr>
      </w:pPr>
      <w:r w:rsidRPr="003B45EF">
        <w:rPr>
          <w:rFonts w:ascii="Arial" w:hAnsi="Arial" w:cs="Arial"/>
          <w:lang w:eastAsia="sk-SK"/>
        </w:rPr>
        <w:tab/>
      </w:r>
      <w:r w:rsidR="00217D8D" w:rsidRPr="003B45EF">
        <w:rPr>
          <w:rFonts w:ascii="Arial" w:hAnsi="Arial" w:cs="Arial"/>
          <w:lang w:eastAsia="sk-SK"/>
        </w:rPr>
        <w:t>Miest</w:t>
      </w:r>
      <w:r w:rsidR="00142AFC" w:rsidRPr="003B45EF">
        <w:rPr>
          <w:rFonts w:ascii="Arial" w:hAnsi="Arial" w:cs="Arial"/>
          <w:lang w:eastAsia="sk-SK"/>
        </w:rPr>
        <w:t>a</w:t>
      </w:r>
      <w:r w:rsidR="00217D8D" w:rsidRPr="003B45EF">
        <w:rPr>
          <w:rFonts w:ascii="Arial" w:hAnsi="Arial" w:cs="Arial"/>
          <w:lang w:eastAsia="sk-SK"/>
        </w:rPr>
        <w:t xml:space="preserve"> dodania predmetu zákazky sú </w:t>
      </w:r>
      <w:r w:rsidR="00142AFC" w:rsidRPr="000A03AE">
        <w:rPr>
          <w:rFonts w:ascii="Arial" w:hAnsi="Arial" w:cs="Arial"/>
          <w:lang w:eastAsia="sk-SK"/>
        </w:rPr>
        <w:t xml:space="preserve">uvedené v Prílohe č. </w:t>
      </w:r>
      <w:r w:rsidR="003D120E">
        <w:rPr>
          <w:rFonts w:ascii="Arial" w:hAnsi="Arial" w:cs="Arial"/>
          <w:lang w:eastAsia="sk-SK"/>
        </w:rPr>
        <w:t>5</w:t>
      </w:r>
      <w:r w:rsidR="00142AFC" w:rsidRPr="000A03AE">
        <w:rPr>
          <w:rFonts w:ascii="Arial" w:hAnsi="Arial" w:cs="Arial"/>
          <w:lang w:eastAsia="sk-SK"/>
        </w:rPr>
        <w:t xml:space="preserve"> </w:t>
      </w:r>
      <w:r w:rsidR="00142AFC" w:rsidRPr="00AD54EA">
        <w:rPr>
          <w:rFonts w:ascii="Arial" w:hAnsi="Arial" w:cs="Arial"/>
          <w:lang w:eastAsia="sk-SK"/>
        </w:rPr>
        <w:t>ku každej Rámcovej dohode pre všetky 3 časti zákazky</w:t>
      </w:r>
      <w:r w:rsidR="00217D8D" w:rsidRPr="00AD54EA">
        <w:rPr>
          <w:rFonts w:ascii="Arial" w:hAnsi="Arial" w:cs="Arial"/>
          <w:lang w:eastAsia="sk-SK"/>
        </w:rPr>
        <w:t>.</w:t>
      </w:r>
    </w:p>
    <w:p w14:paraId="6A2D00FB" w14:textId="1D7823EC" w:rsidR="00C5646C" w:rsidRPr="00C175B0" w:rsidRDefault="00062093" w:rsidP="005946F9">
      <w:pPr>
        <w:pStyle w:val="pismo"/>
        <w:numPr>
          <w:ilvl w:val="1"/>
          <w:numId w:val="33"/>
        </w:numPr>
        <w:tabs>
          <w:tab w:val="left" w:pos="-709"/>
        </w:tabs>
        <w:spacing w:line="276" w:lineRule="auto"/>
        <w:ind w:left="567" w:hanging="567"/>
        <w:rPr>
          <w:rFonts w:eastAsia="Calibri"/>
          <w:color w:val="000000" w:themeColor="text1"/>
          <w:sz w:val="22"/>
          <w:szCs w:val="22"/>
        </w:rPr>
      </w:pPr>
      <w:r w:rsidRPr="00C175B0">
        <w:rPr>
          <w:rFonts w:eastAsia="Calibri"/>
          <w:color w:val="000000" w:themeColor="text1"/>
          <w:sz w:val="22"/>
          <w:szCs w:val="22"/>
        </w:rPr>
        <w:t xml:space="preserve">Predpokladaná dĺžka trvania </w:t>
      </w:r>
      <w:r w:rsidR="00C175B0" w:rsidRPr="00C175B0">
        <w:rPr>
          <w:rFonts w:eastAsia="Calibri"/>
          <w:color w:val="000000" w:themeColor="text1"/>
          <w:sz w:val="22"/>
          <w:szCs w:val="22"/>
        </w:rPr>
        <w:t>dodania</w:t>
      </w:r>
      <w:r w:rsidRPr="00C175B0">
        <w:rPr>
          <w:rFonts w:eastAsia="Calibri"/>
          <w:color w:val="000000" w:themeColor="text1"/>
          <w:sz w:val="22"/>
          <w:szCs w:val="22"/>
        </w:rPr>
        <w:t xml:space="preserve">: </w:t>
      </w:r>
      <w:r w:rsidR="003054C0" w:rsidRPr="003054C0">
        <w:rPr>
          <w:rFonts w:eastAsia="Calibri"/>
          <w:b/>
          <w:color w:val="000000" w:themeColor="text1"/>
          <w:sz w:val="22"/>
          <w:szCs w:val="22"/>
        </w:rPr>
        <w:t>48</w:t>
      </w:r>
      <w:r w:rsidR="00C175B0" w:rsidRPr="00C175B0">
        <w:rPr>
          <w:rFonts w:eastAsia="Calibri"/>
          <w:b/>
          <w:color w:val="000000" w:themeColor="text1"/>
          <w:sz w:val="22"/>
          <w:szCs w:val="22"/>
        </w:rPr>
        <w:t xml:space="preserve"> mesiacov </w:t>
      </w:r>
      <w:r w:rsidR="00F11398" w:rsidRPr="00C175B0">
        <w:rPr>
          <w:rFonts w:eastAsia="Calibri"/>
          <w:b/>
          <w:color w:val="000000" w:themeColor="text1"/>
          <w:sz w:val="22"/>
          <w:szCs w:val="22"/>
        </w:rPr>
        <w:t xml:space="preserve">odo dňa </w:t>
      </w:r>
      <w:r w:rsidRPr="00C175B0">
        <w:rPr>
          <w:rFonts w:eastAsia="Calibri"/>
          <w:b/>
          <w:color w:val="000000" w:themeColor="text1"/>
          <w:sz w:val="22"/>
          <w:szCs w:val="22"/>
        </w:rPr>
        <w:t xml:space="preserve">nadobudnutia účinnosti </w:t>
      </w:r>
      <w:r w:rsidR="00F11398" w:rsidRPr="00C175B0">
        <w:rPr>
          <w:rFonts w:eastAsia="Calibri"/>
          <w:b/>
          <w:color w:val="000000" w:themeColor="text1"/>
          <w:sz w:val="22"/>
          <w:szCs w:val="22"/>
        </w:rPr>
        <w:t>Rámcovej dohody</w:t>
      </w:r>
      <w:r w:rsidR="00C175B0" w:rsidRPr="00C175B0">
        <w:rPr>
          <w:rFonts w:eastAsia="Calibri"/>
          <w:color w:val="000000" w:themeColor="text1"/>
          <w:sz w:val="22"/>
          <w:szCs w:val="22"/>
        </w:rPr>
        <w:t>.</w:t>
      </w:r>
    </w:p>
    <w:p w14:paraId="230C5327" w14:textId="77777777" w:rsidR="005B7C99" w:rsidRPr="00DC0B2E" w:rsidRDefault="005B7C99" w:rsidP="00DC0B2E">
      <w:pPr>
        <w:pStyle w:val="pismo"/>
        <w:tabs>
          <w:tab w:val="left" w:pos="-709"/>
        </w:tabs>
        <w:spacing w:line="276" w:lineRule="auto"/>
        <w:ind w:left="567"/>
        <w:rPr>
          <w:b/>
          <w:sz w:val="22"/>
          <w:szCs w:val="22"/>
        </w:rPr>
      </w:pPr>
    </w:p>
    <w:p w14:paraId="41E1B747" w14:textId="4B8A23C0" w:rsidR="002E672F" w:rsidRPr="00ED20EA" w:rsidRDefault="00B125D4" w:rsidP="005946F9">
      <w:pPr>
        <w:pStyle w:val="Nadpis3"/>
        <w:numPr>
          <w:ilvl w:val="0"/>
          <w:numId w:val="49"/>
        </w:numPr>
        <w:spacing w:after="120" w:line="276" w:lineRule="auto"/>
        <w:ind w:left="567" w:hanging="567"/>
        <w:rPr>
          <w:rFonts w:cs="Arial"/>
        </w:rPr>
      </w:pPr>
      <w:r w:rsidRPr="00ED20EA">
        <w:rPr>
          <w:rFonts w:cs="Arial"/>
          <w:bCs w:val="0"/>
          <w:sz w:val="22"/>
          <w:szCs w:val="22"/>
        </w:rPr>
        <w:t xml:space="preserve">Zdroj finančných prostriedkov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121F8E63"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Verejný obstarávateľ neposkytuje zálohy ani preddavky na plnenie zmluvy.</w:t>
      </w:r>
    </w:p>
    <w:p w14:paraId="31FCD750" w14:textId="5B87933D" w:rsidR="00C5646C" w:rsidRPr="00DC0B2E" w:rsidRDefault="002E672F" w:rsidP="00DC0B2E">
      <w:p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je do </w:t>
      </w:r>
      <w:r w:rsidRPr="003E3AED">
        <w:rPr>
          <w:rFonts w:ascii="Arial" w:eastAsia="Calibri" w:hAnsi="Arial" w:cs="Arial"/>
          <w:lang w:eastAsia="sk-SK"/>
        </w:rPr>
        <w:t xml:space="preserve">30 </w:t>
      </w:r>
      <w:r w:rsidR="00C5646C" w:rsidRPr="003E3AED">
        <w:rPr>
          <w:rFonts w:ascii="Arial" w:eastAsia="Calibri" w:hAnsi="Arial" w:cs="Arial"/>
          <w:lang w:eastAsia="sk-SK"/>
        </w:rPr>
        <w:t>(</w:t>
      </w:r>
      <w:r w:rsidR="00492515" w:rsidRPr="003E3AED">
        <w:rPr>
          <w:rFonts w:ascii="Arial" w:eastAsia="Calibri" w:hAnsi="Arial" w:cs="Arial"/>
          <w:lang w:eastAsia="sk-SK"/>
        </w:rPr>
        <w:t>tridsať</w:t>
      </w:r>
      <w:r w:rsidR="00C5646C" w:rsidRPr="003E3AED">
        <w:rPr>
          <w:rFonts w:ascii="Arial" w:eastAsia="Calibri" w:hAnsi="Arial" w:cs="Arial"/>
          <w:lang w:eastAsia="sk-SK"/>
        </w:rPr>
        <w:t xml:space="preserve">) </w:t>
      </w:r>
      <w:r w:rsidR="00C5646C" w:rsidRPr="00DC0B2E">
        <w:rPr>
          <w:rFonts w:ascii="Arial" w:eastAsia="Calibri" w:hAnsi="Arial" w:cs="Arial"/>
          <w:lang w:eastAsia="sk-SK"/>
        </w:rPr>
        <w:t>kalendárnyc</w:t>
      </w:r>
      <w:r w:rsidR="00C26ACA" w:rsidRPr="00DC0B2E">
        <w:rPr>
          <w:rFonts w:ascii="Arial" w:eastAsia="Calibri" w:hAnsi="Arial" w:cs="Arial"/>
          <w:lang w:eastAsia="sk-SK"/>
        </w:rPr>
        <w:t>h</w:t>
      </w:r>
      <w:r w:rsidR="00C5646C">
        <w:rPr>
          <w:rFonts w:ascii="Arial" w:eastAsia="Calibri" w:hAnsi="Arial" w:cs="Arial"/>
          <w:color w:val="FF0000"/>
          <w:lang w:eastAsia="sk-SK"/>
        </w:rPr>
        <w:t xml:space="preserve"> </w:t>
      </w:r>
      <w:r w:rsidRPr="00DC0B2E">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DC0B2E">
        <w:rPr>
          <w:rFonts w:ascii="Arial" w:eastAsia="Calibri" w:hAnsi="Arial" w:cs="Arial"/>
          <w:lang w:eastAsia="sk-SK"/>
        </w:rPr>
        <w:t>doručenia faktúr</w:t>
      </w:r>
      <w:r w:rsidR="00C5646C">
        <w:rPr>
          <w:rFonts w:ascii="Arial" w:eastAsia="Calibri" w:hAnsi="Arial" w:cs="Arial"/>
          <w:lang w:eastAsia="sk-SK"/>
        </w:rPr>
        <w:t xml:space="preserve"> bez nedostatkov</w:t>
      </w:r>
      <w:r w:rsidRPr="00DC0B2E">
        <w:rPr>
          <w:rFonts w:ascii="Arial" w:eastAsia="Calibri" w:hAnsi="Arial" w:cs="Arial"/>
          <w:lang w:eastAsia="sk-SK"/>
        </w:rPr>
        <w:t xml:space="preserve"> verejnému obstarávateľovi</w:t>
      </w:r>
      <w:r w:rsidR="00492515">
        <w:rPr>
          <w:rFonts w:ascii="Arial" w:eastAsia="Calibri" w:hAnsi="Arial" w:cs="Arial"/>
          <w:color w:val="FF0000"/>
          <w:lang w:eastAsia="sk-SK"/>
        </w:rPr>
        <w:t>.</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ED20EA" w:rsidRDefault="00796CF2" w:rsidP="00DC0B2E">
      <w:pPr>
        <w:pStyle w:val="Nadpis3"/>
        <w:spacing w:after="120" w:line="276" w:lineRule="auto"/>
        <w:ind w:left="567" w:hanging="567"/>
        <w:rPr>
          <w:rFonts w:cs="Arial"/>
          <w:sz w:val="22"/>
          <w:szCs w:val="22"/>
        </w:rPr>
      </w:pPr>
      <w:bookmarkStart w:id="7" w:name="_Toc461981356"/>
      <w:r w:rsidRPr="00ED20EA">
        <w:rPr>
          <w:rFonts w:cs="Arial"/>
          <w:bCs w:val="0"/>
          <w:sz w:val="22"/>
          <w:szCs w:val="22"/>
        </w:rPr>
        <w:t>Typ zmluvy</w:t>
      </w:r>
      <w:bookmarkEnd w:id="7"/>
      <w:r w:rsidRPr="00ED20EA">
        <w:rPr>
          <w:rFonts w:cs="Arial"/>
          <w:bCs w:val="0"/>
          <w:sz w:val="22"/>
          <w:szCs w:val="22"/>
        </w:rPr>
        <w:t xml:space="preserve"> </w:t>
      </w:r>
      <w:r w:rsidRPr="00ED20EA">
        <w:rPr>
          <w:rFonts w:cs="Arial"/>
          <w:bCs w:val="0"/>
          <w:iCs/>
          <w:sz w:val="22"/>
          <w:szCs w:val="22"/>
        </w:rPr>
        <w:t xml:space="preserve"> </w:t>
      </w:r>
    </w:p>
    <w:p w14:paraId="401A00BF" w14:textId="0A4EED90" w:rsidR="00ED5B78" w:rsidRPr="004E4018" w:rsidRDefault="006C283D" w:rsidP="00DC0B2E">
      <w:pPr>
        <w:numPr>
          <w:ilvl w:val="1"/>
          <w:numId w:val="19"/>
        </w:numPr>
        <w:autoSpaceDE w:val="0"/>
        <w:autoSpaceDN w:val="0"/>
        <w:spacing w:line="276" w:lineRule="auto"/>
        <w:ind w:left="567" w:hanging="567"/>
        <w:rPr>
          <w:rFonts w:ascii="Arial" w:hAnsi="Arial" w:cs="Arial"/>
          <w:color w:val="000000" w:themeColor="text1"/>
        </w:rPr>
      </w:pPr>
      <w:r w:rsidRPr="00DC0B2E">
        <w:rPr>
          <w:rFonts w:ascii="Arial" w:hAnsi="Arial" w:cs="Arial"/>
        </w:rPr>
        <w:tab/>
      </w:r>
      <w:r w:rsidR="00796CF2" w:rsidRPr="004E4018">
        <w:rPr>
          <w:rFonts w:ascii="Arial" w:hAnsi="Arial" w:cs="Arial"/>
          <w:color w:val="000000" w:themeColor="text1"/>
        </w:rPr>
        <w:t>Výsled</w:t>
      </w:r>
      <w:r w:rsidR="00357F46" w:rsidRPr="004E4018">
        <w:rPr>
          <w:rFonts w:ascii="Arial" w:hAnsi="Arial" w:cs="Arial"/>
          <w:color w:val="000000" w:themeColor="text1"/>
        </w:rPr>
        <w:t>ok</w:t>
      </w:r>
      <w:r w:rsidR="00796CF2" w:rsidRPr="004E4018">
        <w:rPr>
          <w:rFonts w:ascii="Arial" w:hAnsi="Arial" w:cs="Arial"/>
          <w:color w:val="000000" w:themeColor="text1"/>
        </w:rPr>
        <w:t xml:space="preserve"> </w:t>
      </w:r>
      <w:r w:rsidR="00AF050E" w:rsidRPr="004E4018">
        <w:rPr>
          <w:rFonts w:ascii="Arial" w:hAnsi="Arial" w:cs="Arial"/>
          <w:color w:val="000000" w:themeColor="text1"/>
        </w:rPr>
        <w:t xml:space="preserve">postupu </w:t>
      </w:r>
      <w:r w:rsidR="00796CF2" w:rsidRPr="004E4018">
        <w:rPr>
          <w:rFonts w:ascii="Arial" w:hAnsi="Arial" w:cs="Arial"/>
          <w:color w:val="000000" w:themeColor="text1"/>
        </w:rPr>
        <w:t>verejného obstarávania</w:t>
      </w:r>
      <w:r w:rsidR="00CD19A4" w:rsidRPr="004E4018">
        <w:rPr>
          <w:rFonts w:ascii="Arial" w:hAnsi="Arial" w:cs="Arial"/>
          <w:color w:val="000000" w:themeColor="text1"/>
        </w:rPr>
        <w:t xml:space="preserve">: </w:t>
      </w:r>
      <w:r w:rsidR="00796CF2" w:rsidRPr="004E4018">
        <w:rPr>
          <w:rFonts w:ascii="Arial" w:hAnsi="Arial" w:cs="Arial"/>
          <w:color w:val="000000" w:themeColor="text1"/>
        </w:rPr>
        <w:t>uzavretie</w:t>
      </w:r>
      <w:r w:rsidR="00796CF2" w:rsidRPr="004E4018">
        <w:rPr>
          <w:rFonts w:ascii="Arial" w:hAnsi="Arial" w:cs="Arial"/>
          <w:b/>
          <w:color w:val="000000" w:themeColor="text1"/>
        </w:rPr>
        <w:t xml:space="preserve"> </w:t>
      </w:r>
      <w:r w:rsidR="00887D90" w:rsidRPr="004E4018">
        <w:rPr>
          <w:rFonts w:ascii="Arial" w:hAnsi="Arial" w:cs="Arial"/>
          <w:b/>
          <w:color w:val="000000" w:themeColor="text1"/>
        </w:rPr>
        <w:t>Rámcovej dohody</w:t>
      </w:r>
      <w:r w:rsidR="00887D90" w:rsidRPr="004E4018">
        <w:rPr>
          <w:rFonts w:ascii="Arial" w:hAnsi="Arial" w:cs="Arial"/>
          <w:color w:val="000000" w:themeColor="text1"/>
        </w:rPr>
        <w:t xml:space="preserve"> </w:t>
      </w:r>
      <w:r w:rsidR="00C26ACA" w:rsidRPr="004E4018">
        <w:rPr>
          <w:rFonts w:ascii="Arial" w:hAnsi="Arial" w:cs="Arial"/>
          <w:color w:val="000000" w:themeColor="text1"/>
        </w:rPr>
        <w:t>(ďalej len „</w:t>
      </w:r>
      <w:r w:rsidR="00C26ACA" w:rsidRPr="004E4018">
        <w:rPr>
          <w:rFonts w:ascii="Arial" w:hAnsi="Arial" w:cs="Arial"/>
          <w:b/>
          <w:color w:val="000000" w:themeColor="text1"/>
        </w:rPr>
        <w:t>Dohoda</w:t>
      </w:r>
      <w:r w:rsidR="00C26ACA" w:rsidRPr="004E4018">
        <w:rPr>
          <w:rFonts w:ascii="Arial" w:hAnsi="Arial" w:cs="Arial"/>
          <w:color w:val="000000" w:themeColor="text1"/>
        </w:rPr>
        <w:t xml:space="preserve">“) </w:t>
      </w:r>
      <w:r w:rsidR="00887D90" w:rsidRPr="004E4018">
        <w:rPr>
          <w:rFonts w:ascii="Arial" w:hAnsi="Arial" w:cs="Arial"/>
          <w:color w:val="000000" w:themeColor="text1"/>
        </w:rPr>
        <w:t>uzavretá</w:t>
      </w:r>
      <w:r w:rsidR="00ED5B78" w:rsidRPr="004E4018">
        <w:rPr>
          <w:rFonts w:ascii="Arial" w:hAnsi="Arial" w:cs="Arial"/>
          <w:b/>
          <w:color w:val="000000" w:themeColor="text1"/>
        </w:rPr>
        <w:t xml:space="preserve"> </w:t>
      </w:r>
      <w:r w:rsidR="00ED5B78" w:rsidRPr="004E4018">
        <w:rPr>
          <w:rFonts w:ascii="Arial" w:hAnsi="Arial" w:cs="Arial"/>
          <w:color w:val="000000" w:themeColor="text1"/>
        </w:rPr>
        <w:t xml:space="preserve"> podľa § 536 a </w:t>
      </w:r>
      <w:proofErr w:type="spellStart"/>
      <w:r w:rsidR="00ED5B78" w:rsidRPr="004E4018">
        <w:rPr>
          <w:rFonts w:ascii="Arial" w:hAnsi="Arial" w:cs="Arial"/>
          <w:color w:val="000000" w:themeColor="text1"/>
        </w:rPr>
        <w:t>n</w:t>
      </w:r>
      <w:r w:rsidR="007041FD" w:rsidRPr="004E4018">
        <w:rPr>
          <w:rFonts w:ascii="Arial" w:hAnsi="Arial" w:cs="Arial"/>
          <w:color w:val="000000" w:themeColor="text1"/>
        </w:rPr>
        <w:t>a</w:t>
      </w:r>
      <w:r w:rsidR="00ED5B78" w:rsidRPr="004E4018">
        <w:rPr>
          <w:rFonts w:ascii="Arial" w:hAnsi="Arial" w:cs="Arial"/>
          <w:color w:val="000000" w:themeColor="text1"/>
        </w:rPr>
        <w:t>sl</w:t>
      </w:r>
      <w:proofErr w:type="spellEnd"/>
      <w:r w:rsidR="00ED5B78" w:rsidRPr="004E4018">
        <w:rPr>
          <w:rFonts w:ascii="Arial" w:hAnsi="Arial" w:cs="Arial"/>
          <w:color w:val="000000" w:themeColor="text1"/>
        </w:rPr>
        <w:t xml:space="preserve">. zákona 513/1991 Zb. Obchodného zákonníka </w:t>
      </w:r>
      <w:bookmarkStart w:id="8" w:name="_Hlk138687814"/>
      <w:r w:rsidR="00ED5B78" w:rsidRPr="004E4018">
        <w:rPr>
          <w:rFonts w:ascii="Arial" w:hAnsi="Arial" w:cs="Arial"/>
          <w:color w:val="000000" w:themeColor="text1"/>
        </w:rPr>
        <w:t>v znení neskorších predpisov</w:t>
      </w:r>
      <w:bookmarkEnd w:id="8"/>
      <w:r w:rsidR="00C26ACA" w:rsidRPr="004E4018">
        <w:rPr>
          <w:rFonts w:ascii="Arial" w:hAnsi="Arial" w:cs="Arial"/>
          <w:color w:val="000000" w:themeColor="text1"/>
        </w:rPr>
        <w:t xml:space="preserve"> </w:t>
      </w:r>
      <w:r w:rsidR="00ED5B78" w:rsidRPr="004E4018">
        <w:rPr>
          <w:rFonts w:ascii="Arial" w:hAnsi="Arial" w:cs="Arial"/>
          <w:color w:val="000000" w:themeColor="text1"/>
        </w:rPr>
        <w:t xml:space="preserve">(ďalej len </w:t>
      </w:r>
      <w:r w:rsidR="007041FD" w:rsidRPr="004E4018">
        <w:rPr>
          <w:rFonts w:ascii="Arial" w:hAnsi="Arial" w:cs="Arial"/>
          <w:color w:val="000000" w:themeColor="text1"/>
        </w:rPr>
        <w:t>„</w:t>
      </w:r>
      <w:r w:rsidR="00C26ACA" w:rsidRPr="004E4018">
        <w:rPr>
          <w:rFonts w:ascii="Arial" w:hAnsi="Arial" w:cs="Arial"/>
          <w:b/>
          <w:color w:val="000000" w:themeColor="text1"/>
        </w:rPr>
        <w:t>Obchodný zákonník</w:t>
      </w:r>
      <w:r w:rsidR="007041FD" w:rsidRPr="004E4018">
        <w:rPr>
          <w:rFonts w:ascii="Arial" w:hAnsi="Arial" w:cs="Arial"/>
          <w:color w:val="000000" w:themeColor="text1"/>
        </w:rPr>
        <w:t xml:space="preserve">“). </w:t>
      </w:r>
    </w:p>
    <w:p w14:paraId="409B8464" w14:textId="7A0B8F2A"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4E4018">
        <w:rPr>
          <w:rFonts w:ascii="Arial" w:hAnsi="Arial" w:cs="Arial"/>
          <w:color w:val="000000" w:themeColor="text1"/>
        </w:rPr>
        <w:tab/>
      </w:r>
      <w:r w:rsidR="00796CF2" w:rsidRPr="004E4018">
        <w:rPr>
          <w:rFonts w:ascii="Arial" w:hAnsi="Arial" w:cs="Arial"/>
          <w:color w:val="000000" w:themeColor="text1"/>
        </w:rPr>
        <w:t>Vymedzenie zmluvných podmienok na dodanie predmetu zákazky tvorí</w:t>
      </w:r>
      <w:r w:rsidR="00873168" w:rsidRPr="004E4018">
        <w:rPr>
          <w:rFonts w:ascii="Arial" w:hAnsi="Arial" w:cs="Arial"/>
          <w:color w:val="000000" w:themeColor="text1"/>
        </w:rPr>
        <w:t xml:space="preserve"> B.1 Opis predmetu zákazky,</w:t>
      </w:r>
      <w:r w:rsidR="00CF195A" w:rsidRPr="004E4018">
        <w:rPr>
          <w:rFonts w:ascii="Arial" w:hAnsi="Arial" w:cs="Arial"/>
          <w:color w:val="000000" w:themeColor="text1"/>
        </w:rPr>
        <w:t xml:space="preserve"> </w:t>
      </w:r>
      <w:r w:rsidR="00F85D63" w:rsidRPr="004E4018">
        <w:rPr>
          <w:rFonts w:ascii="Arial" w:hAnsi="Arial" w:cs="Arial"/>
          <w:color w:val="000000" w:themeColor="text1"/>
        </w:rPr>
        <w:t>B.2</w:t>
      </w:r>
      <w:r w:rsidR="00CF195A" w:rsidRPr="004E4018">
        <w:rPr>
          <w:rFonts w:ascii="Arial" w:hAnsi="Arial" w:cs="Arial"/>
          <w:color w:val="000000" w:themeColor="text1"/>
        </w:rPr>
        <w:t xml:space="preserve"> </w:t>
      </w:r>
      <w:r w:rsidR="000B1993" w:rsidRPr="004E4018">
        <w:rPr>
          <w:rFonts w:ascii="Arial" w:hAnsi="Arial" w:cs="Arial"/>
          <w:color w:val="000000" w:themeColor="text1"/>
        </w:rPr>
        <w:t>Spôsob určenia ceny</w:t>
      </w:r>
      <w:r w:rsidR="00873168" w:rsidRPr="004E4018">
        <w:rPr>
          <w:rFonts w:ascii="Arial" w:hAnsi="Arial" w:cs="Arial"/>
          <w:color w:val="000000" w:themeColor="text1"/>
        </w:rPr>
        <w:t xml:space="preserve"> a</w:t>
      </w:r>
      <w:r w:rsidR="00796CF2" w:rsidRPr="004E4018">
        <w:rPr>
          <w:rFonts w:ascii="Arial" w:hAnsi="Arial" w:cs="Arial"/>
          <w:color w:val="000000" w:themeColor="text1"/>
        </w:rPr>
        <w:t xml:space="preserve"> </w:t>
      </w:r>
      <w:r w:rsidR="00F85D63" w:rsidRPr="004E4018">
        <w:rPr>
          <w:rFonts w:ascii="Arial" w:hAnsi="Arial" w:cs="Arial"/>
          <w:color w:val="000000" w:themeColor="text1"/>
        </w:rPr>
        <w:t xml:space="preserve">B.3 </w:t>
      </w:r>
      <w:r w:rsidR="00796CF2" w:rsidRPr="004E4018">
        <w:rPr>
          <w:rFonts w:ascii="Arial" w:hAnsi="Arial" w:cs="Arial"/>
          <w:color w:val="000000" w:themeColor="text1"/>
        </w:rPr>
        <w:t>Obchodné podm</w:t>
      </w:r>
      <w:r w:rsidR="00873168" w:rsidRPr="004E4018">
        <w:rPr>
          <w:rFonts w:ascii="Arial" w:hAnsi="Arial" w:cs="Arial"/>
          <w:color w:val="000000" w:themeColor="text1"/>
        </w:rPr>
        <w:t xml:space="preserve">ienky dodania </w:t>
      </w:r>
      <w:r w:rsidR="00873168" w:rsidRPr="00DC0B2E">
        <w:rPr>
          <w:rFonts w:ascii="Arial" w:hAnsi="Arial" w:cs="Arial"/>
        </w:rPr>
        <w:t>predmetu zákazky</w:t>
      </w:r>
      <w:r w:rsidR="00796CF2" w:rsidRPr="00DC0B2E">
        <w:rPr>
          <w:rFonts w:ascii="Arial" w:hAnsi="Arial" w:cs="Arial"/>
        </w:rPr>
        <w:t xml:space="preserve">, ktoré sú neoddeliteľnou súčasťou týchto </w:t>
      </w:r>
      <w:r w:rsidR="00AB09CE" w:rsidRPr="00DC0B2E">
        <w:rPr>
          <w:rFonts w:ascii="Arial" w:hAnsi="Arial" w:cs="Arial"/>
        </w:rPr>
        <w:t>SP</w:t>
      </w:r>
      <w:r w:rsidR="00796CF2" w:rsidRPr="00DC0B2E">
        <w:rPr>
          <w:rFonts w:ascii="Arial" w:hAnsi="Arial" w:cs="Arial"/>
        </w:rPr>
        <w:t>.</w:t>
      </w:r>
    </w:p>
    <w:p w14:paraId="2932C479" w14:textId="77777777" w:rsidR="0043512E" w:rsidRPr="00DC0B2E" w:rsidRDefault="0043512E" w:rsidP="00DC0B2E">
      <w:pPr>
        <w:spacing w:after="0" w:line="276" w:lineRule="auto"/>
        <w:rPr>
          <w:rFonts w:ascii="Arial" w:hAnsi="Arial" w:cs="Arial"/>
        </w:rPr>
      </w:pPr>
    </w:p>
    <w:p w14:paraId="1E2497F3" w14:textId="26D65CE5" w:rsidR="00222BBE" w:rsidRPr="00ED20EA" w:rsidRDefault="00F35C41" w:rsidP="00DC0B2E">
      <w:pPr>
        <w:pStyle w:val="Nadpis3"/>
        <w:spacing w:after="120" w:line="276" w:lineRule="auto"/>
        <w:ind w:left="567" w:hanging="567"/>
        <w:rPr>
          <w:rFonts w:cs="Arial"/>
          <w:sz w:val="22"/>
          <w:szCs w:val="22"/>
        </w:rPr>
      </w:pPr>
      <w:bookmarkStart w:id="9" w:name="_Toc461981357"/>
      <w:r w:rsidRPr="00ED20EA">
        <w:rPr>
          <w:rFonts w:cs="Arial"/>
          <w:bCs w:val="0"/>
          <w:sz w:val="22"/>
          <w:szCs w:val="22"/>
        </w:rPr>
        <w:t xml:space="preserve">Viazanosť </w:t>
      </w:r>
      <w:r w:rsidR="00796CF2" w:rsidRPr="00ED20EA">
        <w:rPr>
          <w:rFonts w:cs="Arial"/>
          <w:bCs w:val="0"/>
          <w:sz w:val="22"/>
          <w:szCs w:val="22"/>
        </w:rPr>
        <w:t xml:space="preserve"> ponuky</w:t>
      </w:r>
      <w:bookmarkEnd w:id="9"/>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6C84882C" w:rsidR="008F6599"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Uchádzač je svojou ponukou viazaný počas lehoty viazanosti ponúk. Lehota viazanosti ponúk plynie od uplynutia lehoty na predkladanie ponúk do uplynutia lehoty viazanosti ponúk stanovenej verejným obstarávateľom, t.</w:t>
      </w:r>
      <w:r w:rsidR="00546ADD">
        <w:rPr>
          <w:rFonts w:ascii="Arial" w:hAnsi="Arial" w:cs="Arial"/>
        </w:rPr>
        <w:t xml:space="preserve"> </w:t>
      </w:r>
      <w:r w:rsidRPr="00DC0B2E">
        <w:rPr>
          <w:rFonts w:ascii="Arial" w:hAnsi="Arial" w:cs="Arial"/>
        </w:rPr>
        <w:t>j. 12 mesiacov od uplynutia lehoty na predkladanie ponúk.</w:t>
      </w:r>
    </w:p>
    <w:p w14:paraId="3368F4E0" w14:textId="5C86F6A3" w:rsidR="00395B98" w:rsidRDefault="00395B98" w:rsidP="00395B98">
      <w:pPr>
        <w:autoSpaceDE w:val="0"/>
        <w:autoSpaceDN w:val="0"/>
        <w:spacing w:after="0" w:line="276" w:lineRule="auto"/>
        <w:rPr>
          <w:rFonts w:ascii="Arial" w:hAnsi="Arial" w:cs="Arial"/>
        </w:rPr>
      </w:pPr>
    </w:p>
    <w:p w14:paraId="40B0AD12" w14:textId="54EC6DEB" w:rsidR="00395B98" w:rsidRDefault="00395B98" w:rsidP="00395B98">
      <w:pPr>
        <w:autoSpaceDE w:val="0"/>
        <w:autoSpaceDN w:val="0"/>
        <w:spacing w:after="0" w:line="276" w:lineRule="auto"/>
        <w:rPr>
          <w:rFonts w:ascii="Arial" w:hAnsi="Arial" w:cs="Arial"/>
        </w:rPr>
      </w:pPr>
    </w:p>
    <w:p w14:paraId="0D41BD2C" w14:textId="2E02EA92" w:rsidR="00395B98" w:rsidRDefault="00395B98" w:rsidP="00395B98">
      <w:pPr>
        <w:autoSpaceDE w:val="0"/>
        <w:autoSpaceDN w:val="0"/>
        <w:spacing w:after="0" w:line="276" w:lineRule="auto"/>
        <w:rPr>
          <w:rFonts w:ascii="Arial" w:hAnsi="Arial" w:cs="Arial"/>
        </w:rPr>
      </w:pPr>
    </w:p>
    <w:p w14:paraId="40EDB59C" w14:textId="7A5D01F4" w:rsidR="00395B98" w:rsidRDefault="00395B98" w:rsidP="00395B98">
      <w:pPr>
        <w:autoSpaceDE w:val="0"/>
        <w:autoSpaceDN w:val="0"/>
        <w:spacing w:after="0" w:line="276" w:lineRule="auto"/>
        <w:rPr>
          <w:rFonts w:ascii="Arial" w:hAnsi="Arial" w:cs="Arial"/>
        </w:rPr>
      </w:pPr>
    </w:p>
    <w:p w14:paraId="5D20D723" w14:textId="4FEA5053" w:rsidR="00395B98" w:rsidRDefault="00395B98" w:rsidP="00395B98">
      <w:pPr>
        <w:autoSpaceDE w:val="0"/>
        <w:autoSpaceDN w:val="0"/>
        <w:spacing w:after="0" w:line="276" w:lineRule="auto"/>
        <w:rPr>
          <w:rFonts w:ascii="Arial" w:hAnsi="Arial" w:cs="Arial"/>
        </w:rPr>
      </w:pPr>
    </w:p>
    <w:p w14:paraId="6B186E98" w14:textId="2357B362" w:rsidR="00395B98" w:rsidRDefault="00395B98" w:rsidP="00395B98">
      <w:pPr>
        <w:autoSpaceDE w:val="0"/>
        <w:autoSpaceDN w:val="0"/>
        <w:spacing w:after="0" w:line="276" w:lineRule="auto"/>
        <w:rPr>
          <w:rFonts w:ascii="Arial" w:hAnsi="Arial" w:cs="Arial"/>
        </w:rPr>
      </w:pPr>
    </w:p>
    <w:p w14:paraId="76897B4F" w14:textId="77777777" w:rsidR="00395B98" w:rsidRPr="00DC0B2E" w:rsidRDefault="00395B98" w:rsidP="00395B98">
      <w:pPr>
        <w:autoSpaceDE w:val="0"/>
        <w:autoSpaceDN w:val="0"/>
        <w:spacing w:after="0" w:line="276" w:lineRule="auto"/>
        <w:rPr>
          <w:rFonts w:ascii="Arial" w:hAnsi="Arial" w:cs="Arial"/>
        </w:rPr>
      </w:pPr>
    </w:p>
    <w:p w14:paraId="401A428B" w14:textId="14519858" w:rsidR="004C1FE1" w:rsidRDefault="004C1FE1" w:rsidP="00A44D0F">
      <w:pPr>
        <w:autoSpaceDE w:val="0"/>
        <w:autoSpaceDN w:val="0"/>
        <w:spacing w:after="0" w:line="276" w:lineRule="auto"/>
        <w:rPr>
          <w:rFonts w:ascii="Arial" w:hAnsi="Arial" w:cs="Arial"/>
        </w:rPr>
      </w:pPr>
    </w:p>
    <w:p w14:paraId="7ECE144B" w14:textId="77777777" w:rsidR="00A44D0F" w:rsidRDefault="00A44D0F" w:rsidP="00A44D0F">
      <w:pPr>
        <w:autoSpaceDE w:val="0"/>
        <w:autoSpaceDN w:val="0"/>
        <w:spacing w:after="0" w:line="276" w:lineRule="auto"/>
        <w:rPr>
          <w:rFonts w:ascii="Arial" w:hAnsi="Arial" w:cs="Arial"/>
        </w:rPr>
      </w:pPr>
    </w:p>
    <w:p w14:paraId="33648DC6" w14:textId="77777777" w:rsidR="004C1FE1" w:rsidRPr="00DC0B2E" w:rsidRDefault="004C1FE1"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0" w:name="_Toc461981358"/>
      <w:r w:rsidRPr="00DC0B2E">
        <w:rPr>
          <w:rFonts w:cs="Arial"/>
          <w:sz w:val="22"/>
          <w:szCs w:val="22"/>
        </w:rPr>
        <w:t>Časť II.</w:t>
      </w:r>
      <w:bookmarkEnd w:id="10"/>
    </w:p>
    <w:p w14:paraId="059D1BAC" w14:textId="77777777" w:rsidR="00796CF2" w:rsidRPr="00DC0B2E" w:rsidRDefault="00796CF2" w:rsidP="00DC0B2E">
      <w:pPr>
        <w:pStyle w:val="Nadpis2"/>
        <w:spacing w:line="276" w:lineRule="auto"/>
        <w:rPr>
          <w:rFonts w:cs="Arial"/>
          <w:sz w:val="22"/>
          <w:szCs w:val="22"/>
        </w:rPr>
      </w:pPr>
      <w:bookmarkStart w:id="11" w:name="_Toc461981359"/>
      <w:r w:rsidRPr="00DC0B2E">
        <w:rPr>
          <w:rFonts w:cs="Arial"/>
          <w:sz w:val="22"/>
          <w:szCs w:val="22"/>
        </w:rPr>
        <w:t>Komunikácia a vysvetľovanie</w:t>
      </w:r>
      <w:bookmarkEnd w:id="11"/>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ED20EA" w:rsidRDefault="00796CF2" w:rsidP="00DC0B2E">
      <w:pPr>
        <w:pStyle w:val="Nadpis3"/>
        <w:spacing w:after="120" w:line="276" w:lineRule="auto"/>
        <w:ind w:left="567" w:hanging="567"/>
        <w:rPr>
          <w:rFonts w:cs="Arial"/>
          <w:sz w:val="22"/>
          <w:szCs w:val="22"/>
        </w:rPr>
      </w:pPr>
      <w:bookmarkStart w:id="12" w:name="_Toc461981360"/>
      <w:r w:rsidRPr="00ED20EA">
        <w:rPr>
          <w:rFonts w:cs="Arial"/>
          <w:bCs w:val="0"/>
          <w:sz w:val="22"/>
          <w:szCs w:val="22"/>
        </w:rPr>
        <w:t xml:space="preserve">Komunikácia medzi </w:t>
      </w:r>
      <w:r w:rsidR="00636013" w:rsidRPr="00ED20EA">
        <w:rPr>
          <w:rFonts w:cs="Arial"/>
          <w:bCs w:val="0"/>
          <w:sz w:val="22"/>
          <w:szCs w:val="22"/>
        </w:rPr>
        <w:t xml:space="preserve">verejným </w:t>
      </w:r>
      <w:r w:rsidRPr="00ED20EA">
        <w:rPr>
          <w:rFonts w:cs="Arial"/>
          <w:bCs w:val="0"/>
          <w:sz w:val="22"/>
          <w:szCs w:val="22"/>
        </w:rPr>
        <w:t>obstarávateľom a</w:t>
      </w:r>
      <w:r w:rsidR="00AF050E" w:rsidRPr="00ED20EA">
        <w:rPr>
          <w:rFonts w:cs="Arial"/>
          <w:bCs w:val="0"/>
          <w:sz w:val="22"/>
          <w:szCs w:val="22"/>
        </w:rPr>
        <w:t> </w:t>
      </w:r>
      <w:r w:rsidRPr="00ED20EA">
        <w:rPr>
          <w:rFonts w:cs="Arial"/>
          <w:bCs w:val="0"/>
          <w:sz w:val="22"/>
          <w:szCs w:val="22"/>
        </w:rPr>
        <w:t>záujemcami</w:t>
      </w:r>
      <w:r w:rsidR="00AF050E" w:rsidRPr="00ED20EA">
        <w:rPr>
          <w:rFonts w:cs="Arial"/>
          <w:bCs w:val="0"/>
          <w:sz w:val="22"/>
          <w:szCs w:val="22"/>
        </w:rPr>
        <w:t>/uchádzačmi</w:t>
      </w:r>
      <w:bookmarkEnd w:id="12"/>
      <w:r w:rsidRPr="00ED20EA">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21B9BBDC"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6D689FCA"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61C7036A"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2ADADD3D"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29663DEF"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5262CC52"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33453F1B"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0292B612" w14:textId="77777777" w:rsidR="00FA6DE9" w:rsidRPr="00DC0B2E" w:rsidRDefault="00FA6DE9"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0B09E04C" w:rsidR="004C6517" w:rsidRPr="00DC0B2E" w:rsidRDefault="004C6517"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3"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ods. 1 a </w:t>
      </w:r>
      <w:proofErr w:type="spellStart"/>
      <w:r w:rsidR="00AF7DC5" w:rsidRPr="00DC0B2E">
        <w:rPr>
          <w:rFonts w:ascii="Arial" w:hAnsi="Arial" w:cs="Arial"/>
          <w:noProof w:val="0"/>
          <w:color w:val="000000" w:themeColor="text1"/>
          <w:sz w:val="22"/>
          <w:szCs w:val="22"/>
        </w:rPr>
        <w:t>nasl</w:t>
      </w:r>
      <w:proofErr w:type="spellEnd"/>
      <w:r w:rsidR="00AF7DC5"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Zákona.</w:t>
      </w:r>
    </w:p>
    <w:p w14:paraId="56DA1054" w14:textId="47906253" w:rsidR="00FA6DE9" w:rsidRPr="00DC0B2E" w:rsidRDefault="004C6517"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4" w:name="_Hlk138688118"/>
      <w:bookmarkEnd w:id="13"/>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len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4"/>
    <w:p w14:paraId="06B13B90" w14:textId="77777777" w:rsidR="00FA6DE9" w:rsidRPr="00DC0B2E" w:rsidRDefault="00FA6DE9"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5946F9">
      <w:pPr>
        <w:pStyle w:val="Zarkazkladnhotextu2"/>
        <w:numPr>
          <w:ilvl w:val="1"/>
          <w:numId w:val="50"/>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01D4949E" w:rsidR="00DA6A7F" w:rsidRPr="00DC0B2E" w:rsidRDefault="00DA3612" w:rsidP="005946F9">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297B6487" w:rsidR="002F441E" w:rsidRPr="00DC0B2E" w:rsidRDefault="002F441E" w:rsidP="00D52CC1">
      <w:pPr>
        <w:pStyle w:val="Odsekzoznamu"/>
        <w:numPr>
          <w:ilvl w:val="1"/>
          <w:numId w:val="51"/>
        </w:numPr>
        <w:tabs>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w:t>
      </w:r>
      <w:r w:rsidRPr="00DC0B2E">
        <w:rPr>
          <w:rFonts w:eastAsia="Calibri" w:cs="Arial"/>
          <w:noProof w:val="0"/>
          <w:color w:val="000000" w:themeColor="text1"/>
          <w:lang w:eastAsia="sk-SK"/>
        </w:rPr>
        <w:lastRenderedPageBreak/>
        <w:t xml:space="preserve">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5946F9">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8570B76" w:rsidR="00FA6DE9" w:rsidRPr="00DC0B2E" w:rsidRDefault="00FA6DE9" w:rsidP="005946F9">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1107E3">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5946F9">
      <w:pPr>
        <w:pStyle w:val="Zarkazkladnhotextu2"/>
        <w:numPr>
          <w:ilvl w:val="1"/>
          <w:numId w:val="51"/>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4"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058E4B84" w:rsidR="00FA6DE9" w:rsidRPr="00DC0B2E" w:rsidRDefault="00FA6DE9" w:rsidP="005946F9">
      <w:pPr>
        <w:pStyle w:val="Zarkazkladnhotextu2"/>
        <w:numPr>
          <w:ilvl w:val="1"/>
          <w:numId w:val="51"/>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1107E3">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5"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227C280A" w14:textId="77777777" w:rsidR="00A85B7F" w:rsidRPr="00DC0B2E" w:rsidRDefault="00A85B7F" w:rsidP="001107E3">
      <w:pPr>
        <w:pStyle w:val="Zarkazkladnhotextu2"/>
        <w:spacing w:line="276" w:lineRule="auto"/>
        <w:ind w:left="0"/>
        <w:rPr>
          <w:rFonts w:ascii="Arial" w:hAnsi="Arial" w:cs="Arial"/>
          <w:color w:val="000000" w:themeColor="text1"/>
          <w:sz w:val="22"/>
          <w:szCs w:val="22"/>
        </w:rPr>
      </w:pPr>
    </w:p>
    <w:p w14:paraId="507EC1CF" w14:textId="19D2F321" w:rsidR="003E346B" w:rsidRPr="00ED20EA" w:rsidRDefault="00796CF2" w:rsidP="00DC0B2E">
      <w:pPr>
        <w:pStyle w:val="Nadpis3"/>
        <w:spacing w:after="120" w:line="276" w:lineRule="auto"/>
        <w:ind w:left="567" w:hanging="567"/>
        <w:rPr>
          <w:rFonts w:cs="Arial"/>
        </w:rPr>
      </w:pPr>
      <w:bookmarkStart w:id="15" w:name="_Toc461981361"/>
      <w:r w:rsidRPr="00ED20EA">
        <w:rPr>
          <w:rFonts w:cs="Arial"/>
          <w:bCs w:val="0"/>
          <w:sz w:val="22"/>
          <w:szCs w:val="22"/>
        </w:rPr>
        <w:t>Vysvet</w:t>
      </w:r>
      <w:r w:rsidR="000A0A85" w:rsidRPr="00ED20EA">
        <w:rPr>
          <w:rFonts w:cs="Arial"/>
          <w:bCs w:val="0"/>
          <w:sz w:val="22"/>
          <w:szCs w:val="22"/>
        </w:rPr>
        <w:t>lenie informácií</w:t>
      </w:r>
      <w:r w:rsidRPr="00ED20EA">
        <w:rPr>
          <w:rFonts w:cs="Arial"/>
          <w:bCs w:val="0"/>
          <w:sz w:val="22"/>
          <w:szCs w:val="22"/>
        </w:rPr>
        <w:t xml:space="preserve"> </w:t>
      </w:r>
      <w:bookmarkEnd w:id="15"/>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2C57B66"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lastRenderedPageBreak/>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6823977B" w14:textId="77777777" w:rsidR="00FA6DE9"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387747CA" w14:textId="0A65B450"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C96228">
        <w:rPr>
          <w:rFonts w:ascii="Arial" w:hAnsi="Arial" w:cs="Arial"/>
          <w:noProof w:val="0"/>
          <w:color w:val="000000" w:themeColor="text1"/>
          <w:sz w:val="22"/>
          <w:szCs w:val="22"/>
        </w:rPr>
        <w:t>lehotu na predkladanie ponúk</w:t>
      </w:r>
      <w:r w:rsidR="00C96228" w:rsidRPr="00C96228">
        <w:rPr>
          <w:rFonts w:ascii="Arial" w:hAnsi="Arial" w:cs="Arial"/>
          <w:noProof w:val="0"/>
          <w:color w:val="000000" w:themeColor="text1"/>
          <w:sz w:val="22"/>
          <w:szCs w:val="22"/>
        </w:rPr>
        <w:t>.</w:t>
      </w:r>
    </w:p>
    <w:p w14:paraId="5309DEC2" w14:textId="724BAC14" w:rsidR="00B74B37" w:rsidRPr="00DC0B2E" w:rsidRDefault="00B74B37" w:rsidP="00DC0B2E">
      <w:pPr>
        <w:pStyle w:val="Zarkazkladnhotextu2"/>
        <w:spacing w:after="6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5C156D01" w:rsidR="00621633" w:rsidRPr="00DC0B2E" w:rsidRDefault="00621633" w:rsidP="00DC0B2E">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vykonajú podstatnú zmenu.</w:t>
      </w:r>
    </w:p>
    <w:p w14:paraId="74BA67B0" w14:textId="63041B81" w:rsidR="00414154" w:rsidRPr="00395B98" w:rsidRDefault="00FA6DE9" w:rsidP="00AD54EA">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2E28BEC7" w14:textId="77777777"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3B7038CA" w:rsidR="00796CF2" w:rsidRPr="00C96228" w:rsidRDefault="00796CF2" w:rsidP="00DC0B2E">
      <w:pPr>
        <w:pStyle w:val="Nadpis3"/>
        <w:spacing w:after="0" w:line="276" w:lineRule="auto"/>
        <w:ind w:left="567" w:hanging="567"/>
        <w:rPr>
          <w:rFonts w:cs="Arial"/>
          <w:color w:val="000000" w:themeColor="text1"/>
          <w:sz w:val="22"/>
          <w:szCs w:val="22"/>
        </w:rPr>
      </w:pPr>
      <w:bookmarkStart w:id="16" w:name="_Toc461981362"/>
      <w:r w:rsidRPr="00DC0B2E">
        <w:rPr>
          <w:rFonts w:cs="Arial"/>
          <w:sz w:val="22"/>
          <w:szCs w:val="22"/>
        </w:rPr>
        <w:t xml:space="preserve">Obhliadka </w:t>
      </w:r>
      <w:r w:rsidRPr="00C96228">
        <w:rPr>
          <w:rFonts w:cs="Arial"/>
          <w:sz w:val="22"/>
          <w:szCs w:val="22"/>
        </w:rPr>
        <w:t xml:space="preserve">miesta </w:t>
      </w:r>
      <w:r w:rsidR="004C5AD5" w:rsidRPr="00C96228">
        <w:rPr>
          <w:rFonts w:cs="Arial"/>
          <w:color w:val="000000" w:themeColor="text1"/>
          <w:sz w:val="22"/>
          <w:szCs w:val="22"/>
        </w:rPr>
        <w:t>dodania</w:t>
      </w:r>
      <w:r w:rsidRPr="00C96228">
        <w:rPr>
          <w:rFonts w:cs="Arial"/>
          <w:color w:val="000000" w:themeColor="text1"/>
          <w:sz w:val="22"/>
          <w:szCs w:val="22"/>
        </w:rPr>
        <w:t xml:space="preserve"> predmetu zákazky</w:t>
      </w:r>
      <w:bookmarkEnd w:id="16"/>
    </w:p>
    <w:p w14:paraId="16F59945" w14:textId="77777777" w:rsidR="00C96228" w:rsidRPr="00C96228" w:rsidRDefault="00C96228" w:rsidP="00DC0B2E">
      <w:pPr>
        <w:pStyle w:val="Zkladntext"/>
        <w:spacing w:line="276" w:lineRule="auto"/>
        <w:ind w:left="567" w:hanging="567"/>
        <w:rPr>
          <w:rFonts w:ascii="Arial" w:hAnsi="Arial" w:cs="Arial"/>
          <w:bCs/>
          <w:color w:val="000000" w:themeColor="text1"/>
          <w:sz w:val="22"/>
          <w:szCs w:val="22"/>
        </w:rPr>
      </w:pPr>
    </w:p>
    <w:p w14:paraId="6D2BBFD2" w14:textId="641233A7" w:rsidR="00771DDE" w:rsidRPr="00C96228" w:rsidRDefault="00B0372B" w:rsidP="00DC0B2E">
      <w:pPr>
        <w:pStyle w:val="Zkladntext"/>
        <w:spacing w:line="276" w:lineRule="auto"/>
        <w:ind w:left="567" w:hanging="567"/>
        <w:rPr>
          <w:rFonts w:ascii="Arial" w:hAnsi="Arial" w:cs="Arial"/>
          <w:bCs/>
          <w:color w:val="000000" w:themeColor="text1"/>
          <w:sz w:val="22"/>
          <w:szCs w:val="22"/>
        </w:rPr>
      </w:pPr>
      <w:r w:rsidRPr="00C96228">
        <w:rPr>
          <w:rFonts w:ascii="Arial" w:hAnsi="Arial" w:cs="Arial"/>
          <w:bCs/>
          <w:color w:val="000000" w:themeColor="text1"/>
          <w:sz w:val="22"/>
          <w:szCs w:val="22"/>
        </w:rPr>
        <w:t>11.</w:t>
      </w:r>
      <w:r w:rsidR="00C96228" w:rsidRPr="00C96228">
        <w:rPr>
          <w:rFonts w:ascii="Arial" w:hAnsi="Arial" w:cs="Arial"/>
          <w:bCs/>
          <w:color w:val="000000" w:themeColor="text1"/>
          <w:sz w:val="22"/>
          <w:szCs w:val="22"/>
        </w:rPr>
        <w:t>1</w:t>
      </w:r>
      <w:r w:rsidRPr="00C96228">
        <w:rPr>
          <w:rFonts w:ascii="Arial" w:hAnsi="Arial" w:cs="Arial"/>
          <w:bCs/>
          <w:color w:val="000000" w:themeColor="text1"/>
          <w:sz w:val="22"/>
          <w:szCs w:val="22"/>
        </w:rPr>
        <w:t xml:space="preserve">  Obhliadka miesta dodania predmetnej zákazky </w:t>
      </w:r>
      <w:r w:rsidR="00973055" w:rsidRPr="00C96228">
        <w:rPr>
          <w:rFonts w:ascii="Arial" w:hAnsi="Arial" w:cs="Arial"/>
          <w:bCs/>
          <w:color w:val="000000" w:themeColor="text1"/>
          <w:sz w:val="22"/>
          <w:szCs w:val="22"/>
        </w:rPr>
        <w:t xml:space="preserve">sa </w:t>
      </w:r>
      <w:r w:rsidR="00B70DBF" w:rsidRPr="00C96228">
        <w:rPr>
          <w:rFonts w:ascii="Arial" w:hAnsi="Arial" w:cs="Arial"/>
          <w:bCs/>
          <w:color w:val="000000" w:themeColor="text1"/>
          <w:sz w:val="22"/>
          <w:szCs w:val="22"/>
        </w:rPr>
        <w:t>ne</w:t>
      </w:r>
      <w:r w:rsidR="00B70DBF">
        <w:rPr>
          <w:rFonts w:ascii="Arial" w:hAnsi="Arial" w:cs="Arial"/>
          <w:bCs/>
          <w:color w:val="000000" w:themeColor="text1"/>
          <w:sz w:val="22"/>
          <w:szCs w:val="22"/>
        </w:rPr>
        <w:t>vykonáva</w:t>
      </w:r>
      <w:r w:rsidR="00973055" w:rsidRPr="00C96228">
        <w:rPr>
          <w:rFonts w:ascii="Arial" w:hAnsi="Arial" w:cs="Arial"/>
          <w:bCs/>
          <w:color w:val="000000" w:themeColor="text1"/>
          <w:sz w:val="22"/>
          <w:szCs w:val="22"/>
        </w:rPr>
        <w:t>.</w:t>
      </w:r>
    </w:p>
    <w:p w14:paraId="0C7BA483" w14:textId="459EE413" w:rsidR="00771DDE" w:rsidRDefault="00771DDE" w:rsidP="00DC0B2E">
      <w:pPr>
        <w:pStyle w:val="Zkladntext"/>
        <w:spacing w:line="276" w:lineRule="auto"/>
        <w:ind w:left="567" w:hanging="567"/>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17" w:name="_Toc461981363"/>
      <w:r w:rsidRPr="00DC0B2E">
        <w:rPr>
          <w:rFonts w:cs="Arial"/>
          <w:sz w:val="22"/>
          <w:szCs w:val="22"/>
        </w:rPr>
        <w:t>Časť III.</w:t>
      </w:r>
      <w:bookmarkEnd w:id="17"/>
    </w:p>
    <w:p w14:paraId="2326B13E" w14:textId="77777777" w:rsidR="00796CF2" w:rsidRPr="00DC0B2E" w:rsidRDefault="00796CF2" w:rsidP="00DC0B2E">
      <w:pPr>
        <w:pStyle w:val="Nadpis2"/>
        <w:spacing w:line="276" w:lineRule="auto"/>
        <w:rPr>
          <w:rFonts w:cs="Arial"/>
          <w:bCs/>
          <w:sz w:val="22"/>
          <w:szCs w:val="22"/>
        </w:rPr>
      </w:pPr>
      <w:bookmarkStart w:id="18" w:name="_Toc461981364"/>
      <w:r w:rsidRPr="00DC0B2E">
        <w:rPr>
          <w:rFonts w:cs="Arial"/>
          <w:bCs/>
          <w:sz w:val="22"/>
          <w:szCs w:val="22"/>
        </w:rPr>
        <w:t>Príprava ponuky</w:t>
      </w:r>
      <w:bookmarkEnd w:id="18"/>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19" w:name="_Toc461981365"/>
      <w:r w:rsidRPr="00090BEC">
        <w:rPr>
          <w:rFonts w:cs="Arial"/>
          <w:bCs w:val="0"/>
          <w:sz w:val="22"/>
          <w:szCs w:val="22"/>
        </w:rPr>
        <w:t>Forma a spôsob predkladania</w:t>
      </w:r>
      <w:r w:rsidR="00796CF2" w:rsidRPr="00090BEC">
        <w:rPr>
          <w:rFonts w:cs="Arial"/>
          <w:bCs w:val="0"/>
          <w:sz w:val="22"/>
          <w:szCs w:val="22"/>
        </w:rPr>
        <w:t xml:space="preserve"> ponuky</w:t>
      </w:r>
      <w:bookmarkEnd w:id="19"/>
    </w:p>
    <w:p w14:paraId="3F28517F"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08CB49A9"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79D587AC"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0FC2C2EE"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3DBCD83D"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10C06358"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3FAFEFE0" w14:textId="77777777" w:rsidR="00E915E4" w:rsidRPr="00DC0B2E" w:rsidRDefault="002C3B20" w:rsidP="005946F9">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6"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7"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lastRenderedPageBreak/>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3EEF2302"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cena za </w:t>
      </w:r>
      <w:r w:rsidRPr="005656FC">
        <w:rPr>
          <w:rFonts w:cs="Arial"/>
          <w:color w:val="000000" w:themeColor="text1"/>
        </w:rPr>
        <w:t xml:space="preserve">dodanie </w:t>
      </w:r>
      <w:r w:rsidRPr="00DC0B2E">
        <w:rPr>
          <w:rFonts w:cs="Arial"/>
          <w:color w:val="000000" w:themeColor="text1"/>
        </w:rPr>
        <w:t>požadovaného predmetu zákazky bude</w:t>
      </w:r>
      <w:r w:rsidR="00242D36">
        <w:rPr>
          <w:rFonts w:cs="Arial"/>
          <w:color w:val="000000" w:themeColor="text1"/>
        </w:rPr>
        <w:t xml:space="preserve"> </w:t>
      </w:r>
      <w:r w:rsidRPr="00DC0B2E">
        <w:rPr>
          <w:rFonts w:cs="Arial"/>
          <w:color w:val="000000" w:themeColor="text1"/>
        </w:rPr>
        <w:t>uvedená 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1CF0EC9B" w:rsidR="00E915E4" w:rsidRPr="00DC0B2E" w:rsidRDefault="001A774F" w:rsidP="005946F9">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w:t>
      </w:r>
      <w:proofErr w:type="spellStart"/>
      <w:r w:rsidRPr="00DC0B2E">
        <w:rPr>
          <w:rFonts w:ascii="Arial" w:hAnsi="Arial" w:cs="Arial"/>
        </w:rPr>
        <w:t>Z.z</w:t>
      </w:r>
      <w:proofErr w:type="spellEnd"/>
      <w:r w:rsidRPr="00DC0B2E">
        <w:rPr>
          <w:rFonts w:ascii="Arial" w:hAnsi="Arial" w:cs="Arial"/>
        </w:rPr>
        <w:t xml:space="preserve">. </w:t>
      </w:r>
      <w:r w:rsidR="007225CC" w:rsidRPr="00DC0B2E">
        <w:rPr>
          <w:rFonts w:ascii="Arial" w:hAnsi="Arial" w:cs="Arial"/>
        </w:rPr>
        <w:t>a</w:t>
      </w:r>
      <w:r w:rsidR="00D74E96">
        <w:rPr>
          <w:rFonts w:ascii="Arial" w:hAnsi="Arial" w:cs="Arial"/>
        </w:rPr>
        <w:t> </w:t>
      </w:r>
      <w:proofErr w:type="spellStart"/>
      <w:r w:rsidR="007225CC" w:rsidRPr="00DC0B2E">
        <w:rPr>
          <w:rFonts w:ascii="Arial" w:hAnsi="Arial" w:cs="Arial"/>
        </w:rPr>
        <w:t>nasl</w:t>
      </w:r>
      <w:proofErr w:type="spellEnd"/>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proofErr w:type="spellStart"/>
      <w:r w:rsidRPr="00DC0B2E">
        <w:rPr>
          <w:rFonts w:ascii="Arial" w:hAnsi="Arial" w:cs="Arial"/>
        </w:rPr>
        <w:t>Governmente</w:t>
      </w:r>
      <w:proofErr w:type="spellEnd"/>
      <w:r w:rsidRPr="00DC0B2E">
        <w:rPr>
          <w:rFonts w:ascii="Arial" w:hAnsi="Arial" w:cs="Arial"/>
        </w:rPr>
        <w:t xml:space="preserve">) v znení neskorších predpisov alebo len ako </w:t>
      </w:r>
      <w:proofErr w:type="spellStart"/>
      <w:r w:rsidRPr="00DC0B2E">
        <w:rPr>
          <w:rFonts w:ascii="Arial" w:hAnsi="Arial" w:cs="Arial"/>
        </w:rPr>
        <w:t>skeny</w:t>
      </w:r>
      <w:proofErr w:type="spellEnd"/>
      <w:r w:rsidRPr="00DC0B2E">
        <w:rPr>
          <w:rFonts w:ascii="Arial" w:hAnsi="Arial" w:cs="Arial"/>
        </w:rPr>
        <w:t xml:space="preserve">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 xml:space="preserve">Pri predkladaní bankovej záruky a poistenia záruky uchádzač postupuje podľa bodov 15.4.2 a 15.4.3 časti A.1 Pokyny pre </w:t>
      </w:r>
      <w:r w:rsidR="00B70DBF">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7997D007" w:rsidR="00D44E43" w:rsidRPr="00DC0B2E" w:rsidRDefault="00D44E43" w:rsidP="005946F9">
      <w:pPr>
        <w:numPr>
          <w:ilvl w:val="1"/>
          <w:numId w:val="31"/>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Znenie obchodných podmienok, ktoré sú súčasťou týchto SP v časti B.3 Obchodné </w:t>
      </w:r>
      <w:r w:rsidRPr="005656FC">
        <w:rPr>
          <w:rFonts w:ascii="Arial" w:hAnsi="Arial" w:cs="Arial"/>
          <w:color w:val="000000" w:themeColor="text1"/>
        </w:rPr>
        <w:t xml:space="preserve">podmienky dodania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2"/>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0" w:name="_Toc461981366"/>
      <w:r w:rsidRPr="00090BEC">
        <w:rPr>
          <w:rFonts w:cs="Arial"/>
          <w:bCs w:val="0"/>
          <w:sz w:val="22"/>
          <w:szCs w:val="22"/>
        </w:rPr>
        <w:t>Jazyk ponuky</w:t>
      </w:r>
      <w:bookmarkEnd w:id="20"/>
    </w:p>
    <w:p w14:paraId="52411491" w14:textId="77777777" w:rsidR="00E12976" w:rsidRPr="00DC0B2E" w:rsidRDefault="00E12976" w:rsidP="00FD3919">
      <w:pPr>
        <w:pStyle w:val="Odsekzoznamu"/>
        <w:numPr>
          <w:ilvl w:val="0"/>
          <w:numId w:val="37"/>
        </w:numPr>
        <w:autoSpaceDE w:val="0"/>
        <w:autoSpaceDN w:val="0"/>
        <w:spacing w:after="120" w:line="276" w:lineRule="auto"/>
        <w:rPr>
          <w:rFonts w:cs="Arial"/>
          <w:noProof w:val="0"/>
          <w:vanish/>
        </w:rPr>
      </w:pPr>
    </w:p>
    <w:p w14:paraId="25BED478" w14:textId="77777777" w:rsidR="00E12976" w:rsidRPr="00DC0B2E" w:rsidRDefault="00E12976" w:rsidP="00FD3919">
      <w:pPr>
        <w:pStyle w:val="Odsekzoznamu"/>
        <w:numPr>
          <w:ilvl w:val="0"/>
          <w:numId w:val="37"/>
        </w:numPr>
        <w:autoSpaceDE w:val="0"/>
        <w:autoSpaceDN w:val="0"/>
        <w:spacing w:after="120" w:line="276" w:lineRule="auto"/>
        <w:rPr>
          <w:rFonts w:cs="Arial"/>
          <w:noProof w:val="0"/>
          <w:vanish/>
        </w:rPr>
      </w:pPr>
    </w:p>
    <w:p w14:paraId="1F6106DA" w14:textId="218F42FE" w:rsidR="00A85B7F" w:rsidRDefault="000F7625" w:rsidP="00132516">
      <w:pPr>
        <w:autoSpaceDE w:val="0"/>
        <w:autoSpaceDN w:val="0"/>
        <w:spacing w:line="276" w:lineRule="auto"/>
        <w:ind w:left="567" w:hanging="567"/>
        <w:rPr>
          <w:rFonts w:ascii="Arial" w:hAnsi="Arial" w:cs="Arial"/>
          <w:b/>
          <w:bCs/>
          <w:iCs/>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2C922907" w14:textId="77777777" w:rsidR="00A85B7F" w:rsidRPr="00DC0B2E" w:rsidRDefault="00A85B7F" w:rsidP="00DC0B2E">
      <w:pPr>
        <w:autoSpaceDE w:val="0"/>
        <w:autoSpaceDN w:val="0"/>
        <w:spacing w:after="0" w:line="276" w:lineRule="auto"/>
        <w:rPr>
          <w:rFonts w:ascii="Arial" w:hAnsi="Arial" w:cs="Arial"/>
          <w:b/>
          <w:bCs/>
          <w:iCs/>
        </w:rPr>
      </w:pPr>
    </w:p>
    <w:p w14:paraId="5E313A42" w14:textId="46AAC448" w:rsidR="00222BBE" w:rsidRPr="0098416F" w:rsidRDefault="00796CF2" w:rsidP="005946F9">
      <w:pPr>
        <w:pStyle w:val="Nadpis3"/>
        <w:numPr>
          <w:ilvl w:val="0"/>
          <w:numId w:val="28"/>
        </w:numPr>
        <w:spacing w:after="120" w:line="276" w:lineRule="auto"/>
        <w:ind w:left="567" w:hanging="567"/>
        <w:rPr>
          <w:rFonts w:cs="Arial"/>
          <w:sz w:val="22"/>
          <w:szCs w:val="22"/>
        </w:rPr>
      </w:pPr>
      <w:bookmarkStart w:id="21" w:name="_Toc461981367"/>
      <w:r w:rsidRPr="0098416F">
        <w:rPr>
          <w:rFonts w:cs="Arial"/>
          <w:bCs w:val="0"/>
          <w:sz w:val="22"/>
          <w:szCs w:val="22"/>
        </w:rPr>
        <w:t>Mena a ceny uvádzané v</w:t>
      </w:r>
      <w:r w:rsidR="00222BBE" w:rsidRPr="0098416F">
        <w:rPr>
          <w:rFonts w:cs="Arial"/>
          <w:bCs w:val="0"/>
          <w:sz w:val="22"/>
          <w:szCs w:val="22"/>
        </w:rPr>
        <w:t> </w:t>
      </w:r>
      <w:r w:rsidRPr="0098416F">
        <w:rPr>
          <w:rFonts w:cs="Arial"/>
          <w:bCs w:val="0"/>
          <w:sz w:val="22"/>
          <w:szCs w:val="22"/>
        </w:rPr>
        <w:t>ponuke</w:t>
      </w:r>
      <w:bookmarkEnd w:id="21"/>
    </w:p>
    <w:p w14:paraId="2194E4CC" w14:textId="3D61043B" w:rsidR="00187661" w:rsidRPr="005656FC" w:rsidRDefault="00796CF2" w:rsidP="005946F9">
      <w:pPr>
        <w:numPr>
          <w:ilvl w:val="1"/>
          <w:numId w:val="28"/>
        </w:num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Uchádzačom navrhovaná zmluvná </w:t>
      </w:r>
      <w:r w:rsidRPr="005656FC">
        <w:rPr>
          <w:rFonts w:ascii="Arial" w:hAnsi="Arial" w:cs="Arial"/>
          <w:color w:val="000000" w:themeColor="text1"/>
        </w:rPr>
        <w:t>cena za dodanie požadovaného predmetu zákazky, uvedená v ponuke uchádzača, bude vyjadrená v</w:t>
      </w:r>
      <w:r w:rsidR="00AC13F8" w:rsidRPr="005656FC">
        <w:rPr>
          <w:rFonts w:ascii="Arial" w:hAnsi="Arial" w:cs="Arial"/>
          <w:color w:val="000000" w:themeColor="text1"/>
        </w:rPr>
        <w:t> </w:t>
      </w:r>
      <w:r w:rsidR="00CC0718" w:rsidRPr="005656FC">
        <w:rPr>
          <w:rFonts w:ascii="Arial" w:hAnsi="Arial" w:cs="Arial"/>
          <w:color w:val="000000" w:themeColor="text1"/>
        </w:rPr>
        <w:t>eurách (€ alebo EUR)</w:t>
      </w:r>
      <w:r w:rsidRPr="005656FC">
        <w:rPr>
          <w:rFonts w:ascii="Arial" w:hAnsi="Arial" w:cs="Arial"/>
          <w:color w:val="000000" w:themeColor="text1"/>
        </w:rPr>
        <w:t xml:space="preserve">. </w:t>
      </w:r>
    </w:p>
    <w:p w14:paraId="681A3262" w14:textId="4DEC1533" w:rsidR="00796CF2" w:rsidRPr="00DC0B2E" w:rsidRDefault="00796CF2" w:rsidP="005946F9">
      <w:pPr>
        <w:numPr>
          <w:ilvl w:val="1"/>
          <w:numId w:val="28"/>
        </w:numPr>
        <w:autoSpaceDE w:val="0"/>
        <w:autoSpaceDN w:val="0"/>
        <w:spacing w:line="276" w:lineRule="auto"/>
        <w:ind w:left="567" w:hanging="567"/>
        <w:rPr>
          <w:rFonts w:ascii="Arial" w:hAnsi="Arial" w:cs="Arial"/>
        </w:rPr>
      </w:pPr>
      <w:r w:rsidRPr="005656FC">
        <w:rPr>
          <w:rFonts w:ascii="Arial" w:hAnsi="Arial" w:cs="Arial"/>
          <w:color w:val="000000" w:themeColor="text1"/>
        </w:rPr>
        <w:t xml:space="preserve">Cena za </w:t>
      </w:r>
      <w:r w:rsidR="00AC13F8" w:rsidRPr="005656FC">
        <w:rPr>
          <w:rFonts w:ascii="Arial" w:hAnsi="Arial" w:cs="Arial"/>
          <w:color w:val="000000" w:themeColor="text1"/>
        </w:rPr>
        <w:t xml:space="preserve">dodanie </w:t>
      </w:r>
      <w:r w:rsidRPr="005656FC">
        <w:rPr>
          <w:rFonts w:ascii="Arial" w:hAnsi="Arial" w:cs="Arial"/>
          <w:color w:val="000000" w:themeColor="text1"/>
        </w:rPr>
        <w:t>predmet</w:t>
      </w:r>
      <w:r w:rsidR="00AC13F8" w:rsidRPr="005656FC">
        <w:rPr>
          <w:rFonts w:ascii="Arial" w:hAnsi="Arial" w:cs="Arial"/>
          <w:color w:val="000000" w:themeColor="text1"/>
        </w:rPr>
        <w:t>u</w:t>
      </w:r>
      <w:r w:rsidRPr="005656FC">
        <w:rPr>
          <w:rFonts w:ascii="Arial" w:hAnsi="Arial" w:cs="Arial"/>
          <w:color w:val="000000" w:themeColor="text1"/>
        </w:rPr>
        <w:t xml:space="preserve"> zákazky musí byť stanovená podľa zákona</w:t>
      </w:r>
      <w:r w:rsidR="00FF0B64" w:rsidRPr="005656FC">
        <w:rPr>
          <w:rFonts w:ascii="Arial" w:hAnsi="Arial" w:cs="Arial"/>
          <w:color w:val="000000" w:themeColor="text1"/>
        </w:rPr>
        <w:t xml:space="preserve"> Národnej rady Slovenskej republiky </w:t>
      </w:r>
      <w:r w:rsidRPr="005656FC">
        <w:rPr>
          <w:rFonts w:ascii="Arial" w:hAnsi="Arial" w:cs="Arial"/>
          <w:color w:val="000000" w:themeColor="text1"/>
        </w:rPr>
        <w:t xml:space="preserve"> č.18/1996 </w:t>
      </w:r>
      <w:r w:rsidRPr="00DC0B2E">
        <w:rPr>
          <w:rFonts w:ascii="Arial" w:hAnsi="Arial" w:cs="Arial"/>
        </w:rPr>
        <w:t>Z. z. o cenách v znení neskorších predpisov</w:t>
      </w:r>
      <w:r w:rsidR="00B138B9" w:rsidRPr="00DC0B2E">
        <w:rPr>
          <w:rFonts w:ascii="Arial" w:hAnsi="Arial" w:cs="Arial"/>
        </w:rPr>
        <w:t xml:space="preserve"> (ďalej len </w:t>
      </w:r>
      <w:r w:rsidR="00B138B9" w:rsidRPr="00DC0B2E">
        <w:rPr>
          <w:rFonts w:ascii="Arial" w:hAnsi="Arial" w:cs="Arial"/>
        </w:rPr>
        <w:lastRenderedPageBreak/>
        <w:t>„</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5946F9">
      <w:pPr>
        <w:numPr>
          <w:ilvl w:val="1"/>
          <w:numId w:val="28"/>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5CBCBAA4" w14:textId="648946BA" w:rsidR="00414154" w:rsidRDefault="00ED6E66" w:rsidP="00DC0B2E">
      <w:pPr>
        <w:autoSpaceDE w:val="0"/>
        <w:autoSpaceDN w:val="0"/>
        <w:spacing w:line="276" w:lineRule="auto"/>
        <w:ind w:left="567" w:hanging="567"/>
        <w:rPr>
          <w:rFonts w:ascii="Arial" w:hAnsi="Arial" w:cs="Arial"/>
        </w:rPr>
      </w:pPr>
      <w:r w:rsidRPr="0034539B">
        <w:rPr>
          <w:rFonts w:ascii="Arial" w:hAnsi="Arial" w:cs="Arial"/>
        </w:rPr>
        <w:t>14.4</w:t>
      </w:r>
      <w:r w:rsidRPr="00DC0B2E">
        <w:t xml:space="preserve"> </w:t>
      </w:r>
      <w:r>
        <w:tab/>
      </w:r>
      <w:r w:rsidR="00832C02" w:rsidRPr="00DC0B2E">
        <w:rPr>
          <w:rFonts w:ascii="Arial" w:hAnsi="Arial" w:cs="Arial"/>
        </w:rPr>
        <w:t xml:space="preserve">Ak uchádzač nie je platiteľom DPH, uvedie navrhovanú zmluvnú cenu celkom. </w:t>
      </w:r>
      <w:r w:rsidR="00BC7009">
        <w:rPr>
          <w:rFonts w:ascii="Arial" w:hAnsi="Arial" w:cs="Arial"/>
        </w:rPr>
        <w:t>Na s</w:t>
      </w:r>
      <w:r w:rsidR="00832C02" w:rsidRPr="00DC0B2E">
        <w:rPr>
          <w:rFonts w:ascii="Arial" w:hAnsi="Arial" w:cs="Arial"/>
        </w:rPr>
        <w:t xml:space="preserve">kutočnosť či je, alebo nie je platiteľom DPH, upozorní v ponuke v príslušnom </w:t>
      </w:r>
      <w:r w:rsidR="00832C02" w:rsidRPr="008A6B96">
        <w:rPr>
          <w:rFonts w:ascii="Arial" w:hAnsi="Arial" w:cs="Arial"/>
        </w:rPr>
        <w:t>Návrhu na plnenie kritéria</w:t>
      </w:r>
      <w:r w:rsidR="00292CF0" w:rsidRPr="008A6B96">
        <w:rPr>
          <w:rFonts w:ascii="Arial" w:hAnsi="Arial" w:cs="Arial"/>
        </w:rPr>
        <w:t xml:space="preserve"> </w:t>
      </w:r>
      <w:r w:rsidR="00292CF0" w:rsidRPr="00DC0B2E">
        <w:rPr>
          <w:rFonts w:ascii="Arial" w:hAnsi="Arial" w:cs="Arial"/>
        </w:rPr>
        <w:t>(Príloha č. 1 k časti A.2 Kritériá na hodnotenie ponúk a pravidlá ich uplatnenia</w:t>
      </w:r>
      <w:r w:rsidR="0098416F">
        <w:rPr>
          <w:rFonts w:ascii="Arial" w:hAnsi="Arial" w:cs="Arial"/>
        </w:rPr>
        <w:t xml:space="preserve"> pre príslušnú </w:t>
      </w:r>
      <w:r w:rsidR="0098416F" w:rsidRPr="00BE2CF4">
        <w:rPr>
          <w:rFonts w:ascii="Arial" w:hAnsi="Arial" w:cs="Arial"/>
        </w:rPr>
        <w:t xml:space="preserve">Časť </w:t>
      </w:r>
      <w:r w:rsidR="0098416F">
        <w:rPr>
          <w:rFonts w:ascii="Arial" w:hAnsi="Arial" w:cs="Arial"/>
        </w:rPr>
        <w:t>zákazky</w:t>
      </w:r>
      <w:r w:rsidR="00292CF0" w:rsidRPr="00DC0B2E">
        <w:rPr>
          <w:rFonts w:ascii="Arial" w:hAnsi="Arial" w:cs="Arial"/>
        </w:rPr>
        <w:t xml:space="preserve"> </w:t>
      </w:r>
      <w:r w:rsidR="00832C02" w:rsidRPr="00DC0B2E">
        <w:rPr>
          <w:rFonts w:ascii="Arial" w:hAnsi="Arial" w:cs="Arial"/>
        </w:rPr>
        <w:t>týchto SP).</w:t>
      </w:r>
    </w:p>
    <w:p w14:paraId="545522D0" w14:textId="691F08D7" w:rsidR="004C1FE1" w:rsidRDefault="00ED6E66" w:rsidP="007B3ABB">
      <w:pPr>
        <w:autoSpaceDE w:val="0"/>
        <w:autoSpaceDN w:val="0"/>
        <w:spacing w:after="0" w:line="276" w:lineRule="auto"/>
        <w:ind w:left="567" w:hanging="567"/>
        <w:rPr>
          <w:rFonts w:ascii="Arial" w:hAnsi="Arial" w:cs="Arial"/>
        </w:rPr>
      </w:pPr>
      <w:r>
        <w:rPr>
          <w:rFonts w:ascii="Arial" w:hAnsi="Arial" w:cs="Arial"/>
        </w:rPr>
        <w:t>14.</w:t>
      </w:r>
      <w:r w:rsidR="00395B98">
        <w:rPr>
          <w:rFonts w:ascii="Arial" w:hAnsi="Arial" w:cs="Arial"/>
        </w:rPr>
        <w:t>5</w:t>
      </w:r>
      <w:r>
        <w:rPr>
          <w:rFonts w:ascii="Arial" w:hAnsi="Arial" w:cs="Arial"/>
        </w:rPr>
        <w:t xml:space="preserve"> </w:t>
      </w:r>
      <w:r w:rsidR="007B3ABB">
        <w:rPr>
          <w:rFonts w:ascii="Arial" w:hAnsi="Arial" w:cs="Arial"/>
        </w:rPr>
        <w:tab/>
      </w:r>
      <w:r w:rsidR="001D6846" w:rsidRPr="00DC0B2E">
        <w:rPr>
          <w:rFonts w:ascii="Arial" w:hAnsi="Arial" w:cs="Arial"/>
        </w:rPr>
        <w:t>V prípade, ak je uchádzač v postavení zahraničnej osoby, riadi sa zákonom č. 222/2004 Z.</w:t>
      </w:r>
      <w:r w:rsidR="00BC7009">
        <w:rPr>
          <w:rFonts w:ascii="Arial" w:hAnsi="Arial" w:cs="Arial"/>
        </w:rPr>
        <w:t xml:space="preserve"> </w:t>
      </w:r>
      <w:r w:rsidR="001D6846" w:rsidRPr="00DC0B2E">
        <w:rPr>
          <w:rFonts w:ascii="Arial" w:hAnsi="Arial" w:cs="Arial"/>
        </w:rPr>
        <w:t>z. o dani z pridanej hodnoty v znení neskorších predpisov.</w:t>
      </w:r>
    </w:p>
    <w:p w14:paraId="3E435276" w14:textId="77777777" w:rsidR="004C1FE1" w:rsidRPr="00DC0B2E" w:rsidRDefault="004C1FE1"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2" w:name="_Toc461981368"/>
      <w:r w:rsidRPr="00A85B7F">
        <w:rPr>
          <w:rFonts w:cs="Arial"/>
          <w:bCs w:val="0"/>
          <w:sz w:val="22"/>
          <w:szCs w:val="22"/>
        </w:rPr>
        <w:t>15</w:t>
      </w:r>
      <w:r w:rsidRPr="00A85B7F">
        <w:rPr>
          <w:rFonts w:cs="Arial"/>
          <w:bCs w:val="0"/>
          <w:sz w:val="22"/>
          <w:szCs w:val="22"/>
        </w:rPr>
        <w:tab/>
      </w:r>
      <w:r w:rsidR="00796CF2" w:rsidRPr="00090BEC">
        <w:rPr>
          <w:rFonts w:cs="Arial"/>
          <w:bCs w:val="0"/>
          <w:sz w:val="22"/>
          <w:szCs w:val="22"/>
        </w:rPr>
        <w:t>Zábezpeka</w:t>
      </w:r>
      <w:bookmarkEnd w:id="22"/>
    </w:p>
    <w:p w14:paraId="796AA6BD" w14:textId="77777777" w:rsidR="00A2556C" w:rsidRPr="009D0C21" w:rsidRDefault="00A2556C" w:rsidP="00DC0B2E">
      <w:pPr>
        <w:pStyle w:val="Bezriadkovania"/>
        <w:spacing w:after="60" w:line="276" w:lineRule="auto"/>
        <w:ind w:left="567" w:right="1" w:hanging="567"/>
        <w:rPr>
          <w:rFonts w:ascii="Arial" w:hAnsi="Arial" w:cs="Arial"/>
        </w:rPr>
      </w:pPr>
      <w:r w:rsidRPr="00DC0B2E">
        <w:rPr>
          <w:rFonts w:ascii="Arial" w:hAnsi="Arial" w:cs="Arial"/>
        </w:rPr>
        <w:t>15.1</w:t>
      </w:r>
      <w:r w:rsidRPr="00DC0B2E">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w:t>
      </w:r>
      <w:r w:rsidRPr="009D0C21">
        <w:rPr>
          <w:rFonts w:ascii="Arial" w:hAnsi="Arial" w:cs="Arial"/>
        </w:rPr>
        <w:t xml:space="preserve">zahraničnej banky. </w:t>
      </w:r>
    </w:p>
    <w:p w14:paraId="3E21E57C" w14:textId="12FD49CC" w:rsidR="009D0C21" w:rsidRPr="009D0C21" w:rsidRDefault="00A2556C" w:rsidP="009D0C21">
      <w:pPr>
        <w:pStyle w:val="Bezriadkovania"/>
        <w:spacing w:line="276" w:lineRule="auto"/>
        <w:ind w:left="567" w:right="1" w:hanging="567"/>
        <w:rPr>
          <w:rFonts w:ascii="Arial" w:hAnsi="Arial" w:cs="Arial"/>
          <w:color w:val="000000" w:themeColor="text1"/>
        </w:rPr>
      </w:pPr>
      <w:r w:rsidRPr="009D0C21">
        <w:rPr>
          <w:rFonts w:ascii="Arial" w:hAnsi="Arial" w:cs="Arial"/>
        </w:rPr>
        <w:t>15.2</w:t>
      </w:r>
      <w:r w:rsidRPr="009D0C21">
        <w:rPr>
          <w:rFonts w:ascii="Arial" w:hAnsi="Arial" w:cs="Arial"/>
        </w:rPr>
        <w:tab/>
      </w:r>
      <w:r w:rsidR="009D0C21" w:rsidRPr="009D0C21">
        <w:rPr>
          <w:rFonts w:ascii="Arial" w:hAnsi="Arial" w:cs="Arial"/>
        </w:rPr>
        <w:t xml:space="preserve">Zábezpeka je stanovená pre jednotlivé </w:t>
      </w:r>
      <w:r w:rsidR="009D0C21" w:rsidRPr="009D0C21">
        <w:rPr>
          <w:rFonts w:ascii="Arial" w:hAnsi="Arial" w:cs="Arial"/>
          <w:iCs/>
        </w:rPr>
        <w:t>samostatné časti predmetu zákazky v nasledovnej</w:t>
      </w:r>
      <w:r w:rsidR="009D0C21" w:rsidRPr="009D0C21">
        <w:rPr>
          <w:rFonts w:ascii="Arial" w:hAnsi="Arial" w:cs="Arial"/>
        </w:rPr>
        <w:t xml:space="preserve"> vo výške:</w:t>
      </w:r>
    </w:p>
    <w:p w14:paraId="4FE09638" w14:textId="4D7787F3" w:rsidR="009D0C21" w:rsidRPr="00943699" w:rsidRDefault="009D0C21" w:rsidP="009D0C21">
      <w:pPr>
        <w:spacing w:after="0"/>
        <w:ind w:left="567"/>
        <w:rPr>
          <w:rFonts w:ascii="Arial" w:hAnsi="Arial" w:cs="Arial"/>
          <w:b/>
          <w:szCs w:val="20"/>
        </w:rPr>
      </w:pPr>
      <w:r w:rsidRPr="009D0C21">
        <w:rPr>
          <w:rFonts w:ascii="Arial" w:hAnsi="Arial" w:cs="Arial"/>
          <w:szCs w:val="20"/>
        </w:rPr>
        <w:t xml:space="preserve">Časť č. 1 – Odevy </w:t>
      </w:r>
      <w:r w:rsidRPr="00943699">
        <w:rPr>
          <w:rFonts w:ascii="Arial" w:hAnsi="Arial" w:cs="Arial"/>
          <w:szCs w:val="20"/>
        </w:rPr>
        <w:t xml:space="preserve">– </w:t>
      </w:r>
      <w:r w:rsidR="00C56C0F" w:rsidRPr="00943699">
        <w:rPr>
          <w:rFonts w:ascii="Arial" w:hAnsi="Arial" w:cs="Arial"/>
          <w:b/>
          <w:szCs w:val="20"/>
        </w:rPr>
        <w:t>50 </w:t>
      </w:r>
      <w:r w:rsidRPr="00943699">
        <w:rPr>
          <w:rFonts w:ascii="Arial" w:hAnsi="Arial" w:cs="Arial"/>
          <w:b/>
          <w:szCs w:val="20"/>
        </w:rPr>
        <w:t>000,00 EUR</w:t>
      </w:r>
    </w:p>
    <w:p w14:paraId="7C36143C" w14:textId="5C8157E5" w:rsidR="009D0C21" w:rsidRPr="00943699" w:rsidRDefault="009D0C21" w:rsidP="009D0C21">
      <w:pPr>
        <w:spacing w:after="0"/>
        <w:ind w:left="567"/>
        <w:rPr>
          <w:rFonts w:ascii="Arial" w:hAnsi="Arial" w:cs="Arial"/>
          <w:szCs w:val="20"/>
        </w:rPr>
      </w:pPr>
      <w:r w:rsidRPr="00943699">
        <w:rPr>
          <w:rFonts w:ascii="Arial" w:hAnsi="Arial" w:cs="Arial"/>
          <w:szCs w:val="20"/>
        </w:rPr>
        <w:t xml:space="preserve">Časť č. 2 – Obuv – </w:t>
      </w:r>
      <w:r w:rsidR="00943699">
        <w:rPr>
          <w:rFonts w:ascii="Arial" w:hAnsi="Arial" w:cs="Arial"/>
          <w:szCs w:val="20"/>
        </w:rPr>
        <w:tab/>
      </w:r>
      <w:r w:rsidR="00C56C0F" w:rsidRPr="00943699">
        <w:rPr>
          <w:rFonts w:ascii="Arial" w:hAnsi="Arial" w:cs="Arial"/>
          <w:b/>
          <w:szCs w:val="20"/>
        </w:rPr>
        <w:t>10 </w:t>
      </w:r>
      <w:r w:rsidRPr="00943699">
        <w:rPr>
          <w:rFonts w:ascii="Arial" w:hAnsi="Arial" w:cs="Arial"/>
          <w:b/>
          <w:szCs w:val="20"/>
        </w:rPr>
        <w:t>000,00 EUR</w:t>
      </w:r>
    </w:p>
    <w:p w14:paraId="0B32704F" w14:textId="050A1DCA" w:rsidR="009D0C21" w:rsidRPr="00943699" w:rsidRDefault="009D0C21" w:rsidP="009D0C21">
      <w:pPr>
        <w:spacing w:after="0"/>
        <w:ind w:left="567"/>
        <w:rPr>
          <w:rFonts w:ascii="Arial" w:hAnsi="Arial" w:cs="Arial"/>
          <w:b/>
          <w:szCs w:val="20"/>
        </w:rPr>
      </w:pPr>
      <w:r w:rsidRPr="00943699">
        <w:rPr>
          <w:rFonts w:ascii="Arial" w:hAnsi="Arial" w:cs="Arial"/>
          <w:szCs w:val="20"/>
        </w:rPr>
        <w:t xml:space="preserve">Časť č. 3 – Pomôcky – </w:t>
      </w:r>
      <w:r w:rsidR="00C56C0F" w:rsidRPr="00943699">
        <w:rPr>
          <w:rFonts w:ascii="Arial" w:hAnsi="Arial" w:cs="Arial"/>
          <w:b/>
          <w:szCs w:val="20"/>
        </w:rPr>
        <w:t>10 </w:t>
      </w:r>
      <w:r w:rsidRPr="00943699">
        <w:rPr>
          <w:rFonts w:ascii="Arial" w:hAnsi="Arial" w:cs="Arial"/>
          <w:b/>
          <w:szCs w:val="20"/>
        </w:rPr>
        <w:t>000,00 EUR</w:t>
      </w:r>
    </w:p>
    <w:p w14:paraId="4700605F" w14:textId="77777777" w:rsidR="009D0C21" w:rsidRPr="00DC0B2E" w:rsidRDefault="009D0C21" w:rsidP="009D0C21">
      <w:pPr>
        <w:pStyle w:val="Bezriadkovania"/>
        <w:spacing w:line="276" w:lineRule="auto"/>
        <w:ind w:right="1"/>
        <w:rPr>
          <w:rFonts w:ascii="Arial" w:hAnsi="Arial" w:cs="Arial"/>
        </w:rPr>
      </w:pPr>
    </w:p>
    <w:p w14:paraId="23425EAA" w14:textId="77777777" w:rsidR="00A2556C" w:rsidRPr="00DC0B2E" w:rsidRDefault="00A2556C" w:rsidP="00DC0B2E">
      <w:pPr>
        <w:pStyle w:val="Bezriadkovania"/>
        <w:spacing w:line="276" w:lineRule="auto"/>
        <w:ind w:left="567" w:right="1" w:hanging="567"/>
        <w:rPr>
          <w:rFonts w:ascii="Arial" w:hAnsi="Arial" w:cs="Arial"/>
          <w:b/>
        </w:rPr>
      </w:pPr>
      <w:r w:rsidRPr="00DC0B2E">
        <w:rPr>
          <w:rFonts w:ascii="Arial" w:hAnsi="Arial" w:cs="Arial"/>
        </w:rPr>
        <w:t>15.3</w:t>
      </w:r>
      <w:r w:rsidRPr="00DC0B2E">
        <w:rPr>
          <w:rFonts w:ascii="Arial" w:hAnsi="Arial" w:cs="Arial"/>
          <w:b/>
        </w:rPr>
        <w:tab/>
      </w:r>
      <w:r w:rsidRPr="00090BEC">
        <w:rPr>
          <w:rFonts w:ascii="Arial" w:hAnsi="Arial" w:cs="Arial"/>
        </w:rPr>
        <w:t>Spôsoby zloženia zábezpeky:</w:t>
      </w:r>
    </w:p>
    <w:p w14:paraId="4436666A"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15.3.1</w:t>
      </w:r>
      <w:r w:rsidRPr="00DC0B2E">
        <w:rPr>
          <w:rFonts w:ascii="Arial" w:hAnsi="Arial" w:cs="Arial"/>
        </w:rPr>
        <w:tab/>
        <w:t>zložením finančných prostriedkov na bankový účet verejného obstarávateľa v banke alebo v pobočke zahraničnej banky (ďalej len „</w:t>
      </w:r>
      <w:r w:rsidRPr="00DC0B2E">
        <w:rPr>
          <w:rFonts w:ascii="Arial" w:hAnsi="Arial" w:cs="Arial"/>
          <w:b/>
        </w:rPr>
        <w:t>banka</w:t>
      </w:r>
      <w:r w:rsidRPr="00DC0B2E">
        <w:rPr>
          <w:rFonts w:ascii="Arial" w:hAnsi="Arial" w:cs="Arial"/>
        </w:rPr>
        <w:t>“), alebo</w:t>
      </w:r>
    </w:p>
    <w:p w14:paraId="7603D55C"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15.3.2</w:t>
      </w:r>
      <w:r w:rsidRPr="00DC0B2E">
        <w:rPr>
          <w:rFonts w:ascii="Arial" w:hAnsi="Arial" w:cs="Arial"/>
        </w:rPr>
        <w:tab/>
        <w:t>poskytnutím bankovej záruky za uchádzača, alebo</w:t>
      </w:r>
    </w:p>
    <w:p w14:paraId="0C1D16FF"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15.3.3</w:t>
      </w:r>
      <w:r w:rsidRPr="00DC0B2E">
        <w:rPr>
          <w:rFonts w:ascii="Arial" w:hAnsi="Arial" w:cs="Arial"/>
        </w:rPr>
        <w:tab/>
        <w:t>poskytnutím poistenia záruky za uchádzača</w:t>
      </w:r>
      <w:r w:rsidR="00F26A0B" w:rsidRPr="00DC0B2E">
        <w:rPr>
          <w:rFonts w:ascii="Arial" w:hAnsi="Arial" w:cs="Arial"/>
        </w:rPr>
        <w:t>.</w:t>
      </w:r>
    </w:p>
    <w:p w14:paraId="7285A503" w14:textId="05AA8126" w:rsidR="00A2556C" w:rsidRPr="00DC0B2E" w:rsidRDefault="00A2556C" w:rsidP="00242D36">
      <w:pPr>
        <w:pStyle w:val="Bezriadkovania"/>
        <w:spacing w:line="276" w:lineRule="auto"/>
        <w:ind w:left="567" w:right="1"/>
        <w:rPr>
          <w:rFonts w:ascii="Arial" w:hAnsi="Arial" w:cs="Arial"/>
        </w:rPr>
      </w:pPr>
      <w:r w:rsidRPr="00DC0B2E">
        <w:rPr>
          <w:rFonts w:ascii="Arial" w:hAnsi="Arial" w:cs="Arial"/>
        </w:rPr>
        <w:t>Spôsob zloženia zábezpeky si vyberie uchádzač podľa nižšie uvedených podmienok</w:t>
      </w:r>
      <w:r w:rsidR="00242D36">
        <w:rPr>
          <w:rFonts w:ascii="Arial" w:hAnsi="Arial" w:cs="Arial"/>
        </w:rPr>
        <w:t xml:space="preserve"> </w:t>
      </w:r>
      <w:r w:rsidRPr="00DC0B2E">
        <w:rPr>
          <w:rFonts w:ascii="Arial" w:hAnsi="Arial" w:cs="Arial"/>
        </w:rPr>
        <w:t>zloženia.</w:t>
      </w:r>
    </w:p>
    <w:p w14:paraId="0C18657F" w14:textId="77777777" w:rsidR="00A2556C" w:rsidRPr="00090BEC" w:rsidRDefault="00A2556C" w:rsidP="005946F9">
      <w:pPr>
        <w:pStyle w:val="Bezriadkovania"/>
        <w:numPr>
          <w:ilvl w:val="1"/>
          <w:numId w:val="38"/>
        </w:numPr>
        <w:spacing w:after="60" w:line="276" w:lineRule="auto"/>
        <w:ind w:left="567" w:right="1" w:hanging="567"/>
        <w:rPr>
          <w:rFonts w:ascii="Arial" w:hAnsi="Arial" w:cs="Arial"/>
        </w:rPr>
      </w:pPr>
      <w:r w:rsidRPr="00090BEC">
        <w:rPr>
          <w:rFonts w:ascii="Arial" w:hAnsi="Arial" w:cs="Arial"/>
        </w:rPr>
        <w:t>Podmienky zloženia zábezpeky</w:t>
      </w:r>
    </w:p>
    <w:p w14:paraId="1EFA60ED" w14:textId="0F5946B7" w:rsidR="00A2556C" w:rsidRPr="00DC0B2E" w:rsidRDefault="00A2556C" w:rsidP="00DC0B2E">
      <w:pPr>
        <w:pStyle w:val="Bezriadkovania"/>
        <w:spacing w:after="60" w:line="276" w:lineRule="auto"/>
        <w:ind w:left="709" w:right="1" w:hanging="142"/>
        <w:rPr>
          <w:rFonts w:ascii="Arial" w:hAnsi="Arial" w:cs="Arial"/>
          <w:u w:val="single"/>
        </w:rPr>
      </w:pPr>
      <w:r w:rsidRPr="00DC0B2E">
        <w:rPr>
          <w:rFonts w:ascii="Arial" w:hAnsi="Arial" w:cs="Arial"/>
        </w:rPr>
        <w:t>15.4.1</w:t>
      </w:r>
      <w:r w:rsidRPr="00DC0B2E">
        <w:rPr>
          <w:rFonts w:ascii="Arial" w:hAnsi="Arial" w:cs="Arial"/>
        </w:rPr>
        <w:tab/>
      </w:r>
      <w:r w:rsidRPr="00DC0B2E">
        <w:rPr>
          <w:rFonts w:ascii="Arial" w:hAnsi="Arial" w:cs="Arial"/>
          <w:u w:val="single"/>
        </w:rPr>
        <w:t>Zloženie finančných prostriedkov na bankový účet verejného obstarávateľa</w:t>
      </w:r>
    </w:p>
    <w:p w14:paraId="066528E3" w14:textId="0F0CF57C" w:rsidR="00A2556C" w:rsidRPr="00DC0B2E" w:rsidRDefault="00A2556C" w:rsidP="00DC0B2E">
      <w:pPr>
        <w:pStyle w:val="Bezriadkovania"/>
        <w:spacing w:after="60" w:line="276" w:lineRule="auto"/>
        <w:ind w:left="2410" w:right="1" w:hanging="992"/>
        <w:rPr>
          <w:rFonts w:ascii="Arial" w:hAnsi="Arial" w:cs="Arial"/>
        </w:rPr>
      </w:pPr>
      <w:r w:rsidRPr="00DC0B2E">
        <w:rPr>
          <w:rFonts w:ascii="Arial" w:hAnsi="Arial" w:cs="Arial"/>
        </w:rPr>
        <w:t xml:space="preserve">15.4.1.1 Finančné prostriedky vo výške podľa bodu 15.2 časti A1 Pokyny pre </w:t>
      </w:r>
      <w:r w:rsidR="004E72CC">
        <w:rPr>
          <w:rFonts w:ascii="Arial" w:hAnsi="Arial" w:cs="Arial"/>
        </w:rPr>
        <w:t>záujemcov/</w:t>
      </w:r>
      <w:r w:rsidRPr="00DC0B2E">
        <w:rPr>
          <w:rFonts w:ascii="Arial" w:hAnsi="Arial" w:cs="Arial"/>
        </w:rPr>
        <w:t>uchádzačov týchto SP musia byť zložené na účet verejného obstarávateľa určený pre zábezpeky veden</w:t>
      </w:r>
      <w:r w:rsidR="00975F82">
        <w:rPr>
          <w:rFonts w:ascii="Arial" w:hAnsi="Arial" w:cs="Arial"/>
        </w:rPr>
        <w:t>ý</w:t>
      </w:r>
      <w:r w:rsidRPr="00DC0B2E">
        <w:rPr>
          <w:rFonts w:ascii="Arial" w:hAnsi="Arial" w:cs="Arial"/>
        </w:rPr>
        <w:t xml:space="preserve"> v </w:t>
      </w:r>
      <w:r w:rsidR="00F26A0B" w:rsidRPr="00DC0B2E">
        <w:rPr>
          <w:rFonts w:ascii="Arial" w:hAnsi="Arial" w:cs="Arial"/>
        </w:rPr>
        <w:t>Štátn</w:t>
      </w:r>
      <w:r w:rsidR="00975F82">
        <w:rPr>
          <w:rFonts w:ascii="Arial" w:hAnsi="Arial" w:cs="Arial"/>
        </w:rPr>
        <w:t>ej</w:t>
      </w:r>
      <w:r w:rsidR="00F26A0B" w:rsidRPr="00DC0B2E">
        <w:rPr>
          <w:rFonts w:ascii="Arial" w:hAnsi="Arial" w:cs="Arial"/>
        </w:rPr>
        <w:t xml:space="preserve"> pokladnic</w:t>
      </w:r>
      <w:r w:rsidR="00975F82">
        <w:rPr>
          <w:rFonts w:ascii="Arial" w:hAnsi="Arial" w:cs="Arial"/>
        </w:rPr>
        <w:t>i</w:t>
      </w:r>
      <w:r w:rsidR="00F26A0B" w:rsidRPr="00DC0B2E">
        <w:rPr>
          <w:rFonts w:ascii="Arial" w:hAnsi="Arial" w:cs="Arial"/>
        </w:rPr>
        <w:t xml:space="preserve">, </w:t>
      </w:r>
      <w:r w:rsidRPr="00DC0B2E">
        <w:rPr>
          <w:rFonts w:ascii="Arial" w:hAnsi="Arial" w:cs="Arial"/>
        </w:rPr>
        <w:t>číslo účtu:</w:t>
      </w:r>
    </w:p>
    <w:p w14:paraId="71DE3632" w14:textId="62033C20" w:rsidR="005E65DF" w:rsidRPr="00DC0B2E" w:rsidRDefault="00A2556C" w:rsidP="00DC0B2E">
      <w:pPr>
        <w:pStyle w:val="Bezriadkovania"/>
        <w:spacing w:after="0" w:line="276" w:lineRule="auto"/>
        <w:ind w:left="2410"/>
        <w:rPr>
          <w:rFonts w:ascii="Arial" w:hAnsi="Arial" w:cs="Arial"/>
          <w:b/>
        </w:rPr>
      </w:pPr>
      <w:r w:rsidRPr="00DC0B2E">
        <w:rPr>
          <w:rFonts w:ascii="Arial" w:hAnsi="Arial" w:cs="Arial"/>
          <w:b/>
        </w:rPr>
        <w:t>IBAN:</w:t>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t xml:space="preserve">  </w:t>
      </w:r>
      <w:r w:rsidR="00975F82">
        <w:rPr>
          <w:rFonts w:ascii="Arial" w:hAnsi="Arial" w:cs="Arial"/>
          <w:b/>
        </w:rPr>
        <w:tab/>
      </w:r>
      <w:r w:rsidR="00F26A0B" w:rsidRPr="00DC0B2E">
        <w:rPr>
          <w:rFonts w:ascii="Arial" w:hAnsi="Arial" w:cs="Arial"/>
          <w:b/>
        </w:rPr>
        <w:t>SK13 8180 0000 0070 0069 4614</w:t>
      </w:r>
    </w:p>
    <w:p w14:paraId="3C96E850" w14:textId="11460D5B" w:rsidR="00BC7F38" w:rsidRPr="00DC0B2E" w:rsidRDefault="00A2556C" w:rsidP="00DC0B2E">
      <w:pPr>
        <w:pStyle w:val="Bezriadkovania"/>
        <w:tabs>
          <w:tab w:val="left" w:pos="4678"/>
        </w:tabs>
        <w:spacing w:line="276" w:lineRule="auto"/>
        <w:ind w:left="2410"/>
        <w:rPr>
          <w:rFonts w:ascii="Arial" w:hAnsi="Arial" w:cs="Arial"/>
          <w:b/>
        </w:rPr>
      </w:pPr>
      <w:r w:rsidRPr="00DC0B2E">
        <w:rPr>
          <w:rFonts w:ascii="Arial" w:hAnsi="Arial" w:cs="Arial"/>
          <w:b/>
        </w:rPr>
        <w:t>SWIFT (BIC) kód:</w:t>
      </w:r>
      <w:r w:rsidRPr="00DC0B2E">
        <w:rPr>
          <w:rFonts w:ascii="Arial" w:hAnsi="Arial" w:cs="Arial"/>
          <w:b/>
        </w:rPr>
        <w:tab/>
      </w:r>
      <w:r w:rsidR="00975F82">
        <w:rPr>
          <w:rFonts w:ascii="Arial" w:hAnsi="Arial" w:cs="Arial"/>
          <w:b/>
        </w:rPr>
        <w:tab/>
      </w:r>
      <w:r w:rsidR="005E65DF" w:rsidRPr="003D7F7D">
        <w:rPr>
          <w:rFonts w:ascii="Arial" w:hAnsi="Arial" w:cs="Arial"/>
          <w:b/>
        </w:rPr>
        <w:t>SPSRSKBA</w:t>
      </w:r>
      <w:r w:rsidRPr="00DC0B2E">
        <w:rPr>
          <w:rFonts w:ascii="Arial" w:hAnsi="Arial" w:cs="Arial"/>
          <w:b/>
        </w:rPr>
        <w:br/>
        <w:t>Variabilný symbol:</w:t>
      </w:r>
      <w:r w:rsidRPr="00DC0B2E">
        <w:rPr>
          <w:rFonts w:ascii="Arial" w:hAnsi="Arial" w:cs="Arial"/>
          <w:b/>
        </w:rPr>
        <w:tab/>
      </w:r>
      <w:r w:rsidR="00975F82">
        <w:rPr>
          <w:rFonts w:ascii="Arial" w:hAnsi="Arial" w:cs="Arial"/>
          <w:b/>
        </w:rPr>
        <w:tab/>
      </w:r>
      <w:r w:rsidR="00AD54EA" w:rsidRPr="005125DD">
        <w:rPr>
          <w:rFonts w:ascii="Arial" w:hAnsi="Arial" w:cs="Arial"/>
          <w:b/>
          <w:color w:val="000000" w:themeColor="text1"/>
        </w:rPr>
        <w:t>71</w:t>
      </w:r>
      <w:r w:rsidR="005125DD" w:rsidRPr="005125DD">
        <w:rPr>
          <w:rFonts w:ascii="Arial" w:hAnsi="Arial" w:cs="Arial"/>
          <w:b/>
          <w:color w:val="000000" w:themeColor="text1"/>
        </w:rPr>
        <w:t>1</w:t>
      </w:r>
      <w:r w:rsidR="003952C2" w:rsidRPr="005125DD">
        <w:rPr>
          <w:rFonts w:ascii="Arial" w:hAnsi="Arial" w:cs="Arial"/>
          <w:b/>
          <w:color w:val="000000" w:themeColor="text1"/>
        </w:rPr>
        <w:t>030225</w:t>
      </w:r>
    </w:p>
    <w:p w14:paraId="045B0907" w14:textId="152DFCE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15.4.1.2  </w:t>
      </w:r>
      <w:r w:rsidR="00975F82">
        <w:rPr>
          <w:rFonts w:ascii="Arial" w:hAnsi="Arial" w:cs="Arial"/>
        </w:rPr>
        <w:tab/>
      </w:r>
      <w:r w:rsidRPr="00DC0B2E">
        <w:rPr>
          <w:rFonts w:ascii="Arial" w:hAnsi="Arial" w:cs="Arial"/>
        </w:rPr>
        <w:t xml:space="preserve">Finančné prostriedky musia byť pripísané na účet verejného obstarávateľa najneskôr </w:t>
      </w:r>
      <w:r w:rsidR="005B2493" w:rsidRPr="00DC0B2E">
        <w:rPr>
          <w:rFonts w:ascii="Arial" w:hAnsi="Arial" w:cs="Arial"/>
        </w:rPr>
        <w:t xml:space="preserve">do </w:t>
      </w:r>
      <w:r w:rsidR="00B85CDE" w:rsidRPr="00DC0B2E">
        <w:rPr>
          <w:rFonts w:ascii="Arial" w:hAnsi="Arial" w:cs="Arial"/>
        </w:rPr>
        <w:t>uplynutia lehoty</w:t>
      </w:r>
      <w:r w:rsidRPr="00DC0B2E">
        <w:rPr>
          <w:rFonts w:ascii="Arial" w:hAnsi="Arial" w:cs="Arial"/>
        </w:rPr>
        <w:t xml:space="preserve"> na predkladanie ponúk </w:t>
      </w:r>
      <w:r w:rsidRPr="00DC0B2E">
        <w:rPr>
          <w:rFonts w:ascii="Arial" w:hAnsi="Arial" w:cs="Arial"/>
        </w:rPr>
        <w:lastRenderedPageBreak/>
        <w:t xml:space="preserve">podľa bodu 20.1 časti A.1 Pokyny pre </w:t>
      </w:r>
      <w:r w:rsidR="004E72CC">
        <w:rPr>
          <w:rFonts w:ascii="Arial" w:hAnsi="Arial" w:cs="Arial"/>
        </w:rPr>
        <w:t>záujemcov/</w:t>
      </w:r>
      <w:r w:rsidRPr="00DC0B2E">
        <w:rPr>
          <w:rFonts w:ascii="Arial" w:hAnsi="Arial" w:cs="Arial"/>
        </w:rPr>
        <w:t>uchádzačov týchto SP. Doba platnosti zábezpeky formou zloženia finančných prostriedkov na účet verejného obstarávateľa trvá až do uplynutia lehoty viazanosti ponúk</w:t>
      </w:r>
      <w:r w:rsidR="00BC7F38" w:rsidRPr="00DC0B2E">
        <w:rPr>
          <w:rFonts w:ascii="Arial" w:hAnsi="Arial" w:cs="Arial"/>
        </w:rPr>
        <w:t xml:space="preserve"> podľa bodu 8 časti A.1 Pokyny pre </w:t>
      </w:r>
      <w:r w:rsidR="004E72CC">
        <w:rPr>
          <w:rFonts w:ascii="Arial" w:hAnsi="Arial" w:cs="Arial"/>
        </w:rPr>
        <w:t>záujemcov/</w:t>
      </w:r>
      <w:r w:rsidR="00BC7F38" w:rsidRPr="00DC0B2E">
        <w:rPr>
          <w:rFonts w:ascii="Arial" w:hAnsi="Arial" w:cs="Arial"/>
        </w:rPr>
        <w:t>uchádzačov týchto SP</w:t>
      </w:r>
      <w:r w:rsidRPr="00DC0B2E">
        <w:rPr>
          <w:rFonts w:ascii="Arial" w:hAnsi="Arial" w:cs="Arial"/>
        </w:rPr>
        <w:t>.</w:t>
      </w:r>
    </w:p>
    <w:p w14:paraId="3375FB5B" w14:textId="5894410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 xml:space="preserve">15.4.1.3  Ak finančné prostriedky nebudú zložené na účte verejného obstarávateľa podľa bodov 15.4.1.1 a  15.4.1.2,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EC1BBF" w:rsidRPr="00DC0B2E">
        <w:rPr>
          <w:rFonts w:ascii="Arial" w:hAnsi="Arial" w:cs="Arial"/>
        </w:rPr>
        <w:t>verejnej súťaž</w:t>
      </w:r>
      <w:r w:rsidR="00BD0933" w:rsidRPr="00DC0B2E">
        <w:rPr>
          <w:rFonts w:ascii="Arial" w:hAnsi="Arial" w:cs="Arial"/>
        </w:rPr>
        <w:t>e</w:t>
      </w:r>
      <w:r w:rsidRPr="00DC0B2E">
        <w:rPr>
          <w:rFonts w:ascii="Arial" w:hAnsi="Arial" w:cs="Arial"/>
        </w:rPr>
        <w:t xml:space="preserve"> </w:t>
      </w:r>
      <w:r w:rsidR="007E1474" w:rsidRPr="00DC0B2E">
        <w:rPr>
          <w:rFonts w:ascii="Arial" w:hAnsi="Arial" w:cs="Arial"/>
        </w:rPr>
        <w:t>vylúčená</w:t>
      </w:r>
      <w:r w:rsidRPr="00DC0B2E">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DC0B2E" w:rsidRDefault="00A2556C" w:rsidP="00DC0B2E">
      <w:pPr>
        <w:pStyle w:val="Bezriadkovania"/>
        <w:spacing w:after="60" w:line="276" w:lineRule="auto"/>
        <w:ind w:left="1418" w:right="1" w:hanging="851"/>
        <w:rPr>
          <w:rFonts w:ascii="Arial" w:hAnsi="Arial" w:cs="Arial"/>
          <w:u w:val="single"/>
        </w:rPr>
      </w:pPr>
      <w:r w:rsidRPr="00DC0B2E">
        <w:rPr>
          <w:rFonts w:ascii="Arial" w:hAnsi="Arial" w:cs="Arial"/>
        </w:rPr>
        <w:t>15.4.2</w:t>
      </w:r>
      <w:r w:rsidRPr="00DC0B2E">
        <w:rPr>
          <w:rFonts w:ascii="Arial" w:hAnsi="Arial" w:cs="Arial"/>
        </w:rPr>
        <w:tab/>
      </w:r>
      <w:r w:rsidRPr="00DC0B2E">
        <w:rPr>
          <w:rFonts w:ascii="Arial" w:hAnsi="Arial" w:cs="Arial"/>
          <w:u w:val="single"/>
        </w:rPr>
        <w:t>Poskytnutie bankovej záruky za uchádzača</w:t>
      </w:r>
    </w:p>
    <w:p w14:paraId="2572D2E8" w14:textId="21A73A03"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15.4.2.1</w:t>
      </w:r>
      <w:r w:rsidRPr="00DC0B2E">
        <w:rPr>
          <w:rFonts w:ascii="Arial" w:hAnsi="Arial" w:cs="Arial"/>
        </w:rPr>
        <w:tab/>
        <w:t xml:space="preserve">V prípade, že uchádzač použije možnosť poskytnutia bankovej záruky podľa bodu 15.3.2 časti A.1 Pokyny pre </w:t>
      </w:r>
      <w:r w:rsidR="004E72CC">
        <w:rPr>
          <w:rFonts w:ascii="Arial" w:hAnsi="Arial" w:cs="Arial"/>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w:t>
      </w:r>
      <w:r w:rsidRPr="00DC0B2E">
        <w:rPr>
          <w:rFonts w:ascii="Arial" w:hAnsi="Arial" w:cs="Arial"/>
        </w:rPr>
        <w:t>n</w:t>
      </w:r>
      <w:proofErr w:type="spellEnd"/>
      <w:r w:rsidRPr="00DC0B2E">
        <w:rPr>
          <w:rFonts w:ascii="Arial" w:hAnsi="Arial" w:cs="Arial"/>
        </w:rPr>
        <w:t xml:space="preserve"> originálu) bankovej záruky.</w:t>
      </w:r>
    </w:p>
    <w:p w14:paraId="4111D28B" w14:textId="6480C5DC" w:rsidR="00317621" w:rsidRPr="00DC0B2E" w:rsidRDefault="00317621" w:rsidP="00DC0B2E">
      <w:pPr>
        <w:pStyle w:val="Bezriadkovania"/>
        <w:spacing w:line="276" w:lineRule="auto"/>
        <w:ind w:left="2410"/>
        <w:rPr>
          <w:rFonts w:ascii="Arial" w:hAnsi="Arial" w:cs="Arial"/>
        </w:rPr>
      </w:pPr>
      <w:r w:rsidRPr="00DC0B2E">
        <w:rPr>
          <w:rFonts w:ascii="Arial" w:hAnsi="Arial" w:cs="Arial"/>
        </w:rPr>
        <w:t>Banková záruka za uchádzača môže byť poskytnutá bankou so sídlom v Slovenskej republike, pobočkou zahraničnej banky v Slovenskej republike alebo zahraničnou bankou.</w:t>
      </w:r>
    </w:p>
    <w:p w14:paraId="63C6E42D" w14:textId="3B3375CB"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 xml:space="preserve">15.4.2.1.1 Originál bankovej záruky vystavený bankou musí uchádzač doručiť verejnému obstarávateľovi v uzatvorenej obálke </w:t>
      </w:r>
      <w:bookmarkStart w:id="23" w:name="_Hlk209782065"/>
      <w:r w:rsidR="00EF08E8" w:rsidRPr="00DC0B2E">
        <w:rPr>
          <w:rFonts w:ascii="Arial" w:eastAsia="Calibri" w:hAnsi="Arial" w:cs="Arial"/>
          <w:noProof/>
          <w:lang w:eastAsia="sk-SK"/>
        </w:rPr>
        <w:t>v l</w:t>
      </w:r>
      <w:r w:rsidRPr="00DC0B2E">
        <w:rPr>
          <w:rFonts w:ascii="Arial" w:eastAsia="Calibri" w:hAnsi="Arial" w:cs="Arial"/>
          <w:noProof/>
          <w:lang w:eastAsia="sk-SK"/>
        </w:rPr>
        <w:t>ehote na predkladanie ponúk osobne alebo poštou na adresu verejného obstarávateľa:</w:t>
      </w:r>
    </w:p>
    <w:p w14:paraId="602C8FB3"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 xml:space="preserve">Národná diaľničná spoločnosť, </w:t>
      </w:r>
      <w:proofErr w:type="spellStart"/>
      <w:r w:rsidRPr="00DC0B2E">
        <w:rPr>
          <w:rFonts w:ascii="Arial" w:hAnsi="Arial" w:cs="Arial"/>
          <w:b/>
        </w:rPr>
        <w:t>a.s</w:t>
      </w:r>
      <w:proofErr w:type="spellEnd"/>
      <w:r w:rsidRPr="00DC0B2E">
        <w:rPr>
          <w:rFonts w:ascii="Arial" w:hAnsi="Arial" w:cs="Arial"/>
          <w:b/>
        </w:rPr>
        <w:t>.</w:t>
      </w:r>
    </w:p>
    <w:p w14:paraId="2891C1D0"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Dúbravská cesta 14</w:t>
      </w:r>
    </w:p>
    <w:p w14:paraId="7AC4FEBB" w14:textId="47D2B2F5" w:rsidR="00A2556C" w:rsidRPr="00DC0B2E" w:rsidRDefault="00A2556C" w:rsidP="00DC0B2E">
      <w:pPr>
        <w:pStyle w:val="Bezriadkovania"/>
        <w:spacing w:after="0" w:line="276" w:lineRule="auto"/>
        <w:ind w:left="3544"/>
        <w:rPr>
          <w:rFonts w:ascii="Arial" w:hAnsi="Arial" w:cs="Arial"/>
          <w:b/>
        </w:rPr>
      </w:pPr>
      <w:r w:rsidRPr="00DC0B2E">
        <w:rPr>
          <w:rFonts w:ascii="Arial" w:hAnsi="Arial" w:cs="Arial"/>
          <w:b/>
        </w:rPr>
        <w:t>841 04 Bratislava</w:t>
      </w:r>
    </w:p>
    <w:p w14:paraId="398EE870" w14:textId="77777777" w:rsidR="00184C1E" w:rsidRDefault="00A2556C" w:rsidP="00DC0B2E">
      <w:pPr>
        <w:pStyle w:val="Bezriadkovania"/>
        <w:spacing w:after="0" w:line="276" w:lineRule="auto"/>
        <w:ind w:left="3544" w:right="-284"/>
        <w:rPr>
          <w:rFonts w:ascii="Arial" w:hAnsi="Arial" w:cs="Arial"/>
          <w:b/>
        </w:rPr>
      </w:pPr>
      <w:r w:rsidRPr="00DC0B2E">
        <w:rPr>
          <w:rFonts w:ascii="Arial" w:hAnsi="Arial" w:cs="Arial"/>
          <w:b/>
        </w:rPr>
        <w:t xml:space="preserve">Kontaktné miesto: prízemie - podateľňa v čase: </w:t>
      </w:r>
    </w:p>
    <w:p w14:paraId="726D58A5" w14:textId="403AC3AA" w:rsidR="00A2556C" w:rsidRPr="00DC0B2E" w:rsidRDefault="00A2556C" w:rsidP="00DC0B2E">
      <w:pPr>
        <w:pStyle w:val="Bezriadkovania"/>
        <w:spacing w:line="276" w:lineRule="auto"/>
        <w:ind w:left="3544" w:right="-284"/>
        <w:rPr>
          <w:rFonts w:ascii="Arial" w:hAnsi="Arial" w:cs="Arial"/>
          <w:b/>
        </w:rPr>
      </w:pPr>
      <w:r w:rsidRPr="00DC0B2E">
        <w:rPr>
          <w:rFonts w:ascii="Arial" w:hAnsi="Arial" w:cs="Arial"/>
          <w:b/>
        </w:rPr>
        <w:t>pondelok až  piatok 8:00 –15:00 hod.</w:t>
      </w:r>
    </w:p>
    <w:p w14:paraId="14A2F6C9" w14:textId="77777777" w:rsidR="00777A46" w:rsidRDefault="00A2556C" w:rsidP="00DC0B2E">
      <w:pPr>
        <w:pStyle w:val="Bezriadkovania"/>
        <w:spacing w:after="60" w:line="276" w:lineRule="auto"/>
        <w:ind w:left="3544" w:hanging="1134"/>
        <w:rPr>
          <w:rFonts w:ascii="Arial" w:eastAsia="Calibri" w:hAnsi="Arial" w:cs="Arial"/>
          <w:noProof/>
          <w:lang w:eastAsia="sk-SK"/>
        </w:rPr>
      </w:pPr>
      <w:r w:rsidRPr="00DC0B2E">
        <w:rPr>
          <w:rFonts w:ascii="Arial" w:eastAsia="Calibri" w:hAnsi="Arial" w:cs="Arial"/>
          <w:noProof/>
          <w:lang w:eastAsia="sk-SK"/>
        </w:rPr>
        <w:t>15.4.2.1.2</w:t>
      </w:r>
      <w:r w:rsidRPr="00DC0B2E">
        <w:rPr>
          <w:rFonts w:ascii="Arial" w:eastAsia="Calibri" w:hAnsi="Arial" w:cs="Arial"/>
          <w:noProof/>
          <w:lang w:eastAsia="sk-SK"/>
        </w:rPr>
        <w:tab/>
        <w:t xml:space="preserve">Obálku s originálom bankovej záruky uchádzač označí </w:t>
      </w:r>
    </w:p>
    <w:p w14:paraId="67EEB6F0" w14:textId="6D9F582B" w:rsidR="00A2556C" w:rsidRPr="00DC0B2E" w:rsidRDefault="00A2556C" w:rsidP="00DC0B2E">
      <w:pPr>
        <w:pStyle w:val="Bezriadkovania"/>
        <w:spacing w:line="276" w:lineRule="auto"/>
        <w:ind w:left="3544"/>
        <w:rPr>
          <w:rFonts w:ascii="Arial" w:hAnsi="Arial" w:cs="Arial"/>
          <w:b/>
        </w:rPr>
      </w:pPr>
      <w:r w:rsidRPr="00DC0B2E">
        <w:rPr>
          <w:rFonts w:ascii="Arial" w:eastAsia="Calibri" w:hAnsi="Arial" w:cs="Arial"/>
          <w:b/>
          <w:noProof/>
          <w:lang w:eastAsia="sk-SK"/>
        </w:rPr>
        <w:t>„</w:t>
      </w:r>
      <w:r w:rsidR="00167736" w:rsidRPr="003952C2">
        <w:rPr>
          <w:rFonts w:ascii="Arial" w:eastAsia="Calibri" w:hAnsi="Arial" w:cs="Arial"/>
          <w:b/>
          <w:noProof/>
          <w:color w:val="000000" w:themeColor="text1"/>
          <w:lang w:eastAsia="sk-SK"/>
        </w:rPr>
        <w:t>Verejná súťaž</w:t>
      </w:r>
      <w:r w:rsidRPr="003952C2">
        <w:rPr>
          <w:rFonts w:ascii="Arial" w:eastAsia="Calibri" w:hAnsi="Arial" w:cs="Arial"/>
          <w:b/>
          <w:noProof/>
          <w:color w:val="000000" w:themeColor="text1"/>
          <w:lang w:eastAsia="sk-SK"/>
        </w:rPr>
        <w:t xml:space="preserve"> – neotvárať“</w:t>
      </w:r>
      <w:r w:rsidRPr="003952C2">
        <w:rPr>
          <w:rFonts w:ascii="Arial" w:eastAsia="Calibri" w:hAnsi="Arial" w:cs="Arial"/>
          <w:noProof/>
          <w:color w:val="000000" w:themeColor="text1"/>
          <w:lang w:eastAsia="sk-SK"/>
        </w:rPr>
        <w:t xml:space="preserve"> a doplní heslom: </w:t>
      </w:r>
      <w:r w:rsidRPr="003952C2">
        <w:rPr>
          <w:rFonts w:ascii="Arial" w:eastAsia="Calibri" w:hAnsi="Arial" w:cs="Arial"/>
          <w:b/>
          <w:noProof/>
          <w:color w:val="000000" w:themeColor="text1"/>
          <w:lang w:eastAsia="sk-SK"/>
        </w:rPr>
        <w:t>„</w:t>
      </w:r>
      <w:r w:rsidRPr="003952C2">
        <w:rPr>
          <w:rFonts w:ascii="Arial" w:hAnsi="Arial" w:cs="Arial"/>
          <w:b/>
          <w:color w:val="000000" w:themeColor="text1"/>
        </w:rPr>
        <w:t xml:space="preserve">Banková záruka – </w:t>
      </w:r>
      <w:r w:rsidR="00364CC8" w:rsidRPr="00364CC8">
        <w:rPr>
          <w:rFonts w:ascii="Arial" w:hAnsi="Arial" w:cs="Arial"/>
          <w:b/>
          <w:color w:val="000000" w:themeColor="text1"/>
        </w:rPr>
        <w:t xml:space="preserve">Nákup ochranných pracovných prostriedkov pre potreby Národnej diaľničnej spoločnosti, </w:t>
      </w:r>
      <w:proofErr w:type="spellStart"/>
      <w:r w:rsidR="00364CC8" w:rsidRPr="00364CC8">
        <w:rPr>
          <w:rFonts w:ascii="Arial" w:hAnsi="Arial" w:cs="Arial"/>
          <w:b/>
          <w:color w:val="000000" w:themeColor="text1"/>
        </w:rPr>
        <w:t>a.s</w:t>
      </w:r>
      <w:proofErr w:type="spellEnd"/>
      <w:r w:rsidR="00364CC8" w:rsidRPr="00364CC8">
        <w:rPr>
          <w:rFonts w:ascii="Arial" w:hAnsi="Arial" w:cs="Arial"/>
          <w:b/>
          <w:color w:val="000000" w:themeColor="text1"/>
        </w:rPr>
        <w:t>.</w:t>
      </w:r>
      <w:r w:rsidRPr="003952C2">
        <w:rPr>
          <w:rFonts w:ascii="Arial" w:hAnsi="Arial" w:cs="Arial"/>
          <w:b/>
          <w:color w:val="000000" w:themeColor="text1"/>
        </w:rPr>
        <w:t>“</w:t>
      </w:r>
      <w:r w:rsidR="00364CC8">
        <w:rPr>
          <w:rFonts w:ascii="Arial" w:hAnsi="Arial" w:cs="Arial"/>
          <w:b/>
          <w:color w:val="000000" w:themeColor="text1"/>
        </w:rPr>
        <w:t xml:space="preserve"> – </w:t>
      </w:r>
      <w:r w:rsidR="00364CC8" w:rsidRPr="00364CC8">
        <w:rPr>
          <w:rFonts w:ascii="Arial" w:hAnsi="Arial" w:cs="Arial"/>
          <w:color w:val="000000" w:themeColor="text1"/>
        </w:rPr>
        <w:t xml:space="preserve">pre Časť č. </w:t>
      </w:r>
      <w:r w:rsidR="00364CC8" w:rsidRPr="00364CC8">
        <w:rPr>
          <w:rFonts w:ascii="Arial" w:hAnsi="Arial" w:cs="Arial"/>
          <w:color w:val="000000" w:themeColor="text1"/>
          <w:highlight w:val="lightGray"/>
        </w:rPr>
        <w:t>x</w:t>
      </w:r>
      <w:r w:rsidR="00C4311B">
        <w:rPr>
          <w:rFonts w:ascii="Arial" w:hAnsi="Arial" w:cs="Arial"/>
          <w:color w:val="000000" w:themeColor="text1"/>
        </w:rPr>
        <w:t xml:space="preserve"> </w:t>
      </w:r>
      <w:r w:rsidR="00C4311B" w:rsidRPr="00943699">
        <w:rPr>
          <w:rFonts w:ascii="Arial" w:hAnsi="Arial" w:cs="Arial"/>
          <w:color w:val="000000" w:themeColor="text1"/>
          <w:sz w:val="20"/>
          <w:szCs w:val="20"/>
        </w:rPr>
        <w:t>(</w:t>
      </w:r>
      <w:r w:rsidR="00C4311B" w:rsidRPr="00943699">
        <w:rPr>
          <w:rFonts w:ascii="Arial" w:hAnsi="Arial" w:cs="Arial"/>
          <w:color w:val="FF0000"/>
          <w:sz w:val="20"/>
          <w:szCs w:val="20"/>
        </w:rPr>
        <w:t xml:space="preserve">uviesť </w:t>
      </w:r>
      <w:r w:rsidR="00943699" w:rsidRPr="00943699">
        <w:rPr>
          <w:rFonts w:ascii="Arial" w:hAnsi="Arial" w:cs="Arial"/>
          <w:color w:val="FF0000"/>
          <w:sz w:val="20"/>
          <w:szCs w:val="20"/>
        </w:rPr>
        <w:t>pre</w:t>
      </w:r>
      <w:r w:rsidR="00C4311B" w:rsidRPr="00943699">
        <w:rPr>
          <w:rFonts w:ascii="Arial" w:hAnsi="Arial" w:cs="Arial"/>
          <w:color w:val="FF0000"/>
          <w:sz w:val="20"/>
          <w:szCs w:val="20"/>
        </w:rPr>
        <w:t xml:space="preserve"> ktorú časť predkladá </w:t>
      </w:r>
      <w:r w:rsidR="008A4285" w:rsidRPr="00943699">
        <w:rPr>
          <w:rFonts w:ascii="Arial" w:hAnsi="Arial" w:cs="Arial"/>
          <w:color w:val="FF0000"/>
          <w:sz w:val="20"/>
          <w:szCs w:val="20"/>
        </w:rPr>
        <w:t>zábezpeku</w:t>
      </w:r>
      <w:r w:rsidR="00C4311B" w:rsidRPr="005125DD">
        <w:rPr>
          <w:rFonts w:ascii="Arial" w:hAnsi="Arial" w:cs="Arial"/>
          <w:color w:val="FF0000"/>
        </w:rPr>
        <w:t>)</w:t>
      </w:r>
    </w:p>
    <w:bookmarkEnd w:id="23"/>
    <w:p w14:paraId="4BECFEE9" w14:textId="512F73A3" w:rsidR="00A2556C" w:rsidRPr="00DC0B2E" w:rsidRDefault="00A2556C" w:rsidP="00DC0B2E">
      <w:pPr>
        <w:pStyle w:val="Bezriadkovania"/>
        <w:spacing w:line="276" w:lineRule="auto"/>
        <w:ind w:left="2410" w:hanging="992"/>
        <w:rPr>
          <w:rFonts w:ascii="Arial" w:hAnsi="Arial" w:cs="Arial"/>
        </w:rPr>
      </w:pPr>
      <w:r w:rsidRPr="00DC0B2E">
        <w:rPr>
          <w:rFonts w:ascii="Arial" w:hAnsi="Arial" w:cs="Arial"/>
        </w:rPr>
        <w:t>15.4.2.2</w:t>
      </w:r>
      <w:r w:rsidRPr="00DC0B2E">
        <w:rPr>
          <w:rFonts w:ascii="Arial" w:hAnsi="Arial" w:cs="Arial"/>
        </w:rPr>
        <w:tab/>
        <w:t xml:space="preserve">Ak záručná listina nebude súčasťou ponuky podľa bodu 15.4.2.1,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w:t>
      </w:r>
      <w:r w:rsidR="005F260A" w:rsidRPr="00DC0B2E">
        <w:rPr>
          <w:rFonts w:ascii="Arial" w:hAnsi="Arial" w:cs="Arial"/>
        </w:rPr>
        <w:t xml:space="preserve"> verejnej súťaže</w:t>
      </w:r>
      <w:r w:rsidRPr="00DC0B2E">
        <w:rPr>
          <w:rFonts w:ascii="Arial" w:hAnsi="Arial" w:cs="Arial"/>
        </w:rPr>
        <w:t xml:space="preserve"> vylúčen</w:t>
      </w:r>
      <w:r w:rsidR="00417486" w:rsidRPr="00DC0B2E">
        <w:rPr>
          <w:rFonts w:ascii="Arial" w:hAnsi="Arial" w:cs="Arial"/>
        </w:rPr>
        <w:t>á</w:t>
      </w:r>
      <w:r w:rsidRPr="00DC0B2E">
        <w:rPr>
          <w:rFonts w:ascii="Arial" w:hAnsi="Arial" w:cs="Arial"/>
        </w:rPr>
        <w:t>.</w:t>
      </w:r>
    </w:p>
    <w:p w14:paraId="5DFC15CC" w14:textId="77777777" w:rsidR="00A2556C" w:rsidRPr="00DC0B2E" w:rsidRDefault="00A2556C" w:rsidP="00DC0B2E">
      <w:pPr>
        <w:pStyle w:val="Bezriadkovania"/>
        <w:tabs>
          <w:tab w:val="left" w:pos="1418"/>
        </w:tabs>
        <w:spacing w:line="276" w:lineRule="auto"/>
        <w:ind w:left="2410" w:hanging="992"/>
        <w:rPr>
          <w:rFonts w:ascii="Arial" w:hAnsi="Arial" w:cs="Arial"/>
        </w:rPr>
      </w:pPr>
      <w:r w:rsidRPr="00DC0B2E">
        <w:rPr>
          <w:rFonts w:ascii="Arial" w:hAnsi="Arial" w:cs="Arial"/>
        </w:rPr>
        <w:t>15.4.2.3</w:t>
      </w:r>
      <w:r w:rsidRPr="00DC0B2E">
        <w:rPr>
          <w:rFonts w:ascii="Arial" w:hAnsi="Arial" w:cs="Arial"/>
        </w:rPr>
        <w:tab/>
        <w:t>V záručnej listine musí banka písomne vyhlásiť, že uspokojí vere</w:t>
      </w:r>
      <w:r w:rsidR="00564FF1" w:rsidRPr="00DC0B2E">
        <w:rPr>
          <w:rFonts w:ascii="Arial" w:hAnsi="Arial" w:cs="Arial"/>
        </w:rPr>
        <w:t>jného obstarávateľa (veriteľa) pre tento predmet zákazky z</w:t>
      </w:r>
      <w:r w:rsidRPr="00DC0B2E">
        <w:rPr>
          <w:rFonts w:ascii="Arial" w:hAnsi="Arial" w:cs="Arial"/>
        </w:rPr>
        <w:t>a uchádzača do výšky finančných prostriedkov, ktoré veriteľ požaduje ako zábezpeku viazanosti ponuky uchádzača.</w:t>
      </w:r>
    </w:p>
    <w:p w14:paraId="622CACEA" w14:textId="477B1CDF" w:rsidR="00A85B7F" w:rsidRPr="00DC0B2E" w:rsidRDefault="00EC794F" w:rsidP="007B3ABB">
      <w:pPr>
        <w:pStyle w:val="Zkladntext2"/>
        <w:tabs>
          <w:tab w:val="left" w:pos="2835"/>
        </w:tabs>
        <w:spacing w:line="276" w:lineRule="auto"/>
        <w:ind w:left="2410" w:hanging="992"/>
        <w:rPr>
          <w:sz w:val="22"/>
          <w:szCs w:val="22"/>
        </w:rPr>
      </w:pPr>
      <w:r w:rsidRPr="00DC0B2E">
        <w:rPr>
          <w:rFonts w:ascii="Arial" w:hAnsi="Arial" w:cs="Arial"/>
          <w:sz w:val="22"/>
          <w:szCs w:val="22"/>
        </w:rPr>
        <w:t xml:space="preserve">15.4.2.4 </w:t>
      </w:r>
      <w:r w:rsidR="00777A46">
        <w:rPr>
          <w:rFonts w:ascii="Arial" w:hAnsi="Arial" w:cs="Arial"/>
          <w:sz w:val="22"/>
          <w:szCs w:val="22"/>
        </w:rPr>
        <w:tab/>
      </w:r>
      <w:r w:rsidRPr="00DC0B2E">
        <w:rPr>
          <w:rFonts w:ascii="Arial" w:hAnsi="Arial" w:cs="Arial"/>
          <w:sz w:val="22"/>
          <w:szCs w:val="22"/>
        </w:rPr>
        <w:t>Verejný</w:t>
      </w:r>
      <w:r w:rsidR="00777A46">
        <w:rPr>
          <w:rFonts w:ascii="Arial" w:hAnsi="Arial" w:cs="Arial"/>
          <w:sz w:val="22"/>
          <w:szCs w:val="22"/>
        </w:rPr>
        <w:tab/>
      </w:r>
      <w:r w:rsidRPr="00DC0B2E">
        <w:rPr>
          <w:rFonts w:ascii="Arial" w:hAnsi="Arial" w:cs="Arial"/>
          <w:sz w:val="22"/>
          <w:szCs w:val="22"/>
        </w:rPr>
        <w:t>obstarávateľ akceptuje predloženie bankovej záruky v</w:t>
      </w:r>
      <w:r w:rsidR="007C12E4" w:rsidRPr="00DC0B2E">
        <w:rPr>
          <w:rFonts w:ascii="Arial" w:hAnsi="Arial" w:cs="Arial"/>
          <w:sz w:val="22"/>
          <w:szCs w:val="22"/>
        </w:rPr>
        <w:t> </w:t>
      </w:r>
      <w:r w:rsidRPr="00DC0B2E">
        <w:rPr>
          <w:rFonts w:ascii="Arial" w:hAnsi="Arial" w:cs="Arial"/>
          <w:sz w:val="22"/>
          <w:szCs w:val="22"/>
        </w:rPr>
        <w:t>podobe</w:t>
      </w:r>
      <w:r w:rsidR="007C12E4" w:rsidRPr="00DC0B2E">
        <w:rPr>
          <w:rFonts w:ascii="Arial" w:hAnsi="Arial" w:cs="Arial"/>
          <w:sz w:val="22"/>
          <w:szCs w:val="22"/>
        </w:rPr>
        <w:t xml:space="preserve"> </w:t>
      </w:r>
      <w:r w:rsidRPr="00DC0B2E">
        <w:rPr>
          <w:rFonts w:ascii="Arial" w:hAnsi="Arial" w:cs="Arial"/>
          <w:sz w:val="22"/>
          <w:szCs w:val="22"/>
        </w:rPr>
        <w:t>elektronického dokumentu, ktorý bude podpísaný kvalifikovaným elektronickým podpisom banky, resp. osobou/osobami oprávnenou/-ými za banku takýto dokument podpisovať.</w:t>
      </w:r>
      <w:r w:rsidR="008A4285">
        <w:t xml:space="preserve"> </w:t>
      </w:r>
      <w:r w:rsidR="008A4285" w:rsidRPr="008A4285">
        <w:rPr>
          <w:rFonts w:ascii="Arial" w:hAnsi="Arial" w:cs="Arial"/>
          <w:sz w:val="22"/>
          <w:szCs w:val="22"/>
        </w:rPr>
        <w:t>Pri elektronickom dokumente, ktorý bude podpísaný kvalifikovaným elektronickým podpisom sa originál bankovej záruky/poistenia záruky nedoručuje do podateľne.</w:t>
      </w:r>
    </w:p>
    <w:p w14:paraId="59AFCAB9" w14:textId="77777777" w:rsidR="00A2556C" w:rsidRPr="00DC0B2E" w:rsidRDefault="00A2556C" w:rsidP="00DC0B2E">
      <w:pPr>
        <w:pStyle w:val="Bezriadkovania"/>
        <w:spacing w:line="276" w:lineRule="auto"/>
        <w:ind w:left="1418" w:hanging="851"/>
        <w:rPr>
          <w:rFonts w:ascii="Arial" w:hAnsi="Arial" w:cs="Arial"/>
          <w:u w:val="single"/>
        </w:rPr>
      </w:pPr>
      <w:r w:rsidRPr="00DC0B2E">
        <w:rPr>
          <w:rFonts w:ascii="Arial" w:hAnsi="Arial" w:cs="Arial"/>
        </w:rPr>
        <w:lastRenderedPageBreak/>
        <w:t>15.4.3</w:t>
      </w:r>
      <w:r w:rsidRPr="00DC0B2E">
        <w:rPr>
          <w:rFonts w:ascii="Arial" w:hAnsi="Arial" w:cs="Arial"/>
        </w:rPr>
        <w:tab/>
      </w:r>
      <w:r w:rsidRPr="00DC0B2E">
        <w:rPr>
          <w:rFonts w:ascii="Arial" w:hAnsi="Arial" w:cs="Arial"/>
          <w:u w:val="single"/>
        </w:rPr>
        <w:t>Poskytnutie poistenia záruky za uchádzača</w:t>
      </w:r>
    </w:p>
    <w:p w14:paraId="4801109F" w14:textId="56899C39"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15.4.3.1</w:t>
      </w:r>
      <w:r w:rsidRPr="00DC0B2E">
        <w:rPr>
          <w:rFonts w:ascii="Arial" w:hAnsi="Arial" w:cs="Arial"/>
        </w:rPr>
        <w:tab/>
        <w:t xml:space="preserve">V prípade, že uchádzač použije možnosť poskytnutia poistenia záruky podľa bodu 15.3.3 časti A.1 Pokyny pre </w:t>
      </w:r>
      <w:r w:rsidR="00767281">
        <w:rPr>
          <w:rFonts w:ascii="Arial" w:hAnsi="Arial" w:cs="Arial"/>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ken</w:t>
      </w:r>
      <w:proofErr w:type="spellEnd"/>
      <w:r w:rsidRPr="00DC0B2E">
        <w:rPr>
          <w:rFonts w:ascii="Arial" w:hAnsi="Arial" w:cs="Arial"/>
        </w:rPr>
        <w:t xml:space="preserve"> originálu) poistenia záruky.</w:t>
      </w:r>
    </w:p>
    <w:p w14:paraId="6BE76F70" w14:textId="77777777" w:rsidR="007F6421" w:rsidRPr="00DC0B2E" w:rsidRDefault="007F6421" w:rsidP="00DC0B2E">
      <w:pPr>
        <w:pStyle w:val="Bezriadkovania"/>
        <w:spacing w:line="276" w:lineRule="auto"/>
        <w:ind w:left="2410" w:hanging="850"/>
        <w:rPr>
          <w:rFonts w:ascii="Arial" w:hAnsi="Arial" w:cs="Arial"/>
        </w:rPr>
      </w:pPr>
      <w:r w:rsidRPr="00DC0B2E">
        <w:rPr>
          <w:rFonts w:ascii="Arial" w:hAnsi="Arial" w:cs="Arial"/>
        </w:rPr>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15.4.3.1.1</w:t>
      </w:r>
      <w:r w:rsidRPr="00DC0B2E">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3A1AFCCC" w:rsidR="00A2556C" w:rsidRPr="00DC0B2E" w:rsidRDefault="00A2556C" w:rsidP="00DC0B2E">
      <w:pPr>
        <w:pStyle w:val="Bezriadkovania"/>
        <w:spacing w:line="276" w:lineRule="auto"/>
        <w:ind w:left="3544" w:hanging="1134"/>
        <w:rPr>
          <w:rFonts w:ascii="Arial" w:hAnsi="Arial" w:cs="Arial"/>
          <w:b/>
        </w:rPr>
      </w:pPr>
      <w:r w:rsidRPr="00DC0B2E">
        <w:rPr>
          <w:rFonts w:ascii="Arial" w:eastAsia="Calibri" w:hAnsi="Arial" w:cs="Arial"/>
          <w:noProof/>
          <w:lang w:eastAsia="sk-SK"/>
        </w:rPr>
        <w:t>15.4.3.1.2</w:t>
      </w:r>
      <w:r w:rsidRPr="00DC0B2E">
        <w:rPr>
          <w:rFonts w:ascii="Arial" w:eastAsia="Calibri" w:hAnsi="Arial" w:cs="Arial"/>
          <w:noProof/>
          <w:lang w:eastAsia="sk-SK"/>
        </w:rPr>
        <w:tab/>
        <w:t>Obálku s originálom po</w:t>
      </w:r>
      <w:r w:rsidRPr="0076692A">
        <w:rPr>
          <w:rFonts w:ascii="Arial" w:eastAsia="Calibri" w:hAnsi="Arial" w:cs="Arial"/>
          <w:noProof/>
          <w:color w:val="000000" w:themeColor="text1"/>
          <w:lang w:eastAsia="sk-SK"/>
        </w:rPr>
        <w:t xml:space="preserve">istenia záruky uchádzač označí </w:t>
      </w:r>
      <w:r w:rsidRPr="0076692A">
        <w:rPr>
          <w:rFonts w:ascii="Arial" w:eastAsia="Calibri" w:hAnsi="Arial" w:cs="Arial"/>
          <w:b/>
          <w:noProof/>
          <w:color w:val="000000" w:themeColor="text1"/>
          <w:lang w:eastAsia="sk-SK"/>
        </w:rPr>
        <w:t>„</w:t>
      </w:r>
      <w:r w:rsidR="003326BE" w:rsidRPr="0076692A">
        <w:rPr>
          <w:rFonts w:ascii="Arial" w:eastAsia="Calibri" w:hAnsi="Arial" w:cs="Arial"/>
          <w:b/>
          <w:noProof/>
          <w:color w:val="000000" w:themeColor="text1"/>
          <w:lang w:eastAsia="sk-SK"/>
        </w:rPr>
        <w:t>Verejná súťaž</w:t>
      </w:r>
      <w:r w:rsidRPr="0076692A">
        <w:rPr>
          <w:rFonts w:ascii="Arial" w:eastAsia="Calibri" w:hAnsi="Arial" w:cs="Arial"/>
          <w:b/>
          <w:noProof/>
          <w:color w:val="000000" w:themeColor="text1"/>
          <w:lang w:eastAsia="sk-SK"/>
        </w:rPr>
        <w:t xml:space="preserve"> – neotvárať“</w:t>
      </w:r>
      <w:r w:rsidRPr="0076692A">
        <w:rPr>
          <w:rFonts w:ascii="Arial" w:eastAsia="Calibri" w:hAnsi="Arial" w:cs="Arial"/>
          <w:noProof/>
          <w:color w:val="000000" w:themeColor="text1"/>
          <w:lang w:eastAsia="sk-SK"/>
        </w:rPr>
        <w:t xml:space="preserve"> a doplní heslom: </w:t>
      </w:r>
      <w:r w:rsidR="00364CC8">
        <w:rPr>
          <w:rFonts w:ascii="Arial" w:eastAsia="Calibri" w:hAnsi="Arial" w:cs="Arial"/>
          <w:b/>
          <w:noProof/>
          <w:color w:val="000000" w:themeColor="text1"/>
          <w:lang w:eastAsia="sk-SK"/>
        </w:rPr>
        <w:t>„</w:t>
      </w:r>
      <w:r w:rsidR="00364CC8" w:rsidRPr="00364CC8">
        <w:rPr>
          <w:rFonts w:ascii="Arial" w:eastAsia="Calibri" w:hAnsi="Arial" w:cs="Arial"/>
          <w:b/>
          <w:noProof/>
          <w:color w:val="000000" w:themeColor="text1"/>
          <w:lang w:eastAsia="sk-SK"/>
        </w:rPr>
        <w:t xml:space="preserve">Nákup ochranných pracovných prostriedkov pre potreby Národnej diaľničnej spoločnosti, a.s.“ </w:t>
      </w:r>
      <w:r w:rsidR="00364CC8" w:rsidRPr="00364CC8">
        <w:rPr>
          <w:rFonts w:ascii="Arial" w:eastAsia="Calibri" w:hAnsi="Arial" w:cs="Arial"/>
          <w:noProof/>
          <w:color w:val="000000" w:themeColor="text1"/>
          <w:lang w:eastAsia="sk-SK"/>
        </w:rPr>
        <w:t xml:space="preserve">– pre Časť č. </w:t>
      </w:r>
      <w:r w:rsidR="00364CC8" w:rsidRPr="00943699">
        <w:rPr>
          <w:rFonts w:ascii="Arial" w:eastAsia="Calibri" w:hAnsi="Arial" w:cs="Arial"/>
          <w:noProof/>
          <w:color w:val="000000" w:themeColor="text1"/>
          <w:highlight w:val="lightGray"/>
          <w:lang w:eastAsia="sk-SK"/>
        </w:rPr>
        <w:t>x</w:t>
      </w:r>
      <w:r w:rsidR="00943699">
        <w:rPr>
          <w:rFonts w:ascii="Arial" w:eastAsia="Calibri" w:hAnsi="Arial" w:cs="Arial"/>
          <w:noProof/>
          <w:color w:val="000000" w:themeColor="text1"/>
          <w:lang w:eastAsia="sk-SK"/>
        </w:rPr>
        <w:t xml:space="preserve"> </w:t>
      </w:r>
      <w:r w:rsidR="00943699" w:rsidRPr="009755E3">
        <w:rPr>
          <w:rFonts w:ascii="Arial" w:hAnsi="Arial" w:cs="Arial"/>
          <w:color w:val="000000" w:themeColor="text1"/>
          <w:sz w:val="20"/>
          <w:szCs w:val="20"/>
        </w:rPr>
        <w:t>(</w:t>
      </w:r>
      <w:r w:rsidR="00943699" w:rsidRPr="009755E3">
        <w:rPr>
          <w:rFonts w:ascii="Arial" w:hAnsi="Arial" w:cs="Arial"/>
          <w:color w:val="FF0000"/>
          <w:sz w:val="20"/>
          <w:szCs w:val="20"/>
        </w:rPr>
        <w:t>uviesť pre ktorú časť predkladá zábezpeku</w:t>
      </w:r>
      <w:r w:rsidR="00943699" w:rsidRPr="005125DD">
        <w:rPr>
          <w:rFonts w:ascii="Arial" w:hAnsi="Arial" w:cs="Arial"/>
          <w:color w:val="FF0000"/>
        </w:rPr>
        <w:t>)</w:t>
      </w:r>
    </w:p>
    <w:p w14:paraId="1A6CA929" w14:textId="6175F9D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15.4.3.2</w:t>
      </w:r>
      <w:r w:rsidRPr="00DC0B2E">
        <w:rPr>
          <w:rFonts w:ascii="Arial" w:hAnsi="Arial" w:cs="Arial"/>
        </w:rPr>
        <w:tab/>
        <w:t xml:space="preserve">Ak poistná listina nebude súčasťou ponuky podľa bodu 15.4.3.1, bude </w:t>
      </w:r>
      <w:r w:rsidR="00164728" w:rsidRPr="00DC0B2E">
        <w:rPr>
          <w:rFonts w:ascii="Arial" w:hAnsi="Arial" w:cs="Arial"/>
        </w:rPr>
        <w:t xml:space="preserve">ponuka </w:t>
      </w:r>
      <w:r w:rsidRPr="00DC0B2E">
        <w:rPr>
          <w:rFonts w:ascii="Arial" w:hAnsi="Arial" w:cs="Arial"/>
        </w:rPr>
        <w:t>uchádzač</w:t>
      </w:r>
      <w:r w:rsidR="00164728" w:rsidRPr="00DC0B2E">
        <w:rPr>
          <w:rFonts w:ascii="Arial" w:hAnsi="Arial" w:cs="Arial"/>
        </w:rPr>
        <w:t>a</w:t>
      </w:r>
      <w:r w:rsidRPr="00DC0B2E">
        <w:rPr>
          <w:rFonts w:ascii="Arial" w:hAnsi="Arial" w:cs="Arial"/>
        </w:rPr>
        <w:t xml:space="preserve"> z </w:t>
      </w:r>
      <w:r w:rsidR="003326BE" w:rsidRPr="00DC0B2E">
        <w:rPr>
          <w:rFonts w:ascii="Arial" w:hAnsi="Arial" w:cs="Arial"/>
        </w:rPr>
        <w:t xml:space="preserve">verejnej súťaže </w:t>
      </w:r>
      <w:r w:rsidRPr="00DC0B2E">
        <w:rPr>
          <w:rFonts w:ascii="Arial" w:hAnsi="Arial" w:cs="Arial"/>
        </w:rPr>
        <w:t>vylúčen</w:t>
      </w:r>
      <w:r w:rsidR="00461819" w:rsidRPr="00DC0B2E">
        <w:rPr>
          <w:rFonts w:ascii="Arial" w:hAnsi="Arial" w:cs="Arial"/>
        </w:rPr>
        <w:t>á</w:t>
      </w:r>
      <w:r w:rsidRPr="00DC0B2E">
        <w:rPr>
          <w:rFonts w:ascii="Arial" w:hAnsi="Arial" w:cs="Arial"/>
        </w:rPr>
        <w:t>.</w:t>
      </w:r>
    </w:p>
    <w:p w14:paraId="55A23893" w14:textId="7777777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15.4.3.3</w:t>
      </w:r>
      <w:r w:rsidRPr="00DC0B2E">
        <w:rPr>
          <w:rFonts w:ascii="Arial" w:hAnsi="Arial" w:cs="Arial"/>
        </w:rPr>
        <w:tab/>
        <w:t xml:space="preserve">V poistnej listine musí poisťovateľ písomne vyhlásiť, že uspokojí verejného obstarávateľa (veriteľa) </w:t>
      </w:r>
      <w:r w:rsidR="002D2712" w:rsidRPr="00DC0B2E">
        <w:rPr>
          <w:rFonts w:ascii="Arial" w:hAnsi="Arial" w:cs="Arial"/>
        </w:rPr>
        <w:t xml:space="preserve">pre tento predmet zákazky </w:t>
      </w:r>
      <w:r w:rsidRPr="00DC0B2E">
        <w:rPr>
          <w:rFonts w:ascii="Arial" w:hAnsi="Arial" w:cs="Arial"/>
        </w:rPr>
        <w:t>za uchádzača do výšky finančných prostriedkov, ktoré veriteľ požaduje ako zábezpeku viazanosti ponuky uchádzača.</w:t>
      </w:r>
    </w:p>
    <w:p w14:paraId="4483340C" w14:textId="786BA3E6" w:rsidR="00A44D0F" w:rsidRPr="00DC0B2E" w:rsidRDefault="002D2712" w:rsidP="007B3ABB">
      <w:pPr>
        <w:pStyle w:val="Bezriadkovania"/>
        <w:spacing w:line="276" w:lineRule="auto"/>
        <w:ind w:left="2552" w:hanging="992"/>
        <w:rPr>
          <w:rFonts w:ascii="Arial" w:hAnsi="Arial" w:cs="Arial"/>
        </w:rPr>
      </w:pPr>
      <w:r w:rsidRPr="00DC0B2E">
        <w:rPr>
          <w:rFonts w:ascii="Arial" w:hAnsi="Arial" w:cs="Arial"/>
        </w:rPr>
        <w:t xml:space="preserve">15.4.3.4 </w:t>
      </w:r>
      <w:r w:rsidR="00EC794F" w:rsidRPr="00DC0B2E">
        <w:rPr>
          <w:rFonts w:ascii="Arial" w:hAnsi="Arial" w:cs="Arial"/>
        </w:rPr>
        <w:t>Verejný obstarávateľ akceptuje predloženie poistenia záruky</w:t>
      </w:r>
      <w:r w:rsidR="00B115D2">
        <w:rPr>
          <w:rFonts w:ascii="Arial" w:hAnsi="Arial" w:cs="Arial"/>
        </w:rPr>
        <w:t xml:space="preserve"> </w:t>
      </w:r>
      <w:r w:rsidR="00EC794F" w:rsidRPr="00DC0B2E">
        <w:rPr>
          <w:rFonts w:ascii="Arial" w:hAnsi="Arial" w:cs="Arial"/>
        </w:rPr>
        <w:t>v podobe elektronického dokumentu, ktorý bude podpísaný kvalifikovaným elektronickým podpisom poisťovateľa, resp. osobou/osobami oprávnenou/-</w:t>
      </w:r>
      <w:proofErr w:type="spellStart"/>
      <w:r w:rsidR="00EC794F" w:rsidRPr="00DC0B2E">
        <w:rPr>
          <w:rFonts w:ascii="Arial" w:hAnsi="Arial" w:cs="Arial"/>
        </w:rPr>
        <w:t>ými</w:t>
      </w:r>
      <w:proofErr w:type="spellEnd"/>
      <w:r w:rsidR="00EC794F" w:rsidRPr="00DC0B2E">
        <w:rPr>
          <w:rFonts w:ascii="Arial" w:hAnsi="Arial" w:cs="Arial"/>
        </w:rPr>
        <w:t xml:space="preserve"> za poisťovateľa takýto dokument podpisovať.</w:t>
      </w:r>
      <w:r w:rsidR="008A4285" w:rsidRPr="008A4285">
        <w:t xml:space="preserve"> </w:t>
      </w:r>
      <w:r w:rsidR="008A4285" w:rsidRPr="008A4285">
        <w:rPr>
          <w:rFonts w:ascii="Arial" w:hAnsi="Arial" w:cs="Arial"/>
        </w:rPr>
        <w:t>Pri elektronickom dokumente, ktorý bude podpísaný kvalifikovaným elektronickým podpisom sa originál bankovej záruky/poistenia záruky nedoručuje do podateľne.</w:t>
      </w:r>
      <w:r w:rsidR="008A4285">
        <w:rPr>
          <w:rFonts w:ascii="Arial" w:hAnsi="Arial" w:cs="Arial"/>
        </w:rPr>
        <w:t xml:space="preserve"> </w:t>
      </w:r>
    </w:p>
    <w:p w14:paraId="7883997A" w14:textId="77777777" w:rsidR="00A2556C" w:rsidRPr="00DC0B2E" w:rsidRDefault="00A2556C" w:rsidP="00DC0B2E">
      <w:pPr>
        <w:pStyle w:val="Bezriadkovania"/>
        <w:spacing w:after="60" w:line="276" w:lineRule="auto"/>
        <w:rPr>
          <w:rFonts w:ascii="Arial" w:hAnsi="Arial" w:cs="Arial"/>
          <w:b/>
        </w:rPr>
      </w:pPr>
      <w:r w:rsidRPr="00DC0B2E">
        <w:rPr>
          <w:rFonts w:ascii="Arial" w:hAnsi="Arial" w:cs="Arial"/>
        </w:rPr>
        <w:t>15.5</w:t>
      </w:r>
      <w:r w:rsidRPr="00DC0B2E">
        <w:rPr>
          <w:rFonts w:ascii="Arial" w:hAnsi="Arial" w:cs="Arial"/>
        </w:rPr>
        <w:tab/>
      </w:r>
      <w:r w:rsidRPr="00DC0B2E">
        <w:rPr>
          <w:rFonts w:ascii="Arial" w:hAnsi="Arial" w:cs="Arial"/>
          <w:b/>
        </w:rPr>
        <w:t>Podmienky uvoľnenia alebo vrátenia zábezpeky:</w:t>
      </w:r>
    </w:p>
    <w:p w14:paraId="6BA3CAA3" w14:textId="77777777" w:rsidR="00A2556C" w:rsidRPr="00DC0B2E" w:rsidRDefault="00A2556C" w:rsidP="00DC0B2E">
      <w:pPr>
        <w:pStyle w:val="Bezriadkovania"/>
        <w:spacing w:after="60" w:line="276" w:lineRule="auto"/>
        <w:ind w:left="1418" w:hanging="851"/>
        <w:rPr>
          <w:rFonts w:ascii="Arial" w:hAnsi="Arial" w:cs="Arial"/>
        </w:rPr>
      </w:pPr>
      <w:r w:rsidRPr="00DC0B2E">
        <w:rPr>
          <w:rFonts w:ascii="Arial" w:hAnsi="Arial" w:cs="Arial"/>
        </w:rPr>
        <w:t>15.5.1</w:t>
      </w:r>
      <w:r w:rsidRPr="00DC0B2E">
        <w:rPr>
          <w:rFonts w:ascii="Arial" w:hAnsi="Arial" w:cs="Arial"/>
        </w:rPr>
        <w:tab/>
        <w:t>Verejný obstarávateľ uvoľní alebo vráti uchádzačovi zábezpeku do 7</w:t>
      </w:r>
      <w:r w:rsidR="00B664E6" w:rsidRPr="00DC0B2E">
        <w:rPr>
          <w:rFonts w:ascii="Arial" w:hAnsi="Arial" w:cs="Arial"/>
        </w:rPr>
        <w:t xml:space="preserve"> (</w:t>
      </w:r>
      <w:r w:rsidRPr="00DC0B2E">
        <w:rPr>
          <w:rFonts w:ascii="Arial" w:hAnsi="Arial" w:cs="Arial"/>
        </w:rPr>
        <w:t>siedmich</w:t>
      </w:r>
      <w:r w:rsidR="00B664E6" w:rsidRPr="00DC0B2E">
        <w:rPr>
          <w:rFonts w:ascii="Arial" w:hAnsi="Arial" w:cs="Arial"/>
        </w:rPr>
        <w:t>)</w:t>
      </w:r>
      <w:r w:rsidRPr="00DC0B2E">
        <w:rPr>
          <w:rFonts w:ascii="Arial" w:hAnsi="Arial" w:cs="Arial"/>
        </w:rPr>
        <w:t xml:space="preserve"> dní odo dňa:</w:t>
      </w:r>
    </w:p>
    <w:p w14:paraId="05A1D005" w14:textId="6F300E03"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t>15.5.1.1</w:t>
      </w:r>
      <w:r w:rsidRPr="00DC0B2E">
        <w:rPr>
          <w:rFonts w:ascii="Arial" w:hAnsi="Arial" w:cs="Arial"/>
        </w:rPr>
        <w:tab/>
        <w:t>uplynutia lehoty viazanosti ponúk</w:t>
      </w:r>
      <w:r w:rsidR="0091141B">
        <w:rPr>
          <w:rFonts w:ascii="Arial" w:hAnsi="Arial" w:cs="Arial"/>
        </w:rPr>
        <w:t>;</w:t>
      </w:r>
    </w:p>
    <w:p w14:paraId="2BB60C96" w14:textId="77777777"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t>15.5.1.2</w:t>
      </w:r>
      <w:r w:rsidRPr="00DC0B2E">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5BE90B92" w:rsidR="00A2556C" w:rsidRPr="00DC0B2E" w:rsidRDefault="00A2556C" w:rsidP="00DC0B2E">
      <w:pPr>
        <w:pStyle w:val="Bezriadkovania"/>
        <w:spacing w:line="276" w:lineRule="auto"/>
        <w:ind w:left="2410" w:hanging="992"/>
        <w:rPr>
          <w:rFonts w:ascii="Arial" w:hAnsi="Arial" w:cs="Arial"/>
        </w:rPr>
      </w:pPr>
      <w:r w:rsidRPr="00DC0B2E">
        <w:rPr>
          <w:rFonts w:ascii="Arial" w:hAnsi="Arial" w:cs="Arial"/>
        </w:rPr>
        <w:t>15.5.1.3</w:t>
      </w:r>
      <w:r w:rsidRPr="00DC0B2E">
        <w:rPr>
          <w:rFonts w:ascii="Arial" w:hAnsi="Arial" w:cs="Arial"/>
        </w:rPr>
        <w:tab/>
        <w:t xml:space="preserve">uzavretia </w:t>
      </w:r>
      <w:r w:rsidR="007C12E4" w:rsidRPr="0076692A">
        <w:rPr>
          <w:rFonts w:ascii="Arial" w:hAnsi="Arial" w:cs="Arial"/>
          <w:color w:val="000000" w:themeColor="text1"/>
        </w:rPr>
        <w:t xml:space="preserve">Dohody </w:t>
      </w:r>
      <w:r w:rsidR="007C12E4" w:rsidRPr="00DC0B2E">
        <w:rPr>
          <w:rFonts w:ascii="Arial" w:hAnsi="Arial" w:cs="Arial"/>
        </w:rPr>
        <w:t xml:space="preserve">s úspešným </w:t>
      </w:r>
      <w:r w:rsidR="00B22C46" w:rsidRPr="00DC0B2E">
        <w:rPr>
          <w:rFonts w:ascii="Arial" w:hAnsi="Arial" w:cs="Arial"/>
        </w:rPr>
        <w:t>uchádzačom</w:t>
      </w:r>
      <w:r w:rsidR="007F6421" w:rsidRPr="00DC0B2E">
        <w:rPr>
          <w:rFonts w:ascii="Arial" w:hAnsi="Arial" w:cs="Arial"/>
        </w:rPr>
        <w:t>.</w:t>
      </w:r>
    </w:p>
    <w:p w14:paraId="5E3BCC34" w14:textId="452F27AA" w:rsidR="00A2556C" w:rsidRPr="00DC0B2E" w:rsidRDefault="00A2556C" w:rsidP="00DC0B2E">
      <w:pPr>
        <w:pStyle w:val="Bezriadkovania"/>
        <w:spacing w:line="276" w:lineRule="auto"/>
        <w:ind w:left="567" w:hanging="567"/>
        <w:rPr>
          <w:rFonts w:ascii="Arial" w:hAnsi="Arial" w:cs="Arial"/>
        </w:rPr>
      </w:pPr>
      <w:r w:rsidRPr="00DC0B2E">
        <w:rPr>
          <w:rFonts w:ascii="Arial" w:hAnsi="Arial" w:cs="Arial"/>
        </w:rPr>
        <w:t>15.6</w:t>
      </w:r>
      <w:r w:rsidRPr="00DC0B2E">
        <w:rPr>
          <w:rFonts w:ascii="Arial" w:hAnsi="Arial" w:cs="Arial"/>
        </w:rPr>
        <w:tab/>
        <w:t xml:space="preserve">Zábezpeka prepadne v prospech verejného obstarávateľa, ak </w:t>
      </w:r>
      <w:r w:rsidRPr="00DC0B2E">
        <w:rPr>
          <w:rFonts w:ascii="Arial" w:hAnsi="Arial" w:cs="Arial"/>
          <w:b/>
          <w:bCs/>
        </w:rPr>
        <w:t xml:space="preserve">uchádzač </w:t>
      </w:r>
      <w:r w:rsidR="00EC794F" w:rsidRPr="00DC0B2E">
        <w:rPr>
          <w:rFonts w:ascii="Arial" w:hAnsi="Arial" w:cs="Arial"/>
          <w:b/>
        </w:rPr>
        <w:t>v lehote viazanosti ponúk</w:t>
      </w:r>
      <w:r w:rsidR="00EC794F" w:rsidRPr="00DC0B2E">
        <w:rPr>
          <w:rFonts w:ascii="Arial" w:hAnsi="Arial" w:cs="Arial"/>
        </w:rPr>
        <w:t xml:space="preserve">  </w:t>
      </w:r>
      <w:r w:rsidRPr="00DC0B2E">
        <w:rPr>
          <w:rFonts w:ascii="Arial" w:hAnsi="Arial" w:cs="Arial"/>
          <w:b/>
          <w:bCs/>
        </w:rPr>
        <w:t>odstúpi od svojej ponuky</w:t>
      </w:r>
      <w:r w:rsidRPr="00DC0B2E">
        <w:rPr>
          <w:rFonts w:ascii="Arial" w:hAnsi="Arial" w:cs="Arial"/>
        </w:rPr>
        <w:t xml:space="preserve"> alebo ak neposkytne súčinnosť alebo odmietne uzavrieť </w:t>
      </w:r>
      <w:r w:rsidR="0065047B" w:rsidRPr="0076692A">
        <w:rPr>
          <w:rFonts w:ascii="Arial" w:hAnsi="Arial" w:cs="Arial"/>
          <w:color w:val="000000" w:themeColor="text1"/>
        </w:rPr>
        <w:t>Dohodu</w:t>
      </w:r>
      <w:r w:rsidR="00D506D1">
        <w:rPr>
          <w:rFonts w:ascii="Arial" w:hAnsi="Arial" w:cs="Arial"/>
          <w:color w:val="000000" w:themeColor="text1"/>
        </w:rPr>
        <w:t xml:space="preserve"> </w:t>
      </w:r>
      <w:r w:rsidRPr="0076692A">
        <w:rPr>
          <w:rFonts w:ascii="Arial" w:hAnsi="Arial" w:cs="Arial"/>
          <w:color w:val="000000" w:themeColor="text1"/>
        </w:rPr>
        <w:t xml:space="preserve">podľa § 56 ods. </w:t>
      </w:r>
      <w:r w:rsidR="00356377" w:rsidRPr="0076692A">
        <w:rPr>
          <w:rFonts w:ascii="Arial" w:hAnsi="Arial" w:cs="Arial"/>
          <w:color w:val="000000" w:themeColor="text1"/>
        </w:rPr>
        <w:t>5</w:t>
      </w:r>
      <w:r w:rsidRPr="0076692A">
        <w:rPr>
          <w:rFonts w:ascii="Arial" w:hAnsi="Arial" w:cs="Arial"/>
          <w:color w:val="000000" w:themeColor="text1"/>
        </w:rPr>
        <w:t xml:space="preserve"> až 1</w:t>
      </w:r>
      <w:r w:rsidR="00110FA7" w:rsidRPr="0076692A">
        <w:rPr>
          <w:rFonts w:ascii="Arial" w:hAnsi="Arial" w:cs="Arial"/>
          <w:color w:val="000000" w:themeColor="text1"/>
        </w:rPr>
        <w:t xml:space="preserve">0 </w:t>
      </w:r>
      <w:r w:rsidRPr="0076692A">
        <w:rPr>
          <w:rFonts w:ascii="Arial" w:hAnsi="Arial" w:cs="Arial"/>
          <w:color w:val="000000" w:themeColor="text1"/>
        </w:rPr>
        <w:t>Zákona.</w:t>
      </w:r>
    </w:p>
    <w:p w14:paraId="3715BD36" w14:textId="77777777" w:rsidR="00A2556C" w:rsidRPr="00DC0B2E" w:rsidRDefault="00A2556C" w:rsidP="00DC0B2E">
      <w:pPr>
        <w:pStyle w:val="Bezriadkovania"/>
        <w:spacing w:after="0" w:line="276" w:lineRule="auto"/>
        <w:ind w:left="567" w:hanging="567"/>
        <w:rPr>
          <w:rFonts w:ascii="Arial" w:hAnsi="Arial" w:cs="Arial"/>
        </w:rPr>
      </w:pPr>
      <w:r w:rsidRPr="00DC0B2E">
        <w:rPr>
          <w:rFonts w:ascii="Arial" w:hAnsi="Arial" w:cs="Arial"/>
        </w:rPr>
        <w:t>15.7</w:t>
      </w:r>
      <w:r w:rsidRPr="00DC0B2E">
        <w:rPr>
          <w:rFonts w:ascii="Arial" w:hAnsi="Arial" w:cs="Arial"/>
        </w:rPr>
        <w:tab/>
        <w:t>Odstúpenie od svojej ponuky uchádzač bezodkladne oznámi prostredníctvom určeného spôsobu komunikácie verejnému obstarávateľovi.</w:t>
      </w:r>
    </w:p>
    <w:p w14:paraId="77C19FDE" w14:textId="77777777" w:rsidR="002562E7" w:rsidRPr="00DC0B2E" w:rsidRDefault="002562E7" w:rsidP="00D506D1">
      <w:pPr>
        <w:pStyle w:val="Bezriadkovania"/>
        <w:spacing w:after="0" w:line="276" w:lineRule="auto"/>
      </w:pPr>
    </w:p>
    <w:p w14:paraId="1884BF87" w14:textId="29860B95" w:rsidR="00796CF2" w:rsidRPr="00DC0B2E" w:rsidRDefault="00222BBE" w:rsidP="00DC0B2E">
      <w:pPr>
        <w:pStyle w:val="Nadpis3"/>
        <w:numPr>
          <w:ilvl w:val="0"/>
          <w:numId w:val="0"/>
        </w:numPr>
        <w:spacing w:after="0" w:line="276" w:lineRule="auto"/>
        <w:ind w:left="567" w:hanging="567"/>
        <w:rPr>
          <w:rFonts w:cs="Arial"/>
          <w:sz w:val="22"/>
          <w:szCs w:val="22"/>
        </w:rPr>
      </w:pPr>
      <w:bookmarkStart w:id="24" w:name="_Toc461981369"/>
      <w:r w:rsidRPr="00DC0B2E">
        <w:rPr>
          <w:rFonts w:cs="Arial"/>
          <w:sz w:val="22"/>
          <w:szCs w:val="22"/>
        </w:rPr>
        <w:t>16</w:t>
      </w:r>
      <w:r w:rsidRPr="00DC0B2E">
        <w:rPr>
          <w:rFonts w:cs="Arial"/>
          <w:sz w:val="22"/>
          <w:szCs w:val="22"/>
        </w:rPr>
        <w:tab/>
      </w:r>
      <w:r w:rsidR="00796CF2" w:rsidRPr="00DC0B2E">
        <w:rPr>
          <w:rFonts w:cs="Arial"/>
          <w:sz w:val="22"/>
          <w:szCs w:val="22"/>
        </w:rPr>
        <w:t>Obsah ponuky</w:t>
      </w:r>
      <w:bookmarkEnd w:id="24"/>
      <w:r w:rsidR="003D2D02" w:rsidRPr="00DC0B2E">
        <w:rPr>
          <w:rFonts w:cs="Arial"/>
          <w:sz w:val="22"/>
          <w:szCs w:val="22"/>
        </w:rPr>
        <w:t xml:space="preserve"> </w:t>
      </w:r>
    </w:p>
    <w:p w14:paraId="37B461DB" w14:textId="77777777" w:rsidR="00AB4DC8" w:rsidRPr="00DC0B2E" w:rsidRDefault="00AB4DC8" w:rsidP="00DC0B2E">
      <w:pPr>
        <w:spacing w:after="0" w:line="276" w:lineRule="auto"/>
        <w:ind w:left="720"/>
        <w:rPr>
          <w:rFonts w:ascii="Arial" w:hAnsi="Arial" w:cs="Arial"/>
        </w:rPr>
      </w:pPr>
    </w:p>
    <w:p w14:paraId="1E1AD0CC"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4C92F0FF" w14:textId="30EA803D" w:rsidR="005C1FB0" w:rsidRDefault="00451C73" w:rsidP="004A68CB">
      <w:pPr>
        <w:pStyle w:val="Odsekzoznamu"/>
        <w:spacing w:line="276" w:lineRule="auto"/>
        <w:ind w:left="567"/>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8" w:history="1">
        <w:r w:rsidRPr="00DC0B2E">
          <w:rPr>
            <w:rStyle w:val="Hypertextovprepojenie"/>
            <w:rFonts w:cs="Arial"/>
            <w:b/>
          </w:rPr>
          <w:t>https://josephine.proebiz.com/</w:t>
        </w:r>
      </w:hyperlink>
      <w:r w:rsidR="004A68CB">
        <w:rPr>
          <w:rStyle w:val="Hypertextovprepojenie"/>
          <w:rFonts w:cs="Arial"/>
          <w:b/>
        </w:rPr>
        <w:t xml:space="preserve"> </w:t>
      </w:r>
      <w:r w:rsidRPr="004A68CB">
        <w:t xml:space="preserve">a </w:t>
      </w:r>
      <w:r w:rsidR="005C1FB0" w:rsidRPr="004A68CB">
        <w:t>musí obsahovať doklady v nasledovnom poradí:</w:t>
      </w:r>
    </w:p>
    <w:p w14:paraId="2F4679BB" w14:textId="77777777" w:rsidR="004A68CB" w:rsidRPr="00DC0B2E" w:rsidRDefault="004A68CB" w:rsidP="004A68CB">
      <w:pPr>
        <w:pStyle w:val="Odsekzoznamu"/>
        <w:spacing w:line="276" w:lineRule="auto"/>
        <w:ind w:left="567"/>
      </w:pPr>
    </w:p>
    <w:p w14:paraId="3C343A42" w14:textId="77777777" w:rsidR="00274A93" w:rsidRPr="00DC0B2E" w:rsidRDefault="00274A93" w:rsidP="005946F9">
      <w:pPr>
        <w:pStyle w:val="Odsekzoznamu"/>
        <w:numPr>
          <w:ilvl w:val="1"/>
          <w:numId w:val="34"/>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týchto </w:t>
      </w:r>
      <w:r w:rsidR="00A31C27" w:rsidRPr="00DC0B2E">
        <w:rPr>
          <w:rFonts w:cs="Arial"/>
        </w:rPr>
        <w:t>SP</w:t>
      </w:r>
      <w:r w:rsidRPr="00DC0B2E">
        <w:rPr>
          <w:rFonts w:cs="Arial"/>
        </w:rPr>
        <w:t>.</w:t>
      </w:r>
    </w:p>
    <w:p w14:paraId="3AABC4BA" w14:textId="7AF2F7B0" w:rsidR="00274A93" w:rsidRPr="00DC0B2E" w:rsidRDefault="00274A93" w:rsidP="005946F9">
      <w:pPr>
        <w:pStyle w:val="Odsekzoznamu"/>
        <w:numPr>
          <w:ilvl w:val="1"/>
          <w:numId w:val="34"/>
        </w:numPr>
        <w:autoSpaceDE w:val="0"/>
        <w:autoSpaceDN w:val="0"/>
        <w:spacing w:after="120" w:line="276" w:lineRule="auto"/>
        <w:ind w:left="374" w:hanging="374"/>
        <w:rPr>
          <w:rFonts w:cs="Arial"/>
        </w:rPr>
      </w:pPr>
      <w:r w:rsidRPr="00DC0B2E">
        <w:rPr>
          <w:rFonts w:cs="Arial"/>
          <w:b/>
        </w:rPr>
        <w:t>Obsah ponuky</w:t>
      </w:r>
      <w:r w:rsidRPr="00DC0B2E">
        <w:rPr>
          <w:rFonts w:cs="Arial"/>
        </w:rPr>
        <w:t xml:space="preserve"> (index – položkový zoznam).</w:t>
      </w:r>
    </w:p>
    <w:p w14:paraId="6AA6E9BC" w14:textId="24DC857D" w:rsidR="00274A93" w:rsidRPr="00DC0B2E" w:rsidRDefault="00274A93" w:rsidP="005946F9">
      <w:pPr>
        <w:pStyle w:val="Odsekzoznamu"/>
        <w:numPr>
          <w:ilvl w:val="1"/>
          <w:numId w:val="34"/>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6F9FB95D" w14:textId="0BA4FBA2" w:rsidR="00B444C2" w:rsidRPr="00646996" w:rsidRDefault="00B444C2" w:rsidP="00646996">
      <w:pPr>
        <w:pStyle w:val="Odsekzoznamu"/>
        <w:numPr>
          <w:ilvl w:val="1"/>
          <w:numId w:val="34"/>
        </w:numPr>
        <w:autoSpaceDE w:val="0"/>
        <w:autoSpaceDN w:val="0"/>
        <w:spacing w:after="120" w:line="276" w:lineRule="auto"/>
        <w:ind w:left="567" w:hanging="567"/>
        <w:rPr>
          <w:rFonts w:cs="Arial"/>
          <w:color w:val="000000" w:themeColor="text1"/>
        </w:rPr>
      </w:pPr>
      <w:r w:rsidRPr="00646996">
        <w:rPr>
          <w:rFonts w:cs="Arial"/>
          <w:b/>
          <w:color w:val="000000" w:themeColor="text1"/>
        </w:rPr>
        <w:t>Návrh Dohody</w:t>
      </w:r>
      <w:r w:rsidRPr="00646996">
        <w:rPr>
          <w:rFonts w:cs="Arial"/>
          <w:color w:val="000000" w:themeColor="text1"/>
        </w:rPr>
        <w:t xml:space="preserve"> </w:t>
      </w:r>
      <w:r w:rsidR="00E43295">
        <w:rPr>
          <w:rFonts w:cs="Arial"/>
          <w:color w:val="000000" w:themeColor="text1"/>
        </w:rPr>
        <w:t xml:space="preserve">(časť B.3 týchto SP) </w:t>
      </w:r>
      <w:r w:rsidRPr="00646996">
        <w:rPr>
          <w:rFonts w:cs="Arial"/>
          <w:color w:val="000000" w:themeColor="text1"/>
        </w:rPr>
        <w:t>s vyplnenými cenami (ak sú v</w:t>
      </w:r>
      <w:r w:rsidR="00426219" w:rsidRPr="00646996" w:rsidDel="00426219">
        <w:rPr>
          <w:rFonts w:cs="Arial"/>
          <w:color w:val="000000" w:themeColor="text1"/>
        </w:rPr>
        <w:t xml:space="preserve"> </w:t>
      </w:r>
      <w:r w:rsidRPr="00646996">
        <w:rPr>
          <w:rFonts w:cs="Arial"/>
          <w:color w:val="000000" w:themeColor="text1"/>
        </w:rPr>
        <w:t>Dohode požadované) bez príloh</w:t>
      </w:r>
      <w:r w:rsidR="00E43295">
        <w:rPr>
          <w:rFonts w:cs="Arial"/>
          <w:color w:val="000000" w:themeColor="text1"/>
        </w:rPr>
        <w:t xml:space="preserve">. </w:t>
      </w:r>
      <w:r w:rsidR="00646996" w:rsidRPr="00646996">
        <w:rPr>
          <w:rFonts w:cs="Arial"/>
          <w:color w:val="000000" w:themeColor="text1"/>
        </w:rPr>
        <w:t>Návrh Dohody musí byť podpísaný uchádzačom, jeho štatutárnym orgánom alebo členom štatutárneho orgánu alebo iným zástupcom uchádzača, ktorý je oprávnený konať v mene uchádzača v záväzkových vzťahoch.</w:t>
      </w:r>
    </w:p>
    <w:p w14:paraId="17CC713B" w14:textId="485838AE" w:rsidR="00F53187" w:rsidRPr="00DC0B2E" w:rsidRDefault="00344133" w:rsidP="005946F9">
      <w:pPr>
        <w:numPr>
          <w:ilvl w:val="1"/>
          <w:numId w:val="34"/>
        </w:numPr>
        <w:autoSpaceDE w:val="0"/>
        <w:autoSpaceDN w:val="0"/>
        <w:spacing w:line="276" w:lineRule="auto"/>
        <w:ind w:left="567" w:hanging="567"/>
        <w:rPr>
          <w:rFonts w:ascii="Arial" w:hAnsi="Arial" w:cs="Arial"/>
          <w:noProof/>
        </w:rPr>
      </w:pPr>
      <w:r w:rsidRPr="00DC0B2E">
        <w:rPr>
          <w:rFonts w:ascii="Arial" w:hAnsi="Arial" w:cs="Arial"/>
          <w:noProof/>
        </w:rPr>
        <w:t xml:space="preserve">V prípade, ak ponuku predkladá skupina dodávateľov, návrh </w:t>
      </w:r>
      <w:r w:rsidR="00661117" w:rsidRPr="00AA44FD">
        <w:rPr>
          <w:rFonts w:ascii="Arial" w:hAnsi="Arial" w:cs="Arial"/>
          <w:noProof/>
          <w:color w:val="000000" w:themeColor="text1"/>
        </w:rPr>
        <w:t>Dohody</w:t>
      </w:r>
      <w:r w:rsidRPr="00AA44FD">
        <w:rPr>
          <w:rFonts w:ascii="Arial" w:hAnsi="Arial" w:cs="Arial"/>
          <w:noProof/>
          <w:color w:val="000000" w:themeColor="text1"/>
        </w:rPr>
        <w:t xml:space="preserve"> musí byť podpísaný všetkými členmi skupiny alebo osobou/osobami oprávnenými konať v danej veci za</w:t>
      </w:r>
      <w:r w:rsidR="002330F9" w:rsidRPr="00AA44FD">
        <w:rPr>
          <w:rFonts w:ascii="Arial" w:hAnsi="Arial" w:cs="Arial"/>
          <w:noProof/>
          <w:color w:val="000000" w:themeColor="text1"/>
        </w:rPr>
        <w:t xml:space="preserve"> </w:t>
      </w:r>
      <w:r w:rsidR="00AD506C" w:rsidRPr="00AA44FD">
        <w:rPr>
          <w:rFonts w:ascii="Arial" w:hAnsi="Arial" w:cs="Arial"/>
          <w:noProof/>
          <w:color w:val="000000" w:themeColor="text1"/>
        </w:rPr>
        <w:t xml:space="preserve">každého </w:t>
      </w:r>
      <w:r w:rsidR="002330F9" w:rsidRPr="00AA44FD">
        <w:rPr>
          <w:rFonts w:ascii="Arial" w:hAnsi="Arial" w:cs="Arial"/>
          <w:noProof/>
          <w:color w:val="000000" w:themeColor="text1"/>
        </w:rPr>
        <w:t>člen</w:t>
      </w:r>
      <w:r w:rsidR="00AD506C" w:rsidRPr="00AA44FD">
        <w:rPr>
          <w:rFonts w:ascii="Arial" w:hAnsi="Arial" w:cs="Arial"/>
          <w:noProof/>
          <w:color w:val="000000" w:themeColor="text1"/>
        </w:rPr>
        <w:t>a</w:t>
      </w:r>
      <w:r w:rsidR="002330F9" w:rsidRPr="00AA44FD">
        <w:rPr>
          <w:rFonts w:ascii="Arial" w:hAnsi="Arial" w:cs="Arial"/>
          <w:noProof/>
          <w:color w:val="000000" w:themeColor="text1"/>
        </w:rPr>
        <w:t xml:space="preserve"> </w:t>
      </w:r>
      <w:r w:rsidRPr="00AA44FD">
        <w:rPr>
          <w:rFonts w:ascii="Arial" w:hAnsi="Arial" w:cs="Arial"/>
          <w:noProof/>
          <w:color w:val="000000" w:themeColor="text1"/>
        </w:rPr>
        <w:t xml:space="preserve">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187B42" w:rsidRPr="00AA44FD">
        <w:rPr>
          <w:rFonts w:ascii="Arial" w:hAnsi="Arial" w:cs="Arial"/>
          <w:noProof/>
          <w:color w:val="000000" w:themeColor="text1"/>
        </w:rPr>
        <w:t>Dohody</w:t>
      </w:r>
      <w:r w:rsidRPr="00AA44FD">
        <w:rPr>
          <w:rFonts w:ascii="Arial" w:hAnsi="Arial" w:cs="Arial"/>
          <w:noProof/>
          <w:color w:val="000000" w:themeColor="text1"/>
        </w:rPr>
        <w:t xml:space="preserve"> vytvorí niektorú z právnych foriem uvedených v bode 18.4 časti A.1 Pokyny pre uchádzačov týchto SP, pričom sa odporúča, aby obsahom jej ponuky bola aspoň zmluva o budúcej zmluve o vytvorení príslušnej právnej formy</w:t>
      </w:r>
      <w:r w:rsidR="00F53187" w:rsidRPr="00AA44FD">
        <w:rPr>
          <w:rFonts w:ascii="Arial" w:hAnsi="Arial" w:cs="Arial"/>
          <w:noProof/>
          <w:color w:val="000000" w:themeColor="text1"/>
        </w:rPr>
        <w:t xml:space="preserve"> alebo </w:t>
      </w:r>
      <w:r w:rsidR="00F53187" w:rsidRPr="00A71192">
        <w:rPr>
          <w:rFonts w:ascii="Arial" w:hAnsi="Arial" w:cs="Arial"/>
          <w:b/>
          <w:color w:val="000000" w:themeColor="text1"/>
        </w:rPr>
        <w:t>Čestné vyhlásenie skupiny dodávateľov</w:t>
      </w:r>
      <w:r w:rsidR="00F53187" w:rsidRPr="00AA44FD">
        <w:rPr>
          <w:rFonts w:ascii="Arial" w:hAnsi="Arial" w:cs="Arial"/>
          <w:color w:val="000000" w:themeColor="text1"/>
        </w:rPr>
        <w:t xml:space="preserve"> podľa </w:t>
      </w:r>
      <w:r w:rsidR="00F53187" w:rsidRPr="00A71192">
        <w:rPr>
          <w:rFonts w:ascii="Arial" w:hAnsi="Arial" w:cs="Arial"/>
          <w:b/>
          <w:color w:val="000000" w:themeColor="text1"/>
        </w:rPr>
        <w:t xml:space="preserve">Prílohy </w:t>
      </w:r>
      <w:r w:rsidR="00A71192" w:rsidRPr="00A71192">
        <w:rPr>
          <w:rFonts w:ascii="Arial" w:hAnsi="Arial" w:cs="Arial"/>
          <w:b/>
          <w:color w:val="000000" w:themeColor="text1"/>
        </w:rPr>
        <w:t xml:space="preserve">č. </w:t>
      </w:r>
      <w:r w:rsidR="002E3E19">
        <w:rPr>
          <w:rFonts w:ascii="Arial" w:hAnsi="Arial" w:cs="Arial"/>
          <w:b/>
          <w:color w:val="000000" w:themeColor="text1"/>
        </w:rPr>
        <w:t>7</w:t>
      </w:r>
      <w:r w:rsidR="00AA44FD" w:rsidRPr="00AA44FD">
        <w:rPr>
          <w:rFonts w:ascii="Arial" w:hAnsi="Arial" w:cs="Arial"/>
          <w:color w:val="000000" w:themeColor="text1"/>
        </w:rPr>
        <w:t xml:space="preserve"> k časti A.1 týchto </w:t>
      </w:r>
      <w:r w:rsidR="00F53187" w:rsidRPr="00AA44FD">
        <w:rPr>
          <w:rFonts w:ascii="Arial" w:hAnsi="Arial" w:cs="Arial"/>
          <w:color w:val="000000" w:themeColor="text1"/>
        </w:rPr>
        <w:t>SP</w:t>
      </w:r>
      <w:r w:rsidR="00632F3F" w:rsidRPr="00AA44FD">
        <w:rPr>
          <w:rFonts w:ascii="Arial" w:hAnsi="Arial" w:cs="Arial"/>
          <w:color w:val="000000" w:themeColor="text1"/>
        </w:rPr>
        <w:t>.</w:t>
      </w:r>
      <w:r w:rsidR="00F53187" w:rsidRPr="00AA44FD">
        <w:rPr>
          <w:rFonts w:ascii="Arial" w:hAnsi="Arial" w:cs="Arial"/>
          <w:color w:val="000000" w:themeColor="text1"/>
        </w:rPr>
        <w:t xml:space="preserve"> </w:t>
      </w:r>
      <w:r w:rsidR="002348C5" w:rsidRPr="005B2154">
        <w:rPr>
          <w:rFonts w:ascii="Arial" w:hAnsi="Arial" w:cs="Arial"/>
          <w:color w:val="000000" w:themeColor="text1"/>
        </w:rPr>
        <w:t>(ak sa uplatňuje, musí byť súčasť ponuky)</w:t>
      </w:r>
    </w:p>
    <w:p w14:paraId="65750BFC" w14:textId="75C4CC02" w:rsidR="00F53187" w:rsidRPr="00DC0B2E" w:rsidRDefault="00F53187" w:rsidP="005946F9">
      <w:pPr>
        <w:pStyle w:val="Odsekzoznamu"/>
        <w:numPr>
          <w:ilvl w:val="1"/>
          <w:numId w:val="34"/>
        </w:numPr>
        <w:autoSpaceDE w:val="0"/>
        <w:autoSpaceDN w:val="0"/>
        <w:spacing w:after="120" w:line="276" w:lineRule="auto"/>
        <w:ind w:left="567" w:hanging="567"/>
        <w:rPr>
          <w:rFonts w:cs="Arial"/>
        </w:rPr>
      </w:pPr>
      <w:r w:rsidRPr="00DC0B2E">
        <w:rPr>
          <w:rFonts w:cs="Arial"/>
        </w:rPr>
        <w:t xml:space="preserve">V prípade skupiny dodávateľov </w:t>
      </w:r>
      <w:r w:rsidRPr="00DC0B2E">
        <w:rPr>
          <w:rFonts w:cs="Arial"/>
          <w:b/>
        </w:rPr>
        <w:t>vystavenú plnú moc pre jedného z členov skupiny</w:t>
      </w:r>
      <w:r w:rsidRPr="00DC0B2E">
        <w:rPr>
          <w:rFonts w:cs="Arial"/>
        </w:rPr>
        <w:t xml:space="preserve">, ktorý bude oprávnený prijímať pokyny za všetkých a konať v mene všetkých ostatných členov skupiny, podpísanú všetkými členmi skupiny alebo osobou/osobami oprávnenými konať v danej veci za každého člena skupiny </w:t>
      </w:r>
      <w:r w:rsidRPr="005E45C4">
        <w:rPr>
          <w:rFonts w:cs="Arial"/>
          <w:color w:val="000000" w:themeColor="text1"/>
        </w:rPr>
        <w:t>(</w:t>
      </w:r>
      <w:r w:rsidRPr="005E45C4">
        <w:rPr>
          <w:rFonts w:cs="Arial"/>
          <w:b/>
          <w:color w:val="000000" w:themeColor="text1"/>
        </w:rPr>
        <w:t xml:space="preserve">Príloha </w:t>
      </w:r>
      <w:r w:rsidR="005E45C4" w:rsidRPr="005E45C4">
        <w:rPr>
          <w:rFonts w:cs="Arial"/>
          <w:b/>
          <w:color w:val="000000" w:themeColor="text1"/>
        </w:rPr>
        <w:t xml:space="preserve">č. </w:t>
      </w:r>
      <w:r w:rsidR="002E3E19">
        <w:rPr>
          <w:rFonts w:cs="Arial"/>
          <w:b/>
          <w:color w:val="000000" w:themeColor="text1"/>
        </w:rPr>
        <w:t>8</w:t>
      </w:r>
      <w:r w:rsidR="005E45C4" w:rsidRPr="005E45C4">
        <w:rPr>
          <w:rFonts w:cs="Arial"/>
          <w:color w:val="000000" w:themeColor="text1"/>
        </w:rPr>
        <w:t xml:space="preserve"> </w:t>
      </w:r>
      <w:r w:rsidR="005E45C4">
        <w:rPr>
          <w:rFonts w:cs="Arial"/>
          <w:color w:val="000000" w:themeColor="text1"/>
        </w:rPr>
        <w:t xml:space="preserve">- </w:t>
      </w:r>
      <w:r w:rsidR="005E45C4" w:rsidRPr="005E45C4">
        <w:rPr>
          <w:rFonts w:cs="Arial"/>
          <w:b/>
          <w:color w:val="000000" w:themeColor="text1"/>
        </w:rPr>
        <w:t xml:space="preserve">Plná moc pre jedného z členov skupiny dodávateľov, konajúcu za skupinu dodávateľov </w:t>
      </w:r>
      <w:r w:rsidR="005E45C4">
        <w:rPr>
          <w:rFonts w:cs="Arial"/>
          <w:color w:val="000000" w:themeColor="text1"/>
        </w:rPr>
        <w:t xml:space="preserve">k </w:t>
      </w:r>
      <w:r w:rsidR="005E45C4" w:rsidRPr="005E45C4">
        <w:rPr>
          <w:rFonts w:cs="Arial"/>
          <w:color w:val="000000" w:themeColor="text1"/>
        </w:rPr>
        <w:t>časti A.1 týchto</w:t>
      </w:r>
      <w:r w:rsidRPr="005E45C4">
        <w:rPr>
          <w:rFonts w:cs="Arial"/>
          <w:color w:val="000000" w:themeColor="text1"/>
        </w:rPr>
        <w:t xml:space="preserve"> SP</w:t>
      </w:r>
      <w:r w:rsidR="005A4A11">
        <w:rPr>
          <w:rFonts w:cs="Arial"/>
        </w:rPr>
        <w:t>(</w:t>
      </w:r>
      <w:r w:rsidRPr="00A8642A">
        <w:rPr>
          <w:rFonts w:cs="Arial"/>
        </w:rPr>
        <w:t>ak sa uplatňuje</w:t>
      </w:r>
      <w:r w:rsidR="002348C5">
        <w:rPr>
          <w:rFonts w:cs="Arial"/>
        </w:rPr>
        <w:t xml:space="preserve"> musí byť súčasť ponuky</w:t>
      </w:r>
      <w:r w:rsidRPr="00A8642A">
        <w:rPr>
          <w:rFonts w:cs="Arial"/>
        </w:rPr>
        <w:t>).</w:t>
      </w:r>
    </w:p>
    <w:p w14:paraId="5B0A0CCB" w14:textId="59BE70D9" w:rsidR="00007D3E" w:rsidRPr="004A68CB" w:rsidRDefault="00007D3E" w:rsidP="005946F9">
      <w:pPr>
        <w:pStyle w:val="Odsekzoznamu"/>
        <w:numPr>
          <w:ilvl w:val="1"/>
          <w:numId w:val="34"/>
        </w:numPr>
        <w:autoSpaceDE w:val="0"/>
        <w:autoSpaceDN w:val="0"/>
        <w:spacing w:after="120" w:line="276" w:lineRule="auto"/>
        <w:ind w:left="567" w:hanging="567"/>
        <w:rPr>
          <w:rFonts w:cs="Arial"/>
          <w:bCs/>
        </w:rPr>
      </w:pPr>
      <w:r w:rsidRPr="00DC0B2E">
        <w:rPr>
          <w:rFonts w:cs="Arial"/>
        </w:rPr>
        <w:t xml:space="preserve">Vyplnenú </w:t>
      </w:r>
      <w:r w:rsidRPr="00626465">
        <w:rPr>
          <w:rFonts w:cs="Arial"/>
          <w:b/>
        </w:rPr>
        <w:t>Prílohu č.</w:t>
      </w:r>
      <w:r w:rsidRPr="00626465">
        <w:rPr>
          <w:rFonts w:cs="Arial"/>
          <w:b/>
          <w:color w:val="000000" w:themeColor="text1"/>
        </w:rPr>
        <w:t xml:space="preserve"> </w:t>
      </w:r>
      <w:r w:rsidR="00344252" w:rsidRPr="00626465">
        <w:rPr>
          <w:rFonts w:cs="Arial"/>
          <w:b/>
          <w:color w:val="000000" w:themeColor="text1"/>
        </w:rPr>
        <w:t>1</w:t>
      </w:r>
      <w:r w:rsidRPr="00344252">
        <w:rPr>
          <w:rFonts w:cs="Arial"/>
          <w:color w:val="000000" w:themeColor="text1"/>
        </w:rPr>
        <w:t xml:space="preserve"> </w:t>
      </w:r>
      <w:r w:rsidRPr="00DC0B2E">
        <w:rPr>
          <w:rFonts w:cs="Arial"/>
          <w:b/>
        </w:rPr>
        <w:t>Návrh na plnenie kritéria</w:t>
      </w:r>
      <w:r w:rsidR="002A4F01">
        <w:rPr>
          <w:rFonts w:cs="Arial"/>
          <w:b/>
        </w:rPr>
        <w:t>/</w:t>
      </w:r>
      <w:r w:rsidR="00632F3F">
        <w:rPr>
          <w:rFonts w:cs="Arial"/>
          <w:b/>
        </w:rPr>
        <w:t>í</w:t>
      </w:r>
      <w:r w:rsidRPr="00DC0B2E">
        <w:rPr>
          <w:rFonts w:cs="Arial"/>
        </w:rPr>
        <w:t xml:space="preserve"> </w:t>
      </w:r>
      <w:r w:rsidR="00FF5033" w:rsidRPr="00B30E26">
        <w:rPr>
          <w:rFonts w:cs="Arial"/>
          <w:b/>
        </w:rPr>
        <w:t>pre príslušnú Časť zákazky</w:t>
      </w:r>
      <w:r w:rsidR="00FF5033" w:rsidRPr="00DC0B2E">
        <w:rPr>
          <w:rFonts w:cs="Arial"/>
        </w:rPr>
        <w:t xml:space="preserve"> </w:t>
      </w:r>
      <w:r w:rsidRPr="00DC0B2E">
        <w:rPr>
          <w:rFonts w:cs="Arial"/>
        </w:rPr>
        <w:t xml:space="preserve">k časti A.2 Kritériá na hodnotenie ponúk a pravidlá ich uplatnenia týchto SP - v elektronickej forme so zabudovanou matematikou vo formáte Microsoft Excel ٭.xls/*.xlsx, </w:t>
      </w:r>
      <w:r w:rsidRPr="004A68CB">
        <w:rPr>
          <w:rFonts w:cs="Arial"/>
        </w:rPr>
        <w:t>zároveň aj ako s</w:t>
      </w:r>
      <w:r w:rsidR="00EB2133" w:rsidRPr="004A68CB">
        <w:rPr>
          <w:rFonts w:cs="Arial"/>
        </w:rPr>
        <w:t>ken</w:t>
      </w:r>
      <w:r w:rsidRPr="004A68CB">
        <w:rPr>
          <w:rFonts w:cs="Arial"/>
        </w:rPr>
        <w:t xml:space="preserve"> podpísaný uchádzačom, a to jeho štatutárnym orgánom alebo členom štatutárneho orgánu alebo iným zástupcom uchádzača, ktorý je oprávnený konať v mene uchádzača v záväzkových vzťahoch.</w:t>
      </w:r>
    </w:p>
    <w:p w14:paraId="2B99BFEF" w14:textId="0C0F8426" w:rsidR="00274A93" w:rsidRPr="004A68CB" w:rsidRDefault="00D739A3" w:rsidP="005946F9">
      <w:pPr>
        <w:pStyle w:val="Odsekzoznamu"/>
        <w:numPr>
          <w:ilvl w:val="1"/>
          <w:numId w:val="34"/>
        </w:numPr>
        <w:autoSpaceDE w:val="0"/>
        <w:autoSpaceDN w:val="0"/>
        <w:spacing w:after="120" w:line="276" w:lineRule="auto"/>
        <w:ind w:left="567" w:hanging="567"/>
        <w:rPr>
          <w:rFonts w:cs="Arial"/>
        </w:rPr>
      </w:pPr>
      <w:r w:rsidRPr="005C3365">
        <w:rPr>
          <w:rFonts w:cs="Arial"/>
        </w:rPr>
        <w:t>Vyplnen</w:t>
      </w:r>
      <w:r w:rsidR="006F6626" w:rsidRPr="005C3365">
        <w:rPr>
          <w:rFonts w:cs="Arial"/>
        </w:rPr>
        <w:t xml:space="preserve">ú </w:t>
      </w:r>
      <w:r w:rsidRPr="005C3365">
        <w:rPr>
          <w:rFonts w:cs="Arial"/>
          <w:b/>
        </w:rPr>
        <w:t>Príloh</w:t>
      </w:r>
      <w:r w:rsidR="006F6626" w:rsidRPr="005C3365">
        <w:rPr>
          <w:rFonts w:cs="Arial"/>
          <w:b/>
        </w:rPr>
        <w:t>u</w:t>
      </w:r>
      <w:r w:rsidR="00274A93" w:rsidRPr="005C3365">
        <w:rPr>
          <w:rFonts w:cs="Arial"/>
          <w:b/>
        </w:rPr>
        <w:t xml:space="preserve"> č. </w:t>
      </w:r>
      <w:r w:rsidR="00344252" w:rsidRPr="005C3365">
        <w:rPr>
          <w:rFonts w:cs="Arial"/>
          <w:b/>
        </w:rPr>
        <w:t>1</w:t>
      </w:r>
      <w:r w:rsidR="00344252" w:rsidRPr="005C3365">
        <w:rPr>
          <w:rFonts w:cs="Arial"/>
        </w:rPr>
        <w:t xml:space="preserve"> </w:t>
      </w:r>
      <w:r w:rsidR="006F6626" w:rsidRPr="005C3365">
        <w:rPr>
          <w:rFonts w:cs="Arial"/>
          <w:b/>
        </w:rPr>
        <w:t>Špecifikácia ceny</w:t>
      </w:r>
      <w:r w:rsidR="00B30E26">
        <w:rPr>
          <w:rFonts w:cs="Arial"/>
          <w:b/>
        </w:rPr>
        <w:t xml:space="preserve"> </w:t>
      </w:r>
      <w:r w:rsidR="00B30E26" w:rsidRPr="00B30E26">
        <w:rPr>
          <w:rFonts w:cs="Arial"/>
          <w:b/>
        </w:rPr>
        <w:t>pre príslušnú Časť zákazky</w:t>
      </w:r>
      <w:r w:rsidR="00B30E26">
        <w:rPr>
          <w:rFonts w:cs="Arial"/>
          <w:b/>
        </w:rPr>
        <w:t xml:space="preserve"> </w:t>
      </w:r>
      <w:r w:rsidR="006F6626" w:rsidRPr="005C3365">
        <w:rPr>
          <w:rFonts w:cs="Arial"/>
          <w:b/>
        </w:rPr>
        <w:t xml:space="preserve"> </w:t>
      </w:r>
      <w:r w:rsidR="00274A93" w:rsidRPr="005C3365">
        <w:rPr>
          <w:rFonts w:cs="Arial"/>
        </w:rPr>
        <w:t>k časti B.2 Spôsob určenia cen</w:t>
      </w:r>
      <w:r w:rsidR="001C7B76" w:rsidRPr="005C3365">
        <w:rPr>
          <w:rFonts w:cs="Arial"/>
        </w:rPr>
        <w:t xml:space="preserve">y týchto SP </w:t>
      </w:r>
      <w:r w:rsidR="004430F3" w:rsidRPr="005C3365">
        <w:rPr>
          <w:rFonts w:cs="Arial"/>
        </w:rPr>
        <w:t xml:space="preserve">- </w:t>
      </w:r>
      <w:r w:rsidR="001C7B76" w:rsidRPr="005C3365">
        <w:rPr>
          <w:rFonts w:cs="Arial"/>
        </w:rPr>
        <w:t>v </w:t>
      </w:r>
      <w:r w:rsidR="001C7B76" w:rsidRPr="004A68CB">
        <w:rPr>
          <w:rFonts w:cs="Arial"/>
          <w:color w:val="000000" w:themeColor="text1"/>
        </w:rPr>
        <w:t>elektronickej forme so zabudovanou matematikou vo formáte</w:t>
      </w:r>
      <w:r w:rsidRPr="004A68CB">
        <w:rPr>
          <w:rFonts w:cs="Arial"/>
          <w:color w:val="000000" w:themeColor="text1"/>
        </w:rPr>
        <w:t xml:space="preserve"> Microsoft Excel</w:t>
      </w:r>
      <w:r w:rsidR="00274A93" w:rsidRPr="004A68CB">
        <w:rPr>
          <w:rFonts w:cs="Arial"/>
        </w:rPr>
        <w:t xml:space="preserve"> ٭.xls/*</w:t>
      </w:r>
      <w:r w:rsidR="007E2B55" w:rsidRPr="004A68CB">
        <w:rPr>
          <w:rFonts w:cs="Arial"/>
        </w:rPr>
        <w:t>.</w:t>
      </w:r>
      <w:r w:rsidR="00344133" w:rsidRPr="004A68CB">
        <w:rPr>
          <w:rFonts w:cs="Arial"/>
        </w:rPr>
        <w:t>xlsx</w:t>
      </w:r>
      <w:r w:rsidR="004A68CB" w:rsidRPr="00B71151">
        <w:rPr>
          <w:rFonts w:ascii="Calibri" w:hAnsi="Calibri" w:cs="Arial"/>
          <w:noProof w:val="0"/>
        </w:rPr>
        <w:t xml:space="preserve"> </w:t>
      </w:r>
      <w:r w:rsidR="004A68CB" w:rsidRPr="004A68CB">
        <w:rPr>
          <w:rFonts w:cs="Arial"/>
        </w:rPr>
        <w:t>zároveň aj ako sken podpísaný uchádzačom, a to jeho štatutárnym orgánom alebo členom štatutárneho orgánu alebo iným zástupcom uchádzača, ktorý je oprávnený konať v mene uchádzača v záväzkových vzťahoch.</w:t>
      </w:r>
    </w:p>
    <w:p w14:paraId="5985E5DB" w14:textId="6F2D573B" w:rsidR="000A46B8" w:rsidRPr="00B71151" w:rsidRDefault="00E425BE" w:rsidP="00B71151">
      <w:pPr>
        <w:pStyle w:val="Odsekzoznamu"/>
        <w:numPr>
          <w:ilvl w:val="1"/>
          <w:numId w:val="34"/>
        </w:numPr>
        <w:spacing w:after="120" w:line="276" w:lineRule="auto"/>
        <w:ind w:left="567" w:hanging="567"/>
        <w:rPr>
          <w:rFonts w:cs="Arial"/>
        </w:rPr>
      </w:pPr>
      <w:r w:rsidRPr="000A46B8">
        <w:rPr>
          <w:rFonts w:cs="Arial"/>
        </w:rPr>
        <w:lastRenderedPageBreak/>
        <w:t xml:space="preserve">Doklad o zložení zábezpeky podľa bodu 15 časti A.1 Pokyny pre uchádzačov týchto SP. </w:t>
      </w:r>
      <w:r w:rsidR="002348C5" w:rsidRPr="000A46B8">
        <w:rPr>
          <w:rFonts w:cs="Arial"/>
        </w:rPr>
        <w:br/>
      </w:r>
      <w:r w:rsidRPr="000A46B8">
        <w:rPr>
          <w:rFonts w:cs="Arial"/>
        </w:rPr>
        <w:t>V prípade, že uchádzač použije možnosť poskytnutia bankovej záruky podľa bodu 15.3.2 alebo poistenia záruky podľa bodu 15.3.3 časti A.1 Pokyny pre uchádzačov týchto SP, je povinný predložiť v ponuke predloženej prostredníctvom systému JOSEPHINE kópiu</w:t>
      </w:r>
      <w:r w:rsidR="00767281" w:rsidRPr="000A46B8">
        <w:rPr>
          <w:rFonts w:cs="Arial"/>
        </w:rPr>
        <w:t xml:space="preserve"> (sken originálu) </w:t>
      </w:r>
      <w:r w:rsidRPr="000A46B8">
        <w:rPr>
          <w:rFonts w:cs="Arial"/>
        </w:rPr>
        <w:t>bankovej záruky alebo poistenia záruky</w:t>
      </w:r>
      <w:r w:rsidR="000A46B8" w:rsidRPr="000A46B8">
        <w:t xml:space="preserve"> </w:t>
      </w:r>
      <w:r w:rsidR="000A46B8" w:rsidRPr="000A46B8">
        <w:rPr>
          <w:rFonts w:cs="Arial"/>
        </w:rPr>
        <w:t>alebo elektronický dokument, podľa bodov 15.4.2.4 a 15.4.3.4</w:t>
      </w:r>
      <w:r w:rsidRPr="000A46B8">
        <w:rPr>
          <w:rFonts w:cs="Arial"/>
        </w:rPr>
        <w:t>. Originál bankovej záruky vystavený bankou alebo poistenia záruky musí uchádzač doručiť verejnému obstarávateľovi v lehote na predkladanie ponúk podľa bodu 15.4.2.1.1 alebo podľa bodu 15.4.3.1.1 časti A.1 Pokyny pre uchádzačov týchto SP</w:t>
      </w:r>
      <w:r w:rsidR="000A46B8" w:rsidRPr="000A46B8">
        <w:t xml:space="preserve"> </w:t>
      </w:r>
      <w:r w:rsidR="000A46B8" w:rsidRPr="000A46B8">
        <w:rPr>
          <w:rFonts w:cs="Arial"/>
        </w:rPr>
        <w:t>(pri elektronickom dokumente, ktorý bude podpísaný kvalifikovaným elektronickým podpisom sa originál bankovej/poistenia záruky nedoručuje do podateľne).</w:t>
      </w:r>
    </w:p>
    <w:p w14:paraId="01BFA4FD" w14:textId="0D23976C" w:rsidR="00C64076" w:rsidRDefault="00C64076" w:rsidP="00B71151">
      <w:pPr>
        <w:pStyle w:val="Odsekzoznamu"/>
        <w:numPr>
          <w:ilvl w:val="1"/>
          <w:numId w:val="34"/>
        </w:numPr>
        <w:autoSpaceDE w:val="0"/>
        <w:autoSpaceDN w:val="0"/>
        <w:spacing w:after="120" w:line="276" w:lineRule="auto"/>
        <w:ind w:left="567" w:hanging="567"/>
        <w:rPr>
          <w:rFonts w:cs="Arial"/>
          <w:color w:val="000000" w:themeColor="text1"/>
        </w:rPr>
      </w:pPr>
      <w:r w:rsidRPr="00174850">
        <w:rPr>
          <w:rFonts w:cs="Arial"/>
          <w:color w:val="000000" w:themeColor="text1"/>
        </w:rPr>
        <w:t>Vyhlásenia</w:t>
      </w:r>
      <w:r w:rsidR="00AE6C50" w:rsidRPr="00174850">
        <w:rPr>
          <w:rFonts w:cs="Arial"/>
          <w:color w:val="000000" w:themeColor="text1"/>
        </w:rPr>
        <w:t xml:space="preserve"> </w:t>
      </w:r>
      <w:r w:rsidR="00FE2C4E" w:rsidRPr="00174850">
        <w:rPr>
          <w:rFonts w:cs="Arial"/>
          <w:color w:val="000000" w:themeColor="text1"/>
        </w:rPr>
        <w:t>/ Dokumenty</w:t>
      </w:r>
      <w:r w:rsidR="00F53187" w:rsidRPr="00174850">
        <w:rPr>
          <w:rFonts w:cs="Arial"/>
          <w:color w:val="000000" w:themeColor="text1"/>
        </w:rPr>
        <w:t xml:space="preserve"> ktoré tvoria </w:t>
      </w:r>
      <w:r w:rsidR="00F53187" w:rsidRPr="00174850">
        <w:rPr>
          <w:rFonts w:cs="Arial"/>
          <w:b/>
          <w:color w:val="000000" w:themeColor="text1"/>
        </w:rPr>
        <w:t>Prílohu č.</w:t>
      </w:r>
      <w:r w:rsidR="00174850" w:rsidRPr="00174850">
        <w:rPr>
          <w:rFonts w:cs="Arial"/>
          <w:b/>
          <w:color w:val="000000" w:themeColor="text1"/>
        </w:rPr>
        <w:t xml:space="preserve"> </w:t>
      </w:r>
      <w:r w:rsidR="00A61C0A" w:rsidRPr="00174850">
        <w:rPr>
          <w:rFonts w:cs="Arial"/>
          <w:b/>
          <w:color w:val="000000" w:themeColor="text1"/>
        </w:rPr>
        <w:t>3</w:t>
      </w:r>
      <w:r w:rsidR="00FE2C4E" w:rsidRPr="00174850">
        <w:rPr>
          <w:rFonts w:cs="Arial"/>
          <w:b/>
          <w:color w:val="000000" w:themeColor="text1"/>
        </w:rPr>
        <w:t xml:space="preserve"> až Prílohu č.</w:t>
      </w:r>
      <w:r w:rsidR="00174850" w:rsidRPr="00174850">
        <w:rPr>
          <w:rFonts w:cs="Arial"/>
          <w:b/>
          <w:color w:val="000000" w:themeColor="text1"/>
        </w:rPr>
        <w:t xml:space="preserve"> </w:t>
      </w:r>
      <w:r w:rsidR="00642B7E">
        <w:rPr>
          <w:rFonts w:cs="Arial"/>
          <w:b/>
          <w:color w:val="000000" w:themeColor="text1"/>
        </w:rPr>
        <w:t>6</w:t>
      </w:r>
      <w:r w:rsidR="00FE2C4E" w:rsidRPr="00174850">
        <w:rPr>
          <w:rFonts w:cs="Arial"/>
          <w:color w:val="000000" w:themeColor="text1"/>
        </w:rPr>
        <w:t xml:space="preserve"> </w:t>
      </w:r>
      <w:r w:rsidR="00174850" w:rsidRPr="00174850">
        <w:rPr>
          <w:rFonts w:cs="Arial"/>
          <w:color w:val="000000" w:themeColor="text1"/>
        </w:rPr>
        <w:t xml:space="preserve">časti A.1 týchto </w:t>
      </w:r>
      <w:r w:rsidR="00FE2C4E" w:rsidRPr="00174850">
        <w:rPr>
          <w:rFonts w:cs="Arial"/>
          <w:color w:val="000000" w:themeColor="text1"/>
        </w:rPr>
        <w:t>SP</w:t>
      </w:r>
      <w:r w:rsidRPr="00174850">
        <w:rPr>
          <w:rFonts w:cs="Arial"/>
          <w:color w:val="000000" w:themeColor="text1"/>
        </w:rPr>
        <w:t xml:space="preserve"> </w:t>
      </w:r>
      <w:r w:rsidR="00FE2C4E" w:rsidRPr="00174850">
        <w:rPr>
          <w:rFonts w:cs="Arial"/>
          <w:color w:val="000000" w:themeColor="text1"/>
        </w:rPr>
        <w:t>–</w:t>
      </w:r>
      <w:r w:rsidR="00453D4F">
        <w:rPr>
          <w:rFonts w:cs="Arial"/>
          <w:color w:val="000000" w:themeColor="text1"/>
        </w:rPr>
        <w:t xml:space="preserve"> </w:t>
      </w:r>
      <w:r w:rsidR="00FE2C4E" w:rsidRPr="00174850">
        <w:rPr>
          <w:rFonts w:cs="Arial"/>
          <w:b/>
          <w:color w:val="000000" w:themeColor="text1"/>
        </w:rPr>
        <w:t>Če</w:t>
      </w:r>
      <w:r w:rsidR="006E510E" w:rsidRPr="00174850">
        <w:rPr>
          <w:rFonts w:cs="Arial"/>
          <w:b/>
          <w:color w:val="000000" w:themeColor="text1"/>
        </w:rPr>
        <w:t xml:space="preserve">stné vyhlásenie podľa </w:t>
      </w:r>
      <w:r w:rsidR="00BC2AE2">
        <w:rPr>
          <w:rFonts w:cs="Arial"/>
          <w:b/>
          <w:color w:val="000000" w:themeColor="text1"/>
        </w:rPr>
        <w:t>č</w:t>
      </w:r>
      <w:r w:rsidR="006E510E" w:rsidRPr="00174850">
        <w:rPr>
          <w:rFonts w:cs="Arial"/>
          <w:b/>
          <w:color w:val="000000" w:themeColor="text1"/>
        </w:rPr>
        <w:t>lánku 5k</w:t>
      </w:r>
      <w:r w:rsidR="00A61C0A" w:rsidRPr="00174850">
        <w:rPr>
          <w:rFonts w:cs="Arial"/>
          <w:b/>
          <w:color w:val="000000" w:themeColor="text1"/>
        </w:rPr>
        <w:t>,</w:t>
      </w:r>
      <w:r w:rsidR="00453D4F" w:rsidRPr="00174850">
        <w:rPr>
          <w:rFonts w:cs="Arial"/>
          <w:color w:val="000000" w:themeColor="text1"/>
        </w:rPr>
        <w:t xml:space="preserve"> </w:t>
      </w:r>
      <w:r w:rsidR="00453D4F" w:rsidRPr="00174850">
        <w:rPr>
          <w:rFonts w:cs="Arial"/>
          <w:b/>
          <w:color w:val="000000" w:themeColor="text1"/>
        </w:rPr>
        <w:t>Čestné vyhlásenie uchádzača,</w:t>
      </w:r>
      <w:r w:rsidR="00A61C0A" w:rsidRPr="00174850">
        <w:rPr>
          <w:b/>
          <w:color w:val="000000" w:themeColor="text1"/>
        </w:rPr>
        <w:t xml:space="preserve"> </w:t>
      </w:r>
      <w:r w:rsidR="00A61C0A" w:rsidRPr="00174850">
        <w:rPr>
          <w:rFonts w:cs="Arial"/>
          <w:b/>
          <w:color w:val="000000" w:themeColor="text1"/>
        </w:rPr>
        <w:t>Zoznam dôverných informáci</w:t>
      </w:r>
      <w:r w:rsidR="00642B7E">
        <w:rPr>
          <w:rFonts w:cs="Arial"/>
          <w:b/>
          <w:color w:val="000000" w:themeColor="text1"/>
        </w:rPr>
        <w:t xml:space="preserve">í a </w:t>
      </w:r>
      <w:r w:rsidR="00642B7E" w:rsidRPr="00642B7E">
        <w:rPr>
          <w:rFonts w:cs="Arial"/>
          <w:b/>
          <w:color w:val="000000" w:themeColor="text1"/>
        </w:rPr>
        <w:t>Čestné vyhlásenie uchádzača podľa § 32 ods. 7 zákona o verejnom obstarávaní</w:t>
      </w:r>
      <w:r w:rsidR="00174850" w:rsidRPr="00174850">
        <w:rPr>
          <w:rFonts w:cs="Arial"/>
          <w:color w:val="000000" w:themeColor="text1"/>
        </w:rPr>
        <w:t>.</w:t>
      </w:r>
      <w:r w:rsidR="002348C5">
        <w:rPr>
          <w:rFonts w:cs="Arial"/>
          <w:color w:val="000000" w:themeColor="text1"/>
        </w:rPr>
        <w:t xml:space="preserve"> (povinné predložiť v ponuke)</w:t>
      </w:r>
    </w:p>
    <w:p w14:paraId="44DAC7E4" w14:textId="70602B8D" w:rsidR="00A46205" w:rsidRPr="00A46205" w:rsidRDefault="00A46205" w:rsidP="00135306">
      <w:pPr>
        <w:pStyle w:val="Odsekzoznamu"/>
        <w:numPr>
          <w:ilvl w:val="1"/>
          <w:numId w:val="34"/>
        </w:numPr>
        <w:spacing w:line="276" w:lineRule="auto"/>
        <w:ind w:left="567" w:hanging="567"/>
        <w:rPr>
          <w:rFonts w:cs="Arial"/>
          <w:color w:val="000000" w:themeColor="text1"/>
        </w:rPr>
      </w:pPr>
      <w:r w:rsidRPr="00A46205">
        <w:rPr>
          <w:rFonts w:cs="Arial"/>
          <w:color w:val="000000" w:themeColor="text1"/>
        </w:rPr>
        <w:t xml:space="preserve">Vyplnenú </w:t>
      </w:r>
      <w:r w:rsidRPr="005125DD">
        <w:rPr>
          <w:rFonts w:cs="Arial"/>
          <w:b/>
          <w:color w:val="000000" w:themeColor="text1"/>
        </w:rPr>
        <w:t xml:space="preserve">Prílohu č. </w:t>
      </w:r>
      <w:r w:rsidR="005125DD">
        <w:rPr>
          <w:rFonts w:cs="Arial"/>
          <w:b/>
          <w:color w:val="000000" w:themeColor="text1"/>
        </w:rPr>
        <w:t>9</w:t>
      </w:r>
      <w:r w:rsidRPr="005125DD">
        <w:rPr>
          <w:rFonts w:cs="Arial"/>
          <w:b/>
          <w:color w:val="000000" w:themeColor="text1"/>
        </w:rPr>
        <w:t xml:space="preserve"> Vyhlásenie uchádzača o subdodávkach</w:t>
      </w:r>
      <w:r w:rsidRPr="005125DD">
        <w:rPr>
          <w:rFonts w:cs="Arial"/>
          <w:color w:val="000000" w:themeColor="text1"/>
        </w:rPr>
        <w:t xml:space="preserve"> k časti </w:t>
      </w:r>
      <w:r w:rsidR="005125DD" w:rsidRPr="005125DD">
        <w:rPr>
          <w:rFonts w:cs="Arial"/>
          <w:color w:val="000000" w:themeColor="text1"/>
        </w:rPr>
        <w:t>A</w:t>
      </w:r>
      <w:r w:rsidRPr="005125DD">
        <w:rPr>
          <w:rFonts w:cs="Arial"/>
          <w:color w:val="000000" w:themeColor="text1"/>
        </w:rPr>
        <w:t>.</w:t>
      </w:r>
      <w:r w:rsidR="005125DD" w:rsidRPr="005125DD">
        <w:rPr>
          <w:rFonts w:cs="Arial"/>
          <w:color w:val="000000" w:themeColor="text1"/>
        </w:rPr>
        <w:t>1</w:t>
      </w:r>
      <w:r w:rsidRPr="00A46205">
        <w:rPr>
          <w:rFonts w:cs="Arial"/>
          <w:color w:val="000000" w:themeColor="text1"/>
        </w:rPr>
        <w:t xml:space="preserve"> týchto SP ako sken podpísaný uchádzačom, a to jeho štatutárnym orgánom alebo členom štatutárneho orgánu alebo iným zástupcom uchádzača, ktorý je oprávnený konať v mene uchádzača v záväzkových vzťahoch.</w:t>
      </w:r>
      <w:r w:rsidR="00150E62">
        <w:rPr>
          <w:rFonts w:cs="Arial"/>
          <w:color w:val="000000" w:themeColor="text1"/>
        </w:rPr>
        <w:t xml:space="preserve"> (povinné predložiť v ponuke)</w:t>
      </w:r>
    </w:p>
    <w:p w14:paraId="32419606" w14:textId="5141C8D7" w:rsidR="00A46205" w:rsidRPr="00135306" w:rsidRDefault="00A46205" w:rsidP="00A85B7F">
      <w:pPr>
        <w:tabs>
          <w:tab w:val="left" w:pos="915"/>
        </w:tabs>
        <w:autoSpaceDE w:val="0"/>
        <w:autoSpaceDN w:val="0"/>
        <w:spacing w:after="0" w:line="276" w:lineRule="auto"/>
        <w:rPr>
          <w:rFonts w:cs="Arial"/>
          <w:color w:val="000000" w:themeColor="text1"/>
        </w:rPr>
      </w:pPr>
    </w:p>
    <w:p w14:paraId="700FAF5D" w14:textId="1EFA08A2" w:rsidR="00274A93" w:rsidRPr="00DC0B2E" w:rsidRDefault="00274A93" w:rsidP="00A85B7F">
      <w:pPr>
        <w:pStyle w:val="Odsekzoznamu"/>
        <w:numPr>
          <w:ilvl w:val="1"/>
          <w:numId w:val="34"/>
        </w:numPr>
        <w:autoSpaceDE w:val="0"/>
        <w:autoSpaceDN w:val="0"/>
        <w:spacing w:line="276" w:lineRule="auto"/>
        <w:ind w:left="567" w:hanging="567"/>
        <w:rPr>
          <w:rFonts w:cs="Arial"/>
        </w:rPr>
      </w:pPr>
      <w:r w:rsidRPr="00DC0B2E">
        <w:rPr>
          <w:rFonts w:cs="Arial"/>
          <w:b/>
        </w:rPr>
        <w:t>Doklady</w:t>
      </w:r>
      <w:r w:rsidR="005D5297">
        <w:rPr>
          <w:rFonts w:cs="Arial"/>
          <w:b/>
        </w:rPr>
        <w:t xml:space="preserve"> a vzorky</w:t>
      </w:r>
      <w:r w:rsidRPr="00DC0B2E">
        <w:rPr>
          <w:rFonts w:cs="Arial"/>
          <w:b/>
        </w:rPr>
        <w:t xml:space="preserve"> preukazujúce splnenie podmienok účast</w:t>
      </w:r>
      <w:r w:rsidR="00FE2C4E" w:rsidRPr="00DC0B2E">
        <w:rPr>
          <w:rFonts w:cs="Arial"/>
          <w:b/>
        </w:rPr>
        <w:t>i</w:t>
      </w:r>
      <w:r w:rsidR="00FE2C4E" w:rsidRPr="00DC0B2E">
        <w:rPr>
          <w:rFonts w:cs="Arial"/>
        </w:rPr>
        <w:t xml:space="preserve"> </w:t>
      </w:r>
      <w:r w:rsidRPr="00DC0B2E">
        <w:rPr>
          <w:rFonts w:cs="Arial"/>
        </w:rPr>
        <w:t>týkajúce sa osobného postavenia</w:t>
      </w:r>
      <w:r w:rsidR="009A2394" w:rsidRPr="00DC0B2E">
        <w:rPr>
          <w:rFonts w:cs="Arial"/>
        </w:rPr>
        <w:t xml:space="preserve">, finančného a ekonomického postavenia a </w:t>
      </w:r>
      <w:r w:rsidRPr="00DC0B2E">
        <w:rPr>
          <w:rFonts w:cs="Arial"/>
        </w:rPr>
        <w:t xml:space="preserve">technickej </w:t>
      </w:r>
      <w:r w:rsidR="009A2394" w:rsidRPr="00DC0B2E">
        <w:rPr>
          <w:rFonts w:cs="Arial"/>
        </w:rPr>
        <w:t xml:space="preserve">spôsobilosti </w:t>
      </w:r>
      <w:r w:rsidRPr="00DC0B2E">
        <w:rPr>
          <w:rFonts w:cs="Arial"/>
        </w:rPr>
        <w:t xml:space="preserve">alebo odbornej spôsobilosti, uvedených </w:t>
      </w:r>
      <w:r w:rsidR="006A6A64" w:rsidRPr="00DC0B2E">
        <w:rPr>
          <w:rFonts w:cs="Arial"/>
        </w:rPr>
        <w:t>v</w:t>
      </w:r>
      <w:r w:rsidR="009A2394" w:rsidRPr="00DC0B2E">
        <w:rPr>
          <w:rFonts w:cs="Arial"/>
        </w:rPr>
        <w:t> </w:t>
      </w:r>
      <w:r w:rsidR="006A6A64" w:rsidRPr="00DC0B2E">
        <w:rPr>
          <w:rFonts w:cs="Arial"/>
        </w:rPr>
        <w:t>Oznámení</w:t>
      </w:r>
      <w:r w:rsidR="009A2394" w:rsidRPr="00DC0B2E">
        <w:rPr>
          <w:rFonts w:cs="Arial"/>
        </w:rPr>
        <w:t xml:space="preserve"> a v</w:t>
      </w:r>
      <w:r w:rsidR="00FE2C4E" w:rsidRPr="00DC0B2E">
        <w:rPr>
          <w:rFonts w:cs="Arial"/>
        </w:rPr>
        <w:t> </w:t>
      </w:r>
      <w:r w:rsidR="009A2394" w:rsidRPr="00DC0B2E">
        <w:rPr>
          <w:rFonts w:cs="Arial"/>
        </w:rPr>
        <w:t>SP</w:t>
      </w:r>
      <w:r w:rsidR="00FE2C4E" w:rsidRPr="00DC0B2E">
        <w:rPr>
          <w:rFonts w:cs="Arial"/>
        </w:rPr>
        <w:t xml:space="preserve"> </w:t>
      </w:r>
      <w:r w:rsidR="00FE2C4E" w:rsidRPr="006F2C57">
        <w:rPr>
          <w:rFonts w:cs="Arial"/>
        </w:rPr>
        <w:t xml:space="preserve">v časti </w:t>
      </w:r>
      <w:r w:rsidR="00C5285C" w:rsidRPr="006F2C57">
        <w:rPr>
          <w:rFonts w:cs="Arial"/>
        </w:rPr>
        <w:t>A.3</w:t>
      </w:r>
      <w:r w:rsidR="00FE2C4E" w:rsidRPr="006F2C57">
        <w:rPr>
          <w:rFonts w:cs="Arial"/>
        </w:rPr>
        <w:t xml:space="preserve"> </w:t>
      </w:r>
      <w:r w:rsidR="006F2C57" w:rsidRPr="006F2C57">
        <w:rPr>
          <w:rFonts w:cs="Arial"/>
        </w:rPr>
        <w:t>Podmienky účasti</w:t>
      </w:r>
      <w:r w:rsidRPr="006F2C57">
        <w:rPr>
          <w:rFonts w:cs="Arial"/>
        </w:rPr>
        <w:t xml:space="preserve"> </w:t>
      </w:r>
      <w:r w:rsidRPr="00DC0B2E">
        <w:rPr>
          <w:rFonts w:cs="Arial"/>
        </w:rPr>
        <w:t xml:space="preserve">prostredníctvom ktorých </w:t>
      </w:r>
      <w:r w:rsidR="009A2394" w:rsidRPr="00DC0B2E">
        <w:rPr>
          <w:rFonts w:cs="Arial"/>
        </w:rPr>
        <w:t xml:space="preserve">záujemca </w:t>
      </w:r>
      <w:r w:rsidRPr="00DC0B2E">
        <w:rPr>
          <w:rFonts w:cs="Arial"/>
        </w:rPr>
        <w:t>preukazuje splnenie podmienok účasti vo verejnom</w:t>
      </w:r>
      <w:r w:rsidR="0015396B" w:rsidRPr="00DC0B2E">
        <w:rPr>
          <w:rFonts w:cs="Arial"/>
        </w:rPr>
        <w:t xml:space="preserve"> obstarávaní</w:t>
      </w:r>
      <w:r w:rsidR="009A2394" w:rsidRPr="00DC0B2E">
        <w:rPr>
          <w:rFonts w:cs="Arial"/>
        </w:rPr>
        <w:t xml:space="preserve">. </w:t>
      </w:r>
      <w:r w:rsidR="00EF39E0" w:rsidRPr="00DC0B2E">
        <w:rPr>
          <w:rFonts w:cs="Arial"/>
          <w:b/>
        </w:rPr>
        <w:t>Hopodársky subjekt/z</w:t>
      </w:r>
      <w:r w:rsidR="009A2394" w:rsidRPr="00DC0B2E">
        <w:rPr>
          <w:rFonts w:cs="Arial"/>
          <w:b/>
        </w:rPr>
        <w:t>áujemca</w:t>
      </w:r>
      <w:r w:rsidR="00EF39E0" w:rsidRPr="00DC0B2E">
        <w:rPr>
          <w:rFonts w:cs="Arial"/>
          <w:b/>
        </w:rPr>
        <w:t>/uchádzač</w:t>
      </w:r>
      <w:r w:rsidR="009A2394" w:rsidRPr="00DC0B2E">
        <w:rPr>
          <w:rFonts w:cs="Arial"/>
          <w:b/>
        </w:rPr>
        <w:t xml:space="preserve"> môže podľa § 39</w:t>
      </w:r>
      <w:r w:rsidR="009A2394" w:rsidRPr="00DC0B2E">
        <w:rPr>
          <w:rFonts w:cs="Arial"/>
        </w:rPr>
        <w:t xml:space="preserve"> zákona doklady na preukázanie podmienok účasti predbežne nahradiť</w:t>
      </w:r>
      <w:r w:rsidRPr="00DC0B2E">
        <w:rPr>
          <w:rFonts w:cs="Arial"/>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rPr>
      </w:pPr>
      <w:r w:rsidRPr="00DC0B2E">
        <w:rPr>
          <w:rFonts w:cs="Arial"/>
        </w:rPr>
        <w:t xml:space="preserve">JED tvorí Prílohu č. 2 k časti A.1 </w:t>
      </w:r>
      <w:r w:rsidR="00B30F67" w:rsidRPr="00DC0B2E">
        <w:rPr>
          <w:rFonts w:cs="Arial"/>
        </w:rPr>
        <w:t xml:space="preserve">Pokyny pre uchádzačov </w:t>
      </w:r>
      <w:r w:rsidRPr="00DC0B2E">
        <w:rPr>
          <w:rFonts w:cs="Arial"/>
        </w:rPr>
        <w:t xml:space="preserve">týchto SP.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rPr>
      </w:pPr>
      <w:r w:rsidRPr="00DC0B2E">
        <w:rPr>
          <w:rFonts w:cs="Arial"/>
        </w:rPr>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62261857"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b/>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 xml:space="preserve">vyplní a predloží samostatný </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A809AC5" w14:textId="77777777" w:rsidR="007C2A7C" w:rsidRPr="00DC0B2E" w:rsidRDefault="007C2A7C" w:rsidP="005946F9">
      <w:pPr>
        <w:pStyle w:val="Odsekzoznamu"/>
        <w:numPr>
          <w:ilvl w:val="2"/>
          <w:numId w:val="35"/>
        </w:numPr>
        <w:autoSpaceDE w:val="0"/>
        <w:autoSpaceDN w:val="0"/>
        <w:spacing w:after="60" w:line="276" w:lineRule="auto"/>
        <w:ind w:left="993" w:hanging="284"/>
        <w:rPr>
          <w:rFonts w:cs="Arial"/>
        </w:rPr>
      </w:pPr>
      <w:r w:rsidRPr="00DC0B2E">
        <w:rPr>
          <w:rFonts w:cs="Arial"/>
        </w:rPr>
        <w:t>Záujemca/uchádzač, ktorý sa verejného obstarávania zúčastňuje samostatne a kto</w:t>
      </w:r>
      <w:r w:rsidR="00AD6503" w:rsidRPr="00DC0B2E">
        <w:rPr>
          <w:rFonts w:cs="Arial"/>
        </w:rPr>
        <w:t>r</w:t>
      </w:r>
      <w:r w:rsidRPr="00DC0B2E">
        <w:rPr>
          <w:rFonts w:cs="Arial"/>
        </w:rPr>
        <w:t>ý nevyužíva zdroje a/alebo kapacity iných osôb na preukázanie splnenia podmienok účasti, vyplní/predloží jeden JED.</w:t>
      </w:r>
    </w:p>
    <w:p w14:paraId="62BE62B6"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rPr>
      </w:pPr>
      <w:bookmarkStart w:id="25" w:name="_Hlk119508286"/>
      <w:r w:rsidRPr="00DC0B2E">
        <w:rPr>
          <w:rFonts w:cs="Arial"/>
        </w:rPr>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5"/>
    </w:p>
    <w:p w14:paraId="29A224FC" w14:textId="5D77D6DC" w:rsidR="00150E62" w:rsidRDefault="007C2A7C" w:rsidP="004C1FE1">
      <w:pPr>
        <w:pStyle w:val="Odsekzoznamu"/>
        <w:numPr>
          <w:ilvl w:val="2"/>
          <w:numId w:val="35"/>
        </w:numPr>
        <w:autoSpaceDE w:val="0"/>
        <w:autoSpaceDN w:val="0"/>
        <w:spacing w:line="276" w:lineRule="auto"/>
        <w:ind w:left="993" w:hanging="284"/>
        <w:rPr>
          <w:rFonts w:cs="Arial"/>
        </w:rPr>
      </w:pPr>
      <w:r w:rsidRPr="00DC0B2E">
        <w:rPr>
          <w:rFonts w:cs="Arial"/>
        </w:rPr>
        <w:lastRenderedPageBreak/>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597A9920" w14:textId="77777777" w:rsidR="00B30E26" w:rsidRPr="00B30E26" w:rsidRDefault="00B30E26" w:rsidP="00B30E26">
      <w:pPr>
        <w:pStyle w:val="Odsekzoznamu"/>
        <w:autoSpaceDE w:val="0"/>
        <w:autoSpaceDN w:val="0"/>
        <w:spacing w:line="276" w:lineRule="auto"/>
        <w:ind w:left="993"/>
        <w:rPr>
          <w:rFonts w:cs="Arial"/>
          <w:b/>
        </w:rPr>
      </w:pPr>
    </w:p>
    <w:p w14:paraId="66127178" w14:textId="77777777" w:rsidR="001E51C1" w:rsidRPr="00DC0B2E" w:rsidRDefault="001E51C1" w:rsidP="00DC0B2E">
      <w:pPr>
        <w:pStyle w:val="Nadpis3"/>
        <w:spacing w:after="0" w:line="276" w:lineRule="auto"/>
        <w:rPr>
          <w:rFonts w:cs="Arial"/>
          <w:vanish/>
          <w:sz w:val="22"/>
          <w:szCs w:val="22"/>
          <w:lang w:eastAsia="en-US"/>
        </w:rPr>
      </w:pPr>
    </w:p>
    <w:p w14:paraId="6C97F2D7" w14:textId="77777777" w:rsidR="001E51C1" w:rsidRPr="00DC0B2E" w:rsidRDefault="001E51C1" w:rsidP="00DC0B2E">
      <w:pPr>
        <w:pStyle w:val="Nadpis3"/>
        <w:spacing w:after="0" w:line="276" w:lineRule="auto"/>
        <w:rPr>
          <w:rFonts w:cs="Arial"/>
          <w:vanish/>
          <w:sz w:val="22"/>
          <w:szCs w:val="22"/>
          <w:lang w:eastAsia="en-US"/>
        </w:rPr>
      </w:pPr>
    </w:p>
    <w:p w14:paraId="1C4C11AD" w14:textId="77777777" w:rsidR="001E51C1" w:rsidRPr="00DC0B2E" w:rsidRDefault="001E51C1" w:rsidP="00FD3919">
      <w:pPr>
        <w:pStyle w:val="Odsekzoznamu"/>
        <w:numPr>
          <w:ilvl w:val="1"/>
          <w:numId w:val="24"/>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26" w:name="_Toc461981370"/>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26"/>
    </w:p>
    <w:p w14:paraId="6BAD7C04" w14:textId="77777777" w:rsidR="00311CBB" w:rsidRPr="00DC0B2E" w:rsidRDefault="00311CBB" w:rsidP="00DC0B2E">
      <w:pPr>
        <w:pStyle w:val="Nadpis3"/>
        <w:spacing w:after="0" w:line="276" w:lineRule="auto"/>
        <w:rPr>
          <w:rFonts w:cs="Arial"/>
          <w:vanish/>
          <w:sz w:val="22"/>
          <w:szCs w:val="22"/>
          <w:lang w:eastAsia="en-US"/>
        </w:rPr>
      </w:pPr>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bookmarkStart w:id="27" w:name="_Toc461981371"/>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bookmarkEnd w:id="27"/>
    </w:p>
    <w:p w14:paraId="475136CC" w14:textId="3EFBEDA6" w:rsidR="00F321DF" w:rsidRDefault="00F321DF" w:rsidP="00AD1AA0">
      <w:pPr>
        <w:autoSpaceDE w:val="0"/>
        <w:autoSpaceDN w:val="0"/>
        <w:spacing w:after="0" w:line="276" w:lineRule="auto"/>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r w:rsidRPr="00DC0B2E">
        <w:rPr>
          <w:rFonts w:cs="Arial"/>
          <w:sz w:val="22"/>
          <w:szCs w:val="22"/>
        </w:rPr>
        <w:t>Časť IV.</w:t>
      </w:r>
    </w:p>
    <w:p w14:paraId="352DACDC" w14:textId="77777777" w:rsidR="00796CF2" w:rsidRPr="00DC0B2E" w:rsidRDefault="00796CF2" w:rsidP="00DC0B2E">
      <w:pPr>
        <w:pStyle w:val="Nadpis2"/>
        <w:spacing w:line="276" w:lineRule="auto"/>
        <w:rPr>
          <w:rFonts w:cs="Arial"/>
          <w:sz w:val="22"/>
          <w:szCs w:val="22"/>
        </w:rPr>
      </w:pPr>
      <w:bookmarkStart w:id="28" w:name="_Toc461981372"/>
      <w:r w:rsidRPr="00DC0B2E">
        <w:rPr>
          <w:rFonts w:cs="Arial"/>
          <w:sz w:val="22"/>
          <w:szCs w:val="22"/>
        </w:rPr>
        <w:t>Predkladanie ponuky</w:t>
      </w:r>
      <w:bookmarkEnd w:id="28"/>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29" w:name="_Toc461981373"/>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29"/>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19"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16015A">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16015A">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16015A">
      <w:pPr>
        <w:pStyle w:val="Odsekzoznamu"/>
        <w:numPr>
          <w:ilvl w:val="1"/>
          <w:numId w:val="32"/>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5946F9">
      <w:pPr>
        <w:numPr>
          <w:ilvl w:val="1"/>
          <w:numId w:val="32"/>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DC0B2E"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11D18B81" w:rsidR="004C0209" w:rsidRPr="00DC0B2E" w:rsidRDefault="004C0209" w:rsidP="005946F9">
      <w:pPr>
        <w:numPr>
          <w:ilvl w:val="2"/>
          <w:numId w:val="32"/>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DC0B2E">
        <w:rPr>
          <w:rFonts w:ascii="Arial" w:hAnsi="Arial" w:cs="Arial"/>
          <w:b/>
          <w:color w:val="000000" w:themeColor="text1"/>
        </w:rPr>
        <w:t>musí byť uvedený záväzok</w:t>
      </w:r>
      <w:r w:rsidRPr="00DC0B2E">
        <w:rPr>
          <w:rFonts w:ascii="Arial" w:hAnsi="Arial" w:cs="Arial"/>
          <w:color w:val="000000" w:themeColor="text1"/>
        </w:rPr>
        <w:t xml:space="preserve">, že táto skupina dodávateľov v prípade prijatia jej ponuky verejným obstarávateľom za účelom riadneho plnenia </w:t>
      </w:r>
      <w:r w:rsidR="0024711E" w:rsidRPr="00510B84">
        <w:rPr>
          <w:rFonts w:ascii="Arial" w:hAnsi="Arial" w:cs="Arial"/>
          <w:color w:val="000000" w:themeColor="text1"/>
        </w:rPr>
        <w:t>Dohody</w:t>
      </w:r>
      <w:r w:rsidRPr="00510B84">
        <w:rPr>
          <w:rFonts w:ascii="Arial" w:hAnsi="Arial" w:cs="Arial"/>
          <w:color w:val="000000" w:themeColor="text1"/>
        </w:rPr>
        <w:t xml:space="preserve"> </w:t>
      </w:r>
      <w:r w:rsidRPr="00510B84">
        <w:rPr>
          <w:rFonts w:ascii="Arial" w:hAnsi="Arial" w:cs="Arial"/>
          <w:b/>
          <w:color w:val="000000" w:themeColor="text1"/>
        </w:rPr>
        <w:t>vytvorí niektorú z právnych foriem uvedených v  bode 18.</w:t>
      </w:r>
      <w:r w:rsidR="005A0361" w:rsidRPr="00510B84">
        <w:rPr>
          <w:rFonts w:ascii="Arial" w:hAnsi="Arial" w:cs="Arial"/>
          <w:b/>
          <w:color w:val="000000" w:themeColor="text1"/>
        </w:rPr>
        <w:t>4</w:t>
      </w:r>
      <w:r w:rsidRPr="00510B84">
        <w:rPr>
          <w:rFonts w:ascii="Arial" w:hAnsi="Arial" w:cs="Arial"/>
          <w:b/>
          <w:color w:val="000000" w:themeColor="text1"/>
        </w:rPr>
        <w:t xml:space="preserve"> </w:t>
      </w:r>
      <w:r w:rsidR="00414AC6" w:rsidRPr="00510B84">
        <w:rPr>
          <w:rFonts w:ascii="Arial" w:hAnsi="Arial" w:cs="Arial"/>
          <w:b/>
          <w:color w:val="000000" w:themeColor="text1"/>
        </w:rPr>
        <w:t xml:space="preserve">časti </w:t>
      </w:r>
      <w:r w:rsidRPr="00510B84">
        <w:rPr>
          <w:rFonts w:ascii="Arial" w:hAnsi="Arial" w:cs="Arial"/>
          <w:b/>
          <w:color w:val="000000" w:themeColor="text1"/>
        </w:rPr>
        <w:t>A</w:t>
      </w:r>
      <w:r w:rsidR="008E10C6" w:rsidRPr="00510B84">
        <w:rPr>
          <w:rFonts w:ascii="Arial" w:hAnsi="Arial" w:cs="Arial"/>
          <w:b/>
          <w:color w:val="000000" w:themeColor="text1"/>
        </w:rPr>
        <w:t>.</w:t>
      </w:r>
      <w:r w:rsidRPr="00510B84">
        <w:rPr>
          <w:rFonts w:ascii="Arial" w:hAnsi="Arial" w:cs="Arial"/>
          <w:b/>
          <w:color w:val="000000" w:themeColor="text1"/>
        </w:rPr>
        <w:t>1 Pokyny pre uchádzačov týchto SP, pričom sa odporúča, aby obsahom jej ponuky bola aspoň zmluva o budúcej zmluve o vytvorení príslušnej právnej formy</w:t>
      </w:r>
      <w:r w:rsidR="00F53187" w:rsidRPr="00510B84">
        <w:rPr>
          <w:rFonts w:ascii="Arial" w:hAnsi="Arial" w:cs="Arial"/>
          <w:b/>
          <w:color w:val="000000" w:themeColor="text1"/>
        </w:rPr>
        <w:t xml:space="preserve"> alebo predloženie </w:t>
      </w:r>
      <w:r w:rsidR="00AE1EBD" w:rsidRPr="00510B84">
        <w:rPr>
          <w:rFonts w:ascii="Arial" w:hAnsi="Arial" w:cs="Arial"/>
          <w:b/>
          <w:color w:val="000000" w:themeColor="text1"/>
        </w:rPr>
        <w:t>Č</w:t>
      </w:r>
      <w:r w:rsidR="00F53187" w:rsidRPr="00510B84">
        <w:rPr>
          <w:rFonts w:ascii="Arial" w:hAnsi="Arial" w:cs="Arial"/>
          <w:b/>
          <w:color w:val="000000" w:themeColor="text1"/>
        </w:rPr>
        <w:t xml:space="preserve">estného vyhlásenia </w:t>
      </w:r>
      <w:r w:rsidR="00300E97" w:rsidRPr="00510B84">
        <w:rPr>
          <w:rFonts w:ascii="Arial" w:hAnsi="Arial" w:cs="Arial"/>
          <w:b/>
          <w:color w:val="000000" w:themeColor="text1"/>
        </w:rPr>
        <w:t xml:space="preserve">skupiny dodávateľov </w:t>
      </w:r>
      <w:r w:rsidR="00F53187" w:rsidRPr="00510B84">
        <w:rPr>
          <w:rFonts w:ascii="Arial" w:hAnsi="Arial" w:cs="Arial"/>
          <w:color w:val="000000" w:themeColor="text1"/>
        </w:rPr>
        <w:t>podľa</w:t>
      </w:r>
      <w:r w:rsidR="00F53187" w:rsidRPr="00510B84">
        <w:rPr>
          <w:rFonts w:ascii="Arial" w:hAnsi="Arial" w:cs="Arial"/>
          <w:b/>
          <w:color w:val="000000" w:themeColor="text1"/>
        </w:rPr>
        <w:t xml:space="preserve"> Prílohy č.</w:t>
      </w:r>
      <w:r w:rsidR="00300E97" w:rsidRPr="00510B84">
        <w:rPr>
          <w:rFonts w:ascii="Arial" w:hAnsi="Arial" w:cs="Arial"/>
          <w:b/>
          <w:color w:val="000000" w:themeColor="text1"/>
        </w:rPr>
        <w:t xml:space="preserve"> </w:t>
      </w:r>
      <w:r w:rsidR="002E3E19">
        <w:rPr>
          <w:rFonts w:ascii="Arial" w:hAnsi="Arial" w:cs="Arial"/>
          <w:b/>
          <w:color w:val="000000" w:themeColor="text1"/>
        </w:rPr>
        <w:t>7</w:t>
      </w:r>
      <w:r w:rsidR="00300E97" w:rsidRPr="00510B84">
        <w:rPr>
          <w:rFonts w:ascii="Arial" w:hAnsi="Arial" w:cs="Arial"/>
          <w:b/>
          <w:color w:val="000000" w:themeColor="text1"/>
        </w:rPr>
        <w:t xml:space="preserve"> </w:t>
      </w:r>
      <w:r w:rsidR="00300E97" w:rsidRPr="00510B84">
        <w:rPr>
          <w:rFonts w:ascii="Arial" w:hAnsi="Arial" w:cs="Arial"/>
          <w:color w:val="000000" w:themeColor="text1"/>
        </w:rPr>
        <w:t>časti A.1 týchto SP</w:t>
      </w:r>
      <w:r w:rsidRPr="00510B84">
        <w:rPr>
          <w:rFonts w:ascii="Arial" w:hAnsi="Arial" w:cs="Arial"/>
          <w:b/>
          <w:color w:val="000000" w:themeColor="text1"/>
        </w:rPr>
        <w:t>;</w:t>
      </w:r>
    </w:p>
    <w:p w14:paraId="42951027" w14:textId="77777777" w:rsidR="004C0209" w:rsidRPr="00DC0B2E" w:rsidRDefault="004C0209" w:rsidP="005946F9">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6F73A5CA" w:rsidR="004C0209" w:rsidRPr="008A4285" w:rsidRDefault="008A4285" w:rsidP="005946F9">
      <w:pPr>
        <w:numPr>
          <w:ilvl w:val="1"/>
          <w:numId w:val="32"/>
        </w:numPr>
        <w:autoSpaceDE w:val="0"/>
        <w:autoSpaceDN w:val="0"/>
        <w:spacing w:line="276" w:lineRule="auto"/>
        <w:ind w:left="567" w:hanging="567"/>
        <w:rPr>
          <w:rFonts w:ascii="Arial" w:hAnsi="Arial" w:cs="Arial"/>
          <w:color w:val="000000" w:themeColor="text1"/>
        </w:rPr>
      </w:pPr>
      <w:r w:rsidRPr="005125DD">
        <w:rPr>
          <w:rFonts w:ascii="Arial" w:hAnsi="Arial" w:cs="Arial"/>
          <w:color w:val="000000" w:themeColor="text1"/>
        </w:rPr>
        <w:t>Za účelom riadneho plnenia</w:t>
      </w:r>
      <w:r w:rsidR="005125DD">
        <w:rPr>
          <w:rFonts w:ascii="Arial" w:hAnsi="Arial" w:cs="Arial"/>
          <w:color w:val="000000" w:themeColor="text1"/>
        </w:rPr>
        <w:t xml:space="preserve"> </w:t>
      </w:r>
      <w:r w:rsidRPr="005125DD">
        <w:rPr>
          <w:rFonts w:ascii="Arial" w:hAnsi="Arial" w:cs="Arial"/>
          <w:color w:val="000000" w:themeColor="text1"/>
        </w:rPr>
        <w:t>Dohody skupina dodávateľov vytvorí v prípade prijatia jej ponuky určitú právnu formu, napríklad zoskupenie bez právnej subjektivity (napr. združenie bez právnej subjektivity podľa § 829 Občianskeho zákonníka)  alebo niektorú z obchodných spoločností podľa § 56 ods.1 Obchodného zákonníka.</w:t>
      </w:r>
    </w:p>
    <w:p w14:paraId="7B7F13FF" w14:textId="4603097F" w:rsidR="004C0209" w:rsidRPr="00DC0B2E"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510B84">
        <w:rPr>
          <w:rFonts w:ascii="Arial" w:hAnsi="Arial" w:cs="Arial"/>
          <w:color w:val="000000" w:themeColor="text1"/>
        </w:rPr>
        <w:lastRenderedPageBreak/>
        <w:t xml:space="preserve">Ak skupina dodávateľov vytvorí v súlade s predchádzajúcim bodom niektorú z právnych foriem tam  uvedených, pred uzatvorením </w:t>
      </w:r>
      <w:r w:rsidR="00FF511A" w:rsidRPr="00510B84">
        <w:rPr>
          <w:rFonts w:ascii="Arial" w:hAnsi="Arial" w:cs="Arial"/>
          <w:color w:val="000000" w:themeColor="text1"/>
        </w:rPr>
        <w:t>Dohody</w:t>
      </w:r>
      <w:r w:rsidRPr="00510B84">
        <w:rPr>
          <w:rFonts w:ascii="Arial" w:hAnsi="Arial" w:cs="Arial"/>
          <w:color w:val="000000" w:themeColor="text1"/>
        </w:rPr>
        <w:t xml:space="preserve"> </w:t>
      </w:r>
      <w:r w:rsidRPr="00DC0B2E">
        <w:rPr>
          <w:rFonts w:ascii="Arial" w:hAnsi="Arial" w:cs="Arial"/>
          <w:color w:val="000000" w:themeColor="text1"/>
        </w:rPr>
        <w:t>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DC0B2E">
        <w:rPr>
          <w:rFonts w:ascii="Arial" w:hAnsi="Arial" w:cs="Arial"/>
          <w:color w:val="000000" w:themeColor="text1"/>
        </w:rPr>
        <w:t>isom z Obchodného registra atď.</w:t>
      </w:r>
    </w:p>
    <w:p w14:paraId="552F2ABA" w14:textId="496E45F2" w:rsidR="004C0209" w:rsidRPr="00DC0B2E"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zoskupenia bez právnej subjektivity zmluva o vytvorení tohto zoskupenia musí obsahovať:</w:t>
      </w:r>
    </w:p>
    <w:p w14:paraId="0D86FC9D" w14:textId="77777777" w:rsidR="004C0209" w:rsidRPr="00DC0B2E" w:rsidRDefault="004C0209" w:rsidP="005946F9">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pričom táto plná moc musí byť neoddeliteľnou súčasťou tejto zmluvy;</w:t>
      </w:r>
    </w:p>
    <w:p w14:paraId="0E95BAC0" w14:textId="267E205E" w:rsidR="004C0209" w:rsidRPr="00DC0B2E" w:rsidRDefault="004C0209" w:rsidP="005946F9">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percentuálny podiel na zákazke, ktor</w:t>
      </w:r>
      <w:r w:rsidR="007D7620" w:rsidRPr="00DC0B2E">
        <w:rPr>
          <w:rFonts w:ascii="Arial" w:hAnsi="Arial" w:cs="Arial"/>
          <w:color w:val="000000" w:themeColor="text1"/>
        </w:rPr>
        <w:t>ý</w:t>
      </w:r>
      <w:r w:rsidRPr="00DC0B2E">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12555931" w14:textId="5D7B3C6C" w:rsidR="00823C1A" w:rsidRPr="00823C1A" w:rsidRDefault="004C0209" w:rsidP="005125DD">
      <w:pPr>
        <w:numPr>
          <w:ilvl w:val="2"/>
          <w:numId w:val="32"/>
        </w:numPr>
        <w:autoSpaceDE w:val="0"/>
        <w:autoSpaceDN w:val="0"/>
        <w:spacing w:after="0" w:line="276" w:lineRule="auto"/>
        <w:ind w:left="1418" w:hanging="851"/>
        <w:rPr>
          <w:rFonts w:ascii="Arial" w:hAnsi="Arial" w:cs="Arial"/>
          <w:color w:val="000000" w:themeColor="text1"/>
        </w:rPr>
      </w:pPr>
      <w:r w:rsidRPr="00DC0B2E">
        <w:rPr>
          <w:rFonts w:ascii="Arial" w:hAnsi="Arial" w:cs="Arial"/>
          <w:color w:val="000000" w:themeColor="text1"/>
        </w:rPr>
        <w:t xml:space="preserve">prehlásenie, že </w:t>
      </w:r>
      <w:r w:rsidRPr="00DC0B2E">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DC0B2E">
        <w:rPr>
          <w:rFonts w:ascii="Arial" w:hAnsi="Arial" w:cs="Arial"/>
          <w:b/>
          <w:color w:val="000000" w:themeColor="text1"/>
        </w:rPr>
        <w:t>vzniknuté v súvislosti s plnením</w:t>
      </w:r>
      <w:r w:rsidRPr="00DC0B2E">
        <w:rPr>
          <w:rFonts w:ascii="Arial" w:hAnsi="Arial" w:cs="Arial"/>
          <w:color w:val="000000" w:themeColor="text1"/>
        </w:rPr>
        <w:t xml:space="preserve"> </w:t>
      </w:r>
      <w:r w:rsidR="00240977" w:rsidRPr="00510B84">
        <w:rPr>
          <w:rFonts w:ascii="Arial" w:hAnsi="Arial" w:cs="Arial"/>
          <w:b/>
          <w:color w:val="000000" w:themeColor="text1"/>
        </w:rPr>
        <w:t>Dohody</w:t>
      </w:r>
      <w:r w:rsidRPr="00510B84">
        <w:rPr>
          <w:rFonts w:ascii="Arial" w:hAnsi="Arial" w:cs="Arial"/>
          <w:b/>
          <w:color w:val="000000" w:themeColor="text1"/>
        </w:rPr>
        <w:t>.</w:t>
      </w:r>
    </w:p>
    <w:p w14:paraId="668A2FE5" w14:textId="77777777" w:rsidR="003F0359" w:rsidRPr="00DC0B2E" w:rsidRDefault="003F0359" w:rsidP="0016015A">
      <w:pPr>
        <w:pStyle w:val="Odsekzoznamu"/>
        <w:numPr>
          <w:ilvl w:val="0"/>
          <w:numId w:val="29"/>
        </w:numPr>
        <w:autoSpaceDE w:val="0"/>
        <w:autoSpaceDN w:val="0"/>
        <w:spacing w:line="276" w:lineRule="auto"/>
        <w:rPr>
          <w:rFonts w:cs="Arial"/>
          <w:noProof w:val="0"/>
          <w:vanish/>
        </w:rPr>
      </w:pPr>
    </w:p>
    <w:p w14:paraId="5E5C4453" w14:textId="77777777" w:rsidR="003F0359" w:rsidRPr="00DC0B2E" w:rsidRDefault="003F0359" w:rsidP="0016015A">
      <w:pPr>
        <w:pStyle w:val="Odsekzoznamu"/>
        <w:numPr>
          <w:ilvl w:val="0"/>
          <w:numId w:val="29"/>
        </w:numPr>
        <w:autoSpaceDE w:val="0"/>
        <w:autoSpaceDN w:val="0"/>
        <w:spacing w:line="276" w:lineRule="auto"/>
        <w:rPr>
          <w:rFonts w:cs="Arial"/>
          <w:noProof w:val="0"/>
          <w:vanish/>
        </w:rPr>
      </w:pPr>
    </w:p>
    <w:p w14:paraId="14B5FFB8"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251FE7F9"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541302CA"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785ED639"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694D368D"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7384E79E" w14:textId="77777777" w:rsidR="00A446A7" w:rsidRPr="00A446A7" w:rsidRDefault="00A446A7" w:rsidP="00A446A7"/>
    <w:p w14:paraId="10E2C6F1" w14:textId="7BA51072" w:rsidR="00823C1A" w:rsidRPr="00B30E26" w:rsidRDefault="00A446A7" w:rsidP="00A446A7">
      <w:pPr>
        <w:rPr>
          <w:rFonts w:ascii="Arial" w:hAnsi="Arial" w:cs="Arial"/>
          <w:b/>
        </w:rPr>
      </w:pPr>
      <w:r w:rsidRPr="00B30E26">
        <w:rPr>
          <w:rFonts w:ascii="Arial" w:hAnsi="Arial" w:cs="Arial"/>
          <w:b/>
        </w:rPr>
        <w:t>18.7</w:t>
      </w:r>
      <w:r w:rsidRPr="00B30E26">
        <w:rPr>
          <w:rFonts w:ascii="Arial" w:hAnsi="Arial" w:cs="Arial"/>
          <w:b/>
        </w:rPr>
        <w:tab/>
      </w:r>
      <w:bookmarkStart w:id="30" w:name="_Hlk209783265"/>
      <w:r w:rsidR="00823C1A" w:rsidRPr="00B30E26">
        <w:rPr>
          <w:rFonts w:ascii="Arial" w:hAnsi="Arial" w:cs="Arial"/>
          <w:b/>
        </w:rPr>
        <w:t>Predloženie vzoriek – fyzická ponuka</w:t>
      </w:r>
      <w:bookmarkEnd w:id="30"/>
      <w:r w:rsidR="00823C1A" w:rsidRPr="00B30E26">
        <w:rPr>
          <w:rFonts w:ascii="Arial" w:hAnsi="Arial" w:cs="Arial"/>
          <w:b/>
        </w:rPr>
        <w:t>:</w:t>
      </w:r>
    </w:p>
    <w:p w14:paraId="3059966B" w14:textId="77777777" w:rsidR="00B30E26" w:rsidRDefault="00B30E26" w:rsidP="00B30E26">
      <w:pPr>
        <w:autoSpaceDE w:val="0"/>
        <w:autoSpaceDN w:val="0"/>
        <w:spacing w:line="276" w:lineRule="auto"/>
        <w:ind w:left="1420" w:hanging="852"/>
        <w:rPr>
          <w:rFonts w:ascii="Arial" w:hAnsi="Arial" w:cs="Arial"/>
        </w:rPr>
      </w:pPr>
      <w:r w:rsidRPr="00B30E26">
        <w:rPr>
          <w:rFonts w:ascii="Arial" w:hAnsi="Arial" w:cs="Arial"/>
        </w:rPr>
        <w:t>18.7.1</w:t>
      </w:r>
      <w:r w:rsidRPr="00B30E26">
        <w:rPr>
          <w:rFonts w:ascii="Arial" w:hAnsi="Arial" w:cs="Arial"/>
        </w:rPr>
        <w:tab/>
      </w:r>
      <w:r w:rsidR="00463ADF" w:rsidRPr="00B30E26">
        <w:rPr>
          <w:rFonts w:ascii="Arial" w:hAnsi="Arial" w:cs="Arial"/>
        </w:rPr>
        <w:t xml:space="preserve">Uchádzač predloží vzorky ponúkaného tovaru v rámci preukázania splnenia podmienky účasti stanovenej v súlade s </w:t>
      </w:r>
      <w:proofErr w:type="spellStart"/>
      <w:r w:rsidR="00463ADF" w:rsidRPr="00B30E26">
        <w:rPr>
          <w:rFonts w:ascii="Arial" w:hAnsi="Arial" w:cs="Arial"/>
        </w:rPr>
        <w:t>ust</w:t>
      </w:r>
      <w:proofErr w:type="spellEnd"/>
      <w:r w:rsidR="00463ADF" w:rsidRPr="00B30E26">
        <w:rPr>
          <w:rFonts w:ascii="Arial" w:hAnsi="Arial" w:cs="Arial"/>
        </w:rPr>
        <w:t>. § 34 ods. 1 písm. m) bod 1. zákona o verejnom obstarávaní.</w:t>
      </w:r>
    </w:p>
    <w:p w14:paraId="42B7230B" w14:textId="47C4CB3D" w:rsidR="00B30E26" w:rsidRPr="00B30E26" w:rsidRDefault="00B30E26" w:rsidP="00B30E26">
      <w:pPr>
        <w:autoSpaceDE w:val="0"/>
        <w:autoSpaceDN w:val="0"/>
        <w:spacing w:line="276" w:lineRule="auto"/>
        <w:ind w:left="1420" w:hanging="852"/>
        <w:rPr>
          <w:rFonts w:ascii="Arial" w:hAnsi="Arial" w:cs="Arial"/>
        </w:rPr>
      </w:pPr>
      <w:r w:rsidRPr="00B30E26">
        <w:rPr>
          <w:rFonts w:ascii="Arial" w:hAnsi="Arial" w:cs="Arial"/>
        </w:rPr>
        <w:t>18.7.2</w:t>
      </w:r>
      <w:r w:rsidRPr="00B30E26">
        <w:rPr>
          <w:rFonts w:ascii="Arial" w:hAnsi="Arial" w:cs="Arial"/>
        </w:rPr>
        <w:tab/>
      </w:r>
      <w:r w:rsidR="00823C1A" w:rsidRPr="00B30E26">
        <w:rPr>
          <w:rFonts w:ascii="Arial" w:hAnsi="Arial" w:cs="Arial"/>
        </w:rPr>
        <w:t>Ponuka s požadovanými vzorkami sa predkladá v uzavretom, prípadne zapečatenom obale, zabezpečenom proti nežiaducemu otvoreniu</w:t>
      </w:r>
      <w:r w:rsidRPr="00B30E26">
        <w:rPr>
          <w:rFonts w:ascii="Arial" w:hAnsi="Arial" w:cs="Arial"/>
        </w:rPr>
        <w:t>,</w:t>
      </w:r>
      <w:r w:rsidRPr="00B30E26">
        <w:rPr>
          <w:rFonts w:ascii="Arial" w:eastAsia="Calibri" w:hAnsi="Arial" w:cs="Arial"/>
          <w:lang w:eastAsia="sk-SK"/>
        </w:rPr>
        <w:t xml:space="preserve"> </w:t>
      </w:r>
      <w:r w:rsidRPr="00B30E26">
        <w:rPr>
          <w:rFonts w:ascii="Arial" w:eastAsia="Calibri" w:hAnsi="Arial" w:cs="Arial"/>
          <w:noProof/>
          <w:lang w:eastAsia="sk-SK"/>
        </w:rPr>
        <w:t>v lehote na predkladanie ponúk osobne alebo poštou</w:t>
      </w:r>
      <w:r w:rsidRPr="00B30E26">
        <w:rPr>
          <w:rFonts w:ascii="Arial" w:eastAsia="Calibri" w:hAnsi="Arial" w:cs="Arial"/>
          <w:lang w:eastAsia="sk-SK"/>
        </w:rPr>
        <w:t xml:space="preserve"> </w:t>
      </w:r>
      <w:r w:rsidRPr="00B30E26">
        <w:rPr>
          <w:rFonts w:ascii="Arial" w:eastAsia="Calibri" w:hAnsi="Arial" w:cs="Arial"/>
          <w:noProof/>
          <w:lang w:eastAsia="sk-SK"/>
        </w:rPr>
        <w:t>na adresu verejného obstarávateľa</w:t>
      </w:r>
      <w:r w:rsidRPr="00B30E26">
        <w:rPr>
          <w:rFonts w:ascii="Arial" w:eastAsia="Calibri" w:hAnsi="Arial" w:cs="Arial"/>
          <w:lang w:eastAsia="sk-SK"/>
        </w:rPr>
        <w:t>:</w:t>
      </w:r>
    </w:p>
    <w:p w14:paraId="06C83CD5" w14:textId="340A55EA" w:rsidR="00B30E26" w:rsidRPr="00B30E26" w:rsidRDefault="00B30E26" w:rsidP="00B30E26">
      <w:pPr>
        <w:pStyle w:val="Bezriadkovania"/>
        <w:spacing w:after="0" w:line="276" w:lineRule="auto"/>
        <w:ind w:left="1136" w:right="1" w:firstLine="284"/>
        <w:rPr>
          <w:rFonts w:ascii="Arial" w:hAnsi="Arial" w:cs="Arial"/>
          <w:b/>
          <w:sz w:val="20"/>
          <w:szCs w:val="20"/>
        </w:rPr>
      </w:pPr>
      <w:r w:rsidRPr="00B30E26">
        <w:rPr>
          <w:rFonts w:ascii="Arial" w:hAnsi="Arial" w:cs="Arial"/>
          <w:b/>
          <w:sz w:val="20"/>
          <w:szCs w:val="20"/>
        </w:rPr>
        <w:t xml:space="preserve">Národná diaľničná spoločnosť, </w:t>
      </w:r>
      <w:proofErr w:type="spellStart"/>
      <w:r w:rsidRPr="00B30E26">
        <w:rPr>
          <w:rFonts w:ascii="Arial" w:hAnsi="Arial" w:cs="Arial"/>
          <w:b/>
          <w:sz w:val="20"/>
          <w:szCs w:val="20"/>
        </w:rPr>
        <w:t>a.s</w:t>
      </w:r>
      <w:proofErr w:type="spellEnd"/>
      <w:r w:rsidRPr="00B30E26">
        <w:rPr>
          <w:rFonts w:ascii="Arial" w:hAnsi="Arial" w:cs="Arial"/>
          <w:b/>
          <w:sz w:val="20"/>
          <w:szCs w:val="20"/>
        </w:rPr>
        <w:t>.</w:t>
      </w:r>
      <w:r>
        <w:rPr>
          <w:rFonts w:ascii="Arial" w:hAnsi="Arial" w:cs="Arial"/>
          <w:b/>
          <w:sz w:val="20"/>
          <w:szCs w:val="20"/>
        </w:rPr>
        <w:t>,</w:t>
      </w:r>
    </w:p>
    <w:p w14:paraId="4AD27711" w14:textId="77777777" w:rsidR="00B30E26" w:rsidRPr="00B30E26" w:rsidRDefault="00B30E26" w:rsidP="00B30E26">
      <w:pPr>
        <w:pStyle w:val="Bezriadkovania"/>
        <w:spacing w:after="0" w:line="276" w:lineRule="auto"/>
        <w:ind w:left="1420" w:right="1"/>
        <w:rPr>
          <w:rFonts w:ascii="Arial" w:hAnsi="Arial" w:cs="Arial"/>
          <w:b/>
          <w:sz w:val="20"/>
          <w:szCs w:val="20"/>
        </w:rPr>
      </w:pPr>
      <w:r w:rsidRPr="00B30E26">
        <w:rPr>
          <w:rFonts w:ascii="Arial" w:hAnsi="Arial" w:cs="Arial"/>
          <w:b/>
          <w:sz w:val="20"/>
          <w:szCs w:val="20"/>
        </w:rPr>
        <w:t>Dúbravská cesta 14</w:t>
      </w:r>
    </w:p>
    <w:p w14:paraId="072EB027" w14:textId="77777777" w:rsidR="00B30E26" w:rsidRPr="00B30E26" w:rsidRDefault="00B30E26" w:rsidP="00B30E26">
      <w:pPr>
        <w:pStyle w:val="Bezriadkovania"/>
        <w:spacing w:after="0" w:line="276" w:lineRule="auto"/>
        <w:ind w:left="1136" w:firstLine="284"/>
        <w:rPr>
          <w:rFonts w:ascii="Arial" w:hAnsi="Arial" w:cs="Arial"/>
          <w:b/>
          <w:sz w:val="20"/>
          <w:szCs w:val="20"/>
        </w:rPr>
      </w:pPr>
      <w:r w:rsidRPr="00B30E26">
        <w:rPr>
          <w:rFonts w:ascii="Arial" w:hAnsi="Arial" w:cs="Arial"/>
          <w:b/>
          <w:sz w:val="20"/>
          <w:szCs w:val="20"/>
        </w:rPr>
        <w:t>841 04 Bratislava</w:t>
      </w:r>
    </w:p>
    <w:p w14:paraId="1FDC7AEE" w14:textId="66CC5F4C" w:rsidR="00B30E26" w:rsidRDefault="00B30E26" w:rsidP="00B30E26">
      <w:pPr>
        <w:pStyle w:val="Bezriadkovania"/>
        <w:spacing w:after="0" w:line="276" w:lineRule="auto"/>
        <w:ind w:left="1136" w:right="-284" w:firstLine="284"/>
        <w:rPr>
          <w:rFonts w:ascii="Arial" w:hAnsi="Arial" w:cs="Arial"/>
          <w:b/>
          <w:sz w:val="20"/>
          <w:szCs w:val="20"/>
        </w:rPr>
      </w:pPr>
      <w:r w:rsidRPr="00B30E26">
        <w:rPr>
          <w:rFonts w:ascii="Arial" w:hAnsi="Arial" w:cs="Arial"/>
          <w:b/>
          <w:sz w:val="20"/>
          <w:szCs w:val="20"/>
        </w:rPr>
        <w:t>Kontaktné miesto: prízemie - podateľňa v čase: pondelok až  piatok 8:00 –15:00 hod.</w:t>
      </w:r>
    </w:p>
    <w:p w14:paraId="4970C8D7" w14:textId="77777777" w:rsidR="00B30E26" w:rsidRDefault="00B30E26" w:rsidP="00B30E26">
      <w:pPr>
        <w:pStyle w:val="Bezriadkovania"/>
        <w:spacing w:after="0" w:line="276" w:lineRule="auto"/>
        <w:ind w:left="1136" w:right="-284" w:firstLine="284"/>
        <w:rPr>
          <w:rFonts w:ascii="Arial" w:hAnsi="Arial" w:cs="Arial"/>
          <w:b/>
          <w:sz w:val="20"/>
          <w:szCs w:val="20"/>
        </w:rPr>
      </w:pPr>
    </w:p>
    <w:p w14:paraId="57F88BC4" w14:textId="2BE2DD9C" w:rsidR="004B6E34" w:rsidRDefault="00B30E26" w:rsidP="004B6E34">
      <w:pPr>
        <w:pStyle w:val="Bezriadkovania"/>
        <w:spacing w:after="0" w:line="276" w:lineRule="auto"/>
        <w:ind w:left="1420" w:right="-284" w:hanging="856"/>
        <w:rPr>
          <w:rFonts w:ascii="Arial" w:hAnsi="Arial" w:cs="Arial"/>
          <w:color w:val="FF0000"/>
        </w:rPr>
      </w:pPr>
      <w:r w:rsidRPr="004B6E34">
        <w:rPr>
          <w:rFonts w:ascii="Arial" w:hAnsi="Arial" w:cs="Arial"/>
        </w:rPr>
        <w:t>18.7.3</w:t>
      </w:r>
      <w:r w:rsidRPr="004B6E34">
        <w:rPr>
          <w:rFonts w:ascii="Arial" w:hAnsi="Arial" w:cs="Arial"/>
        </w:rPr>
        <w:tab/>
      </w:r>
      <w:r w:rsidRPr="00B30E26">
        <w:rPr>
          <w:rFonts w:ascii="Arial" w:hAnsi="Arial" w:cs="Arial"/>
        </w:rPr>
        <w:t>Zásielku uchádzač označí</w:t>
      </w:r>
      <w:r>
        <w:rPr>
          <w:rFonts w:ascii="Arial" w:hAnsi="Arial" w:cs="Arial"/>
          <w:sz w:val="20"/>
          <w:szCs w:val="20"/>
        </w:rPr>
        <w:t xml:space="preserve"> </w:t>
      </w:r>
      <w:r w:rsidRPr="00DC0B2E">
        <w:rPr>
          <w:rFonts w:ascii="Arial" w:eastAsia="Calibri" w:hAnsi="Arial" w:cs="Arial"/>
          <w:b/>
          <w:noProof/>
          <w:lang w:eastAsia="sk-SK"/>
        </w:rPr>
        <w:t xml:space="preserve"> „</w:t>
      </w:r>
      <w:r w:rsidRPr="003952C2">
        <w:rPr>
          <w:rFonts w:ascii="Arial" w:eastAsia="Calibri" w:hAnsi="Arial" w:cs="Arial"/>
          <w:b/>
          <w:noProof/>
          <w:color w:val="000000" w:themeColor="text1"/>
          <w:lang w:eastAsia="sk-SK"/>
        </w:rPr>
        <w:t>Verejná súťaž – neotvárať“</w:t>
      </w:r>
      <w:r w:rsidRPr="003952C2">
        <w:rPr>
          <w:rFonts w:ascii="Arial" w:eastAsia="Calibri" w:hAnsi="Arial" w:cs="Arial"/>
          <w:noProof/>
          <w:color w:val="000000" w:themeColor="text1"/>
          <w:lang w:eastAsia="sk-SK"/>
        </w:rPr>
        <w:t xml:space="preserve"> a doplní heslom: </w:t>
      </w:r>
      <w:r w:rsidRPr="003952C2">
        <w:rPr>
          <w:rFonts w:ascii="Arial" w:eastAsia="Calibri" w:hAnsi="Arial" w:cs="Arial"/>
          <w:b/>
          <w:noProof/>
          <w:color w:val="000000" w:themeColor="text1"/>
          <w:lang w:eastAsia="sk-SK"/>
        </w:rPr>
        <w:t>„</w:t>
      </w:r>
      <w:r w:rsidR="004B6E34">
        <w:rPr>
          <w:rFonts w:ascii="Arial" w:eastAsia="Calibri" w:hAnsi="Arial" w:cs="Arial"/>
          <w:b/>
          <w:noProof/>
          <w:color w:val="000000" w:themeColor="text1"/>
          <w:lang w:eastAsia="sk-SK"/>
        </w:rPr>
        <w:t xml:space="preserve">VZORKY - </w:t>
      </w:r>
      <w:r w:rsidRPr="00364CC8">
        <w:rPr>
          <w:rFonts w:ascii="Arial" w:hAnsi="Arial" w:cs="Arial"/>
          <w:b/>
          <w:color w:val="000000" w:themeColor="text1"/>
        </w:rPr>
        <w:t xml:space="preserve">Nákup ochranných pracovných prostriedkov pre potreby Národnej diaľničnej spoločnosti, </w:t>
      </w:r>
      <w:proofErr w:type="spellStart"/>
      <w:r w:rsidRPr="00364CC8">
        <w:rPr>
          <w:rFonts w:ascii="Arial" w:hAnsi="Arial" w:cs="Arial"/>
          <w:b/>
          <w:color w:val="000000" w:themeColor="text1"/>
        </w:rPr>
        <w:t>a.s</w:t>
      </w:r>
      <w:proofErr w:type="spellEnd"/>
      <w:r w:rsidRPr="00364CC8">
        <w:rPr>
          <w:rFonts w:ascii="Arial" w:hAnsi="Arial" w:cs="Arial"/>
          <w:b/>
          <w:color w:val="000000" w:themeColor="text1"/>
        </w:rPr>
        <w:t>.</w:t>
      </w:r>
      <w:r w:rsidRPr="003952C2">
        <w:rPr>
          <w:rFonts w:ascii="Arial" w:hAnsi="Arial" w:cs="Arial"/>
          <w:b/>
          <w:color w:val="000000" w:themeColor="text1"/>
        </w:rPr>
        <w:t>“</w:t>
      </w:r>
      <w:r>
        <w:rPr>
          <w:rFonts w:ascii="Arial" w:hAnsi="Arial" w:cs="Arial"/>
          <w:b/>
          <w:color w:val="000000" w:themeColor="text1"/>
        </w:rPr>
        <w:t xml:space="preserve"> – </w:t>
      </w:r>
      <w:r w:rsidRPr="004B6E34">
        <w:rPr>
          <w:rFonts w:ascii="Arial" w:hAnsi="Arial" w:cs="Arial"/>
          <w:b/>
          <w:color w:val="000000" w:themeColor="text1"/>
        </w:rPr>
        <w:t xml:space="preserve">pre Časť č. </w:t>
      </w:r>
      <w:r w:rsidRPr="004B6E34">
        <w:rPr>
          <w:rFonts w:ascii="Arial" w:hAnsi="Arial" w:cs="Arial"/>
          <w:b/>
          <w:color w:val="000000" w:themeColor="text1"/>
          <w:highlight w:val="lightGray"/>
        </w:rPr>
        <w:t>x</w:t>
      </w:r>
      <w:r>
        <w:rPr>
          <w:rFonts w:ascii="Arial" w:hAnsi="Arial" w:cs="Arial"/>
          <w:color w:val="000000" w:themeColor="text1"/>
        </w:rPr>
        <w:t xml:space="preserve"> </w:t>
      </w:r>
      <w:r w:rsidRPr="00943699">
        <w:rPr>
          <w:rFonts w:ascii="Arial" w:hAnsi="Arial" w:cs="Arial"/>
          <w:color w:val="000000" w:themeColor="text1"/>
          <w:sz w:val="20"/>
          <w:szCs w:val="20"/>
        </w:rPr>
        <w:t>(</w:t>
      </w:r>
      <w:r w:rsidRPr="00943699">
        <w:rPr>
          <w:rFonts w:ascii="Arial" w:hAnsi="Arial" w:cs="Arial"/>
          <w:color w:val="FF0000"/>
          <w:sz w:val="20"/>
          <w:szCs w:val="20"/>
        </w:rPr>
        <w:t xml:space="preserve">uviesť pre ktorú časť predkladá </w:t>
      </w:r>
      <w:r w:rsidR="004B6E34">
        <w:rPr>
          <w:rFonts w:ascii="Arial" w:hAnsi="Arial" w:cs="Arial"/>
          <w:color w:val="FF0000"/>
          <w:sz w:val="20"/>
          <w:szCs w:val="20"/>
        </w:rPr>
        <w:t>vzorky</w:t>
      </w:r>
      <w:r w:rsidRPr="005125DD">
        <w:rPr>
          <w:rFonts w:ascii="Arial" w:hAnsi="Arial" w:cs="Arial"/>
          <w:color w:val="FF0000"/>
        </w:rPr>
        <w:t>)</w:t>
      </w:r>
    </w:p>
    <w:p w14:paraId="395C762D" w14:textId="77777777" w:rsidR="004B6E34" w:rsidRDefault="004B6E34" w:rsidP="004B6E34">
      <w:pPr>
        <w:pStyle w:val="Bezriadkovania"/>
        <w:spacing w:after="0" w:line="276" w:lineRule="auto"/>
        <w:ind w:left="1420" w:right="-284" w:hanging="856"/>
        <w:rPr>
          <w:rFonts w:ascii="Arial" w:hAnsi="Arial" w:cs="Arial"/>
          <w:color w:val="FF0000"/>
        </w:rPr>
      </w:pPr>
    </w:p>
    <w:p w14:paraId="1DA31FF5" w14:textId="1E8C2A0D" w:rsidR="004B6E34" w:rsidRDefault="004B6E34" w:rsidP="004B6E34">
      <w:pPr>
        <w:pStyle w:val="Bezriadkovania"/>
        <w:spacing w:after="0" w:line="276" w:lineRule="auto"/>
        <w:ind w:left="1420" w:right="-284" w:hanging="856"/>
        <w:rPr>
          <w:rFonts w:ascii="Arial" w:hAnsi="Arial" w:cs="Arial"/>
        </w:rPr>
      </w:pPr>
      <w:r w:rsidRPr="004B6E34">
        <w:rPr>
          <w:rFonts w:ascii="Arial" w:hAnsi="Arial" w:cs="Arial"/>
        </w:rPr>
        <w:t>18.7.4</w:t>
      </w:r>
      <w:r w:rsidRPr="004B6E34">
        <w:rPr>
          <w:rFonts w:ascii="Arial" w:hAnsi="Arial" w:cs="Arial"/>
        </w:rPr>
        <w:tab/>
      </w:r>
      <w:r w:rsidR="008036DA" w:rsidRPr="004B6E34">
        <w:rPr>
          <w:rFonts w:ascii="Arial" w:hAnsi="Arial" w:cs="Arial"/>
        </w:rPr>
        <w:t xml:space="preserve">Predložené vzorky úspešného uchádzača zostávajú po ukončení verejného obstarávania v dispozícii verejného obstarávateľa a budú slúžiť počas trvania Dohody na overovanie, či dodaný </w:t>
      </w:r>
      <w:r>
        <w:rPr>
          <w:rFonts w:ascii="Arial" w:hAnsi="Arial" w:cs="Arial"/>
        </w:rPr>
        <w:t>t</w:t>
      </w:r>
      <w:r w:rsidR="008036DA" w:rsidRPr="004B6E34">
        <w:rPr>
          <w:rFonts w:ascii="Arial" w:hAnsi="Arial" w:cs="Arial"/>
        </w:rPr>
        <w:t xml:space="preserve">ovar zodpovedá </w:t>
      </w:r>
      <w:r w:rsidR="00C4311B" w:rsidRPr="004B6E34">
        <w:rPr>
          <w:rFonts w:ascii="Arial" w:hAnsi="Arial" w:cs="Arial"/>
        </w:rPr>
        <w:t>v</w:t>
      </w:r>
      <w:r w:rsidR="008036DA" w:rsidRPr="004B6E34">
        <w:rPr>
          <w:rFonts w:ascii="Arial" w:hAnsi="Arial" w:cs="Arial"/>
        </w:rPr>
        <w:t xml:space="preserve">zorke, ktorú </w:t>
      </w:r>
      <w:r>
        <w:rPr>
          <w:rFonts w:ascii="Arial" w:hAnsi="Arial" w:cs="Arial"/>
        </w:rPr>
        <w:t>p</w:t>
      </w:r>
      <w:r w:rsidR="008036DA" w:rsidRPr="004B6E34">
        <w:rPr>
          <w:rFonts w:ascii="Arial" w:hAnsi="Arial" w:cs="Arial"/>
        </w:rPr>
        <w:t xml:space="preserve">redávajúci predložil v rámci ponuky. </w:t>
      </w:r>
    </w:p>
    <w:p w14:paraId="0235EBA6" w14:textId="77777777" w:rsidR="004B6E34" w:rsidRDefault="004B6E34" w:rsidP="004B6E34">
      <w:pPr>
        <w:pStyle w:val="Bezriadkovania"/>
        <w:spacing w:after="0" w:line="276" w:lineRule="auto"/>
        <w:ind w:left="1420" w:right="-284" w:hanging="856"/>
        <w:rPr>
          <w:rFonts w:ascii="Arial" w:hAnsi="Arial" w:cs="Arial"/>
        </w:rPr>
      </w:pPr>
    </w:p>
    <w:p w14:paraId="14FB377F" w14:textId="699DF83F" w:rsidR="00823C1A" w:rsidRDefault="004B6E34" w:rsidP="004B6E34">
      <w:pPr>
        <w:pStyle w:val="Bezriadkovania"/>
        <w:spacing w:after="0" w:line="276" w:lineRule="auto"/>
        <w:ind w:left="1420" w:right="-284" w:hanging="856"/>
        <w:rPr>
          <w:rFonts w:cs="Arial"/>
        </w:rPr>
      </w:pPr>
      <w:r>
        <w:rPr>
          <w:rFonts w:ascii="Arial" w:hAnsi="Arial" w:cs="Arial"/>
        </w:rPr>
        <w:t>18.7.5</w:t>
      </w:r>
      <w:r>
        <w:rPr>
          <w:rFonts w:ascii="Arial" w:hAnsi="Arial" w:cs="Arial"/>
        </w:rPr>
        <w:tab/>
      </w:r>
      <w:r w:rsidR="008036DA" w:rsidRPr="004B6E34">
        <w:rPr>
          <w:rFonts w:ascii="Arial" w:hAnsi="Arial" w:cs="Arial"/>
        </w:rPr>
        <w:t>Po nadobudnutí účinnosti Dohody verejný obstarávateľ vráti predložené vzorky neúspešným uchádzačom</w:t>
      </w:r>
      <w:r w:rsidR="008036DA" w:rsidRPr="004B6E34">
        <w:rPr>
          <w:rFonts w:cs="Arial"/>
        </w:rPr>
        <w:t>.</w:t>
      </w:r>
    </w:p>
    <w:p w14:paraId="6C498AE3" w14:textId="5C621CED" w:rsidR="004B6E34" w:rsidRDefault="004B6E34" w:rsidP="004B6E34">
      <w:pPr>
        <w:pStyle w:val="Bezriadkovania"/>
        <w:spacing w:after="0" w:line="276" w:lineRule="auto"/>
        <w:ind w:left="1420" w:right="-284" w:hanging="856"/>
        <w:rPr>
          <w:rFonts w:ascii="Arial" w:hAnsi="Arial" w:cs="Arial"/>
          <w:sz w:val="20"/>
          <w:szCs w:val="20"/>
        </w:rPr>
      </w:pPr>
    </w:p>
    <w:p w14:paraId="3AFC90AE" w14:textId="77777777" w:rsidR="004B6E34" w:rsidRPr="004B6E34" w:rsidRDefault="004B6E34" w:rsidP="004B6E34">
      <w:pPr>
        <w:pStyle w:val="Bezriadkovania"/>
        <w:spacing w:after="0" w:line="276" w:lineRule="auto"/>
        <w:ind w:left="1420" w:right="-284" w:hanging="856"/>
        <w:rPr>
          <w:rFonts w:ascii="Arial" w:hAnsi="Arial" w:cs="Arial"/>
          <w:sz w:val="20"/>
          <w:szCs w:val="20"/>
        </w:rPr>
      </w:pPr>
    </w:p>
    <w:p w14:paraId="06F177E0" w14:textId="77777777" w:rsidR="008036DA" w:rsidRPr="00823C1A" w:rsidRDefault="008036DA" w:rsidP="005125DD">
      <w:pPr>
        <w:pStyle w:val="Odsekzoznamu"/>
        <w:autoSpaceDE w:val="0"/>
        <w:autoSpaceDN w:val="0"/>
        <w:spacing w:line="276" w:lineRule="auto"/>
        <w:ind w:left="720"/>
        <w:rPr>
          <w:rFonts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1" w:name="_Toc461981374"/>
      <w:r w:rsidRPr="00DC0B2E">
        <w:rPr>
          <w:rFonts w:cs="Arial"/>
          <w:sz w:val="22"/>
          <w:szCs w:val="22"/>
        </w:rPr>
        <w:t>19</w:t>
      </w:r>
      <w:r w:rsidRPr="00DC0B2E">
        <w:rPr>
          <w:rFonts w:cs="Arial"/>
          <w:sz w:val="22"/>
          <w:szCs w:val="22"/>
        </w:rPr>
        <w:tab/>
      </w:r>
      <w:bookmarkEnd w:id="31"/>
      <w:r w:rsidR="004C0209" w:rsidRPr="00DC0B2E">
        <w:rPr>
          <w:rFonts w:cs="Arial"/>
          <w:sz w:val="22"/>
          <w:szCs w:val="22"/>
        </w:rPr>
        <w:t>Registrácia a autentifikácia uchádzača</w:t>
      </w:r>
    </w:p>
    <w:p w14:paraId="16381752" w14:textId="77777777" w:rsidR="006112EE" w:rsidRPr="00DC0B2E" w:rsidRDefault="006112EE" w:rsidP="000636A1">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DC0B2E">
        <w:rPr>
          <w:rFonts w:ascii="Arial" w:hAnsi="Arial" w:cs="Arial"/>
          <w:color w:val="000000" w:themeColor="text1"/>
        </w:rPr>
        <w:t>eID</w:t>
      </w:r>
      <w:proofErr w:type="spellEnd"/>
      <w:r w:rsidRPr="00DC0B2E">
        <w:rPr>
          <w:rFonts w:ascii="Arial" w:hAnsi="Arial" w:cs="Arial"/>
          <w:color w:val="000000" w:themeColor="text1"/>
        </w:rPr>
        <w:t>).</w:t>
      </w:r>
    </w:p>
    <w:p w14:paraId="2E02CBC3" w14:textId="77777777"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5946F9">
      <w:pPr>
        <w:pStyle w:val="Odsekzoznamu"/>
        <w:numPr>
          <w:ilvl w:val="0"/>
          <w:numId w:val="40"/>
        </w:numPr>
        <w:spacing w:after="60" w:line="276" w:lineRule="auto"/>
        <w:ind w:left="851" w:hanging="284"/>
        <w:rPr>
          <w:rFonts w:cs="Arial"/>
        </w:rPr>
      </w:pPr>
      <w:bookmarkStart w:id="32"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5946F9">
      <w:pPr>
        <w:pStyle w:val="Odsekzoznamu"/>
        <w:numPr>
          <w:ilvl w:val="0"/>
          <w:numId w:val="40"/>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5946F9">
      <w:pPr>
        <w:pStyle w:val="Odsekzoznamu"/>
        <w:numPr>
          <w:ilvl w:val="0"/>
          <w:numId w:val="40"/>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150E62">
      <w:pPr>
        <w:pStyle w:val="Odsekzoznamu"/>
        <w:numPr>
          <w:ilvl w:val="0"/>
          <w:numId w:val="40"/>
        </w:numPr>
        <w:tabs>
          <w:tab w:val="num" w:pos="284"/>
        </w:tabs>
        <w:spacing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0FFB40B6" w:rsidR="00CC63D2" w:rsidRPr="00150E62" w:rsidRDefault="00CC63D2" w:rsidP="00150E62">
      <w:pPr>
        <w:tabs>
          <w:tab w:val="left" w:pos="284"/>
        </w:tabs>
        <w:spacing w:line="276" w:lineRule="auto"/>
        <w:rPr>
          <w:rFonts w:cs="Arial"/>
        </w:rPr>
      </w:pPr>
    </w:p>
    <w:p w14:paraId="77D606AF" w14:textId="77777777"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bookmarkStart w:id="33" w:name="_Hlk118967537"/>
      <w:bookmarkEnd w:id="32"/>
      <w:r w:rsidRPr="00DC0B2E">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3"/>
    </w:p>
    <w:p w14:paraId="68CB5FE8" w14:textId="77777777" w:rsidR="00B7553F" w:rsidRPr="00DC0B2E" w:rsidRDefault="00B7553F" w:rsidP="000636A1">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DC0B2E" w:rsidRDefault="00B7553F" w:rsidP="000636A1">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DC0B2E" w:rsidRDefault="00B7553F" w:rsidP="000636A1">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DC0B2E" w:rsidRDefault="00B7553F" w:rsidP="000636A1">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DC0B2E" w:rsidRDefault="00B7553F" w:rsidP="000636A1">
      <w:pPr>
        <w:pStyle w:val="Odsekzoznamu"/>
        <w:numPr>
          <w:ilvl w:val="1"/>
          <w:numId w:val="29"/>
        </w:numPr>
        <w:autoSpaceDE w:val="0"/>
        <w:autoSpaceDN w:val="0"/>
        <w:spacing w:line="276" w:lineRule="auto"/>
        <w:rPr>
          <w:rFonts w:cs="Arial"/>
          <w:noProof w:val="0"/>
          <w:vanish/>
          <w:color w:val="000000" w:themeColor="text1"/>
        </w:rPr>
      </w:pPr>
    </w:p>
    <w:p w14:paraId="3FAE9046" w14:textId="77777777" w:rsidR="003F0359" w:rsidRPr="00DC0B2E" w:rsidRDefault="003F0359" w:rsidP="000636A1">
      <w:pPr>
        <w:pStyle w:val="Odsekzoznamu"/>
        <w:numPr>
          <w:ilvl w:val="0"/>
          <w:numId w:val="29"/>
        </w:numPr>
        <w:autoSpaceDE w:val="0"/>
        <w:autoSpaceDN w:val="0"/>
        <w:spacing w:line="276" w:lineRule="auto"/>
        <w:rPr>
          <w:rFonts w:cs="Arial"/>
          <w:noProof w:val="0"/>
          <w:vanish/>
        </w:rPr>
      </w:pPr>
    </w:p>
    <w:p w14:paraId="2B0FCCB3" w14:textId="77777777" w:rsidR="00150E62" w:rsidRPr="004C1FE1" w:rsidRDefault="00150E62" w:rsidP="004C1FE1">
      <w:pPr>
        <w:autoSpaceDE w:val="0"/>
        <w:autoSpaceDN w:val="0"/>
        <w:spacing w:line="276" w:lineRule="auto"/>
        <w:contextualSpacing/>
        <w:rPr>
          <w:rFonts w:cs="Arial"/>
        </w:rPr>
      </w:pPr>
    </w:p>
    <w:p w14:paraId="346E1686" w14:textId="5BC287A1" w:rsidR="00222BBE" w:rsidRPr="00DC0B2E" w:rsidRDefault="006112EE" w:rsidP="005946F9">
      <w:pPr>
        <w:pStyle w:val="Nadpis3"/>
        <w:numPr>
          <w:ilvl w:val="0"/>
          <w:numId w:val="25"/>
        </w:numPr>
        <w:spacing w:after="120" w:line="276" w:lineRule="auto"/>
        <w:ind w:left="567" w:hanging="567"/>
        <w:rPr>
          <w:rFonts w:cs="Arial"/>
          <w:sz w:val="22"/>
          <w:szCs w:val="22"/>
        </w:rPr>
      </w:pPr>
      <w:bookmarkStart w:id="34" w:name="_Toc461981375"/>
      <w:r w:rsidRPr="00DC0B2E">
        <w:rPr>
          <w:rFonts w:cs="Arial"/>
          <w:sz w:val="22"/>
          <w:szCs w:val="22"/>
        </w:rPr>
        <w:t>L</w:t>
      </w:r>
      <w:r w:rsidR="00796CF2" w:rsidRPr="00DC0B2E">
        <w:rPr>
          <w:rFonts w:cs="Arial"/>
          <w:sz w:val="22"/>
          <w:szCs w:val="22"/>
        </w:rPr>
        <w:t>ehota na predkladanie ponuky</w:t>
      </w:r>
      <w:bookmarkEnd w:id="34"/>
    </w:p>
    <w:p w14:paraId="7E62D7C3" w14:textId="77777777" w:rsidR="00265F69" w:rsidRPr="00DC0B2E" w:rsidRDefault="00265F69" w:rsidP="00DC0B2E">
      <w:pPr>
        <w:pStyle w:val="Nadpis3"/>
        <w:spacing w:after="0" w:line="276" w:lineRule="auto"/>
        <w:rPr>
          <w:rFonts w:cs="Arial"/>
          <w:vanish/>
          <w:sz w:val="22"/>
          <w:szCs w:val="22"/>
          <w:lang w:eastAsia="en-US"/>
        </w:rPr>
      </w:pPr>
    </w:p>
    <w:p w14:paraId="30FC3FD0" w14:textId="77777777" w:rsidR="006112EE" w:rsidRPr="00DC0B2E" w:rsidRDefault="006112EE" w:rsidP="000636A1">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5946F9">
      <w:pPr>
        <w:numPr>
          <w:ilvl w:val="1"/>
          <w:numId w:val="32"/>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35" w:name="_Toc461981376"/>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35"/>
    </w:p>
    <w:p w14:paraId="19EE1DD2" w14:textId="77777777" w:rsidR="00265F69" w:rsidRPr="00DC0B2E" w:rsidRDefault="00265F69" w:rsidP="00DC0B2E">
      <w:pPr>
        <w:pStyle w:val="Nadpis3"/>
        <w:spacing w:after="0" w:line="276" w:lineRule="auto"/>
        <w:rPr>
          <w:rFonts w:cs="Arial"/>
          <w:vanish/>
          <w:sz w:val="22"/>
          <w:szCs w:val="22"/>
          <w:lang w:eastAsia="en-US"/>
        </w:rPr>
      </w:pPr>
    </w:p>
    <w:p w14:paraId="5EFAC685" w14:textId="77777777" w:rsidR="00582BF6" w:rsidRPr="00DC0B2E" w:rsidRDefault="00582BF6" w:rsidP="000636A1">
      <w:pPr>
        <w:pStyle w:val="Odsekzoznamu"/>
        <w:numPr>
          <w:ilvl w:val="0"/>
          <w:numId w:val="32"/>
        </w:numPr>
        <w:autoSpaceDE w:val="0"/>
        <w:autoSpaceDN w:val="0"/>
        <w:spacing w:after="60" w:line="276" w:lineRule="auto"/>
        <w:rPr>
          <w:rFonts w:cs="Arial"/>
          <w:noProof w:val="0"/>
          <w:vanish/>
          <w:color w:val="000000" w:themeColor="text1"/>
        </w:rPr>
      </w:pPr>
      <w:bookmarkStart w:id="36" w:name="_Toc461981377"/>
    </w:p>
    <w:p w14:paraId="559ED639" w14:textId="77777777" w:rsidR="00582BF6" w:rsidRPr="00DC0B2E" w:rsidRDefault="00582BF6" w:rsidP="005946F9">
      <w:pPr>
        <w:numPr>
          <w:ilvl w:val="1"/>
          <w:numId w:val="32"/>
        </w:numPr>
        <w:autoSpaceDE w:val="0"/>
        <w:autoSpaceDN w:val="0"/>
        <w:spacing w:line="276" w:lineRule="auto"/>
        <w:ind w:left="567" w:hanging="567"/>
        <w:rPr>
          <w:rFonts w:ascii="Arial" w:hAnsi="Arial" w:cs="Arial"/>
          <w:color w:val="000000" w:themeColor="text1"/>
        </w:rPr>
      </w:pPr>
      <w:bookmarkStart w:id="37"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7"/>
    </w:p>
    <w:p w14:paraId="498D36DA" w14:textId="1663161F" w:rsidR="00582BF6" w:rsidRPr="00DC0B2E" w:rsidRDefault="00582BF6" w:rsidP="005946F9">
      <w:pPr>
        <w:numPr>
          <w:ilvl w:val="1"/>
          <w:numId w:val="32"/>
        </w:numPr>
        <w:autoSpaceDE w:val="0"/>
        <w:autoSpaceDN w:val="0"/>
        <w:spacing w:after="0" w:line="276" w:lineRule="auto"/>
        <w:ind w:left="567" w:hanging="567"/>
        <w:rPr>
          <w:rFonts w:ascii="Arial" w:hAnsi="Arial" w:cs="Arial"/>
          <w:color w:val="000000" w:themeColor="text1"/>
        </w:rPr>
      </w:pPr>
      <w:bookmarkStart w:id="38"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38"/>
    <w:p w14:paraId="6EBD864B" w14:textId="5EBDC7CF" w:rsidR="0044485C" w:rsidRDefault="0044485C" w:rsidP="0044485C">
      <w:pPr>
        <w:pStyle w:val="Nadpis2"/>
        <w:spacing w:line="276" w:lineRule="auto"/>
        <w:rPr>
          <w:rFonts w:cs="Arial"/>
          <w:bCs/>
          <w:sz w:val="22"/>
          <w:szCs w:val="22"/>
        </w:rPr>
      </w:pPr>
    </w:p>
    <w:p w14:paraId="31A7288A" w14:textId="74CB15E3" w:rsidR="008A4285" w:rsidRDefault="008A4285" w:rsidP="008A4285"/>
    <w:p w14:paraId="2E13AAEA" w14:textId="77777777" w:rsidR="008A4285" w:rsidRPr="008A4285" w:rsidRDefault="008A4285" w:rsidP="005125DD"/>
    <w:p w14:paraId="6A88E0B5" w14:textId="77777777" w:rsidR="0044485C" w:rsidRDefault="0044485C" w:rsidP="00AD1AA0">
      <w:pPr>
        <w:pStyle w:val="Nadpis2"/>
        <w:spacing w:line="276" w:lineRule="auto"/>
        <w:jc w:val="both"/>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r w:rsidRPr="00DC0B2E">
        <w:rPr>
          <w:rFonts w:cs="Arial"/>
          <w:bCs/>
          <w:sz w:val="22"/>
          <w:szCs w:val="22"/>
        </w:rPr>
        <w:t>Časť V.</w:t>
      </w:r>
      <w:bookmarkEnd w:id="36"/>
    </w:p>
    <w:p w14:paraId="10192F4A" w14:textId="7BE7042A" w:rsidR="00115160" w:rsidRDefault="00796CF2" w:rsidP="00DC0B2E">
      <w:pPr>
        <w:pStyle w:val="Nadpis2"/>
        <w:spacing w:line="276" w:lineRule="auto"/>
        <w:rPr>
          <w:rFonts w:cs="Arial"/>
          <w:bCs/>
        </w:rPr>
      </w:pPr>
      <w:bookmarkStart w:id="39" w:name="_Toc461981378"/>
      <w:r w:rsidRPr="00DC0B2E">
        <w:rPr>
          <w:rFonts w:cs="Arial"/>
          <w:bCs/>
          <w:sz w:val="22"/>
          <w:szCs w:val="22"/>
        </w:rPr>
        <w:t>Otváranie a vyhodnotenie ponúk</w:t>
      </w:r>
      <w:bookmarkEnd w:id="39"/>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40" w:name="_Toc459860071"/>
      <w:bookmarkStart w:id="41" w:name="_Toc461981379"/>
      <w:bookmarkEnd w:id="40"/>
      <w:r w:rsidRPr="00DC0B2E">
        <w:rPr>
          <w:rFonts w:cs="Arial"/>
          <w:sz w:val="22"/>
          <w:szCs w:val="22"/>
        </w:rPr>
        <w:t>22</w:t>
      </w:r>
      <w:r w:rsidRPr="00DC0B2E">
        <w:rPr>
          <w:rFonts w:cs="Arial"/>
          <w:sz w:val="22"/>
          <w:szCs w:val="22"/>
        </w:rPr>
        <w:tab/>
      </w:r>
      <w:r w:rsidR="00796CF2" w:rsidRPr="00DC0B2E">
        <w:rPr>
          <w:rFonts w:cs="Arial"/>
          <w:sz w:val="22"/>
          <w:szCs w:val="22"/>
        </w:rPr>
        <w:t>Otváranie ponúk</w:t>
      </w:r>
      <w:bookmarkEnd w:id="41"/>
      <w:r w:rsidR="00D971FF" w:rsidRPr="00DC0B2E">
        <w:rPr>
          <w:rFonts w:cs="Arial"/>
          <w:sz w:val="22"/>
          <w:szCs w:val="22"/>
        </w:rPr>
        <w:t xml:space="preserve"> (on-line sprístupnenie)</w:t>
      </w:r>
    </w:p>
    <w:p w14:paraId="546091C6" w14:textId="77777777" w:rsidR="00FB637E" w:rsidRPr="00DC0B2E" w:rsidRDefault="00FB637E" w:rsidP="000636A1">
      <w:pPr>
        <w:pStyle w:val="Odsekzoznamu"/>
        <w:numPr>
          <w:ilvl w:val="0"/>
          <w:numId w:val="32"/>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5946F9">
      <w:pPr>
        <w:numPr>
          <w:ilvl w:val="1"/>
          <w:numId w:val="32"/>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bookmarkStart w:id="42" w:name="_Hlk118968826"/>
      <w:r w:rsidRPr="00DC0B2E">
        <w:rPr>
          <w:rFonts w:ascii="Arial" w:hAnsi="Arial" w:cs="Arial"/>
          <w:color w:val="000000" w:themeColor="text1"/>
        </w:rPr>
        <w:t xml:space="preserve">Otváranie ponúk </w:t>
      </w:r>
      <w:bookmarkEnd w:id="42"/>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5946F9">
      <w:pPr>
        <w:numPr>
          <w:ilvl w:val="1"/>
          <w:numId w:val="32"/>
        </w:numPr>
        <w:autoSpaceDE w:val="0"/>
        <w:autoSpaceDN w:val="0"/>
        <w:spacing w:line="276" w:lineRule="auto"/>
        <w:ind w:left="567" w:hanging="567"/>
        <w:rPr>
          <w:rFonts w:ascii="Arial" w:hAnsi="Arial" w:cs="Arial"/>
          <w:color w:val="000000" w:themeColor="text1"/>
        </w:rPr>
      </w:pPr>
      <w:bookmarkStart w:id="43" w:name="_Hlk118968927"/>
      <w:r w:rsidRPr="00DC0B2E">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43"/>
    </w:p>
    <w:p w14:paraId="15CC92ED" w14:textId="51883FA8" w:rsidR="00265F69" w:rsidRPr="00DC0B2E" w:rsidRDefault="00FB637E" w:rsidP="005946F9">
      <w:pPr>
        <w:numPr>
          <w:ilvl w:val="1"/>
          <w:numId w:val="32"/>
        </w:numPr>
        <w:autoSpaceDE w:val="0"/>
        <w:autoSpaceDN w:val="0"/>
        <w:spacing w:after="0" w:line="276" w:lineRule="auto"/>
        <w:ind w:left="567" w:hanging="567"/>
        <w:rPr>
          <w:rFonts w:ascii="Arial" w:hAnsi="Arial" w:cs="Arial"/>
          <w:vanish/>
        </w:rPr>
      </w:pPr>
      <w:bookmarkStart w:id="44"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44"/>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00718292" w14:textId="77777777" w:rsidR="00A44D0F" w:rsidRPr="00DC0B2E" w:rsidRDefault="00A44D0F"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45" w:name="_Toc461981380"/>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45"/>
    </w:p>
    <w:p w14:paraId="2C42FADE" w14:textId="77777777" w:rsidR="00FB637E" w:rsidRPr="00DC0B2E" w:rsidRDefault="00FB637E" w:rsidP="000636A1">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46" w:name="_Hlk118969216"/>
      <w:r w:rsidR="00AF245C" w:rsidRPr="00DC0B2E">
        <w:rPr>
          <w:rFonts w:ascii="Arial" w:hAnsi="Arial" w:cs="Arial"/>
          <w:color w:val="000000" w:themeColor="text1"/>
        </w:rPr>
        <w:t xml:space="preserve">, ktorá začne svoju činnosť otváraním ponúk. </w:t>
      </w:r>
      <w:bookmarkEnd w:id="46"/>
    </w:p>
    <w:p w14:paraId="0CC1B9FB" w14:textId="539FECFC"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Preskúmanie a vyhodnocovanie ponúk komisiou je neverejné.</w:t>
      </w:r>
    </w:p>
    <w:p w14:paraId="7F089564"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138D2D84" w:rsidR="00FB637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2A17E284" w14:textId="55D4382F" w:rsidR="00826E8B" w:rsidRPr="00DC0B2E" w:rsidRDefault="00826E8B"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Pr>
          <w:rFonts w:ascii="Arial" w:hAnsi="Arial" w:cs="Arial"/>
          <w:color w:val="000000" w:themeColor="text1"/>
          <w:sz w:val="22"/>
          <w:szCs w:val="22"/>
        </w:rPr>
        <w:t xml:space="preserve">ku ktorým boli predložené vzorky podľa bodu 18.7 časti </w:t>
      </w:r>
      <w:r w:rsidRPr="00DC0B2E">
        <w:rPr>
          <w:rFonts w:ascii="Arial" w:hAnsi="Arial" w:cs="Arial"/>
          <w:color w:val="000000" w:themeColor="text1"/>
          <w:sz w:val="22"/>
          <w:szCs w:val="22"/>
        </w:rPr>
        <w:t xml:space="preserve">A.1 Pokyny pre uchádzačov </w:t>
      </w:r>
      <w:r w:rsidRPr="00DC0B2E">
        <w:rPr>
          <w:rFonts w:ascii="Arial" w:hAnsi="Arial" w:cs="Arial"/>
          <w:sz w:val="22"/>
          <w:szCs w:val="22"/>
        </w:rPr>
        <w:t>týchto</w:t>
      </w:r>
      <w:r w:rsidRPr="00DC0B2E">
        <w:rPr>
          <w:rFonts w:ascii="Arial" w:hAnsi="Arial" w:cs="Arial"/>
          <w:color w:val="000000" w:themeColor="text1"/>
          <w:sz w:val="22"/>
          <w:szCs w:val="22"/>
        </w:rPr>
        <w:t xml:space="preserve"> SP</w:t>
      </w:r>
      <w:r>
        <w:rPr>
          <w:rFonts w:ascii="Arial" w:hAnsi="Arial" w:cs="Arial"/>
          <w:color w:val="000000" w:themeColor="text1"/>
          <w:sz w:val="22"/>
          <w:szCs w:val="22"/>
        </w:rPr>
        <w:t>,</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bookmarkStart w:id="47"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47"/>
    <w:p w14:paraId="14140630" w14:textId="497C5604" w:rsidR="00FB637E" w:rsidRDefault="00FB637E" w:rsidP="005946F9">
      <w:pPr>
        <w:numPr>
          <w:ilvl w:val="1"/>
          <w:numId w:val="32"/>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41FCA35B" w14:textId="1413B3FA" w:rsidR="00826E8B" w:rsidRDefault="00826E8B" w:rsidP="00826E8B">
      <w:pPr>
        <w:autoSpaceDE w:val="0"/>
        <w:autoSpaceDN w:val="0"/>
        <w:spacing w:after="0" w:line="276" w:lineRule="auto"/>
        <w:rPr>
          <w:rFonts w:ascii="Arial" w:hAnsi="Arial" w:cs="Arial"/>
          <w:color w:val="000000" w:themeColor="text1"/>
        </w:rPr>
      </w:pPr>
    </w:p>
    <w:p w14:paraId="52EC3019" w14:textId="49FE045A" w:rsidR="00826E8B" w:rsidRDefault="00826E8B" w:rsidP="00826E8B">
      <w:pPr>
        <w:autoSpaceDE w:val="0"/>
        <w:autoSpaceDN w:val="0"/>
        <w:spacing w:after="0" w:line="276" w:lineRule="auto"/>
        <w:rPr>
          <w:rFonts w:ascii="Arial" w:hAnsi="Arial" w:cs="Arial"/>
          <w:color w:val="000000" w:themeColor="text1"/>
        </w:rPr>
      </w:pPr>
    </w:p>
    <w:p w14:paraId="30F9BF4C" w14:textId="77777777" w:rsidR="00826E8B" w:rsidRPr="00DC0B2E" w:rsidRDefault="00826E8B" w:rsidP="00826E8B">
      <w:pPr>
        <w:autoSpaceDE w:val="0"/>
        <w:autoSpaceDN w:val="0"/>
        <w:spacing w:after="0" w:line="276" w:lineRule="auto"/>
        <w:rPr>
          <w:rFonts w:ascii="Arial" w:hAnsi="Arial" w:cs="Arial"/>
          <w:color w:val="000000" w:themeColor="text1"/>
        </w:rPr>
      </w:pP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5946F9">
      <w:pPr>
        <w:pStyle w:val="Nadpis3"/>
        <w:numPr>
          <w:ilvl w:val="0"/>
          <w:numId w:val="30"/>
        </w:numPr>
        <w:spacing w:after="120" w:line="276" w:lineRule="auto"/>
        <w:ind w:left="567" w:hanging="567"/>
      </w:pPr>
      <w:bookmarkStart w:id="48" w:name="_Toc461981381"/>
      <w:r w:rsidRPr="00DC0B2E">
        <w:rPr>
          <w:rFonts w:cs="Arial"/>
          <w:sz w:val="22"/>
          <w:szCs w:val="22"/>
        </w:rPr>
        <w:lastRenderedPageBreak/>
        <w:t>Dôvernosť procesu verejného obstarávania</w:t>
      </w:r>
      <w:bookmarkEnd w:id="48"/>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70DDB828"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49"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0" w:name="_Hlk118969900"/>
      <w:bookmarkEnd w:id="49"/>
      <w:r w:rsidR="00C174FF" w:rsidRPr="00DC0B2E">
        <w:rPr>
          <w:rFonts w:ascii="Arial" w:hAnsi="Arial" w:cs="Arial"/>
        </w:rPr>
        <w:t>a tiež povinnosti zverejňovania zmlúv podľa osobitného predpisu.</w:t>
      </w:r>
    </w:p>
    <w:bookmarkEnd w:id="50"/>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DC0B2E" w:rsidRDefault="000E70D2" w:rsidP="00DC0B2E">
      <w:pPr>
        <w:pStyle w:val="Nadpis3"/>
        <w:spacing w:after="120" w:line="276" w:lineRule="auto"/>
        <w:ind w:left="567" w:hanging="567"/>
        <w:rPr>
          <w:rFonts w:cs="Arial"/>
          <w:strike/>
          <w:color w:val="FF0000"/>
        </w:rPr>
      </w:pPr>
      <w:r w:rsidRPr="00DC0B2E">
        <w:rPr>
          <w:rFonts w:cs="Arial"/>
          <w:sz w:val="22"/>
          <w:szCs w:val="22"/>
        </w:rPr>
        <w:tab/>
        <w:t>Vyhodnocovanie ponúk</w:t>
      </w:r>
    </w:p>
    <w:p w14:paraId="17206FF4" w14:textId="7DDE2E49" w:rsidR="00204D3D" w:rsidRPr="00DC0B2E" w:rsidRDefault="002C6836" w:rsidP="00DC0B2E">
      <w:pPr>
        <w:ind w:left="567" w:hanging="567"/>
        <w:rPr>
          <w:rFonts w:ascii="Arial" w:hAnsi="Arial" w:cs="Arial"/>
        </w:rPr>
      </w:pPr>
      <w:bookmarkStart w:id="51" w:name="_Hlk118969986"/>
      <w:r w:rsidRPr="00DC0B2E">
        <w:rPr>
          <w:rFonts w:ascii="Arial" w:hAnsi="Arial" w:cs="Arial"/>
        </w:rPr>
        <w:t>25.1</w:t>
      </w:r>
      <w:r w:rsidRPr="00DC0B2E">
        <w:rPr>
          <w:rFonts w:cs="Arial"/>
        </w:rPr>
        <w:t xml:space="preserve"> </w:t>
      </w:r>
      <w:r w:rsidRPr="00DC0B2E">
        <w:rPr>
          <w:rFonts w:cs="Arial"/>
        </w:rPr>
        <w:tab/>
      </w:r>
      <w:r w:rsidR="00995766" w:rsidRPr="00DC0B2E">
        <w:rPr>
          <w:rFonts w:ascii="Arial" w:hAnsi="Arial" w:cs="Arial"/>
        </w:rPr>
        <w:t xml:space="preserve">Komisia vyhodnotí predložené ponuky podľa § 53 Zákona </w:t>
      </w:r>
      <w:r w:rsidR="009676DC">
        <w:rPr>
          <w:rFonts w:ascii="Arial" w:hAnsi="Arial" w:cs="Arial"/>
        </w:rPr>
        <w:t>z hľadiska požiadaviek na predmet zákazky a v prípade pochybností overí správnosť informácií a dôkazov, ktoré poskytli uchádzači</w:t>
      </w:r>
      <w:r w:rsidR="00C4311B">
        <w:rPr>
          <w:rFonts w:ascii="Arial" w:hAnsi="Arial" w:cs="Arial"/>
        </w:rPr>
        <w:t xml:space="preserve"> a</w:t>
      </w:r>
      <w:r w:rsidR="009676DC">
        <w:rPr>
          <w:rFonts w:ascii="Arial" w:hAnsi="Arial" w:cs="Arial"/>
        </w:rPr>
        <w:t xml:space="preserve"> </w:t>
      </w:r>
      <w:r w:rsidR="00995766" w:rsidRPr="00DC0B2E">
        <w:rPr>
          <w:rFonts w:ascii="Arial" w:hAnsi="Arial" w:cs="Arial"/>
        </w:rPr>
        <w:t>s </w:t>
      </w:r>
      <w:r w:rsidR="00995766" w:rsidRPr="008640F1">
        <w:rPr>
          <w:rFonts w:ascii="Arial" w:hAnsi="Arial" w:cs="Arial"/>
          <w:color w:val="000000" w:themeColor="text1"/>
        </w:rPr>
        <w:t xml:space="preserve">použitím </w:t>
      </w:r>
      <w:bookmarkEnd w:id="51"/>
      <w:r w:rsidR="00463CC8" w:rsidRPr="008640F1">
        <w:rPr>
          <w:rFonts w:ascii="Arial" w:hAnsi="Arial" w:cs="Arial"/>
          <w:color w:val="000000" w:themeColor="text1"/>
        </w:rPr>
        <w:t xml:space="preserve">ustanovenia § 66 ods. </w:t>
      </w:r>
      <w:r w:rsidR="000F440B">
        <w:rPr>
          <w:rFonts w:ascii="Arial" w:hAnsi="Arial" w:cs="Arial"/>
          <w:color w:val="000000" w:themeColor="text1"/>
        </w:rPr>
        <w:br/>
      </w:r>
      <w:r w:rsidR="00463CC8" w:rsidRPr="008640F1">
        <w:rPr>
          <w:rFonts w:ascii="Arial" w:hAnsi="Arial" w:cs="Arial"/>
          <w:color w:val="000000" w:themeColor="text1"/>
        </w:rPr>
        <w:t>7 písm. b) Zákona</w:t>
      </w:r>
      <w:r w:rsidR="008640F1" w:rsidRPr="008640F1">
        <w:rPr>
          <w:rFonts w:ascii="Arial" w:hAnsi="Arial" w:cs="Arial"/>
          <w:color w:val="000000" w:themeColor="text1"/>
        </w:rPr>
        <w:t>.</w:t>
      </w:r>
    </w:p>
    <w:p w14:paraId="391CD8B0" w14:textId="291FD268" w:rsidR="00463CC8" w:rsidRPr="008640F1" w:rsidRDefault="00204D3D" w:rsidP="005946F9">
      <w:pPr>
        <w:pStyle w:val="Odsekzoznamu"/>
        <w:numPr>
          <w:ilvl w:val="1"/>
          <w:numId w:val="64"/>
        </w:numPr>
        <w:spacing w:after="120" w:line="276" w:lineRule="auto"/>
        <w:ind w:left="567" w:hanging="567"/>
        <w:rPr>
          <w:rFonts w:cs="Arial"/>
          <w:color w:val="000000" w:themeColor="text1"/>
        </w:rPr>
      </w:pPr>
      <w:r w:rsidRPr="00DC0B2E">
        <w:rPr>
          <w:rFonts w:cs="Arial"/>
        </w:rPr>
        <w:t xml:space="preserve">Komisia vyhodnotí predložené ponuky </w:t>
      </w:r>
      <w:r w:rsidR="009A6CB0" w:rsidRPr="00DC0B2E">
        <w:rPr>
          <w:rFonts w:cs="Arial"/>
        </w:rPr>
        <w:t>podľa návrhu na plnenie kritéri</w:t>
      </w:r>
      <w:r w:rsidR="004555BC" w:rsidRPr="00DC0B2E">
        <w:rPr>
          <w:rFonts w:cs="Arial"/>
        </w:rPr>
        <w:t>í</w:t>
      </w:r>
      <w:r w:rsidR="009A6CB0" w:rsidRPr="00DC0B2E">
        <w:rPr>
          <w:rFonts w:cs="Arial"/>
        </w:rPr>
        <w:t xml:space="preserve"> určenom v </w:t>
      </w:r>
      <w:r w:rsidR="004555BC" w:rsidRPr="00DC0B2E">
        <w:rPr>
          <w:rFonts w:cs="Arial"/>
        </w:rPr>
        <w:t>O</w:t>
      </w:r>
      <w:r w:rsidR="009A6CB0" w:rsidRPr="00DC0B2E">
        <w:rPr>
          <w:rFonts w:cs="Arial"/>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DC0B2E" w:rsidDel="00995766">
        <w:rPr>
          <w:rFonts w:cs="Arial"/>
        </w:rPr>
        <w:t xml:space="preserve"> </w:t>
      </w:r>
      <w:r w:rsidR="009A6CB0" w:rsidRPr="00DC0B2E">
        <w:rPr>
          <w:rFonts w:cs="Arial"/>
        </w:rPr>
        <w:t xml:space="preserve">uskutoční po vyhodnotení </w:t>
      </w:r>
      <w:r w:rsidRPr="00DC0B2E">
        <w:rPr>
          <w:rFonts w:cs="Arial"/>
        </w:rPr>
        <w:t>ponúk na základe kritérií na vyhodnotenie ponúk</w:t>
      </w:r>
      <w:r w:rsidR="009A6CB0" w:rsidRPr="00DC0B2E">
        <w:rPr>
          <w:rFonts w:cs="Arial"/>
        </w:rPr>
        <w:t xml:space="preserve"> (tzv. </w:t>
      </w:r>
      <w:r w:rsidR="00F22E4C" w:rsidRPr="00DC0B2E">
        <w:rPr>
          <w:rFonts w:cs="Arial"/>
        </w:rPr>
        <w:t>„</w:t>
      </w:r>
      <w:r w:rsidR="009A6CB0" w:rsidRPr="00DC0B2E">
        <w:rPr>
          <w:rFonts w:cs="Arial"/>
        </w:rPr>
        <w:t>super</w:t>
      </w:r>
      <w:r w:rsidR="00F22E4C" w:rsidRPr="00DC0B2E">
        <w:rPr>
          <w:rFonts w:cs="Arial"/>
        </w:rPr>
        <w:t>“</w:t>
      </w:r>
      <w:r w:rsidR="009A6CB0" w:rsidRPr="00DC0B2E">
        <w:rPr>
          <w:rFonts w:cs="Arial"/>
        </w:rPr>
        <w:t xml:space="preserve"> reverzná súťaž</w:t>
      </w:r>
      <w:r w:rsidR="00F22E4C" w:rsidRPr="00DC0B2E">
        <w:rPr>
          <w:rFonts w:cs="Arial"/>
        </w:rPr>
        <w:t>)</w:t>
      </w:r>
      <w:r w:rsidRPr="00DC0B2E">
        <w:rPr>
          <w:rFonts w:eastAsia="Calibri" w:cs="Arial"/>
          <w:lang w:eastAsia="sk-SK"/>
        </w:rPr>
        <w:t xml:space="preserve"> u uchádzača, ktorý sa umiestnil </w:t>
      </w:r>
      <w:r w:rsidR="00420D69" w:rsidRPr="00DC0B2E">
        <w:rPr>
          <w:rFonts w:eastAsia="Calibri" w:cs="Arial"/>
          <w:lang w:eastAsia="sk-SK"/>
        </w:rPr>
        <w:t xml:space="preserve">ako prvý </w:t>
      </w:r>
      <w:r w:rsidRPr="00DC0B2E">
        <w:rPr>
          <w:rFonts w:eastAsia="Calibri" w:cs="Arial"/>
          <w:lang w:eastAsia="sk-SK"/>
        </w:rPr>
        <w:t>v</w:t>
      </w:r>
      <w:r w:rsidR="00A0245B" w:rsidRPr="00DC0B2E">
        <w:rPr>
          <w:rFonts w:eastAsia="Calibri" w:cs="Arial"/>
          <w:lang w:eastAsia="sk-SK"/>
        </w:rPr>
        <w:t> </w:t>
      </w:r>
      <w:r w:rsidRPr="00DC0B2E">
        <w:rPr>
          <w:rFonts w:eastAsia="Calibri" w:cs="Arial"/>
          <w:lang w:eastAsia="sk-SK"/>
        </w:rPr>
        <w:t>poradí</w:t>
      </w:r>
      <w:r w:rsidR="00A0245B" w:rsidRPr="00DC0B2E">
        <w:rPr>
          <w:rFonts w:eastAsia="Calibri" w:cs="Arial"/>
          <w:lang w:eastAsia="sk-SK"/>
        </w:rPr>
        <w:t>.</w:t>
      </w:r>
      <w:r w:rsidR="00A0245B" w:rsidRPr="00DC0B2E">
        <w:rPr>
          <w:rFonts w:cs="Arial"/>
          <w:color w:val="000000" w:themeColor="text1"/>
        </w:rPr>
        <w:t xml:space="preserve"> </w:t>
      </w:r>
      <w:r w:rsidR="00A0245B" w:rsidRPr="00DC0B2E">
        <w:rPr>
          <w:rFonts w:eastAsia="Calibri" w:cs="Arial"/>
          <w:lang w:eastAsia="sk-SK"/>
        </w:rPr>
        <w:t>Verejný obstarávateľ môže, v súlade s § 55 ods. 1 druhá veta zákona, vyhodnotiť splnenie podmienok účasti aj u ďalších uchádzačov v poradí</w:t>
      </w:r>
      <w:r w:rsidR="00A0245B" w:rsidRPr="008640F1">
        <w:rPr>
          <w:rFonts w:eastAsia="Calibri" w:cs="Arial"/>
          <w:lang w:eastAsia="sk-SK"/>
        </w:rPr>
        <w:t>.</w:t>
      </w:r>
      <w:r w:rsidR="00A0245B" w:rsidRPr="008640F1">
        <w:rPr>
          <w:rFonts w:cs="Arial"/>
          <w:color w:val="000000" w:themeColor="text1"/>
        </w:rPr>
        <w:t xml:space="preserve"> </w:t>
      </w:r>
    </w:p>
    <w:p w14:paraId="22B1BD78" w14:textId="2CB19C10" w:rsidR="00463CC8" w:rsidRPr="00DC0B2E" w:rsidRDefault="00223AE8" w:rsidP="005946F9">
      <w:pPr>
        <w:pStyle w:val="Odsekzoznamu"/>
        <w:numPr>
          <w:ilvl w:val="1"/>
          <w:numId w:val="64"/>
        </w:numPr>
        <w:spacing w:after="120"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190170EF" w14:textId="77777777" w:rsidR="000F440B" w:rsidRPr="00DC0B2E" w:rsidRDefault="000F440B"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r w:rsidRPr="00DC0B2E">
        <w:rPr>
          <w:rFonts w:cs="Arial"/>
          <w:sz w:val="22"/>
          <w:szCs w:val="22"/>
        </w:rPr>
        <w:t>Vyhodnotenie splnenia podmienok účasti uchádzačov</w:t>
      </w:r>
    </w:p>
    <w:p w14:paraId="4050C0BA" w14:textId="77777777" w:rsidR="002934BA" w:rsidRPr="00DC0B2E" w:rsidRDefault="002934BA" w:rsidP="000636A1">
      <w:pPr>
        <w:pStyle w:val="Odsekzoznamu"/>
        <w:numPr>
          <w:ilvl w:val="1"/>
          <w:numId w:val="48"/>
        </w:numPr>
        <w:spacing w:line="276" w:lineRule="auto"/>
        <w:rPr>
          <w:rFonts w:cs="Arial"/>
          <w:vanish/>
          <w:color w:val="FF0000"/>
        </w:rPr>
      </w:pPr>
      <w:bookmarkStart w:id="52" w:name="_Hlk118970874"/>
    </w:p>
    <w:p w14:paraId="37730142" w14:textId="77777777" w:rsidR="00AF134E" w:rsidRPr="00AF134E" w:rsidRDefault="00AF134E" w:rsidP="000636A1">
      <w:pPr>
        <w:pStyle w:val="Odsekzoznamu"/>
        <w:numPr>
          <w:ilvl w:val="0"/>
          <w:numId w:val="29"/>
        </w:numPr>
        <w:spacing w:after="120" w:line="276" w:lineRule="auto"/>
        <w:rPr>
          <w:rFonts w:cs="Arial"/>
          <w:vanish/>
        </w:rPr>
      </w:pPr>
    </w:p>
    <w:p w14:paraId="01970056" w14:textId="77777777" w:rsidR="00AF134E" w:rsidRPr="00AF134E" w:rsidRDefault="00AF134E" w:rsidP="000636A1">
      <w:pPr>
        <w:pStyle w:val="Odsekzoznamu"/>
        <w:numPr>
          <w:ilvl w:val="0"/>
          <w:numId w:val="29"/>
        </w:numPr>
        <w:spacing w:after="120" w:line="276" w:lineRule="auto"/>
        <w:rPr>
          <w:rFonts w:cs="Arial"/>
          <w:vanish/>
        </w:rPr>
      </w:pPr>
    </w:p>
    <w:p w14:paraId="79BA08DA" w14:textId="77777777" w:rsidR="00AF134E" w:rsidRPr="00AF134E" w:rsidRDefault="00AF134E" w:rsidP="000636A1">
      <w:pPr>
        <w:pStyle w:val="Odsekzoznamu"/>
        <w:numPr>
          <w:ilvl w:val="0"/>
          <w:numId w:val="29"/>
        </w:numPr>
        <w:spacing w:after="120" w:line="276" w:lineRule="auto"/>
        <w:rPr>
          <w:rFonts w:cs="Arial"/>
          <w:vanish/>
        </w:rPr>
      </w:pPr>
    </w:p>
    <w:p w14:paraId="2279CF72" w14:textId="77777777" w:rsidR="00AF134E" w:rsidRPr="00AF134E" w:rsidRDefault="00AF134E" w:rsidP="000636A1">
      <w:pPr>
        <w:pStyle w:val="Odsekzoznamu"/>
        <w:numPr>
          <w:ilvl w:val="0"/>
          <w:numId w:val="29"/>
        </w:numPr>
        <w:spacing w:after="120" w:line="276" w:lineRule="auto"/>
        <w:rPr>
          <w:rFonts w:cs="Arial"/>
          <w:vanish/>
        </w:rPr>
      </w:pPr>
    </w:p>
    <w:p w14:paraId="555FFADF" w14:textId="77777777" w:rsidR="00AF134E" w:rsidRPr="00AF134E" w:rsidRDefault="00AF134E" w:rsidP="000636A1">
      <w:pPr>
        <w:pStyle w:val="Odsekzoznamu"/>
        <w:numPr>
          <w:ilvl w:val="0"/>
          <w:numId w:val="29"/>
        </w:numPr>
        <w:spacing w:after="120" w:line="276" w:lineRule="auto"/>
        <w:rPr>
          <w:rFonts w:cs="Arial"/>
          <w:vanish/>
        </w:rPr>
      </w:pPr>
    </w:p>
    <w:p w14:paraId="4671134B" w14:textId="77777777" w:rsidR="00AF134E" w:rsidRPr="00AF134E" w:rsidRDefault="00AF134E" w:rsidP="000636A1">
      <w:pPr>
        <w:pStyle w:val="Odsekzoznamu"/>
        <w:numPr>
          <w:ilvl w:val="0"/>
          <w:numId w:val="29"/>
        </w:numPr>
        <w:spacing w:after="120" w:line="276" w:lineRule="auto"/>
        <w:rPr>
          <w:rFonts w:cs="Arial"/>
          <w:vanish/>
        </w:rPr>
      </w:pPr>
    </w:p>
    <w:p w14:paraId="7903A7B1" w14:textId="2156C4A6" w:rsidR="003A7EAD" w:rsidRPr="00DC0B2E" w:rsidRDefault="00311537" w:rsidP="005946F9">
      <w:pPr>
        <w:pStyle w:val="Odsekzoznamu"/>
        <w:numPr>
          <w:ilvl w:val="1"/>
          <w:numId w:val="29"/>
        </w:numPr>
        <w:spacing w:after="120" w:line="276" w:lineRule="auto"/>
        <w:rPr>
          <w:rFonts w:cs="Arial"/>
          <w:noProof w:val="0"/>
        </w:rPr>
      </w:pPr>
      <w:r w:rsidRPr="00DC0B2E">
        <w:rPr>
          <w:rFonts w:cs="Arial"/>
        </w:rPr>
        <w:t xml:space="preserve">Komisia </w:t>
      </w:r>
      <w:r w:rsidRPr="00DC0B2E">
        <w:rPr>
          <w:rFonts w:cs="Arial"/>
          <w:noProof w:val="0"/>
        </w:rPr>
        <w:t xml:space="preserve">bude pri vyhodnotení splnenia podmienok účasti postupovať v súlade s § 39, § 40 </w:t>
      </w:r>
      <w:r w:rsidR="000F440B">
        <w:rPr>
          <w:rFonts w:cs="Arial"/>
          <w:noProof w:val="0"/>
        </w:rPr>
        <w:br/>
      </w:r>
      <w:r w:rsidRPr="00DC0B2E">
        <w:rPr>
          <w:rFonts w:cs="Arial"/>
          <w:noProof w:val="0"/>
        </w:rPr>
        <w:t>a § 152 ZVO.</w:t>
      </w:r>
    </w:p>
    <w:p w14:paraId="22BD33E4" w14:textId="34BCEF40" w:rsidR="00311537" w:rsidRPr="00DC0B2E" w:rsidRDefault="00311537" w:rsidP="005946F9">
      <w:pPr>
        <w:pStyle w:val="Odsekzoznamu"/>
        <w:numPr>
          <w:ilvl w:val="1"/>
          <w:numId w:val="29"/>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52"/>
    <w:p w14:paraId="2883C58B" w14:textId="5AF82ADB" w:rsidR="0048315A" w:rsidRPr="002774A2" w:rsidRDefault="00177EF7" w:rsidP="005946F9">
      <w:pPr>
        <w:numPr>
          <w:ilvl w:val="1"/>
          <w:numId w:val="29"/>
        </w:numPr>
        <w:spacing w:line="276" w:lineRule="auto"/>
        <w:ind w:left="567" w:hanging="567"/>
        <w:rPr>
          <w:rFonts w:ascii="Arial" w:hAnsi="Arial" w:cs="Arial"/>
          <w:color w:val="000000" w:themeColor="text1"/>
        </w:rPr>
      </w:pPr>
      <w:r w:rsidRPr="002774A2">
        <w:rPr>
          <w:rFonts w:ascii="Arial" w:hAnsi="Arial" w:cs="Arial"/>
          <w:color w:val="000000" w:themeColor="text1"/>
        </w:rPr>
        <w:t xml:space="preserve">Komisia vyhodnotí splnenie podmienok účasti uchádzačov podľa § 40 s použitím ustanovenia § 66 ods. 7 písm. b) Zákona: „ ... vyhodnotenie ponúk z hľadiska splnenia </w:t>
      </w:r>
      <w:r w:rsidRPr="002774A2">
        <w:rPr>
          <w:rFonts w:ascii="Arial" w:hAnsi="Arial" w:cs="Arial"/>
          <w:color w:val="000000" w:themeColor="text1"/>
        </w:rPr>
        <w:lastRenderedPageBreak/>
        <w:t xml:space="preserve">požiadaviek na predmet zákazky a vyhodnotenie splnenia podmienok účasti </w:t>
      </w:r>
      <w:bookmarkStart w:id="53" w:name="_Hlk100584835"/>
      <w:r w:rsidRPr="002774A2">
        <w:rPr>
          <w:rFonts w:ascii="Arial" w:hAnsi="Arial" w:cs="Arial"/>
          <w:color w:val="000000" w:themeColor="text1"/>
        </w:rPr>
        <w:t>sa uskutoční po vyhodnotení ponúk na základe kritérií na vyhodnotenie ponúk</w:t>
      </w:r>
      <w:bookmarkEnd w:id="53"/>
      <w:r w:rsidRPr="002774A2">
        <w:rPr>
          <w:rFonts w:ascii="Arial" w:hAnsi="Arial" w:cs="Arial"/>
          <w:color w:val="000000" w:themeColor="text1"/>
        </w:rPr>
        <w:t xml:space="preserve">“. </w:t>
      </w:r>
      <w:r w:rsidRPr="002774A2">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2774A2">
        <w:rPr>
          <w:rFonts w:ascii="Arial" w:eastAsia="Calibri" w:hAnsi="Arial" w:cs="Arial"/>
          <w:color w:val="000000" w:themeColor="text1"/>
          <w:lang w:eastAsia="sk-SK"/>
        </w:rPr>
        <w:t> </w:t>
      </w:r>
      <w:r w:rsidRPr="002774A2">
        <w:rPr>
          <w:rFonts w:ascii="Arial" w:eastAsia="Calibri" w:hAnsi="Arial" w:cs="Arial"/>
          <w:color w:val="000000" w:themeColor="text1"/>
          <w:lang w:eastAsia="sk-SK"/>
        </w:rPr>
        <w:t>poradí</w:t>
      </w:r>
      <w:r w:rsidR="00A0245B" w:rsidRPr="002774A2">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bookmarkStart w:id="54" w:name="_Hlk118970921"/>
    </w:p>
    <w:p w14:paraId="18757FA1" w14:textId="1A8A6BA5" w:rsidR="00246821" w:rsidRPr="002774A2" w:rsidRDefault="00246821" w:rsidP="005946F9">
      <w:pPr>
        <w:pStyle w:val="Odsekzoznamu"/>
        <w:numPr>
          <w:ilvl w:val="1"/>
          <w:numId w:val="29"/>
        </w:numPr>
        <w:spacing w:after="120" w:line="276" w:lineRule="auto"/>
        <w:rPr>
          <w:rFonts w:cs="Arial"/>
          <w:noProof w:val="0"/>
          <w:color w:val="000000" w:themeColor="text1"/>
        </w:rPr>
      </w:pPr>
      <w:r w:rsidRPr="002774A2">
        <w:rPr>
          <w:rFonts w:cs="Arial"/>
          <w:noProof w:val="0"/>
          <w:color w:val="000000" w:themeColor="text1"/>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32753831" w:rsidR="00AD2A78" w:rsidRPr="00DC0B2E" w:rsidRDefault="00246821" w:rsidP="005946F9">
      <w:pPr>
        <w:numPr>
          <w:ilvl w:val="1"/>
          <w:numId w:val="29"/>
        </w:numPr>
        <w:spacing w:line="276" w:lineRule="auto"/>
        <w:ind w:left="567" w:hanging="567"/>
        <w:rPr>
          <w:rFonts w:ascii="Arial" w:hAnsi="Arial" w:cs="Arial"/>
          <w:color w:val="FF0000"/>
        </w:rPr>
      </w:pPr>
      <w:r w:rsidRPr="00246821">
        <w:rPr>
          <w:rFonts w:ascii="Arial" w:eastAsia="Calibri" w:hAnsi="Arial" w:cs="Arial"/>
          <w:lang w:eastAsia="sk-SK"/>
        </w:rPr>
        <w:tab/>
        <w:t>Verejný obstarávateľ vylúči kedykoľvek z verejného obstarávania uchádzača v prípadoch podľa § 40 ods. 6 a 7 zákona,</w:t>
      </w:r>
      <w:r>
        <w:rPr>
          <w:rFonts w:ascii="Arial" w:eastAsia="Calibri" w:hAnsi="Arial" w:cs="Arial"/>
          <w:lang w:eastAsia="sk-SK"/>
        </w:rPr>
        <w:t xml:space="preserve"> </w:t>
      </w:r>
      <w:r w:rsidR="00AD2A78" w:rsidRPr="00DC0B2E">
        <w:rPr>
          <w:rFonts w:ascii="Arial" w:eastAsia="Calibri" w:hAnsi="Arial" w:cs="Arial"/>
          <w:lang w:eastAsia="sk-SK"/>
        </w:rPr>
        <w:t>Verejný obstarávateľ môže vylúčiť kedykoľvek počas verejného obstarávania uchádzača v prípadoch podľa § 40 ods. 8 zákona.</w:t>
      </w:r>
    </w:p>
    <w:p w14:paraId="04704D33" w14:textId="77777777" w:rsidR="008372DE" w:rsidRPr="00DC0B2E" w:rsidRDefault="008372DE" w:rsidP="005946F9">
      <w:pPr>
        <w:numPr>
          <w:ilvl w:val="1"/>
          <w:numId w:val="29"/>
        </w:numPr>
        <w:spacing w:line="276" w:lineRule="auto"/>
        <w:ind w:left="567" w:hanging="567"/>
        <w:rPr>
          <w:rFonts w:ascii="Arial" w:hAnsi="Arial" w:cs="Arial"/>
          <w:color w:val="FF0000"/>
        </w:rPr>
      </w:pPr>
      <w:r w:rsidRPr="00DC0B2E">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bookmarkEnd w:id="54"/>
    <w:p w14:paraId="634E5A71" w14:textId="233516B8" w:rsidR="008372DE" w:rsidRPr="00DC0B2E" w:rsidRDefault="008372DE" w:rsidP="000F440B">
      <w:pPr>
        <w:spacing w:after="60" w:line="276" w:lineRule="auto"/>
        <w:ind w:left="1418" w:hanging="425"/>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0F440B">
      <w:pPr>
        <w:spacing w:after="60" w:line="276" w:lineRule="auto"/>
        <w:ind w:left="1418" w:hanging="425"/>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7D2DA550" w14:textId="38C4E909" w:rsidR="00A44D0F" w:rsidRPr="00DC0B2E" w:rsidRDefault="008372DE" w:rsidP="002272DC">
      <w:pPr>
        <w:spacing w:line="276" w:lineRule="auto"/>
        <w:ind w:left="1418" w:hanging="425"/>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55" w:name="_Toc461981384"/>
      <w:r w:rsidRPr="00DC0B2E">
        <w:rPr>
          <w:rFonts w:cs="Arial"/>
          <w:sz w:val="22"/>
          <w:szCs w:val="22"/>
        </w:rPr>
        <w:t>Oprava chýb</w:t>
      </w:r>
      <w:bookmarkEnd w:id="55"/>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56"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56"/>
      <w:r w:rsidR="007D7535" w:rsidRPr="00DC0B2E">
        <w:rPr>
          <w:rFonts w:ascii="Arial" w:hAnsi="Arial" w:cs="Arial"/>
        </w:rPr>
        <w:t xml:space="preserve"> alebo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ak celková cena ponuky zostane zachovaná a ak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nemá vplyv ani na iné kritérium na vyhodnotenie ponúk.</w:t>
      </w:r>
    </w:p>
    <w:p w14:paraId="3917B1E1" w14:textId="68B90A6E" w:rsidR="00B72A2F" w:rsidRPr="00DC0B2E" w:rsidRDefault="00120225" w:rsidP="005946F9">
      <w:pPr>
        <w:pStyle w:val="Odsekzoznamu"/>
        <w:numPr>
          <w:ilvl w:val="1"/>
          <w:numId w:val="54"/>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FD3919">
      <w:pPr>
        <w:pStyle w:val="Odsekzoznamu"/>
        <w:numPr>
          <w:ilvl w:val="0"/>
          <w:numId w:val="52"/>
        </w:numPr>
        <w:autoSpaceDE w:val="0"/>
        <w:autoSpaceDN w:val="0"/>
        <w:spacing w:after="60" w:line="276" w:lineRule="auto"/>
        <w:rPr>
          <w:rFonts w:cs="Arial"/>
          <w:vanish/>
          <w:color w:val="000000" w:themeColor="text1"/>
        </w:rPr>
      </w:pPr>
      <w:bookmarkStart w:id="57" w:name="_Toc461981433"/>
    </w:p>
    <w:p w14:paraId="41654D45" w14:textId="77777777" w:rsidR="00B72A2F" w:rsidRPr="00DC0B2E" w:rsidRDefault="00B72A2F" w:rsidP="00FD3919">
      <w:pPr>
        <w:pStyle w:val="Odsekzoznamu"/>
        <w:numPr>
          <w:ilvl w:val="0"/>
          <w:numId w:val="41"/>
        </w:numPr>
        <w:autoSpaceDE w:val="0"/>
        <w:autoSpaceDN w:val="0"/>
        <w:spacing w:line="276" w:lineRule="auto"/>
        <w:rPr>
          <w:rFonts w:cs="Arial"/>
          <w:vanish/>
          <w:color w:val="000000" w:themeColor="text1"/>
        </w:rPr>
      </w:pPr>
      <w:bookmarkStart w:id="58" w:name="_Toc461981385"/>
    </w:p>
    <w:p w14:paraId="66522CC0" w14:textId="1DD20477" w:rsidR="00E921CA" w:rsidRPr="00DC0B2E" w:rsidRDefault="00E921CA" w:rsidP="005946F9">
      <w:pPr>
        <w:pStyle w:val="Odsekzoznamu"/>
        <w:numPr>
          <w:ilvl w:val="0"/>
          <w:numId w:val="55"/>
        </w:numPr>
        <w:spacing w:after="60" w:line="276" w:lineRule="auto"/>
        <w:ind w:left="1134" w:hanging="141"/>
        <w:rPr>
          <w:rFonts w:cs="Arial"/>
          <w:bCs/>
          <w:color w:val="000000" w:themeColor="text1"/>
        </w:rPr>
      </w:pPr>
      <w:bookmarkStart w:id="59" w:name="_Toc461981386"/>
      <w:bookmarkEnd w:id="58"/>
      <w:r w:rsidRPr="00DC0B2E">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59"/>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lastRenderedPageBreak/>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BC2AE2" w:rsidRDefault="00144A83" w:rsidP="005946F9">
      <w:pPr>
        <w:pStyle w:val="Odsekzoznamu"/>
        <w:numPr>
          <w:ilvl w:val="1"/>
          <w:numId w:val="54"/>
        </w:numPr>
        <w:spacing w:after="120" w:line="276" w:lineRule="auto"/>
        <w:ind w:left="567" w:hanging="567"/>
        <w:rPr>
          <w:rFonts w:cs="Arial"/>
          <w:b/>
        </w:rPr>
      </w:pPr>
      <w:r w:rsidRPr="00BC2AE2">
        <w:rPr>
          <w:rFonts w:cs="Arial"/>
          <w:b/>
        </w:rPr>
        <w:t>O</w:t>
      </w:r>
      <w:r w:rsidR="00120225" w:rsidRPr="00BC2AE2">
        <w:rPr>
          <w:rFonts w:cs="Arial"/>
          <w:b/>
        </w:rPr>
        <w:t xml:space="preserve"> </w:t>
      </w:r>
      <w:bookmarkStart w:id="60" w:name="_Toc461981387"/>
      <w:r w:rsidR="00120225" w:rsidRPr="00BC2AE2">
        <w:rPr>
          <w:rFonts w:cs="Arial"/>
          <w:b/>
        </w:rPr>
        <w:t>každej vykonanej oprave bude uchádzač bezodkladne upovedomený. Uchádzač bude v takom prípade požiadaný o vysvetlenie ponuky podľa § 53 ods. 1 Zákona a o predloženie súhlasu s vykonanou opravou</w:t>
      </w:r>
      <w:bookmarkStart w:id="61" w:name="_Toc461981394"/>
      <w:bookmarkStart w:id="62" w:name="_Toc461981395"/>
      <w:bookmarkStart w:id="63" w:name="_Toc461981397"/>
      <w:bookmarkStart w:id="64" w:name="_Toc461981398"/>
      <w:bookmarkStart w:id="65" w:name="_Toc461981399"/>
      <w:bookmarkStart w:id="66" w:name="_Toc461981401"/>
      <w:bookmarkStart w:id="67" w:name="_Toc461981409"/>
      <w:bookmarkStart w:id="68" w:name="_Toc461981412"/>
      <w:bookmarkStart w:id="69" w:name="_Toc461981415"/>
      <w:bookmarkStart w:id="70" w:name="_Toc461981422"/>
      <w:bookmarkStart w:id="71" w:name="_Toc461981423"/>
      <w:bookmarkStart w:id="72" w:name="_Toc461981424"/>
      <w:bookmarkStart w:id="73" w:name="_Toc461981425"/>
      <w:bookmarkStart w:id="74" w:name="_Toc461981427"/>
      <w:bookmarkStart w:id="75" w:name="_Toc461981431"/>
      <w:bookmarkStart w:id="76" w:name="_Toc4619814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120225" w:rsidRPr="00BC2AE2">
        <w:rPr>
          <w:rFonts w:cs="Arial"/>
          <w:b/>
        </w:rPr>
        <w:t xml:space="preserve"> prostredníctvo systému JO</w:t>
      </w:r>
      <w:r w:rsidR="00565143" w:rsidRPr="00BC2AE2">
        <w:rPr>
          <w:rFonts w:cs="Arial"/>
          <w:b/>
        </w:rPr>
        <w:t>SEPHINE.</w:t>
      </w:r>
    </w:p>
    <w:p w14:paraId="3FE36930" w14:textId="1D7B4475" w:rsidR="008A4285" w:rsidRPr="00DC0B2E" w:rsidRDefault="008A4285" w:rsidP="005946F9">
      <w:pPr>
        <w:pStyle w:val="Odsekzoznamu"/>
        <w:numPr>
          <w:ilvl w:val="1"/>
          <w:numId w:val="54"/>
        </w:numPr>
        <w:spacing w:after="120" w:line="276" w:lineRule="auto"/>
        <w:ind w:left="567" w:hanging="567"/>
        <w:rPr>
          <w:rFonts w:cs="Arial"/>
        </w:rPr>
      </w:pPr>
      <w:r w:rsidRPr="008A4285">
        <w:rPr>
          <w:rFonts w:cs="Arial"/>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p w14:paraId="34DE25DE" w14:textId="7727EF34" w:rsidR="00D86C16" w:rsidRPr="00DC0B2E" w:rsidRDefault="00D86C16" w:rsidP="005946F9">
      <w:pPr>
        <w:pStyle w:val="Odsekzoznamu"/>
        <w:numPr>
          <w:ilvl w:val="1"/>
          <w:numId w:val="54"/>
        </w:numPr>
        <w:spacing w:after="120" w:line="276" w:lineRule="auto"/>
        <w:ind w:left="567" w:hanging="567"/>
        <w:rPr>
          <w:rFonts w:cs="Arial"/>
        </w:rPr>
      </w:pPr>
      <w:r w:rsidRPr="00DC0B2E">
        <w:rPr>
          <w:rFonts w:cs="Arial"/>
        </w:rPr>
        <w:t xml:space="preserve">Ak uchádzač predloží mimoriadne nízku ponuku, komisia bude postupovať v súlade s § 53 ods. 2 a ods. 4 </w:t>
      </w:r>
      <w:r w:rsidR="00990B55">
        <w:rPr>
          <w:rFonts w:cs="Arial"/>
        </w:rPr>
        <w:t>Z</w:t>
      </w:r>
      <w:r w:rsidRPr="00DC0B2E">
        <w:rPr>
          <w:rFonts w:cs="Arial"/>
        </w:rPr>
        <w:t>ákona.</w:t>
      </w:r>
    </w:p>
    <w:p w14:paraId="495F933C" w14:textId="7A0BBC5B" w:rsidR="00120225" w:rsidRDefault="00D86C16" w:rsidP="005946F9">
      <w:pPr>
        <w:pStyle w:val="Odsekzoznamu"/>
        <w:numPr>
          <w:ilvl w:val="1"/>
          <w:numId w:val="54"/>
        </w:numPr>
        <w:spacing w:line="276" w:lineRule="auto"/>
        <w:ind w:left="567" w:hanging="567"/>
        <w:rPr>
          <w:rFonts w:cs="Arial"/>
        </w:rPr>
      </w:pPr>
      <w:r w:rsidRPr="00DC0B2E">
        <w:rPr>
          <w:rFonts w:cs="Arial"/>
        </w:rPr>
        <w:t>Ak sa pri určitej zákazke javí ponuka ako mimoriadne nízka vo vzťahu k tovaru, stavebným prácam alebo službe, komisia písomne požiada uchádzača o vysvetlenie týkajúce sa tej časti ponuky, ktor</w:t>
      </w:r>
      <w:r w:rsidR="00990B55">
        <w:rPr>
          <w:rFonts w:cs="Arial"/>
        </w:rPr>
        <w:t>á</w:t>
      </w:r>
      <w:r w:rsidRPr="00DC0B2E">
        <w:rPr>
          <w:rFonts w:cs="Arial"/>
        </w:rPr>
        <w:t xml:space="preserve"> </w:t>
      </w:r>
      <w:r w:rsidR="00990B55">
        <w:rPr>
          <w:rFonts w:cs="Arial"/>
        </w:rPr>
        <w:t>je</w:t>
      </w:r>
      <w:r w:rsidRPr="00DC0B2E">
        <w:rPr>
          <w:rFonts w:cs="Arial"/>
        </w:rPr>
        <w:t xml:space="preserve"> pre jej cenu podstatn</w:t>
      </w:r>
      <w:r w:rsidR="00990B55">
        <w:rPr>
          <w:rFonts w:cs="Arial"/>
        </w:rPr>
        <w:t>á</w:t>
      </w:r>
      <w:r w:rsidR="004373D7" w:rsidRPr="00DC0B2E">
        <w:rPr>
          <w:rFonts w:cs="Arial"/>
        </w:rPr>
        <w:t>.</w:t>
      </w:r>
    </w:p>
    <w:p w14:paraId="23F43C88" w14:textId="77777777" w:rsidR="009B325F" w:rsidRPr="00DC0B2E" w:rsidRDefault="009B325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r w:rsidRPr="00DC0B2E">
        <w:rPr>
          <w:rFonts w:cs="Arial"/>
          <w:sz w:val="22"/>
          <w:szCs w:val="22"/>
        </w:rPr>
        <w:t>Časť VI.</w:t>
      </w:r>
      <w:bookmarkEnd w:id="57"/>
    </w:p>
    <w:p w14:paraId="32135B42" w14:textId="77777777" w:rsidR="00746618" w:rsidRPr="00DC0B2E" w:rsidRDefault="00746618" w:rsidP="00DC0B2E">
      <w:pPr>
        <w:pStyle w:val="Nadpis2"/>
        <w:spacing w:line="276" w:lineRule="auto"/>
        <w:rPr>
          <w:rFonts w:cs="Arial"/>
          <w:sz w:val="22"/>
          <w:szCs w:val="22"/>
        </w:rPr>
      </w:pPr>
      <w:bookmarkStart w:id="77" w:name="_Toc461981434"/>
      <w:r w:rsidRPr="00DC0B2E">
        <w:rPr>
          <w:rFonts w:cs="Arial"/>
          <w:sz w:val="22"/>
          <w:szCs w:val="22"/>
        </w:rPr>
        <w:t>Prijatie ponuky</w:t>
      </w:r>
      <w:bookmarkEnd w:id="77"/>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E14AC6" w:rsidRDefault="00796CF2" w:rsidP="00DC0B2E">
      <w:pPr>
        <w:pStyle w:val="Nadpis3"/>
        <w:spacing w:after="120" w:line="276" w:lineRule="auto"/>
        <w:ind w:left="567" w:hanging="567"/>
        <w:rPr>
          <w:rFonts w:cs="Arial"/>
          <w:sz w:val="22"/>
          <w:szCs w:val="22"/>
        </w:rPr>
      </w:pPr>
      <w:bookmarkStart w:id="78" w:name="_Toc461981435"/>
      <w:r w:rsidRPr="00E14AC6">
        <w:rPr>
          <w:rFonts w:cs="Arial"/>
          <w:bCs w:val="0"/>
          <w:sz w:val="22"/>
          <w:szCs w:val="22"/>
        </w:rPr>
        <w:t>Informácie o výsledku vyhodnotenia ponúk</w:t>
      </w:r>
      <w:bookmarkEnd w:id="78"/>
    </w:p>
    <w:p w14:paraId="4F3F232F" w14:textId="77777777" w:rsidR="003622D4" w:rsidRPr="00DC0B2E" w:rsidRDefault="003622D4" w:rsidP="008A6B96">
      <w:pPr>
        <w:pStyle w:val="Odsekzoznamu"/>
        <w:numPr>
          <w:ilvl w:val="0"/>
          <w:numId w:val="23"/>
        </w:numPr>
        <w:autoSpaceDE w:val="0"/>
        <w:autoSpaceDN w:val="0"/>
        <w:spacing w:line="276" w:lineRule="auto"/>
        <w:rPr>
          <w:rFonts w:cs="Arial"/>
          <w:noProof w:val="0"/>
          <w:vanish/>
        </w:rPr>
      </w:pPr>
    </w:p>
    <w:p w14:paraId="44359ED6" w14:textId="77777777" w:rsidR="003622D4" w:rsidRPr="00DC0B2E" w:rsidRDefault="003622D4" w:rsidP="008A6B96">
      <w:pPr>
        <w:pStyle w:val="Odsekzoznamu"/>
        <w:numPr>
          <w:ilvl w:val="0"/>
          <w:numId w:val="23"/>
        </w:numPr>
        <w:autoSpaceDE w:val="0"/>
        <w:autoSpaceDN w:val="0"/>
        <w:spacing w:line="276" w:lineRule="auto"/>
        <w:rPr>
          <w:rFonts w:cs="Arial"/>
          <w:noProof w:val="0"/>
          <w:vanish/>
        </w:rPr>
      </w:pPr>
    </w:p>
    <w:p w14:paraId="581B4CA3" w14:textId="782C8ED6" w:rsidR="006C4441" w:rsidRDefault="0011190A" w:rsidP="005946F9">
      <w:pPr>
        <w:pStyle w:val="Odsekzoznamu"/>
        <w:numPr>
          <w:ilvl w:val="1"/>
          <w:numId w:val="39"/>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identifikáciu úspešného uchádzača alebo uchádzačov, informáciu o 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6070ABD7" w14:textId="77777777" w:rsidR="00826E8B" w:rsidRPr="00DC0B2E" w:rsidRDefault="00826E8B" w:rsidP="00826E8B">
      <w:pPr>
        <w:pStyle w:val="Odsekzoznamu"/>
        <w:autoSpaceDE w:val="0"/>
        <w:autoSpaceDN w:val="0"/>
        <w:spacing w:line="276" w:lineRule="auto"/>
        <w:ind w:left="567"/>
        <w:rPr>
          <w:rFonts w:cs="Arial"/>
          <w:color w:val="000000" w:themeColor="text1"/>
        </w:rPr>
      </w:pPr>
    </w:p>
    <w:p w14:paraId="6811B40A" w14:textId="77777777" w:rsidR="004C1FE1" w:rsidRPr="00DC0B2E" w:rsidRDefault="004C1FE1" w:rsidP="00E14AC6">
      <w:pPr>
        <w:rPr>
          <w:rFonts w:ascii="Arial" w:hAnsi="Arial" w:cs="Arial"/>
          <w:color w:val="000000" w:themeColor="text1"/>
        </w:rPr>
      </w:pPr>
    </w:p>
    <w:p w14:paraId="07864F15" w14:textId="78E9BEE0" w:rsidR="00796CF2" w:rsidRPr="00E14AC6" w:rsidRDefault="00E81CD4" w:rsidP="00DC0B2E">
      <w:pPr>
        <w:pStyle w:val="Nadpis3"/>
        <w:spacing w:after="0" w:line="276" w:lineRule="auto"/>
        <w:ind w:left="567" w:hanging="567"/>
        <w:rPr>
          <w:rFonts w:cs="Arial"/>
          <w:color w:val="000000" w:themeColor="text1"/>
          <w:sz w:val="22"/>
          <w:szCs w:val="22"/>
        </w:rPr>
      </w:pPr>
      <w:r w:rsidRPr="00DC0B2E">
        <w:rPr>
          <w:rFonts w:cs="Arial"/>
          <w:sz w:val="22"/>
          <w:szCs w:val="22"/>
        </w:rPr>
        <w:lastRenderedPageBreak/>
        <w:tab/>
      </w:r>
      <w:bookmarkStart w:id="79" w:name="_Toc461981436"/>
      <w:r w:rsidR="00796CF2" w:rsidRPr="00DC0B2E">
        <w:rPr>
          <w:rFonts w:cs="Arial"/>
          <w:sz w:val="22"/>
          <w:szCs w:val="22"/>
        </w:rPr>
        <w:t>Uzavret</w:t>
      </w:r>
      <w:r w:rsidR="00796CF2" w:rsidRPr="00E14AC6">
        <w:rPr>
          <w:rFonts w:cs="Arial"/>
          <w:color w:val="000000" w:themeColor="text1"/>
          <w:sz w:val="22"/>
          <w:szCs w:val="22"/>
        </w:rPr>
        <w:t xml:space="preserve">ie </w:t>
      </w:r>
      <w:bookmarkEnd w:id="79"/>
      <w:r w:rsidR="00901F25" w:rsidRPr="00E14AC6">
        <w:rPr>
          <w:rFonts w:cs="Arial"/>
          <w:color w:val="000000" w:themeColor="text1"/>
          <w:sz w:val="22"/>
          <w:szCs w:val="22"/>
        </w:rPr>
        <w:t>Dohody</w:t>
      </w:r>
    </w:p>
    <w:p w14:paraId="46948E21" w14:textId="77777777" w:rsidR="003D00CB" w:rsidRPr="00E14AC6" w:rsidRDefault="003D00CB" w:rsidP="00DC0B2E">
      <w:pPr>
        <w:spacing w:after="0" w:line="276" w:lineRule="auto"/>
        <w:rPr>
          <w:rFonts w:ascii="Arial" w:hAnsi="Arial" w:cs="Arial"/>
          <w:color w:val="000000" w:themeColor="text1"/>
        </w:rPr>
      </w:pPr>
    </w:p>
    <w:p w14:paraId="4C1D55FD" w14:textId="77777777" w:rsidR="003622D4" w:rsidRPr="00E14AC6" w:rsidRDefault="003622D4" w:rsidP="008A6B96">
      <w:pPr>
        <w:pStyle w:val="Odsekzoznamu"/>
        <w:numPr>
          <w:ilvl w:val="0"/>
          <w:numId w:val="36"/>
        </w:numPr>
        <w:autoSpaceDE w:val="0"/>
        <w:autoSpaceDN w:val="0"/>
        <w:spacing w:line="276" w:lineRule="auto"/>
        <w:rPr>
          <w:rFonts w:cs="Arial"/>
          <w:noProof w:val="0"/>
          <w:vanish/>
          <w:color w:val="000000" w:themeColor="text1"/>
        </w:rPr>
      </w:pPr>
    </w:p>
    <w:p w14:paraId="4FD044B4" w14:textId="24CBB037" w:rsidR="008052C7" w:rsidRPr="00E14AC6" w:rsidRDefault="00183F43" w:rsidP="006C463A">
      <w:pPr>
        <w:pStyle w:val="Odsekzoznamu"/>
        <w:numPr>
          <w:ilvl w:val="1"/>
          <w:numId w:val="62"/>
        </w:numPr>
        <w:autoSpaceDE w:val="0"/>
        <w:autoSpaceDN w:val="0"/>
        <w:spacing w:after="120" w:line="276" w:lineRule="auto"/>
        <w:ind w:left="567" w:hanging="567"/>
        <w:rPr>
          <w:rFonts w:cs="Arial"/>
          <w:color w:val="000000" w:themeColor="text1"/>
        </w:rPr>
      </w:pPr>
      <w:r w:rsidRPr="00E14AC6">
        <w:rPr>
          <w:rFonts w:cs="Arial"/>
          <w:color w:val="000000" w:themeColor="text1"/>
        </w:rPr>
        <w:t xml:space="preserve">Uzavretá </w:t>
      </w:r>
      <w:r w:rsidR="00901F25" w:rsidRPr="00E14AC6">
        <w:rPr>
          <w:rFonts w:cs="Arial"/>
          <w:color w:val="000000" w:themeColor="text1"/>
        </w:rPr>
        <w:t>Dohoda</w:t>
      </w:r>
      <w:r w:rsidRPr="00E14AC6">
        <w:rPr>
          <w:rFonts w:cs="Arial"/>
          <w:color w:val="000000" w:themeColor="text1"/>
        </w:rPr>
        <w:t xml:space="preserve"> nesmie byť v rozpore s týmito SP a s ponukou predloženou úspešným uchádzačom alebo uchádzačmi.</w:t>
      </w:r>
    </w:p>
    <w:p w14:paraId="03E88C7B" w14:textId="04FC1D8C" w:rsidR="008052C7" w:rsidRPr="00E14AC6" w:rsidRDefault="008052C7" w:rsidP="005946F9">
      <w:pPr>
        <w:numPr>
          <w:ilvl w:val="1"/>
          <w:numId w:val="53"/>
        </w:numPr>
        <w:autoSpaceDE w:val="0"/>
        <w:autoSpaceDN w:val="0"/>
        <w:spacing w:line="276" w:lineRule="auto"/>
        <w:ind w:left="567" w:hanging="567"/>
        <w:rPr>
          <w:rStyle w:val="apple-converted-space"/>
          <w:rFonts w:ascii="Arial" w:hAnsi="Arial" w:cs="Arial"/>
          <w:color w:val="000000" w:themeColor="text1"/>
        </w:rPr>
      </w:pPr>
      <w:r w:rsidRPr="00E14AC6">
        <w:rPr>
          <w:rFonts w:ascii="Arial" w:hAnsi="Arial" w:cs="Arial"/>
          <w:color w:val="000000" w:themeColor="text1"/>
          <w:shd w:val="clear" w:color="auto" w:fill="FFFFFF"/>
        </w:rPr>
        <w:t>V</w:t>
      </w:r>
      <w:r w:rsidR="00183F43" w:rsidRPr="00E14AC6">
        <w:rPr>
          <w:rFonts w:ascii="Arial" w:hAnsi="Arial" w:cs="Arial"/>
          <w:color w:val="000000" w:themeColor="text1"/>
          <w:shd w:val="clear" w:color="auto" w:fill="FFFFFF"/>
        </w:rPr>
        <w:t xml:space="preserve">erejný obstarávateľ nesmie uzavrieť </w:t>
      </w:r>
      <w:r w:rsidR="00901F25" w:rsidRPr="00E14AC6">
        <w:rPr>
          <w:rFonts w:ascii="Arial" w:hAnsi="Arial" w:cs="Arial"/>
          <w:color w:val="000000" w:themeColor="text1"/>
        </w:rPr>
        <w:t>Dohodu</w:t>
      </w:r>
      <w:r w:rsidR="00183F43" w:rsidRPr="00E14AC6">
        <w:rPr>
          <w:rFonts w:ascii="Arial" w:hAnsi="Arial" w:cs="Arial"/>
          <w:color w:val="000000" w:themeColor="text1"/>
          <w:shd w:val="clear" w:color="auto" w:fill="FFFFFF"/>
        </w:rPr>
        <w:t xml:space="preserve"> s uchádzačom, ktor</w:t>
      </w:r>
      <w:r w:rsidRPr="00E14AC6">
        <w:rPr>
          <w:rFonts w:ascii="Arial" w:hAnsi="Arial" w:cs="Arial"/>
          <w:color w:val="000000" w:themeColor="text1"/>
          <w:shd w:val="clear" w:color="auto" w:fill="FFFFFF"/>
        </w:rPr>
        <w:t>ý</w:t>
      </w:r>
      <w:r w:rsidR="00183F43" w:rsidRPr="00E14AC6">
        <w:rPr>
          <w:rFonts w:ascii="Arial" w:hAnsi="Arial" w:cs="Arial"/>
          <w:color w:val="000000" w:themeColor="text1"/>
          <w:shd w:val="clear" w:color="auto" w:fill="FFFFFF"/>
        </w:rPr>
        <w:t xml:space="preserve"> m</w:t>
      </w:r>
      <w:r w:rsidRPr="00E14AC6">
        <w:rPr>
          <w:rFonts w:ascii="Arial" w:hAnsi="Arial" w:cs="Arial"/>
          <w:color w:val="000000" w:themeColor="text1"/>
          <w:shd w:val="clear" w:color="auto" w:fill="FFFFFF"/>
        </w:rPr>
        <w:t>á</w:t>
      </w:r>
      <w:r w:rsidR="00BA138C" w:rsidRPr="00E14AC6">
        <w:rPr>
          <w:rFonts w:ascii="Arial" w:hAnsi="Arial" w:cs="Arial"/>
          <w:color w:val="000000" w:themeColor="text1"/>
          <w:shd w:val="clear" w:color="auto" w:fill="FFFFFF"/>
        </w:rPr>
        <w:t xml:space="preserve"> </w:t>
      </w:r>
      <w:r w:rsidR="00183F43" w:rsidRPr="00E14AC6">
        <w:rPr>
          <w:rFonts w:ascii="Arial" w:hAnsi="Arial" w:cs="Arial"/>
          <w:color w:val="000000" w:themeColor="text1"/>
          <w:shd w:val="clear" w:color="auto" w:fill="FFFFFF"/>
        </w:rPr>
        <w:t>povinnosť zapisovať sa do registra partnerov verejného sektora</w:t>
      </w:r>
      <w:r w:rsidR="00183F43" w:rsidRPr="00E14AC6">
        <w:rPr>
          <w:rStyle w:val="Odkaznapoznmkupodiarou"/>
          <w:rFonts w:ascii="Arial" w:hAnsi="Arial" w:cs="Arial"/>
          <w:color w:val="000000" w:themeColor="text1"/>
          <w:shd w:val="clear" w:color="auto" w:fill="FFFFFF"/>
        </w:rPr>
        <w:footnoteReference w:id="1"/>
      </w:r>
      <w:r w:rsidR="00183F43" w:rsidRPr="00E14AC6">
        <w:rPr>
          <w:rStyle w:val="apple-converted-space"/>
          <w:rFonts w:ascii="Arial" w:hAnsi="Arial" w:cs="Arial"/>
          <w:color w:val="000000" w:themeColor="text1"/>
          <w:shd w:val="clear" w:color="auto" w:fill="FFFFFF"/>
        </w:rPr>
        <w:t> </w:t>
      </w:r>
      <w:r w:rsidR="00183F43" w:rsidRPr="00E14AC6">
        <w:rPr>
          <w:rFonts w:ascii="Arial" w:hAnsi="Arial" w:cs="Arial"/>
          <w:color w:val="000000" w:themeColor="text1"/>
          <w:shd w:val="clear" w:color="auto" w:fill="FFFFFF"/>
        </w:rPr>
        <w:t xml:space="preserve">a nie </w:t>
      </w:r>
      <w:r w:rsidRPr="00E14AC6">
        <w:rPr>
          <w:rFonts w:ascii="Arial" w:hAnsi="Arial" w:cs="Arial"/>
          <w:color w:val="000000" w:themeColor="text1"/>
          <w:shd w:val="clear" w:color="auto" w:fill="FFFFFF"/>
        </w:rPr>
        <w:t xml:space="preserve">je </w:t>
      </w:r>
      <w:r w:rsidR="00183F43" w:rsidRPr="00E14AC6">
        <w:rPr>
          <w:rFonts w:ascii="Arial" w:hAnsi="Arial" w:cs="Arial"/>
          <w:color w:val="000000" w:themeColor="text1"/>
          <w:shd w:val="clear" w:color="auto" w:fill="FFFFFF"/>
        </w:rPr>
        <w:t>zapísan</w:t>
      </w:r>
      <w:r w:rsidRPr="00E14AC6">
        <w:rPr>
          <w:rFonts w:ascii="Arial" w:hAnsi="Arial" w:cs="Arial"/>
          <w:color w:val="000000" w:themeColor="text1"/>
          <w:shd w:val="clear" w:color="auto" w:fill="FFFFFF"/>
        </w:rPr>
        <w:t>ý</w:t>
      </w:r>
      <w:r w:rsidR="00183F43" w:rsidRPr="00E14AC6">
        <w:rPr>
          <w:rFonts w:ascii="Arial" w:hAnsi="Arial" w:cs="Arial"/>
          <w:color w:val="000000" w:themeColor="text1"/>
          <w:shd w:val="clear" w:color="auto" w:fill="FFFFFF"/>
        </w:rPr>
        <w:t xml:space="preserve"> v registri partnerov verejného sektora</w:t>
      </w:r>
      <w:r w:rsidR="00183F43" w:rsidRPr="00E14AC6">
        <w:rPr>
          <w:rStyle w:val="Odkaznapoznmkupodiarou"/>
          <w:rFonts w:ascii="Arial" w:hAnsi="Arial" w:cs="Arial"/>
          <w:color w:val="000000" w:themeColor="text1"/>
        </w:rPr>
        <w:footnoteReference w:id="2"/>
      </w:r>
      <w:r w:rsidR="00990B55" w:rsidRPr="00E14AC6">
        <w:rPr>
          <w:rStyle w:val="apple-converted-space"/>
          <w:rFonts w:ascii="Arial" w:hAnsi="Arial" w:cs="Arial"/>
          <w:color w:val="000000" w:themeColor="text1"/>
          <w:shd w:val="clear" w:color="auto" w:fill="FFFFFF"/>
        </w:rPr>
        <w:t>.</w:t>
      </w:r>
    </w:p>
    <w:p w14:paraId="0B61EB0E" w14:textId="570639A8" w:rsidR="00183F43" w:rsidRPr="00E14AC6" w:rsidRDefault="008052C7" w:rsidP="005946F9">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E14AC6">
        <w:rPr>
          <w:rFonts w:ascii="Arial" w:hAnsi="Arial" w:cs="Arial"/>
          <w:color w:val="000000" w:themeColor="text1"/>
          <w:shd w:val="clear" w:color="auto" w:fill="FFFFFF"/>
        </w:rPr>
        <w:t>Verejný obstarávateľ nesmie uzavrieť Dohodu</w:t>
      </w:r>
      <w:r w:rsidR="00990B55" w:rsidRPr="00E14AC6">
        <w:rPr>
          <w:rFonts w:ascii="Arial" w:hAnsi="Arial" w:cs="Arial"/>
          <w:color w:val="000000" w:themeColor="text1"/>
          <w:shd w:val="clear" w:color="auto" w:fill="FFFFFF"/>
        </w:rPr>
        <w:tab/>
      </w:r>
      <w:r w:rsidRPr="00E14AC6">
        <w:rPr>
          <w:rFonts w:ascii="Arial" w:hAnsi="Arial" w:cs="Arial"/>
          <w:color w:val="000000" w:themeColor="text1"/>
          <w:shd w:val="clear" w:color="auto" w:fill="FFFFFF"/>
        </w:rPr>
        <w:t xml:space="preserve">s uchádzačom, </w:t>
      </w:r>
      <w:r w:rsidR="00183F43" w:rsidRPr="00E14AC6">
        <w:rPr>
          <w:rFonts w:ascii="Arial" w:hAnsi="Arial" w:cs="Arial"/>
          <w:color w:val="000000" w:themeColor="text1"/>
          <w:shd w:val="clear" w:color="auto" w:fill="FFFFFF"/>
        </w:rPr>
        <w:t>ktor</w:t>
      </w:r>
      <w:r w:rsidRPr="00E14AC6">
        <w:rPr>
          <w:rFonts w:ascii="Arial" w:hAnsi="Arial" w:cs="Arial"/>
          <w:color w:val="000000" w:themeColor="text1"/>
          <w:shd w:val="clear" w:color="auto" w:fill="FFFFFF"/>
        </w:rPr>
        <w:t>ého</w:t>
      </w:r>
      <w:r w:rsidR="00183F43" w:rsidRPr="00E14AC6">
        <w:rPr>
          <w:rFonts w:ascii="Arial" w:hAnsi="Arial" w:cs="Arial"/>
          <w:color w:val="000000" w:themeColor="text1"/>
          <w:shd w:val="clear" w:color="auto" w:fill="FFFFFF"/>
        </w:rPr>
        <w:t xml:space="preserve"> subdodáva</w:t>
      </w:r>
      <w:r w:rsidR="00BA138C" w:rsidRPr="00E14AC6">
        <w:rPr>
          <w:rFonts w:ascii="Arial" w:hAnsi="Arial" w:cs="Arial"/>
          <w:color w:val="000000" w:themeColor="text1"/>
          <w:shd w:val="clear" w:color="auto" w:fill="FFFFFF"/>
        </w:rPr>
        <w:t>te</w:t>
      </w:r>
      <w:r w:rsidRPr="00E14AC6">
        <w:rPr>
          <w:rFonts w:ascii="Arial" w:hAnsi="Arial" w:cs="Arial"/>
          <w:color w:val="000000" w:themeColor="text1"/>
          <w:shd w:val="clear" w:color="auto" w:fill="FFFFFF"/>
        </w:rPr>
        <w:t>ľ</w:t>
      </w:r>
      <w:r w:rsidR="00383345" w:rsidRPr="00E14AC6">
        <w:rPr>
          <w:rFonts w:ascii="Arial" w:hAnsi="Arial" w:cs="Arial"/>
          <w:color w:val="000000" w:themeColor="text1"/>
          <w:shd w:val="clear" w:color="auto" w:fill="FFFFFF"/>
        </w:rPr>
        <w:t xml:space="preserve"> </w:t>
      </w:r>
      <w:r w:rsidR="00383345" w:rsidRPr="00E14AC6">
        <w:rPr>
          <w:rFonts w:ascii="Arial" w:hAnsi="Arial" w:cs="Arial"/>
          <w:color w:val="000000" w:themeColor="text1"/>
          <w:shd w:val="clear" w:color="auto" w:fill="FFFFFF"/>
        </w:rPr>
        <w:br/>
      </w:r>
      <w:r w:rsidR="00183F43" w:rsidRPr="00E14AC6">
        <w:rPr>
          <w:rFonts w:ascii="Arial" w:hAnsi="Arial" w:cs="Arial"/>
          <w:color w:val="000000" w:themeColor="text1"/>
          <w:shd w:val="clear" w:color="auto" w:fill="FFFFFF"/>
        </w:rPr>
        <w:t>a subdodávate</w:t>
      </w:r>
      <w:r w:rsidRPr="00E14AC6">
        <w:rPr>
          <w:rFonts w:ascii="Arial" w:hAnsi="Arial" w:cs="Arial"/>
          <w:color w:val="000000" w:themeColor="text1"/>
          <w:shd w:val="clear" w:color="auto" w:fill="FFFFFF"/>
        </w:rPr>
        <w:t>ľ</w:t>
      </w:r>
      <w:r w:rsidR="00183F43" w:rsidRPr="00E14AC6">
        <w:rPr>
          <w:rFonts w:ascii="Arial" w:hAnsi="Arial" w:cs="Arial"/>
          <w:color w:val="000000" w:themeColor="text1"/>
          <w:shd w:val="clear" w:color="auto" w:fill="FFFFFF"/>
        </w:rPr>
        <w:t xml:space="preserve"> podľa osobitného predpisu</w:t>
      </w:r>
      <w:hyperlink r:id="rId20" w:anchor="f4439932" w:history="1">
        <w:r w:rsidR="00183F43" w:rsidRPr="00E14AC6">
          <w:rPr>
            <w:rStyle w:val="Hypertextovprepojenie"/>
            <w:rFonts w:ascii="Arial" w:hAnsi="Arial" w:cs="Arial"/>
            <w:bCs/>
            <w:color w:val="000000" w:themeColor="text1"/>
            <w:shd w:val="clear" w:color="auto" w:fill="FFFFFF"/>
            <w:vertAlign w:val="superscript"/>
          </w:rPr>
          <w:t>1</w:t>
        </w:r>
      </w:hyperlink>
      <w:r w:rsidR="00990B55" w:rsidRPr="00E14AC6">
        <w:rPr>
          <w:rStyle w:val="Hypertextovprepojenie"/>
          <w:rFonts w:ascii="Arial" w:hAnsi="Arial" w:cs="Arial"/>
          <w:bCs/>
          <w:color w:val="000000" w:themeColor="text1"/>
          <w:shd w:val="clear" w:color="auto" w:fill="FFFFFF"/>
        </w:rPr>
        <w:t>,</w:t>
      </w:r>
      <w:r w:rsidR="00183F43" w:rsidRPr="00E14AC6">
        <w:rPr>
          <w:rStyle w:val="apple-converted-space"/>
          <w:rFonts w:ascii="Arial" w:hAnsi="Arial" w:cs="Arial"/>
          <w:color w:val="000000" w:themeColor="text1"/>
          <w:shd w:val="clear" w:color="auto" w:fill="FFFFFF"/>
        </w:rPr>
        <w:t> </w:t>
      </w:r>
      <w:r w:rsidR="00183F43" w:rsidRPr="00E14AC6">
        <w:rPr>
          <w:rFonts w:ascii="Arial" w:hAnsi="Arial" w:cs="Arial"/>
          <w:color w:val="000000" w:themeColor="text1"/>
          <w:shd w:val="clear" w:color="auto" w:fill="FFFFFF"/>
        </w:rPr>
        <w:t xml:space="preserve"> majú povinnosť zapisovať sa do registra partnerov verejného sektora</w:t>
      </w:r>
      <w:hyperlink r:id="rId21" w:anchor="f4439932" w:history="1">
        <w:r w:rsidR="00183F43" w:rsidRPr="00E14AC6">
          <w:rPr>
            <w:rStyle w:val="Hypertextovprepojenie"/>
            <w:rFonts w:ascii="Arial" w:hAnsi="Arial" w:cs="Arial"/>
            <w:bCs/>
            <w:color w:val="000000" w:themeColor="text1"/>
            <w:shd w:val="clear" w:color="auto" w:fill="FFFFFF"/>
            <w:vertAlign w:val="superscript"/>
          </w:rPr>
          <w:t>1</w:t>
        </w:r>
      </w:hyperlink>
      <w:r w:rsidR="00183F43" w:rsidRPr="00E14AC6">
        <w:rPr>
          <w:rStyle w:val="apple-converted-space"/>
          <w:rFonts w:ascii="Arial" w:hAnsi="Arial" w:cs="Arial"/>
          <w:color w:val="000000" w:themeColor="text1"/>
          <w:shd w:val="clear" w:color="auto" w:fill="FFFFFF"/>
        </w:rPr>
        <w:t> </w:t>
      </w:r>
      <w:r w:rsidR="00183F43" w:rsidRPr="00E14AC6">
        <w:rPr>
          <w:rFonts w:ascii="Arial" w:hAnsi="Arial" w:cs="Arial"/>
          <w:color w:val="000000" w:themeColor="text1"/>
          <w:shd w:val="clear" w:color="auto" w:fill="FFFFFF"/>
        </w:rPr>
        <w:t>a nie sú zapísaní v registri partnerov verejného sektora</w:t>
      </w:r>
      <w:hyperlink r:id="rId22" w:anchor="f4439933" w:history="1">
        <w:r w:rsidR="00183F43" w:rsidRPr="00E14AC6">
          <w:rPr>
            <w:rStyle w:val="Hypertextovprepojenie"/>
            <w:rFonts w:ascii="Arial" w:hAnsi="Arial" w:cs="Arial"/>
            <w:bCs/>
            <w:color w:val="000000" w:themeColor="text1"/>
            <w:shd w:val="clear" w:color="auto" w:fill="FFFFFF"/>
            <w:vertAlign w:val="superscript"/>
          </w:rPr>
          <w:t>2</w:t>
        </w:r>
      </w:hyperlink>
      <w:r w:rsidR="00990B55" w:rsidRPr="00E14AC6">
        <w:rPr>
          <w:rStyle w:val="Hypertextovprepojenie"/>
          <w:rFonts w:ascii="Arial" w:hAnsi="Arial" w:cs="Arial"/>
          <w:bCs/>
          <w:color w:val="000000" w:themeColor="text1"/>
          <w:shd w:val="clear" w:color="auto" w:fill="FFFFFF"/>
        </w:rPr>
        <w:t>.</w:t>
      </w:r>
    </w:p>
    <w:p w14:paraId="46833D8B" w14:textId="24DECBE8" w:rsidR="008052C7" w:rsidRPr="00E14AC6" w:rsidRDefault="008052C7" w:rsidP="005946F9">
      <w:pPr>
        <w:numPr>
          <w:ilvl w:val="1"/>
          <w:numId w:val="53"/>
        </w:numPr>
        <w:autoSpaceDE w:val="0"/>
        <w:autoSpaceDN w:val="0"/>
        <w:spacing w:after="60" w:line="276" w:lineRule="auto"/>
        <w:ind w:left="567" w:hanging="567"/>
        <w:rPr>
          <w:rFonts w:ascii="Arial" w:hAnsi="Arial" w:cs="Arial"/>
          <w:color w:val="000000" w:themeColor="text1"/>
        </w:rPr>
      </w:pPr>
      <w:r w:rsidRPr="00E14AC6">
        <w:rPr>
          <w:rFonts w:ascii="Arial" w:hAnsi="Arial" w:cs="Arial"/>
          <w:color w:val="000000" w:themeColor="text1"/>
        </w:rPr>
        <w:t>Verejný obstarávateľ nesmie uzavrieť Dohodu s uchádzačom, ktorý má povinnosť zapisovať sa do registra partnerov verejného sektora</w:t>
      </w:r>
      <w:hyperlink r:id="rId23" w:anchor="f4439932" w:history="1">
        <w:r w:rsidR="00B61D81" w:rsidRPr="00E14AC6">
          <w:rPr>
            <w:rStyle w:val="Hypertextovprepojenie"/>
            <w:rFonts w:ascii="Arial" w:hAnsi="Arial" w:cs="Arial"/>
            <w:bCs/>
            <w:color w:val="000000" w:themeColor="text1"/>
            <w:vertAlign w:val="superscript"/>
          </w:rPr>
          <w:t>1</w:t>
        </w:r>
      </w:hyperlink>
      <w:r w:rsidR="00990B55" w:rsidRPr="00E14AC6">
        <w:rPr>
          <w:rStyle w:val="Hypertextovprepojenie"/>
          <w:rFonts w:ascii="Arial" w:hAnsi="Arial" w:cs="Arial"/>
          <w:bCs/>
          <w:color w:val="000000" w:themeColor="text1"/>
        </w:rPr>
        <w:t xml:space="preserve">, </w:t>
      </w:r>
      <w:r w:rsidRPr="00E14AC6">
        <w:rPr>
          <w:rFonts w:ascii="Arial" w:hAnsi="Arial" w:cs="Arial"/>
          <w:color w:val="000000" w:themeColor="text1"/>
        </w:rPr>
        <w:t>a ktorého konečným užívateľom výhod zapísaným v registri partnerov verejného sektora je</w:t>
      </w:r>
      <w:r w:rsidR="00990B55" w:rsidRPr="00E14AC6">
        <w:rPr>
          <w:rFonts w:ascii="Arial" w:hAnsi="Arial" w:cs="Arial"/>
          <w:color w:val="000000" w:themeColor="text1"/>
        </w:rPr>
        <w:t>:</w:t>
      </w:r>
    </w:p>
    <w:p w14:paraId="33DCE5F2" w14:textId="77777777" w:rsidR="008052C7" w:rsidRPr="00DC0B2E" w:rsidRDefault="008052C7"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generálny prokurátor Slovenskej republiky alebo prokurátor,</w:t>
      </w:r>
    </w:p>
    <w:p w14:paraId="421CB7A7"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5946F9">
      <w:pPr>
        <w:pStyle w:val="Odsekzoznamu"/>
        <w:numPr>
          <w:ilvl w:val="3"/>
          <w:numId w:val="56"/>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5946F9">
      <w:pPr>
        <w:pStyle w:val="Odsekzoznamu"/>
        <w:numPr>
          <w:ilvl w:val="3"/>
          <w:numId w:val="56"/>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5946F9">
      <w:pPr>
        <w:pStyle w:val="Odsekzoznamu"/>
        <w:numPr>
          <w:ilvl w:val="3"/>
          <w:numId w:val="56"/>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5946F9">
      <w:pPr>
        <w:pStyle w:val="Odsekzoznamu"/>
        <w:numPr>
          <w:ilvl w:val="3"/>
          <w:numId w:val="56"/>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2D87BF48" w:rsidR="008052C7" w:rsidRPr="00FE6592" w:rsidRDefault="008C35DC" w:rsidP="00E03B12">
      <w:pPr>
        <w:numPr>
          <w:ilvl w:val="1"/>
          <w:numId w:val="53"/>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nesmie uzavrieť </w:t>
      </w:r>
      <w:r w:rsidRPr="00FE6592">
        <w:rPr>
          <w:rFonts w:ascii="Arial" w:hAnsi="Arial" w:cs="Arial"/>
          <w:color w:val="000000" w:themeColor="text1"/>
        </w:rPr>
        <w:t>Dohodu</w:t>
      </w:r>
      <w:r w:rsidR="00B8785B" w:rsidRPr="00FE6592">
        <w:rPr>
          <w:rFonts w:ascii="Arial" w:hAnsi="Arial" w:cs="Arial"/>
          <w:color w:val="000000" w:themeColor="text1"/>
        </w:rPr>
        <w:tab/>
      </w:r>
      <w:r w:rsidRPr="00FE6592">
        <w:rPr>
          <w:rFonts w:ascii="Arial" w:hAnsi="Arial" w:cs="Arial"/>
          <w:color w:val="000000" w:themeColor="text1"/>
        </w:rPr>
        <w:t>s uchádzačom,</w:t>
      </w:r>
      <w:r w:rsidR="00BC2AE2">
        <w:rPr>
          <w:rFonts w:ascii="Arial" w:hAnsi="Arial" w:cs="Arial"/>
          <w:color w:val="000000" w:themeColor="text1"/>
        </w:rPr>
        <w:t xml:space="preserve"> </w:t>
      </w:r>
      <w:r w:rsidRPr="00FE6592">
        <w:rPr>
          <w:rFonts w:ascii="Arial" w:hAnsi="Arial" w:cs="Arial"/>
          <w:color w:val="000000" w:themeColor="text1"/>
        </w:rPr>
        <w:t>ktorého</w:t>
      </w:r>
      <w:r w:rsidR="00E03B12">
        <w:rPr>
          <w:rFonts w:ascii="Arial" w:hAnsi="Arial" w:cs="Arial"/>
          <w:color w:val="000000" w:themeColor="text1"/>
        </w:rPr>
        <w:t xml:space="preserve"> </w:t>
      </w:r>
      <w:r w:rsidRPr="00FE6592">
        <w:rPr>
          <w:rFonts w:ascii="Arial" w:hAnsi="Arial" w:cs="Arial"/>
          <w:color w:val="000000" w:themeColor="text1"/>
        </w:rPr>
        <w:t>subdodávate</w:t>
      </w:r>
      <w:r w:rsidR="00BC2AE2">
        <w:rPr>
          <w:rFonts w:ascii="Arial" w:hAnsi="Arial" w:cs="Arial"/>
          <w:color w:val="000000" w:themeColor="text1"/>
        </w:rPr>
        <w:t>ľ</w:t>
      </w:r>
      <w:r w:rsidR="00B8785B" w:rsidRPr="00FE6592">
        <w:rPr>
          <w:rFonts w:ascii="Arial" w:hAnsi="Arial" w:cs="Arial"/>
          <w:color w:val="000000" w:themeColor="text1"/>
        </w:rPr>
        <w:tab/>
      </w:r>
      <w:r w:rsidRPr="00FE6592">
        <w:rPr>
          <w:rFonts w:ascii="Arial" w:hAnsi="Arial" w:cs="Arial"/>
          <w:color w:val="000000" w:themeColor="text1"/>
        </w:rPr>
        <w:t>a</w:t>
      </w:r>
      <w:r w:rsidR="00E03B12">
        <w:rPr>
          <w:rFonts w:ascii="Arial" w:hAnsi="Arial" w:cs="Arial"/>
          <w:color w:val="000000" w:themeColor="text1"/>
        </w:rPr>
        <w:t xml:space="preserve"> </w:t>
      </w:r>
      <w:r w:rsidRPr="00FE6592">
        <w:rPr>
          <w:rFonts w:ascii="Arial" w:hAnsi="Arial" w:cs="Arial"/>
          <w:color w:val="000000" w:themeColor="text1"/>
        </w:rPr>
        <w:t>subdodávateľ</w:t>
      </w:r>
      <w:r w:rsidR="00E03B12">
        <w:rPr>
          <w:rFonts w:ascii="Arial" w:hAnsi="Arial" w:cs="Arial"/>
          <w:color w:val="000000" w:themeColor="text1"/>
        </w:rPr>
        <w:t xml:space="preserve"> </w:t>
      </w:r>
      <w:r w:rsidRPr="00FE6592">
        <w:rPr>
          <w:rFonts w:ascii="Arial" w:hAnsi="Arial" w:cs="Arial"/>
          <w:color w:val="000000" w:themeColor="text1"/>
        </w:rPr>
        <w:t>podľa osobitného predpisu</w:t>
      </w:r>
      <w:hyperlink r:id="rId24" w:anchor="f4439932" w:history="1">
        <w:r w:rsidR="00DE1FA9" w:rsidRPr="00FE6592">
          <w:rPr>
            <w:rStyle w:val="Hypertextovprepojenie"/>
            <w:rFonts w:ascii="Arial" w:hAnsi="Arial" w:cs="Arial"/>
            <w:bCs/>
            <w:color w:val="000000" w:themeColor="text1"/>
            <w:vertAlign w:val="superscript"/>
          </w:rPr>
          <w:t>1</w:t>
        </w:r>
      </w:hyperlink>
      <w:r w:rsidR="00DE1FA9" w:rsidRPr="00FE6592">
        <w:rPr>
          <w:rFonts w:ascii="Arial" w:hAnsi="Arial" w:cs="Arial"/>
          <w:color w:val="000000" w:themeColor="text1"/>
        </w:rPr>
        <w:t> </w:t>
      </w:r>
      <w:r w:rsidRPr="00FE6592">
        <w:rPr>
          <w:rFonts w:ascii="Arial" w:hAnsi="Arial" w:cs="Arial"/>
          <w:color w:val="000000" w:themeColor="text1"/>
        </w:rPr>
        <w:t xml:space="preserve">, </w:t>
      </w:r>
      <w:r w:rsidR="00B8785B" w:rsidRPr="00FE6592">
        <w:rPr>
          <w:rFonts w:ascii="Arial" w:hAnsi="Arial" w:cs="Arial"/>
          <w:color w:val="000000" w:themeColor="text1"/>
        </w:rPr>
        <w:t>m</w:t>
      </w:r>
      <w:r w:rsidRPr="00FE6592">
        <w:rPr>
          <w:rFonts w:ascii="Arial" w:hAnsi="Arial" w:cs="Arial"/>
          <w:color w:val="000000" w:themeColor="text1"/>
        </w:rPr>
        <w:t>ajú povinnosť zapisovať sa do registra partnerov verejného sektora</w:t>
      </w:r>
      <w:hyperlink r:id="rId25" w:anchor="f4439932" w:history="1">
        <w:r w:rsidR="00DE1FA9" w:rsidRPr="00FE6592">
          <w:rPr>
            <w:rStyle w:val="Hypertextovprepojenie"/>
            <w:rFonts w:ascii="Arial" w:hAnsi="Arial" w:cs="Arial"/>
            <w:bCs/>
            <w:color w:val="000000" w:themeColor="text1"/>
            <w:vertAlign w:val="superscript"/>
          </w:rPr>
          <w:t>1</w:t>
        </w:r>
      </w:hyperlink>
      <w:r w:rsidR="000236AA" w:rsidRPr="00FE6592">
        <w:rPr>
          <w:rFonts w:ascii="Arial" w:hAnsi="Arial" w:cs="Arial"/>
          <w:color w:val="000000" w:themeColor="text1"/>
        </w:rPr>
        <w:t xml:space="preserve">, majú v registri partnerov verejného sektora zapísaného konečného </w:t>
      </w:r>
      <w:r w:rsidRPr="00FE6592">
        <w:rPr>
          <w:rFonts w:ascii="Arial" w:hAnsi="Arial" w:cs="Arial"/>
          <w:color w:val="000000" w:themeColor="text1"/>
        </w:rPr>
        <w:t>užívateľ</w:t>
      </w:r>
      <w:r w:rsidR="000236AA" w:rsidRPr="00FE6592">
        <w:rPr>
          <w:rFonts w:ascii="Arial" w:hAnsi="Arial" w:cs="Arial"/>
          <w:color w:val="000000" w:themeColor="text1"/>
        </w:rPr>
        <w:t>a</w:t>
      </w:r>
      <w:r w:rsidRPr="00FE6592">
        <w:rPr>
          <w:rFonts w:ascii="Arial" w:hAnsi="Arial" w:cs="Arial"/>
          <w:color w:val="000000" w:themeColor="text1"/>
        </w:rPr>
        <w:t xml:space="preserve"> výhod</w:t>
      </w:r>
      <w:r w:rsidR="000236AA" w:rsidRPr="00FE6592">
        <w:rPr>
          <w:rFonts w:ascii="Arial" w:hAnsi="Arial" w:cs="Arial"/>
          <w:color w:val="000000" w:themeColor="text1"/>
        </w:rPr>
        <w:t>,</w:t>
      </w:r>
      <w:r w:rsidR="00383345" w:rsidRPr="00FE6592">
        <w:rPr>
          <w:rFonts w:ascii="Arial" w:hAnsi="Arial" w:cs="Arial"/>
          <w:color w:val="000000" w:themeColor="text1"/>
        </w:rPr>
        <w:t xml:space="preserve"> ktorým je osoba podľa bodu 29.4</w:t>
      </w:r>
      <w:r w:rsidR="000236AA" w:rsidRPr="00FE6592">
        <w:rPr>
          <w:rFonts w:ascii="Arial" w:hAnsi="Arial" w:cs="Arial"/>
          <w:color w:val="000000" w:themeColor="text1"/>
        </w:rPr>
        <w:t>.</w:t>
      </w:r>
    </w:p>
    <w:p w14:paraId="2FBFA90C" w14:textId="1BC9C036" w:rsidR="00183F43" w:rsidRPr="00FE6592" w:rsidRDefault="00901F25"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Dohoda</w:t>
      </w:r>
      <w:r w:rsidR="00183F43" w:rsidRPr="00FE6592">
        <w:rPr>
          <w:rFonts w:ascii="Arial" w:hAnsi="Arial" w:cs="Arial"/>
          <w:color w:val="000000" w:themeColor="text1"/>
        </w:rPr>
        <w:t xml:space="preserve"> s úspešným uchádzačom, ktorého ponuka bola prijatá, bude uzavretá najskôr </w:t>
      </w:r>
      <w:r w:rsidR="00B8785B" w:rsidRPr="00FE6592">
        <w:rPr>
          <w:rFonts w:ascii="Arial" w:hAnsi="Arial" w:cs="Arial"/>
          <w:color w:val="000000" w:themeColor="text1"/>
        </w:rPr>
        <w:t>11. (</w:t>
      </w:r>
      <w:r w:rsidR="00FF6D93" w:rsidRPr="00FE6592">
        <w:rPr>
          <w:rFonts w:ascii="Arial" w:hAnsi="Arial" w:cs="Arial"/>
          <w:color w:val="000000" w:themeColor="text1"/>
        </w:rPr>
        <w:t>jedenásty</w:t>
      </w:r>
      <w:r w:rsidR="00B8785B" w:rsidRPr="00FE6592">
        <w:rPr>
          <w:rFonts w:ascii="Arial" w:hAnsi="Arial" w:cs="Arial"/>
          <w:color w:val="000000" w:themeColor="text1"/>
        </w:rPr>
        <w:t>)</w:t>
      </w:r>
      <w:r w:rsidR="00FF6D93" w:rsidRPr="00FE6592">
        <w:rPr>
          <w:rFonts w:ascii="Arial" w:hAnsi="Arial" w:cs="Arial"/>
          <w:color w:val="000000" w:themeColor="text1"/>
        </w:rPr>
        <w:t xml:space="preserve"> </w:t>
      </w:r>
      <w:r w:rsidR="00183F43" w:rsidRPr="00FE6592">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1416348"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 xml:space="preserve">Úspešný uchádzač alebo uchádzači sú povinní poskytnúť verejnému obstarávateľovi riadnu súčinnosť potrebnú na uzavretie </w:t>
      </w:r>
      <w:r w:rsidR="00901F25" w:rsidRPr="00FE6592">
        <w:rPr>
          <w:rFonts w:ascii="Arial" w:hAnsi="Arial" w:cs="Arial"/>
          <w:color w:val="000000" w:themeColor="text1"/>
        </w:rPr>
        <w:t>Dohody</w:t>
      </w:r>
      <w:r w:rsidRPr="00FE6592">
        <w:rPr>
          <w:rFonts w:ascii="Arial" w:hAnsi="Arial" w:cs="Arial"/>
          <w:color w:val="000000" w:themeColor="text1"/>
        </w:rPr>
        <w:t xml:space="preserve"> tak, aby mohla byť uzavretá do </w:t>
      </w:r>
      <w:r w:rsidR="00B8785B" w:rsidRPr="00FE6592">
        <w:rPr>
          <w:rFonts w:ascii="Arial" w:hAnsi="Arial" w:cs="Arial"/>
          <w:color w:val="000000" w:themeColor="text1"/>
        </w:rPr>
        <w:t>10 (</w:t>
      </w:r>
      <w:r w:rsidR="0098019E" w:rsidRPr="00FE6592">
        <w:rPr>
          <w:rFonts w:ascii="Arial" w:hAnsi="Arial" w:cs="Arial"/>
          <w:color w:val="000000" w:themeColor="text1"/>
        </w:rPr>
        <w:t>desiatich</w:t>
      </w:r>
      <w:r w:rsidR="00B8785B" w:rsidRPr="00FE6592">
        <w:rPr>
          <w:rFonts w:ascii="Arial" w:hAnsi="Arial" w:cs="Arial"/>
          <w:color w:val="000000" w:themeColor="text1"/>
        </w:rPr>
        <w:t>)</w:t>
      </w:r>
      <w:r w:rsidR="0098019E" w:rsidRPr="00FE6592">
        <w:rPr>
          <w:rFonts w:ascii="Arial" w:hAnsi="Arial" w:cs="Arial"/>
          <w:color w:val="000000" w:themeColor="text1"/>
        </w:rPr>
        <w:t xml:space="preserve"> </w:t>
      </w:r>
      <w:r w:rsidRPr="00FE6592">
        <w:rPr>
          <w:rFonts w:ascii="Arial" w:hAnsi="Arial" w:cs="Arial"/>
          <w:color w:val="000000" w:themeColor="text1"/>
        </w:rPr>
        <w:t xml:space="preserve">pracovných dní odo dňa uplynutia lehoty podľa § 56 ods. </w:t>
      </w:r>
      <w:r w:rsidR="00464623" w:rsidRPr="00FE6592">
        <w:rPr>
          <w:rFonts w:ascii="Arial" w:hAnsi="Arial" w:cs="Arial"/>
          <w:color w:val="000000" w:themeColor="text1"/>
        </w:rPr>
        <w:t>2 až 4</w:t>
      </w:r>
      <w:r w:rsidR="006A1287" w:rsidRPr="00FE6592">
        <w:rPr>
          <w:rFonts w:ascii="Arial" w:hAnsi="Arial" w:cs="Arial"/>
          <w:color w:val="000000" w:themeColor="text1"/>
        </w:rPr>
        <w:t xml:space="preserve"> </w:t>
      </w:r>
      <w:r w:rsidRPr="00FE6592">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w:t>
      </w:r>
      <w:r w:rsidRPr="00FE6592">
        <w:rPr>
          <w:rFonts w:ascii="Arial" w:hAnsi="Arial" w:cs="Arial"/>
          <w:color w:val="000000" w:themeColor="text1"/>
        </w:rPr>
        <w:lastRenderedPageBreak/>
        <w:t>registra partnerov verejného sektora</w:t>
      </w:r>
      <w:r w:rsidR="006C463A">
        <w:rPr>
          <w:rFonts w:ascii="Arial" w:hAnsi="Arial" w:cs="Arial"/>
          <w:color w:val="000000" w:themeColor="text1"/>
        </w:rPr>
        <w:t xml:space="preserve"> </w:t>
      </w:r>
      <w:r w:rsidRPr="00FE6592">
        <w:rPr>
          <w:rFonts w:ascii="Arial" w:hAnsi="Arial" w:cs="Arial"/>
          <w:color w:val="000000" w:themeColor="text1"/>
        </w:rPr>
        <w:t>podľa</w:t>
      </w:r>
      <w:r w:rsidR="006C463A">
        <w:rPr>
          <w:rFonts w:ascii="Arial" w:hAnsi="Arial" w:cs="Arial"/>
          <w:color w:val="000000" w:themeColor="text1"/>
        </w:rPr>
        <w:t xml:space="preserve"> </w:t>
      </w:r>
      <w:r w:rsidRPr="00FE6592">
        <w:rPr>
          <w:rFonts w:ascii="Arial" w:hAnsi="Arial" w:cs="Arial"/>
          <w:color w:val="000000" w:themeColor="text1"/>
        </w:rPr>
        <w:t xml:space="preserve">zákona č. 315/2016 Z. z. o registri partnerov verejného sektora a o zmene a doplnení niektorých zákonov </w:t>
      </w:r>
      <w:r w:rsidR="00071596" w:rsidRPr="00FE6592">
        <w:rPr>
          <w:rFonts w:ascii="Arial" w:hAnsi="Arial" w:cs="Arial"/>
          <w:color w:val="000000" w:themeColor="text1"/>
        </w:rPr>
        <w:t xml:space="preserve">v znení neskorších predpisov </w:t>
      </w:r>
      <w:r w:rsidRPr="00FE6592">
        <w:rPr>
          <w:rFonts w:ascii="Arial" w:hAnsi="Arial" w:cs="Arial"/>
          <w:color w:val="000000" w:themeColor="text1"/>
        </w:rPr>
        <w:t>(ďalej len „</w:t>
      </w:r>
      <w:r w:rsidRPr="00FE6592">
        <w:rPr>
          <w:rFonts w:ascii="Arial" w:hAnsi="Arial" w:cs="Arial"/>
          <w:b/>
          <w:color w:val="000000" w:themeColor="text1"/>
        </w:rPr>
        <w:t>register partnerov verejného sektora</w:t>
      </w:r>
      <w:r w:rsidRPr="00FE6592">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FE6592">
        <w:rPr>
          <w:rFonts w:ascii="Arial" w:hAnsi="Arial" w:cs="Arial"/>
          <w:color w:val="000000" w:themeColor="text1"/>
        </w:rPr>
        <w:t>Dohody</w:t>
      </w:r>
      <w:r w:rsidRPr="00FE6592">
        <w:rPr>
          <w:rFonts w:ascii="Arial" w:hAnsi="Arial" w:cs="Arial"/>
          <w:color w:val="000000" w:themeColor="text1"/>
        </w:rPr>
        <w:t xml:space="preserve"> mať v registri partnerov verejného sektora zapísaných konečných užívateľov výhod. </w:t>
      </w:r>
    </w:p>
    <w:p w14:paraId="2FF25936" w14:textId="517D6886"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 xml:space="preserve">Ak úspešný uchádzač alebo uchádzači odmietnu uzavrieť </w:t>
      </w:r>
      <w:r w:rsidR="00901F25" w:rsidRPr="00FE6592">
        <w:rPr>
          <w:rFonts w:ascii="Arial" w:hAnsi="Arial" w:cs="Arial"/>
          <w:color w:val="000000" w:themeColor="text1"/>
        </w:rPr>
        <w:t>Dohodu</w:t>
      </w:r>
      <w:r w:rsidRPr="00FE6592">
        <w:rPr>
          <w:rFonts w:ascii="Arial" w:hAnsi="Arial" w:cs="Arial"/>
          <w:color w:val="000000" w:themeColor="text1"/>
        </w:rPr>
        <w:t xml:space="preserve"> alebo nie sú splnené povinnosti podľa bodu 29.</w:t>
      </w:r>
      <w:r w:rsidR="00676FC7" w:rsidRPr="00FE6592">
        <w:rPr>
          <w:rFonts w:ascii="Arial" w:hAnsi="Arial" w:cs="Arial"/>
          <w:color w:val="000000" w:themeColor="text1"/>
        </w:rPr>
        <w:t>2</w:t>
      </w:r>
      <w:r w:rsidR="00AF134E" w:rsidRPr="00FE6592">
        <w:rPr>
          <w:rFonts w:ascii="Arial" w:hAnsi="Arial" w:cs="Arial"/>
          <w:color w:val="000000" w:themeColor="text1"/>
        </w:rPr>
        <w:t xml:space="preserve"> </w:t>
      </w:r>
      <w:r w:rsidR="00414AC6" w:rsidRPr="00FE6592">
        <w:rPr>
          <w:rFonts w:ascii="Arial" w:hAnsi="Arial" w:cs="Arial"/>
          <w:color w:val="000000" w:themeColor="text1"/>
        </w:rPr>
        <w:t xml:space="preserve">časti </w:t>
      </w:r>
      <w:r w:rsidRPr="00FE6592">
        <w:rPr>
          <w:rFonts w:ascii="Arial" w:hAnsi="Arial" w:cs="Arial"/>
          <w:color w:val="000000" w:themeColor="text1"/>
        </w:rPr>
        <w:t xml:space="preserve">A.1 Pokyny pre uchádzačov </w:t>
      </w:r>
      <w:r w:rsidR="0096242D" w:rsidRPr="00FE6592">
        <w:rPr>
          <w:rFonts w:ascii="Arial" w:hAnsi="Arial" w:cs="Arial"/>
          <w:color w:val="000000" w:themeColor="text1"/>
        </w:rPr>
        <w:t xml:space="preserve">týchto </w:t>
      </w:r>
      <w:r w:rsidRPr="00FE6592">
        <w:rPr>
          <w:rFonts w:ascii="Arial" w:hAnsi="Arial" w:cs="Arial"/>
          <w:color w:val="000000" w:themeColor="text1"/>
        </w:rPr>
        <w:t xml:space="preserve">SP, verejný obstarávateľ môže uzavrieť </w:t>
      </w:r>
      <w:r w:rsidR="00901F25" w:rsidRPr="00FE6592">
        <w:rPr>
          <w:rFonts w:ascii="Arial" w:hAnsi="Arial" w:cs="Arial"/>
          <w:color w:val="000000" w:themeColor="text1"/>
        </w:rPr>
        <w:t>Dohodu</w:t>
      </w:r>
      <w:r w:rsidRPr="00FE6592">
        <w:rPr>
          <w:rFonts w:ascii="Arial" w:hAnsi="Arial" w:cs="Arial"/>
          <w:color w:val="000000" w:themeColor="text1"/>
        </w:rPr>
        <w:t xml:space="preserve"> s uchádzačom alebo uchádzačmi, ktorí sa umiestnili </w:t>
      </w:r>
      <w:r w:rsidR="00721633" w:rsidRPr="00FE6592">
        <w:rPr>
          <w:rFonts w:ascii="Arial" w:hAnsi="Arial" w:cs="Arial"/>
          <w:color w:val="000000" w:themeColor="text1"/>
        </w:rPr>
        <w:t>na nasledujúcom</w:t>
      </w:r>
      <w:r w:rsidR="00901F25" w:rsidRPr="00FE6592">
        <w:rPr>
          <w:rFonts w:ascii="Arial" w:hAnsi="Arial" w:cs="Arial"/>
          <w:color w:val="000000" w:themeColor="text1"/>
        </w:rPr>
        <w:t xml:space="preserve"> mieste</w:t>
      </w:r>
      <w:r w:rsidR="0098019E" w:rsidRPr="00FE6592">
        <w:rPr>
          <w:rFonts w:ascii="Arial" w:hAnsi="Arial" w:cs="Arial"/>
          <w:color w:val="000000" w:themeColor="text1"/>
        </w:rPr>
        <w:t xml:space="preserve"> v poradí</w:t>
      </w:r>
      <w:r w:rsidR="00901F25" w:rsidRPr="00FE6592">
        <w:rPr>
          <w:rFonts w:ascii="Arial" w:hAnsi="Arial" w:cs="Arial"/>
          <w:color w:val="000000" w:themeColor="text1"/>
        </w:rPr>
        <w:t xml:space="preserve">. </w:t>
      </w:r>
    </w:p>
    <w:p w14:paraId="7F552C4D" w14:textId="76FE0CD3"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 xml:space="preserve">Uchádzač alebo uchádzači, ktorí sa umiestnili </w:t>
      </w:r>
      <w:r w:rsidR="002A4AA6" w:rsidRPr="00FE6592">
        <w:rPr>
          <w:rFonts w:ascii="Arial" w:hAnsi="Arial" w:cs="Arial"/>
          <w:color w:val="000000" w:themeColor="text1"/>
        </w:rPr>
        <w:t>na nasledujúcom</w:t>
      </w:r>
      <w:r w:rsidR="00E00E85" w:rsidRPr="00FE6592">
        <w:rPr>
          <w:rFonts w:ascii="Arial" w:hAnsi="Arial" w:cs="Arial"/>
          <w:color w:val="000000" w:themeColor="text1"/>
        </w:rPr>
        <w:t xml:space="preserve"> mieste </w:t>
      </w:r>
      <w:r w:rsidRPr="00FE6592">
        <w:rPr>
          <w:rFonts w:ascii="Arial" w:hAnsi="Arial" w:cs="Arial"/>
          <w:color w:val="000000" w:themeColor="text1"/>
        </w:rPr>
        <w:t>v poradí, sú povinní splniť povinnosť podľa bodu 29.</w:t>
      </w:r>
      <w:r w:rsidR="00676FC7" w:rsidRPr="00FE6592">
        <w:rPr>
          <w:rFonts w:ascii="Arial" w:hAnsi="Arial" w:cs="Arial"/>
          <w:color w:val="000000" w:themeColor="text1"/>
        </w:rPr>
        <w:t>2</w:t>
      </w:r>
      <w:r w:rsidRPr="00FE6592">
        <w:rPr>
          <w:rFonts w:ascii="Arial" w:hAnsi="Arial" w:cs="Arial"/>
          <w:color w:val="000000" w:themeColor="text1"/>
        </w:rPr>
        <w:t xml:space="preserve"> </w:t>
      </w:r>
      <w:r w:rsidR="00414AC6" w:rsidRPr="00FE6592">
        <w:rPr>
          <w:rFonts w:ascii="Arial" w:hAnsi="Arial" w:cs="Arial"/>
          <w:color w:val="000000" w:themeColor="text1"/>
        </w:rPr>
        <w:t xml:space="preserve">časti </w:t>
      </w:r>
      <w:r w:rsidRPr="00FE6592">
        <w:rPr>
          <w:rFonts w:ascii="Arial" w:hAnsi="Arial" w:cs="Arial"/>
          <w:color w:val="000000" w:themeColor="text1"/>
        </w:rPr>
        <w:t xml:space="preserve">A.1 Pokyny pre uchádzačov </w:t>
      </w:r>
      <w:r w:rsidR="0096242D" w:rsidRPr="00FE6592">
        <w:rPr>
          <w:rFonts w:ascii="Arial" w:hAnsi="Arial" w:cs="Arial"/>
          <w:color w:val="000000" w:themeColor="text1"/>
        </w:rPr>
        <w:t xml:space="preserve">týchto </w:t>
      </w:r>
      <w:r w:rsidRPr="00FE6592">
        <w:rPr>
          <w:rFonts w:ascii="Arial" w:hAnsi="Arial" w:cs="Arial"/>
          <w:color w:val="000000" w:themeColor="text1"/>
        </w:rPr>
        <w:t xml:space="preserve">SP a poskytnúť verejnému obstarávateľovi riadnu súčinnosť, potrebnú na uzavretie </w:t>
      </w:r>
      <w:r w:rsidR="00CC2DA3" w:rsidRPr="00FE6592">
        <w:rPr>
          <w:rFonts w:ascii="Arial" w:hAnsi="Arial" w:cs="Arial"/>
          <w:color w:val="000000" w:themeColor="text1"/>
        </w:rPr>
        <w:t>Dohody</w:t>
      </w:r>
      <w:r w:rsidRPr="00FE6592">
        <w:rPr>
          <w:rFonts w:ascii="Arial" w:hAnsi="Arial" w:cs="Arial"/>
          <w:color w:val="000000" w:themeColor="text1"/>
        </w:rPr>
        <w:t xml:space="preserve"> tak, aby mohla byť uzavretá do 10 </w:t>
      </w:r>
      <w:r w:rsidR="005145EE" w:rsidRPr="00FE6592">
        <w:rPr>
          <w:rFonts w:ascii="Arial" w:hAnsi="Arial" w:cs="Arial"/>
          <w:color w:val="000000" w:themeColor="text1"/>
        </w:rPr>
        <w:t xml:space="preserve">(desiatich) </w:t>
      </w:r>
      <w:r w:rsidRPr="00FE6592">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FE6592" w:rsidRDefault="0008759D"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 xml:space="preserve">Verejný obstarávateľ môže v </w:t>
      </w:r>
      <w:r w:rsidR="00CC2DA3" w:rsidRPr="00FE6592">
        <w:rPr>
          <w:rFonts w:ascii="Arial" w:hAnsi="Arial" w:cs="Arial"/>
          <w:color w:val="000000" w:themeColor="text1"/>
        </w:rPr>
        <w:t>Oznámení</w:t>
      </w:r>
      <w:r w:rsidRPr="00FE6592">
        <w:rPr>
          <w:rFonts w:ascii="Arial" w:hAnsi="Arial" w:cs="Arial"/>
          <w:color w:val="000000" w:themeColor="text1"/>
        </w:rPr>
        <w:t xml:space="preserve"> </w:t>
      </w:r>
      <w:r w:rsidR="00183F43" w:rsidRPr="00FE6592">
        <w:rPr>
          <w:rFonts w:ascii="Arial" w:hAnsi="Arial" w:cs="Arial"/>
          <w:color w:val="000000" w:themeColor="text1"/>
        </w:rPr>
        <w:t>určiť, že lehota uvedená v bodoch 29.</w:t>
      </w:r>
      <w:r w:rsidR="00676FC7" w:rsidRPr="00FE6592">
        <w:rPr>
          <w:rFonts w:ascii="Arial" w:hAnsi="Arial" w:cs="Arial"/>
          <w:color w:val="000000" w:themeColor="text1"/>
        </w:rPr>
        <w:t>7</w:t>
      </w:r>
      <w:r w:rsidR="00183F43" w:rsidRPr="00FE6592">
        <w:rPr>
          <w:rFonts w:ascii="Arial" w:hAnsi="Arial" w:cs="Arial"/>
          <w:color w:val="000000" w:themeColor="text1"/>
        </w:rPr>
        <w:t xml:space="preserve"> a 29.</w:t>
      </w:r>
      <w:r w:rsidR="00676FC7" w:rsidRPr="00FE6592">
        <w:rPr>
          <w:rFonts w:ascii="Arial" w:hAnsi="Arial" w:cs="Arial"/>
          <w:color w:val="000000" w:themeColor="text1"/>
        </w:rPr>
        <w:t>9</w:t>
      </w:r>
      <w:r w:rsidR="00284861" w:rsidRPr="00FE6592">
        <w:rPr>
          <w:rFonts w:ascii="Arial" w:hAnsi="Arial" w:cs="Arial"/>
          <w:color w:val="000000" w:themeColor="text1"/>
        </w:rPr>
        <w:t xml:space="preserve"> </w:t>
      </w:r>
      <w:r w:rsidR="00183F43" w:rsidRPr="00FE6592">
        <w:rPr>
          <w:rFonts w:ascii="Arial" w:hAnsi="Arial" w:cs="Arial"/>
          <w:color w:val="000000" w:themeColor="text1"/>
        </w:rPr>
        <w:t>je dlhšia ako 10 pracovných dní.</w:t>
      </w:r>
    </w:p>
    <w:p w14:paraId="4919E3F8" w14:textId="77777777"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b/>
          <w:color w:val="000000" w:themeColor="text1"/>
        </w:rPr>
        <w:t>Povinnosť byť zapísaný v registri partnerov verejného sektora sa nevzťahuje</w:t>
      </w:r>
      <w:r w:rsidRPr="00FE6592">
        <w:rPr>
          <w:rFonts w:ascii="Arial" w:hAnsi="Arial" w:cs="Arial"/>
          <w:color w:val="000000" w:themeColor="text1"/>
        </w:rPr>
        <w:t xml:space="preserve"> na toho, komu majú byť </w:t>
      </w:r>
      <w:r w:rsidRPr="00FE6592">
        <w:rPr>
          <w:rFonts w:ascii="Arial" w:hAnsi="Arial" w:cs="Arial"/>
          <w:b/>
          <w:color w:val="000000" w:themeColor="text1"/>
        </w:rPr>
        <w:t xml:space="preserve">jednorazovo poskytnuté finančné prostriedky neprevyšujúce sumu 100 000 eur </w:t>
      </w:r>
      <w:r w:rsidR="006716F4" w:rsidRPr="00FE6592">
        <w:rPr>
          <w:rFonts w:ascii="Arial" w:hAnsi="Arial" w:cs="Arial"/>
          <w:color w:val="000000" w:themeColor="text1"/>
        </w:rPr>
        <w:t>alebo</w:t>
      </w:r>
      <w:r w:rsidR="00B37E09" w:rsidRPr="00FE6592">
        <w:rPr>
          <w:rFonts w:ascii="Arial" w:hAnsi="Arial" w:cs="Arial"/>
          <w:color w:val="000000" w:themeColor="text1"/>
        </w:rPr>
        <w:t xml:space="preserve"> na </w:t>
      </w:r>
      <w:r w:rsidR="006716F4" w:rsidRPr="00FE6592">
        <w:rPr>
          <w:rFonts w:ascii="Arial" w:hAnsi="Arial" w:cs="Arial"/>
          <w:color w:val="000000" w:themeColor="text1"/>
        </w:rPr>
        <w:t>toho, komu majú byť poskytnuté viaceré čiastkové al</w:t>
      </w:r>
      <w:r w:rsidR="001A2F39" w:rsidRPr="00FE6592">
        <w:rPr>
          <w:rFonts w:ascii="Arial" w:hAnsi="Arial" w:cs="Arial"/>
          <w:color w:val="000000" w:themeColor="text1"/>
        </w:rPr>
        <w:t>ebo opakujúce sa plnenia, ktorých</w:t>
      </w:r>
      <w:r w:rsidR="006716F4" w:rsidRPr="00FE6592">
        <w:rPr>
          <w:rFonts w:ascii="Arial" w:hAnsi="Arial" w:cs="Arial"/>
          <w:color w:val="000000" w:themeColor="text1"/>
        </w:rPr>
        <w:t xml:space="preserve"> hodnota</w:t>
      </w:r>
      <w:r w:rsidR="00CB43AE" w:rsidRPr="00FE6592">
        <w:rPr>
          <w:rFonts w:ascii="Arial" w:hAnsi="Arial" w:cs="Arial"/>
          <w:color w:val="000000" w:themeColor="text1"/>
        </w:rPr>
        <w:t xml:space="preserve"> </w:t>
      </w:r>
      <w:r w:rsidR="001A2F39" w:rsidRPr="00FE6592">
        <w:rPr>
          <w:rFonts w:ascii="Arial" w:hAnsi="Arial" w:cs="Arial"/>
          <w:b/>
          <w:color w:val="000000" w:themeColor="text1"/>
        </w:rPr>
        <w:t>v úhrne neprevyšuje</w:t>
      </w:r>
      <w:r w:rsidRPr="00FE6592">
        <w:rPr>
          <w:rFonts w:ascii="Arial" w:hAnsi="Arial" w:cs="Arial"/>
          <w:b/>
          <w:color w:val="000000" w:themeColor="text1"/>
        </w:rPr>
        <w:t xml:space="preserve"> sumu 250 000 eur</w:t>
      </w:r>
      <w:r w:rsidR="006C3401" w:rsidRPr="00FE6592">
        <w:rPr>
          <w:rFonts w:ascii="Arial" w:hAnsi="Arial" w:cs="Arial"/>
          <w:b/>
          <w:color w:val="000000" w:themeColor="text1"/>
        </w:rPr>
        <w:t>,</w:t>
      </w:r>
      <w:r w:rsidRPr="00FE6592">
        <w:rPr>
          <w:rFonts w:ascii="Arial" w:hAnsi="Arial" w:cs="Arial"/>
          <w:b/>
          <w:color w:val="000000" w:themeColor="text1"/>
        </w:rPr>
        <w:t xml:space="preserve"> </w:t>
      </w:r>
      <w:r w:rsidRPr="00FE6592">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5E2D0B5C"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b/>
          <w:color w:val="000000" w:themeColor="text1"/>
        </w:rPr>
        <w:t xml:space="preserve">Úspešný uchádzač je povinný predložiť najneskôr v lehote stanovenej vo výzve na poskytnutie riadnej súčinnosti </w:t>
      </w:r>
      <w:r w:rsidR="006C3401" w:rsidRPr="00FE6592">
        <w:rPr>
          <w:rFonts w:ascii="Arial" w:hAnsi="Arial" w:cs="Arial"/>
          <w:b/>
          <w:color w:val="000000" w:themeColor="text1"/>
        </w:rPr>
        <w:t xml:space="preserve">podpísanú </w:t>
      </w:r>
      <w:r w:rsidR="007346A1" w:rsidRPr="00FE6592">
        <w:rPr>
          <w:rFonts w:ascii="Arial" w:hAnsi="Arial" w:cs="Arial"/>
          <w:b/>
          <w:color w:val="000000" w:themeColor="text1"/>
        </w:rPr>
        <w:t>Dohodu</w:t>
      </w:r>
      <w:r w:rsidR="008C49FA" w:rsidRPr="00FE6592">
        <w:rPr>
          <w:rFonts w:ascii="Arial" w:hAnsi="Arial" w:cs="Arial"/>
          <w:b/>
          <w:color w:val="000000" w:themeColor="text1"/>
        </w:rPr>
        <w:t xml:space="preserve"> </w:t>
      </w:r>
      <w:r w:rsidRPr="00FE6592">
        <w:rPr>
          <w:rFonts w:ascii="Arial" w:hAnsi="Arial" w:cs="Arial"/>
          <w:b/>
          <w:color w:val="000000" w:themeColor="text1"/>
        </w:rPr>
        <w:t>vrátane</w:t>
      </w:r>
      <w:r w:rsidR="00414AC6" w:rsidRPr="00FE6592">
        <w:rPr>
          <w:rFonts w:ascii="Arial" w:hAnsi="Arial" w:cs="Arial"/>
          <w:b/>
          <w:color w:val="000000" w:themeColor="text1"/>
        </w:rPr>
        <w:t xml:space="preserve"> všetkých </w:t>
      </w:r>
      <w:r w:rsidRPr="00FE6592">
        <w:rPr>
          <w:rFonts w:ascii="Arial" w:hAnsi="Arial" w:cs="Arial"/>
          <w:b/>
          <w:color w:val="000000" w:themeColor="text1"/>
        </w:rPr>
        <w:t>jej príloh</w:t>
      </w:r>
      <w:r w:rsidR="006C3401" w:rsidRPr="00FE6592">
        <w:rPr>
          <w:rFonts w:ascii="Arial" w:hAnsi="Arial" w:cs="Arial"/>
          <w:b/>
          <w:color w:val="000000" w:themeColor="text1"/>
        </w:rPr>
        <w:t>.</w:t>
      </w:r>
      <w:r w:rsidRPr="00FE6592">
        <w:rPr>
          <w:rFonts w:ascii="Arial" w:hAnsi="Arial" w:cs="Arial"/>
          <w:b/>
          <w:color w:val="000000" w:themeColor="text1"/>
        </w:rPr>
        <w:t xml:space="preserve"> </w:t>
      </w:r>
      <w:r w:rsidR="006C3401" w:rsidRPr="00FE6592">
        <w:rPr>
          <w:rFonts w:ascii="Arial" w:hAnsi="Arial" w:cs="Arial"/>
          <w:color w:val="000000" w:themeColor="text1"/>
        </w:rPr>
        <w:t>Pri predkladaní Dohody v listinnej podobe je uchádzač povinný predložiť</w:t>
      </w:r>
      <w:r w:rsidR="008C49FA" w:rsidRPr="00FE6592">
        <w:rPr>
          <w:rFonts w:ascii="Arial" w:hAnsi="Arial" w:cs="Arial"/>
          <w:color w:val="000000" w:themeColor="text1"/>
        </w:rPr>
        <w:t xml:space="preserve"> 5</w:t>
      </w:r>
      <w:r w:rsidR="00271189" w:rsidRPr="00FE6592">
        <w:rPr>
          <w:rFonts w:ascii="Arial" w:hAnsi="Arial" w:cs="Arial"/>
          <w:color w:val="000000" w:themeColor="text1"/>
        </w:rPr>
        <w:t xml:space="preserve"> (päť</w:t>
      </w:r>
      <w:r w:rsidR="008C49FA" w:rsidRPr="00FE6592">
        <w:rPr>
          <w:rFonts w:ascii="Arial" w:hAnsi="Arial" w:cs="Arial"/>
          <w:color w:val="000000" w:themeColor="text1"/>
        </w:rPr>
        <w:t>)</w:t>
      </w:r>
      <w:r w:rsidR="006C3401" w:rsidRPr="00FE6592">
        <w:rPr>
          <w:rFonts w:ascii="Arial" w:hAnsi="Arial" w:cs="Arial"/>
          <w:color w:val="000000" w:themeColor="text1"/>
        </w:rPr>
        <w:t xml:space="preserve"> </w:t>
      </w:r>
      <w:r w:rsidR="003D1862" w:rsidRPr="00FE6592">
        <w:rPr>
          <w:rFonts w:ascii="Arial" w:hAnsi="Arial" w:cs="Arial"/>
          <w:color w:val="000000" w:themeColor="text1"/>
        </w:rPr>
        <w:t>rovnopisov</w:t>
      </w:r>
      <w:r w:rsidR="006C3401" w:rsidRPr="00FE6592">
        <w:rPr>
          <w:rFonts w:ascii="Arial" w:hAnsi="Arial" w:cs="Arial"/>
          <w:color w:val="000000" w:themeColor="text1"/>
        </w:rPr>
        <w:t xml:space="preserve"> Dohody</w:t>
      </w:r>
      <w:r w:rsidR="00271189" w:rsidRPr="00FE6592">
        <w:rPr>
          <w:rFonts w:ascii="Arial" w:hAnsi="Arial" w:cs="Arial"/>
          <w:color w:val="000000" w:themeColor="text1"/>
        </w:rPr>
        <w:t>.</w:t>
      </w:r>
      <w:r w:rsidR="006C3401" w:rsidRPr="00FE6592">
        <w:rPr>
          <w:rFonts w:ascii="Arial" w:hAnsi="Arial" w:cs="Arial"/>
          <w:color w:val="000000" w:themeColor="text1"/>
        </w:rPr>
        <w:t xml:space="preserve"> </w:t>
      </w:r>
      <w:r w:rsidRPr="00FE6592">
        <w:rPr>
          <w:rFonts w:ascii="Arial" w:hAnsi="Arial" w:cs="Arial"/>
          <w:color w:val="000000" w:themeColor="text1"/>
        </w:rPr>
        <w:t>Nesplnenie tejto povinnosti bude verejný obstarávateľ považovať za neposkytnutie riadnej súčinnosti.</w:t>
      </w:r>
    </w:p>
    <w:p w14:paraId="4A6CC0CB" w14:textId="2C73ECB1" w:rsidR="003B0F5D" w:rsidRPr="006A708C"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ab/>
      </w:r>
      <w:r w:rsidR="00AE5D72" w:rsidRPr="006A708C">
        <w:rPr>
          <w:rFonts w:ascii="Arial" w:hAnsi="Arial" w:cs="Arial"/>
          <w:color w:val="000000" w:themeColor="text1"/>
        </w:rPr>
        <w:t xml:space="preserve">Verejný obstarávateľ </w:t>
      </w:r>
      <w:r w:rsidR="00AE5D72" w:rsidRPr="006A708C">
        <w:rPr>
          <w:rFonts w:ascii="Arial" w:hAnsi="Arial" w:cs="Arial"/>
          <w:b/>
          <w:color w:val="000000" w:themeColor="text1"/>
        </w:rPr>
        <w:t>vyžaduje, aby ú</w:t>
      </w:r>
      <w:r w:rsidRPr="006A708C">
        <w:rPr>
          <w:rFonts w:ascii="Arial" w:hAnsi="Arial" w:cs="Arial"/>
          <w:b/>
          <w:color w:val="000000" w:themeColor="text1"/>
        </w:rPr>
        <w:t xml:space="preserve">spešný uchádzač </w:t>
      </w:r>
      <w:r w:rsidR="00AE5D72" w:rsidRPr="006A708C">
        <w:rPr>
          <w:rFonts w:ascii="Arial" w:hAnsi="Arial" w:cs="Arial"/>
          <w:b/>
          <w:color w:val="000000" w:themeColor="text1"/>
        </w:rPr>
        <w:t>v </w:t>
      </w:r>
      <w:r w:rsidR="00FE6592" w:rsidRPr="006A708C" w:rsidDel="00FE6592">
        <w:rPr>
          <w:rFonts w:ascii="Arial" w:hAnsi="Arial" w:cs="Arial"/>
          <w:b/>
          <w:color w:val="000000" w:themeColor="text1"/>
        </w:rPr>
        <w:t xml:space="preserve"> </w:t>
      </w:r>
      <w:r w:rsidR="00AE5D72" w:rsidRPr="006A708C">
        <w:rPr>
          <w:rFonts w:ascii="Arial" w:hAnsi="Arial" w:cs="Arial"/>
          <w:b/>
          <w:color w:val="000000" w:themeColor="text1"/>
        </w:rPr>
        <w:t>Dohode najneskôr v čase jej uzavretia uviedol údaje o všetkých známych subdodávateľoch</w:t>
      </w:r>
      <w:r w:rsidR="006A708C" w:rsidRPr="006A708C">
        <w:rPr>
          <w:rFonts w:ascii="Arial" w:hAnsi="Arial" w:cs="Arial"/>
          <w:b/>
          <w:color w:val="000000" w:themeColor="text1"/>
        </w:rPr>
        <w:t xml:space="preserve"> už predložených v ponuke</w:t>
      </w:r>
      <w:r w:rsidR="00905DC6" w:rsidRPr="006A708C">
        <w:rPr>
          <w:rFonts w:ascii="Arial" w:hAnsi="Arial" w:cs="Arial"/>
          <w:b/>
          <w:color w:val="000000" w:themeColor="text1"/>
        </w:rPr>
        <w:t>,</w:t>
      </w:r>
      <w:r w:rsidR="00905DC6" w:rsidRPr="006A708C">
        <w:rPr>
          <w:rFonts w:ascii="Arial" w:hAnsi="Arial" w:cs="Arial"/>
          <w:color w:val="000000" w:themeColor="text1"/>
        </w:rPr>
        <w:t xml:space="preserve"> údaje </w:t>
      </w:r>
      <w:r w:rsidRPr="006A708C">
        <w:rPr>
          <w:rFonts w:ascii="Arial" w:hAnsi="Arial" w:cs="Arial"/>
          <w:color w:val="000000" w:themeColor="text1"/>
        </w:rPr>
        <w:t xml:space="preserve">o osobe oprávnenej konať za subdodávateľa v rozsahu meno a priezvisko, adresa pobytu, dátum narodenia. </w:t>
      </w:r>
      <w:r w:rsidRPr="0066468D">
        <w:rPr>
          <w:rFonts w:ascii="Arial" w:hAnsi="Arial" w:cs="Arial"/>
        </w:rPr>
        <w:t xml:space="preserve">(Príloha č. </w:t>
      </w:r>
      <w:r w:rsidR="0066468D" w:rsidRPr="0066468D">
        <w:rPr>
          <w:rFonts w:ascii="Arial" w:hAnsi="Arial" w:cs="Arial"/>
        </w:rPr>
        <w:t>2</w:t>
      </w:r>
      <w:r w:rsidRPr="0066468D">
        <w:rPr>
          <w:rFonts w:ascii="Arial" w:hAnsi="Arial" w:cs="Arial"/>
        </w:rPr>
        <w:t xml:space="preserve"> Zoznam subdodávateľov a podiel subdodávok k </w:t>
      </w:r>
      <w:r w:rsidR="007F49D3" w:rsidRPr="0066468D">
        <w:rPr>
          <w:rFonts w:ascii="Arial" w:hAnsi="Arial" w:cs="Arial"/>
        </w:rPr>
        <w:t>Dohod</w:t>
      </w:r>
      <w:r w:rsidR="00F65CE6" w:rsidRPr="0066468D">
        <w:rPr>
          <w:rFonts w:ascii="Arial" w:hAnsi="Arial" w:cs="Arial"/>
        </w:rPr>
        <w:t>e</w:t>
      </w:r>
      <w:r w:rsidRPr="0066468D">
        <w:rPr>
          <w:rFonts w:ascii="Arial" w:hAnsi="Arial" w:cs="Arial"/>
        </w:rPr>
        <w:t xml:space="preserve">). </w:t>
      </w:r>
      <w:r w:rsidRPr="0066468D">
        <w:rPr>
          <w:rFonts w:ascii="Arial" w:hAnsi="Arial" w:cs="Arial"/>
          <w:color w:val="000000" w:themeColor="text1"/>
        </w:rPr>
        <w:t>Nesplnenie tejto povinnosti</w:t>
      </w:r>
      <w:r w:rsidRPr="006A708C">
        <w:rPr>
          <w:rFonts w:ascii="Arial" w:hAnsi="Arial" w:cs="Arial"/>
          <w:color w:val="000000" w:themeColor="text1"/>
        </w:rPr>
        <w:t xml:space="preserve"> bude verejný obstarávateľ považovať za neposkytnutie riadnej súčinnosti.</w:t>
      </w:r>
      <w:r w:rsidR="003B0F5D" w:rsidRPr="006A708C">
        <w:rPr>
          <w:rFonts w:ascii="Arial" w:hAnsi="Arial" w:cs="Arial"/>
          <w:color w:val="000000" w:themeColor="text1"/>
        </w:rPr>
        <w:t xml:space="preserve"> </w:t>
      </w:r>
    </w:p>
    <w:p w14:paraId="492D0164" w14:textId="77777777"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b/>
          <w:color w:val="000000" w:themeColor="text1"/>
        </w:rPr>
        <w:tab/>
        <w:t>V prípade, že úspešným uchádzačom je skupina dodávateľov</w:t>
      </w:r>
      <w:r w:rsidRPr="00FE6592">
        <w:rPr>
          <w:rFonts w:ascii="Arial" w:hAnsi="Arial" w:cs="Arial"/>
          <w:color w:val="000000" w:themeColor="text1"/>
        </w:rPr>
        <w:t xml:space="preserve">, úspešný uchádzač je povinný najneskôr v lehote stanovenej vo výzve na poskytnutie riadnej súčinnosti </w:t>
      </w:r>
      <w:r w:rsidRPr="00FE6592">
        <w:rPr>
          <w:rFonts w:ascii="Arial" w:hAnsi="Arial" w:cs="Arial"/>
          <w:b/>
          <w:color w:val="000000" w:themeColor="text1"/>
        </w:rPr>
        <w:t>predložiť relevantný doklad preukazujúci splneni</w:t>
      </w:r>
      <w:r w:rsidR="00684C0E" w:rsidRPr="00FE6592">
        <w:rPr>
          <w:rFonts w:ascii="Arial" w:hAnsi="Arial" w:cs="Arial"/>
          <w:b/>
          <w:color w:val="000000" w:themeColor="text1"/>
        </w:rPr>
        <w:t>e podmienky uvedenej v bode 18.5</w:t>
      </w:r>
      <w:r w:rsidRPr="00FE6592">
        <w:rPr>
          <w:rFonts w:ascii="Arial" w:hAnsi="Arial" w:cs="Arial"/>
          <w:b/>
          <w:color w:val="000000" w:themeColor="text1"/>
        </w:rPr>
        <w:t xml:space="preserve"> tejto časti súťažných podkladov</w:t>
      </w:r>
      <w:r w:rsidRPr="00FE6592">
        <w:rPr>
          <w:rFonts w:ascii="Arial" w:hAnsi="Arial" w:cs="Arial"/>
          <w:color w:val="000000" w:themeColor="text1"/>
        </w:rPr>
        <w:t>. Nesplnenie tejto povinnosti bude verejný obstarávateľ považovať za neposkytnutie riadnej súčinnosti.</w:t>
      </w:r>
    </w:p>
    <w:p w14:paraId="5E9B2FDE" w14:textId="1C0CA6E8" w:rsidR="00183F43" w:rsidRPr="00DC0B2E"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V prípade, že je úspešným uchádzačom skupina dodávateľov a</w:t>
      </w:r>
      <w:r w:rsidR="007F49D3" w:rsidRPr="00FE6592">
        <w:rPr>
          <w:rFonts w:ascii="Arial" w:hAnsi="Arial" w:cs="Arial"/>
          <w:color w:val="000000" w:themeColor="text1"/>
        </w:rPr>
        <w:t> </w:t>
      </w:r>
      <w:r w:rsidR="00FE6592" w:rsidRPr="00FE6592" w:rsidDel="00FE6592">
        <w:rPr>
          <w:rFonts w:ascii="Arial" w:hAnsi="Arial" w:cs="Arial"/>
          <w:color w:val="000000" w:themeColor="text1"/>
        </w:rPr>
        <w:t xml:space="preserve"> </w:t>
      </w:r>
      <w:r w:rsidR="007F49D3" w:rsidRPr="00FE6592">
        <w:rPr>
          <w:rFonts w:ascii="Arial" w:hAnsi="Arial" w:cs="Arial"/>
          <w:color w:val="000000" w:themeColor="text1"/>
        </w:rPr>
        <w:t>Dohoda</w:t>
      </w:r>
      <w:r w:rsidRPr="00FE6592">
        <w:rPr>
          <w:rFonts w:ascii="Arial" w:hAnsi="Arial" w:cs="Arial"/>
          <w:color w:val="000000" w:themeColor="text1"/>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FE6592">
        <w:rPr>
          <w:rFonts w:ascii="Arial" w:hAnsi="Arial" w:cs="Arial"/>
          <w:color w:val="000000" w:themeColor="text1"/>
        </w:rPr>
        <w:t xml:space="preserve">ti plnú moc splnomocnenej </w:t>
      </w:r>
      <w:r w:rsidRPr="00FE6592">
        <w:rPr>
          <w:rFonts w:ascii="Arial" w:hAnsi="Arial" w:cs="Arial"/>
          <w:color w:val="000000" w:themeColor="text1"/>
        </w:rPr>
        <w:t>os</w:t>
      </w:r>
      <w:r w:rsidR="00F65CE6" w:rsidRPr="00FE6592">
        <w:rPr>
          <w:rFonts w:ascii="Arial" w:hAnsi="Arial" w:cs="Arial"/>
          <w:color w:val="000000" w:themeColor="text1"/>
        </w:rPr>
        <w:t>oby/osôb</w:t>
      </w:r>
      <w:r w:rsidRPr="00FE6592">
        <w:rPr>
          <w:rFonts w:ascii="Arial" w:hAnsi="Arial" w:cs="Arial"/>
          <w:color w:val="000000" w:themeColor="text1"/>
        </w:rPr>
        <w:t xml:space="preserve">, pričom v nej musí byť výslovne uvedené </w:t>
      </w:r>
      <w:r w:rsidR="00F65CE6" w:rsidRPr="00FE6592">
        <w:rPr>
          <w:rFonts w:ascii="Arial" w:hAnsi="Arial" w:cs="Arial"/>
          <w:color w:val="000000" w:themeColor="text1"/>
        </w:rPr>
        <w:t>oprávnenie splnomocnenej osoby/</w:t>
      </w:r>
      <w:r w:rsidRPr="00FE6592">
        <w:rPr>
          <w:rFonts w:ascii="Arial" w:hAnsi="Arial" w:cs="Arial"/>
          <w:color w:val="000000" w:themeColor="text1"/>
        </w:rPr>
        <w:t xml:space="preserve">osôb na podpis </w:t>
      </w:r>
      <w:r w:rsidR="007F49D3" w:rsidRPr="00FE6592">
        <w:rPr>
          <w:rFonts w:ascii="Arial" w:hAnsi="Arial" w:cs="Arial"/>
          <w:color w:val="000000" w:themeColor="text1"/>
        </w:rPr>
        <w:t>Dohody</w:t>
      </w:r>
      <w:r w:rsidRPr="00FE6592">
        <w:rPr>
          <w:rFonts w:ascii="Arial" w:hAnsi="Arial" w:cs="Arial"/>
          <w:color w:val="000000" w:themeColor="text1"/>
        </w:rPr>
        <w:t xml:space="preserve"> </w:t>
      </w:r>
      <w:r w:rsidRPr="00DC0B2E">
        <w:rPr>
          <w:rFonts w:ascii="Arial" w:hAnsi="Arial" w:cs="Arial"/>
          <w:color w:val="000000" w:themeColor="text1"/>
        </w:rPr>
        <w:lastRenderedPageBreak/>
        <w:t>(ak takáto plná moc nebola predložená uchádzačom v rámci ponuky). Nesplnenie tejto povinnosti bude verejný obstarávateľ považovať za neposkytnutie riadnej súčinnosti.</w:t>
      </w:r>
    </w:p>
    <w:p w14:paraId="02884FFD" w14:textId="77777777" w:rsidR="00183F43" w:rsidRPr="00DC0B2E"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DC0B2E" w:rsidRDefault="00183F43" w:rsidP="005946F9">
      <w:pPr>
        <w:numPr>
          <w:ilvl w:val="1"/>
          <w:numId w:val="53"/>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ab/>
        <w:t>Verejný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w:t>
      </w:r>
      <w:proofErr w:type="spellStart"/>
      <w:r w:rsidRPr="00DC0B2E">
        <w:rPr>
          <w:rFonts w:ascii="Arial" w:hAnsi="Arial" w:cs="Arial"/>
          <w:color w:val="000000" w:themeColor="text1"/>
        </w:rPr>
        <w:t>t.j</w:t>
      </w:r>
      <w:proofErr w:type="spellEnd"/>
      <w:r w:rsidRPr="00DC0B2E">
        <w:rPr>
          <w:rFonts w:ascii="Arial" w:hAnsi="Arial" w:cs="Arial"/>
          <w:color w:val="000000" w:themeColor="text1"/>
        </w:rPr>
        <w:t xml:space="preserve">.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p w14:paraId="0F67DE3B" w14:textId="3BD9379C" w:rsidR="005B7F29" w:rsidRPr="00DC0B2E" w:rsidRDefault="005B7F29" w:rsidP="00FE6592">
      <w:pPr>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80" w:name="_Toc461981437"/>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80"/>
    </w:p>
    <w:p w14:paraId="72C4ED14" w14:textId="77777777" w:rsidR="003622D4" w:rsidRPr="00DC0B2E" w:rsidRDefault="003622D4" w:rsidP="008A6B96">
      <w:pPr>
        <w:pStyle w:val="Odsekzoznamu"/>
        <w:numPr>
          <w:ilvl w:val="0"/>
          <w:numId w:val="62"/>
        </w:numPr>
        <w:autoSpaceDE w:val="0"/>
        <w:autoSpaceDN w:val="0"/>
        <w:spacing w:line="276" w:lineRule="auto"/>
        <w:rPr>
          <w:rFonts w:cs="Arial"/>
          <w:noProof w:val="0"/>
          <w:vanish/>
        </w:rPr>
      </w:pPr>
    </w:p>
    <w:p w14:paraId="07C81A92" w14:textId="77777777" w:rsidR="00E4076A" w:rsidRPr="00DC0B2E" w:rsidRDefault="00E4076A" w:rsidP="008A6B96">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5946F9">
      <w:pPr>
        <w:pStyle w:val="Odsekzoznamu"/>
        <w:numPr>
          <w:ilvl w:val="1"/>
          <w:numId w:val="42"/>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5946F9">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5946F9">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5946F9">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5946F9">
      <w:pPr>
        <w:numPr>
          <w:ilvl w:val="0"/>
          <w:numId w:val="22"/>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5946F9">
      <w:pPr>
        <w:numPr>
          <w:ilvl w:val="1"/>
          <w:numId w:val="42"/>
        </w:numPr>
        <w:autoSpaceDE w:val="0"/>
        <w:autoSpaceDN w:val="0"/>
        <w:spacing w:line="276" w:lineRule="auto"/>
        <w:ind w:left="567" w:hanging="567"/>
        <w:rPr>
          <w:rFonts w:ascii="Arial" w:hAnsi="Arial" w:cs="Arial"/>
          <w:color w:val="000000" w:themeColor="text1"/>
        </w:rPr>
      </w:pPr>
      <w:bookmarkStart w:id="81"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1"/>
      <w:r w:rsidRPr="00DC0B2E">
        <w:rPr>
          <w:rFonts w:ascii="Arial" w:hAnsi="Arial" w:cs="Arial"/>
          <w:color w:val="FF0000"/>
        </w:rPr>
        <w:t xml:space="preserve"> </w:t>
      </w:r>
    </w:p>
    <w:p w14:paraId="61B2E140" w14:textId="77777777" w:rsidR="00D65765" w:rsidRPr="00DC0B2E" w:rsidRDefault="00D65765" w:rsidP="005946F9">
      <w:pPr>
        <w:numPr>
          <w:ilvl w:val="1"/>
          <w:numId w:val="42"/>
        </w:numPr>
        <w:autoSpaceDE w:val="0"/>
        <w:autoSpaceDN w:val="0"/>
        <w:spacing w:line="276" w:lineRule="auto"/>
        <w:ind w:left="567" w:hanging="567"/>
        <w:rPr>
          <w:rFonts w:ascii="Arial" w:hAnsi="Arial" w:cs="Arial"/>
          <w:color w:val="000000" w:themeColor="text1"/>
        </w:rPr>
      </w:pPr>
      <w:bookmarkStart w:id="82"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82"/>
      <w:r w:rsidR="00A32D47" w:rsidRPr="00DC0B2E">
        <w:rPr>
          <w:rFonts w:ascii="Arial" w:hAnsi="Arial" w:cs="Arial"/>
          <w:color w:val="000000" w:themeColor="text1"/>
        </w:rPr>
        <w:t>.</w:t>
      </w:r>
    </w:p>
    <w:p w14:paraId="26783728" w14:textId="77777777" w:rsidR="00A1055A" w:rsidRPr="00DC0B2E" w:rsidRDefault="00A1055A" w:rsidP="005946F9">
      <w:pPr>
        <w:numPr>
          <w:ilvl w:val="1"/>
          <w:numId w:val="42"/>
        </w:numPr>
        <w:autoSpaceDE w:val="0"/>
        <w:autoSpaceDN w:val="0"/>
        <w:spacing w:after="0" w:line="276" w:lineRule="auto"/>
        <w:ind w:left="567" w:hanging="567"/>
        <w:rPr>
          <w:rFonts w:ascii="Arial" w:hAnsi="Arial" w:cs="Arial"/>
          <w:color w:val="000000" w:themeColor="text1"/>
        </w:rPr>
      </w:pPr>
      <w:bookmarkStart w:id="83"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83"/>
      <w:r w:rsidRPr="00DC0B2E">
        <w:rPr>
          <w:rFonts w:ascii="Arial" w:hAnsi="Arial" w:cs="Arial"/>
          <w:color w:val="000000" w:themeColor="text1"/>
        </w:rPr>
        <w:t>.</w:t>
      </w: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r w:rsidRPr="00DC0B2E">
        <w:rPr>
          <w:rStyle w:val="dajeNDSChar"/>
          <w:rFonts w:ascii="Arial" w:hAnsi="Arial" w:cs="Arial"/>
          <w:color w:val="auto"/>
          <w:sz w:val="22"/>
          <w:szCs w:val="22"/>
          <w:lang w:eastAsia="sk-SK"/>
        </w:rPr>
        <w:t>Ochrana osobných údajov</w:t>
      </w:r>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29FDB019" w14:textId="5D7D39EF" w:rsidR="00A44D0F" w:rsidRDefault="00AA40DD" w:rsidP="00905D49">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28247612" w14:textId="19D247C4" w:rsidR="00826E8B" w:rsidRDefault="00826E8B" w:rsidP="00905D49">
      <w:pPr>
        <w:autoSpaceDE w:val="0"/>
        <w:autoSpaceDN w:val="0"/>
        <w:spacing w:line="276" w:lineRule="auto"/>
        <w:ind w:left="567" w:hanging="567"/>
        <w:rPr>
          <w:rFonts w:cs="Arial"/>
          <w:color w:val="000000" w:themeColor="text1"/>
        </w:rPr>
      </w:pPr>
    </w:p>
    <w:p w14:paraId="3317D8A9" w14:textId="77777777" w:rsidR="00826E8B" w:rsidRDefault="00826E8B" w:rsidP="00905D49">
      <w:pPr>
        <w:autoSpaceDE w:val="0"/>
        <w:autoSpaceDN w:val="0"/>
        <w:spacing w:line="276" w:lineRule="auto"/>
        <w:ind w:left="567" w:hanging="567"/>
        <w:rPr>
          <w:rFonts w:cs="Arial"/>
          <w:color w:val="000000" w:themeColor="text1"/>
        </w:rPr>
      </w:pPr>
    </w:p>
    <w:p w14:paraId="3EE32AD6" w14:textId="3392E235" w:rsidR="00A61ACE" w:rsidRPr="00A61ACE" w:rsidRDefault="00A61ACE" w:rsidP="00A61ACE">
      <w:pPr>
        <w:autoSpaceDE w:val="0"/>
        <w:autoSpaceDN w:val="0"/>
        <w:spacing w:line="276" w:lineRule="auto"/>
        <w:rPr>
          <w:rFonts w:ascii="Arial" w:hAnsi="Arial" w:cs="Arial"/>
          <w:b/>
          <w:color w:val="000000" w:themeColor="text1"/>
        </w:rPr>
      </w:pPr>
      <w:r w:rsidRPr="00A61ACE">
        <w:rPr>
          <w:rFonts w:ascii="Arial" w:hAnsi="Arial" w:cs="Arial"/>
          <w:b/>
          <w:color w:val="000000" w:themeColor="text1"/>
        </w:rPr>
        <w:lastRenderedPageBreak/>
        <w:t>32</w:t>
      </w:r>
      <w:r>
        <w:rPr>
          <w:rFonts w:ascii="Arial" w:hAnsi="Arial" w:cs="Arial"/>
          <w:b/>
          <w:color w:val="000000" w:themeColor="text1"/>
        </w:rPr>
        <w:tab/>
      </w:r>
      <w:r w:rsidRPr="00A61ACE">
        <w:rPr>
          <w:rFonts w:ascii="Arial" w:hAnsi="Arial" w:cs="Arial"/>
          <w:b/>
          <w:color w:val="000000" w:themeColor="text1"/>
        </w:rPr>
        <w:tab/>
      </w:r>
      <w:r w:rsidRPr="001E5336">
        <w:rPr>
          <w:rFonts w:ascii="Arial" w:hAnsi="Arial" w:cs="Arial"/>
          <w:b/>
          <w:color w:val="000000" w:themeColor="text1"/>
        </w:rPr>
        <w:t>Využitie subdodávateľov</w:t>
      </w:r>
    </w:p>
    <w:p w14:paraId="4D3EA828" w14:textId="1B8238C0" w:rsidR="00A61ACE" w:rsidRPr="00A61ACE" w:rsidRDefault="00A61ACE" w:rsidP="00826E8B">
      <w:pPr>
        <w:autoSpaceDE w:val="0"/>
        <w:autoSpaceDN w:val="0"/>
        <w:spacing w:line="276" w:lineRule="auto"/>
        <w:ind w:left="564" w:hanging="564"/>
        <w:rPr>
          <w:rFonts w:ascii="Arial" w:hAnsi="Arial" w:cs="Arial"/>
          <w:color w:val="000000" w:themeColor="text1"/>
        </w:rPr>
      </w:pPr>
      <w:r w:rsidRPr="00A61ACE">
        <w:rPr>
          <w:rFonts w:ascii="Arial" w:hAnsi="Arial" w:cs="Arial"/>
          <w:color w:val="000000" w:themeColor="text1"/>
        </w:rPr>
        <w:t>32.</w:t>
      </w:r>
      <w:r w:rsidR="005125DD">
        <w:rPr>
          <w:rFonts w:ascii="Arial" w:hAnsi="Arial" w:cs="Arial"/>
          <w:color w:val="000000" w:themeColor="text1"/>
        </w:rPr>
        <w:t>1</w:t>
      </w:r>
      <w:r w:rsidRPr="00A61ACE">
        <w:rPr>
          <w:rFonts w:ascii="Arial" w:hAnsi="Arial" w:cs="Arial"/>
          <w:color w:val="000000" w:themeColor="text1"/>
        </w:rPr>
        <w:tab/>
        <w:t>Verejný obstarávateľ vyžaduje, aby</w:t>
      </w:r>
      <w:r w:rsidR="00826E8B">
        <w:rPr>
          <w:rFonts w:ascii="Arial" w:hAnsi="Arial" w:cs="Arial"/>
          <w:color w:val="000000" w:themeColor="text1"/>
        </w:rPr>
        <w:t xml:space="preserve"> </w:t>
      </w:r>
      <w:r w:rsidRPr="00A61ACE">
        <w:rPr>
          <w:rFonts w:ascii="Arial" w:hAnsi="Arial" w:cs="Arial"/>
          <w:color w:val="000000" w:themeColor="text1"/>
        </w:rPr>
        <w:t>uchádzač v ponuke uviedol podiel zákazky, ktorý má v úmysle zadať subdodávateľom, navrhovaných subdodávateľov a predmety subdodávok</w:t>
      </w:r>
      <w:r w:rsidR="00826E8B">
        <w:rPr>
          <w:rFonts w:ascii="Arial" w:hAnsi="Arial" w:cs="Arial"/>
          <w:color w:val="000000" w:themeColor="text1"/>
        </w:rPr>
        <w:t xml:space="preserve"> predložením Prílohy č. 9 k časti A.1 týchto SP.</w:t>
      </w:r>
    </w:p>
    <w:p w14:paraId="74289348" w14:textId="08481896" w:rsidR="00A61ACE" w:rsidRPr="00A61ACE" w:rsidRDefault="00A61ACE" w:rsidP="00A61ACE">
      <w:pPr>
        <w:autoSpaceDE w:val="0"/>
        <w:autoSpaceDN w:val="0"/>
        <w:spacing w:line="276" w:lineRule="auto"/>
        <w:ind w:left="568" w:hanging="568"/>
        <w:rPr>
          <w:rFonts w:ascii="Arial" w:hAnsi="Arial" w:cs="Arial"/>
          <w:color w:val="000000" w:themeColor="text1"/>
        </w:rPr>
      </w:pPr>
      <w:r w:rsidRPr="00A61ACE">
        <w:rPr>
          <w:rFonts w:ascii="Arial" w:hAnsi="Arial" w:cs="Arial"/>
          <w:color w:val="000000" w:themeColor="text1"/>
        </w:rPr>
        <w:tab/>
      </w:r>
    </w:p>
    <w:p w14:paraId="1237AA3C" w14:textId="77777777" w:rsidR="00A61ACE" w:rsidRPr="00A61ACE" w:rsidRDefault="00A61ACE" w:rsidP="00A61ACE">
      <w:pPr>
        <w:autoSpaceDE w:val="0"/>
        <w:autoSpaceDN w:val="0"/>
        <w:spacing w:line="276" w:lineRule="auto"/>
        <w:rPr>
          <w:rFonts w:ascii="Arial" w:hAnsi="Arial" w:cs="Arial"/>
          <w:color w:val="000000" w:themeColor="text1"/>
        </w:rPr>
      </w:pPr>
    </w:p>
    <w:p w14:paraId="710CC6F6" w14:textId="77777777" w:rsidR="00FE6F1E" w:rsidRDefault="00FE6F1E" w:rsidP="00C66333">
      <w:pPr>
        <w:rPr>
          <w:rFonts w:ascii="Arial" w:hAnsi="Arial" w:cs="Arial"/>
          <w:b/>
          <w:bCs/>
          <w:caps/>
          <w:color w:val="000000"/>
          <w:sz w:val="24"/>
          <w:szCs w:val="24"/>
        </w:rPr>
      </w:pPr>
    </w:p>
    <w:p w14:paraId="6C459AB8" w14:textId="77777777" w:rsidR="00FE6F1E" w:rsidRDefault="00FE6F1E" w:rsidP="00C66333">
      <w:pPr>
        <w:rPr>
          <w:rFonts w:ascii="Arial" w:hAnsi="Arial" w:cs="Arial"/>
          <w:b/>
          <w:bCs/>
          <w:caps/>
          <w:color w:val="000000"/>
          <w:sz w:val="24"/>
          <w:szCs w:val="24"/>
        </w:rPr>
      </w:pPr>
    </w:p>
    <w:p w14:paraId="6C080654" w14:textId="77777777" w:rsidR="00FE6F1E" w:rsidRDefault="00FE6F1E" w:rsidP="00C66333">
      <w:pPr>
        <w:rPr>
          <w:rFonts w:ascii="Arial" w:hAnsi="Arial" w:cs="Arial"/>
          <w:b/>
          <w:bCs/>
          <w:caps/>
          <w:color w:val="000000"/>
          <w:sz w:val="24"/>
          <w:szCs w:val="24"/>
        </w:rPr>
      </w:pPr>
    </w:p>
    <w:p w14:paraId="3EEF9D8B" w14:textId="77777777" w:rsidR="00FE6F1E" w:rsidRDefault="00FE6F1E" w:rsidP="00C66333">
      <w:pPr>
        <w:rPr>
          <w:rFonts w:ascii="Arial" w:hAnsi="Arial" w:cs="Arial"/>
          <w:b/>
          <w:bCs/>
          <w:caps/>
          <w:color w:val="000000"/>
          <w:sz w:val="24"/>
          <w:szCs w:val="24"/>
        </w:rPr>
      </w:pPr>
    </w:p>
    <w:p w14:paraId="33B0D95E" w14:textId="77777777" w:rsidR="00FE6F1E" w:rsidRDefault="00FE6F1E" w:rsidP="00C66333">
      <w:pPr>
        <w:rPr>
          <w:rFonts w:ascii="Arial" w:hAnsi="Arial" w:cs="Arial"/>
          <w:b/>
          <w:bCs/>
          <w:caps/>
          <w:color w:val="000000"/>
          <w:sz w:val="24"/>
          <w:szCs w:val="24"/>
        </w:rPr>
      </w:pPr>
    </w:p>
    <w:p w14:paraId="358D8273" w14:textId="77777777" w:rsidR="00FE6F1E" w:rsidRDefault="00FE6F1E" w:rsidP="00C66333">
      <w:pPr>
        <w:rPr>
          <w:rFonts w:ascii="Arial" w:hAnsi="Arial" w:cs="Arial"/>
          <w:b/>
          <w:bCs/>
          <w:caps/>
          <w:color w:val="000000"/>
          <w:sz w:val="24"/>
          <w:szCs w:val="24"/>
        </w:rPr>
      </w:pPr>
    </w:p>
    <w:p w14:paraId="54123506" w14:textId="77777777" w:rsidR="00FE6F1E" w:rsidRDefault="00FE6F1E" w:rsidP="00C66333">
      <w:pPr>
        <w:rPr>
          <w:rFonts w:ascii="Arial" w:hAnsi="Arial" w:cs="Arial"/>
          <w:b/>
          <w:bCs/>
          <w:caps/>
          <w:color w:val="000000"/>
          <w:sz w:val="24"/>
          <w:szCs w:val="24"/>
        </w:rPr>
      </w:pPr>
    </w:p>
    <w:p w14:paraId="2DD3A23D" w14:textId="77777777" w:rsidR="00FE6F1E" w:rsidRDefault="00FE6F1E" w:rsidP="00C66333">
      <w:pPr>
        <w:rPr>
          <w:rFonts w:ascii="Arial" w:hAnsi="Arial" w:cs="Arial"/>
          <w:b/>
          <w:bCs/>
          <w:caps/>
          <w:color w:val="000000"/>
          <w:sz w:val="24"/>
          <w:szCs w:val="24"/>
        </w:rPr>
      </w:pPr>
    </w:p>
    <w:p w14:paraId="1BB9FDA0" w14:textId="77777777" w:rsidR="00FE6F1E" w:rsidRDefault="00FE6F1E" w:rsidP="00C66333">
      <w:pPr>
        <w:rPr>
          <w:rFonts w:ascii="Arial" w:hAnsi="Arial" w:cs="Arial"/>
          <w:b/>
          <w:bCs/>
          <w:caps/>
          <w:color w:val="000000"/>
          <w:sz w:val="24"/>
          <w:szCs w:val="24"/>
        </w:rPr>
      </w:pPr>
    </w:p>
    <w:p w14:paraId="348B1AE2" w14:textId="77777777" w:rsidR="00FE6F1E" w:rsidRDefault="00FE6F1E" w:rsidP="00C66333">
      <w:pPr>
        <w:rPr>
          <w:rFonts w:ascii="Arial" w:hAnsi="Arial" w:cs="Arial"/>
          <w:b/>
          <w:bCs/>
          <w:caps/>
          <w:color w:val="000000"/>
          <w:sz w:val="24"/>
          <w:szCs w:val="24"/>
        </w:rPr>
      </w:pPr>
    </w:p>
    <w:p w14:paraId="4ADE8883" w14:textId="50E3E059" w:rsidR="00FE6F1E" w:rsidRDefault="00FE6F1E" w:rsidP="00C66333">
      <w:pPr>
        <w:rPr>
          <w:rFonts w:ascii="Arial" w:hAnsi="Arial" w:cs="Arial"/>
          <w:b/>
          <w:bCs/>
          <w:caps/>
          <w:color w:val="000000"/>
          <w:sz w:val="24"/>
          <w:szCs w:val="24"/>
        </w:rPr>
      </w:pPr>
    </w:p>
    <w:p w14:paraId="51229677" w14:textId="36F32ECB" w:rsidR="008A4285" w:rsidRDefault="008A4285" w:rsidP="00C66333">
      <w:pPr>
        <w:rPr>
          <w:rFonts w:ascii="Arial" w:hAnsi="Arial" w:cs="Arial"/>
          <w:b/>
          <w:bCs/>
          <w:caps/>
          <w:color w:val="000000"/>
          <w:sz w:val="24"/>
          <w:szCs w:val="24"/>
        </w:rPr>
      </w:pPr>
    </w:p>
    <w:p w14:paraId="2A56FA3D" w14:textId="65CABD7D" w:rsidR="008A4285" w:rsidRDefault="008A4285" w:rsidP="00C66333">
      <w:pPr>
        <w:rPr>
          <w:rFonts w:ascii="Arial" w:hAnsi="Arial" w:cs="Arial"/>
          <w:b/>
          <w:bCs/>
          <w:caps/>
          <w:color w:val="000000"/>
          <w:sz w:val="24"/>
          <w:szCs w:val="24"/>
        </w:rPr>
      </w:pPr>
    </w:p>
    <w:p w14:paraId="2DD4619E" w14:textId="47B1B1E1" w:rsidR="008A4285" w:rsidRDefault="008A4285" w:rsidP="00C66333">
      <w:pPr>
        <w:rPr>
          <w:rFonts w:ascii="Arial" w:hAnsi="Arial" w:cs="Arial"/>
          <w:b/>
          <w:bCs/>
          <w:caps/>
          <w:color w:val="000000"/>
          <w:sz w:val="24"/>
          <w:szCs w:val="24"/>
        </w:rPr>
      </w:pPr>
    </w:p>
    <w:p w14:paraId="0701E985" w14:textId="6F68528E" w:rsidR="008A4285" w:rsidRDefault="008A4285" w:rsidP="00C66333">
      <w:pPr>
        <w:rPr>
          <w:rFonts w:ascii="Arial" w:hAnsi="Arial" w:cs="Arial"/>
          <w:b/>
          <w:bCs/>
          <w:caps/>
          <w:color w:val="000000"/>
          <w:sz w:val="24"/>
          <w:szCs w:val="24"/>
        </w:rPr>
      </w:pPr>
    </w:p>
    <w:p w14:paraId="1033F71E" w14:textId="349BF22C" w:rsidR="008A4285" w:rsidRDefault="008A4285" w:rsidP="00C66333">
      <w:pPr>
        <w:rPr>
          <w:rFonts w:ascii="Arial" w:hAnsi="Arial" w:cs="Arial"/>
          <w:b/>
          <w:bCs/>
          <w:caps/>
          <w:color w:val="000000"/>
          <w:sz w:val="24"/>
          <w:szCs w:val="24"/>
        </w:rPr>
      </w:pPr>
    </w:p>
    <w:p w14:paraId="5DA64545" w14:textId="4EBC4640" w:rsidR="008A4285" w:rsidRDefault="008A4285" w:rsidP="00C66333">
      <w:pPr>
        <w:rPr>
          <w:rFonts w:ascii="Arial" w:hAnsi="Arial" w:cs="Arial"/>
          <w:b/>
          <w:bCs/>
          <w:caps/>
          <w:color w:val="000000"/>
          <w:sz w:val="24"/>
          <w:szCs w:val="24"/>
        </w:rPr>
      </w:pPr>
    </w:p>
    <w:p w14:paraId="27DFEB74" w14:textId="545891B0" w:rsidR="008A4285" w:rsidRDefault="008A4285" w:rsidP="00C66333">
      <w:pPr>
        <w:rPr>
          <w:rFonts w:ascii="Arial" w:hAnsi="Arial" w:cs="Arial"/>
          <w:b/>
          <w:bCs/>
          <w:caps/>
          <w:color w:val="000000"/>
          <w:sz w:val="24"/>
          <w:szCs w:val="24"/>
        </w:rPr>
      </w:pPr>
    </w:p>
    <w:p w14:paraId="64D9F0E4" w14:textId="17FB4082" w:rsidR="008A4285" w:rsidRDefault="008A4285" w:rsidP="00C66333">
      <w:pPr>
        <w:rPr>
          <w:rFonts w:ascii="Arial" w:hAnsi="Arial" w:cs="Arial"/>
          <w:b/>
          <w:bCs/>
          <w:caps/>
          <w:color w:val="000000"/>
          <w:sz w:val="24"/>
          <w:szCs w:val="24"/>
        </w:rPr>
      </w:pPr>
    </w:p>
    <w:p w14:paraId="1CE6815D" w14:textId="51FD80DC" w:rsidR="008A4285" w:rsidRDefault="008A4285" w:rsidP="00C66333">
      <w:pPr>
        <w:rPr>
          <w:rFonts w:ascii="Arial" w:hAnsi="Arial" w:cs="Arial"/>
          <w:b/>
          <w:bCs/>
          <w:caps/>
          <w:color w:val="000000"/>
          <w:sz w:val="24"/>
          <w:szCs w:val="24"/>
        </w:rPr>
      </w:pPr>
    </w:p>
    <w:p w14:paraId="05455AFB" w14:textId="50C0079B" w:rsidR="008A4285" w:rsidRDefault="008A4285" w:rsidP="00C66333">
      <w:pPr>
        <w:rPr>
          <w:rFonts w:ascii="Arial" w:hAnsi="Arial" w:cs="Arial"/>
          <w:b/>
          <w:bCs/>
          <w:caps/>
          <w:color w:val="000000"/>
          <w:sz w:val="24"/>
          <w:szCs w:val="24"/>
        </w:rPr>
      </w:pPr>
    </w:p>
    <w:p w14:paraId="71F09687" w14:textId="35CBB55A" w:rsidR="008A4285" w:rsidRDefault="008A4285" w:rsidP="00C66333">
      <w:pPr>
        <w:rPr>
          <w:rFonts w:ascii="Arial" w:hAnsi="Arial" w:cs="Arial"/>
          <w:b/>
          <w:bCs/>
          <w:caps/>
          <w:color w:val="000000"/>
          <w:sz w:val="24"/>
          <w:szCs w:val="24"/>
        </w:rPr>
      </w:pPr>
    </w:p>
    <w:p w14:paraId="62F8FE5B" w14:textId="0542DFE6" w:rsidR="008A4285" w:rsidRDefault="008A4285" w:rsidP="00C66333">
      <w:pPr>
        <w:rPr>
          <w:rFonts w:ascii="Arial" w:hAnsi="Arial" w:cs="Arial"/>
          <w:b/>
          <w:bCs/>
          <w:caps/>
          <w:color w:val="000000"/>
          <w:sz w:val="24"/>
          <w:szCs w:val="24"/>
        </w:rPr>
      </w:pPr>
    </w:p>
    <w:p w14:paraId="7194312D" w14:textId="6DC7E827" w:rsidR="008A4285" w:rsidRDefault="008A4285" w:rsidP="00C66333">
      <w:pPr>
        <w:rPr>
          <w:rFonts w:ascii="Arial" w:hAnsi="Arial" w:cs="Arial"/>
          <w:b/>
          <w:bCs/>
          <w:caps/>
          <w:color w:val="000000"/>
          <w:sz w:val="24"/>
          <w:szCs w:val="24"/>
        </w:rPr>
      </w:pPr>
    </w:p>
    <w:p w14:paraId="2922082C" w14:textId="19A037F5" w:rsidR="00826E8B" w:rsidRDefault="00826E8B" w:rsidP="00C66333">
      <w:pPr>
        <w:rPr>
          <w:rFonts w:ascii="Arial" w:hAnsi="Arial" w:cs="Arial"/>
          <w:b/>
          <w:bCs/>
          <w:caps/>
          <w:color w:val="000000"/>
          <w:sz w:val="24"/>
          <w:szCs w:val="24"/>
        </w:rPr>
      </w:pPr>
    </w:p>
    <w:p w14:paraId="36A73912" w14:textId="4845462C" w:rsidR="00826E8B" w:rsidRDefault="00826E8B" w:rsidP="00C66333">
      <w:pPr>
        <w:rPr>
          <w:rFonts w:ascii="Arial" w:hAnsi="Arial" w:cs="Arial"/>
          <w:b/>
          <w:bCs/>
          <w:caps/>
          <w:color w:val="000000"/>
          <w:sz w:val="24"/>
          <w:szCs w:val="24"/>
        </w:rPr>
      </w:pPr>
    </w:p>
    <w:p w14:paraId="24A1EFA3" w14:textId="77777777" w:rsidR="00826E8B" w:rsidRDefault="00826E8B" w:rsidP="00C66333">
      <w:pPr>
        <w:rPr>
          <w:rFonts w:ascii="Arial" w:hAnsi="Arial" w:cs="Arial"/>
          <w:b/>
          <w:bCs/>
          <w:caps/>
          <w:color w:val="000000"/>
          <w:sz w:val="24"/>
          <w:szCs w:val="24"/>
        </w:rPr>
      </w:pPr>
    </w:p>
    <w:p w14:paraId="00ADF891" w14:textId="2D258A46" w:rsidR="008A4285" w:rsidRDefault="008A4285" w:rsidP="00C66333">
      <w:pPr>
        <w:rPr>
          <w:rFonts w:ascii="Arial" w:hAnsi="Arial" w:cs="Arial"/>
          <w:b/>
          <w:bCs/>
          <w:caps/>
          <w:color w:val="000000"/>
          <w:sz w:val="24"/>
          <w:szCs w:val="24"/>
        </w:rPr>
      </w:pPr>
    </w:p>
    <w:p w14:paraId="143670BB" w14:textId="078F77FD" w:rsidR="008A4285" w:rsidRDefault="008A4285" w:rsidP="00C66333">
      <w:pPr>
        <w:rPr>
          <w:rFonts w:ascii="Arial" w:hAnsi="Arial" w:cs="Arial"/>
          <w:b/>
          <w:bCs/>
          <w:caps/>
          <w:color w:val="000000"/>
          <w:sz w:val="24"/>
          <w:szCs w:val="24"/>
        </w:rPr>
      </w:pPr>
    </w:p>
    <w:p w14:paraId="25FAC9AA" w14:textId="2117490D" w:rsidR="008A4285" w:rsidRDefault="008A4285" w:rsidP="00C66333">
      <w:pPr>
        <w:rPr>
          <w:rFonts w:ascii="Arial" w:hAnsi="Arial" w:cs="Arial"/>
          <w:b/>
          <w:bCs/>
          <w:caps/>
          <w:color w:val="000000"/>
          <w:sz w:val="24"/>
          <w:szCs w:val="24"/>
        </w:rPr>
      </w:pPr>
    </w:p>
    <w:p w14:paraId="6F3580F9" w14:textId="1DD2ECDE" w:rsidR="003D172E" w:rsidRPr="00C26ACA" w:rsidRDefault="003D172E" w:rsidP="00C66333">
      <w:pPr>
        <w:rPr>
          <w:rFonts w:ascii="Arial" w:hAnsi="Arial" w:cs="Arial"/>
          <w:b/>
          <w:bCs/>
          <w:caps/>
          <w:color w:val="FF0000"/>
        </w:rPr>
      </w:pPr>
      <w:r w:rsidRPr="00DC0B2E">
        <w:rPr>
          <w:rFonts w:ascii="Arial" w:hAnsi="Arial" w:cs="Arial"/>
          <w:b/>
          <w:bCs/>
          <w:caps/>
          <w:color w:val="000000"/>
          <w:sz w:val="24"/>
          <w:szCs w:val="24"/>
        </w:rPr>
        <w:lastRenderedPageBreak/>
        <w:t>A.2 KritériÁ na hodnotenie ponúk a PRAVIDLÁ ich uplatnenia</w:t>
      </w:r>
      <w:r w:rsidRPr="009B2259">
        <w:rPr>
          <w:rFonts w:ascii="Arial" w:hAnsi="Arial" w:cs="Arial"/>
          <w:b/>
          <w:bCs/>
          <w:caps/>
          <w:color w:val="000000"/>
        </w:rPr>
        <w:t xml:space="preserve"> </w:t>
      </w:r>
    </w:p>
    <w:p w14:paraId="72A1C831" w14:textId="77777777" w:rsidR="003D172E" w:rsidRPr="00DC0B2E" w:rsidRDefault="003D172E" w:rsidP="00DC0B2E">
      <w:pPr>
        <w:spacing w:after="0" w:line="276" w:lineRule="auto"/>
        <w:rPr>
          <w:rFonts w:ascii="Arial" w:hAnsi="Arial" w:cs="Arial"/>
          <w:b/>
          <w:iCs/>
          <w:caps/>
          <w:color w:val="FF0000"/>
        </w:rPr>
      </w:pPr>
    </w:p>
    <w:p w14:paraId="1BF628BD" w14:textId="5BC8789C" w:rsidR="003D172E" w:rsidRPr="00DC0B2E" w:rsidRDefault="003D172E" w:rsidP="004A7055">
      <w:pPr>
        <w:numPr>
          <w:ilvl w:val="0"/>
          <w:numId w:val="63"/>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sidRPr="00DC0B2E">
        <w:rPr>
          <w:rFonts w:ascii="Arial" w:eastAsia="Calibri" w:hAnsi="Arial" w:cs="Arial"/>
          <w:b/>
          <w:noProof/>
          <w:lang w:eastAsia="sk-SK"/>
        </w:rPr>
        <w:t>Určenie kritéria</w:t>
      </w:r>
    </w:p>
    <w:p w14:paraId="1AE3A146" w14:textId="49FC219D" w:rsidR="003D172E" w:rsidRPr="00DC0B2E" w:rsidRDefault="003D172E" w:rsidP="004A7055">
      <w:pPr>
        <w:numPr>
          <w:ilvl w:val="1"/>
          <w:numId w:val="63"/>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 xml:space="preserve">Ponuky uchádzačov sa budú vyhodnocovať v súlade s § 44 ods. 3 písm. c) Zákona, a teda na základe </w:t>
      </w:r>
      <w:r w:rsidRPr="00DC0B2E">
        <w:rPr>
          <w:rFonts w:ascii="Arial" w:eastAsia="Calibri" w:hAnsi="Arial" w:cs="Arial"/>
          <w:b/>
          <w:noProof/>
          <w:lang w:eastAsia="sk-SK"/>
        </w:rPr>
        <w:t>najnižšej ceny</w:t>
      </w:r>
      <w:r w:rsidRPr="00DC0B2E">
        <w:rPr>
          <w:rFonts w:ascii="Arial" w:eastAsia="Calibri" w:hAnsi="Arial" w:cs="Arial"/>
          <w:noProof/>
          <w:lang w:eastAsia="sk-SK"/>
        </w:rPr>
        <w:t>.</w:t>
      </w:r>
    </w:p>
    <w:p w14:paraId="29AEB3FA" w14:textId="43F52D0B" w:rsidR="003D172E" w:rsidRPr="00DC0B2E" w:rsidRDefault="003D172E" w:rsidP="004A7055">
      <w:pPr>
        <w:numPr>
          <w:ilvl w:val="1"/>
          <w:numId w:val="63"/>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Jed</w:t>
      </w:r>
      <w:r w:rsidRPr="00DC0B2E">
        <w:rPr>
          <w:rFonts w:ascii="Arial" w:eastAsia="Calibri" w:hAnsi="Arial" w:cs="Arial"/>
          <w:bCs/>
          <w:noProof/>
          <w:lang w:eastAsia="sk-SK"/>
        </w:rPr>
        <w:t>iným kritériom  na  vyhodnotenie  ponúk  je</w:t>
      </w:r>
      <w:r w:rsidRPr="00DC0B2E">
        <w:rPr>
          <w:rFonts w:ascii="Arial" w:eastAsia="Calibri" w:hAnsi="Arial" w:cs="Arial"/>
          <w:noProof/>
          <w:lang w:eastAsia="sk-SK"/>
        </w:rPr>
        <w:t>:</w:t>
      </w:r>
      <w:r w:rsidRPr="00DC0B2E">
        <w:rPr>
          <w:rFonts w:ascii="Arial" w:eastAsia="Calibri" w:hAnsi="Arial" w:cs="Arial"/>
          <w:b/>
          <w:noProof/>
          <w:lang w:eastAsia="sk-SK"/>
        </w:rPr>
        <w:t xml:space="preserve"> Navrhovaná cena za </w:t>
      </w:r>
      <w:r w:rsidR="00121036">
        <w:rPr>
          <w:rFonts w:ascii="Arial" w:eastAsia="Calibri" w:hAnsi="Arial" w:cs="Arial"/>
          <w:b/>
          <w:noProof/>
          <w:lang w:eastAsia="sk-SK"/>
        </w:rPr>
        <w:t>dodanie</w:t>
      </w:r>
      <w:r w:rsidRPr="00DC0B2E">
        <w:rPr>
          <w:rFonts w:ascii="Arial" w:eastAsia="Calibri" w:hAnsi="Arial" w:cs="Arial"/>
          <w:b/>
          <w:noProof/>
          <w:lang w:eastAsia="sk-SK"/>
        </w:rPr>
        <w:t xml:space="preserve"> cel</w:t>
      </w:r>
      <w:r w:rsidR="00121036">
        <w:rPr>
          <w:rFonts w:ascii="Arial" w:eastAsia="Calibri" w:hAnsi="Arial" w:cs="Arial"/>
          <w:b/>
          <w:noProof/>
          <w:lang w:eastAsia="sk-SK"/>
        </w:rPr>
        <w:t>ého</w:t>
      </w:r>
      <w:r w:rsidRPr="00DC0B2E">
        <w:rPr>
          <w:rFonts w:ascii="Arial" w:eastAsia="Calibri" w:hAnsi="Arial" w:cs="Arial"/>
          <w:b/>
          <w:noProof/>
          <w:lang w:eastAsia="sk-SK"/>
        </w:rPr>
        <w:t xml:space="preserve"> predmet</w:t>
      </w:r>
      <w:r w:rsidR="00121036">
        <w:rPr>
          <w:rFonts w:ascii="Arial" w:eastAsia="Calibri" w:hAnsi="Arial" w:cs="Arial"/>
          <w:b/>
          <w:noProof/>
          <w:lang w:eastAsia="sk-SK"/>
        </w:rPr>
        <w:t>u</w:t>
      </w:r>
      <w:r w:rsidR="0002636C">
        <w:rPr>
          <w:rFonts w:ascii="Arial" w:eastAsia="Calibri" w:hAnsi="Arial" w:cs="Arial"/>
          <w:b/>
          <w:noProof/>
          <w:lang w:eastAsia="sk-SK"/>
        </w:rPr>
        <w:t xml:space="preserve"> </w:t>
      </w:r>
      <w:r w:rsidRPr="00DC0B2E">
        <w:rPr>
          <w:rFonts w:ascii="Arial" w:eastAsia="Calibri" w:hAnsi="Arial" w:cs="Arial"/>
          <w:b/>
          <w:noProof/>
          <w:lang w:eastAsia="sk-SK"/>
        </w:rPr>
        <w:t>zákazky</w:t>
      </w:r>
      <w:r w:rsidRPr="00DC0B2E">
        <w:rPr>
          <w:rFonts w:ascii="Arial" w:eastAsia="Calibri" w:hAnsi="Arial" w:cs="Arial"/>
          <w:noProof/>
          <w:lang w:eastAsia="sk-SK"/>
        </w:rPr>
        <w:t xml:space="preserve"> </w:t>
      </w:r>
      <w:r w:rsidR="00A4042B">
        <w:rPr>
          <w:rFonts w:ascii="Arial" w:hAnsi="Arial" w:cs="Arial"/>
        </w:rPr>
        <w:t xml:space="preserve">pre príslušnú </w:t>
      </w:r>
      <w:r w:rsidR="00A4042B" w:rsidRPr="00BE2CF4">
        <w:rPr>
          <w:rFonts w:ascii="Arial" w:hAnsi="Arial" w:cs="Arial"/>
        </w:rPr>
        <w:t xml:space="preserve">Časť </w:t>
      </w:r>
      <w:r w:rsidR="00A4042B">
        <w:rPr>
          <w:rFonts w:ascii="Arial" w:hAnsi="Arial" w:cs="Arial"/>
        </w:rPr>
        <w:t>zákazky</w:t>
      </w:r>
      <w:r w:rsidR="00A4042B" w:rsidRPr="00DC0B2E">
        <w:rPr>
          <w:rFonts w:ascii="Arial" w:eastAsia="Calibri" w:hAnsi="Arial" w:cs="Arial"/>
          <w:b/>
          <w:noProof/>
          <w:lang w:eastAsia="sk-SK"/>
        </w:rPr>
        <w:t xml:space="preserve"> </w:t>
      </w:r>
      <w:r w:rsidRPr="00DC0B2E">
        <w:rPr>
          <w:rFonts w:ascii="Arial" w:eastAsia="Calibri" w:hAnsi="Arial" w:cs="Arial"/>
          <w:b/>
          <w:noProof/>
          <w:lang w:eastAsia="sk-SK"/>
        </w:rPr>
        <w:t xml:space="preserve">v eurách (€, alebo EUR) bez DPH. </w:t>
      </w:r>
    </w:p>
    <w:p w14:paraId="2E3B447B" w14:textId="77777777" w:rsidR="003D172E" w:rsidRPr="00DC0B2E" w:rsidRDefault="003D172E" w:rsidP="00DC0B2E">
      <w:pPr>
        <w:tabs>
          <w:tab w:val="num" w:pos="426"/>
        </w:tabs>
        <w:spacing w:after="0" w:line="276" w:lineRule="auto"/>
        <w:ind w:left="708"/>
        <w:rPr>
          <w:rFonts w:ascii="Arial" w:hAnsi="Arial" w:cs="Arial"/>
          <w:noProof/>
        </w:rPr>
      </w:pPr>
    </w:p>
    <w:p w14:paraId="5FD1418E" w14:textId="427A7A1B" w:rsidR="003D172E" w:rsidRPr="00DC0B2E" w:rsidRDefault="003D172E" w:rsidP="004A7055">
      <w:pPr>
        <w:numPr>
          <w:ilvl w:val="0"/>
          <w:numId w:val="63"/>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100" w:afterAutospacing="1" w:line="276" w:lineRule="auto"/>
        <w:ind w:left="567" w:hanging="567"/>
        <w:jc w:val="left"/>
        <w:rPr>
          <w:rFonts w:ascii="Arial" w:eastAsia="Calibri" w:hAnsi="Arial" w:cs="Arial"/>
          <w:noProof/>
          <w:lang w:eastAsia="sk-SK"/>
        </w:rPr>
      </w:pPr>
      <w:r w:rsidRPr="00DC0B2E">
        <w:rPr>
          <w:rFonts w:ascii="Arial" w:eastAsia="Calibri" w:hAnsi="Arial" w:cs="Arial"/>
          <w:b/>
          <w:noProof/>
          <w:lang w:eastAsia="sk-SK"/>
        </w:rPr>
        <w:t>Definícia kritéria</w:t>
      </w:r>
    </w:p>
    <w:p w14:paraId="3FD48035" w14:textId="18636805" w:rsidR="003D172E" w:rsidRPr="00DC0B2E"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eastAsia="Calibri" w:hAnsi="Arial" w:cs="Arial"/>
          <w:noProof/>
          <w:lang w:eastAsia="sk-SK"/>
        </w:rPr>
      </w:pPr>
      <w:r w:rsidRPr="00DC0B2E">
        <w:rPr>
          <w:rFonts w:ascii="Arial" w:eastAsia="Calibri" w:hAnsi="Arial" w:cs="Arial"/>
          <w:noProof/>
          <w:lang w:eastAsia="sk-SK"/>
        </w:rPr>
        <w:t>2.1</w:t>
      </w:r>
      <w:r w:rsidRPr="00DC0B2E">
        <w:rPr>
          <w:rFonts w:ascii="Arial" w:eastAsia="Calibri" w:hAnsi="Arial" w:cs="Arial"/>
          <w:noProof/>
          <w:lang w:eastAsia="sk-SK"/>
        </w:rPr>
        <w:tab/>
        <w:t>Navrhovaná cena za celý predmet zákazky je cena za dodanie predmetu zákazky v</w:t>
      </w:r>
      <w:r w:rsidR="00F6454C">
        <w:rPr>
          <w:rFonts w:ascii="Arial" w:eastAsia="Calibri" w:hAnsi="Arial" w:cs="Arial"/>
          <w:noProof/>
          <w:lang w:eastAsia="sk-SK"/>
        </w:rPr>
        <w:t> </w:t>
      </w:r>
      <w:r w:rsidRPr="00DC0B2E">
        <w:rPr>
          <w:rFonts w:ascii="Arial" w:eastAsia="Calibri" w:hAnsi="Arial" w:cs="Arial"/>
          <w:noProof/>
          <w:lang w:eastAsia="sk-SK"/>
        </w:rPr>
        <w:t>rozsahu</w:t>
      </w:r>
      <w:r w:rsidR="00F6454C">
        <w:rPr>
          <w:rFonts w:ascii="Arial" w:eastAsia="Calibri" w:hAnsi="Arial" w:cs="Arial"/>
          <w:noProof/>
          <w:lang w:eastAsia="sk-SK"/>
        </w:rPr>
        <w:t>,</w:t>
      </w:r>
      <w:r w:rsidRPr="00DC0B2E">
        <w:rPr>
          <w:rFonts w:ascii="Arial" w:eastAsia="Calibri" w:hAnsi="Arial" w:cs="Arial"/>
          <w:noProof/>
          <w:lang w:eastAsia="sk-SK"/>
        </w:rPr>
        <w:t xml:space="preserve"> </w:t>
      </w:r>
      <w:r w:rsidR="00D50605" w:rsidRPr="00D50605">
        <w:rPr>
          <w:rFonts w:ascii="Arial" w:eastAsia="Calibri" w:hAnsi="Arial" w:cs="Arial"/>
          <w:noProof/>
          <w:lang w:eastAsia="sk-SK"/>
        </w:rPr>
        <w:t>vyhotovení, technickej špecifikácii a parametroch</w:t>
      </w:r>
      <w:r w:rsidRPr="00DC0B2E">
        <w:rPr>
          <w:rFonts w:ascii="Arial" w:eastAsia="Calibri" w:hAnsi="Arial" w:cs="Arial"/>
          <w:noProof/>
          <w:lang w:eastAsia="sk-SK"/>
        </w:rPr>
        <w:t xml:space="preserve"> v súlade s požiadavkami uvedeným v časti B.1 Opis predmetu zákazky </w:t>
      </w:r>
      <w:r w:rsidR="00D50605">
        <w:rPr>
          <w:rFonts w:ascii="Arial" w:eastAsia="Calibri" w:hAnsi="Arial" w:cs="Arial"/>
          <w:noProof/>
          <w:lang w:eastAsia="sk-SK"/>
        </w:rPr>
        <w:t xml:space="preserve">týchto </w:t>
      </w:r>
      <w:r w:rsidRPr="00DC0B2E">
        <w:rPr>
          <w:rFonts w:ascii="Arial" w:eastAsia="Calibri" w:hAnsi="Arial" w:cs="Arial"/>
          <w:noProof/>
          <w:lang w:eastAsia="sk-SK"/>
        </w:rPr>
        <w:t>SP.</w:t>
      </w:r>
    </w:p>
    <w:p w14:paraId="5647507D" w14:textId="77777777" w:rsidR="003D172E" w:rsidRPr="00DC0B2E"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2.2</w:t>
      </w:r>
      <w:r w:rsidRPr="00DC0B2E">
        <w:rPr>
          <w:rFonts w:ascii="Arial" w:eastAsia="Calibri" w:hAnsi="Arial" w:cs="Arial"/>
          <w:noProof/>
          <w:lang w:eastAsia="sk-SK"/>
        </w:rPr>
        <w:tab/>
        <w:t>Cena musí byť vypočítaná a vyjadrená podľa bodu 14 A.1 Pokyny pre uchádzačov SP. Pre potreby vyhodnotenia ponúk sa použije cena v EUR bez DPH.</w:t>
      </w:r>
    </w:p>
    <w:p w14:paraId="08E7A015" w14:textId="77777777" w:rsidR="003D172E" w:rsidRPr="00DC0B2E" w:rsidRDefault="003D172E" w:rsidP="00DC0B2E">
      <w:pPr>
        <w:tabs>
          <w:tab w:val="num" w:pos="426"/>
        </w:tabs>
        <w:spacing w:after="0" w:line="276" w:lineRule="auto"/>
        <w:ind w:left="567" w:hanging="567"/>
        <w:rPr>
          <w:rFonts w:ascii="Arial" w:eastAsia="Calibri" w:hAnsi="Arial" w:cs="Arial"/>
          <w:b/>
          <w:bCs/>
          <w:noProof/>
          <w:color w:val="000000"/>
          <w:lang w:eastAsia="sk-SK"/>
        </w:rPr>
      </w:pPr>
    </w:p>
    <w:p w14:paraId="2A7B01AB" w14:textId="1620F160" w:rsidR="003D172E" w:rsidRPr="00DC0B2E" w:rsidRDefault="003D172E" w:rsidP="004A7055">
      <w:pPr>
        <w:numPr>
          <w:ilvl w:val="0"/>
          <w:numId w:val="63"/>
        </w:numPr>
        <w:spacing w:line="276" w:lineRule="auto"/>
        <w:ind w:left="567" w:hanging="567"/>
        <w:jc w:val="left"/>
        <w:rPr>
          <w:rFonts w:ascii="Arial" w:eastAsia="Calibri" w:hAnsi="Arial" w:cs="Arial"/>
          <w:b/>
          <w:bCs/>
          <w:noProof/>
          <w:lang w:eastAsia="sk-SK"/>
        </w:rPr>
      </w:pPr>
      <w:r w:rsidRPr="00DC0B2E">
        <w:rPr>
          <w:rFonts w:ascii="Arial" w:eastAsia="Calibri" w:hAnsi="Arial" w:cs="Arial"/>
          <w:b/>
          <w:bCs/>
          <w:noProof/>
          <w:lang w:eastAsia="sk-SK"/>
        </w:rPr>
        <w:t>Spôsob uvedenia návrhu na plnenie</w:t>
      </w:r>
    </w:p>
    <w:p w14:paraId="4BFBD7DC" w14:textId="17A55535" w:rsidR="003D172E" w:rsidRPr="00DC0B2E" w:rsidRDefault="003D172E" w:rsidP="00897C18">
      <w:pPr>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 xml:space="preserve">3.1    </w:t>
      </w:r>
      <w:r w:rsidR="00823E76">
        <w:rPr>
          <w:rFonts w:ascii="Arial" w:eastAsia="Calibri" w:hAnsi="Arial" w:cs="Arial"/>
          <w:noProof/>
          <w:lang w:eastAsia="sk-SK"/>
        </w:rPr>
        <w:tab/>
      </w:r>
      <w:r w:rsidRPr="00DC0B2E">
        <w:rPr>
          <w:rFonts w:ascii="Arial" w:eastAsia="Calibri" w:hAnsi="Arial" w:cs="Arial"/>
          <w:noProof/>
          <w:lang w:eastAsia="sk-SK"/>
        </w:rPr>
        <w:t xml:space="preserve">Uchádzač uvedie svoj Návrh na plnenie kritéria </w:t>
      </w:r>
      <w:r w:rsidRPr="00DC0B2E">
        <w:rPr>
          <w:rFonts w:ascii="Arial" w:eastAsia="Calibri" w:hAnsi="Arial" w:cs="Arial"/>
          <w:bCs/>
          <w:noProof/>
          <w:lang w:eastAsia="sk-SK"/>
        </w:rPr>
        <w:t xml:space="preserve">v Prílohe č.1 k časti A.2 </w:t>
      </w:r>
      <w:r w:rsidR="00A4042B">
        <w:rPr>
          <w:rFonts w:ascii="Arial" w:hAnsi="Arial" w:cs="Arial"/>
        </w:rPr>
        <w:t xml:space="preserve">pre príslušnú </w:t>
      </w:r>
      <w:r w:rsidR="00A4042B" w:rsidRPr="00BE2CF4">
        <w:rPr>
          <w:rFonts w:ascii="Arial" w:hAnsi="Arial" w:cs="Arial"/>
        </w:rPr>
        <w:t xml:space="preserve">Časť </w:t>
      </w:r>
      <w:r w:rsidR="00A4042B">
        <w:rPr>
          <w:rFonts w:ascii="Arial" w:hAnsi="Arial" w:cs="Arial"/>
        </w:rPr>
        <w:t>zákazky</w:t>
      </w:r>
      <w:r w:rsidR="00A4042B" w:rsidRPr="00DC0B2E">
        <w:rPr>
          <w:rFonts w:ascii="Arial" w:eastAsia="Calibri" w:hAnsi="Arial" w:cs="Arial"/>
          <w:bCs/>
          <w:noProof/>
          <w:lang w:eastAsia="sk-SK"/>
        </w:rPr>
        <w:t xml:space="preserve"> </w:t>
      </w:r>
      <w:r w:rsidRPr="00DC0B2E">
        <w:rPr>
          <w:rFonts w:ascii="Arial" w:eastAsia="Calibri" w:hAnsi="Arial" w:cs="Arial"/>
          <w:bCs/>
          <w:noProof/>
          <w:lang w:eastAsia="sk-SK"/>
        </w:rPr>
        <w:t>týchto SP.</w:t>
      </w:r>
      <w:r w:rsidR="00897C18">
        <w:rPr>
          <w:rFonts w:ascii="Arial" w:eastAsia="Calibri" w:hAnsi="Arial" w:cs="Arial"/>
          <w:bCs/>
          <w:noProof/>
          <w:lang w:eastAsia="sk-SK"/>
        </w:rPr>
        <w:t xml:space="preserve"> </w:t>
      </w:r>
      <w:r w:rsidR="00121036">
        <w:rPr>
          <w:rFonts w:ascii="Arial" w:eastAsia="Calibri" w:hAnsi="Arial" w:cs="Arial"/>
          <w:bCs/>
          <w:noProof/>
          <w:lang w:eastAsia="sk-SK"/>
        </w:rPr>
        <w:t>Uchádzač tabuľku nevypĺňa, p</w:t>
      </w:r>
      <w:r w:rsidR="00897C18">
        <w:rPr>
          <w:rFonts w:ascii="Arial" w:eastAsia="Calibri" w:hAnsi="Arial" w:cs="Arial"/>
          <w:bCs/>
          <w:noProof/>
          <w:lang w:eastAsia="sk-SK"/>
        </w:rPr>
        <w:t>o vyplnení Prílohy č. 1 Špecifikácia ceny k časti B.2</w:t>
      </w:r>
      <w:r w:rsidR="00A4042B">
        <w:rPr>
          <w:rFonts w:ascii="Arial" w:eastAsia="Calibri" w:hAnsi="Arial" w:cs="Arial"/>
          <w:bCs/>
          <w:noProof/>
          <w:lang w:eastAsia="sk-SK"/>
        </w:rPr>
        <w:t xml:space="preserve"> </w:t>
      </w:r>
      <w:r w:rsidR="00A4042B">
        <w:rPr>
          <w:rFonts w:ascii="Arial" w:hAnsi="Arial" w:cs="Arial"/>
        </w:rPr>
        <w:t xml:space="preserve">pre príslušnú </w:t>
      </w:r>
      <w:r w:rsidR="00A4042B" w:rsidRPr="00BE2CF4">
        <w:rPr>
          <w:rFonts w:ascii="Arial" w:hAnsi="Arial" w:cs="Arial"/>
        </w:rPr>
        <w:t xml:space="preserve">Časť </w:t>
      </w:r>
      <w:r w:rsidR="00A4042B">
        <w:rPr>
          <w:rFonts w:ascii="Arial" w:hAnsi="Arial" w:cs="Arial"/>
        </w:rPr>
        <w:t>zákazky</w:t>
      </w:r>
      <w:r w:rsidR="00897C18">
        <w:rPr>
          <w:rFonts w:ascii="Arial" w:eastAsia="Calibri" w:hAnsi="Arial" w:cs="Arial"/>
          <w:bCs/>
          <w:noProof/>
          <w:lang w:eastAsia="sk-SK"/>
        </w:rPr>
        <w:t xml:space="preserve"> </w:t>
      </w:r>
      <w:r w:rsidR="00C14864">
        <w:rPr>
          <w:rFonts w:ascii="Arial" w:eastAsia="Calibri" w:hAnsi="Arial" w:cs="Arial"/>
          <w:bCs/>
          <w:noProof/>
          <w:lang w:eastAsia="sk-SK"/>
        </w:rPr>
        <w:t>(</w:t>
      </w:r>
      <w:r w:rsidR="00946D87">
        <w:rPr>
          <w:rFonts w:asciiTheme="minorHAnsi" w:hAnsiTheme="minorHAnsi" w:cstheme="minorHAnsi"/>
        </w:rPr>
        <w:t>Časť č.1 - Odevy</w:t>
      </w:r>
      <w:r w:rsidR="00C14864">
        <w:rPr>
          <w:rFonts w:ascii="Arial" w:eastAsia="Calibri" w:hAnsi="Arial" w:cs="Arial"/>
          <w:bCs/>
          <w:noProof/>
          <w:lang w:eastAsia="sk-SK"/>
        </w:rPr>
        <w:t xml:space="preserve">, </w:t>
      </w:r>
      <w:r w:rsidR="00946D87">
        <w:rPr>
          <w:rFonts w:asciiTheme="minorHAnsi" w:hAnsiTheme="minorHAnsi" w:cstheme="minorHAnsi"/>
        </w:rPr>
        <w:t>Časť č.2 - Obuv</w:t>
      </w:r>
      <w:r w:rsidR="00C14864">
        <w:rPr>
          <w:rFonts w:ascii="Arial" w:eastAsia="Calibri" w:hAnsi="Arial" w:cs="Arial"/>
          <w:bCs/>
          <w:noProof/>
          <w:lang w:eastAsia="sk-SK"/>
        </w:rPr>
        <w:t xml:space="preserve">, </w:t>
      </w:r>
      <w:r w:rsidR="00946D87">
        <w:rPr>
          <w:rFonts w:asciiTheme="minorHAnsi" w:hAnsiTheme="minorHAnsi" w:cstheme="minorHAnsi"/>
        </w:rPr>
        <w:t>Časť č.3 - Pomôcky</w:t>
      </w:r>
      <w:r w:rsidR="00C14864">
        <w:rPr>
          <w:rFonts w:ascii="Arial" w:eastAsia="Calibri" w:hAnsi="Arial" w:cs="Arial"/>
          <w:bCs/>
          <w:noProof/>
          <w:lang w:eastAsia="sk-SK"/>
        </w:rPr>
        <w:t xml:space="preserve">) </w:t>
      </w:r>
      <w:r w:rsidR="00897C18">
        <w:rPr>
          <w:rFonts w:ascii="Arial" w:eastAsia="Calibri" w:hAnsi="Arial" w:cs="Arial"/>
          <w:bCs/>
          <w:noProof/>
          <w:lang w:eastAsia="sk-SK"/>
        </w:rPr>
        <w:t xml:space="preserve">týchto SP </w:t>
      </w:r>
      <w:r w:rsidR="00897C18" w:rsidRPr="00897C18">
        <w:rPr>
          <w:rFonts w:ascii="Arial" w:eastAsia="Calibri" w:hAnsi="Arial" w:cs="Arial"/>
          <w:bCs/>
          <w:noProof/>
          <w:lang w:eastAsia="sk-SK"/>
        </w:rPr>
        <w:t>bud</w:t>
      </w:r>
      <w:r w:rsidR="00121036">
        <w:rPr>
          <w:rFonts w:ascii="Arial" w:eastAsia="Calibri" w:hAnsi="Arial" w:cs="Arial"/>
          <w:bCs/>
          <w:noProof/>
          <w:lang w:eastAsia="sk-SK"/>
        </w:rPr>
        <w:t>ú hodnoty premietnuté</w:t>
      </w:r>
      <w:r w:rsidR="00897C18" w:rsidRPr="00897C18">
        <w:rPr>
          <w:rFonts w:ascii="Arial" w:eastAsia="Calibri" w:hAnsi="Arial" w:cs="Arial"/>
          <w:bCs/>
          <w:noProof/>
          <w:lang w:eastAsia="sk-SK"/>
        </w:rPr>
        <w:t xml:space="preserve"> do príslušného Návrhu na plnenie kritéria automaticky.</w:t>
      </w:r>
    </w:p>
    <w:p w14:paraId="1794EB7D" w14:textId="77777777" w:rsidR="003D172E" w:rsidRPr="00DC0B2E" w:rsidRDefault="003D172E" w:rsidP="00DC0B2E">
      <w:pPr>
        <w:tabs>
          <w:tab w:val="num" w:pos="426"/>
        </w:tabs>
        <w:spacing w:after="0" w:line="276" w:lineRule="auto"/>
        <w:ind w:left="567" w:hanging="709"/>
        <w:rPr>
          <w:rFonts w:ascii="Arial" w:eastAsia="Calibri" w:hAnsi="Arial" w:cs="Arial"/>
          <w:noProof/>
          <w:lang w:eastAsia="sk-SK"/>
        </w:rPr>
      </w:pPr>
    </w:p>
    <w:p w14:paraId="6E5E60D6" w14:textId="08D8BBEE" w:rsidR="003D172E" w:rsidRPr="00DC0B2E" w:rsidRDefault="003D172E" w:rsidP="004A7055">
      <w:pPr>
        <w:widowControl w:val="0"/>
        <w:numPr>
          <w:ilvl w:val="0"/>
          <w:numId w:val="63"/>
        </w:numPr>
        <w:tabs>
          <w:tab w:val="left" w:pos="602"/>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jc w:val="left"/>
        <w:rPr>
          <w:rFonts w:ascii="Arial" w:eastAsia="Calibri" w:hAnsi="Arial" w:cs="Arial"/>
          <w:b/>
          <w:bCs/>
          <w:noProof/>
          <w:color w:val="000000" w:themeColor="text1"/>
          <w:lang w:eastAsia="sk-SK"/>
        </w:rPr>
      </w:pPr>
      <w:r w:rsidRPr="00DC0B2E">
        <w:rPr>
          <w:rFonts w:ascii="Arial" w:eastAsia="Calibri" w:hAnsi="Arial" w:cs="Arial"/>
          <w:b/>
          <w:bCs/>
          <w:noProof/>
          <w:color w:val="000000" w:themeColor="text1"/>
          <w:lang w:eastAsia="sk-SK"/>
        </w:rPr>
        <w:t xml:space="preserve">Pravidlo uplatnenia stanoveného kritéria na vyhodnotenie ponúk </w:t>
      </w:r>
    </w:p>
    <w:p w14:paraId="1D5DC1B4" w14:textId="7DAE5AF2" w:rsidR="003D172E" w:rsidRPr="00DC0B2E" w:rsidRDefault="003D172E" w:rsidP="00DC0B2E">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hAnsi="Arial" w:cs="Arial"/>
          <w:color w:val="000000" w:themeColor="text1"/>
        </w:rPr>
      </w:pPr>
      <w:r w:rsidRPr="00DC0B2E">
        <w:rPr>
          <w:rFonts w:ascii="Arial" w:hAnsi="Arial" w:cs="Arial"/>
          <w:color w:val="000000" w:themeColor="text1"/>
        </w:rPr>
        <w:t xml:space="preserve">4.1 </w:t>
      </w:r>
      <w:r w:rsidRPr="00DC0B2E">
        <w:rPr>
          <w:rFonts w:ascii="Arial" w:hAnsi="Arial" w:cs="Arial"/>
          <w:color w:val="000000" w:themeColor="text1"/>
        </w:rPr>
        <w:tab/>
        <w:t>Hodnotenie ponúk uchádzačov je dané pridelením príslušného poradia podľa posudzovaných údajov uvedených v jednotlivých ponukách, týkajúcich sa navrhovanej ceny za dodanie predmetu zákazky.</w:t>
      </w:r>
    </w:p>
    <w:p w14:paraId="20F13E8E" w14:textId="57944A82" w:rsidR="003D172E" w:rsidRPr="00DC0B2E" w:rsidRDefault="003D172E" w:rsidP="00DC0B2E">
      <w:pPr>
        <w:spacing w:line="276" w:lineRule="auto"/>
        <w:ind w:left="567" w:hanging="567"/>
        <w:rPr>
          <w:rFonts w:ascii="Arial" w:hAnsi="Arial" w:cs="Arial"/>
          <w:b/>
          <w:noProof/>
          <w:color w:val="000000" w:themeColor="text1"/>
          <w:lang w:eastAsia="sk-SK"/>
        </w:rPr>
      </w:pPr>
      <w:r w:rsidRPr="00DC0B2E">
        <w:rPr>
          <w:rFonts w:ascii="Arial" w:eastAsia="Calibri" w:hAnsi="Arial" w:cs="Arial"/>
          <w:noProof/>
          <w:color w:val="000000" w:themeColor="text1"/>
          <w:lang w:eastAsia="sk-SK"/>
        </w:rPr>
        <w:t xml:space="preserve">4.2 </w:t>
      </w:r>
      <w:r w:rsidRPr="00DC0B2E">
        <w:rPr>
          <w:rFonts w:ascii="Arial" w:eastAsia="Calibri" w:hAnsi="Arial" w:cs="Arial"/>
          <w:noProof/>
          <w:color w:val="000000" w:themeColor="text1"/>
          <w:lang w:eastAsia="sk-SK"/>
        </w:rPr>
        <w:tab/>
        <w:t>Poradie uchádzačov sa určí porovnaním výšky navrhnutých ponukových cien za dodanie predmetu zákazky vyjadrených v eurách, uvedených v jednotlivých ponukách uchádzačov v zmysle určenej definície kritéria.</w:t>
      </w:r>
    </w:p>
    <w:p w14:paraId="61F99AE9" w14:textId="4E899AD3" w:rsidR="003D172E" w:rsidRDefault="003D172E" w:rsidP="00E144A7">
      <w:pPr>
        <w:spacing w:before="60" w:line="276" w:lineRule="auto"/>
        <w:ind w:left="567" w:hanging="567"/>
        <w:rPr>
          <w:rFonts w:ascii="Arial" w:eastAsia="Calibri" w:hAnsi="Arial" w:cs="Arial"/>
          <w:noProof/>
          <w:color w:val="000000" w:themeColor="text1"/>
          <w:lang w:eastAsia="sk-SK"/>
        </w:rPr>
      </w:pPr>
      <w:r w:rsidRPr="00DC0B2E">
        <w:rPr>
          <w:rFonts w:ascii="Arial" w:eastAsia="Calibri" w:hAnsi="Arial" w:cs="Arial"/>
          <w:noProof/>
          <w:color w:val="000000" w:themeColor="text1"/>
          <w:lang w:eastAsia="sk-SK"/>
        </w:rPr>
        <w:t>4.3</w:t>
      </w:r>
      <w:r w:rsidRPr="00DC0B2E">
        <w:rPr>
          <w:rFonts w:ascii="Arial" w:eastAsia="Calibri" w:hAnsi="Arial" w:cs="Arial"/>
          <w:noProof/>
          <w:color w:val="000000" w:themeColor="text1"/>
          <w:lang w:eastAsia="sk-SK"/>
        </w:rPr>
        <w:tab/>
        <w:t>Úspešný uchádzač bude ten, ktorý sa podľa zostaveného poradia podľa stanoveného kritéria  umiestni na prvom mieste</w:t>
      </w:r>
      <w:r w:rsidR="007D5472" w:rsidRPr="007D5472">
        <w:t xml:space="preserve"> </w:t>
      </w:r>
      <w:r w:rsidR="007D5472" w:rsidRPr="007D5472">
        <w:rPr>
          <w:rFonts w:ascii="Arial" w:eastAsia="Calibri" w:hAnsi="Arial" w:cs="Arial"/>
          <w:noProof/>
          <w:color w:val="000000" w:themeColor="text1"/>
          <w:lang w:eastAsia="sk-SK"/>
        </w:rPr>
        <w:t>a zároveň splní požiadavky na predmet zákazky a podmienky účasti sta</w:t>
      </w:r>
      <w:r w:rsidR="007D5472">
        <w:rPr>
          <w:rFonts w:ascii="Arial" w:eastAsia="Calibri" w:hAnsi="Arial" w:cs="Arial"/>
          <w:noProof/>
          <w:color w:val="000000" w:themeColor="text1"/>
          <w:lang w:eastAsia="sk-SK"/>
        </w:rPr>
        <w:t>novené verejným obstarávateľom.</w:t>
      </w:r>
    </w:p>
    <w:p w14:paraId="3ADA6ADB" w14:textId="6FB71ADD" w:rsidR="006F2181" w:rsidRPr="00CC43CC" w:rsidRDefault="00165DAE" w:rsidP="00826E8B">
      <w:pPr>
        <w:spacing w:before="60" w:line="276" w:lineRule="auto"/>
        <w:ind w:left="567" w:hanging="567"/>
        <w:rPr>
          <w:rFonts w:ascii="Arial" w:eastAsia="Calibri" w:hAnsi="Arial" w:cs="Arial"/>
          <w:b/>
          <w:bCs/>
          <w:noProof/>
          <w:color w:val="000000" w:themeColor="text1"/>
          <w:lang w:eastAsia="sk-SK"/>
        </w:rPr>
      </w:pPr>
      <w:r w:rsidRPr="00826E8B">
        <w:rPr>
          <w:rFonts w:ascii="Arial" w:eastAsia="Calibri" w:hAnsi="Arial" w:cs="Arial"/>
          <w:noProof/>
          <w:color w:val="000000" w:themeColor="text1"/>
          <w:lang w:eastAsia="sk-SK"/>
        </w:rPr>
        <w:t xml:space="preserve">4.4 </w:t>
      </w:r>
      <w:r w:rsidRPr="00826E8B">
        <w:rPr>
          <w:rFonts w:ascii="Arial" w:eastAsia="Calibri" w:hAnsi="Arial" w:cs="Arial"/>
          <w:noProof/>
          <w:color w:val="000000" w:themeColor="text1"/>
          <w:lang w:eastAsia="sk-SK"/>
        </w:rPr>
        <w:tab/>
        <w:t>V prípade rovnosti ponúk uchádzačov vo vyhodnocovanej časti predmetu zákazky bude rozhodujúcim kritériom</w:t>
      </w:r>
      <w:r w:rsidR="00167E1D">
        <w:rPr>
          <w:rFonts w:ascii="Arial" w:eastAsia="Calibri" w:hAnsi="Arial" w:cs="Arial"/>
          <w:noProof/>
          <w:color w:val="000000" w:themeColor="text1"/>
          <w:lang w:eastAsia="sk-SK"/>
        </w:rPr>
        <w:t xml:space="preserve">: </w:t>
      </w:r>
      <w:r w:rsidR="00167E1D" w:rsidRPr="00CC43CC">
        <w:rPr>
          <w:rFonts w:ascii="Arial" w:eastAsia="Calibri" w:hAnsi="Arial" w:cs="Arial"/>
          <w:b/>
          <w:bCs/>
          <w:noProof/>
          <w:color w:val="000000" w:themeColor="text1"/>
          <w:lang w:eastAsia="sk-SK"/>
        </w:rPr>
        <w:t>Najnižšia celková cena vyjadrená v EUR bez DPH, ktorú uchádzač uvedie v</w:t>
      </w:r>
      <w:r w:rsidR="00484E88" w:rsidRPr="00CC43CC">
        <w:rPr>
          <w:rFonts w:ascii="Arial" w:eastAsia="Calibri" w:hAnsi="Arial" w:cs="Arial"/>
          <w:b/>
          <w:bCs/>
          <w:noProof/>
          <w:color w:val="000000" w:themeColor="text1"/>
          <w:lang w:eastAsia="sk-SK"/>
        </w:rPr>
        <w:t> Časti zákazky č.1 Odevy</w:t>
      </w:r>
      <w:r w:rsidR="00167E1D" w:rsidRPr="00CC43CC">
        <w:rPr>
          <w:rFonts w:ascii="Arial" w:eastAsia="Calibri" w:hAnsi="Arial" w:cs="Arial"/>
          <w:b/>
          <w:bCs/>
          <w:noProof/>
          <w:color w:val="000000" w:themeColor="text1"/>
          <w:lang w:eastAsia="sk-SK"/>
        </w:rPr>
        <w:t> </w:t>
      </w:r>
      <w:r w:rsidR="00484E88" w:rsidRPr="00CC43CC">
        <w:rPr>
          <w:rFonts w:ascii="Arial" w:eastAsia="Calibri" w:hAnsi="Arial" w:cs="Arial"/>
          <w:b/>
          <w:bCs/>
          <w:noProof/>
          <w:color w:val="000000" w:themeColor="text1"/>
          <w:lang w:eastAsia="sk-SK"/>
        </w:rPr>
        <w:t xml:space="preserve">v </w:t>
      </w:r>
      <w:r w:rsidR="00167E1D" w:rsidRPr="00CC43CC">
        <w:rPr>
          <w:rFonts w:ascii="Arial" w:eastAsia="Calibri" w:hAnsi="Arial" w:cs="Arial"/>
          <w:b/>
          <w:bCs/>
          <w:noProof/>
          <w:color w:val="000000" w:themeColor="text1"/>
          <w:lang w:eastAsia="sk-SK"/>
        </w:rPr>
        <w:t>rámci položky č.</w:t>
      </w:r>
      <w:r w:rsidR="00484E88" w:rsidRPr="00CC43CC">
        <w:rPr>
          <w:rFonts w:ascii="Arial" w:eastAsia="Calibri" w:hAnsi="Arial" w:cs="Arial"/>
          <w:b/>
          <w:bCs/>
          <w:noProof/>
          <w:color w:val="000000" w:themeColor="text1"/>
          <w:lang w:eastAsia="sk-SK"/>
        </w:rPr>
        <w:t xml:space="preserve"> 53 - Tričko s krátkym rukávom oranžové výstražné s reflexnými pásmi, v časti zákazky č. 2 Obuv v rámci položky č. 1 - </w:t>
      </w:r>
      <w:r w:rsidR="00167E1D" w:rsidRPr="00CC43CC">
        <w:rPr>
          <w:rFonts w:ascii="Arial" w:eastAsia="Calibri" w:hAnsi="Arial" w:cs="Arial"/>
          <w:b/>
          <w:bCs/>
          <w:noProof/>
          <w:color w:val="000000" w:themeColor="text1"/>
          <w:lang w:eastAsia="sk-SK"/>
        </w:rPr>
        <w:t xml:space="preserve"> </w:t>
      </w:r>
      <w:r w:rsidR="00484E88" w:rsidRPr="00CC43CC">
        <w:rPr>
          <w:rFonts w:ascii="Arial" w:eastAsia="Calibri" w:hAnsi="Arial" w:cs="Arial"/>
          <w:b/>
          <w:bCs/>
          <w:noProof/>
          <w:color w:val="000000" w:themeColor="text1"/>
          <w:lang w:eastAsia="sk-SK"/>
        </w:rPr>
        <w:t>Bezpečnostná obuv členková s ochrannou špicou a podrážkou proti šmyku – letná a v časti zákazky č. 3 Pomôcky</w:t>
      </w:r>
      <w:r w:rsidR="009450D9" w:rsidRPr="00CC43CC">
        <w:rPr>
          <w:rFonts w:ascii="Arial" w:eastAsia="Calibri" w:hAnsi="Arial" w:cs="Arial"/>
          <w:b/>
          <w:bCs/>
          <w:noProof/>
          <w:color w:val="000000" w:themeColor="text1"/>
          <w:lang w:eastAsia="sk-SK"/>
        </w:rPr>
        <w:t xml:space="preserve"> </w:t>
      </w:r>
      <w:r w:rsidR="00484E88" w:rsidRPr="00CC43CC">
        <w:rPr>
          <w:rFonts w:ascii="Arial" w:eastAsia="Calibri" w:hAnsi="Arial" w:cs="Arial"/>
          <w:b/>
          <w:bCs/>
          <w:noProof/>
          <w:color w:val="000000" w:themeColor="text1"/>
          <w:lang w:eastAsia="sk-SK"/>
        </w:rPr>
        <w:t xml:space="preserve"> v rámci položky č. 14 – Ochranné okuliare.</w:t>
      </w:r>
    </w:p>
    <w:p w14:paraId="1F7FD9BE" w14:textId="77777777" w:rsidR="00C14864" w:rsidRPr="008F0D4F" w:rsidRDefault="00C14864" w:rsidP="00C14864">
      <w:pPr>
        <w:pStyle w:val="Bezriadkovania"/>
        <w:rPr>
          <w:rFonts w:asciiTheme="minorHAnsi" w:hAnsiTheme="minorHAnsi" w:cstheme="minorHAnsi"/>
          <w:b/>
        </w:rPr>
      </w:pPr>
      <w:r w:rsidRPr="008F0D4F">
        <w:rPr>
          <w:rFonts w:asciiTheme="minorHAnsi" w:hAnsiTheme="minorHAnsi" w:cstheme="minorHAnsi"/>
          <w:b/>
        </w:rPr>
        <w:t>Príloha:</w:t>
      </w:r>
    </w:p>
    <w:p w14:paraId="06D1204C" w14:textId="55233C29" w:rsidR="00C14864" w:rsidRPr="00CC43CC" w:rsidRDefault="00C14864" w:rsidP="00C14864">
      <w:pPr>
        <w:pStyle w:val="Bezriadkovania"/>
        <w:rPr>
          <w:rFonts w:ascii="Arial" w:hAnsi="Arial" w:cs="Arial"/>
          <w:sz w:val="20"/>
          <w:szCs w:val="20"/>
        </w:rPr>
      </w:pPr>
      <w:r w:rsidRPr="00CC43CC">
        <w:rPr>
          <w:rFonts w:ascii="Arial" w:hAnsi="Arial" w:cs="Arial"/>
          <w:sz w:val="20"/>
          <w:szCs w:val="20"/>
        </w:rPr>
        <w:t>Príloha č. 1 k časti A.2  Návrh na plnenie kritéria - Časť č.1 - Odevy</w:t>
      </w:r>
    </w:p>
    <w:p w14:paraId="1FD0C805" w14:textId="1EC31279" w:rsidR="00C14864" w:rsidRPr="00CC43CC" w:rsidRDefault="00C14864" w:rsidP="00C14864">
      <w:pPr>
        <w:pStyle w:val="Bezriadkovania"/>
        <w:rPr>
          <w:rFonts w:ascii="Arial" w:hAnsi="Arial" w:cs="Arial"/>
          <w:sz w:val="20"/>
          <w:szCs w:val="20"/>
        </w:rPr>
      </w:pPr>
      <w:r w:rsidRPr="00CC43CC">
        <w:rPr>
          <w:rFonts w:ascii="Arial" w:hAnsi="Arial" w:cs="Arial"/>
          <w:sz w:val="20"/>
          <w:szCs w:val="20"/>
        </w:rPr>
        <w:t>Príloha č. 1 k časti A.2  Návrh na plnenie kritéria - Časť č.2 - Obuv</w:t>
      </w:r>
    </w:p>
    <w:p w14:paraId="27963B70" w14:textId="532835C3" w:rsidR="00C14864" w:rsidRPr="00CC43CC" w:rsidRDefault="00C14864" w:rsidP="00C14864">
      <w:pPr>
        <w:pStyle w:val="Bezriadkovania"/>
        <w:rPr>
          <w:rFonts w:ascii="Arial" w:hAnsi="Arial" w:cs="Arial"/>
          <w:sz w:val="20"/>
          <w:szCs w:val="20"/>
        </w:rPr>
      </w:pPr>
      <w:r w:rsidRPr="00CC43CC">
        <w:rPr>
          <w:rFonts w:ascii="Arial" w:hAnsi="Arial" w:cs="Arial"/>
          <w:sz w:val="20"/>
          <w:szCs w:val="20"/>
        </w:rPr>
        <w:t>Príloha č. 1 k časti A.2  Návrh na plnenie kritéria - Časť č.3 - Pomôcky</w:t>
      </w:r>
    </w:p>
    <w:p w14:paraId="5E8E7E0E" w14:textId="77777777" w:rsidR="00826E8B" w:rsidRPr="00826E8B" w:rsidRDefault="00826E8B" w:rsidP="00826E8B">
      <w:pPr>
        <w:spacing w:before="60" w:line="276" w:lineRule="auto"/>
        <w:ind w:left="567" w:hanging="567"/>
        <w:rPr>
          <w:rFonts w:ascii="Arial" w:eastAsia="Calibri" w:hAnsi="Arial" w:cs="Arial"/>
          <w:noProof/>
          <w:color w:val="000000" w:themeColor="text1"/>
          <w:lang w:eastAsia="sk-SK"/>
        </w:rPr>
      </w:pPr>
    </w:p>
    <w:p w14:paraId="18B65B11" w14:textId="77777777" w:rsidR="003D3BF5" w:rsidRPr="00DC0B2E" w:rsidRDefault="003D3BF5" w:rsidP="00DC0B2E">
      <w:pPr>
        <w:autoSpaceDE w:val="0"/>
        <w:autoSpaceDN w:val="0"/>
        <w:spacing w:after="0" w:line="276" w:lineRule="auto"/>
        <w:rPr>
          <w:rFonts w:ascii="Arial" w:hAnsi="Arial" w:cs="Arial"/>
          <w:color w:val="000000" w:themeColor="text1"/>
        </w:rPr>
      </w:pPr>
    </w:p>
    <w:p w14:paraId="55A0CBF9" w14:textId="6B15DA1B" w:rsidR="00ED375D" w:rsidRDefault="00ED375D" w:rsidP="00DC0B2E">
      <w:pPr>
        <w:autoSpaceDE w:val="0"/>
        <w:autoSpaceDN w:val="0"/>
        <w:spacing w:after="0" w:line="276" w:lineRule="auto"/>
        <w:rPr>
          <w:rFonts w:ascii="Arial" w:hAnsi="Arial" w:cs="Arial"/>
          <w:color w:val="000000" w:themeColor="text1"/>
        </w:rPr>
      </w:pPr>
    </w:p>
    <w:p w14:paraId="405D2B0E" w14:textId="350D13EE" w:rsidR="002815F8" w:rsidRDefault="002815F8" w:rsidP="00DC0B2E">
      <w:pPr>
        <w:autoSpaceDE w:val="0"/>
        <w:autoSpaceDN w:val="0"/>
        <w:spacing w:after="0" w:line="276" w:lineRule="auto"/>
        <w:rPr>
          <w:rFonts w:ascii="Arial" w:hAnsi="Arial" w:cs="Arial"/>
          <w:color w:val="000000" w:themeColor="text1"/>
        </w:rPr>
      </w:pPr>
    </w:p>
    <w:p w14:paraId="498A75E0" w14:textId="5A58DE28" w:rsidR="00304386" w:rsidRPr="00DC0B2E" w:rsidRDefault="00304386" w:rsidP="00304386">
      <w:pPr>
        <w:spacing w:after="0" w:line="276" w:lineRule="auto"/>
        <w:jc w:val="left"/>
        <w:rPr>
          <w:rFonts w:ascii="Arial" w:eastAsia="Calibri" w:hAnsi="Arial" w:cs="Arial"/>
          <w:b/>
          <w:noProof/>
          <w:sz w:val="24"/>
          <w:szCs w:val="24"/>
          <w:lang w:eastAsia="sk-SK"/>
        </w:rPr>
      </w:pPr>
      <w:r>
        <w:rPr>
          <w:rFonts w:ascii="Arial" w:eastAsia="Calibri" w:hAnsi="Arial" w:cs="Arial"/>
          <w:b/>
          <w:noProof/>
          <w:sz w:val="24"/>
          <w:szCs w:val="24"/>
          <w:lang w:eastAsia="sk-SK"/>
        </w:rPr>
        <w:t>A.3 PODMIENKY ÚČASTI</w:t>
      </w:r>
    </w:p>
    <w:p w14:paraId="39028C1D" w14:textId="77777777" w:rsidR="006E578F" w:rsidRDefault="006E578F">
      <w:pPr>
        <w:rPr>
          <w:rFonts w:ascii="Arial" w:hAnsi="Arial" w:cs="Arial"/>
          <w:color w:val="000000" w:themeColor="text1"/>
        </w:rPr>
      </w:pPr>
    </w:p>
    <w:p w14:paraId="4610AA10" w14:textId="77777777" w:rsidR="006E578F" w:rsidRPr="00DC0B2E" w:rsidRDefault="006E578F" w:rsidP="006E578F">
      <w:pPr>
        <w:autoSpaceDE w:val="0"/>
        <w:autoSpaceDN w:val="0"/>
        <w:spacing w:after="0" w:line="276" w:lineRule="auto"/>
        <w:jc w:val="center"/>
        <w:rPr>
          <w:rFonts w:ascii="Arial" w:hAnsi="Arial" w:cs="Arial"/>
          <w:b/>
          <w:color w:val="000000" w:themeColor="text1"/>
        </w:rPr>
      </w:pPr>
      <w:r w:rsidRPr="00DC0B2E">
        <w:rPr>
          <w:rFonts w:ascii="Arial" w:hAnsi="Arial" w:cs="Arial"/>
          <w:b/>
          <w:color w:val="000000" w:themeColor="text1"/>
        </w:rPr>
        <w:t>PODMIENKY ÚČASTI VO VEREJNOM OBSTARÁVANÍ TÝKAJÚCE SA OSOBNÉHO POSTAVENIA, FINANČNÉHO A EKONOMICKÉHO POSTAVENIA, TECHNICKEJ SPÔSOBILOSTI ALEBO ODBORNEJ SPÔSOBILOSTI</w:t>
      </w:r>
    </w:p>
    <w:p w14:paraId="0858F837" w14:textId="77777777" w:rsidR="006E578F" w:rsidRPr="00DC0B2E" w:rsidRDefault="006E578F" w:rsidP="006E578F">
      <w:pPr>
        <w:autoSpaceDE w:val="0"/>
        <w:autoSpaceDN w:val="0"/>
        <w:spacing w:after="0" w:line="276" w:lineRule="auto"/>
        <w:jc w:val="center"/>
        <w:rPr>
          <w:rFonts w:ascii="Arial" w:hAnsi="Arial" w:cs="Arial"/>
          <w:b/>
          <w:color w:val="000000" w:themeColor="text1"/>
        </w:rPr>
      </w:pPr>
    </w:p>
    <w:p w14:paraId="583705A2" w14:textId="77777777" w:rsidR="006E578F" w:rsidRPr="00DC0B2E" w:rsidRDefault="006E578F" w:rsidP="006E578F">
      <w:pPr>
        <w:autoSpaceDE w:val="0"/>
        <w:autoSpaceDN w:val="0"/>
        <w:spacing w:after="0" w:line="276" w:lineRule="auto"/>
        <w:rPr>
          <w:rFonts w:ascii="Arial" w:hAnsi="Arial" w:cs="Arial"/>
          <w:color w:val="000000" w:themeColor="text1"/>
        </w:rPr>
      </w:pPr>
    </w:p>
    <w:p w14:paraId="51E005C5" w14:textId="00BA7F94" w:rsidR="006E578F" w:rsidRPr="00DC0B2E" w:rsidRDefault="006E578F" w:rsidP="002272DC">
      <w:pPr>
        <w:autoSpaceDE w:val="0"/>
        <w:autoSpaceDN w:val="0"/>
        <w:spacing w:line="276" w:lineRule="auto"/>
        <w:ind w:left="284" w:hanging="284"/>
        <w:rPr>
          <w:rFonts w:ascii="Arial" w:hAnsi="Arial" w:cs="Arial"/>
          <w:b/>
          <w:color w:val="000000" w:themeColor="text1"/>
        </w:rPr>
      </w:pPr>
      <w:r w:rsidRPr="00DC0B2E">
        <w:rPr>
          <w:rFonts w:ascii="Arial" w:hAnsi="Arial" w:cs="Arial"/>
          <w:b/>
          <w:color w:val="000000" w:themeColor="text1"/>
        </w:rPr>
        <w:t xml:space="preserve">1. Podmienky účasti vo verejnom obstarávaní týkajúce sa osobného postavenia podľa </w:t>
      </w:r>
      <w:r w:rsidR="002272DC">
        <w:rPr>
          <w:rFonts w:ascii="Arial" w:hAnsi="Arial" w:cs="Arial"/>
          <w:b/>
          <w:color w:val="000000" w:themeColor="text1"/>
        </w:rPr>
        <w:br/>
      </w:r>
      <w:r w:rsidRPr="00DC0B2E">
        <w:rPr>
          <w:rFonts w:ascii="Arial" w:hAnsi="Arial" w:cs="Arial"/>
          <w:b/>
          <w:color w:val="000000" w:themeColor="text1"/>
        </w:rPr>
        <w:t>§ 32 zákona, ktoré záujemca preukazuje nasledovne:</w:t>
      </w:r>
    </w:p>
    <w:p w14:paraId="1A4A4251" w14:textId="77777777" w:rsidR="006E578F" w:rsidRPr="00DC0B2E" w:rsidRDefault="006E578F" w:rsidP="006E578F">
      <w:pPr>
        <w:autoSpaceDE w:val="0"/>
        <w:autoSpaceDN w:val="0"/>
        <w:spacing w:after="0" w:line="276" w:lineRule="auto"/>
        <w:rPr>
          <w:rFonts w:ascii="Arial" w:hAnsi="Arial" w:cs="Arial"/>
          <w:b/>
          <w:color w:val="000000" w:themeColor="text1"/>
        </w:rPr>
      </w:pPr>
    </w:p>
    <w:p w14:paraId="2DDED88C" w14:textId="77777777" w:rsidR="006E578F" w:rsidRPr="00DC0B2E" w:rsidRDefault="006E578F" w:rsidP="007D2545">
      <w:p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1.1 </w:t>
      </w:r>
      <w:r w:rsidRPr="00DC0B2E">
        <w:rPr>
          <w:rFonts w:ascii="Arial" w:hAnsi="Arial" w:cs="Arial"/>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59263266" w14:textId="77777777" w:rsidR="006E578F" w:rsidRPr="00DC0B2E" w:rsidRDefault="006E578F" w:rsidP="006E578F">
      <w:pPr>
        <w:autoSpaceDE w:val="0"/>
        <w:autoSpaceDN w:val="0"/>
        <w:spacing w:after="0" w:line="276" w:lineRule="auto"/>
        <w:rPr>
          <w:rFonts w:ascii="Arial" w:hAnsi="Arial" w:cs="Arial"/>
          <w:color w:val="000000" w:themeColor="text1"/>
        </w:rPr>
      </w:pPr>
    </w:p>
    <w:p w14:paraId="7073B46A" w14:textId="77777777" w:rsidR="00490322" w:rsidRDefault="006E578F" w:rsidP="007D2545">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1.2</w:t>
      </w:r>
      <w:r w:rsidRPr="00DC0B2E">
        <w:rPr>
          <w:rFonts w:ascii="Arial" w:hAnsi="Arial" w:cs="Arial"/>
          <w:color w:val="000000" w:themeColor="text1"/>
        </w:rPr>
        <w:tab/>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r w:rsidR="00490322">
        <w:rPr>
          <w:rFonts w:ascii="Arial" w:hAnsi="Arial" w:cs="Arial"/>
          <w:color w:val="000000" w:themeColor="text1"/>
        </w:rPr>
        <w:t xml:space="preserve">  </w:t>
      </w:r>
    </w:p>
    <w:p w14:paraId="29684E18" w14:textId="7C42B431" w:rsidR="006E578F" w:rsidRDefault="00490322" w:rsidP="008A4285">
      <w:pPr>
        <w:autoSpaceDE w:val="0"/>
        <w:autoSpaceDN w:val="0"/>
        <w:spacing w:line="276" w:lineRule="auto"/>
        <w:ind w:left="567"/>
        <w:rPr>
          <w:rFonts w:ascii="Arial" w:hAnsi="Arial" w:cs="Arial"/>
          <w:color w:val="000000" w:themeColor="text1"/>
        </w:rPr>
      </w:pPr>
      <w:r w:rsidRPr="00490322">
        <w:rPr>
          <w:rFonts w:ascii="Arial" w:hAnsi="Arial" w:cs="Arial"/>
          <w:color w:val="000000" w:themeColor="text1"/>
        </w:rPr>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w:t>
      </w:r>
      <w:r w:rsidR="00DE6DEB">
        <w:rPr>
          <w:rFonts w:ascii="Arial" w:hAnsi="Arial" w:cs="Arial"/>
          <w:color w:val="000000" w:themeColor="text1"/>
        </w:rPr>
        <w:t xml:space="preserve"> </w:t>
      </w:r>
      <w:r w:rsidRPr="00490322">
        <w:rPr>
          <w:rFonts w:ascii="Arial" w:hAnsi="Arial" w:cs="Arial"/>
          <w:color w:val="000000" w:themeColor="text1"/>
        </w:rPr>
        <w:t>osoby/subdodávateľa</w:t>
      </w:r>
      <w:r w:rsidR="00DE6DEB">
        <w:rPr>
          <w:rFonts w:ascii="Arial" w:hAnsi="Arial" w:cs="Arial"/>
          <w:color w:val="000000" w:themeColor="text1"/>
        </w:rPr>
        <w:t>.</w:t>
      </w:r>
    </w:p>
    <w:p w14:paraId="2E04C46D" w14:textId="56B77DFE" w:rsidR="00490322" w:rsidRPr="00DC0B2E" w:rsidRDefault="00490322" w:rsidP="007D25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ab/>
      </w:r>
    </w:p>
    <w:p w14:paraId="2188BCCC" w14:textId="0371EF3C" w:rsidR="006E578F" w:rsidRPr="00DC0B2E" w:rsidRDefault="006E578F" w:rsidP="007D2545">
      <w:p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1.3</w:t>
      </w:r>
      <w:r w:rsidRPr="00DC0B2E">
        <w:rPr>
          <w:rFonts w:ascii="Arial" w:hAnsi="Arial" w:cs="Arial"/>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5BF9BEE" w14:textId="4BB6F16F" w:rsidR="006E578F" w:rsidRPr="00DC0B2E" w:rsidRDefault="006E578F" w:rsidP="00ED3929">
      <w:pPr>
        <w:autoSpaceDE w:val="0"/>
        <w:autoSpaceDN w:val="0"/>
        <w:spacing w:after="0" w:line="276" w:lineRule="auto"/>
        <w:ind w:left="851"/>
        <w:rPr>
          <w:rFonts w:ascii="Arial" w:hAnsi="Arial" w:cs="Arial"/>
          <w:color w:val="000000" w:themeColor="text1"/>
        </w:rPr>
      </w:pPr>
      <w:r w:rsidRPr="00DC0B2E">
        <w:rPr>
          <w:rFonts w:ascii="Arial" w:hAnsi="Arial" w:cs="Arial"/>
          <w:color w:val="000000" w:themeColor="text1"/>
        </w:rPr>
        <w:t xml:space="preserve">a) </w:t>
      </w:r>
      <w:r w:rsidR="00ED3929">
        <w:rPr>
          <w:rFonts w:ascii="Arial" w:hAnsi="Arial" w:cs="Arial"/>
          <w:color w:val="000000" w:themeColor="text1"/>
        </w:rPr>
        <w:t xml:space="preserve">  </w:t>
      </w:r>
      <w:r w:rsidRPr="00DC0B2E">
        <w:rPr>
          <w:rFonts w:ascii="Arial" w:hAnsi="Arial" w:cs="Arial"/>
          <w:color w:val="000000" w:themeColor="text1"/>
        </w:rPr>
        <w:t>vlastní väčšinu akcií alebo väčšinový obchodný podiel u uchádzača alebo záujemcu</w:t>
      </w:r>
      <w:r w:rsidR="00ED3929">
        <w:rPr>
          <w:rFonts w:ascii="Arial" w:hAnsi="Arial" w:cs="Arial"/>
          <w:color w:val="000000" w:themeColor="text1"/>
        </w:rPr>
        <w:t>,</w:t>
      </w:r>
    </w:p>
    <w:p w14:paraId="72CDA750" w14:textId="4C6F8F37" w:rsidR="006E578F" w:rsidRPr="00DC0B2E" w:rsidRDefault="006E578F" w:rsidP="00ED3929">
      <w:pPr>
        <w:autoSpaceDE w:val="0"/>
        <w:autoSpaceDN w:val="0"/>
        <w:spacing w:after="0" w:line="276" w:lineRule="auto"/>
        <w:ind w:left="851"/>
        <w:rPr>
          <w:rFonts w:ascii="Arial" w:hAnsi="Arial" w:cs="Arial"/>
          <w:color w:val="000000" w:themeColor="text1"/>
        </w:rPr>
      </w:pPr>
      <w:r w:rsidRPr="00DC0B2E">
        <w:rPr>
          <w:rFonts w:ascii="Arial" w:hAnsi="Arial" w:cs="Arial"/>
          <w:color w:val="000000" w:themeColor="text1"/>
        </w:rPr>
        <w:t>b)   má väčšinu hlasovacích práv u uchádzača alebo záujemcu</w:t>
      </w:r>
      <w:r w:rsidR="00ED3929">
        <w:rPr>
          <w:rFonts w:ascii="Arial" w:hAnsi="Arial" w:cs="Arial"/>
          <w:color w:val="000000" w:themeColor="text1"/>
        </w:rPr>
        <w:t>,</w:t>
      </w:r>
    </w:p>
    <w:p w14:paraId="5698AE8F" w14:textId="19D245BB" w:rsidR="006E578F" w:rsidRPr="00DC0B2E" w:rsidRDefault="006E578F" w:rsidP="00ED3929">
      <w:pPr>
        <w:autoSpaceDE w:val="0"/>
        <w:autoSpaceDN w:val="0"/>
        <w:spacing w:after="0" w:line="276" w:lineRule="auto"/>
        <w:ind w:left="1260" w:hanging="409"/>
        <w:rPr>
          <w:rFonts w:ascii="Arial" w:hAnsi="Arial" w:cs="Arial"/>
          <w:color w:val="000000" w:themeColor="text1"/>
        </w:rPr>
      </w:pPr>
      <w:r w:rsidRPr="00DC0B2E">
        <w:rPr>
          <w:rFonts w:ascii="Arial" w:hAnsi="Arial" w:cs="Arial"/>
          <w:color w:val="000000" w:themeColor="text1"/>
        </w:rPr>
        <w:t xml:space="preserve">c) </w:t>
      </w:r>
      <w:r w:rsidR="00ED3929">
        <w:rPr>
          <w:rFonts w:ascii="Arial" w:hAnsi="Arial" w:cs="Arial"/>
          <w:color w:val="000000" w:themeColor="text1"/>
        </w:rPr>
        <w:tab/>
      </w:r>
      <w:r w:rsidRPr="00DC0B2E">
        <w:rPr>
          <w:rFonts w:ascii="Arial" w:hAnsi="Arial" w:cs="Arial"/>
          <w:color w:val="000000" w:themeColor="text1"/>
        </w:rPr>
        <w:t>má právo vymenúvať alebo odvolávať väčšinu členov štatutárneho orgánu alebo dozorného orgánu uchádzača alebo záujemcu alebo</w:t>
      </w:r>
      <w:r w:rsidR="00ED3929">
        <w:rPr>
          <w:rFonts w:ascii="Arial" w:hAnsi="Arial" w:cs="Arial"/>
          <w:color w:val="000000" w:themeColor="text1"/>
        </w:rPr>
        <w:t>,</w:t>
      </w:r>
    </w:p>
    <w:p w14:paraId="3A6D7F96" w14:textId="2CEEFF49" w:rsidR="006E578F" w:rsidRPr="00DC0B2E" w:rsidRDefault="006E578F" w:rsidP="00ED3929">
      <w:pPr>
        <w:autoSpaceDE w:val="0"/>
        <w:autoSpaceDN w:val="0"/>
        <w:spacing w:after="0" w:line="276" w:lineRule="auto"/>
        <w:ind w:left="1276" w:hanging="425"/>
        <w:rPr>
          <w:rFonts w:ascii="Arial" w:hAnsi="Arial" w:cs="Arial"/>
          <w:color w:val="000000" w:themeColor="text1"/>
        </w:rPr>
      </w:pPr>
      <w:r w:rsidRPr="00DC0B2E">
        <w:rPr>
          <w:rFonts w:ascii="Arial" w:hAnsi="Arial" w:cs="Arial"/>
          <w:color w:val="000000" w:themeColor="text1"/>
        </w:rPr>
        <w:t xml:space="preserve">d) </w:t>
      </w:r>
      <w:r w:rsidR="00ED3929">
        <w:rPr>
          <w:rFonts w:ascii="Arial" w:hAnsi="Arial" w:cs="Arial"/>
          <w:color w:val="000000" w:themeColor="text1"/>
        </w:rPr>
        <w:tab/>
      </w:r>
      <w:r w:rsidRPr="00DC0B2E">
        <w:rPr>
          <w:rFonts w:ascii="Arial" w:hAnsi="Arial" w:cs="Arial"/>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15C47CF4" w14:textId="77777777" w:rsidR="006E578F" w:rsidRPr="00DC0B2E" w:rsidRDefault="006E578F" w:rsidP="006E578F">
      <w:pPr>
        <w:autoSpaceDE w:val="0"/>
        <w:autoSpaceDN w:val="0"/>
        <w:spacing w:after="0" w:line="276" w:lineRule="auto"/>
        <w:rPr>
          <w:rFonts w:ascii="Arial" w:hAnsi="Arial" w:cs="Arial"/>
          <w:color w:val="000000" w:themeColor="text1"/>
        </w:rPr>
      </w:pPr>
    </w:p>
    <w:p w14:paraId="2DFA5FDA" w14:textId="3EE2A519" w:rsidR="006E578F" w:rsidRPr="00DC0B2E" w:rsidRDefault="006E578F" w:rsidP="007D2545">
      <w:p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1.4</w:t>
      </w:r>
      <w:r w:rsidRPr="00DC0B2E">
        <w:rPr>
          <w:rFonts w:ascii="Arial" w:hAnsi="Arial" w:cs="Arial"/>
          <w:color w:val="000000" w:themeColor="text1"/>
        </w:rPr>
        <w:tab/>
        <w:t xml:space="preserve">Ak uchádzač alebo záujemca má sídlo, miesto podnikania alebo obvyklý pobyt mimo územia Slovenskej republiky a štát jeho sídla, miesta podnikania alebo obvyklého pobytu </w:t>
      </w:r>
      <w:r w:rsidRPr="00DC0B2E">
        <w:rPr>
          <w:rFonts w:ascii="Arial" w:hAnsi="Arial" w:cs="Arial"/>
          <w:color w:val="000000" w:themeColor="text1"/>
        </w:rPr>
        <w:lastRenderedPageBreak/>
        <w:t xml:space="preserve">nevydáva niektoré z dokladov uvedených v § 32 ods. 2 ZVO alebo nevydáva ani rovnocenné doklady, možno ich nahradiť čestným vyhlásením podľa predpisov platných v štáte jeho sídla, miesta podnikania alebo obvyklého pobytu. </w:t>
      </w:r>
    </w:p>
    <w:p w14:paraId="793C0569" w14:textId="77777777" w:rsidR="006E578F" w:rsidRPr="00DC0B2E" w:rsidRDefault="006E578F" w:rsidP="006E578F">
      <w:pPr>
        <w:autoSpaceDE w:val="0"/>
        <w:autoSpaceDN w:val="0"/>
        <w:spacing w:after="0" w:line="276" w:lineRule="auto"/>
        <w:rPr>
          <w:rFonts w:ascii="Arial" w:hAnsi="Arial" w:cs="Arial"/>
          <w:color w:val="000000" w:themeColor="text1"/>
        </w:rPr>
      </w:pPr>
    </w:p>
    <w:p w14:paraId="6FFC06D7" w14:textId="45671D89" w:rsidR="006E578F" w:rsidRPr="00DC0B2E" w:rsidRDefault="006E578F" w:rsidP="00924AE1">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1.5</w:t>
      </w:r>
      <w:r w:rsidRPr="00DC0B2E">
        <w:rPr>
          <w:rFonts w:ascii="Arial" w:hAnsi="Arial" w:cs="Arial"/>
          <w:color w:val="000000" w:themeColor="text1"/>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7B752C" w14:textId="7E1A6391" w:rsidR="006E578F" w:rsidRPr="00DC0B2E" w:rsidRDefault="006E578F" w:rsidP="008106A2">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1.6</w:t>
      </w:r>
      <w:r w:rsidRPr="00DC0B2E">
        <w:rPr>
          <w:rFonts w:ascii="Arial" w:hAnsi="Arial" w:cs="Arial"/>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13B86DF" w14:textId="70D3FDE0" w:rsidR="006E578F" w:rsidRPr="00DC0B2E" w:rsidRDefault="006E578F" w:rsidP="008106A2">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1.7</w:t>
      </w:r>
      <w:r w:rsidRPr="00DC0B2E">
        <w:rPr>
          <w:rFonts w:ascii="Arial" w:hAnsi="Arial" w:cs="Arial"/>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24F37B9" w14:textId="489EF054" w:rsidR="00001814" w:rsidRDefault="006E578F" w:rsidP="002272DC">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1.8</w:t>
      </w:r>
      <w:r w:rsidRPr="00DC0B2E">
        <w:rPr>
          <w:rFonts w:ascii="Arial" w:hAnsi="Arial" w:cs="Arial"/>
          <w:color w:val="000000" w:themeColor="text1"/>
        </w:rPr>
        <w:tab/>
        <w:t>Hospodársky subjekt môže predbežne nahradiť doklady na preukázanie splnenia podmienok účasti Jednotným európskym dokumentom (ďalej len „JED“) podľa § 39 ZVO. Záujemca vyplní časti I. až III. JED-u a môže vyplniť len oddiel α (</w:t>
      </w:r>
      <w:proofErr w:type="spellStart"/>
      <w:r w:rsidRPr="00DC0B2E">
        <w:rPr>
          <w:rFonts w:ascii="Arial" w:hAnsi="Arial" w:cs="Arial"/>
          <w:color w:val="000000" w:themeColor="text1"/>
        </w:rPr>
        <w:t>alpha</w:t>
      </w:r>
      <w:proofErr w:type="spellEnd"/>
      <w:r w:rsidRPr="00DC0B2E">
        <w:rPr>
          <w:rFonts w:ascii="Arial" w:hAnsi="Arial" w:cs="Arial"/>
          <w:color w:val="000000" w:themeColor="text1"/>
        </w:rPr>
        <w:t>): GLOBÁLNY ÚDAJ PRE VŠETKY PODMIENKY ÚČASTI časti IV. JED-u bez toho, aby musel vyplniť iné oddiely časti IV. JED-u.</w:t>
      </w:r>
    </w:p>
    <w:p w14:paraId="2C3D633C" w14:textId="7D04D019" w:rsidR="00001814" w:rsidRDefault="00001814" w:rsidP="00001814">
      <w:pPr>
        <w:autoSpaceDE w:val="0"/>
        <w:autoSpaceDN w:val="0"/>
        <w:spacing w:after="0" w:line="276" w:lineRule="auto"/>
        <w:ind w:left="567" w:hanging="567"/>
        <w:rPr>
          <w:rFonts w:ascii="Arial" w:hAnsi="Arial" w:cs="Arial"/>
          <w:color w:val="000000" w:themeColor="text1"/>
        </w:rPr>
      </w:pPr>
      <w:r w:rsidRPr="008B6734">
        <w:rPr>
          <w:rFonts w:ascii="Arial" w:hAnsi="Arial" w:cs="Arial"/>
          <w:color w:val="000000" w:themeColor="text1"/>
        </w:rPr>
        <w:t>1.9</w:t>
      </w:r>
      <w:r w:rsidRPr="008B6734">
        <w:rPr>
          <w:rFonts w:ascii="Arial" w:hAnsi="Arial" w:cs="Arial"/>
          <w:color w:val="000000" w:themeColor="text1"/>
        </w:rPr>
        <w:tab/>
        <w:t xml:space="preserve">Podrobnosti k podmienkam účasti osobného postavenia a ich preukazovanie sú uvedené </w:t>
      </w:r>
      <w:r w:rsidRPr="008B6734">
        <w:rPr>
          <w:rFonts w:ascii="Arial" w:hAnsi="Arial" w:cs="Arial"/>
          <w:color w:val="000000" w:themeColor="text1"/>
        </w:rPr>
        <w:br/>
        <w:t>v § 32 ZVO.</w:t>
      </w:r>
    </w:p>
    <w:p w14:paraId="3CB043BF" w14:textId="77777777" w:rsidR="00490322" w:rsidRPr="00DC0B2E" w:rsidRDefault="00490322" w:rsidP="00001814">
      <w:pPr>
        <w:autoSpaceDE w:val="0"/>
        <w:autoSpaceDN w:val="0"/>
        <w:spacing w:after="0" w:line="276" w:lineRule="auto"/>
        <w:ind w:left="567" w:hanging="567"/>
        <w:rPr>
          <w:rFonts w:ascii="Arial" w:hAnsi="Arial" w:cs="Arial"/>
          <w:color w:val="000000" w:themeColor="text1"/>
        </w:rPr>
      </w:pPr>
    </w:p>
    <w:p w14:paraId="13E08875" w14:textId="0393564E" w:rsidR="00490322" w:rsidRPr="0059469F" w:rsidRDefault="00490322" w:rsidP="00490322">
      <w:pPr>
        <w:autoSpaceDE w:val="0"/>
        <w:autoSpaceDN w:val="0"/>
        <w:spacing w:after="0" w:line="276" w:lineRule="auto"/>
        <w:rPr>
          <w:rFonts w:ascii="Arial" w:hAnsi="Arial" w:cs="Arial"/>
          <w:b/>
          <w:color w:val="000000" w:themeColor="text1"/>
        </w:rPr>
      </w:pPr>
      <w:r w:rsidRPr="0059469F">
        <w:rPr>
          <w:rFonts w:ascii="Arial" w:hAnsi="Arial" w:cs="Arial"/>
          <w:b/>
          <w:color w:val="000000" w:themeColor="text1"/>
        </w:rPr>
        <w:t>2.</w:t>
      </w:r>
      <w:r w:rsidRPr="0059469F">
        <w:rPr>
          <w:rFonts w:ascii="Arial" w:hAnsi="Arial" w:cs="Arial"/>
          <w:b/>
          <w:color w:val="000000" w:themeColor="text1"/>
        </w:rPr>
        <w:tab/>
        <w:t>Podmienky účasti uchádzačov vo verejnom obstarávaní týkajúce sa finančného a ekonomického postavenia  v zmysle § 33 ZVO.</w:t>
      </w:r>
    </w:p>
    <w:p w14:paraId="27DFA7E1" w14:textId="77777777" w:rsidR="00490322" w:rsidRPr="00490322" w:rsidRDefault="00490322" w:rsidP="00490322">
      <w:pPr>
        <w:autoSpaceDE w:val="0"/>
        <w:autoSpaceDN w:val="0"/>
        <w:spacing w:after="0" w:line="276" w:lineRule="auto"/>
        <w:rPr>
          <w:rFonts w:ascii="Arial" w:hAnsi="Arial" w:cs="Arial"/>
          <w:color w:val="000000" w:themeColor="text1"/>
        </w:rPr>
      </w:pPr>
    </w:p>
    <w:p w14:paraId="69576E0D" w14:textId="4A381F21" w:rsidR="006E578F" w:rsidRPr="00DC0B2E" w:rsidRDefault="00490322" w:rsidP="00490322">
      <w:pPr>
        <w:autoSpaceDE w:val="0"/>
        <w:autoSpaceDN w:val="0"/>
        <w:spacing w:after="0" w:line="276" w:lineRule="auto"/>
        <w:rPr>
          <w:rFonts w:ascii="Arial" w:hAnsi="Arial" w:cs="Arial"/>
          <w:color w:val="000000" w:themeColor="text1"/>
        </w:rPr>
      </w:pPr>
      <w:r w:rsidRPr="00490322">
        <w:rPr>
          <w:rFonts w:ascii="Arial" w:hAnsi="Arial" w:cs="Arial"/>
          <w:color w:val="000000" w:themeColor="text1"/>
        </w:rPr>
        <w:t>Neuplatňuje sa.</w:t>
      </w:r>
    </w:p>
    <w:p w14:paraId="6D325FDE" w14:textId="77777777" w:rsidR="006E578F" w:rsidRPr="00DC0B2E" w:rsidRDefault="006E578F" w:rsidP="006E578F">
      <w:pPr>
        <w:autoSpaceDE w:val="0"/>
        <w:autoSpaceDN w:val="0"/>
        <w:spacing w:after="0" w:line="276" w:lineRule="auto"/>
        <w:rPr>
          <w:rFonts w:ascii="Arial" w:hAnsi="Arial" w:cs="Arial"/>
          <w:color w:val="000000" w:themeColor="text1"/>
        </w:rPr>
      </w:pPr>
    </w:p>
    <w:p w14:paraId="52BD92E6" w14:textId="01C04CF7" w:rsidR="006E578F" w:rsidRPr="00DC0B2E" w:rsidRDefault="00490322" w:rsidP="00001814">
      <w:pPr>
        <w:autoSpaceDE w:val="0"/>
        <w:autoSpaceDN w:val="0"/>
        <w:spacing w:after="0" w:line="276" w:lineRule="auto"/>
        <w:rPr>
          <w:rFonts w:ascii="Arial" w:hAnsi="Arial" w:cs="Arial"/>
          <w:i/>
          <w:color w:val="000000" w:themeColor="text1"/>
        </w:rPr>
      </w:pPr>
      <w:r>
        <w:rPr>
          <w:rFonts w:ascii="Arial" w:hAnsi="Arial" w:cs="Arial"/>
          <w:b/>
          <w:color w:val="000000" w:themeColor="text1"/>
        </w:rPr>
        <w:t>3</w:t>
      </w:r>
      <w:r w:rsidR="006E578F" w:rsidRPr="00DC0B2E">
        <w:rPr>
          <w:rFonts w:ascii="Arial" w:hAnsi="Arial" w:cs="Arial"/>
          <w:b/>
          <w:color w:val="000000" w:themeColor="text1"/>
        </w:rPr>
        <w:t xml:space="preserve">. Podmienky účasti uchádzačov vo verejnom obstarávaní týkajúce sa technickej spôsobilosti alebo odbornej spôsobilosti podľa § 34 ZVO. </w:t>
      </w:r>
    </w:p>
    <w:p w14:paraId="4DB9638F" w14:textId="77777777" w:rsidR="006E578F" w:rsidRPr="00DC0B2E" w:rsidRDefault="006E578F" w:rsidP="006E578F">
      <w:pPr>
        <w:autoSpaceDE w:val="0"/>
        <w:autoSpaceDN w:val="0"/>
        <w:spacing w:after="0" w:line="276" w:lineRule="auto"/>
        <w:rPr>
          <w:rFonts w:ascii="Arial" w:hAnsi="Arial" w:cs="Arial"/>
          <w:b/>
          <w:color w:val="000000" w:themeColor="text1"/>
        </w:rPr>
      </w:pPr>
    </w:p>
    <w:p w14:paraId="5C2D5544" w14:textId="2CC55FED" w:rsidR="006E578F" w:rsidRPr="00DC0B2E" w:rsidRDefault="008A4285" w:rsidP="006E578F">
      <w:pPr>
        <w:autoSpaceDE w:val="0"/>
        <w:autoSpaceDN w:val="0"/>
        <w:spacing w:after="0" w:line="276" w:lineRule="auto"/>
        <w:rPr>
          <w:rFonts w:ascii="Arial" w:hAnsi="Arial" w:cs="Arial"/>
          <w:color w:val="000000" w:themeColor="text1"/>
        </w:rPr>
      </w:pPr>
      <w:r>
        <w:rPr>
          <w:rFonts w:ascii="Arial" w:hAnsi="Arial" w:cs="Arial"/>
          <w:color w:val="000000" w:themeColor="text1"/>
        </w:rPr>
        <w:t>U</w:t>
      </w:r>
      <w:r w:rsidR="0005002E">
        <w:rPr>
          <w:rFonts w:ascii="Arial" w:hAnsi="Arial" w:cs="Arial"/>
          <w:color w:val="000000" w:themeColor="text1"/>
        </w:rPr>
        <w:t>chádzač</w:t>
      </w:r>
      <w:r w:rsidR="006E578F" w:rsidRPr="00DC0B2E">
        <w:rPr>
          <w:rFonts w:ascii="Arial" w:hAnsi="Arial" w:cs="Arial"/>
          <w:color w:val="000000" w:themeColor="text1"/>
        </w:rPr>
        <w:t xml:space="preserve"> vo svojej ponuke predloží dokumenty, ktorými preukazuj</w:t>
      </w:r>
      <w:r w:rsidR="0019255C">
        <w:rPr>
          <w:rFonts w:ascii="Arial" w:hAnsi="Arial" w:cs="Arial"/>
          <w:color w:val="000000" w:themeColor="text1"/>
        </w:rPr>
        <w:t>e</w:t>
      </w:r>
      <w:r w:rsidR="006E578F" w:rsidRPr="00DC0B2E">
        <w:rPr>
          <w:rFonts w:ascii="Arial" w:hAnsi="Arial" w:cs="Arial"/>
          <w:color w:val="000000" w:themeColor="text1"/>
        </w:rPr>
        <w:t xml:space="preserve"> technickú alebo odbornú spôsobilosť nasledovne:</w:t>
      </w:r>
    </w:p>
    <w:p w14:paraId="522CF642" w14:textId="77777777" w:rsidR="006E578F" w:rsidRPr="00DC0B2E" w:rsidRDefault="006E578F" w:rsidP="006E578F">
      <w:pPr>
        <w:autoSpaceDE w:val="0"/>
        <w:autoSpaceDN w:val="0"/>
        <w:spacing w:after="0" w:line="276" w:lineRule="auto"/>
        <w:rPr>
          <w:rFonts w:ascii="Arial" w:hAnsi="Arial" w:cs="Arial"/>
          <w:b/>
          <w:color w:val="000000" w:themeColor="text1"/>
        </w:rPr>
      </w:pPr>
    </w:p>
    <w:p w14:paraId="21F012AD" w14:textId="495556BA" w:rsidR="006E578F" w:rsidRPr="00DC0B2E" w:rsidRDefault="00490322" w:rsidP="006E578F">
      <w:pPr>
        <w:autoSpaceDE w:val="0"/>
        <w:autoSpaceDN w:val="0"/>
        <w:spacing w:after="0" w:line="276" w:lineRule="auto"/>
        <w:rPr>
          <w:rFonts w:ascii="Arial" w:hAnsi="Arial" w:cs="Arial"/>
          <w:b/>
          <w:color w:val="000000" w:themeColor="text1"/>
        </w:rPr>
      </w:pPr>
      <w:r>
        <w:rPr>
          <w:rFonts w:ascii="Arial" w:hAnsi="Arial" w:cs="Arial"/>
          <w:b/>
          <w:color w:val="000000" w:themeColor="text1"/>
        </w:rPr>
        <w:t>3</w:t>
      </w:r>
      <w:r w:rsidR="006E578F" w:rsidRPr="00DC0B2E">
        <w:rPr>
          <w:rFonts w:ascii="Arial" w:hAnsi="Arial" w:cs="Arial"/>
          <w:b/>
          <w:color w:val="000000" w:themeColor="text1"/>
        </w:rPr>
        <w:t>.1</w:t>
      </w:r>
      <w:r w:rsidR="006E578F" w:rsidRPr="00DC0B2E">
        <w:rPr>
          <w:rFonts w:ascii="Arial" w:hAnsi="Arial" w:cs="Arial"/>
          <w:b/>
          <w:color w:val="000000" w:themeColor="text1"/>
        </w:rPr>
        <w:tab/>
        <w:t>Podľa § 34 ods. 1 písm. a) ZVO</w:t>
      </w:r>
    </w:p>
    <w:p w14:paraId="3A845525" w14:textId="7F94518A" w:rsidR="00DB6C6A" w:rsidRDefault="00DB6C6A" w:rsidP="006E578F">
      <w:pPr>
        <w:autoSpaceDE w:val="0"/>
        <w:autoSpaceDN w:val="0"/>
        <w:spacing w:after="0" w:line="276" w:lineRule="auto"/>
        <w:rPr>
          <w:rFonts w:ascii="Arial" w:hAnsi="Arial" w:cs="Arial"/>
          <w:color w:val="000000" w:themeColor="text1"/>
        </w:rPr>
      </w:pPr>
    </w:p>
    <w:p w14:paraId="29A9377F" w14:textId="4B074744" w:rsidR="001A6C32" w:rsidRDefault="001A6C32" w:rsidP="00DB6C6A">
      <w:pPr>
        <w:pStyle w:val="Bezriadkovania"/>
        <w:spacing w:line="276" w:lineRule="auto"/>
        <w:rPr>
          <w:rFonts w:ascii="Arial" w:hAnsi="Arial" w:cs="Arial"/>
        </w:rPr>
      </w:pPr>
      <w:r>
        <w:rPr>
          <w:rFonts w:ascii="Arial" w:hAnsi="Arial" w:cs="Arial"/>
        </w:rPr>
        <w:t>Z</w:t>
      </w:r>
      <w:r w:rsidRPr="001A6C32">
        <w:rPr>
          <w:rFonts w:ascii="Arial" w:hAnsi="Arial" w:cs="Arial"/>
        </w:rPr>
        <w:t>oznamom dodávok tovaru</w:t>
      </w:r>
      <w:r>
        <w:rPr>
          <w:rFonts w:ascii="Arial" w:hAnsi="Arial" w:cs="Arial"/>
        </w:rPr>
        <w:t xml:space="preserve"> </w:t>
      </w:r>
      <w:proofErr w:type="spellStart"/>
      <w:r>
        <w:rPr>
          <w:rFonts w:ascii="Arial" w:hAnsi="Arial" w:cs="Arial"/>
        </w:rPr>
        <w:t>t.j</w:t>
      </w:r>
      <w:proofErr w:type="spellEnd"/>
      <w:r>
        <w:rPr>
          <w:rFonts w:ascii="Arial" w:hAnsi="Arial" w:cs="Arial"/>
        </w:rPr>
        <w:t xml:space="preserve">. </w:t>
      </w:r>
      <w:r w:rsidRPr="00DB6C6A">
        <w:rPr>
          <w:rFonts w:ascii="Arial" w:hAnsi="Arial" w:cs="Arial"/>
        </w:rPr>
        <w:t xml:space="preserve">ochranných pracovných prostriedkov pre Časť č.1 - Odevy, pre Časť č.2 - Obuv a Časť č.3 - Pomôcky (podľa toho, na ktorú časť uchádzač predkladá ponuku) </w:t>
      </w:r>
      <w:r w:rsidRPr="001A6C32">
        <w:rPr>
          <w:rFonts w:ascii="Arial" w:hAnsi="Arial" w:cs="Arial"/>
        </w:rPr>
        <w:t xml:space="preserve"> za predchádzajúce tri roky od vyhlásenia verejného obstarávania(ďalej len „rozhodné obdobie“) </w:t>
      </w:r>
      <w:r>
        <w:rPr>
          <w:rFonts w:ascii="Arial" w:hAnsi="Arial" w:cs="Arial"/>
        </w:rPr>
        <w:t xml:space="preserve"> </w:t>
      </w:r>
      <w:r w:rsidRPr="001A6C32">
        <w:rPr>
          <w:rFonts w:ascii="Arial" w:hAnsi="Arial" w:cs="Arial"/>
        </w:rPr>
        <w:t xml:space="preserve"> s uvedením cien, lehôt dodania a odberateľov; dokladom je referencia, ak odberateľom bol verejný obstarávateľ alebo obstarávateľ podľa </w:t>
      </w:r>
      <w:r>
        <w:rPr>
          <w:rFonts w:ascii="Arial" w:hAnsi="Arial" w:cs="Arial"/>
        </w:rPr>
        <w:t>ZVO</w:t>
      </w:r>
      <w:r w:rsidRPr="001A6C32">
        <w:rPr>
          <w:rFonts w:ascii="Arial" w:hAnsi="Arial" w:cs="Arial"/>
        </w:rPr>
        <w:t>,</w:t>
      </w:r>
    </w:p>
    <w:p w14:paraId="7145DBFC" w14:textId="20153C0C" w:rsidR="00715C57" w:rsidRDefault="00715C57" w:rsidP="00DB6C6A">
      <w:pPr>
        <w:pStyle w:val="Bezriadkovania"/>
        <w:spacing w:line="276" w:lineRule="auto"/>
        <w:rPr>
          <w:rFonts w:ascii="Arial" w:hAnsi="Arial" w:cs="Arial"/>
        </w:rPr>
      </w:pPr>
    </w:p>
    <w:p w14:paraId="5CE6993E" w14:textId="77777777" w:rsidR="00DB6C6A" w:rsidRPr="00DB6C6A" w:rsidRDefault="00DB6C6A" w:rsidP="00DB6C6A">
      <w:pPr>
        <w:autoSpaceDE w:val="0"/>
        <w:autoSpaceDN w:val="0"/>
        <w:spacing w:after="0" w:line="276" w:lineRule="auto"/>
        <w:rPr>
          <w:rFonts w:ascii="Arial" w:hAnsi="Arial" w:cs="Arial"/>
          <w:b/>
          <w:color w:val="000000" w:themeColor="text1"/>
          <w:u w:val="single"/>
        </w:rPr>
      </w:pPr>
      <w:r w:rsidRPr="00DB6C6A">
        <w:rPr>
          <w:rFonts w:ascii="Arial" w:hAnsi="Arial" w:cs="Arial"/>
          <w:b/>
          <w:color w:val="000000" w:themeColor="text1"/>
          <w:u w:val="single"/>
        </w:rPr>
        <w:t>Minimálna požadovaná úroveň štandardov:</w:t>
      </w:r>
    </w:p>
    <w:p w14:paraId="7682ED0B" w14:textId="756865FF" w:rsidR="00DB6C6A" w:rsidRPr="00DB6C6A" w:rsidRDefault="002F57E7" w:rsidP="00DB6C6A">
      <w:pPr>
        <w:pStyle w:val="Bezriadkovania"/>
        <w:spacing w:line="276" w:lineRule="auto"/>
        <w:rPr>
          <w:rFonts w:ascii="Arial" w:hAnsi="Arial" w:cs="Arial"/>
        </w:rPr>
      </w:pPr>
      <w:r>
        <w:rPr>
          <w:rFonts w:ascii="Arial" w:hAnsi="Arial" w:cs="Arial"/>
        </w:rPr>
        <w:lastRenderedPageBreak/>
        <w:t>Pre účely splnenia tejto podmienky u</w:t>
      </w:r>
      <w:r w:rsidR="00DB6C6A" w:rsidRPr="00DB6C6A">
        <w:rPr>
          <w:rFonts w:ascii="Arial" w:hAnsi="Arial" w:cs="Arial"/>
        </w:rPr>
        <w:t xml:space="preserve">chádzač musí preukázať, že v rozhodnom období dodal tovar rovnakého alebo obdobného charakteru ako je predmet zákazky, </w:t>
      </w:r>
      <w:proofErr w:type="spellStart"/>
      <w:r w:rsidR="00DB6C6A" w:rsidRPr="00DB6C6A">
        <w:rPr>
          <w:rFonts w:ascii="Arial" w:hAnsi="Arial" w:cs="Arial"/>
        </w:rPr>
        <w:t>t.j</w:t>
      </w:r>
      <w:proofErr w:type="spellEnd"/>
      <w:r w:rsidR="00DB6C6A" w:rsidRPr="00DB6C6A">
        <w:rPr>
          <w:rFonts w:ascii="Arial" w:hAnsi="Arial" w:cs="Arial"/>
        </w:rPr>
        <w:t xml:space="preserve">. </w:t>
      </w:r>
      <w:r w:rsidR="008F7422">
        <w:rPr>
          <w:rFonts w:ascii="Arial" w:hAnsi="Arial" w:cs="Arial"/>
        </w:rPr>
        <w:t>dodával ochranné pracovné prostriedky, pracovné odevy, osobné ochranné vybavenie</w:t>
      </w:r>
      <w:r w:rsidR="00DB6C6A" w:rsidRPr="00DB6C6A">
        <w:rPr>
          <w:rFonts w:ascii="Arial" w:hAnsi="Arial" w:cs="Arial"/>
        </w:rPr>
        <w:t xml:space="preserve"> pre všetky 3 (tri) časti samostatne alebo len pre jednotlivú časť / jednotlivé časti:</w:t>
      </w:r>
    </w:p>
    <w:p w14:paraId="17CCB995" w14:textId="36C26A13" w:rsidR="00DB6C6A" w:rsidRPr="00DB6C6A" w:rsidRDefault="00DB6C6A" w:rsidP="00DB6C6A">
      <w:pPr>
        <w:pStyle w:val="Bezriadkovania"/>
        <w:spacing w:line="276" w:lineRule="auto"/>
        <w:rPr>
          <w:rFonts w:ascii="Arial" w:hAnsi="Arial" w:cs="Arial"/>
        </w:rPr>
      </w:pPr>
      <w:r w:rsidRPr="00DB6C6A">
        <w:rPr>
          <w:rFonts w:ascii="Arial" w:hAnsi="Arial" w:cs="Arial"/>
        </w:rPr>
        <w:t xml:space="preserve">a) </w:t>
      </w:r>
      <w:r w:rsidRPr="001A6C32">
        <w:rPr>
          <w:rFonts w:ascii="Arial" w:hAnsi="Arial" w:cs="Arial"/>
          <w:b/>
        </w:rPr>
        <w:t>časť 1 Odevy</w:t>
      </w:r>
      <w:r w:rsidRPr="00DB6C6A">
        <w:rPr>
          <w:rFonts w:ascii="Arial" w:hAnsi="Arial" w:cs="Arial"/>
        </w:rPr>
        <w:t xml:space="preserve"> - v celkovej hodnote minimálne </w:t>
      </w:r>
      <w:r w:rsidRPr="0059469F">
        <w:rPr>
          <w:rFonts w:ascii="Arial" w:hAnsi="Arial" w:cs="Arial"/>
          <w:b/>
        </w:rPr>
        <w:t>50 000,00</w:t>
      </w:r>
      <w:r w:rsidR="00DE155C" w:rsidRPr="0059469F">
        <w:rPr>
          <w:rFonts w:ascii="Arial" w:hAnsi="Arial" w:cs="Arial"/>
          <w:b/>
        </w:rPr>
        <w:t xml:space="preserve"> </w:t>
      </w:r>
      <w:r w:rsidRPr="0059469F">
        <w:rPr>
          <w:rFonts w:ascii="Arial" w:hAnsi="Arial" w:cs="Arial"/>
          <w:b/>
        </w:rPr>
        <w:t>EUR</w:t>
      </w:r>
      <w:r w:rsidR="00DE155C" w:rsidRPr="0059469F">
        <w:rPr>
          <w:rFonts w:ascii="Arial" w:hAnsi="Arial" w:cs="Arial"/>
          <w:b/>
        </w:rPr>
        <w:t xml:space="preserve"> bez DPH</w:t>
      </w:r>
      <w:r w:rsidR="00DE155C">
        <w:rPr>
          <w:rFonts w:ascii="Arial" w:hAnsi="Arial" w:cs="Arial"/>
        </w:rPr>
        <w:t xml:space="preserve">, </w:t>
      </w:r>
      <w:r w:rsidRPr="00DB6C6A">
        <w:rPr>
          <w:rFonts w:ascii="Arial" w:hAnsi="Arial" w:cs="Arial"/>
        </w:rPr>
        <w:t xml:space="preserve"> </w:t>
      </w:r>
      <w:r w:rsidR="00DE155C">
        <w:rPr>
          <w:rFonts w:ascii="Arial" w:hAnsi="Arial" w:cs="Arial"/>
        </w:rPr>
        <w:t>uchádzač musí splnenie</w:t>
      </w:r>
      <w:r w:rsidR="005D5297">
        <w:rPr>
          <w:rFonts w:ascii="Arial" w:hAnsi="Arial" w:cs="Arial"/>
        </w:rPr>
        <w:t xml:space="preserve"> požadovanej hodnoty</w:t>
      </w:r>
      <w:r w:rsidR="00DE155C">
        <w:rPr>
          <w:rFonts w:ascii="Arial" w:hAnsi="Arial" w:cs="Arial"/>
        </w:rPr>
        <w:t xml:space="preserve"> preukázať minimálne dvomi rôznymi referenciami p</w:t>
      </w:r>
      <w:r w:rsidRPr="00DB6C6A">
        <w:rPr>
          <w:rFonts w:ascii="Arial" w:hAnsi="Arial" w:cs="Arial"/>
        </w:rPr>
        <w:t>ričom hodnota jednotli</w:t>
      </w:r>
      <w:r w:rsidR="00DE155C">
        <w:rPr>
          <w:rFonts w:ascii="Arial" w:hAnsi="Arial" w:cs="Arial"/>
        </w:rPr>
        <w:t>vej</w:t>
      </w:r>
      <w:r w:rsidRPr="00DB6C6A">
        <w:rPr>
          <w:rFonts w:ascii="Arial" w:hAnsi="Arial" w:cs="Arial"/>
        </w:rPr>
        <w:t xml:space="preserve"> referenci</w:t>
      </w:r>
      <w:r w:rsidR="00DE155C">
        <w:rPr>
          <w:rFonts w:ascii="Arial" w:hAnsi="Arial" w:cs="Arial"/>
        </w:rPr>
        <w:t xml:space="preserve">e </w:t>
      </w:r>
      <w:r w:rsidRPr="00DB6C6A">
        <w:rPr>
          <w:rFonts w:ascii="Arial" w:hAnsi="Arial" w:cs="Arial"/>
        </w:rPr>
        <w:t xml:space="preserve">musí byť </w:t>
      </w:r>
      <w:r w:rsidR="00DE155C">
        <w:rPr>
          <w:rFonts w:ascii="Arial" w:hAnsi="Arial" w:cs="Arial"/>
        </w:rPr>
        <w:t xml:space="preserve">minimálne </w:t>
      </w:r>
      <w:r w:rsidRPr="00DB6C6A">
        <w:rPr>
          <w:rFonts w:ascii="Arial" w:hAnsi="Arial" w:cs="Arial"/>
        </w:rPr>
        <w:t>vo výške 3 000,00 EUR bez DPH,</w:t>
      </w:r>
    </w:p>
    <w:p w14:paraId="23F842E7" w14:textId="0BF98500" w:rsidR="00DB6C6A" w:rsidRPr="00DB6C6A" w:rsidRDefault="00DB6C6A" w:rsidP="00DB6C6A">
      <w:pPr>
        <w:pStyle w:val="Bezriadkovania"/>
        <w:spacing w:line="276" w:lineRule="auto"/>
        <w:rPr>
          <w:rFonts w:ascii="Arial" w:hAnsi="Arial" w:cs="Arial"/>
        </w:rPr>
      </w:pPr>
      <w:r w:rsidRPr="00DB6C6A">
        <w:rPr>
          <w:rFonts w:ascii="Arial" w:hAnsi="Arial" w:cs="Arial"/>
        </w:rPr>
        <w:t xml:space="preserve">b) </w:t>
      </w:r>
      <w:r w:rsidRPr="001A6C32">
        <w:rPr>
          <w:rFonts w:ascii="Arial" w:hAnsi="Arial" w:cs="Arial"/>
          <w:b/>
        </w:rPr>
        <w:t>časť 2 Obuv</w:t>
      </w:r>
      <w:r w:rsidRPr="00DB6C6A">
        <w:rPr>
          <w:rFonts w:ascii="Arial" w:hAnsi="Arial" w:cs="Arial"/>
        </w:rPr>
        <w:t xml:space="preserve"> - v celkovej hodnote minimálne </w:t>
      </w:r>
      <w:r w:rsidRPr="0059469F">
        <w:rPr>
          <w:rFonts w:ascii="Arial" w:hAnsi="Arial" w:cs="Arial"/>
          <w:b/>
        </w:rPr>
        <w:t>20 000,00 EUR bez DPH</w:t>
      </w:r>
      <w:r w:rsidRPr="00DB6C6A">
        <w:rPr>
          <w:rFonts w:ascii="Arial" w:hAnsi="Arial" w:cs="Arial"/>
        </w:rPr>
        <w:t xml:space="preserve">, </w:t>
      </w:r>
      <w:bookmarkStart w:id="84" w:name="_Hlk208415525"/>
      <w:r w:rsidR="005D5297">
        <w:rPr>
          <w:rFonts w:ascii="Arial" w:hAnsi="Arial" w:cs="Arial"/>
        </w:rPr>
        <w:t>uchádzač musí splnenie požadovanej hodnoty preukázať minimálne dvomi rôznymi referenciami</w:t>
      </w:r>
      <w:bookmarkEnd w:id="84"/>
      <w:r w:rsidRPr="00DB6C6A">
        <w:rPr>
          <w:rFonts w:ascii="Arial" w:hAnsi="Arial" w:cs="Arial"/>
        </w:rPr>
        <w:t xml:space="preserve">, pričom hodnota jednotlivých referencií musí byť </w:t>
      </w:r>
      <w:r w:rsidR="005D5297">
        <w:rPr>
          <w:rFonts w:ascii="Arial" w:hAnsi="Arial" w:cs="Arial"/>
        </w:rPr>
        <w:t>minimálne</w:t>
      </w:r>
      <w:r w:rsidRPr="00DB6C6A">
        <w:rPr>
          <w:rFonts w:ascii="Arial" w:hAnsi="Arial" w:cs="Arial"/>
        </w:rPr>
        <w:t xml:space="preserve"> vo výške 2 000,00 EUR bez DPH,</w:t>
      </w:r>
    </w:p>
    <w:p w14:paraId="062B4D1F" w14:textId="2AD48A17" w:rsidR="00DB6C6A" w:rsidRPr="00DB6C6A" w:rsidRDefault="00DB6C6A" w:rsidP="00DB6C6A">
      <w:pPr>
        <w:pStyle w:val="Bezriadkovania"/>
        <w:spacing w:after="200" w:line="276" w:lineRule="auto"/>
        <w:rPr>
          <w:rFonts w:ascii="Arial" w:hAnsi="Arial" w:cs="Arial"/>
        </w:rPr>
      </w:pPr>
      <w:r w:rsidRPr="00DB6C6A">
        <w:rPr>
          <w:rFonts w:ascii="Arial" w:hAnsi="Arial" w:cs="Arial"/>
        </w:rPr>
        <w:t xml:space="preserve">c) </w:t>
      </w:r>
      <w:r w:rsidRPr="001A6C32">
        <w:rPr>
          <w:rFonts w:ascii="Arial" w:hAnsi="Arial" w:cs="Arial"/>
          <w:b/>
        </w:rPr>
        <w:t>časť 3 Pomôcky</w:t>
      </w:r>
      <w:r w:rsidRPr="00DB6C6A">
        <w:rPr>
          <w:rFonts w:ascii="Arial" w:hAnsi="Arial" w:cs="Arial"/>
        </w:rPr>
        <w:t xml:space="preserve"> - v celkovej hodnote minimálne </w:t>
      </w:r>
      <w:r w:rsidRPr="0059469F">
        <w:rPr>
          <w:rFonts w:ascii="Arial" w:hAnsi="Arial" w:cs="Arial"/>
          <w:b/>
        </w:rPr>
        <w:t>20 000,00 EUR bez DPH</w:t>
      </w:r>
      <w:r w:rsidRPr="00DB6C6A">
        <w:rPr>
          <w:rFonts w:ascii="Arial" w:hAnsi="Arial" w:cs="Arial"/>
        </w:rPr>
        <w:t xml:space="preserve">, </w:t>
      </w:r>
      <w:r w:rsidR="005D5297" w:rsidRPr="005D5297">
        <w:rPr>
          <w:rFonts w:ascii="Arial" w:hAnsi="Arial" w:cs="Arial"/>
        </w:rPr>
        <w:t>uchádzač musí splnenie požadovanej hodnoty preukázať minimálne dvomi rôznymi referenciami</w:t>
      </w:r>
      <w:r w:rsidRPr="00DB6C6A">
        <w:rPr>
          <w:rFonts w:ascii="Arial" w:hAnsi="Arial" w:cs="Arial"/>
        </w:rPr>
        <w:t xml:space="preserve">, pričom hodnota jednotlivých referencií musí byť </w:t>
      </w:r>
      <w:r w:rsidR="005D5297">
        <w:rPr>
          <w:rFonts w:ascii="Arial" w:hAnsi="Arial" w:cs="Arial"/>
        </w:rPr>
        <w:t>minimálne</w:t>
      </w:r>
      <w:r w:rsidRPr="00DB6C6A">
        <w:rPr>
          <w:rFonts w:ascii="Arial" w:hAnsi="Arial" w:cs="Arial"/>
        </w:rPr>
        <w:t xml:space="preserve"> vo výške 2 000,00 EUR bez DPH.</w:t>
      </w:r>
    </w:p>
    <w:p w14:paraId="573F8BEE" w14:textId="44F22B71" w:rsidR="006E578F" w:rsidRPr="00DB6C6A" w:rsidRDefault="006E578F" w:rsidP="00DB6C6A">
      <w:pPr>
        <w:autoSpaceDE w:val="0"/>
        <w:autoSpaceDN w:val="0"/>
        <w:spacing w:after="0" w:line="276" w:lineRule="auto"/>
        <w:rPr>
          <w:rFonts w:ascii="Arial" w:hAnsi="Arial" w:cs="Arial"/>
          <w:color w:val="000000" w:themeColor="text1"/>
        </w:rPr>
      </w:pPr>
      <w:r w:rsidRPr="00DB6C6A">
        <w:rPr>
          <w:rFonts w:ascii="Arial" w:hAnsi="Arial" w:cs="Arial"/>
          <w:color w:val="000000" w:themeColor="text1"/>
        </w:rPr>
        <w:t xml:space="preserve">V prípade dodaného tovaru, ktorého začiatok alebo koniec nespadá do rozhodného obdobia, bude uchádzačovi započítaná pre splnenie podmienky podľa bodu 1. len výška nákladov dodaného tovaru spadajúceho do rozhodného obdobia. </w:t>
      </w:r>
    </w:p>
    <w:p w14:paraId="3D819DDB" w14:textId="77777777" w:rsidR="001A6C32" w:rsidRDefault="001A6C32" w:rsidP="00DB6C6A">
      <w:pPr>
        <w:autoSpaceDE w:val="0"/>
        <w:autoSpaceDN w:val="0"/>
        <w:spacing w:after="0" w:line="276" w:lineRule="auto"/>
        <w:rPr>
          <w:rFonts w:ascii="Arial" w:hAnsi="Arial" w:cs="Arial"/>
          <w:color w:val="000000" w:themeColor="text1"/>
        </w:rPr>
      </w:pPr>
    </w:p>
    <w:p w14:paraId="6F25ABCF" w14:textId="27AD46CB" w:rsidR="006E578F" w:rsidRPr="00DB6C6A" w:rsidRDefault="006E578F" w:rsidP="00DB6C6A">
      <w:pPr>
        <w:autoSpaceDE w:val="0"/>
        <w:autoSpaceDN w:val="0"/>
        <w:spacing w:after="0" w:line="276" w:lineRule="auto"/>
        <w:rPr>
          <w:rFonts w:ascii="Arial" w:hAnsi="Arial" w:cs="Arial"/>
          <w:color w:val="000000" w:themeColor="text1"/>
        </w:rPr>
      </w:pPr>
      <w:r w:rsidRPr="00DB6C6A">
        <w:rPr>
          <w:rFonts w:ascii="Arial" w:hAnsi="Arial" w:cs="Arial"/>
          <w:color w:val="000000" w:themeColor="text1"/>
        </w:rPr>
        <w:t>V zozname dodaného tovaru uchádzač uvedie názov/obchodné meno zmluvného partnera, adresu jeho sídla/miesta podnikania, názov dodaného tovaru, jeho stručný opis, cenu a údaje na kontaktnú osobu zmluvného partnera (odberateľa), ktorému tovar dodal.</w:t>
      </w:r>
    </w:p>
    <w:p w14:paraId="154C25A6" w14:textId="77777777" w:rsidR="0074327F" w:rsidRPr="00DC0B2E" w:rsidRDefault="0074327F" w:rsidP="006E578F">
      <w:pPr>
        <w:autoSpaceDE w:val="0"/>
        <w:autoSpaceDN w:val="0"/>
        <w:spacing w:after="0" w:line="276" w:lineRule="auto"/>
        <w:rPr>
          <w:rFonts w:ascii="Arial" w:hAnsi="Arial" w:cs="Arial"/>
          <w:color w:val="000000" w:themeColor="text1"/>
        </w:rPr>
      </w:pPr>
    </w:p>
    <w:p w14:paraId="133D0ADB" w14:textId="77777777"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27D62157" w14:textId="5E671B48" w:rsidR="006E578F" w:rsidRPr="00DB6C6A" w:rsidRDefault="006E578F" w:rsidP="006E578F">
      <w:pPr>
        <w:autoSpaceDE w:val="0"/>
        <w:autoSpaceDN w:val="0"/>
        <w:spacing w:after="0" w:line="276" w:lineRule="auto"/>
        <w:rPr>
          <w:rFonts w:ascii="Arial" w:hAnsi="Arial" w:cs="Arial"/>
          <w:color w:val="000000" w:themeColor="text1"/>
        </w:rPr>
      </w:pPr>
    </w:p>
    <w:p w14:paraId="539AD3B0" w14:textId="3091B8AB" w:rsidR="00FA43D0" w:rsidRPr="00DB6C6A" w:rsidRDefault="00490322" w:rsidP="00FA43D0">
      <w:pPr>
        <w:autoSpaceDE w:val="0"/>
        <w:autoSpaceDN w:val="0"/>
        <w:spacing w:after="0" w:line="276" w:lineRule="auto"/>
        <w:rPr>
          <w:rFonts w:ascii="Arial" w:hAnsi="Arial" w:cs="Arial"/>
          <w:b/>
          <w:color w:val="000000" w:themeColor="text1"/>
        </w:rPr>
      </w:pPr>
      <w:r>
        <w:rPr>
          <w:rFonts w:ascii="Arial" w:hAnsi="Arial" w:cs="Arial"/>
          <w:b/>
          <w:color w:val="000000" w:themeColor="text1"/>
        </w:rPr>
        <w:t>3</w:t>
      </w:r>
      <w:r w:rsidR="00FA43D0" w:rsidRPr="00DB6C6A">
        <w:rPr>
          <w:rFonts w:ascii="Arial" w:hAnsi="Arial" w:cs="Arial"/>
          <w:b/>
          <w:color w:val="000000" w:themeColor="text1"/>
        </w:rPr>
        <w:t>.2</w:t>
      </w:r>
      <w:r w:rsidR="00FA43D0" w:rsidRPr="00DB6C6A">
        <w:rPr>
          <w:rFonts w:ascii="Arial" w:hAnsi="Arial" w:cs="Arial"/>
          <w:b/>
          <w:color w:val="000000" w:themeColor="text1"/>
        </w:rPr>
        <w:tab/>
        <w:t xml:space="preserve">Podľa § 34 ods. 1 písm. </w:t>
      </w:r>
      <w:r w:rsidR="00DB6C6A" w:rsidRPr="00DB6C6A">
        <w:rPr>
          <w:rFonts w:ascii="Arial" w:hAnsi="Arial" w:cs="Arial"/>
          <w:b/>
          <w:color w:val="000000" w:themeColor="text1"/>
        </w:rPr>
        <w:t>m</w:t>
      </w:r>
      <w:r w:rsidR="00FA43D0" w:rsidRPr="00DB6C6A">
        <w:rPr>
          <w:rFonts w:ascii="Arial" w:hAnsi="Arial" w:cs="Arial"/>
          <w:b/>
          <w:color w:val="000000" w:themeColor="text1"/>
        </w:rPr>
        <w:t>)</w:t>
      </w:r>
      <w:r w:rsidR="00DB6C6A" w:rsidRPr="00DB6C6A">
        <w:rPr>
          <w:rFonts w:ascii="Arial" w:hAnsi="Arial" w:cs="Arial"/>
          <w:b/>
          <w:color w:val="000000" w:themeColor="text1"/>
        </w:rPr>
        <w:t xml:space="preserve"> bod 1.</w:t>
      </w:r>
      <w:r w:rsidR="00FA43D0" w:rsidRPr="00DB6C6A">
        <w:rPr>
          <w:rFonts w:ascii="Arial" w:hAnsi="Arial" w:cs="Arial"/>
          <w:b/>
          <w:color w:val="000000" w:themeColor="text1"/>
        </w:rPr>
        <w:t xml:space="preserve"> ZVO</w:t>
      </w:r>
    </w:p>
    <w:p w14:paraId="348E868D" w14:textId="122B1205" w:rsidR="00FA43D0" w:rsidRPr="00DB6C6A" w:rsidRDefault="00FA43D0" w:rsidP="006E578F">
      <w:pPr>
        <w:autoSpaceDE w:val="0"/>
        <w:autoSpaceDN w:val="0"/>
        <w:spacing w:after="0" w:line="276" w:lineRule="auto"/>
        <w:rPr>
          <w:rFonts w:ascii="Arial" w:hAnsi="Arial" w:cs="Arial"/>
          <w:color w:val="000000" w:themeColor="text1"/>
        </w:rPr>
      </w:pPr>
    </w:p>
    <w:p w14:paraId="51375F88" w14:textId="715910EC" w:rsidR="008F7422" w:rsidRDefault="007E58A0" w:rsidP="00DB6C6A">
      <w:pPr>
        <w:pStyle w:val="Bezriadkovania"/>
        <w:rPr>
          <w:rFonts w:ascii="Arial" w:hAnsi="Arial" w:cs="Arial"/>
          <w:b/>
        </w:rPr>
      </w:pPr>
      <w:r>
        <w:rPr>
          <w:rFonts w:ascii="Arial" w:hAnsi="Arial" w:cs="Arial"/>
        </w:rPr>
        <w:t>Pre účely splnenia tejto podmienky účasti u</w:t>
      </w:r>
      <w:r w:rsidR="00DB6C6A" w:rsidRPr="00DB6C6A">
        <w:rPr>
          <w:rFonts w:ascii="Arial" w:hAnsi="Arial" w:cs="Arial"/>
        </w:rPr>
        <w:t xml:space="preserve">chádzač </w:t>
      </w:r>
      <w:r w:rsidR="00DB6C6A" w:rsidRPr="00DB6C6A" w:rsidDel="00E27E6F">
        <w:rPr>
          <w:rFonts w:ascii="Arial" w:hAnsi="Arial" w:cs="Arial"/>
        </w:rPr>
        <w:t>predlož</w:t>
      </w:r>
      <w:r w:rsidR="00DB6C6A" w:rsidRPr="00DB6C6A">
        <w:rPr>
          <w:rFonts w:ascii="Arial" w:hAnsi="Arial" w:cs="Arial"/>
        </w:rPr>
        <w:t>í</w:t>
      </w:r>
      <w:r w:rsidR="00DB6C6A" w:rsidRPr="00DB6C6A" w:rsidDel="00E27E6F">
        <w:rPr>
          <w:rFonts w:ascii="Arial" w:hAnsi="Arial" w:cs="Arial"/>
        </w:rPr>
        <w:t xml:space="preserve"> </w:t>
      </w:r>
      <w:r w:rsidR="008F7422">
        <w:rPr>
          <w:rFonts w:ascii="Arial" w:hAnsi="Arial" w:cs="Arial"/>
        </w:rPr>
        <w:t xml:space="preserve">vybrané </w:t>
      </w:r>
      <w:r w:rsidR="00DB6C6A" w:rsidRPr="00DB6C6A" w:rsidDel="00E27E6F">
        <w:rPr>
          <w:rFonts w:ascii="Arial" w:hAnsi="Arial" w:cs="Arial"/>
        </w:rPr>
        <w:t>vzorky</w:t>
      </w:r>
      <w:r>
        <w:rPr>
          <w:rFonts w:ascii="Arial" w:hAnsi="Arial" w:cs="Arial"/>
        </w:rPr>
        <w:t xml:space="preserve"> ponúkaných tovarov</w:t>
      </w:r>
      <w:r w:rsidR="00DB6C6A" w:rsidRPr="00DB6C6A" w:rsidDel="00E27E6F">
        <w:rPr>
          <w:rFonts w:ascii="Arial" w:hAnsi="Arial" w:cs="Arial"/>
        </w:rPr>
        <w:t xml:space="preserve">, </w:t>
      </w:r>
      <w:r w:rsidR="008F7422">
        <w:rPr>
          <w:rFonts w:ascii="Arial" w:hAnsi="Arial" w:cs="Arial"/>
        </w:rPr>
        <w:t xml:space="preserve">ktoré musia byť </w:t>
      </w:r>
      <w:r w:rsidR="00DB6C6A" w:rsidRPr="00DB6C6A" w:rsidDel="00E27E6F">
        <w:rPr>
          <w:rFonts w:ascii="Arial" w:hAnsi="Arial" w:cs="Arial"/>
        </w:rPr>
        <w:t>v súlade s</w:t>
      </w:r>
      <w:r>
        <w:rPr>
          <w:rFonts w:ascii="Arial" w:hAnsi="Arial" w:cs="Arial"/>
        </w:rPr>
        <w:t xml:space="preserve"> požiadavkami uvedenými </w:t>
      </w:r>
      <w:r w:rsidR="00DB6C6A" w:rsidRPr="00DB6C6A" w:rsidDel="00E27E6F">
        <w:rPr>
          <w:rFonts w:ascii="Arial" w:hAnsi="Arial" w:cs="Arial"/>
        </w:rPr>
        <w:t xml:space="preserve">v  </w:t>
      </w:r>
      <w:r w:rsidR="00DB6C6A" w:rsidRPr="00DB6C6A">
        <w:rPr>
          <w:rFonts w:ascii="Arial" w:hAnsi="Arial" w:cs="Arial"/>
        </w:rPr>
        <w:t>Príloh</w:t>
      </w:r>
      <w:r>
        <w:rPr>
          <w:rFonts w:ascii="Arial" w:hAnsi="Arial" w:cs="Arial"/>
        </w:rPr>
        <w:t>e</w:t>
      </w:r>
      <w:r w:rsidR="00DB6C6A" w:rsidRPr="00DB6C6A">
        <w:rPr>
          <w:rFonts w:ascii="Arial" w:hAnsi="Arial" w:cs="Arial"/>
        </w:rPr>
        <w:t xml:space="preserve"> č. 1</w:t>
      </w:r>
      <w:r w:rsidR="00DB6C6A" w:rsidRPr="00DB6C6A" w:rsidDel="00E27E6F">
        <w:rPr>
          <w:rFonts w:ascii="Arial" w:hAnsi="Arial" w:cs="Arial"/>
        </w:rPr>
        <w:t xml:space="preserve"> Opis predmetu zákazky </w:t>
      </w:r>
      <w:r w:rsidR="0059469F">
        <w:rPr>
          <w:rFonts w:ascii="Arial" w:hAnsi="Arial" w:cs="Arial"/>
        </w:rPr>
        <w:t xml:space="preserve">časti B.1 týchto SP </w:t>
      </w:r>
    </w:p>
    <w:p w14:paraId="620F4686" w14:textId="617B45F3" w:rsidR="00DB6C6A" w:rsidRPr="001A6C32" w:rsidDel="00E27E6F" w:rsidRDefault="008F7422" w:rsidP="00DB6C6A">
      <w:pPr>
        <w:pStyle w:val="Bezriadkovania"/>
        <w:rPr>
          <w:rFonts w:ascii="Arial" w:hAnsi="Arial" w:cs="Arial"/>
          <w:b/>
        </w:rPr>
      </w:pPr>
      <w:r>
        <w:rPr>
          <w:rFonts w:ascii="Arial" w:hAnsi="Arial" w:cs="Arial"/>
          <w:b/>
        </w:rPr>
        <w:t xml:space="preserve">a) </w:t>
      </w:r>
      <w:r w:rsidR="00DB6C6A" w:rsidRPr="001A6C32" w:rsidDel="00E27E6F">
        <w:rPr>
          <w:rFonts w:ascii="Arial" w:hAnsi="Arial" w:cs="Arial"/>
          <w:b/>
        </w:rPr>
        <w:t xml:space="preserve">časť </w:t>
      </w:r>
      <w:r w:rsidR="00DB6C6A" w:rsidRPr="001A6C32">
        <w:rPr>
          <w:rFonts w:ascii="Arial" w:hAnsi="Arial" w:cs="Arial"/>
          <w:b/>
        </w:rPr>
        <w:t xml:space="preserve">1 </w:t>
      </w:r>
      <w:r w:rsidR="00DB6C6A" w:rsidRPr="001A6C32" w:rsidDel="00E27E6F">
        <w:rPr>
          <w:rFonts w:ascii="Arial" w:hAnsi="Arial" w:cs="Arial"/>
          <w:b/>
        </w:rPr>
        <w:t>Odevy:</w:t>
      </w:r>
    </w:p>
    <w:p w14:paraId="7F1161C3" w14:textId="4CAC8C3E" w:rsidR="00DB6C6A" w:rsidRPr="00260D24" w:rsidDel="00E27E6F" w:rsidRDefault="00DB6C6A" w:rsidP="00DB6C6A">
      <w:pPr>
        <w:pStyle w:val="Zkladntext"/>
        <w:numPr>
          <w:ilvl w:val="0"/>
          <w:numId w:val="124"/>
        </w:numPr>
        <w:ind w:left="709" w:hanging="142"/>
        <w:rPr>
          <w:rFonts w:ascii="Arial" w:eastAsiaTheme="minorHAnsi" w:hAnsi="Arial" w:cs="Arial"/>
          <w:noProof w:val="0"/>
          <w:color w:val="FF0000"/>
          <w:sz w:val="22"/>
          <w:szCs w:val="22"/>
          <w:lang w:eastAsia="en-US"/>
        </w:rPr>
      </w:pPr>
      <w:r w:rsidRPr="00DB6C6A" w:rsidDel="00E27E6F">
        <w:rPr>
          <w:rFonts w:ascii="Arial" w:eastAsiaTheme="minorHAnsi" w:hAnsi="Arial" w:cs="Arial"/>
          <w:noProof w:val="0"/>
          <w:sz w:val="22"/>
          <w:szCs w:val="22"/>
          <w:lang w:eastAsia="en-US"/>
        </w:rPr>
        <w:t xml:space="preserve">položka č. 12: </w:t>
      </w:r>
      <w:r w:rsidR="008230AD">
        <w:rPr>
          <w:rFonts w:ascii="Arial" w:eastAsiaTheme="minorHAnsi" w:hAnsi="Arial" w:cs="Arial"/>
          <w:noProof w:val="0"/>
          <w:sz w:val="22"/>
          <w:szCs w:val="22"/>
          <w:lang w:eastAsia="en-US"/>
        </w:rPr>
        <w:t xml:space="preserve">1 pár </w:t>
      </w:r>
      <w:r w:rsidRPr="00DB6C6A" w:rsidDel="00E27E6F">
        <w:rPr>
          <w:rFonts w:ascii="Arial" w:eastAsiaTheme="minorHAnsi" w:hAnsi="Arial" w:cs="Arial"/>
          <w:noProof w:val="0"/>
          <w:sz w:val="22"/>
          <w:szCs w:val="22"/>
          <w:lang w:eastAsia="en-US"/>
        </w:rPr>
        <w:t>Ochranné rukavice zateplené nepremokavé</w:t>
      </w:r>
      <w:r w:rsidR="00260D24">
        <w:rPr>
          <w:rFonts w:ascii="Arial" w:eastAsiaTheme="minorHAnsi" w:hAnsi="Arial" w:cs="Arial"/>
          <w:noProof w:val="0"/>
          <w:sz w:val="22"/>
          <w:szCs w:val="22"/>
          <w:lang w:eastAsia="en-US"/>
        </w:rPr>
        <w:t xml:space="preserve"> </w:t>
      </w:r>
      <w:r w:rsidR="00260D24" w:rsidRPr="00260D24">
        <w:rPr>
          <w:rFonts w:ascii="Arial" w:eastAsiaTheme="minorHAnsi" w:hAnsi="Arial" w:cs="Arial"/>
          <w:noProof w:val="0"/>
          <w:color w:val="FF0000"/>
          <w:sz w:val="22"/>
          <w:szCs w:val="22"/>
          <w:lang w:eastAsia="en-US"/>
        </w:rPr>
        <w:t>veľkosť L</w:t>
      </w:r>
    </w:p>
    <w:p w14:paraId="58E062EF" w14:textId="5D2203DA" w:rsidR="00DB6C6A" w:rsidRPr="00DB6C6A" w:rsidDel="00E27E6F" w:rsidRDefault="00DB6C6A" w:rsidP="00DB6C6A">
      <w:pPr>
        <w:pStyle w:val="Zkladntext"/>
        <w:numPr>
          <w:ilvl w:val="0"/>
          <w:numId w:val="124"/>
        </w:numPr>
        <w:ind w:left="709" w:hanging="142"/>
        <w:rPr>
          <w:rFonts w:ascii="Arial" w:eastAsiaTheme="minorHAnsi" w:hAnsi="Arial" w:cs="Arial"/>
          <w:noProof w:val="0"/>
          <w:sz w:val="22"/>
          <w:szCs w:val="22"/>
          <w:lang w:eastAsia="en-US"/>
        </w:rPr>
      </w:pPr>
      <w:r w:rsidRPr="00DB6C6A" w:rsidDel="00E27E6F">
        <w:rPr>
          <w:rFonts w:ascii="Arial" w:eastAsiaTheme="minorHAnsi" w:hAnsi="Arial" w:cs="Arial"/>
          <w:noProof w:val="0"/>
          <w:sz w:val="22"/>
          <w:szCs w:val="22"/>
          <w:lang w:eastAsia="en-US"/>
        </w:rPr>
        <w:t xml:space="preserve">položka č. 16: </w:t>
      </w:r>
      <w:r w:rsidR="008230AD">
        <w:rPr>
          <w:rFonts w:ascii="Arial" w:eastAsiaTheme="minorHAnsi" w:hAnsi="Arial" w:cs="Arial"/>
          <w:noProof w:val="0"/>
          <w:sz w:val="22"/>
          <w:szCs w:val="22"/>
          <w:lang w:eastAsia="en-US"/>
        </w:rPr>
        <w:t xml:space="preserve">1 pár </w:t>
      </w:r>
      <w:r w:rsidRPr="00DB6C6A" w:rsidDel="00E27E6F">
        <w:rPr>
          <w:rFonts w:ascii="Arial" w:eastAsiaTheme="minorHAnsi" w:hAnsi="Arial" w:cs="Arial"/>
          <w:noProof w:val="0"/>
          <w:sz w:val="22"/>
          <w:szCs w:val="22"/>
          <w:lang w:eastAsia="en-US"/>
        </w:rPr>
        <w:t xml:space="preserve">Ochranné rukavice </w:t>
      </w:r>
      <w:proofErr w:type="spellStart"/>
      <w:r w:rsidRPr="00DB6C6A" w:rsidDel="00E27E6F">
        <w:rPr>
          <w:rFonts w:ascii="Arial" w:eastAsiaTheme="minorHAnsi" w:hAnsi="Arial" w:cs="Arial"/>
          <w:noProof w:val="0"/>
          <w:sz w:val="22"/>
          <w:szCs w:val="22"/>
          <w:lang w:eastAsia="en-US"/>
        </w:rPr>
        <w:t>antivibračné</w:t>
      </w:r>
      <w:proofErr w:type="spellEnd"/>
      <w:r w:rsidR="00260D24">
        <w:rPr>
          <w:rFonts w:ascii="Arial" w:eastAsiaTheme="minorHAnsi" w:hAnsi="Arial" w:cs="Arial"/>
          <w:noProof w:val="0"/>
          <w:sz w:val="22"/>
          <w:szCs w:val="22"/>
          <w:lang w:eastAsia="en-US"/>
        </w:rPr>
        <w:t xml:space="preserve"> </w:t>
      </w:r>
      <w:r w:rsidR="00260D24" w:rsidRPr="00260D24">
        <w:rPr>
          <w:rFonts w:ascii="Arial" w:eastAsiaTheme="minorHAnsi" w:hAnsi="Arial" w:cs="Arial"/>
          <w:noProof w:val="0"/>
          <w:color w:val="FF0000"/>
          <w:sz w:val="22"/>
          <w:szCs w:val="22"/>
          <w:lang w:eastAsia="en-US"/>
        </w:rPr>
        <w:t>veľkosť L</w:t>
      </w:r>
    </w:p>
    <w:p w14:paraId="334056A6" w14:textId="05AF25B7" w:rsidR="00DB6C6A" w:rsidRPr="00260D24" w:rsidDel="00E27E6F" w:rsidRDefault="00DB6C6A" w:rsidP="00DB6C6A">
      <w:pPr>
        <w:pStyle w:val="Zkladntext"/>
        <w:numPr>
          <w:ilvl w:val="0"/>
          <w:numId w:val="124"/>
        </w:numPr>
        <w:ind w:left="709" w:hanging="142"/>
        <w:rPr>
          <w:rFonts w:ascii="Arial" w:eastAsiaTheme="minorHAnsi" w:hAnsi="Arial" w:cs="Arial"/>
          <w:noProof w:val="0"/>
          <w:color w:val="FF0000"/>
          <w:sz w:val="22"/>
          <w:szCs w:val="22"/>
          <w:lang w:eastAsia="en-US"/>
        </w:rPr>
      </w:pPr>
      <w:r w:rsidRPr="00DB6C6A" w:rsidDel="00E27E6F">
        <w:rPr>
          <w:rFonts w:ascii="Arial" w:eastAsiaTheme="minorHAnsi" w:hAnsi="Arial" w:cs="Arial"/>
          <w:noProof w:val="0"/>
          <w:sz w:val="22"/>
          <w:szCs w:val="22"/>
          <w:lang w:eastAsia="en-US"/>
        </w:rPr>
        <w:t xml:space="preserve">položka č. 27: </w:t>
      </w:r>
      <w:r w:rsidR="008230AD">
        <w:rPr>
          <w:rFonts w:ascii="Arial" w:eastAsiaTheme="minorHAnsi" w:hAnsi="Arial" w:cs="Arial"/>
          <w:noProof w:val="0"/>
          <w:sz w:val="22"/>
          <w:szCs w:val="22"/>
          <w:lang w:eastAsia="en-US"/>
        </w:rPr>
        <w:t xml:space="preserve">1 kus </w:t>
      </w:r>
      <w:r w:rsidRPr="00DB6C6A" w:rsidDel="00E27E6F">
        <w:rPr>
          <w:rFonts w:ascii="Arial" w:eastAsiaTheme="minorHAnsi" w:hAnsi="Arial" w:cs="Arial"/>
          <w:noProof w:val="0"/>
          <w:sz w:val="22"/>
          <w:szCs w:val="22"/>
          <w:lang w:eastAsia="en-US"/>
        </w:rPr>
        <w:t xml:space="preserve">Bunda </w:t>
      </w:r>
      <w:proofErr w:type="spellStart"/>
      <w:r w:rsidRPr="00DB6C6A" w:rsidDel="00E27E6F">
        <w:rPr>
          <w:rFonts w:ascii="Arial" w:eastAsiaTheme="minorHAnsi" w:hAnsi="Arial" w:cs="Arial"/>
          <w:noProof w:val="0"/>
          <w:sz w:val="22"/>
          <w:szCs w:val="22"/>
          <w:lang w:eastAsia="en-US"/>
        </w:rPr>
        <w:t>softshell</w:t>
      </w:r>
      <w:proofErr w:type="spellEnd"/>
      <w:r w:rsidRPr="00DB6C6A" w:rsidDel="00E27E6F">
        <w:rPr>
          <w:rFonts w:ascii="Arial" w:eastAsiaTheme="minorHAnsi" w:hAnsi="Arial" w:cs="Arial"/>
          <w:noProof w:val="0"/>
          <w:sz w:val="22"/>
          <w:szCs w:val="22"/>
          <w:lang w:eastAsia="en-US"/>
        </w:rPr>
        <w:t xml:space="preserve"> oranžovo - žltá výstražná s reflexnými pásmi</w:t>
      </w:r>
      <w:r w:rsidR="00260D24">
        <w:rPr>
          <w:rFonts w:ascii="Arial" w:eastAsiaTheme="minorHAnsi" w:hAnsi="Arial" w:cs="Arial"/>
          <w:noProof w:val="0"/>
          <w:sz w:val="22"/>
          <w:szCs w:val="22"/>
          <w:lang w:eastAsia="en-US"/>
        </w:rPr>
        <w:t xml:space="preserve"> </w:t>
      </w:r>
      <w:r w:rsidR="00260D24" w:rsidRPr="00260D24">
        <w:rPr>
          <w:rFonts w:ascii="Arial" w:eastAsiaTheme="minorHAnsi" w:hAnsi="Arial" w:cs="Arial"/>
          <w:noProof w:val="0"/>
          <w:color w:val="FF0000"/>
          <w:sz w:val="22"/>
          <w:szCs w:val="22"/>
          <w:lang w:eastAsia="en-US"/>
        </w:rPr>
        <w:t>veľkosť L</w:t>
      </w:r>
    </w:p>
    <w:p w14:paraId="4648E064" w14:textId="3E53A555" w:rsidR="00DB6C6A" w:rsidRPr="00DB6C6A" w:rsidDel="00E27E6F" w:rsidRDefault="00DB6C6A" w:rsidP="00DB6C6A">
      <w:pPr>
        <w:pStyle w:val="Zkladntext"/>
        <w:numPr>
          <w:ilvl w:val="0"/>
          <w:numId w:val="124"/>
        </w:numPr>
        <w:ind w:left="709" w:hanging="142"/>
        <w:rPr>
          <w:rFonts w:ascii="Arial" w:eastAsiaTheme="minorHAnsi" w:hAnsi="Arial" w:cs="Arial"/>
          <w:noProof w:val="0"/>
          <w:sz w:val="22"/>
          <w:szCs w:val="22"/>
          <w:lang w:eastAsia="en-US"/>
        </w:rPr>
      </w:pPr>
      <w:r w:rsidRPr="00DB6C6A" w:rsidDel="00E27E6F">
        <w:rPr>
          <w:rFonts w:ascii="Arial" w:eastAsiaTheme="minorHAnsi" w:hAnsi="Arial" w:cs="Arial"/>
          <w:noProof w:val="0"/>
          <w:sz w:val="22"/>
          <w:szCs w:val="22"/>
          <w:lang w:eastAsia="en-US"/>
        </w:rPr>
        <w:t xml:space="preserve">položka č. 31: </w:t>
      </w:r>
      <w:r w:rsidR="008230AD">
        <w:rPr>
          <w:rFonts w:ascii="Arial" w:eastAsiaTheme="minorHAnsi" w:hAnsi="Arial" w:cs="Arial"/>
          <w:noProof w:val="0"/>
          <w:sz w:val="22"/>
          <w:szCs w:val="22"/>
          <w:lang w:eastAsia="en-US"/>
        </w:rPr>
        <w:t xml:space="preserve">1 kus </w:t>
      </w:r>
      <w:r w:rsidRPr="00DB6C6A" w:rsidDel="00E27E6F">
        <w:rPr>
          <w:rFonts w:ascii="Arial" w:eastAsiaTheme="minorHAnsi" w:hAnsi="Arial" w:cs="Arial"/>
          <w:noProof w:val="0"/>
          <w:sz w:val="22"/>
          <w:szCs w:val="22"/>
          <w:lang w:eastAsia="en-US"/>
        </w:rPr>
        <w:t>Ochranná bunda do dažďa – oranžovo - žltá výstražná s reflexnými pásmi</w:t>
      </w:r>
      <w:r w:rsidR="00260D24">
        <w:rPr>
          <w:rFonts w:ascii="Arial" w:eastAsiaTheme="minorHAnsi" w:hAnsi="Arial" w:cs="Arial"/>
          <w:noProof w:val="0"/>
          <w:sz w:val="22"/>
          <w:szCs w:val="22"/>
          <w:lang w:eastAsia="en-US"/>
        </w:rPr>
        <w:t xml:space="preserve"> </w:t>
      </w:r>
      <w:r w:rsidR="00260D24" w:rsidRPr="00260D24">
        <w:rPr>
          <w:rFonts w:ascii="Arial" w:eastAsiaTheme="minorHAnsi" w:hAnsi="Arial" w:cs="Arial"/>
          <w:noProof w:val="0"/>
          <w:color w:val="FF0000"/>
          <w:sz w:val="22"/>
          <w:szCs w:val="22"/>
          <w:lang w:eastAsia="en-US"/>
        </w:rPr>
        <w:t>veľkosť L</w:t>
      </w:r>
    </w:p>
    <w:p w14:paraId="74D53E1B" w14:textId="1F6F73A6" w:rsidR="00DB6C6A" w:rsidRPr="00DB6C6A" w:rsidDel="00E27E6F" w:rsidRDefault="00DB6C6A" w:rsidP="00DB6C6A">
      <w:pPr>
        <w:pStyle w:val="Zkladntext"/>
        <w:numPr>
          <w:ilvl w:val="0"/>
          <w:numId w:val="124"/>
        </w:numPr>
        <w:ind w:left="709" w:hanging="142"/>
        <w:rPr>
          <w:rFonts w:ascii="Arial" w:eastAsiaTheme="minorHAnsi" w:hAnsi="Arial" w:cs="Arial"/>
          <w:noProof w:val="0"/>
          <w:sz w:val="22"/>
          <w:szCs w:val="22"/>
          <w:lang w:eastAsia="en-US"/>
        </w:rPr>
      </w:pPr>
      <w:r w:rsidRPr="00DB6C6A" w:rsidDel="00E27E6F">
        <w:rPr>
          <w:rFonts w:ascii="Arial" w:eastAsiaTheme="minorHAnsi" w:hAnsi="Arial" w:cs="Arial"/>
          <w:noProof w:val="0"/>
          <w:sz w:val="22"/>
          <w:szCs w:val="22"/>
          <w:lang w:eastAsia="en-US"/>
        </w:rPr>
        <w:t xml:space="preserve">položka č. 32: </w:t>
      </w:r>
      <w:r w:rsidR="008230AD">
        <w:rPr>
          <w:rFonts w:ascii="Arial" w:eastAsiaTheme="minorHAnsi" w:hAnsi="Arial" w:cs="Arial"/>
          <w:noProof w:val="0"/>
          <w:sz w:val="22"/>
          <w:szCs w:val="22"/>
          <w:lang w:eastAsia="en-US"/>
        </w:rPr>
        <w:t xml:space="preserve">1 kus </w:t>
      </w:r>
      <w:r w:rsidRPr="00DB6C6A" w:rsidDel="00E27E6F">
        <w:rPr>
          <w:rFonts w:ascii="Arial" w:eastAsiaTheme="minorHAnsi" w:hAnsi="Arial" w:cs="Arial"/>
          <w:noProof w:val="0"/>
          <w:sz w:val="22"/>
          <w:szCs w:val="22"/>
          <w:lang w:eastAsia="en-US"/>
        </w:rPr>
        <w:t xml:space="preserve">Ochranná pilotná bunda zimná zateplená nepremokavá s ochranou proti </w:t>
      </w:r>
      <w:proofErr w:type="spellStart"/>
      <w:r w:rsidRPr="00DB6C6A" w:rsidDel="00E27E6F">
        <w:rPr>
          <w:rFonts w:ascii="Arial" w:eastAsiaTheme="minorHAnsi" w:hAnsi="Arial" w:cs="Arial"/>
          <w:noProof w:val="0"/>
          <w:sz w:val="22"/>
          <w:szCs w:val="22"/>
          <w:lang w:eastAsia="en-US"/>
        </w:rPr>
        <w:t>daždu</w:t>
      </w:r>
      <w:proofErr w:type="spellEnd"/>
      <w:r w:rsidRPr="00DB6C6A" w:rsidDel="00E27E6F">
        <w:rPr>
          <w:rFonts w:ascii="Arial" w:eastAsiaTheme="minorHAnsi" w:hAnsi="Arial" w:cs="Arial"/>
          <w:noProof w:val="0"/>
          <w:sz w:val="22"/>
          <w:szCs w:val="22"/>
          <w:lang w:eastAsia="en-US"/>
        </w:rPr>
        <w:t xml:space="preserve"> – oranžovo - žltá výstražná s reflexnými pásmi</w:t>
      </w:r>
      <w:r w:rsidR="00260D24">
        <w:rPr>
          <w:rFonts w:ascii="Arial" w:eastAsiaTheme="minorHAnsi" w:hAnsi="Arial" w:cs="Arial"/>
          <w:noProof w:val="0"/>
          <w:sz w:val="22"/>
          <w:szCs w:val="22"/>
          <w:lang w:eastAsia="en-US"/>
        </w:rPr>
        <w:t xml:space="preserve"> </w:t>
      </w:r>
      <w:r w:rsidR="00260D24" w:rsidRPr="00260D24">
        <w:rPr>
          <w:rFonts w:ascii="Arial" w:eastAsiaTheme="minorHAnsi" w:hAnsi="Arial" w:cs="Arial"/>
          <w:noProof w:val="0"/>
          <w:color w:val="FF0000"/>
          <w:sz w:val="22"/>
          <w:szCs w:val="22"/>
          <w:lang w:eastAsia="en-US"/>
        </w:rPr>
        <w:t>veľkosť L</w:t>
      </w:r>
    </w:p>
    <w:p w14:paraId="33BC9396" w14:textId="6033E3CF" w:rsidR="00DB6C6A" w:rsidRPr="00DB6C6A" w:rsidDel="00E27E6F" w:rsidRDefault="00DB6C6A" w:rsidP="00DB6C6A">
      <w:pPr>
        <w:pStyle w:val="Zkladntext"/>
        <w:numPr>
          <w:ilvl w:val="0"/>
          <w:numId w:val="124"/>
        </w:numPr>
        <w:ind w:left="709" w:hanging="142"/>
        <w:rPr>
          <w:rFonts w:ascii="Arial" w:eastAsiaTheme="minorHAnsi" w:hAnsi="Arial" w:cs="Arial"/>
          <w:noProof w:val="0"/>
          <w:sz w:val="22"/>
          <w:szCs w:val="22"/>
          <w:lang w:eastAsia="en-US"/>
        </w:rPr>
      </w:pPr>
      <w:r w:rsidRPr="00DB6C6A" w:rsidDel="00E27E6F">
        <w:rPr>
          <w:rFonts w:ascii="Arial" w:eastAsiaTheme="minorHAnsi" w:hAnsi="Arial" w:cs="Arial"/>
          <w:noProof w:val="0"/>
          <w:sz w:val="22"/>
          <w:szCs w:val="22"/>
          <w:lang w:eastAsia="en-US"/>
        </w:rPr>
        <w:t xml:space="preserve">položka č. 37: </w:t>
      </w:r>
      <w:r w:rsidR="008230AD">
        <w:rPr>
          <w:rFonts w:ascii="Arial" w:eastAsiaTheme="minorHAnsi" w:hAnsi="Arial" w:cs="Arial"/>
          <w:noProof w:val="0"/>
          <w:sz w:val="22"/>
          <w:szCs w:val="22"/>
          <w:lang w:eastAsia="en-US"/>
        </w:rPr>
        <w:t xml:space="preserve">1 kus </w:t>
      </w:r>
      <w:r w:rsidRPr="00DB6C6A" w:rsidDel="00E27E6F">
        <w:rPr>
          <w:rFonts w:ascii="Arial" w:eastAsiaTheme="minorHAnsi" w:hAnsi="Arial" w:cs="Arial"/>
          <w:noProof w:val="0"/>
          <w:sz w:val="22"/>
          <w:szCs w:val="22"/>
          <w:lang w:eastAsia="en-US"/>
        </w:rPr>
        <w:t>Ochranné nohavice letné – oranžovo - žlté výstražné s reflexnými pásmi s</w:t>
      </w:r>
      <w:r w:rsidR="00260D24">
        <w:rPr>
          <w:rFonts w:ascii="Arial" w:eastAsiaTheme="minorHAnsi" w:hAnsi="Arial" w:cs="Arial"/>
          <w:noProof w:val="0"/>
          <w:sz w:val="22"/>
          <w:szCs w:val="22"/>
          <w:lang w:eastAsia="en-US"/>
        </w:rPr>
        <w:t> </w:t>
      </w:r>
      <w:r w:rsidRPr="00DB6C6A" w:rsidDel="00E27E6F">
        <w:rPr>
          <w:rFonts w:ascii="Arial" w:eastAsiaTheme="minorHAnsi" w:hAnsi="Arial" w:cs="Arial"/>
          <w:noProof w:val="0"/>
          <w:sz w:val="22"/>
          <w:szCs w:val="22"/>
          <w:lang w:eastAsia="en-US"/>
        </w:rPr>
        <w:t>náprsenkou</w:t>
      </w:r>
      <w:r w:rsidR="00260D24">
        <w:rPr>
          <w:rFonts w:ascii="Arial" w:eastAsiaTheme="minorHAnsi" w:hAnsi="Arial" w:cs="Arial"/>
          <w:noProof w:val="0"/>
          <w:sz w:val="22"/>
          <w:szCs w:val="22"/>
          <w:lang w:eastAsia="en-US"/>
        </w:rPr>
        <w:t xml:space="preserve"> </w:t>
      </w:r>
      <w:r w:rsidR="00260D24" w:rsidRPr="00260D24">
        <w:rPr>
          <w:rFonts w:ascii="Arial" w:eastAsiaTheme="minorHAnsi" w:hAnsi="Arial" w:cs="Arial"/>
          <w:noProof w:val="0"/>
          <w:color w:val="FF0000"/>
          <w:sz w:val="22"/>
          <w:szCs w:val="22"/>
          <w:lang w:eastAsia="en-US"/>
        </w:rPr>
        <w:t>veľkosť L</w:t>
      </w:r>
    </w:p>
    <w:p w14:paraId="6476AC0B" w14:textId="6162CC8A" w:rsidR="00DB6C6A" w:rsidRPr="00DB6C6A" w:rsidDel="00E27E6F" w:rsidRDefault="00DB6C6A" w:rsidP="00DB6C6A">
      <w:pPr>
        <w:pStyle w:val="Zkladntext"/>
        <w:numPr>
          <w:ilvl w:val="0"/>
          <w:numId w:val="124"/>
        </w:numPr>
        <w:ind w:left="709" w:hanging="142"/>
        <w:rPr>
          <w:rFonts w:ascii="Arial" w:eastAsiaTheme="minorHAnsi" w:hAnsi="Arial" w:cs="Arial"/>
          <w:noProof w:val="0"/>
          <w:sz w:val="22"/>
          <w:szCs w:val="22"/>
          <w:lang w:eastAsia="en-US"/>
        </w:rPr>
      </w:pPr>
      <w:r w:rsidRPr="00DB6C6A" w:rsidDel="00E27E6F">
        <w:rPr>
          <w:rFonts w:ascii="Arial" w:eastAsiaTheme="minorHAnsi" w:hAnsi="Arial" w:cs="Arial"/>
          <w:noProof w:val="0"/>
          <w:sz w:val="22"/>
          <w:szCs w:val="22"/>
          <w:lang w:eastAsia="en-US"/>
        </w:rPr>
        <w:t xml:space="preserve">položka č. 42: </w:t>
      </w:r>
      <w:r w:rsidR="008230AD">
        <w:rPr>
          <w:rFonts w:ascii="Arial" w:eastAsiaTheme="minorHAnsi" w:hAnsi="Arial" w:cs="Arial"/>
          <w:noProof w:val="0"/>
          <w:sz w:val="22"/>
          <w:szCs w:val="22"/>
          <w:lang w:eastAsia="en-US"/>
        </w:rPr>
        <w:t xml:space="preserve">1 kus </w:t>
      </w:r>
      <w:r w:rsidRPr="00DB6C6A" w:rsidDel="00E27E6F">
        <w:rPr>
          <w:rFonts w:ascii="Arial" w:eastAsiaTheme="minorHAnsi" w:hAnsi="Arial" w:cs="Arial"/>
          <w:noProof w:val="0"/>
          <w:sz w:val="22"/>
          <w:szCs w:val="22"/>
          <w:lang w:eastAsia="en-US"/>
        </w:rPr>
        <w:t>Ochranné nohavice zimné zateplené – oranžovo - žlté výstražné s reflexnými pásmi s</w:t>
      </w:r>
      <w:r w:rsidR="00260D24">
        <w:rPr>
          <w:rFonts w:ascii="Arial" w:eastAsiaTheme="minorHAnsi" w:hAnsi="Arial" w:cs="Arial"/>
          <w:noProof w:val="0"/>
          <w:sz w:val="22"/>
          <w:szCs w:val="22"/>
          <w:lang w:eastAsia="en-US"/>
        </w:rPr>
        <w:t> </w:t>
      </w:r>
      <w:r w:rsidRPr="00DB6C6A" w:rsidDel="00E27E6F">
        <w:rPr>
          <w:rFonts w:ascii="Arial" w:eastAsiaTheme="minorHAnsi" w:hAnsi="Arial" w:cs="Arial"/>
          <w:noProof w:val="0"/>
          <w:sz w:val="22"/>
          <w:szCs w:val="22"/>
          <w:lang w:eastAsia="en-US"/>
        </w:rPr>
        <w:t>náprsenkou</w:t>
      </w:r>
      <w:r w:rsidR="00260D24">
        <w:rPr>
          <w:rFonts w:ascii="Arial" w:eastAsiaTheme="minorHAnsi" w:hAnsi="Arial" w:cs="Arial"/>
          <w:noProof w:val="0"/>
          <w:sz w:val="22"/>
          <w:szCs w:val="22"/>
          <w:lang w:eastAsia="en-US"/>
        </w:rPr>
        <w:t xml:space="preserve"> </w:t>
      </w:r>
      <w:r w:rsidR="00260D24" w:rsidRPr="00260D24">
        <w:rPr>
          <w:rFonts w:ascii="Arial" w:eastAsiaTheme="minorHAnsi" w:hAnsi="Arial" w:cs="Arial"/>
          <w:noProof w:val="0"/>
          <w:color w:val="FF0000"/>
          <w:sz w:val="22"/>
          <w:szCs w:val="22"/>
          <w:lang w:eastAsia="en-US"/>
        </w:rPr>
        <w:t>veľkosť L</w:t>
      </w:r>
    </w:p>
    <w:p w14:paraId="37B317EF" w14:textId="3C7CBF8C" w:rsidR="00DB6C6A" w:rsidRPr="00DB6C6A" w:rsidDel="00E27E6F" w:rsidRDefault="00DB6C6A" w:rsidP="00DB6C6A">
      <w:pPr>
        <w:pStyle w:val="Zkladntext"/>
        <w:numPr>
          <w:ilvl w:val="0"/>
          <w:numId w:val="124"/>
        </w:numPr>
        <w:ind w:left="709" w:hanging="142"/>
        <w:rPr>
          <w:rFonts w:ascii="Arial" w:eastAsiaTheme="minorHAnsi" w:hAnsi="Arial" w:cs="Arial"/>
          <w:noProof w:val="0"/>
          <w:sz w:val="22"/>
          <w:szCs w:val="22"/>
          <w:lang w:eastAsia="en-US"/>
        </w:rPr>
      </w:pPr>
      <w:r w:rsidRPr="00DB6C6A" w:rsidDel="00E27E6F">
        <w:rPr>
          <w:rFonts w:ascii="Arial" w:eastAsiaTheme="minorHAnsi" w:hAnsi="Arial" w:cs="Arial"/>
          <w:noProof w:val="0"/>
          <w:sz w:val="22"/>
          <w:szCs w:val="22"/>
          <w:lang w:eastAsia="en-US"/>
        </w:rPr>
        <w:lastRenderedPageBreak/>
        <w:t xml:space="preserve">položka č. 48: </w:t>
      </w:r>
      <w:r w:rsidR="008230AD">
        <w:rPr>
          <w:rFonts w:ascii="Arial" w:eastAsiaTheme="minorHAnsi" w:hAnsi="Arial" w:cs="Arial"/>
          <w:noProof w:val="0"/>
          <w:sz w:val="22"/>
          <w:szCs w:val="22"/>
          <w:lang w:eastAsia="en-US"/>
        </w:rPr>
        <w:t xml:space="preserve">1 kus </w:t>
      </w:r>
      <w:r w:rsidRPr="00DB6C6A" w:rsidDel="00E27E6F">
        <w:rPr>
          <w:rFonts w:ascii="Arial" w:eastAsiaTheme="minorHAnsi" w:hAnsi="Arial" w:cs="Arial"/>
          <w:noProof w:val="0"/>
          <w:sz w:val="22"/>
          <w:szCs w:val="22"/>
          <w:lang w:eastAsia="en-US"/>
        </w:rPr>
        <w:t>Výstražná vesta oranžová s reflexnými pásmi a</w:t>
      </w:r>
      <w:r w:rsidR="00260D24">
        <w:rPr>
          <w:rFonts w:ascii="Arial" w:eastAsiaTheme="minorHAnsi" w:hAnsi="Arial" w:cs="Arial"/>
          <w:noProof w:val="0"/>
          <w:sz w:val="22"/>
          <w:szCs w:val="22"/>
          <w:lang w:eastAsia="en-US"/>
        </w:rPr>
        <w:t> </w:t>
      </w:r>
      <w:r w:rsidRPr="00DB6C6A" w:rsidDel="00E27E6F">
        <w:rPr>
          <w:rFonts w:ascii="Arial" w:eastAsiaTheme="minorHAnsi" w:hAnsi="Arial" w:cs="Arial"/>
          <w:noProof w:val="0"/>
          <w:sz w:val="22"/>
          <w:szCs w:val="22"/>
          <w:lang w:eastAsia="en-US"/>
        </w:rPr>
        <w:t>osvetlením</w:t>
      </w:r>
      <w:r w:rsidR="00260D24">
        <w:rPr>
          <w:rFonts w:ascii="Arial" w:eastAsiaTheme="minorHAnsi" w:hAnsi="Arial" w:cs="Arial"/>
          <w:noProof w:val="0"/>
          <w:sz w:val="22"/>
          <w:szCs w:val="22"/>
          <w:lang w:eastAsia="en-US"/>
        </w:rPr>
        <w:t xml:space="preserve"> </w:t>
      </w:r>
      <w:r w:rsidR="00260D24" w:rsidRPr="00260D24">
        <w:rPr>
          <w:rFonts w:ascii="Arial" w:eastAsiaTheme="minorHAnsi" w:hAnsi="Arial" w:cs="Arial"/>
          <w:noProof w:val="0"/>
          <w:color w:val="FF0000"/>
          <w:sz w:val="22"/>
          <w:szCs w:val="22"/>
          <w:lang w:eastAsia="en-US"/>
        </w:rPr>
        <w:t>veľkosť L</w:t>
      </w:r>
    </w:p>
    <w:p w14:paraId="5D8AC3DB" w14:textId="77777777" w:rsidR="00260D24" w:rsidRDefault="00DB6C6A" w:rsidP="00260D24">
      <w:pPr>
        <w:pStyle w:val="Zkladntext"/>
        <w:numPr>
          <w:ilvl w:val="0"/>
          <w:numId w:val="124"/>
        </w:numPr>
        <w:ind w:left="709" w:hanging="142"/>
        <w:rPr>
          <w:rFonts w:ascii="Arial" w:eastAsiaTheme="minorHAnsi" w:hAnsi="Arial" w:cs="Arial"/>
          <w:noProof w:val="0"/>
          <w:color w:val="FF0000"/>
          <w:sz w:val="22"/>
          <w:szCs w:val="22"/>
          <w:lang w:eastAsia="en-US"/>
        </w:rPr>
      </w:pPr>
      <w:r w:rsidRPr="00DB6C6A" w:rsidDel="00E27E6F">
        <w:rPr>
          <w:rFonts w:ascii="Arial" w:eastAsiaTheme="minorHAnsi" w:hAnsi="Arial" w:cs="Arial"/>
          <w:noProof w:val="0"/>
          <w:sz w:val="22"/>
          <w:szCs w:val="22"/>
          <w:lang w:eastAsia="en-US"/>
        </w:rPr>
        <w:t xml:space="preserve">položka č. 54: </w:t>
      </w:r>
      <w:r w:rsidR="008230AD">
        <w:rPr>
          <w:rFonts w:ascii="Arial" w:eastAsiaTheme="minorHAnsi" w:hAnsi="Arial" w:cs="Arial"/>
          <w:noProof w:val="0"/>
          <w:sz w:val="22"/>
          <w:szCs w:val="22"/>
          <w:lang w:eastAsia="en-US"/>
        </w:rPr>
        <w:t xml:space="preserve">1 kus </w:t>
      </w:r>
      <w:r w:rsidRPr="00DB6C6A" w:rsidDel="00E27E6F">
        <w:rPr>
          <w:rFonts w:ascii="Arial" w:eastAsiaTheme="minorHAnsi" w:hAnsi="Arial" w:cs="Arial"/>
          <w:noProof w:val="0"/>
          <w:sz w:val="22"/>
          <w:szCs w:val="22"/>
          <w:lang w:eastAsia="en-US"/>
        </w:rPr>
        <w:t>Tričko s dlhým rukávom oranžovo - žlté výstražné s reflexnými pásmi</w:t>
      </w:r>
      <w:r w:rsidR="00260D24">
        <w:rPr>
          <w:rFonts w:ascii="Arial" w:eastAsiaTheme="minorHAnsi" w:hAnsi="Arial" w:cs="Arial"/>
          <w:noProof w:val="0"/>
          <w:sz w:val="22"/>
          <w:szCs w:val="22"/>
          <w:lang w:eastAsia="en-US"/>
        </w:rPr>
        <w:t xml:space="preserve"> </w:t>
      </w:r>
      <w:r w:rsidR="00260D24" w:rsidRPr="00260D24">
        <w:rPr>
          <w:rFonts w:ascii="Arial" w:eastAsiaTheme="minorHAnsi" w:hAnsi="Arial" w:cs="Arial"/>
          <w:noProof w:val="0"/>
          <w:color w:val="FF0000"/>
          <w:sz w:val="22"/>
          <w:szCs w:val="22"/>
          <w:lang w:eastAsia="en-US"/>
        </w:rPr>
        <w:t>veľkosť L</w:t>
      </w:r>
    </w:p>
    <w:p w14:paraId="511862E5" w14:textId="79B0691F" w:rsidR="00DB6C6A" w:rsidRPr="00260D24" w:rsidDel="00E27E6F" w:rsidRDefault="00DB6C6A" w:rsidP="00260D24">
      <w:pPr>
        <w:pStyle w:val="Zkladntext"/>
        <w:numPr>
          <w:ilvl w:val="0"/>
          <w:numId w:val="124"/>
        </w:numPr>
        <w:ind w:left="709" w:hanging="142"/>
        <w:rPr>
          <w:rFonts w:ascii="Arial" w:eastAsiaTheme="minorHAnsi" w:hAnsi="Arial" w:cs="Arial"/>
          <w:noProof w:val="0"/>
          <w:color w:val="FF0000"/>
          <w:sz w:val="22"/>
          <w:szCs w:val="22"/>
          <w:lang w:eastAsia="en-US"/>
        </w:rPr>
      </w:pPr>
      <w:r w:rsidRPr="00260D24" w:rsidDel="00E27E6F">
        <w:rPr>
          <w:rFonts w:ascii="Arial" w:eastAsiaTheme="minorHAnsi" w:hAnsi="Arial" w:cs="Arial"/>
          <w:noProof w:val="0"/>
          <w:sz w:val="22"/>
          <w:szCs w:val="22"/>
          <w:lang w:eastAsia="en-US"/>
        </w:rPr>
        <w:t xml:space="preserve">položka č. 69: </w:t>
      </w:r>
      <w:r w:rsidR="008230AD" w:rsidRPr="00260D24">
        <w:rPr>
          <w:rFonts w:ascii="Arial" w:eastAsiaTheme="minorHAnsi" w:hAnsi="Arial" w:cs="Arial"/>
          <w:noProof w:val="0"/>
          <w:sz w:val="22"/>
          <w:szCs w:val="22"/>
          <w:lang w:eastAsia="en-US"/>
        </w:rPr>
        <w:t xml:space="preserve">1 kus </w:t>
      </w:r>
      <w:r w:rsidRPr="00260D24" w:rsidDel="00E27E6F">
        <w:rPr>
          <w:rFonts w:ascii="Arial" w:eastAsiaTheme="minorHAnsi" w:hAnsi="Arial" w:cs="Arial"/>
          <w:noProof w:val="0"/>
          <w:sz w:val="22"/>
          <w:szCs w:val="22"/>
          <w:lang w:eastAsia="en-US"/>
        </w:rPr>
        <w:t>Polokošeľa s krátkym rukávom</w:t>
      </w:r>
      <w:r w:rsidR="00260D24">
        <w:rPr>
          <w:rFonts w:ascii="Arial" w:eastAsiaTheme="minorHAnsi" w:hAnsi="Arial" w:cs="Arial"/>
          <w:noProof w:val="0"/>
          <w:sz w:val="22"/>
          <w:szCs w:val="22"/>
          <w:lang w:eastAsia="en-US"/>
        </w:rPr>
        <w:t xml:space="preserve"> </w:t>
      </w:r>
      <w:r w:rsidR="00260D24" w:rsidRPr="00260D24">
        <w:rPr>
          <w:rFonts w:ascii="Arial" w:eastAsiaTheme="minorHAnsi" w:hAnsi="Arial" w:cs="Arial"/>
          <w:noProof w:val="0"/>
          <w:color w:val="FF0000"/>
          <w:sz w:val="22"/>
          <w:szCs w:val="22"/>
          <w:lang w:eastAsia="en-US"/>
        </w:rPr>
        <w:t>veľkosť L</w:t>
      </w:r>
    </w:p>
    <w:p w14:paraId="2F96D2D2" w14:textId="77777777" w:rsidR="00DB6C6A" w:rsidRPr="00DB6C6A" w:rsidDel="00E27E6F" w:rsidRDefault="00DB6C6A" w:rsidP="00DB6C6A">
      <w:pPr>
        <w:spacing w:after="0"/>
        <w:rPr>
          <w:rFonts w:ascii="Arial" w:eastAsiaTheme="minorHAnsi" w:hAnsi="Arial" w:cs="Arial"/>
        </w:rPr>
      </w:pPr>
    </w:p>
    <w:p w14:paraId="48227DC8" w14:textId="1CB977F0" w:rsidR="00DB6C6A" w:rsidRPr="00DB6C6A" w:rsidRDefault="008F7422" w:rsidP="00DB6C6A">
      <w:pPr>
        <w:pStyle w:val="Bezriadkovania"/>
        <w:rPr>
          <w:rFonts w:ascii="Arial" w:hAnsi="Arial" w:cs="Arial"/>
        </w:rPr>
      </w:pPr>
      <w:r>
        <w:rPr>
          <w:rFonts w:ascii="Arial" w:hAnsi="Arial" w:cs="Arial"/>
        </w:rPr>
        <w:t>V</w:t>
      </w:r>
      <w:r w:rsidR="00DB6C6A" w:rsidRPr="00DB6C6A">
        <w:rPr>
          <w:rFonts w:ascii="Arial" w:hAnsi="Arial" w:cs="Arial"/>
        </w:rPr>
        <w:t xml:space="preserve">erejný obstarávateľ </w:t>
      </w:r>
      <w:r w:rsidR="00DB6C6A" w:rsidRPr="001A6C32">
        <w:rPr>
          <w:rFonts w:ascii="Arial" w:hAnsi="Arial" w:cs="Arial"/>
          <w:b/>
        </w:rPr>
        <w:t>nepožaduje</w:t>
      </w:r>
      <w:r>
        <w:rPr>
          <w:rFonts w:ascii="Arial" w:hAnsi="Arial" w:cs="Arial"/>
          <w:b/>
        </w:rPr>
        <w:t>, aby</w:t>
      </w:r>
      <w:r w:rsidR="00932687">
        <w:rPr>
          <w:rFonts w:ascii="Arial" w:hAnsi="Arial" w:cs="Arial"/>
          <w:b/>
        </w:rPr>
        <w:t xml:space="preserve"> uchádzačom</w:t>
      </w:r>
      <w:r>
        <w:rPr>
          <w:rFonts w:ascii="Arial" w:hAnsi="Arial" w:cs="Arial"/>
          <w:b/>
        </w:rPr>
        <w:t xml:space="preserve"> </w:t>
      </w:r>
      <w:r w:rsidRPr="0059469F">
        <w:rPr>
          <w:rFonts w:ascii="Arial" w:hAnsi="Arial" w:cs="Arial"/>
          <w:b/>
        </w:rPr>
        <w:t>predložené vzorky</w:t>
      </w:r>
      <w:r w:rsidR="0059469F">
        <w:rPr>
          <w:rFonts w:ascii="Arial" w:hAnsi="Arial" w:cs="Arial"/>
        </w:rPr>
        <w:t xml:space="preserve"> v rámci ponuky</w:t>
      </w:r>
      <w:r w:rsidR="00DB6C6A" w:rsidRPr="001A6C32">
        <w:rPr>
          <w:rFonts w:ascii="Arial" w:hAnsi="Arial" w:cs="Arial"/>
          <w:b/>
        </w:rPr>
        <w:t xml:space="preserve"> </w:t>
      </w:r>
      <w:r>
        <w:rPr>
          <w:rFonts w:ascii="Arial" w:hAnsi="Arial" w:cs="Arial"/>
          <w:b/>
        </w:rPr>
        <w:t xml:space="preserve">boli </w:t>
      </w:r>
      <w:r w:rsidR="00DB6C6A" w:rsidRPr="001A6C32">
        <w:rPr>
          <w:rFonts w:ascii="Arial" w:hAnsi="Arial" w:cs="Arial"/>
          <w:b/>
        </w:rPr>
        <w:t>označené logom</w:t>
      </w:r>
      <w:r>
        <w:rPr>
          <w:rFonts w:ascii="Arial" w:hAnsi="Arial" w:cs="Arial"/>
          <w:b/>
        </w:rPr>
        <w:t xml:space="preserve"> verejného obstarávateľa</w:t>
      </w:r>
      <w:r w:rsidR="00DB6C6A" w:rsidRPr="001A6C32">
        <w:rPr>
          <w:rFonts w:ascii="Arial" w:hAnsi="Arial" w:cs="Arial"/>
          <w:b/>
        </w:rPr>
        <w:t>.</w:t>
      </w:r>
    </w:p>
    <w:p w14:paraId="441EAD07" w14:textId="77777777" w:rsidR="00D67226" w:rsidRDefault="00D67226" w:rsidP="00653FA6">
      <w:pPr>
        <w:autoSpaceDE w:val="0"/>
        <w:autoSpaceDN w:val="0"/>
        <w:spacing w:after="0" w:line="276" w:lineRule="auto"/>
        <w:rPr>
          <w:rFonts w:ascii="Arial" w:hAnsi="Arial" w:cs="Arial"/>
          <w:color w:val="000000" w:themeColor="text1"/>
        </w:rPr>
      </w:pPr>
    </w:p>
    <w:p w14:paraId="7464D337" w14:textId="12453FC5" w:rsidR="00DB6C6A" w:rsidRDefault="00DB6C6A" w:rsidP="00653FA6">
      <w:pPr>
        <w:autoSpaceDE w:val="0"/>
        <w:autoSpaceDN w:val="0"/>
        <w:spacing w:after="0" w:line="276" w:lineRule="auto"/>
        <w:rPr>
          <w:rFonts w:ascii="Arial" w:hAnsi="Arial" w:cs="Arial"/>
          <w:color w:val="000000" w:themeColor="text1"/>
        </w:rPr>
      </w:pPr>
    </w:p>
    <w:p w14:paraId="2722F1AD" w14:textId="25A356C6" w:rsidR="00DB6C6A" w:rsidRPr="00DB6C6A" w:rsidRDefault="00932687" w:rsidP="00DB6C6A">
      <w:pPr>
        <w:pStyle w:val="Bezriadkovania"/>
        <w:rPr>
          <w:rFonts w:ascii="Arial" w:hAnsi="Arial" w:cs="Arial"/>
        </w:rPr>
      </w:pPr>
      <w:r>
        <w:rPr>
          <w:rFonts w:ascii="Arial" w:hAnsi="Arial" w:cs="Arial"/>
        </w:rPr>
        <w:t xml:space="preserve">b) </w:t>
      </w:r>
      <w:r w:rsidR="00DB6C6A" w:rsidRPr="001A6C32">
        <w:rPr>
          <w:rFonts w:ascii="Arial" w:hAnsi="Arial" w:cs="Arial"/>
          <w:b/>
        </w:rPr>
        <w:t>časť 2 Obuv:</w:t>
      </w:r>
    </w:p>
    <w:p w14:paraId="029E326C" w14:textId="51B38143" w:rsidR="00DB6C6A" w:rsidRPr="00DB6C6A" w:rsidRDefault="00DB6C6A" w:rsidP="00DB6C6A">
      <w:pPr>
        <w:pStyle w:val="Zkladntext"/>
        <w:numPr>
          <w:ilvl w:val="0"/>
          <w:numId w:val="124"/>
        </w:numPr>
        <w:ind w:left="709" w:hanging="142"/>
        <w:rPr>
          <w:rFonts w:ascii="Arial" w:eastAsiaTheme="minorHAnsi" w:hAnsi="Arial" w:cs="Arial"/>
          <w:noProof w:val="0"/>
          <w:sz w:val="22"/>
          <w:szCs w:val="22"/>
          <w:lang w:eastAsia="en-US"/>
        </w:rPr>
      </w:pPr>
      <w:r w:rsidRPr="00DB6C6A">
        <w:rPr>
          <w:rFonts w:ascii="Arial" w:eastAsiaTheme="minorHAnsi" w:hAnsi="Arial" w:cs="Arial"/>
          <w:noProof w:val="0"/>
          <w:sz w:val="22"/>
          <w:szCs w:val="22"/>
          <w:lang w:eastAsia="en-US"/>
        </w:rPr>
        <w:t xml:space="preserve">položka č. 2: </w:t>
      </w:r>
      <w:r w:rsidR="008230AD">
        <w:rPr>
          <w:rFonts w:ascii="Arial" w:eastAsiaTheme="minorHAnsi" w:hAnsi="Arial" w:cs="Arial"/>
          <w:noProof w:val="0"/>
          <w:sz w:val="22"/>
          <w:szCs w:val="22"/>
          <w:lang w:eastAsia="en-US"/>
        </w:rPr>
        <w:t xml:space="preserve">1 pár </w:t>
      </w:r>
      <w:r w:rsidRPr="00DB6C6A">
        <w:rPr>
          <w:rFonts w:ascii="Arial" w:eastAsiaTheme="minorHAnsi" w:hAnsi="Arial" w:cs="Arial"/>
          <w:noProof w:val="0"/>
          <w:sz w:val="22"/>
          <w:szCs w:val="22"/>
          <w:lang w:eastAsia="en-US"/>
        </w:rPr>
        <w:t xml:space="preserve">Bezpečnostná obuv členková s ochrannou špicou a podrážkou proti šmyku – zateplená </w:t>
      </w:r>
      <w:r w:rsidR="00260D24" w:rsidRPr="00260D24">
        <w:rPr>
          <w:rFonts w:ascii="Arial" w:eastAsiaTheme="minorHAnsi" w:hAnsi="Arial" w:cs="Arial"/>
          <w:noProof w:val="0"/>
          <w:color w:val="FF0000"/>
          <w:sz w:val="22"/>
          <w:szCs w:val="22"/>
          <w:lang w:eastAsia="en-US"/>
        </w:rPr>
        <w:t>veľkosť 44</w:t>
      </w:r>
    </w:p>
    <w:p w14:paraId="0A011209" w14:textId="502A78CB" w:rsidR="00DB6C6A" w:rsidRPr="00DB6C6A" w:rsidRDefault="00DB6C6A" w:rsidP="00DB6C6A">
      <w:pPr>
        <w:pStyle w:val="Zkladntext"/>
        <w:numPr>
          <w:ilvl w:val="0"/>
          <w:numId w:val="124"/>
        </w:numPr>
        <w:ind w:left="709" w:hanging="142"/>
        <w:rPr>
          <w:rFonts w:ascii="Arial" w:eastAsiaTheme="minorHAnsi" w:hAnsi="Arial" w:cs="Arial"/>
          <w:noProof w:val="0"/>
          <w:sz w:val="22"/>
          <w:szCs w:val="22"/>
          <w:lang w:eastAsia="en-US"/>
        </w:rPr>
      </w:pPr>
      <w:r w:rsidRPr="00DB6C6A">
        <w:rPr>
          <w:rFonts w:ascii="Arial" w:eastAsiaTheme="minorHAnsi" w:hAnsi="Arial" w:cs="Arial"/>
          <w:noProof w:val="0"/>
          <w:sz w:val="22"/>
          <w:szCs w:val="22"/>
          <w:lang w:eastAsia="en-US"/>
        </w:rPr>
        <w:t xml:space="preserve">položka č. 13: </w:t>
      </w:r>
      <w:r w:rsidR="008230AD">
        <w:rPr>
          <w:rFonts w:ascii="Arial" w:eastAsiaTheme="minorHAnsi" w:hAnsi="Arial" w:cs="Arial"/>
          <w:noProof w:val="0"/>
          <w:sz w:val="22"/>
          <w:szCs w:val="22"/>
          <w:lang w:eastAsia="en-US"/>
        </w:rPr>
        <w:t xml:space="preserve">1 pár </w:t>
      </w:r>
      <w:r w:rsidRPr="00DB6C6A">
        <w:rPr>
          <w:rFonts w:ascii="Arial" w:eastAsiaTheme="minorHAnsi" w:hAnsi="Arial" w:cs="Arial"/>
          <w:noProof w:val="0"/>
          <w:sz w:val="22"/>
          <w:szCs w:val="22"/>
          <w:lang w:eastAsia="en-US"/>
        </w:rPr>
        <w:t xml:space="preserve">Bezpečnostná obuv </w:t>
      </w:r>
      <w:proofErr w:type="spellStart"/>
      <w:r w:rsidRPr="00DB6C6A">
        <w:rPr>
          <w:rFonts w:ascii="Arial" w:eastAsiaTheme="minorHAnsi" w:hAnsi="Arial" w:cs="Arial"/>
          <w:noProof w:val="0"/>
          <w:sz w:val="22"/>
          <w:szCs w:val="22"/>
          <w:lang w:eastAsia="en-US"/>
        </w:rPr>
        <w:t>holeňová</w:t>
      </w:r>
      <w:proofErr w:type="spellEnd"/>
      <w:r w:rsidRPr="00DB6C6A">
        <w:rPr>
          <w:rFonts w:ascii="Arial" w:eastAsiaTheme="minorHAnsi" w:hAnsi="Arial" w:cs="Arial"/>
          <w:noProof w:val="0"/>
          <w:sz w:val="22"/>
          <w:szCs w:val="22"/>
          <w:lang w:eastAsia="en-US"/>
        </w:rPr>
        <w:t>, s podrážkou proti šmyku a odolná proti prerezaniu.</w:t>
      </w:r>
      <w:r w:rsidR="00260D24" w:rsidRPr="00260D24">
        <w:t xml:space="preserve"> </w:t>
      </w:r>
      <w:bookmarkStart w:id="85" w:name="_GoBack"/>
      <w:r w:rsidR="00260D24" w:rsidRPr="00260D24">
        <w:rPr>
          <w:rFonts w:ascii="Arial" w:eastAsiaTheme="minorHAnsi" w:hAnsi="Arial" w:cs="Arial"/>
          <w:noProof w:val="0"/>
          <w:color w:val="FF0000"/>
          <w:sz w:val="22"/>
          <w:szCs w:val="22"/>
          <w:lang w:eastAsia="en-US"/>
        </w:rPr>
        <w:t>veľkosť 44</w:t>
      </w:r>
      <w:bookmarkEnd w:id="85"/>
    </w:p>
    <w:p w14:paraId="6A637AE7" w14:textId="783FAE80" w:rsidR="00DB6C6A" w:rsidRDefault="00DB6C6A" w:rsidP="005A6CDD">
      <w:pPr>
        <w:autoSpaceDE w:val="0"/>
        <w:autoSpaceDN w:val="0"/>
        <w:spacing w:after="0" w:line="276" w:lineRule="auto"/>
        <w:rPr>
          <w:rFonts w:ascii="Arial" w:hAnsi="Arial" w:cs="Arial"/>
          <w:color w:val="000000" w:themeColor="text1"/>
        </w:rPr>
      </w:pPr>
    </w:p>
    <w:p w14:paraId="5D75EEB9" w14:textId="66A162FD" w:rsidR="00B46C88" w:rsidRPr="0059469F" w:rsidRDefault="0059469F" w:rsidP="00B46C88">
      <w:pPr>
        <w:autoSpaceDE w:val="0"/>
        <w:autoSpaceDN w:val="0"/>
        <w:spacing w:after="0" w:line="276" w:lineRule="auto"/>
        <w:rPr>
          <w:rFonts w:ascii="Arial" w:hAnsi="Arial" w:cs="Arial"/>
          <w:b/>
        </w:rPr>
      </w:pPr>
      <w:r w:rsidRPr="0059469F">
        <w:rPr>
          <w:rFonts w:ascii="Arial" w:hAnsi="Arial" w:cs="Arial"/>
        </w:rPr>
        <w:t xml:space="preserve">Verejný obstarávateľ </w:t>
      </w:r>
      <w:r w:rsidRPr="0059469F">
        <w:rPr>
          <w:rFonts w:ascii="Arial" w:hAnsi="Arial" w:cs="Arial"/>
          <w:b/>
        </w:rPr>
        <w:t>nepožaduje, aby uchádzačom</w:t>
      </w:r>
      <w:r w:rsidRPr="0059469F">
        <w:rPr>
          <w:rFonts w:ascii="Arial" w:hAnsi="Arial" w:cs="Arial"/>
        </w:rPr>
        <w:t xml:space="preserve"> </w:t>
      </w:r>
      <w:r w:rsidRPr="0059469F">
        <w:rPr>
          <w:rFonts w:ascii="Arial" w:hAnsi="Arial" w:cs="Arial"/>
          <w:b/>
        </w:rPr>
        <w:t>predložené vzorky</w:t>
      </w:r>
      <w:r w:rsidRPr="0059469F">
        <w:rPr>
          <w:rFonts w:ascii="Arial" w:hAnsi="Arial" w:cs="Arial"/>
        </w:rPr>
        <w:t xml:space="preserve"> v rámci ponuky </w:t>
      </w:r>
      <w:r w:rsidRPr="0059469F">
        <w:rPr>
          <w:rFonts w:ascii="Arial" w:hAnsi="Arial" w:cs="Arial"/>
          <w:b/>
        </w:rPr>
        <w:t>boli označené logom verejného obstarávateľa.</w:t>
      </w:r>
    </w:p>
    <w:p w14:paraId="585F822A" w14:textId="77777777" w:rsidR="0059469F" w:rsidRPr="00B46C88" w:rsidRDefault="0059469F" w:rsidP="00B46C88">
      <w:pPr>
        <w:autoSpaceDE w:val="0"/>
        <w:autoSpaceDN w:val="0"/>
        <w:spacing w:after="0" w:line="276" w:lineRule="auto"/>
        <w:rPr>
          <w:rFonts w:ascii="Arial" w:hAnsi="Arial" w:cs="Arial"/>
          <w:color w:val="000000" w:themeColor="text1"/>
        </w:rPr>
      </w:pPr>
    </w:p>
    <w:p w14:paraId="695E819E" w14:textId="08F303B3" w:rsidR="00B46C88" w:rsidRPr="00B46C88" w:rsidRDefault="00B46C88" w:rsidP="00B46C88">
      <w:pPr>
        <w:autoSpaceDE w:val="0"/>
        <w:autoSpaceDN w:val="0"/>
        <w:spacing w:after="0" w:line="276" w:lineRule="auto"/>
        <w:rPr>
          <w:rFonts w:ascii="Arial" w:hAnsi="Arial" w:cs="Arial"/>
          <w:color w:val="000000" w:themeColor="text1"/>
        </w:rPr>
      </w:pPr>
      <w:r w:rsidRPr="00B46C88">
        <w:rPr>
          <w:rFonts w:ascii="Arial" w:hAnsi="Arial" w:cs="Arial"/>
          <w:color w:val="000000" w:themeColor="text1"/>
        </w:rPr>
        <w:t xml:space="preserve">Každá jednotlivá </w:t>
      </w:r>
      <w:r w:rsidR="00932687">
        <w:rPr>
          <w:rFonts w:ascii="Arial" w:hAnsi="Arial" w:cs="Arial"/>
          <w:color w:val="000000" w:themeColor="text1"/>
        </w:rPr>
        <w:t xml:space="preserve">predložená </w:t>
      </w:r>
      <w:r w:rsidRPr="00B46C88">
        <w:rPr>
          <w:rFonts w:ascii="Arial" w:hAnsi="Arial" w:cs="Arial"/>
          <w:color w:val="000000" w:themeColor="text1"/>
        </w:rPr>
        <w:t>vzorka ponúkaného tovaru bude označená poradovým číslom položky</w:t>
      </w:r>
      <w:r w:rsidR="00932687">
        <w:rPr>
          <w:rFonts w:ascii="Arial" w:hAnsi="Arial" w:cs="Arial"/>
          <w:color w:val="000000" w:themeColor="text1"/>
        </w:rPr>
        <w:t xml:space="preserve"> a </w:t>
      </w:r>
      <w:r w:rsidRPr="00B46C88">
        <w:rPr>
          <w:rFonts w:ascii="Arial" w:hAnsi="Arial" w:cs="Arial"/>
          <w:color w:val="000000" w:themeColor="text1"/>
        </w:rPr>
        <w:t>obchodným menom (názvom) uc</w:t>
      </w:r>
      <w:r w:rsidR="00DE6DEB">
        <w:rPr>
          <w:rFonts w:ascii="Arial" w:hAnsi="Arial" w:cs="Arial"/>
          <w:color w:val="000000" w:themeColor="text1"/>
        </w:rPr>
        <w:t>hádzača</w:t>
      </w:r>
      <w:r w:rsidR="0059469F">
        <w:rPr>
          <w:rFonts w:ascii="Arial" w:hAnsi="Arial" w:cs="Arial"/>
          <w:color w:val="000000" w:themeColor="text1"/>
        </w:rPr>
        <w:t xml:space="preserve">. Vzorky budú verejnému obstarávateľovi predložené v súlade s bodom 18.7. </w:t>
      </w:r>
      <w:r w:rsidR="0059469F" w:rsidRPr="0059469F">
        <w:rPr>
          <w:rFonts w:ascii="Arial" w:hAnsi="Arial" w:cs="Arial"/>
        </w:rPr>
        <w:t>Predloženie vzoriek – fyzická ponuka</w:t>
      </w:r>
      <w:r w:rsidR="0059469F">
        <w:rPr>
          <w:rFonts w:ascii="Arial" w:hAnsi="Arial" w:cs="Arial"/>
          <w:color w:val="000000" w:themeColor="text1"/>
        </w:rPr>
        <w:t xml:space="preserve"> časti A.1 týchto SP. </w:t>
      </w:r>
    </w:p>
    <w:p w14:paraId="699F8009" w14:textId="77777777" w:rsidR="00B46C88" w:rsidRPr="00B46C88" w:rsidRDefault="00B46C88" w:rsidP="00B46C88">
      <w:pPr>
        <w:autoSpaceDE w:val="0"/>
        <w:autoSpaceDN w:val="0"/>
        <w:spacing w:after="0" w:line="276" w:lineRule="auto"/>
        <w:rPr>
          <w:rFonts w:ascii="Arial" w:hAnsi="Arial" w:cs="Arial"/>
          <w:color w:val="000000" w:themeColor="text1"/>
        </w:rPr>
      </w:pPr>
    </w:p>
    <w:p w14:paraId="5527ADD5" w14:textId="77777777" w:rsidR="00B46C88" w:rsidRPr="00415A9A" w:rsidRDefault="00B46C88" w:rsidP="005A6CDD">
      <w:pPr>
        <w:autoSpaceDE w:val="0"/>
        <w:autoSpaceDN w:val="0"/>
        <w:spacing w:after="0" w:line="276" w:lineRule="auto"/>
        <w:rPr>
          <w:rFonts w:ascii="Arial" w:hAnsi="Arial" w:cs="Arial"/>
          <w:color w:val="000000" w:themeColor="text1"/>
        </w:rPr>
      </w:pPr>
    </w:p>
    <w:p w14:paraId="476BE2E5" w14:textId="47CCF7C2" w:rsidR="00DB6C6A" w:rsidRPr="00415A9A" w:rsidRDefault="0059469F" w:rsidP="00DB6C6A">
      <w:pPr>
        <w:autoSpaceDE w:val="0"/>
        <w:autoSpaceDN w:val="0"/>
        <w:spacing w:after="0" w:line="276" w:lineRule="auto"/>
        <w:rPr>
          <w:rFonts w:ascii="Arial" w:hAnsi="Arial" w:cs="Arial"/>
          <w:b/>
          <w:color w:val="000000" w:themeColor="text1"/>
        </w:rPr>
      </w:pPr>
      <w:r>
        <w:rPr>
          <w:rFonts w:ascii="Arial" w:hAnsi="Arial" w:cs="Arial"/>
          <w:b/>
          <w:color w:val="000000" w:themeColor="text1"/>
        </w:rPr>
        <w:t>3</w:t>
      </w:r>
      <w:r w:rsidR="00DB6C6A" w:rsidRPr="00415A9A">
        <w:rPr>
          <w:rFonts w:ascii="Arial" w:hAnsi="Arial" w:cs="Arial"/>
          <w:b/>
          <w:color w:val="000000" w:themeColor="text1"/>
        </w:rPr>
        <w:t>.3</w:t>
      </w:r>
      <w:r w:rsidR="00DB6C6A" w:rsidRPr="00415A9A">
        <w:rPr>
          <w:rFonts w:ascii="Arial" w:hAnsi="Arial" w:cs="Arial"/>
          <w:b/>
          <w:color w:val="000000" w:themeColor="text1"/>
        </w:rPr>
        <w:tab/>
        <w:t>Podľa § 34 ods. 1 písm. m) bod 2. ZVO</w:t>
      </w:r>
    </w:p>
    <w:p w14:paraId="2981453C" w14:textId="6AE90D88" w:rsidR="00DB6C6A" w:rsidRPr="00415A9A" w:rsidRDefault="00DB6C6A" w:rsidP="005A6CDD">
      <w:pPr>
        <w:autoSpaceDE w:val="0"/>
        <w:autoSpaceDN w:val="0"/>
        <w:spacing w:after="0" w:line="276" w:lineRule="auto"/>
        <w:rPr>
          <w:rFonts w:ascii="Arial" w:hAnsi="Arial" w:cs="Arial"/>
          <w:color w:val="000000" w:themeColor="text1"/>
        </w:rPr>
      </w:pPr>
    </w:p>
    <w:p w14:paraId="09B90ED9" w14:textId="468E06B2" w:rsidR="00DB6C6A" w:rsidRPr="0059469F" w:rsidRDefault="00DB6C6A" w:rsidP="005A6CDD">
      <w:pPr>
        <w:autoSpaceDE w:val="0"/>
        <w:autoSpaceDN w:val="0"/>
        <w:spacing w:after="0" w:line="276" w:lineRule="auto"/>
        <w:rPr>
          <w:rFonts w:ascii="Arial" w:hAnsi="Arial" w:cs="Arial"/>
        </w:rPr>
      </w:pPr>
      <w:r w:rsidRPr="0059469F">
        <w:rPr>
          <w:rFonts w:ascii="Arial" w:hAnsi="Arial" w:cs="Arial"/>
        </w:rPr>
        <w:t>Certifikátmi alebo potvrdeniami s jasne identifikovanými odkazmi na technické špecifikácie alebo technické normy vzťahujúce sa na tovar, vydanými orgánmi kontroly a kvality alebo určenými orgánmi s právomocou posudzovať zhodu.</w:t>
      </w:r>
    </w:p>
    <w:p w14:paraId="51A3A884" w14:textId="77777777" w:rsidR="001A6C32" w:rsidRPr="00415A9A" w:rsidRDefault="001A6C32" w:rsidP="005A6CDD">
      <w:pPr>
        <w:autoSpaceDE w:val="0"/>
        <w:autoSpaceDN w:val="0"/>
        <w:spacing w:after="0" w:line="276" w:lineRule="auto"/>
        <w:rPr>
          <w:rFonts w:ascii="Arial" w:hAnsi="Arial" w:cs="Arial"/>
          <w:color w:val="FF0000"/>
        </w:rPr>
      </w:pPr>
    </w:p>
    <w:p w14:paraId="3C8FD1CA" w14:textId="34F14A1D" w:rsidR="00DB6C6A" w:rsidRPr="0059469F" w:rsidRDefault="007E58A0" w:rsidP="00DB6C6A">
      <w:pPr>
        <w:spacing w:after="0"/>
        <w:rPr>
          <w:rFonts w:ascii="Arial" w:hAnsi="Arial" w:cs="Arial"/>
          <w:u w:val="single"/>
        </w:rPr>
      </w:pPr>
      <w:r w:rsidRPr="0059469F">
        <w:rPr>
          <w:rFonts w:ascii="Arial" w:hAnsi="Arial" w:cs="Arial"/>
          <w:u w:val="single"/>
        </w:rPr>
        <w:t>Minimálna požadovaná úroveň štandardov:</w:t>
      </w:r>
    </w:p>
    <w:p w14:paraId="746FF9F0" w14:textId="573BF85F" w:rsidR="00DB6C6A" w:rsidRPr="0059469F" w:rsidRDefault="00DB6C6A" w:rsidP="00DB6C6A">
      <w:pPr>
        <w:spacing w:after="0"/>
        <w:rPr>
          <w:rFonts w:ascii="Arial" w:hAnsi="Arial" w:cs="Arial"/>
          <w:iCs/>
          <w:shd w:val="clear" w:color="auto" w:fill="FFFFFF"/>
        </w:rPr>
      </w:pPr>
      <w:r w:rsidRPr="0059469F">
        <w:rPr>
          <w:rFonts w:ascii="Arial" w:hAnsi="Arial" w:cs="Arial"/>
          <w:iCs/>
          <w:shd w:val="clear" w:color="auto" w:fill="FFFFFF"/>
        </w:rPr>
        <w:t>Uchádzač musí preukázať, že dodaný tovar je zdravotne neškodný</w:t>
      </w:r>
      <w:r w:rsidR="00B46C88" w:rsidRPr="0059469F">
        <w:rPr>
          <w:rFonts w:ascii="Arial" w:hAnsi="Arial" w:cs="Arial"/>
          <w:iCs/>
          <w:shd w:val="clear" w:color="auto" w:fill="FFFFFF"/>
        </w:rPr>
        <w:t xml:space="preserve"> (dodržanie európskej legislatívy v zmysle Nariadenia EP a Rady (ES) č. 1907/2006 (REACH)) </w:t>
      </w:r>
      <w:r w:rsidRPr="0059469F">
        <w:rPr>
          <w:rFonts w:ascii="Arial" w:hAnsi="Arial" w:cs="Arial"/>
          <w:iCs/>
          <w:shd w:val="clear" w:color="auto" w:fill="FFFFFF"/>
        </w:rPr>
        <w:t xml:space="preserve"> a preukázať ochranné vlastnosti</w:t>
      </w:r>
      <w:r w:rsidR="00932687" w:rsidRPr="0059469F">
        <w:rPr>
          <w:rFonts w:ascii="Arial" w:hAnsi="Arial" w:cs="Arial"/>
          <w:iCs/>
          <w:shd w:val="clear" w:color="auto" w:fill="FFFFFF"/>
        </w:rPr>
        <w:t xml:space="preserve"> ponúkaného tovaru</w:t>
      </w:r>
      <w:r w:rsidRPr="0059469F">
        <w:rPr>
          <w:rFonts w:ascii="Arial" w:hAnsi="Arial" w:cs="Arial"/>
          <w:iCs/>
          <w:shd w:val="clear" w:color="auto" w:fill="FFFFFF"/>
        </w:rPr>
        <w:t xml:space="preserve"> doručením platných dokumentov v závislosti od kategórie osobného ochranného prostriedku v zmysle Nariadenia európskeho parlamentu a rady (EÚ) 2016/425 z 9. marca 2016 o osobných ochranných pracovných prostriedkoch </w:t>
      </w:r>
    </w:p>
    <w:p w14:paraId="5AAEF193" w14:textId="77777777" w:rsidR="00463ADF" w:rsidRDefault="00463ADF" w:rsidP="00DB6C6A">
      <w:pPr>
        <w:spacing w:after="0"/>
        <w:rPr>
          <w:rFonts w:ascii="Arial" w:hAnsi="Arial" w:cs="Arial"/>
          <w:iCs/>
          <w:color w:val="FF0000"/>
          <w:shd w:val="clear" w:color="auto" w:fill="FFFFFF"/>
        </w:rPr>
      </w:pPr>
    </w:p>
    <w:p w14:paraId="36D0A16A" w14:textId="6DBC0336" w:rsidR="00DB6C6A" w:rsidRPr="00415A9A" w:rsidRDefault="007E58A0" w:rsidP="005A6CDD">
      <w:pPr>
        <w:autoSpaceDE w:val="0"/>
        <w:autoSpaceDN w:val="0"/>
        <w:spacing w:after="0" w:line="276" w:lineRule="auto"/>
        <w:rPr>
          <w:rFonts w:ascii="Arial" w:hAnsi="Arial" w:cs="Arial"/>
          <w:color w:val="000000" w:themeColor="text1"/>
        </w:rPr>
      </w:pPr>
      <w:r>
        <w:rPr>
          <w:rFonts w:ascii="Arial" w:hAnsi="Arial" w:cs="Arial"/>
          <w:color w:val="000000" w:themeColor="text1"/>
        </w:rPr>
        <w:t>U</w:t>
      </w:r>
      <w:r w:rsidRPr="007E58A0">
        <w:rPr>
          <w:rFonts w:ascii="Arial" w:hAnsi="Arial" w:cs="Arial"/>
          <w:color w:val="000000" w:themeColor="text1"/>
        </w:rPr>
        <w:t xml:space="preserve">chádzač je povinný </w:t>
      </w:r>
      <w:r w:rsidR="00932687">
        <w:rPr>
          <w:rFonts w:ascii="Arial" w:hAnsi="Arial" w:cs="Arial"/>
          <w:color w:val="000000" w:themeColor="text1"/>
        </w:rPr>
        <w:t>uvedenú podmienku účasti</w:t>
      </w:r>
      <w:r w:rsidRPr="007E58A0">
        <w:rPr>
          <w:rFonts w:ascii="Arial" w:hAnsi="Arial" w:cs="Arial"/>
          <w:color w:val="000000" w:themeColor="text1"/>
        </w:rPr>
        <w:t xml:space="preserve"> splniť predložením</w:t>
      </w:r>
      <w:r w:rsidR="000920DE">
        <w:rPr>
          <w:rFonts w:ascii="Arial" w:hAnsi="Arial" w:cs="Arial"/>
          <w:color w:val="000000" w:themeColor="text1"/>
        </w:rPr>
        <w:t xml:space="preserve"> </w:t>
      </w:r>
      <w:r w:rsidR="000920DE" w:rsidRPr="000920DE">
        <w:rPr>
          <w:rFonts w:ascii="Arial" w:hAnsi="Arial" w:cs="Arial"/>
          <w:color w:val="000000" w:themeColor="text1"/>
        </w:rPr>
        <w:t>kópi</w:t>
      </w:r>
      <w:r w:rsidR="00932687">
        <w:rPr>
          <w:rFonts w:ascii="Arial" w:hAnsi="Arial" w:cs="Arial"/>
          <w:color w:val="000000" w:themeColor="text1"/>
        </w:rPr>
        <w:t>e</w:t>
      </w:r>
      <w:r w:rsidR="000920DE" w:rsidRPr="000920DE">
        <w:rPr>
          <w:rFonts w:ascii="Arial" w:hAnsi="Arial" w:cs="Arial"/>
          <w:color w:val="000000" w:themeColor="text1"/>
        </w:rPr>
        <w:t>/originálom/úradne overenou kópiou certifikátov deklarujúcich súlad/zhodu/pre</w:t>
      </w:r>
      <w:r w:rsidR="00E30A64">
        <w:rPr>
          <w:rFonts w:ascii="Arial" w:hAnsi="Arial" w:cs="Arial"/>
          <w:color w:val="000000" w:themeColor="text1"/>
        </w:rPr>
        <w:t>dmetu zákazky s konkrétnymi EN</w:t>
      </w:r>
      <w:r w:rsidR="000920DE" w:rsidRPr="000920DE">
        <w:rPr>
          <w:rFonts w:ascii="Arial" w:hAnsi="Arial" w:cs="Arial"/>
          <w:color w:val="000000" w:themeColor="text1"/>
        </w:rPr>
        <w:t>, STN alebo ISO normami</w:t>
      </w:r>
      <w:r w:rsidR="00932687">
        <w:rPr>
          <w:rFonts w:ascii="Arial" w:hAnsi="Arial" w:cs="Arial"/>
          <w:color w:val="000000" w:themeColor="text1"/>
        </w:rPr>
        <w:t xml:space="preserve">, ktoré sú </w:t>
      </w:r>
      <w:r w:rsidR="000920DE" w:rsidRPr="000920DE">
        <w:rPr>
          <w:rFonts w:ascii="Arial" w:hAnsi="Arial" w:cs="Arial"/>
          <w:color w:val="000000" w:themeColor="text1"/>
        </w:rPr>
        <w:t>uveden</w:t>
      </w:r>
      <w:r w:rsidR="00932687">
        <w:rPr>
          <w:rFonts w:ascii="Arial" w:hAnsi="Arial" w:cs="Arial"/>
          <w:color w:val="000000" w:themeColor="text1"/>
        </w:rPr>
        <w:t>é</w:t>
      </w:r>
      <w:r w:rsidR="000920DE" w:rsidRPr="000920DE">
        <w:rPr>
          <w:rFonts w:ascii="Arial" w:hAnsi="Arial" w:cs="Arial"/>
          <w:color w:val="000000" w:themeColor="text1"/>
        </w:rPr>
        <w:t xml:space="preserve"> pri špecifikácii tovaru</w:t>
      </w:r>
      <w:r w:rsidR="0059469F">
        <w:rPr>
          <w:rFonts w:ascii="Arial" w:hAnsi="Arial" w:cs="Arial"/>
          <w:color w:val="000000" w:themeColor="text1"/>
        </w:rPr>
        <w:t xml:space="preserve"> v časti B.1 Opis predmetu zákazky</w:t>
      </w:r>
      <w:r w:rsidR="000920DE" w:rsidRPr="000920DE">
        <w:rPr>
          <w:rFonts w:ascii="Arial" w:hAnsi="Arial" w:cs="Arial"/>
          <w:color w:val="000000" w:themeColor="text1"/>
        </w:rPr>
        <w:t xml:space="preserve"> podľa jednotlivých položiek</w:t>
      </w:r>
      <w:r w:rsidR="000920DE">
        <w:rPr>
          <w:rFonts w:ascii="Arial" w:hAnsi="Arial" w:cs="Arial"/>
          <w:color w:val="000000" w:themeColor="text1"/>
        </w:rPr>
        <w:t xml:space="preserve"> </w:t>
      </w:r>
      <w:r w:rsidRPr="007E58A0">
        <w:rPr>
          <w:rFonts w:ascii="Arial" w:hAnsi="Arial" w:cs="Arial"/>
          <w:color w:val="000000" w:themeColor="text1"/>
        </w:rPr>
        <w:t>alebo potvrdeniami s jasne identifikovanými odkazmi na technické špecifikácie alebo technické normy vzťahujúce sa na tovar, vydanými orgánmi kontroly a kvality alebo určenými orgánmi s právomocou posudzovať zhodu.</w:t>
      </w:r>
    </w:p>
    <w:p w14:paraId="6EE31B8D" w14:textId="5B670C6E" w:rsidR="00DB6C6A" w:rsidRDefault="00DB6C6A" w:rsidP="005A6CDD">
      <w:pPr>
        <w:autoSpaceDE w:val="0"/>
        <w:autoSpaceDN w:val="0"/>
        <w:spacing w:after="0" w:line="276" w:lineRule="auto"/>
        <w:rPr>
          <w:rFonts w:ascii="Arial" w:hAnsi="Arial" w:cs="Arial"/>
          <w:color w:val="000000" w:themeColor="text1"/>
        </w:rPr>
      </w:pPr>
    </w:p>
    <w:p w14:paraId="1C3B6B61" w14:textId="17B756E3" w:rsidR="00932687" w:rsidRPr="0059469F" w:rsidRDefault="00932687" w:rsidP="00932687">
      <w:pPr>
        <w:spacing w:after="0"/>
        <w:rPr>
          <w:rFonts w:ascii="Arial" w:hAnsi="Arial" w:cs="Arial"/>
          <w:iCs/>
          <w:shd w:val="clear" w:color="auto" w:fill="FFFFFF"/>
        </w:rPr>
      </w:pPr>
      <w:r w:rsidRPr="0059469F">
        <w:rPr>
          <w:rFonts w:ascii="Arial" w:hAnsi="Arial" w:cs="Arial"/>
          <w:iCs/>
          <w:shd w:val="clear" w:color="auto" w:fill="FFFFFF"/>
        </w:rPr>
        <w:t>V prípade predložených vzoriek budú súčasťou každej vzorky požadované dokumenty priložené v slovenskom jazyku.</w:t>
      </w:r>
    </w:p>
    <w:p w14:paraId="1B54B89F" w14:textId="77777777" w:rsidR="00932687" w:rsidRPr="00415A9A" w:rsidRDefault="00932687" w:rsidP="005A6CDD">
      <w:pPr>
        <w:autoSpaceDE w:val="0"/>
        <w:autoSpaceDN w:val="0"/>
        <w:spacing w:after="0" w:line="276" w:lineRule="auto"/>
        <w:rPr>
          <w:rFonts w:ascii="Arial" w:hAnsi="Arial" w:cs="Arial"/>
          <w:color w:val="000000" w:themeColor="text1"/>
        </w:rPr>
      </w:pPr>
    </w:p>
    <w:p w14:paraId="729D56E7" w14:textId="40F24657" w:rsidR="005A6CDD" w:rsidRPr="0059469F" w:rsidRDefault="005A6CDD" w:rsidP="005A6CDD">
      <w:pPr>
        <w:autoSpaceDE w:val="0"/>
        <w:autoSpaceDN w:val="0"/>
        <w:spacing w:after="0" w:line="276" w:lineRule="auto"/>
        <w:rPr>
          <w:rFonts w:ascii="Arial" w:hAnsi="Arial" w:cs="Arial"/>
        </w:rPr>
      </w:pPr>
      <w:r w:rsidRPr="0059469F">
        <w:rPr>
          <w:rFonts w:ascii="Arial" w:hAnsi="Arial" w:cs="Arial"/>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580054E0" w14:textId="77777777" w:rsidR="00A56DE1" w:rsidRPr="00DC0B2E" w:rsidRDefault="00A56DE1" w:rsidP="005A6CDD">
      <w:pPr>
        <w:autoSpaceDE w:val="0"/>
        <w:autoSpaceDN w:val="0"/>
        <w:spacing w:after="0" w:line="276" w:lineRule="auto"/>
        <w:rPr>
          <w:rFonts w:ascii="Arial" w:hAnsi="Arial" w:cs="Arial"/>
          <w:color w:val="000000" w:themeColor="text1"/>
        </w:rPr>
      </w:pPr>
    </w:p>
    <w:p w14:paraId="5CC9DFC5" w14:textId="3F46878C" w:rsidR="006E578F" w:rsidRPr="00DC0B2E" w:rsidRDefault="0059469F" w:rsidP="006E578F">
      <w:pPr>
        <w:autoSpaceDE w:val="0"/>
        <w:autoSpaceDN w:val="0"/>
        <w:spacing w:after="0" w:line="276" w:lineRule="auto"/>
        <w:rPr>
          <w:rFonts w:ascii="Arial" w:hAnsi="Arial" w:cs="Arial"/>
          <w:color w:val="000000" w:themeColor="text1"/>
        </w:rPr>
      </w:pPr>
      <w:r>
        <w:rPr>
          <w:rFonts w:ascii="Arial" w:hAnsi="Arial" w:cs="Arial"/>
          <w:color w:val="000000" w:themeColor="text1"/>
        </w:rPr>
        <w:lastRenderedPageBreak/>
        <w:t xml:space="preserve">3.4  </w:t>
      </w:r>
      <w:r w:rsidR="006E578F" w:rsidRPr="00DC0B2E">
        <w:rPr>
          <w:rFonts w:ascii="Arial" w:hAnsi="Arial" w:cs="Arial"/>
          <w:color w:val="000000" w:themeColor="text1"/>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479A6840" w14:textId="77777777" w:rsidR="006E578F" w:rsidRPr="00DC0B2E" w:rsidRDefault="006E578F" w:rsidP="006E578F">
      <w:pPr>
        <w:autoSpaceDE w:val="0"/>
        <w:autoSpaceDN w:val="0"/>
        <w:spacing w:after="0" w:line="276" w:lineRule="auto"/>
        <w:rPr>
          <w:rFonts w:ascii="Arial" w:hAnsi="Arial" w:cs="Arial"/>
          <w:color w:val="000000" w:themeColor="text1"/>
        </w:rPr>
      </w:pPr>
    </w:p>
    <w:p w14:paraId="099E375F" w14:textId="13509AE3" w:rsidR="006E578F" w:rsidRPr="00DC0B2E" w:rsidRDefault="0059469F" w:rsidP="006E578F">
      <w:pPr>
        <w:autoSpaceDE w:val="0"/>
        <w:autoSpaceDN w:val="0"/>
        <w:spacing w:after="0" w:line="276" w:lineRule="auto"/>
        <w:rPr>
          <w:rFonts w:ascii="Arial" w:hAnsi="Arial" w:cs="Arial"/>
          <w:color w:val="000000" w:themeColor="text1"/>
        </w:rPr>
      </w:pPr>
      <w:r>
        <w:rPr>
          <w:rFonts w:ascii="Arial" w:hAnsi="Arial" w:cs="Arial"/>
          <w:color w:val="000000" w:themeColor="text1"/>
        </w:rPr>
        <w:t xml:space="preserve">3.5. </w:t>
      </w:r>
      <w:r w:rsidR="006E578F" w:rsidRPr="00DC0B2E">
        <w:rPr>
          <w:rFonts w:ascii="Arial" w:hAnsi="Arial" w:cs="Arial"/>
          <w:color w:val="000000" w:themeColor="text1"/>
        </w:rPr>
        <w:t>Skupina dodávateľov preukazuje splnenie podmienok účasti týkajúcich sa technickej spôsobilosti alebo odbornej spôsobilosti spoločne.</w:t>
      </w:r>
    </w:p>
    <w:p w14:paraId="15BEDC01" w14:textId="77777777" w:rsidR="006E578F" w:rsidRPr="00DC0B2E" w:rsidRDefault="006E578F" w:rsidP="006E578F">
      <w:pPr>
        <w:autoSpaceDE w:val="0"/>
        <w:autoSpaceDN w:val="0"/>
        <w:spacing w:after="0" w:line="276" w:lineRule="auto"/>
        <w:rPr>
          <w:rFonts w:ascii="Arial" w:hAnsi="Arial" w:cs="Arial"/>
          <w:color w:val="000000" w:themeColor="text1"/>
        </w:rPr>
      </w:pPr>
    </w:p>
    <w:p w14:paraId="4BF8D5E0" w14:textId="3BB05DF5" w:rsidR="00F1669E" w:rsidRDefault="0059469F" w:rsidP="000F01AA">
      <w:pPr>
        <w:autoSpaceDE w:val="0"/>
        <w:autoSpaceDN w:val="0"/>
        <w:spacing w:after="0" w:line="276" w:lineRule="auto"/>
        <w:rPr>
          <w:rFonts w:ascii="Arial" w:hAnsi="Arial" w:cs="Arial"/>
          <w:color w:val="000000" w:themeColor="text1"/>
        </w:rPr>
      </w:pPr>
      <w:r>
        <w:rPr>
          <w:rFonts w:ascii="Arial" w:hAnsi="Arial" w:cs="Arial"/>
          <w:color w:val="000000" w:themeColor="text1"/>
        </w:rPr>
        <w:t>3.6.</w:t>
      </w:r>
      <w:r>
        <w:rPr>
          <w:rFonts w:ascii="Arial" w:hAnsi="Arial" w:cs="Arial"/>
          <w:color w:val="000000" w:themeColor="text1"/>
        </w:rPr>
        <w:tab/>
      </w:r>
      <w:r w:rsidR="006E578F" w:rsidRPr="00DC0B2E">
        <w:rPr>
          <w:rFonts w:ascii="Arial" w:hAnsi="Arial" w:cs="Arial"/>
          <w:color w:val="000000" w:themeColor="text1"/>
        </w:rPr>
        <w:t>Hospodársky subjekt môže predbežne nahradiť doklady na preukázanie splnenia podmienok účasti JED-</w:t>
      </w:r>
      <w:proofErr w:type="spellStart"/>
      <w:r w:rsidR="006E578F" w:rsidRPr="00DC0B2E">
        <w:rPr>
          <w:rFonts w:ascii="Arial" w:hAnsi="Arial" w:cs="Arial"/>
          <w:color w:val="000000" w:themeColor="text1"/>
        </w:rPr>
        <w:t>om</w:t>
      </w:r>
      <w:proofErr w:type="spellEnd"/>
      <w:r w:rsidR="006E578F" w:rsidRPr="00DC0B2E">
        <w:rPr>
          <w:rFonts w:ascii="Arial" w:hAnsi="Arial" w:cs="Arial"/>
          <w:color w:val="000000" w:themeColor="text1"/>
        </w:rPr>
        <w:t xml:space="preserve"> podľa § 39 ZVO. Uchádzač vyplní časti I. až III. JED-u a môže vyplniť len oddiel α (</w:t>
      </w:r>
      <w:proofErr w:type="spellStart"/>
      <w:r w:rsidR="006E578F" w:rsidRPr="00DC0B2E">
        <w:rPr>
          <w:rFonts w:ascii="Arial" w:hAnsi="Arial" w:cs="Arial"/>
          <w:color w:val="000000" w:themeColor="text1"/>
        </w:rPr>
        <w:t>alpha</w:t>
      </w:r>
      <w:proofErr w:type="spellEnd"/>
      <w:r w:rsidR="006E578F" w:rsidRPr="00DC0B2E">
        <w:rPr>
          <w:rFonts w:ascii="Arial" w:hAnsi="Arial" w:cs="Arial"/>
          <w:color w:val="000000" w:themeColor="text1"/>
        </w:rPr>
        <w:t>): GLOBÁLNY ÚDAJ PRE VŠETKY PODMIENKY ÚČASTI časti IV JED-u bez toho, aby musel vyplniť iné oddiely časti IV JED-u.</w:t>
      </w:r>
      <w:r w:rsidR="00F1669E">
        <w:rPr>
          <w:rFonts w:ascii="Arial" w:hAnsi="Arial" w:cs="Arial"/>
          <w:color w:val="000000" w:themeColor="text1"/>
        </w:rPr>
        <w:br w:type="page"/>
      </w:r>
    </w:p>
    <w:p w14:paraId="13B87F35" w14:textId="77777777"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lastRenderedPageBreak/>
        <w:t>B.1 OPIS PREDMETU ZÁKAZKY</w:t>
      </w:r>
    </w:p>
    <w:p w14:paraId="1BEE63E1" w14:textId="77777777" w:rsidR="008812BE" w:rsidRPr="005C56DF" w:rsidRDefault="008812BE" w:rsidP="005C56DF">
      <w:pPr>
        <w:autoSpaceDE w:val="0"/>
        <w:autoSpaceDN w:val="0"/>
        <w:spacing w:after="0" w:line="276" w:lineRule="auto"/>
        <w:rPr>
          <w:rFonts w:ascii="Arial" w:hAnsi="Arial" w:cs="Arial"/>
          <w:color w:val="000000" w:themeColor="text1"/>
        </w:rPr>
      </w:pPr>
    </w:p>
    <w:p w14:paraId="09550B90" w14:textId="77777777" w:rsidR="008812BE" w:rsidRPr="00DC0B2E" w:rsidRDefault="008812BE" w:rsidP="00DC0B2E">
      <w:pPr>
        <w:autoSpaceDE w:val="0"/>
        <w:autoSpaceDN w:val="0"/>
        <w:spacing w:after="0" w:line="276" w:lineRule="auto"/>
        <w:rPr>
          <w:rFonts w:ascii="Arial" w:hAnsi="Arial" w:cs="Arial"/>
          <w:color w:val="000000" w:themeColor="text1"/>
        </w:rPr>
      </w:pPr>
    </w:p>
    <w:p w14:paraId="77FFCD34" w14:textId="229A129E" w:rsidR="00AE1D3D" w:rsidRDefault="00AE1D3D" w:rsidP="00AE1D3D">
      <w:pPr>
        <w:pStyle w:val="Bezriadkovania"/>
        <w:rPr>
          <w:rFonts w:ascii="Arial" w:hAnsi="Arial" w:cs="Arial"/>
        </w:rPr>
      </w:pPr>
      <w:r w:rsidRPr="00FE680E">
        <w:rPr>
          <w:rFonts w:ascii="Arial" w:hAnsi="Arial" w:cs="Arial"/>
        </w:rPr>
        <w:t xml:space="preserve">Predmetom zákazky je dodávka tovaru </w:t>
      </w:r>
      <w:r w:rsidRPr="00FE680E">
        <w:rPr>
          <w:rFonts w:ascii="Arial" w:hAnsi="Arial" w:cs="Arial"/>
          <w:b/>
        </w:rPr>
        <w:t>-</w:t>
      </w:r>
      <w:r w:rsidRPr="00FE680E">
        <w:rPr>
          <w:rFonts w:ascii="Arial" w:hAnsi="Arial" w:cs="Arial"/>
        </w:rPr>
        <w:t xml:space="preserve"> pracovných a ochranných odevov</w:t>
      </w:r>
      <w:r>
        <w:rPr>
          <w:rFonts w:ascii="Arial" w:hAnsi="Arial" w:cs="Arial"/>
        </w:rPr>
        <w:t>, obuvi a pomôcok</w:t>
      </w:r>
      <w:r w:rsidRPr="00FE680E">
        <w:rPr>
          <w:rFonts w:ascii="Arial" w:hAnsi="Arial" w:cs="Arial"/>
        </w:rPr>
        <w:t xml:space="preserve"> pre potreby zamestnancov </w:t>
      </w:r>
      <w:r>
        <w:rPr>
          <w:rFonts w:ascii="Arial" w:hAnsi="Arial" w:cs="Arial"/>
        </w:rPr>
        <w:t>verejného</w:t>
      </w:r>
      <w:r w:rsidR="00765DAD">
        <w:rPr>
          <w:rFonts w:ascii="Arial" w:hAnsi="Arial" w:cs="Arial"/>
        </w:rPr>
        <w:t xml:space="preserve"> obstarávateľa</w:t>
      </w:r>
      <w:r>
        <w:rPr>
          <w:rFonts w:ascii="Arial" w:hAnsi="Arial" w:cs="Arial"/>
        </w:rPr>
        <w:t>.</w:t>
      </w:r>
    </w:p>
    <w:p w14:paraId="177611BC" w14:textId="72A60A32" w:rsidR="00AE1D3D" w:rsidRPr="00AE1D3D" w:rsidRDefault="00AE1D3D" w:rsidP="00AE1D3D">
      <w:pPr>
        <w:pStyle w:val="Bezriadkovania"/>
        <w:rPr>
          <w:rFonts w:ascii="Arial" w:hAnsi="Arial" w:cs="Arial"/>
        </w:rPr>
      </w:pPr>
      <w:r w:rsidRPr="00AE1D3D">
        <w:rPr>
          <w:rFonts w:ascii="Arial" w:hAnsi="Arial" w:cs="Arial"/>
        </w:rPr>
        <w:t xml:space="preserve">Predmet zákazky je rozdelený na </w:t>
      </w:r>
      <w:r w:rsidR="00BD590B">
        <w:rPr>
          <w:rFonts w:ascii="Arial" w:hAnsi="Arial" w:cs="Arial"/>
        </w:rPr>
        <w:t>tri</w:t>
      </w:r>
      <w:r w:rsidRPr="00AE1D3D">
        <w:rPr>
          <w:rFonts w:ascii="Arial" w:hAnsi="Arial" w:cs="Arial"/>
        </w:rPr>
        <w:t xml:space="preserve"> (</w:t>
      </w:r>
      <w:r>
        <w:rPr>
          <w:rFonts w:ascii="Arial" w:hAnsi="Arial" w:cs="Arial"/>
        </w:rPr>
        <w:t>3</w:t>
      </w:r>
      <w:r w:rsidRPr="00AE1D3D">
        <w:rPr>
          <w:rFonts w:ascii="Arial" w:hAnsi="Arial" w:cs="Arial"/>
        </w:rPr>
        <w:t>) samostatn</w:t>
      </w:r>
      <w:r>
        <w:rPr>
          <w:rFonts w:ascii="Arial" w:hAnsi="Arial" w:cs="Arial"/>
        </w:rPr>
        <w:t>é</w:t>
      </w:r>
      <w:r w:rsidRPr="00AE1D3D">
        <w:rPr>
          <w:rFonts w:ascii="Arial" w:hAnsi="Arial" w:cs="Arial"/>
        </w:rPr>
        <w:t xml:space="preserve"> častí nasledovne:</w:t>
      </w:r>
    </w:p>
    <w:p w14:paraId="27AB98A1" w14:textId="77777777" w:rsidR="00AE1D3D" w:rsidRDefault="00AE1D3D" w:rsidP="00AE1D3D">
      <w:pPr>
        <w:autoSpaceDE w:val="0"/>
        <w:autoSpaceDN w:val="0"/>
        <w:spacing w:after="0" w:line="276" w:lineRule="auto"/>
        <w:rPr>
          <w:rFonts w:ascii="Arial" w:hAnsi="Arial" w:cs="Arial"/>
          <w:color w:val="000000" w:themeColor="text1"/>
        </w:rPr>
      </w:pPr>
    </w:p>
    <w:p w14:paraId="7D0B1F38" w14:textId="77777777" w:rsidR="00AE1D3D" w:rsidRDefault="00AE1D3D" w:rsidP="00AE1D3D">
      <w:pPr>
        <w:spacing w:line="276" w:lineRule="auto"/>
        <w:rPr>
          <w:rFonts w:ascii="Arial" w:eastAsia="Calibri" w:hAnsi="Arial" w:cs="Arial"/>
          <w:lang w:eastAsia="sk-SK"/>
        </w:rPr>
      </w:pPr>
      <w:r>
        <w:rPr>
          <w:rFonts w:ascii="Arial" w:eastAsia="Calibri" w:hAnsi="Arial" w:cs="Arial"/>
          <w:lang w:eastAsia="sk-SK"/>
        </w:rPr>
        <w:t>Časť č. 1 - Odevy</w:t>
      </w:r>
    </w:p>
    <w:p w14:paraId="2EB9932B" w14:textId="77777777" w:rsidR="00AE1D3D" w:rsidRDefault="00AE1D3D" w:rsidP="00AE1D3D">
      <w:pPr>
        <w:spacing w:line="276" w:lineRule="auto"/>
        <w:rPr>
          <w:rFonts w:ascii="Arial" w:eastAsia="Calibri" w:hAnsi="Arial" w:cs="Arial"/>
          <w:lang w:eastAsia="sk-SK"/>
        </w:rPr>
      </w:pPr>
      <w:r>
        <w:rPr>
          <w:rFonts w:ascii="Arial" w:eastAsia="Calibri" w:hAnsi="Arial" w:cs="Arial"/>
          <w:lang w:eastAsia="sk-SK"/>
        </w:rPr>
        <w:t>Časť č. 2 - Obuv</w:t>
      </w:r>
    </w:p>
    <w:p w14:paraId="204F9AC9" w14:textId="77777777" w:rsidR="00AE1D3D" w:rsidRPr="00DC4A40" w:rsidRDefault="00AE1D3D" w:rsidP="00AE1D3D">
      <w:pPr>
        <w:spacing w:line="276" w:lineRule="auto"/>
        <w:rPr>
          <w:rFonts w:ascii="Arial" w:eastAsia="Calibri" w:hAnsi="Arial" w:cs="Arial"/>
          <w:lang w:eastAsia="sk-SK"/>
        </w:rPr>
      </w:pPr>
      <w:r>
        <w:rPr>
          <w:rFonts w:ascii="Arial" w:eastAsia="Calibri" w:hAnsi="Arial" w:cs="Arial"/>
          <w:lang w:eastAsia="sk-SK"/>
        </w:rPr>
        <w:t>Časť č. 3 - Pomôcky</w:t>
      </w:r>
    </w:p>
    <w:p w14:paraId="08940E8A" w14:textId="19B7C98B" w:rsidR="00AE1D3D" w:rsidRPr="00AE1D3D" w:rsidRDefault="00AE1D3D" w:rsidP="00AE1D3D">
      <w:pPr>
        <w:pStyle w:val="Bezriadkovania"/>
        <w:spacing w:before="60"/>
        <w:rPr>
          <w:rFonts w:ascii="Arial" w:hAnsi="Arial" w:cs="Arial"/>
        </w:rPr>
      </w:pPr>
      <w:r w:rsidRPr="00AE1D3D">
        <w:rPr>
          <w:rFonts w:ascii="Arial" w:hAnsi="Arial" w:cs="Arial"/>
        </w:rPr>
        <w:t>Každá jednotlivá časť bude predmetom samostatného vyhodnotenia a uzatvorenia samostatného zmluvného vzťahu. Uchádzač môže predložiť ponuku na jednu alebo na viacero častí predmetu zákazky.</w:t>
      </w:r>
    </w:p>
    <w:p w14:paraId="1EA95A1F" w14:textId="77777777" w:rsidR="008812BE" w:rsidRPr="00DC0B2E" w:rsidRDefault="008812BE" w:rsidP="00DC0B2E">
      <w:pPr>
        <w:autoSpaceDE w:val="0"/>
        <w:autoSpaceDN w:val="0"/>
        <w:spacing w:after="0" w:line="276" w:lineRule="auto"/>
        <w:rPr>
          <w:rFonts w:ascii="Arial" w:hAnsi="Arial" w:cs="Arial"/>
          <w:color w:val="000000" w:themeColor="text1"/>
        </w:rPr>
      </w:pPr>
    </w:p>
    <w:p w14:paraId="61F323B0" w14:textId="12BC52A0" w:rsidR="008812BE" w:rsidRPr="00DC0B2E" w:rsidRDefault="00AE1D3D" w:rsidP="00DC0B2E">
      <w:pPr>
        <w:autoSpaceDE w:val="0"/>
        <w:autoSpaceDN w:val="0"/>
        <w:spacing w:after="0" w:line="276" w:lineRule="auto"/>
        <w:rPr>
          <w:rFonts w:ascii="Arial" w:hAnsi="Arial" w:cs="Arial"/>
          <w:color w:val="000000" w:themeColor="text1"/>
        </w:rPr>
      </w:pPr>
      <w:r>
        <w:rPr>
          <w:rFonts w:ascii="Arial" w:hAnsi="Arial" w:cs="Arial"/>
          <w:color w:val="000000" w:themeColor="text1"/>
        </w:rPr>
        <w:t xml:space="preserve">V Prílohách č. 1 – Opis predmetu zákazky </w:t>
      </w:r>
      <w:r w:rsidR="00D614FF">
        <w:rPr>
          <w:rFonts w:ascii="Arial" w:hAnsi="Arial" w:cs="Arial"/>
        </w:rPr>
        <w:t xml:space="preserve">pre príslušnú </w:t>
      </w:r>
      <w:r w:rsidR="00D614FF" w:rsidRPr="00BE2CF4">
        <w:rPr>
          <w:rFonts w:ascii="Arial" w:hAnsi="Arial" w:cs="Arial"/>
        </w:rPr>
        <w:t xml:space="preserve">Časť </w:t>
      </w:r>
      <w:r w:rsidR="00D614FF">
        <w:rPr>
          <w:rFonts w:ascii="Arial" w:hAnsi="Arial" w:cs="Arial"/>
        </w:rPr>
        <w:t>zákazky</w:t>
      </w:r>
      <w:r w:rsidR="00D614FF">
        <w:rPr>
          <w:rFonts w:ascii="Arial" w:hAnsi="Arial" w:cs="Arial"/>
          <w:color w:val="000000" w:themeColor="text1"/>
        </w:rPr>
        <w:t xml:space="preserve"> </w:t>
      </w:r>
      <w:r>
        <w:rPr>
          <w:rFonts w:ascii="Arial" w:hAnsi="Arial" w:cs="Arial"/>
          <w:color w:val="000000" w:themeColor="text1"/>
        </w:rPr>
        <w:t>k</w:t>
      </w:r>
      <w:r w:rsidR="00D614FF">
        <w:rPr>
          <w:rFonts w:ascii="Arial" w:hAnsi="Arial" w:cs="Arial"/>
          <w:color w:val="000000" w:themeColor="text1"/>
        </w:rPr>
        <w:t> súťažným podkladom</w:t>
      </w:r>
      <w:r>
        <w:rPr>
          <w:rFonts w:ascii="Arial" w:hAnsi="Arial" w:cs="Arial"/>
          <w:color w:val="000000" w:themeColor="text1"/>
        </w:rPr>
        <w:t xml:space="preserve"> </w:t>
      </w:r>
      <w:r w:rsidR="00781427">
        <w:rPr>
          <w:rFonts w:ascii="Arial" w:hAnsi="Arial" w:cs="Arial"/>
          <w:color w:val="000000" w:themeColor="text1"/>
        </w:rPr>
        <w:t xml:space="preserve">je uvedený </w:t>
      </w:r>
      <w:r>
        <w:rPr>
          <w:rFonts w:ascii="Arial" w:hAnsi="Arial" w:cs="Arial"/>
          <w:color w:val="000000" w:themeColor="text1"/>
        </w:rPr>
        <w:t>podrobný opis predmetu zákazky - Názov tovarovej položky, technick</w:t>
      </w:r>
      <w:r w:rsidR="00D614FF">
        <w:rPr>
          <w:rFonts w:ascii="Arial" w:hAnsi="Arial" w:cs="Arial"/>
          <w:color w:val="000000" w:themeColor="text1"/>
        </w:rPr>
        <w:t>á</w:t>
      </w:r>
      <w:r>
        <w:rPr>
          <w:rFonts w:ascii="Arial" w:hAnsi="Arial" w:cs="Arial"/>
          <w:color w:val="000000" w:themeColor="text1"/>
        </w:rPr>
        <w:t xml:space="preserve"> špecifikáci</w:t>
      </w:r>
      <w:r w:rsidR="00D614FF">
        <w:rPr>
          <w:rFonts w:ascii="Arial" w:hAnsi="Arial" w:cs="Arial"/>
          <w:color w:val="000000" w:themeColor="text1"/>
        </w:rPr>
        <w:t>a</w:t>
      </w:r>
      <w:r>
        <w:rPr>
          <w:rFonts w:ascii="Arial" w:hAnsi="Arial" w:cs="Arial"/>
          <w:color w:val="000000" w:themeColor="text1"/>
        </w:rPr>
        <w:t xml:space="preserve"> a predpokladané množstvo za položku.</w:t>
      </w:r>
    </w:p>
    <w:p w14:paraId="47ACFB44" w14:textId="77777777" w:rsidR="008812BE" w:rsidRPr="00DC0B2E" w:rsidRDefault="008812BE" w:rsidP="00DC0B2E">
      <w:pPr>
        <w:autoSpaceDE w:val="0"/>
        <w:autoSpaceDN w:val="0"/>
        <w:spacing w:after="0" w:line="276" w:lineRule="auto"/>
        <w:rPr>
          <w:rFonts w:ascii="Arial" w:hAnsi="Arial" w:cs="Arial"/>
          <w:color w:val="000000" w:themeColor="text1"/>
        </w:rPr>
      </w:pPr>
    </w:p>
    <w:p w14:paraId="64899E3E" w14:textId="39B60A39" w:rsidR="00AE1D3D" w:rsidRDefault="00486CEE" w:rsidP="00DC0B2E">
      <w:pPr>
        <w:autoSpaceDE w:val="0"/>
        <w:autoSpaceDN w:val="0"/>
        <w:spacing w:after="0" w:line="276" w:lineRule="auto"/>
        <w:rPr>
          <w:rFonts w:ascii="Arial" w:hAnsi="Arial" w:cs="Arial"/>
          <w:color w:val="000000" w:themeColor="text1"/>
        </w:rPr>
      </w:pPr>
      <w:r>
        <w:rPr>
          <w:rFonts w:ascii="Arial" w:hAnsi="Arial" w:cs="Arial"/>
          <w:color w:val="000000" w:themeColor="text1"/>
        </w:rPr>
        <w:t>V</w:t>
      </w:r>
      <w:r w:rsidRPr="00486CEE">
        <w:rPr>
          <w:rFonts w:ascii="Arial" w:hAnsi="Arial" w:cs="Arial"/>
          <w:color w:val="000000" w:themeColor="text1"/>
        </w:rPr>
        <w:t xml:space="preserve">izuál </w:t>
      </w:r>
      <w:r w:rsidR="00D6332F">
        <w:rPr>
          <w:rFonts w:ascii="Arial" w:hAnsi="Arial" w:cs="Arial"/>
          <w:color w:val="000000" w:themeColor="text1"/>
        </w:rPr>
        <w:t xml:space="preserve">predmetu zákazky je uvedený v </w:t>
      </w:r>
      <w:r w:rsidR="00D6332F">
        <w:rPr>
          <w:rFonts w:ascii="Arial" w:hAnsi="Arial" w:cs="Arial"/>
        </w:rPr>
        <w:t>Prílohe</w:t>
      </w:r>
      <w:r w:rsidR="00D6332F" w:rsidRPr="00BE2CF4">
        <w:rPr>
          <w:rFonts w:ascii="Arial" w:hAnsi="Arial" w:cs="Arial"/>
        </w:rPr>
        <w:t xml:space="preserve"> č.</w:t>
      </w:r>
      <w:r w:rsidR="00D6332F">
        <w:rPr>
          <w:rFonts w:ascii="Arial" w:hAnsi="Arial" w:cs="Arial"/>
        </w:rPr>
        <w:t>2</w:t>
      </w:r>
      <w:r w:rsidR="00D6332F" w:rsidRPr="00BE2CF4">
        <w:rPr>
          <w:rFonts w:ascii="Arial" w:hAnsi="Arial" w:cs="Arial"/>
        </w:rPr>
        <w:t xml:space="preserve"> -</w:t>
      </w:r>
      <w:r w:rsidR="00D6332F">
        <w:rPr>
          <w:rFonts w:ascii="Arial" w:hAnsi="Arial" w:cs="Arial"/>
        </w:rPr>
        <w:t xml:space="preserve"> </w:t>
      </w:r>
      <w:r w:rsidR="00D6332F" w:rsidRPr="00AE3AAD">
        <w:rPr>
          <w:rFonts w:ascii="Arial" w:hAnsi="Arial" w:cs="Arial"/>
          <w:szCs w:val="20"/>
        </w:rPr>
        <w:t>Manuál vizuálu OOPP pre potreby NDS</w:t>
      </w:r>
      <w:r w:rsidR="00D8756B">
        <w:rPr>
          <w:rFonts w:ascii="Arial" w:hAnsi="Arial" w:cs="Arial"/>
          <w:szCs w:val="20"/>
        </w:rPr>
        <w:t xml:space="preserve"> </w:t>
      </w:r>
      <w:r w:rsidR="00EB7B78" w:rsidRPr="00BE2CF4">
        <w:rPr>
          <w:rFonts w:ascii="Arial" w:hAnsi="Arial" w:cs="Arial"/>
        </w:rPr>
        <w:t>k časti B.1</w:t>
      </w:r>
      <w:r w:rsidR="00EB7B78">
        <w:rPr>
          <w:rFonts w:ascii="Arial" w:hAnsi="Arial" w:cs="Arial"/>
        </w:rPr>
        <w:t xml:space="preserve">. </w:t>
      </w:r>
      <w:r w:rsidR="00D8756B">
        <w:rPr>
          <w:rFonts w:ascii="Arial" w:hAnsi="Arial" w:cs="Arial"/>
          <w:szCs w:val="20"/>
        </w:rPr>
        <w:t xml:space="preserve">Požiadavka na aplikáciu loga NDS, </w:t>
      </w:r>
      <w:proofErr w:type="spellStart"/>
      <w:r w:rsidR="00D8756B">
        <w:rPr>
          <w:rFonts w:ascii="Arial" w:hAnsi="Arial" w:cs="Arial"/>
          <w:szCs w:val="20"/>
        </w:rPr>
        <w:t>a.s</w:t>
      </w:r>
      <w:proofErr w:type="spellEnd"/>
      <w:r w:rsidR="00D8756B">
        <w:rPr>
          <w:rFonts w:ascii="Arial" w:hAnsi="Arial" w:cs="Arial"/>
          <w:szCs w:val="20"/>
        </w:rPr>
        <w:t xml:space="preserve">. je </w:t>
      </w:r>
      <w:r w:rsidR="005D3C36">
        <w:rPr>
          <w:rFonts w:ascii="Arial" w:hAnsi="Arial" w:cs="Arial"/>
          <w:szCs w:val="20"/>
        </w:rPr>
        <w:t xml:space="preserve">vždy </w:t>
      </w:r>
      <w:r w:rsidR="00D8756B">
        <w:rPr>
          <w:rFonts w:ascii="Arial" w:hAnsi="Arial" w:cs="Arial"/>
          <w:szCs w:val="20"/>
        </w:rPr>
        <w:t>uveden</w:t>
      </w:r>
      <w:r w:rsidR="005D3C36">
        <w:rPr>
          <w:rFonts w:ascii="Arial" w:hAnsi="Arial" w:cs="Arial"/>
          <w:szCs w:val="20"/>
        </w:rPr>
        <w:t>á v rámci</w:t>
      </w:r>
      <w:r w:rsidR="005D3C36" w:rsidRPr="005D3C36">
        <w:t xml:space="preserve"> </w:t>
      </w:r>
      <w:r w:rsidR="005D3C36">
        <w:rPr>
          <w:rFonts w:ascii="Arial" w:hAnsi="Arial" w:cs="Arial"/>
          <w:szCs w:val="20"/>
        </w:rPr>
        <w:t>t</w:t>
      </w:r>
      <w:r w:rsidR="005D3C36" w:rsidRPr="005D3C36">
        <w:rPr>
          <w:rFonts w:ascii="Arial" w:hAnsi="Arial" w:cs="Arial"/>
          <w:szCs w:val="20"/>
        </w:rPr>
        <w:t>echnick</w:t>
      </w:r>
      <w:r w:rsidR="005D3C36">
        <w:rPr>
          <w:rFonts w:ascii="Arial" w:hAnsi="Arial" w:cs="Arial"/>
          <w:szCs w:val="20"/>
        </w:rPr>
        <w:t>ej</w:t>
      </w:r>
      <w:r w:rsidR="005D3C36" w:rsidRPr="005D3C36">
        <w:rPr>
          <w:rFonts w:ascii="Arial" w:hAnsi="Arial" w:cs="Arial"/>
          <w:szCs w:val="20"/>
        </w:rPr>
        <w:t xml:space="preserve"> špecifikáci</w:t>
      </w:r>
      <w:r w:rsidR="005D3C36">
        <w:rPr>
          <w:rFonts w:ascii="Arial" w:hAnsi="Arial" w:cs="Arial"/>
          <w:szCs w:val="20"/>
        </w:rPr>
        <w:t xml:space="preserve">e konkrétnej položky. </w:t>
      </w:r>
      <w:r w:rsidR="005D3C36" w:rsidRPr="005D3C36">
        <w:rPr>
          <w:rFonts w:ascii="Arial" w:hAnsi="Arial" w:cs="Arial"/>
          <w:szCs w:val="20"/>
        </w:rPr>
        <w:t xml:space="preserve"> </w:t>
      </w:r>
      <w:r w:rsidR="005D3C36">
        <w:rPr>
          <w:rFonts w:ascii="Arial" w:hAnsi="Arial" w:cs="Arial"/>
          <w:szCs w:val="20"/>
        </w:rPr>
        <w:t xml:space="preserve"> </w:t>
      </w:r>
      <w:r w:rsidR="00D8756B">
        <w:rPr>
          <w:rFonts w:ascii="Arial" w:hAnsi="Arial" w:cs="Arial"/>
          <w:szCs w:val="20"/>
        </w:rPr>
        <w:t xml:space="preserve"> </w:t>
      </w:r>
    </w:p>
    <w:p w14:paraId="7B9C5906" w14:textId="6A9246D6" w:rsidR="00D34AF0" w:rsidRDefault="00D34AF0" w:rsidP="00D34AF0">
      <w:pPr>
        <w:rPr>
          <w:rFonts w:ascii="Arial" w:hAnsi="Arial" w:cs="Arial"/>
          <w:b/>
          <w:color w:val="000000" w:themeColor="text1"/>
          <w:u w:val="single"/>
        </w:rPr>
      </w:pPr>
    </w:p>
    <w:p w14:paraId="07955E4A" w14:textId="159AB510" w:rsidR="00A43E90" w:rsidRDefault="00A43E90" w:rsidP="00D34AF0">
      <w:pPr>
        <w:rPr>
          <w:rFonts w:ascii="Arial" w:hAnsi="Arial" w:cs="Arial"/>
          <w:b/>
          <w:color w:val="000000" w:themeColor="text1"/>
          <w:u w:val="single"/>
        </w:rPr>
      </w:pPr>
    </w:p>
    <w:p w14:paraId="6B20D916" w14:textId="1B5A6913" w:rsidR="00A43E90" w:rsidRDefault="00A43E90" w:rsidP="00D34AF0">
      <w:pPr>
        <w:rPr>
          <w:rFonts w:ascii="Arial" w:hAnsi="Arial" w:cs="Arial"/>
          <w:b/>
          <w:color w:val="000000" w:themeColor="text1"/>
          <w:u w:val="single"/>
        </w:rPr>
      </w:pPr>
    </w:p>
    <w:p w14:paraId="767DB532" w14:textId="5BFFAE28" w:rsidR="00A43E90" w:rsidRDefault="00A43E90" w:rsidP="00D34AF0">
      <w:pPr>
        <w:rPr>
          <w:rFonts w:ascii="Arial" w:hAnsi="Arial" w:cs="Arial"/>
          <w:b/>
          <w:color w:val="000000" w:themeColor="text1"/>
          <w:u w:val="single"/>
        </w:rPr>
      </w:pPr>
    </w:p>
    <w:p w14:paraId="3421F1B6" w14:textId="42E0ED6A" w:rsidR="00A43E90" w:rsidRDefault="00A43E90" w:rsidP="00D34AF0">
      <w:pPr>
        <w:rPr>
          <w:rFonts w:ascii="Arial" w:hAnsi="Arial" w:cs="Arial"/>
          <w:b/>
          <w:color w:val="000000" w:themeColor="text1"/>
          <w:u w:val="single"/>
        </w:rPr>
      </w:pPr>
    </w:p>
    <w:p w14:paraId="4A00E442" w14:textId="7CFED87D" w:rsidR="00D6332F" w:rsidRDefault="00D6332F" w:rsidP="00D34AF0">
      <w:pPr>
        <w:rPr>
          <w:rFonts w:ascii="Arial" w:hAnsi="Arial" w:cs="Arial"/>
          <w:b/>
          <w:color w:val="000000" w:themeColor="text1"/>
          <w:u w:val="single"/>
        </w:rPr>
      </w:pPr>
    </w:p>
    <w:p w14:paraId="57C43F9A" w14:textId="77777777" w:rsidR="00D6332F" w:rsidRDefault="00D6332F" w:rsidP="00D34AF0">
      <w:pPr>
        <w:rPr>
          <w:rFonts w:ascii="Arial" w:hAnsi="Arial" w:cs="Arial"/>
          <w:b/>
          <w:color w:val="000000" w:themeColor="text1"/>
          <w:u w:val="single"/>
        </w:rPr>
      </w:pPr>
    </w:p>
    <w:p w14:paraId="6A874121" w14:textId="03AD07DB" w:rsidR="00A43E90" w:rsidRDefault="00A43E90" w:rsidP="00D34AF0">
      <w:pPr>
        <w:rPr>
          <w:rFonts w:ascii="Arial" w:hAnsi="Arial" w:cs="Arial"/>
          <w:b/>
          <w:color w:val="000000" w:themeColor="text1"/>
          <w:u w:val="single"/>
        </w:rPr>
      </w:pPr>
    </w:p>
    <w:p w14:paraId="201315BB" w14:textId="331E2BA6" w:rsidR="00A43E90" w:rsidRPr="00EB7B78" w:rsidRDefault="00A43E90" w:rsidP="00D34AF0">
      <w:pPr>
        <w:rPr>
          <w:rFonts w:ascii="Arial" w:hAnsi="Arial" w:cs="Arial"/>
          <w:b/>
          <w:color w:val="000000" w:themeColor="text1"/>
          <w:sz w:val="20"/>
          <w:szCs w:val="20"/>
          <w:u w:val="single"/>
        </w:rPr>
      </w:pPr>
    </w:p>
    <w:p w14:paraId="277D3E79" w14:textId="3011C26C" w:rsidR="00A43E90" w:rsidRPr="00EB7B78" w:rsidRDefault="00EB7B78" w:rsidP="00D34AF0">
      <w:pPr>
        <w:rPr>
          <w:rFonts w:ascii="Arial" w:hAnsi="Arial" w:cs="Arial"/>
          <w:color w:val="000000" w:themeColor="text1"/>
          <w:sz w:val="20"/>
          <w:szCs w:val="20"/>
        </w:rPr>
      </w:pPr>
      <w:r w:rsidRPr="00EB7B78">
        <w:rPr>
          <w:rFonts w:ascii="Arial" w:hAnsi="Arial" w:cs="Arial"/>
          <w:color w:val="000000" w:themeColor="text1"/>
          <w:sz w:val="20"/>
          <w:szCs w:val="20"/>
        </w:rPr>
        <w:t xml:space="preserve">Príloha č.1 Opis predmetu zákazky: </w:t>
      </w:r>
      <w:r w:rsidRPr="00EB7B78">
        <w:rPr>
          <w:rFonts w:ascii="Arial" w:hAnsi="Arial" w:cs="Arial"/>
          <w:color w:val="000000" w:themeColor="text1"/>
          <w:sz w:val="20"/>
          <w:szCs w:val="20"/>
        </w:rPr>
        <w:tab/>
      </w:r>
      <w:r w:rsidR="00D8756B" w:rsidRPr="00EB7B78">
        <w:rPr>
          <w:rFonts w:ascii="Arial" w:hAnsi="Arial" w:cs="Arial"/>
          <w:color w:val="000000" w:themeColor="text1"/>
          <w:sz w:val="20"/>
          <w:szCs w:val="20"/>
        </w:rPr>
        <w:t>Príloha č.1</w:t>
      </w:r>
      <w:r w:rsidR="00FB37E8" w:rsidRPr="00EB7B78">
        <w:rPr>
          <w:rFonts w:ascii="Arial" w:hAnsi="Arial" w:cs="Arial"/>
          <w:color w:val="000000" w:themeColor="text1"/>
          <w:sz w:val="20"/>
          <w:szCs w:val="20"/>
        </w:rPr>
        <w:t>.1</w:t>
      </w:r>
      <w:r w:rsidRPr="00EB7B78">
        <w:rPr>
          <w:rFonts w:ascii="Arial" w:hAnsi="Arial" w:cs="Arial"/>
          <w:color w:val="000000" w:themeColor="text1"/>
          <w:sz w:val="20"/>
          <w:szCs w:val="20"/>
        </w:rPr>
        <w:t xml:space="preserve"> Opis predmetu zákazky</w:t>
      </w:r>
      <w:r w:rsidR="00FB37E8" w:rsidRPr="00EB7B78">
        <w:rPr>
          <w:rFonts w:ascii="Arial" w:hAnsi="Arial" w:cs="Arial"/>
          <w:color w:val="000000" w:themeColor="text1"/>
          <w:sz w:val="20"/>
          <w:szCs w:val="20"/>
        </w:rPr>
        <w:t xml:space="preserve"> </w:t>
      </w:r>
      <w:r w:rsidR="00D8756B" w:rsidRPr="00EB7B78">
        <w:rPr>
          <w:rFonts w:ascii="Arial" w:hAnsi="Arial" w:cs="Arial"/>
          <w:color w:val="000000" w:themeColor="text1"/>
          <w:sz w:val="20"/>
          <w:szCs w:val="20"/>
        </w:rPr>
        <w:t>k </w:t>
      </w:r>
      <w:r w:rsidRPr="00EB7B78">
        <w:rPr>
          <w:rFonts w:ascii="Arial" w:hAnsi="Arial" w:cs="Arial"/>
          <w:color w:val="000000" w:themeColor="text1"/>
          <w:sz w:val="20"/>
          <w:szCs w:val="20"/>
        </w:rPr>
        <w:t>Č</w:t>
      </w:r>
      <w:r w:rsidR="00D8756B" w:rsidRPr="00EB7B78">
        <w:rPr>
          <w:rFonts w:ascii="Arial" w:hAnsi="Arial" w:cs="Arial"/>
          <w:color w:val="000000" w:themeColor="text1"/>
          <w:sz w:val="20"/>
          <w:szCs w:val="20"/>
        </w:rPr>
        <w:t xml:space="preserve">asti č.1 – Odevy </w:t>
      </w:r>
    </w:p>
    <w:p w14:paraId="0146411A" w14:textId="69A7B801" w:rsidR="00D8756B" w:rsidRPr="00EB7B78" w:rsidRDefault="00D8756B" w:rsidP="00EB7B78">
      <w:pPr>
        <w:ind w:left="3124" w:firstLine="284"/>
        <w:rPr>
          <w:rFonts w:ascii="Arial" w:hAnsi="Arial" w:cs="Arial"/>
          <w:color w:val="000000" w:themeColor="text1"/>
          <w:sz w:val="20"/>
          <w:szCs w:val="20"/>
        </w:rPr>
      </w:pPr>
      <w:r w:rsidRPr="00EB7B78">
        <w:rPr>
          <w:rFonts w:ascii="Arial" w:hAnsi="Arial" w:cs="Arial"/>
          <w:color w:val="000000" w:themeColor="text1"/>
          <w:sz w:val="20"/>
          <w:szCs w:val="20"/>
        </w:rPr>
        <w:t>Príloha č.</w:t>
      </w:r>
      <w:r w:rsidR="005D3C36" w:rsidRPr="00EB7B78">
        <w:rPr>
          <w:rFonts w:ascii="Arial" w:hAnsi="Arial" w:cs="Arial"/>
          <w:color w:val="000000" w:themeColor="text1"/>
          <w:sz w:val="20"/>
          <w:szCs w:val="20"/>
        </w:rPr>
        <w:t>1</w:t>
      </w:r>
      <w:r w:rsidR="00FB37E8" w:rsidRPr="00EB7B78">
        <w:rPr>
          <w:rFonts w:ascii="Arial" w:hAnsi="Arial" w:cs="Arial"/>
          <w:color w:val="000000" w:themeColor="text1"/>
          <w:sz w:val="20"/>
          <w:szCs w:val="20"/>
        </w:rPr>
        <w:t>.2</w:t>
      </w:r>
      <w:r w:rsidRPr="00EB7B78">
        <w:rPr>
          <w:rFonts w:ascii="Arial" w:hAnsi="Arial" w:cs="Arial"/>
          <w:color w:val="000000" w:themeColor="text1"/>
          <w:sz w:val="20"/>
          <w:szCs w:val="20"/>
        </w:rPr>
        <w:t xml:space="preserve"> </w:t>
      </w:r>
      <w:r w:rsidR="00EB7B78" w:rsidRPr="00EB7B78">
        <w:rPr>
          <w:rFonts w:ascii="Arial" w:hAnsi="Arial" w:cs="Arial"/>
          <w:color w:val="000000" w:themeColor="text1"/>
          <w:sz w:val="20"/>
          <w:szCs w:val="20"/>
        </w:rPr>
        <w:t xml:space="preserve">Opis predmetu zákazky </w:t>
      </w:r>
      <w:r w:rsidRPr="00EB7B78">
        <w:rPr>
          <w:rFonts w:ascii="Arial" w:hAnsi="Arial" w:cs="Arial"/>
          <w:color w:val="000000" w:themeColor="text1"/>
          <w:sz w:val="20"/>
          <w:szCs w:val="20"/>
        </w:rPr>
        <w:t>k </w:t>
      </w:r>
      <w:r w:rsidR="00EB7B78" w:rsidRPr="00EB7B78">
        <w:rPr>
          <w:rFonts w:ascii="Arial" w:hAnsi="Arial" w:cs="Arial"/>
          <w:color w:val="000000" w:themeColor="text1"/>
          <w:sz w:val="20"/>
          <w:szCs w:val="20"/>
        </w:rPr>
        <w:t>Č</w:t>
      </w:r>
      <w:r w:rsidRPr="00EB7B78">
        <w:rPr>
          <w:rFonts w:ascii="Arial" w:hAnsi="Arial" w:cs="Arial"/>
          <w:color w:val="000000" w:themeColor="text1"/>
          <w:sz w:val="20"/>
          <w:szCs w:val="20"/>
        </w:rPr>
        <w:t>asti č.2 – Obuv</w:t>
      </w:r>
    </w:p>
    <w:p w14:paraId="5DFFCFB1" w14:textId="624AE89C" w:rsidR="00D8756B" w:rsidRPr="00EB7B78" w:rsidRDefault="00D8756B" w:rsidP="00EB7B78">
      <w:pPr>
        <w:ind w:left="3124" w:firstLine="284"/>
        <w:rPr>
          <w:rFonts w:ascii="Arial" w:hAnsi="Arial" w:cs="Arial"/>
          <w:color w:val="000000" w:themeColor="text1"/>
          <w:sz w:val="20"/>
          <w:szCs w:val="20"/>
        </w:rPr>
      </w:pPr>
      <w:r w:rsidRPr="00EB7B78">
        <w:rPr>
          <w:rFonts w:ascii="Arial" w:hAnsi="Arial" w:cs="Arial"/>
          <w:color w:val="000000" w:themeColor="text1"/>
          <w:sz w:val="20"/>
          <w:szCs w:val="20"/>
        </w:rPr>
        <w:t>Príloha č.</w:t>
      </w:r>
      <w:r w:rsidR="005D3C36" w:rsidRPr="00EB7B78">
        <w:rPr>
          <w:rFonts w:ascii="Arial" w:hAnsi="Arial" w:cs="Arial"/>
          <w:color w:val="000000" w:themeColor="text1"/>
          <w:sz w:val="20"/>
          <w:szCs w:val="20"/>
        </w:rPr>
        <w:t>1</w:t>
      </w:r>
      <w:r w:rsidR="00FB37E8" w:rsidRPr="00EB7B78">
        <w:rPr>
          <w:rFonts w:ascii="Arial" w:hAnsi="Arial" w:cs="Arial"/>
          <w:color w:val="000000" w:themeColor="text1"/>
          <w:sz w:val="20"/>
          <w:szCs w:val="20"/>
        </w:rPr>
        <w:t>.3</w:t>
      </w:r>
      <w:r w:rsidRPr="00EB7B78">
        <w:rPr>
          <w:rFonts w:ascii="Arial" w:hAnsi="Arial" w:cs="Arial"/>
          <w:color w:val="000000" w:themeColor="text1"/>
          <w:sz w:val="20"/>
          <w:szCs w:val="20"/>
        </w:rPr>
        <w:t xml:space="preserve"> </w:t>
      </w:r>
      <w:r w:rsidR="00EB7B78" w:rsidRPr="00EB7B78">
        <w:rPr>
          <w:rFonts w:ascii="Arial" w:hAnsi="Arial" w:cs="Arial"/>
          <w:color w:val="000000" w:themeColor="text1"/>
          <w:sz w:val="20"/>
          <w:szCs w:val="20"/>
        </w:rPr>
        <w:t xml:space="preserve">Opis predmetu zákazky </w:t>
      </w:r>
      <w:r w:rsidRPr="00EB7B78">
        <w:rPr>
          <w:rFonts w:ascii="Arial" w:hAnsi="Arial" w:cs="Arial"/>
          <w:color w:val="000000" w:themeColor="text1"/>
          <w:sz w:val="20"/>
          <w:szCs w:val="20"/>
        </w:rPr>
        <w:t>k </w:t>
      </w:r>
      <w:r w:rsidR="00EB7B78" w:rsidRPr="00EB7B78">
        <w:rPr>
          <w:rFonts w:ascii="Arial" w:hAnsi="Arial" w:cs="Arial"/>
          <w:color w:val="000000" w:themeColor="text1"/>
          <w:sz w:val="20"/>
          <w:szCs w:val="20"/>
        </w:rPr>
        <w:t>Č</w:t>
      </w:r>
      <w:r w:rsidRPr="00EB7B78">
        <w:rPr>
          <w:rFonts w:ascii="Arial" w:hAnsi="Arial" w:cs="Arial"/>
          <w:color w:val="000000" w:themeColor="text1"/>
          <w:sz w:val="20"/>
          <w:szCs w:val="20"/>
        </w:rPr>
        <w:t xml:space="preserve">asti č.3 – Pomôcky </w:t>
      </w:r>
    </w:p>
    <w:p w14:paraId="5CB57B83" w14:textId="559C3CF9" w:rsidR="00D8756B" w:rsidRPr="00EB7B78" w:rsidRDefault="00D8756B" w:rsidP="00D34AF0">
      <w:pPr>
        <w:rPr>
          <w:rFonts w:ascii="Arial" w:hAnsi="Arial" w:cs="Arial"/>
          <w:color w:val="000000" w:themeColor="text1"/>
          <w:sz w:val="20"/>
          <w:szCs w:val="20"/>
        </w:rPr>
      </w:pPr>
      <w:r w:rsidRPr="00EB7B78">
        <w:rPr>
          <w:rFonts w:ascii="Arial" w:hAnsi="Arial" w:cs="Arial"/>
          <w:color w:val="000000" w:themeColor="text1"/>
          <w:sz w:val="20"/>
          <w:szCs w:val="20"/>
        </w:rPr>
        <w:t>Príloha č.2 – Manuál vizuálu OOPP</w:t>
      </w:r>
    </w:p>
    <w:p w14:paraId="65DC05BB" w14:textId="66CF5898" w:rsidR="005D3C36" w:rsidRPr="00EB7B78" w:rsidRDefault="005D3C36" w:rsidP="00D34AF0">
      <w:pPr>
        <w:rPr>
          <w:rFonts w:ascii="Arial" w:hAnsi="Arial" w:cs="Arial"/>
          <w:color w:val="000000" w:themeColor="text1"/>
          <w:sz w:val="20"/>
          <w:szCs w:val="20"/>
        </w:rPr>
      </w:pPr>
    </w:p>
    <w:p w14:paraId="44E607F5" w14:textId="623C506D" w:rsidR="00A43E90" w:rsidRDefault="00A43E90" w:rsidP="00D34AF0">
      <w:pPr>
        <w:rPr>
          <w:rFonts w:ascii="Arial" w:hAnsi="Arial" w:cs="Arial"/>
          <w:b/>
          <w:color w:val="000000" w:themeColor="text1"/>
          <w:u w:val="single"/>
        </w:rPr>
      </w:pPr>
    </w:p>
    <w:p w14:paraId="3EE65BC3" w14:textId="553C45B3" w:rsidR="004B73F7" w:rsidRDefault="004B73F7" w:rsidP="00D34AF0">
      <w:pPr>
        <w:rPr>
          <w:rFonts w:ascii="Arial" w:hAnsi="Arial" w:cs="Arial"/>
          <w:b/>
          <w:color w:val="000000" w:themeColor="text1"/>
          <w:u w:val="single"/>
        </w:rPr>
      </w:pPr>
    </w:p>
    <w:p w14:paraId="044AB720" w14:textId="3DC20DAC" w:rsidR="004B73F7" w:rsidRDefault="004B73F7" w:rsidP="00D34AF0">
      <w:pPr>
        <w:rPr>
          <w:rFonts w:ascii="Arial" w:hAnsi="Arial" w:cs="Arial"/>
          <w:b/>
          <w:color w:val="000000" w:themeColor="text1"/>
          <w:u w:val="single"/>
        </w:rPr>
      </w:pPr>
    </w:p>
    <w:p w14:paraId="589349AA" w14:textId="2CF1D46E" w:rsidR="004B73F7" w:rsidRDefault="004B73F7" w:rsidP="00D34AF0">
      <w:pPr>
        <w:rPr>
          <w:rFonts w:ascii="Arial" w:hAnsi="Arial" w:cs="Arial"/>
          <w:b/>
          <w:color w:val="000000" w:themeColor="text1"/>
          <w:u w:val="single"/>
        </w:rPr>
      </w:pPr>
    </w:p>
    <w:p w14:paraId="546F4DBC" w14:textId="6E73ABF9" w:rsidR="004B73F7" w:rsidRDefault="004B73F7" w:rsidP="00D34AF0">
      <w:pPr>
        <w:rPr>
          <w:rFonts w:ascii="Arial" w:hAnsi="Arial" w:cs="Arial"/>
          <w:b/>
          <w:color w:val="000000" w:themeColor="text1"/>
          <w:u w:val="single"/>
        </w:rPr>
      </w:pPr>
    </w:p>
    <w:p w14:paraId="66995E46" w14:textId="6E0D44D7" w:rsidR="004B73F7" w:rsidRDefault="004B73F7" w:rsidP="00D34AF0">
      <w:pPr>
        <w:rPr>
          <w:rFonts w:ascii="Arial" w:hAnsi="Arial" w:cs="Arial"/>
          <w:b/>
          <w:color w:val="000000" w:themeColor="text1"/>
          <w:u w:val="single"/>
        </w:rPr>
      </w:pPr>
    </w:p>
    <w:p w14:paraId="0E16CBDE" w14:textId="1CF94D53" w:rsidR="004B73F7" w:rsidRDefault="004B73F7" w:rsidP="00D34AF0">
      <w:pPr>
        <w:rPr>
          <w:rFonts w:ascii="Arial" w:hAnsi="Arial" w:cs="Arial"/>
          <w:b/>
          <w:color w:val="000000" w:themeColor="text1"/>
          <w:u w:val="single"/>
        </w:rPr>
      </w:pPr>
    </w:p>
    <w:p w14:paraId="5FF3F235" w14:textId="77777777" w:rsidR="00D00802" w:rsidRDefault="00D00802" w:rsidP="00D34AF0">
      <w:pPr>
        <w:rPr>
          <w:rFonts w:ascii="Arial" w:hAnsi="Arial" w:cs="Arial"/>
          <w:b/>
          <w:color w:val="000000" w:themeColor="text1"/>
          <w:u w:val="single"/>
        </w:rPr>
      </w:pPr>
    </w:p>
    <w:p w14:paraId="5AE044F3" w14:textId="77777777" w:rsidR="00E053C6" w:rsidRPr="00DC0B2E" w:rsidRDefault="00E053C6" w:rsidP="00DC0B2E">
      <w:pPr>
        <w:spacing w:after="0" w:line="276" w:lineRule="auto"/>
        <w:jc w:val="left"/>
        <w:outlineLvl w:val="0"/>
        <w:rPr>
          <w:rFonts w:ascii="Arial" w:hAnsi="Arial" w:cs="Arial"/>
          <w:b/>
          <w:bCs/>
          <w:caps/>
          <w:color w:val="FF0000"/>
          <w:sz w:val="24"/>
          <w:szCs w:val="24"/>
        </w:rPr>
      </w:pPr>
      <w:r w:rsidRPr="00DC0B2E">
        <w:rPr>
          <w:rFonts w:ascii="Arial" w:hAnsi="Arial" w:cs="Arial"/>
          <w:b/>
          <w:bCs/>
          <w:caps/>
          <w:sz w:val="24"/>
          <w:szCs w:val="24"/>
        </w:rPr>
        <w:t>B.2  SPÔSOB URČENIA CENY</w:t>
      </w:r>
    </w:p>
    <w:p w14:paraId="68C21017" w14:textId="77777777" w:rsidR="00E053C6" w:rsidRPr="00DC0B2E" w:rsidRDefault="00E053C6" w:rsidP="00982CB9">
      <w:pPr>
        <w:spacing w:before="20" w:after="0" w:line="276" w:lineRule="auto"/>
        <w:rPr>
          <w:rFonts w:ascii="Arial" w:hAnsi="Arial" w:cs="Arial"/>
          <w:b/>
          <w:color w:val="FF0000"/>
          <w:lang w:eastAsia="sk-SK"/>
        </w:rPr>
      </w:pPr>
    </w:p>
    <w:p w14:paraId="77F03F2F" w14:textId="0E849F3B" w:rsidR="00E053C6" w:rsidRPr="00DC0B2E" w:rsidRDefault="00E053C6" w:rsidP="0046494E">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Cena bude stanovená v súlade so zákonom NR SR č. 18/1996 Z.z. o cenách v znení neskorších predpisov a Vyhlášky MF SR č.87/1990 Z.z. </w:t>
      </w:r>
      <w:r w:rsidR="006A7F34">
        <w:rPr>
          <w:rFonts w:ascii="Arial" w:eastAsia="Calibri" w:hAnsi="Arial" w:cs="Arial"/>
          <w:noProof/>
          <w:lang w:eastAsia="sk-SK"/>
        </w:rPr>
        <w:t>ktorou sa vykonáva Zákon o cenách.</w:t>
      </w:r>
    </w:p>
    <w:p w14:paraId="56B4DF71" w14:textId="77777777" w:rsidR="00E053C6" w:rsidRPr="00DC0B2E" w:rsidRDefault="00E053C6" w:rsidP="001C1373">
      <w:pPr>
        <w:spacing w:after="0" w:line="276" w:lineRule="auto"/>
        <w:ind w:left="454"/>
        <w:rPr>
          <w:rFonts w:ascii="Arial" w:eastAsia="Calibri" w:hAnsi="Arial" w:cs="Arial"/>
          <w:noProof/>
          <w:lang w:eastAsia="sk-SK"/>
        </w:rPr>
      </w:pPr>
    </w:p>
    <w:p w14:paraId="73ECC525" w14:textId="7E6D18E9" w:rsidR="00E053C6" w:rsidRPr="00DC0B2E"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Celková cena v EUR bez DPH </w:t>
      </w:r>
      <w:r w:rsidR="00EC37AC">
        <w:rPr>
          <w:rFonts w:ascii="Arial" w:eastAsia="Calibri" w:hAnsi="Arial" w:cs="Arial"/>
          <w:noProof/>
          <w:lang w:eastAsia="sk-SK"/>
        </w:rPr>
        <w:t>za dodanie predmetu zákazky</w:t>
      </w:r>
      <w:r w:rsidR="00982CB9">
        <w:rPr>
          <w:rFonts w:ascii="Arial" w:eastAsia="Calibri" w:hAnsi="Arial" w:cs="Arial"/>
          <w:noProof/>
          <w:lang w:eastAsia="sk-SK"/>
        </w:rPr>
        <w:t xml:space="preserve"> </w:t>
      </w:r>
      <w:r w:rsidRPr="00DC0B2E">
        <w:rPr>
          <w:rFonts w:ascii="Arial" w:eastAsia="Calibri" w:hAnsi="Arial" w:cs="Arial"/>
          <w:noProof/>
          <w:lang w:eastAsia="sk-SK"/>
        </w:rPr>
        <w:t xml:space="preserve">bude tvorená súčtom súčinov </w:t>
      </w:r>
      <w:r w:rsidR="00EC37AC">
        <w:rPr>
          <w:rFonts w:ascii="Arial" w:eastAsia="Calibri" w:hAnsi="Arial" w:cs="Arial"/>
          <w:noProof/>
          <w:lang w:eastAsia="sk-SK"/>
        </w:rPr>
        <w:t>jednotkových cien v EUR bez DPH</w:t>
      </w:r>
      <w:r w:rsidRPr="00DC0B2E">
        <w:rPr>
          <w:rFonts w:ascii="Arial" w:eastAsia="Calibri" w:hAnsi="Arial" w:cs="Arial"/>
          <w:noProof/>
          <w:lang w:eastAsia="sk-SK"/>
        </w:rPr>
        <w:t xml:space="preserve"> </w:t>
      </w:r>
      <w:r w:rsidR="00EC37AC" w:rsidRPr="00EC37AC">
        <w:rPr>
          <w:rFonts w:ascii="Arial" w:eastAsia="Calibri" w:hAnsi="Arial" w:cs="Arial"/>
          <w:noProof/>
          <w:lang w:eastAsia="sk-SK"/>
        </w:rPr>
        <w:t>a požadovaného počtu uvedeného v zozname položiek p</w:t>
      </w:r>
      <w:r w:rsidR="00EC37AC">
        <w:rPr>
          <w:rFonts w:ascii="Arial" w:eastAsia="Calibri" w:hAnsi="Arial" w:cs="Arial"/>
          <w:noProof/>
          <w:lang w:eastAsia="sk-SK"/>
        </w:rPr>
        <w:t>odľa Prílohy č. 1</w:t>
      </w:r>
      <w:r w:rsidR="00982CB9">
        <w:rPr>
          <w:rFonts w:ascii="Arial" w:eastAsia="Calibri" w:hAnsi="Arial" w:cs="Arial"/>
          <w:noProof/>
          <w:lang w:eastAsia="sk-SK"/>
        </w:rPr>
        <w:t xml:space="preserve"> – Špecifikácia ceny</w:t>
      </w:r>
      <w:r w:rsidR="00EC37AC">
        <w:rPr>
          <w:rFonts w:ascii="Arial" w:eastAsia="Calibri" w:hAnsi="Arial" w:cs="Arial"/>
          <w:noProof/>
          <w:lang w:eastAsia="sk-SK"/>
        </w:rPr>
        <w:t xml:space="preserve"> k časti B.2 </w:t>
      </w:r>
      <w:r w:rsidR="002301CF">
        <w:rPr>
          <w:rFonts w:ascii="Arial" w:hAnsi="Arial" w:cs="Arial"/>
        </w:rPr>
        <w:t xml:space="preserve">pre príslušnú </w:t>
      </w:r>
      <w:r w:rsidR="002301CF" w:rsidRPr="00BE2CF4">
        <w:rPr>
          <w:rFonts w:ascii="Arial" w:hAnsi="Arial" w:cs="Arial"/>
        </w:rPr>
        <w:t xml:space="preserve">Časť </w:t>
      </w:r>
      <w:r w:rsidR="002301CF">
        <w:rPr>
          <w:rFonts w:ascii="Arial" w:hAnsi="Arial" w:cs="Arial"/>
        </w:rPr>
        <w:t>zákazky</w:t>
      </w:r>
      <w:r w:rsidR="002301CF">
        <w:rPr>
          <w:rFonts w:ascii="Arial" w:eastAsia="Calibri" w:hAnsi="Arial" w:cs="Arial"/>
          <w:noProof/>
          <w:lang w:eastAsia="sk-SK"/>
        </w:rPr>
        <w:t xml:space="preserve"> </w:t>
      </w:r>
      <w:r w:rsidR="00EC37AC">
        <w:rPr>
          <w:rFonts w:ascii="Arial" w:eastAsia="Calibri" w:hAnsi="Arial" w:cs="Arial"/>
          <w:noProof/>
          <w:lang w:eastAsia="sk-SK"/>
        </w:rPr>
        <w:t xml:space="preserve">týchto </w:t>
      </w:r>
      <w:r w:rsidR="00EC37AC" w:rsidRPr="00EC37AC">
        <w:rPr>
          <w:rFonts w:ascii="Arial" w:eastAsia="Calibri" w:hAnsi="Arial" w:cs="Arial"/>
          <w:noProof/>
          <w:lang w:eastAsia="sk-SK"/>
        </w:rPr>
        <w:t>SP.</w:t>
      </w:r>
    </w:p>
    <w:p w14:paraId="5D540723" w14:textId="77777777" w:rsidR="00E053C6" w:rsidRPr="00DC0B2E" w:rsidRDefault="00E053C6" w:rsidP="001C1373">
      <w:pPr>
        <w:spacing w:after="0" w:line="276" w:lineRule="auto"/>
        <w:ind w:left="708"/>
        <w:jc w:val="left"/>
        <w:rPr>
          <w:rFonts w:ascii="Arial" w:hAnsi="Arial" w:cs="Arial"/>
          <w:noProof/>
        </w:rPr>
      </w:pPr>
    </w:p>
    <w:p w14:paraId="006A319B" w14:textId="3C86E4DF" w:rsidR="00B816EE" w:rsidRPr="00B816EE" w:rsidRDefault="00B816EE" w:rsidP="001C1373">
      <w:pPr>
        <w:pStyle w:val="Odsekzoznamu"/>
        <w:numPr>
          <w:ilvl w:val="0"/>
          <w:numId w:val="58"/>
        </w:numPr>
        <w:spacing w:line="276" w:lineRule="auto"/>
        <w:rPr>
          <w:rFonts w:eastAsia="Calibri" w:cs="Arial"/>
          <w:lang w:eastAsia="sk-SK"/>
        </w:rPr>
      </w:pPr>
      <w:r w:rsidRPr="00B816EE">
        <w:rPr>
          <w:rFonts w:eastAsia="Calibri" w:cs="Arial"/>
          <w:lang w:eastAsia="sk-SK"/>
        </w:rPr>
        <w:t>Cena celkom za predmet zákazky je celková cena za dodanie predmetu zákazky, ktorú dodá uchádzač na základe plnenia predmetu zákazky v rozsahu, vyhotovení, technickej špecifi</w:t>
      </w:r>
      <w:r w:rsidR="00EC37AC">
        <w:rPr>
          <w:rFonts w:eastAsia="Calibri" w:cs="Arial"/>
          <w:lang w:eastAsia="sk-SK"/>
        </w:rPr>
        <w:t>kácii a parametroch v súlade s o</w:t>
      </w:r>
      <w:r w:rsidRPr="00B816EE">
        <w:rPr>
          <w:rFonts w:eastAsia="Calibri" w:cs="Arial"/>
          <w:lang w:eastAsia="sk-SK"/>
        </w:rPr>
        <w:t xml:space="preserve">pisom </w:t>
      </w:r>
      <w:r w:rsidR="00EC37AC">
        <w:rPr>
          <w:rFonts w:eastAsia="Calibri" w:cs="Arial"/>
          <w:lang w:eastAsia="sk-SK"/>
        </w:rPr>
        <w:t xml:space="preserve">predmetu </w:t>
      </w:r>
      <w:r w:rsidRPr="00B816EE">
        <w:rPr>
          <w:rFonts w:eastAsia="Calibri" w:cs="Arial"/>
          <w:lang w:eastAsia="sk-SK"/>
        </w:rPr>
        <w:t>zákazky uvedeným v časti B.1 Opis predmetu zákazky týchto SP.</w:t>
      </w:r>
      <w:r w:rsidR="005C7BBE">
        <w:rPr>
          <w:rFonts w:eastAsia="Calibri" w:cs="Arial"/>
          <w:lang w:eastAsia="sk-SK"/>
        </w:rPr>
        <w:t xml:space="preserve"> </w:t>
      </w:r>
    </w:p>
    <w:p w14:paraId="2D2F24CE" w14:textId="77777777" w:rsidR="00E053C6" w:rsidRPr="00DC0B2E" w:rsidRDefault="00E053C6" w:rsidP="0046494E">
      <w:pPr>
        <w:spacing w:after="0" w:line="276" w:lineRule="auto"/>
        <w:rPr>
          <w:rFonts w:ascii="Arial" w:eastAsia="Calibri" w:hAnsi="Arial" w:cs="Arial"/>
          <w:noProof/>
          <w:lang w:eastAsia="sk-SK"/>
        </w:rPr>
      </w:pPr>
    </w:p>
    <w:p w14:paraId="3B414B90" w14:textId="05E78840" w:rsidR="001663B9" w:rsidRPr="001663B9" w:rsidRDefault="001663B9" w:rsidP="001663B9">
      <w:pPr>
        <w:pStyle w:val="Odsekzoznamu"/>
        <w:numPr>
          <w:ilvl w:val="0"/>
          <w:numId w:val="58"/>
        </w:numPr>
        <w:spacing w:line="276" w:lineRule="auto"/>
        <w:rPr>
          <w:rFonts w:eastAsia="Calibri" w:cs="Arial"/>
          <w:lang w:eastAsia="sk-SK"/>
        </w:rPr>
      </w:pPr>
      <w:r w:rsidRPr="001663B9">
        <w:rPr>
          <w:rFonts w:eastAsia="Calibri" w:cs="Arial"/>
          <w:lang w:eastAsia="sk-SK"/>
        </w:rPr>
        <w:t>V celkovej cene musia byť započítané všetky ekonomicky oprávnené náklady a primeraný zisk podľa § 2 a § 3 zákona č. 18/1996 Z. z. o cenách v znení neskorších predpisov a § 3 vyhlášky</w:t>
      </w:r>
      <w:r>
        <w:rPr>
          <w:rFonts w:eastAsia="Calibri" w:cs="Arial"/>
          <w:lang w:eastAsia="sk-SK"/>
        </w:rPr>
        <w:t xml:space="preserve"> </w:t>
      </w:r>
      <w:r w:rsidRPr="001663B9">
        <w:rPr>
          <w:rFonts w:eastAsia="Calibri" w:cs="Arial"/>
          <w:lang w:eastAsia="sk-SK"/>
        </w:rPr>
        <w:t>č. 87/1996 Z. z., ktorou sa vykonáva zákon č. 18/1996 Z. z. o cenách v znení neskorších predpisov. Súčasťou celkovej ceny je aj príslušná spotrebná daň a pri dovážanom tovare aj clo a iné platby vyberané v rámci uplatňovania nesadzobných opatrení ustanovených osobitnými predpismi.</w:t>
      </w:r>
      <w:r>
        <w:rPr>
          <w:rFonts w:eastAsia="Calibri" w:cs="Arial"/>
          <w:lang w:eastAsia="sk-SK"/>
        </w:rPr>
        <w:t xml:space="preserve"> </w:t>
      </w:r>
      <w:r>
        <w:t>Ponúknutá cena pre príslušnú samostatnú časť predmetu zákazky bude počas trvania rámcovej dohody maximálna a bude obsahovať všetky náklady úspešného uchádzača potrebné na splnenie predmetu zákazky (príslušnej samostatnej časti predmetu zákazky).</w:t>
      </w:r>
    </w:p>
    <w:p w14:paraId="1A5A613F" w14:textId="77777777" w:rsidR="00E053C6" w:rsidRPr="00DC0B2E" w:rsidRDefault="00E053C6" w:rsidP="001C1373">
      <w:pPr>
        <w:spacing w:after="0" w:line="276" w:lineRule="auto"/>
        <w:ind w:left="454"/>
        <w:rPr>
          <w:rFonts w:ascii="Arial" w:eastAsia="Calibri" w:hAnsi="Arial" w:cs="Arial"/>
          <w:noProof/>
          <w:lang w:eastAsia="sk-SK"/>
        </w:rPr>
      </w:pPr>
    </w:p>
    <w:p w14:paraId="18517765" w14:textId="0D488A9C" w:rsidR="00E053C6" w:rsidRPr="00DC0B2E" w:rsidRDefault="00E053C6" w:rsidP="00661670">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V jednotkových cenách </w:t>
      </w:r>
      <w:r w:rsidR="00CA0DD1">
        <w:rPr>
          <w:rFonts w:ascii="Arial" w:eastAsia="Calibri" w:hAnsi="Arial" w:cs="Arial"/>
          <w:noProof/>
          <w:lang w:eastAsia="sk-SK"/>
        </w:rPr>
        <w:t>sú zahrnuté</w:t>
      </w:r>
      <w:r w:rsidR="00CA0DD1" w:rsidRPr="00CA0DD1">
        <w:rPr>
          <w:rFonts w:ascii="Arial" w:eastAsia="Calibri" w:hAnsi="Arial" w:cs="Arial"/>
          <w:noProof/>
          <w:lang w:eastAsia="sk-SK"/>
        </w:rPr>
        <w:t xml:space="preserve"> aj náklady súvisiace s dodaním predmetu zákazky do odberných miest verejného obstarávateľa uvedených </w:t>
      </w:r>
      <w:r w:rsidR="00CA0DD1" w:rsidRPr="003F34C6">
        <w:rPr>
          <w:rFonts w:ascii="Arial" w:eastAsia="Calibri" w:hAnsi="Arial" w:cs="Arial"/>
          <w:noProof/>
          <w:lang w:eastAsia="sk-SK"/>
        </w:rPr>
        <w:t>v</w:t>
      </w:r>
      <w:r w:rsidR="00D1438A">
        <w:rPr>
          <w:rFonts w:ascii="Arial" w:eastAsia="Calibri" w:hAnsi="Arial" w:cs="Arial"/>
          <w:noProof/>
          <w:lang w:eastAsia="sk-SK"/>
        </w:rPr>
        <w:t> bode 2 Miesto dodania predmetu zákazky</w:t>
      </w:r>
      <w:r w:rsidR="00A25317">
        <w:rPr>
          <w:rFonts w:ascii="Arial" w:eastAsia="Calibri" w:hAnsi="Arial" w:cs="Arial"/>
          <w:noProof/>
          <w:lang w:eastAsia="sk-SK"/>
        </w:rPr>
        <w:t xml:space="preserve"> v Prílohe č.1  pre príslušnú ČASŤ zákazky </w:t>
      </w:r>
      <w:r w:rsidR="00D1438A">
        <w:rPr>
          <w:rFonts w:ascii="Arial" w:eastAsia="Calibri" w:hAnsi="Arial" w:cs="Arial"/>
          <w:noProof/>
          <w:lang w:eastAsia="sk-SK"/>
        </w:rPr>
        <w:t xml:space="preserve">časti </w:t>
      </w:r>
      <w:r w:rsidR="00E201F2">
        <w:rPr>
          <w:rFonts w:ascii="Arial" w:eastAsia="Calibri" w:hAnsi="Arial" w:cs="Arial"/>
          <w:noProof/>
          <w:lang w:eastAsia="sk-SK"/>
        </w:rPr>
        <w:t xml:space="preserve"> B.1 Opis predmetu zákazky</w:t>
      </w:r>
      <w:r w:rsidR="00A25317">
        <w:rPr>
          <w:rFonts w:ascii="Arial" w:eastAsia="Calibri" w:hAnsi="Arial" w:cs="Arial"/>
          <w:noProof/>
          <w:lang w:eastAsia="sk-SK"/>
        </w:rPr>
        <w:t xml:space="preserve"> </w:t>
      </w:r>
      <w:r w:rsidR="00E201F2">
        <w:rPr>
          <w:rFonts w:ascii="Arial" w:eastAsia="Calibri" w:hAnsi="Arial" w:cs="Arial"/>
          <w:noProof/>
          <w:lang w:eastAsia="sk-SK"/>
        </w:rPr>
        <w:t>týchto SP.</w:t>
      </w:r>
    </w:p>
    <w:p w14:paraId="491FE608" w14:textId="77777777" w:rsidR="00E053C6" w:rsidRPr="00DC0B2E" w:rsidRDefault="00E053C6" w:rsidP="001C1373">
      <w:pPr>
        <w:spacing w:after="0" w:line="276" w:lineRule="auto"/>
        <w:rPr>
          <w:rFonts w:ascii="Arial" w:eastAsia="Calibri" w:hAnsi="Arial" w:cs="Arial"/>
          <w:noProof/>
          <w:lang w:eastAsia="sk-SK"/>
        </w:rPr>
      </w:pPr>
    </w:p>
    <w:p w14:paraId="69912AD6" w14:textId="0070A222" w:rsidR="00910872" w:rsidRPr="00CC43CC" w:rsidRDefault="00910872" w:rsidP="00910872">
      <w:pPr>
        <w:numPr>
          <w:ilvl w:val="0"/>
          <w:numId w:val="58"/>
        </w:numPr>
        <w:spacing w:line="276" w:lineRule="auto"/>
        <w:rPr>
          <w:rFonts w:ascii="Arial" w:eastAsia="Calibri" w:hAnsi="Arial" w:cs="Arial"/>
          <w:noProof/>
          <w:lang w:eastAsia="sk-SK"/>
        </w:rPr>
      </w:pPr>
      <w:r w:rsidRPr="00CC43CC">
        <w:rPr>
          <w:rFonts w:ascii="Arial" w:eastAsia="Calibri" w:hAnsi="Arial" w:cs="Arial"/>
          <w:noProof/>
          <w:lang w:eastAsia="sk-SK"/>
        </w:rPr>
        <w:t>Uchádzač vyplní jednotkové ceny v eurách maximálne na dve desatinné miesta pre všetky položky uvedené v Príloha č. 1 k časti B.2 - Špecifikácia ceny - Časť č.1 - Odevy , a/alebo pre Časť č.2 - Obuv, a/alebo pre Časť č.3 - Pomôcky,  podľa toho pre ktorú časť/časti predkladá ponuku, v súlade s Prílohou č. 1.1 Opis položiek pre Časť 1, a/alebo pre Prílohou č. 1.2 Opis položiek pre Časť 2, a/alebo pre Prílohou č. 1.3 Popis položiek pre Časť 3, podľa toho pre ktorú časť/časti predkladá ponuku, Množstvá uvedené v prílohách č. 1 k tejto časti súťažných podkladov budú slúžiť iba pre účely vyhodnotenia verejnej súťaže, verejný obstarávateľ bude v jednotlivých rokoch platnosti Rámcovej dohody vychádzať z potrieb nákupu ochranných pracovných prostriedkov a finančných možností NDS, a.s. .</w:t>
      </w:r>
    </w:p>
    <w:p w14:paraId="67C88D1B" w14:textId="43F0C472" w:rsidR="00E053C6" w:rsidRDefault="00910872" w:rsidP="00CC43CC">
      <w:pPr>
        <w:spacing w:line="276" w:lineRule="auto"/>
        <w:ind w:left="454"/>
        <w:rPr>
          <w:rFonts w:ascii="Arial" w:eastAsia="Calibri" w:hAnsi="Arial" w:cs="Arial"/>
          <w:noProof/>
          <w:lang w:eastAsia="sk-SK"/>
        </w:rPr>
      </w:pPr>
      <w:r w:rsidRPr="00CC43CC">
        <w:rPr>
          <w:rFonts w:ascii="Arial" w:eastAsia="Calibri" w:hAnsi="Arial" w:cs="Arial"/>
          <w:noProof/>
          <w:lang w:eastAsia="sk-SK"/>
        </w:rPr>
        <w:t xml:space="preserve">Uchádzač vyplňuje len </w:t>
      </w:r>
      <w:r w:rsidRPr="00910872">
        <w:rPr>
          <w:rFonts w:ascii="Arial" w:eastAsia="Calibri" w:hAnsi="Arial" w:cs="Arial"/>
          <w:b/>
          <w:bCs/>
          <w:noProof/>
          <w:lang w:eastAsia="sk-SK"/>
        </w:rPr>
        <w:t>vyžltené bunky</w:t>
      </w:r>
      <w:r w:rsidRPr="00CC43CC">
        <w:rPr>
          <w:rFonts w:ascii="Arial" w:eastAsia="Calibri" w:hAnsi="Arial" w:cs="Arial"/>
          <w:noProof/>
          <w:lang w:eastAsia="sk-SK"/>
        </w:rPr>
        <w:t xml:space="preserve">, do ostatných buniek nesmie zasahovať. Ceny predloží v elektronickej forme so zabudovanou matematikou vo formáte </w:t>
      </w:r>
      <w:r w:rsidRPr="00910872">
        <w:rPr>
          <w:rFonts w:ascii="Arial" w:eastAsia="Calibri" w:hAnsi="Arial" w:cs="Arial"/>
          <w:b/>
          <w:bCs/>
          <w:noProof/>
          <w:lang w:eastAsia="sk-SK"/>
        </w:rPr>
        <w:t>*xls/*xlsx</w:t>
      </w:r>
      <w:r w:rsidRPr="00CC43CC">
        <w:rPr>
          <w:rFonts w:ascii="Arial" w:eastAsia="Calibri" w:hAnsi="Arial" w:cs="Arial"/>
          <w:noProof/>
          <w:lang w:eastAsia="sk-SK"/>
        </w:rPr>
        <w:t xml:space="preserve">. Cena sa vyplňuje bez medzier pri tisícoch. Ceny predloží podpísané uchádzačom, a to jeho štatutárnym orgánom alebo členom štatutárneho orgánu alebo iným zástupcom uchádzača, ktorý je oprávnený konať v mene uchádzača v záväzkových vzťahoch vo formáte </w:t>
      </w:r>
      <w:r w:rsidRPr="00910872">
        <w:rPr>
          <w:rFonts w:ascii="Arial" w:eastAsia="Calibri" w:hAnsi="Arial" w:cs="Arial"/>
          <w:b/>
          <w:bCs/>
          <w:noProof/>
          <w:lang w:eastAsia="sk-SK"/>
        </w:rPr>
        <w:t>pdf.</w:t>
      </w:r>
      <w:r w:rsidRPr="00CC43CC">
        <w:rPr>
          <w:rFonts w:ascii="Arial" w:eastAsia="Calibri" w:hAnsi="Arial" w:cs="Arial"/>
          <w:noProof/>
          <w:lang w:eastAsia="sk-SK"/>
        </w:rPr>
        <w:t xml:space="preserve"> a vo formáte </w:t>
      </w:r>
      <w:r w:rsidRPr="00910872">
        <w:rPr>
          <w:rFonts w:ascii="Arial" w:eastAsia="Calibri" w:hAnsi="Arial" w:cs="Arial"/>
          <w:b/>
          <w:bCs/>
          <w:noProof/>
          <w:lang w:eastAsia="sk-SK"/>
        </w:rPr>
        <w:t>Microsoft Excel *xls./*xlsx.</w:t>
      </w:r>
      <w:r w:rsidRPr="00CC43CC">
        <w:rPr>
          <w:rFonts w:ascii="Arial" w:eastAsia="Calibri" w:hAnsi="Arial" w:cs="Arial"/>
          <w:noProof/>
          <w:lang w:eastAsia="sk-SK"/>
        </w:rPr>
        <w:t xml:space="preserve"> a zodpovedá za to, že ceny v elektronickej a pdf. forme sa zhodujú.</w:t>
      </w:r>
      <w:r w:rsidRPr="00910872" w:rsidDel="00910872">
        <w:rPr>
          <w:rFonts w:ascii="Arial" w:eastAsia="Calibri" w:hAnsi="Arial" w:cs="Arial"/>
          <w:b/>
          <w:noProof/>
          <w:lang w:eastAsia="sk-SK"/>
        </w:rPr>
        <w:t xml:space="preserve"> </w:t>
      </w:r>
    </w:p>
    <w:p w14:paraId="13DA3A99" w14:textId="77777777" w:rsidR="00E053C6" w:rsidRPr="00DC0B2E" w:rsidRDefault="00E053C6" w:rsidP="0046494E">
      <w:pPr>
        <w:spacing w:after="0" w:line="276" w:lineRule="auto"/>
        <w:ind w:left="708"/>
        <w:jc w:val="left"/>
        <w:rPr>
          <w:rFonts w:ascii="Arial" w:hAnsi="Arial" w:cs="Arial"/>
          <w:noProof/>
        </w:rPr>
      </w:pPr>
    </w:p>
    <w:p w14:paraId="4DEEC3D1" w14:textId="77777777" w:rsidR="00297397" w:rsidRPr="00297397" w:rsidRDefault="00297397" w:rsidP="001C1373">
      <w:pPr>
        <w:pStyle w:val="Odsekzoznamu"/>
        <w:numPr>
          <w:ilvl w:val="0"/>
          <w:numId w:val="58"/>
        </w:numPr>
        <w:spacing w:line="276" w:lineRule="auto"/>
        <w:rPr>
          <w:rFonts w:eastAsia="Calibri" w:cs="Arial"/>
          <w:lang w:eastAsia="sk-SK"/>
        </w:rPr>
      </w:pPr>
      <w:r w:rsidRPr="00297397">
        <w:rPr>
          <w:rFonts w:eastAsia="Calibri" w:cs="Arial"/>
          <w:lang w:eastAsia="sk-SK"/>
        </w:rPr>
        <w:lastRenderedPageBreak/>
        <w:t>Uchádzač do navrhovanej jednotkovej ceny zahrnie všetky priame a nepriame náklady a riziká všetkých druhov, ktoré nie sú zmluvne vyňaté, v takej výške ako sú potrebné pre riadne vykonanie predmetu zákazky v súlade s Dohodou.</w:t>
      </w:r>
    </w:p>
    <w:p w14:paraId="15013863" w14:textId="77777777" w:rsidR="00297397" w:rsidRDefault="00297397" w:rsidP="001C1373">
      <w:pPr>
        <w:spacing w:after="0" w:line="276" w:lineRule="auto"/>
        <w:ind w:left="454"/>
        <w:jc w:val="left"/>
        <w:rPr>
          <w:rFonts w:ascii="Arial" w:eastAsia="Calibri" w:hAnsi="Arial" w:cs="Arial"/>
          <w:noProof/>
          <w:lang w:eastAsia="sk-SK"/>
        </w:rPr>
      </w:pPr>
    </w:p>
    <w:p w14:paraId="3606C7BD" w14:textId="7473E18F" w:rsidR="00E053C6" w:rsidRDefault="00E053C6" w:rsidP="0046494E">
      <w:pPr>
        <w:numPr>
          <w:ilvl w:val="0"/>
          <w:numId w:val="58"/>
        </w:numPr>
        <w:spacing w:after="0" w:line="276" w:lineRule="auto"/>
        <w:jc w:val="left"/>
        <w:rPr>
          <w:rFonts w:ascii="Arial" w:eastAsia="Calibri" w:hAnsi="Arial" w:cs="Arial"/>
          <w:noProof/>
          <w:lang w:eastAsia="sk-SK"/>
        </w:rPr>
      </w:pPr>
      <w:r w:rsidRPr="00DC0B2E">
        <w:rPr>
          <w:rFonts w:ascii="Arial" w:eastAsia="Calibri" w:hAnsi="Arial" w:cs="Arial"/>
          <w:noProof/>
          <w:lang w:eastAsia="sk-SK"/>
        </w:rPr>
        <w:t xml:space="preserve">Uchádzač je povinný oceniť všetky položky </w:t>
      </w:r>
      <w:r w:rsidR="00A36441" w:rsidRPr="00A36441">
        <w:rPr>
          <w:rFonts w:ascii="Arial" w:eastAsia="Calibri" w:hAnsi="Arial" w:cs="Arial"/>
          <w:noProof/>
          <w:lang w:eastAsia="sk-SK"/>
        </w:rPr>
        <w:t>, ktoré sú uvedené v Špecifikácií ceny označené na ocenenie primeranou cenou.</w:t>
      </w:r>
    </w:p>
    <w:p w14:paraId="17427407" w14:textId="77777777" w:rsidR="0006049B" w:rsidRDefault="0006049B" w:rsidP="001C1373">
      <w:pPr>
        <w:spacing w:after="0" w:line="276" w:lineRule="auto"/>
        <w:ind w:left="454"/>
        <w:jc w:val="left"/>
        <w:rPr>
          <w:rFonts w:ascii="Arial" w:eastAsia="Calibri" w:hAnsi="Arial" w:cs="Arial"/>
          <w:noProof/>
          <w:lang w:eastAsia="sk-SK"/>
        </w:rPr>
      </w:pPr>
    </w:p>
    <w:p w14:paraId="04A5747C" w14:textId="77777777" w:rsidR="00C44CD9" w:rsidRDefault="00C44CD9" w:rsidP="001C1373">
      <w:pPr>
        <w:spacing w:after="0" w:line="276" w:lineRule="auto"/>
        <w:ind w:left="454"/>
        <w:jc w:val="left"/>
        <w:rPr>
          <w:rFonts w:ascii="Arial" w:eastAsia="Calibri" w:hAnsi="Arial" w:cs="Arial"/>
          <w:noProof/>
          <w:lang w:eastAsia="sk-SK"/>
        </w:rPr>
      </w:pPr>
    </w:p>
    <w:p w14:paraId="6C6A3CB5" w14:textId="0C5F2985" w:rsidR="00297397" w:rsidRPr="0046494E" w:rsidRDefault="00297397" w:rsidP="001C1373">
      <w:pPr>
        <w:pStyle w:val="Odsekzoznamu"/>
        <w:numPr>
          <w:ilvl w:val="0"/>
          <w:numId w:val="58"/>
        </w:numPr>
        <w:spacing w:line="276" w:lineRule="auto"/>
        <w:rPr>
          <w:rFonts w:eastAsia="Calibri" w:cs="Arial"/>
          <w:lang w:eastAsia="sk-SK"/>
        </w:rPr>
      </w:pPr>
      <w:r w:rsidRPr="00297397">
        <w:rPr>
          <w:rFonts w:eastAsia="Calibri" w:cs="Arial"/>
          <w:lang w:eastAsia="sk-SK"/>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3D29746D" w14:textId="77777777" w:rsidR="00E053C6" w:rsidRPr="00DC0B2E" w:rsidRDefault="00E053C6" w:rsidP="001C1373">
      <w:pPr>
        <w:spacing w:after="0" w:line="276" w:lineRule="auto"/>
        <w:ind w:left="708"/>
        <w:jc w:val="left"/>
        <w:rPr>
          <w:rFonts w:ascii="Arial" w:hAnsi="Arial" w:cs="Arial"/>
          <w:noProof/>
        </w:rPr>
      </w:pPr>
    </w:p>
    <w:p w14:paraId="7A646079" w14:textId="48781678" w:rsidR="00E053C6" w:rsidRPr="00DC0B2E"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Prijaté jednotkové ceny sú záväzné pre uzavretie </w:t>
      </w:r>
      <w:r w:rsidR="00553049">
        <w:rPr>
          <w:rFonts w:ascii="Arial" w:eastAsia="Calibri" w:hAnsi="Arial" w:cs="Arial"/>
          <w:noProof/>
          <w:lang w:eastAsia="sk-SK"/>
        </w:rPr>
        <w:t>Dohody</w:t>
      </w:r>
      <w:r w:rsidRPr="00DC0B2E">
        <w:rPr>
          <w:rFonts w:ascii="Arial" w:eastAsia="Calibri" w:hAnsi="Arial" w:cs="Arial"/>
          <w:noProof/>
          <w:lang w:eastAsia="sk-SK"/>
        </w:rPr>
        <w:t>, stanoven</w:t>
      </w:r>
      <w:r w:rsidR="00553049">
        <w:rPr>
          <w:rFonts w:ascii="Arial" w:eastAsia="Calibri" w:hAnsi="Arial" w:cs="Arial"/>
          <w:noProof/>
          <w:lang w:eastAsia="sk-SK"/>
        </w:rPr>
        <w:t>é</w:t>
      </w:r>
      <w:r w:rsidRPr="00DC0B2E">
        <w:rPr>
          <w:rFonts w:ascii="Arial" w:eastAsia="Calibri" w:hAnsi="Arial" w:cs="Arial"/>
          <w:noProof/>
          <w:lang w:eastAsia="sk-SK"/>
        </w:rPr>
        <w:t xml:space="preserve"> v súlade s ponukou uchádzača, pevné a nemenné počas platnosti </w:t>
      </w:r>
      <w:r w:rsidR="00553049">
        <w:rPr>
          <w:rFonts w:ascii="Arial" w:eastAsia="Calibri" w:hAnsi="Arial" w:cs="Arial"/>
          <w:noProof/>
          <w:lang w:eastAsia="sk-SK"/>
        </w:rPr>
        <w:t>Dohody</w:t>
      </w:r>
      <w:r w:rsidRPr="00DC0B2E">
        <w:rPr>
          <w:rFonts w:ascii="Arial" w:eastAsia="Calibri" w:hAnsi="Arial" w:cs="Arial"/>
          <w:noProof/>
          <w:lang w:eastAsia="sk-SK"/>
        </w:rPr>
        <w:t>.</w:t>
      </w:r>
      <w:r w:rsidR="00297397" w:rsidRPr="00297397">
        <w:t xml:space="preserve"> </w:t>
      </w:r>
      <w:r w:rsidR="00297397" w:rsidRPr="00297397">
        <w:rPr>
          <w:rFonts w:ascii="Arial" w:eastAsia="Calibri" w:hAnsi="Arial" w:cs="Arial"/>
          <w:noProof/>
          <w:lang w:eastAsia="sk-SK"/>
        </w:rPr>
        <w:t>Jednotkové ceny pokrývajú všetky zmluvné záväzky a všetky náležitosti nevyhnutné na riadne dodanie predmetu zákazky v rozsahu podľa Dohody a týchto SP.</w:t>
      </w:r>
    </w:p>
    <w:p w14:paraId="51919F03" w14:textId="77777777" w:rsidR="007E05B3" w:rsidRPr="00CC43CC" w:rsidRDefault="007E05B3" w:rsidP="00CC43CC">
      <w:pPr>
        <w:spacing w:line="276" w:lineRule="auto"/>
        <w:rPr>
          <w:rFonts w:eastAsia="Calibri" w:cs="Arial"/>
          <w:lang w:eastAsia="sk-SK"/>
        </w:rPr>
      </w:pPr>
    </w:p>
    <w:p w14:paraId="47D46884" w14:textId="3BDABD01" w:rsidR="00C44CD9" w:rsidRPr="0046494E" w:rsidRDefault="00C44CD9" w:rsidP="001C1373">
      <w:pPr>
        <w:pStyle w:val="Odsekzoznamu"/>
        <w:numPr>
          <w:ilvl w:val="0"/>
          <w:numId w:val="58"/>
        </w:numPr>
        <w:spacing w:line="276" w:lineRule="auto"/>
        <w:rPr>
          <w:rFonts w:eastAsia="Calibri" w:cs="Arial"/>
          <w:lang w:eastAsia="sk-SK"/>
        </w:rPr>
      </w:pPr>
      <w:r w:rsidRPr="00C44CD9">
        <w:rPr>
          <w:rFonts w:eastAsia="Calibri" w:cs="Arial"/>
          <w:lang w:eastAsia="sk-SK"/>
        </w:rPr>
        <w:t>Uchádzač bude akceptovať zníženie celkovej ceny aj v prípade, že časť predmetu zákazky sa na podnet verejného obstarávateľa nebude realizovať.</w:t>
      </w:r>
    </w:p>
    <w:p w14:paraId="236B574E" w14:textId="77777777" w:rsidR="00E053C6" w:rsidRPr="00DC0B2E" w:rsidRDefault="00E053C6" w:rsidP="00DC0B2E">
      <w:pPr>
        <w:spacing w:before="60" w:after="200" w:line="276" w:lineRule="auto"/>
        <w:rPr>
          <w:rFonts w:ascii="Arial" w:eastAsia="Calibri" w:hAnsi="Arial" w:cs="Arial"/>
          <w:noProof/>
          <w:lang w:eastAsia="sk-SK"/>
        </w:rPr>
      </w:pPr>
    </w:p>
    <w:p w14:paraId="68011942" w14:textId="77777777" w:rsidR="00E053C6" w:rsidRPr="00DC0B2E" w:rsidRDefault="00E053C6" w:rsidP="00DC0B2E">
      <w:pPr>
        <w:autoSpaceDE w:val="0"/>
        <w:autoSpaceDN w:val="0"/>
        <w:spacing w:after="0" w:line="276" w:lineRule="auto"/>
        <w:rPr>
          <w:rFonts w:ascii="Arial" w:hAnsi="Arial" w:cs="Arial"/>
          <w:color w:val="000000" w:themeColor="text1"/>
        </w:rPr>
      </w:pPr>
    </w:p>
    <w:p w14:paraId="0D32F596" w14:textId="77777777" w:rsidR="00E053C6" w:rsidRPr="00DC0B2E" w:rsidRDefault="00E053C6" w:rsidP="00DC0B2E">
      <w:pPr>
        <w:autoSpaceDE w:val="0"/>
        <w:autoSpaceDN w:val="0"/>
        <w:spacing w:after="0" w:line="276" w:lineRule="auto"/>
        <w:rPr>
          <w:rFonts w:ascii="Arial" w:hAnsi="Arial" w:cs="Arial"/>
          <w:color w:val="000000" w:themeColor="text1"/>
        </w:rPr>
      </w:pPr>
    </w:p>
    <w:p w14:paraId="77043196" w14:textId="77777777" w:rsidR="00E053C6" w:rsidRPr="00DC0B2E" w:rsidRDefault="00E053C6" w:rsidP="00DC0B2E">
      <w:pPr>
        <w:autoSpaceDE w:val="0"/>
        <w:autoSpaceDN w:val="0"/>
        <w:spacing w:after="0" w:line="276" w:lineRule="auto"/>
        <w:rPr>
          <w:rFonts w:ascii="Arial" w:hAnsi="Arial" w:cs="Arial"/>
          <w:color w:val="000000" w:themeColor="text1"/>
        </w:rPr>
      </w:pPr>
    </w:p>
    <w:p w14:paraId="76EF4D3C" w14:textId="77777777" w:rsidR="008812BE" w:rsidRPr="00DC0B2E" w:rsidRDefault="008812BE" w:rsidP="00DC0B2E">
      <w:pPr>
        <w:autoSpaceDE w:val="0"/>
        <w:autoSpaceDN w:val="0"/>
        <w:spacing w:after="0" w:line="276" w:lineRule="auto"/>
        <w:rPr>
          <w:rFonts w:ascii="Arial" w:hAnsi="Arial" w:cs="Arial"/>
          <w:color w:val="000000" w:themeColor="text1"/>
        </w:rPr>
      </w:pPr>
    </w:p>
    <w:p w14:paraId="5572FFD7" w14:textId="77777777" w:rsidR="008812BE" w:rsidRPr="00DC0B2E" w:rsidRDefault="008812BE" w:rsidP="00DC0B2E">
      <w:pPr>
        <w:autoSpaceDE w:val="0"/>
        <w:autoSpaceDN w:val="0"/>
        <w:spacing w:after="0" w:line="276" w:lineRule="auto"/>
        <w:rPr>
          <w:rFonts w:ascii="Arial" w:hAnsi="Arial" w:cs="Arial"/>
          <w:color w:val="000000" w:themeColor="text1"/>
        </w:rPr>
      </w:pPr>
    </w:p>
    <w:p w14:paraId="37CDBD7D" w14:textId="69D404F3" w:rsidR="008812BE" w:rsidRDefault="008812BE" w:rsidP="00DC0B2E">
      <w:pPr>
        <w:autoSpaceDE w:val="0"/>
        <w:autoSpaceDN w:val="0"/>
        <w:spacing w:after="0" w:line="276" w:lineRule="auto"/>
        <w:rPr>
          <w:rFonts w:ascii="Arial" w:hAnsi="Arial" w:cs="Arial"/>
          <w:color w:val="000000" w:themeColor="text1"/>
        </w:rPr>
      </w:pPr>
    </w:p>
    <w:p w14:paraId="05CEDB43" w14:textId="1B29B86E" w:rsidR="00FA614A" w:rsidRDefault="00FA614A" w:rsidP="00DC0B2E">
      <w:pPr>
        <w:autoSpaceDE w:val="0"/>
        <w:autoSpaceDN w:val="0"/>
        <w:spacing w:after="0" w:line="276" w:lineRule="auto"/>
        <w:rPr>
          <w:rFonts w:ascii="Arial" w:hAnsi="Arial" w:cs="Arial"/>
          <w:color w:val="000000" w:themeColor="text1"/>
        </w:rPr>
      </w:pPr>
    </w:p>
    <w:p w14:paraId="2A950B09" w14:textId="2128EA9D" w:rsidR="00FA614A" w:rsidRDefault="00FA614A" w:rsidP="00DC0B2E">
      <w:pPr>
        <w:autoSpaceDE w:val="0"/>
        <w:autoSpaceDN w:val="0"/>
        <w:spacing w:after="0" w:line="276" w:lineRule="auto"/>
        <w:rPr>
          <w:rFonts w:ascii="Arial" w:hAnsi="Arial" w:cs="Arial"/>
          <w:color w:val="000000" w:themeColor="text1"/>
        </w:rPr>
      </w:pPr>
    </w:p>
    <w:p w14:paraId="39BD4A4C" w14:textId="6466533E" w:rsidR="00FA614A" w:rsidRDefault="00FA614A" w:rsidP="00DC0B2E">
      <w:pPr>
        <w:autoSpaceDE w:val="0"/>
        <w:autoSpaceDN w:val="0"/>
        <w:spacing w:after="0" w:line="276" w:lineRule="auto"/>
        <w:rPr>
          <w:rFonts w:ascii="Arial" w:hAnsi="Arial" w:cs="Arial"/>
          <w:color w:val="000000" w:themeColor="text1"/>
        </w:rPr>
      </w:pPr>
    </w:p>
    <w:p w14:paraId="44946A75" w14:textId="793EBBE6" w:rsidR="00FA614A" w:rsidRDefault="00FA614A" w:rsidP="00DC0B2E">
      <w:pPr>
        <w:autoSpaceDE w:val="0"/>
        <w:autoSpaceDN w:val="0"/>
        <w:spacing w:after="0" w:line="276" w:lineRule="auto"/>
        <w:rPr>
          <w:rFonts w:ascii="Arial" w:hAnsi="Arial" w:cs="Arial"/>
          <w:color w:val="000000" w:themeColor="text1"/>
        </w:rPr>
      </w:pPr>
    </w:p>
    <w:p w14:paraId="76BB54FF" w14:textId="0290681C" w:rsidR="00FA614A" w:rsidRDefault="00FA614A" w:rsidP="00DC0B2E">
      <w:pPr>
        <w:autoSpaceDE w:val="0"/>
        <w:autoSpaceDN w:val="0"/>
        <w:spacing w:after="0" w:line="276" w:lineRule="auto"/>
        <w:rPr>
          <w:rFonts w:ascii="Arial" w:hAnsi="Arial" w:cs="Arial"/>
          <w:color w:val="000000" w:themeColor="text1"/>
        </w:rPr>
      </w:pPr>
    </w:p>
    <w:p w14:paraId="78F6ADF2" w14:textId="0AE1E48C" w:rsidR="00FA614A" w:rsidRDefault="00FA614A" w:rsidP="00DC0B2E">
      <w:pPr>
        <w:autoSpaceDE w:val="0"/>
        <w:autoSpaceDN w:val="0"/>
        <w:spacing w:after="0" w:line="276" w:lineRule="auto"/>
        <w:rPr>
          <w:rFonts w:ascii="Arial" w:hAnsi="Arial" w:cs="Arial"/>
          <w:color w:val="000000" w:themeColor="text1"/>
        </w:rPr>
      </w:pPr>
    </w:p>
    <w:p w14:paraId="17098483" w14:textId="33E892DA" w:rsidR="00FA614A" w:rsidRDefault="00FA614A" w:rsidP="00DC0B2E">
      <w:pPr>
        <w:autoSpaceDE w:val="0"/>
        <w:autoSpaceDN w:val="0"/>
        <w:spacing w:after="0" w:line="276" w:lineRule="auto"/>
        <w:rPr>
          <w:rFonts w:ascii="Arial" w:hAnsi="Arial" w:cs="Arial"/>
          <w:color w:val="000000" w:themeColor="text1"/>
        </w:rPr>
      </w:pPr>
    </w:p>
    <w:p w14:paraId="792C832F" w14:textId="3151A4CD" w:rsidR="00FA614A" w:rsidRPr="00DC0B2E" w:rsidRDefault="00FA614A" w:rsidP="00DC0B2E">
      <w:pPr>
        <w:autoSpaceDE w:val="0"/>
        <w:autoSpaceDN w:val="0"/>
        <w:spacing w:after="0" w:line="276" w:lineRule="auto"/>
        <w:rPr>
          <w:rFonts w:ascii="Arial" w:hAnsi="Arial" w:cs="Arial"/>
          <w:color w:val="000000" w:themeColor="text1"/>
        </w:rPr>
      </w:pPr>
    </w:p>
    <w:p w14:paraId="0AA1A86B" w14:textId="77777777" w:rsidR="00191877" w:rsidRDefault="00191877" w:rsidP="00DC0B2E">
      <w:pPr>
        <w:autoSpaceDE w:val="0"/>
        <w:autoSpaceDN w:val="0"/>
        <w:spacing w:line="276" w:lineRule="auto"/>
        <w:rPr>
          <w:rFonts w:ascii="Arial" w:hAnsi="Arial" w:cs="Arial"/>
          <w:b/>
          <w:color w:val="000000" w:themeColor="text1"/>
          <w:u w:val="single"/>
        </w:rPr>
      </w:pPr>
    </w:p>
    <w:p w14:paraId="7CD4462F" w14:textId="77777777" w:rsidR="00215702" w:rsidRPr="00CC43CC" w:rsidRDefault="00215702" w:rsidP="00215702">
      <w:pPr>
        <w:pStyle w:val="Bezriadkovania"/>
        <w:rPr>
          <w:rFonts w:ascii="Arial" w:hAnsi="Arial" w:cs="Arial"/>
          <w:b/>
          <w:sz w:val="20"/>
          <w:szCs w:val="20"/>
        </w:rPr>
      </w:pPr>
      <w:r w:rsidRPr="00CC43CC">
        <w:rPr>
          <w:rFonts w:ascii="Arial" w:hAnsi="Arial" w:cs="Arial"/>
          <w:b/>
          <w:sz w:val="20"/>
          <w:szCs w:val="20"/>
        </w:rPr>
        <w:t>Príloha:</w:t>
      </w:r>
    </w:p>
    <w:p w14:paraId="76956172" w14:textId="273B96CE" w:rsidR="00215702" w:rsidRPr="00CC43CC" w:rsidRDefault="00215702" w:rsidP="00215702">
      <w:pPr>
        <w:pStyle w:val="Bezriadkovania"/>
        <w:rPr>
          <w:rFonts w:ascii="Arial" w:hAnsi="Arial" w:cs="Arial"/>
          <w:sz w:val="20"/>
          <w:szCs w:val="20"/>
        </w:rPr>
      </w:pPr>
      <w:r w:rsidRPr="00CC43CC">
        <w:rPr>
          <w:rFonts w:ascii="Arial" w:hAnsi="Arial" w:cs="Arial"/>
          <w:sz w:val="20"/>
          <w:szCs w:val="20"/>
        </w:rPr>
        <w:t>Príloha č. 1 k časti B.2 – Špecifikácia ceny - Časť č.1 - Odevy</w:t>
      </w:r>
    </w:p>
    <w:p w14:paraId="5BC853AA" w14:textId="5F87FF1C" w:rsidR="00215702" w:rsidRPr="00CC43CC" w:rsidRDefault="00215702" w:rsidP="00215702">
      <w:pPr>
        <w:pStyle w:val="Bezriadkovania"/>
        <w:rPr>
          <w:rFonts w:ascii="Arial" w:hAnsi="Arial" w:cs="Arial"/>
          <w:sz w:val="20"/>
          <w:szCs w:val="20"/>
        </w:rPr>
      </w:pPr>
      <w:r w:rsidRPr="00CC43CC">
        <w:rPr>
          <w:rFonts w:ascii="Arial" w:hAnsi="Arial" w:cs="Arial"/>
          <w:sz w:val="20"/>
          <w:szCs w:val="20"/>
        </w:rPr>
        <w:t>Príloha č. 1 k časti B.2 – Špecifikácia ceny - Časť č.2 - Obuv</w:t>
      </w:r>
    </w:p>
    <w:p w14:paraId="2F3E8756" w14:textId="21790FC1" w:rsidR="00215702" w:rsidRPr="00CC43CC" w:rsidRDefault="00215702" w:rsidP="00215702">
      <w:pPr>
        <w:pStyle w:val="Bezriadkovania"/>
        <w:rPr>
          <w:rFonts w:ascii="Arial" w:hAnsi="Arial" w:cs="Arial"/>
          <w:sz w:val="20"/>
          <w:szCs w:val="20"/>
        </w:rPr>
      </w:pPr>
      <w:r w:rsidRPr="00CC43CC">
        <w:rPr>
          <w:rFonts w:ascii="Arial" w:hAnsi="Arial" w:cs="Arial"/>
          <w:sz w:val="20"/>
          <w:szCs w:val="20"/>
        </w:rPr>
        <w:t>Príloha č. 1 k časti B.2 – Špecifikácia ceny - Časť č.3 - Pomôcky</w:t>
      </w:r>
    </w:p>
    <w:p w14:paraId="65B40C38" w14:textId="77777777" w:rsidR="00191877" w:rsidRDefault="00191877" w:rsidP="00DC0B2E">
      <w:pPr>
        <w:autoSpaceDE w:val="0"/>
        <w:autoSpaceDN w:val="0"/>
        <w:spacing w:line="276" w:lineRule="auto"/>
        <w:rPr>
          <w:rFonts w:ascii="Arial" w:hAnsi="Arial" w:cs="Arial"/>
          <w:b/>
          <w:color w:val="000000" w:themeColor="text1"/>
          <w:u w:val="single"/>
        </w:rPr>
      </w:pPr>
    </w:p>
    <w:p w14:paraId="392217AD" w14:textId="77777777" w:rsidR="00191877" w:rsidRDefault="00191877" w:rsidP="00DC0B2E">
      <w:pPr>
        <w:autoSpaceDE w:val="0"/>
        <w:autoSpaceDN w:val="0"/>
        <w:spacing w:line="276" w:lineRule="auto"/>
        <w:rPr>
          <w:rFonts w:ascii="Arial" w:hAnsi="Arial" w:cs="Arial"/>
          <w:b/>
          <w:color w:val="000000" w:themeColor="text1"/>
          <w:u w:val="single"/>
        </w:rPr>
      </w:pPr>
    </w:p>
    <w:p w14:paraId="25763652" w14:textId="77777777" w:rsidR="00D34AF0" w:rsidRDefault="00D34AF0" w:rsidP="00DC0B2E">
      <w:pPr>
        <w:autoSpaceDE w:val="0"/>
        <w:autoSpaceDN w:val="0"/>
        <w:spacing w:line="276" w:lineRule="auto"/>
        <w:rPr>
          <w:rFonts w:ascii="Arial" w:hAnsi="Arial" w:cs="Arial"/>
          <w:b/>
          <w:color w:val="000000" w:themeColor="text1"/>
          <w:u w:val="single"/>
        </w:rPr>
      </w:pPr>
    </w:p>
    <w:p w14:paraId="4FE121E1" w14:textId="12776C5F" w:rsidR="00D34AF0" w:rsidRDefault="00D34AF0" w:rsidP="00DC0B2E">
      <w:pPr>
        <w:autoSpaceDE w:val="0"/>
        <w:autoSpaceDN w:val="0"/>
        <w:spacing w:line="276" w:lineRule="auto"/>
        <w:rPr>
          <w:rFonts w:ascii="Arial" w:hAnsi="Arial" w:cs="Arial"/>
          <w:b/>
          <w:color w:val="000000" w:themeColor="text1"/>
          <w:u w:val="single"/>
        </w:rPr>
      </w:pPr>
    </w:p>
    <w:p w14:paraId="333A5264" w14:textId="1B5EE774" w:rsidR="00A43E90" w:rsidRDefault="00A43E90" w:rsidP="00DC0B2E">
      <w:pPr>
        <w:autoSpaceDE w:val="0"/>
        <w:autoSpaceDN w:val="0"/>
        <w:spacing w:line="276" w:lineRule="auto"/>
        <w:rPr>
          <w:rFonts w:ascii="Arial" w:hAnsi="Arial" w:cs="Arial"/>
          <w:b/>
          <w:color w:val="000000" w:themeColor="text1"/>
          <w:u w:val="single"/>
        </w:rPr>
      </w:pPr>
    </w:p>
    <w:p w14:paraId="0492B359" w14:textId="20BB018A" w:rsidR="00A837A1" w:rsidRPr="00DC0B2E" w:rsidRDefault="00A837A1" w:rsidP="00DC0B2E">
      <w:pPr>
        <w:autoSpaceDE w:val="0"/>
        <w:autoSpaceDN w:val="0"/>
        <w:spacing w:after="0" w:line="276" w:lineRule="auto"/>
        <w:rPr>
          <w:rFonts w:ascii="Arial" w:hAnsi="Arial" w:cs="Arial"/>
          <w:color w:val="000000" w:themeColor="text1"/>
        </w:rPr>
      </w:pPr>
    </w:p>
    <w:p w14:paraId="4C56B6FF" w14:textId="77777777" w:rsidR="008929A0" w:rsidRPr="00FA614A" w:rsidRDefault="008929A0" w:rsidP="00DC0B2E">
      <w:pPr>
        <w:spacing w:line="276" w:lineRule="auto"/>
        <w:jc w:val="left"/>
        <w:outlineLvl w:val="0"/>
        <w:rPr>
          <w:rFonts w:ascii="Arial" w:hAnsi="Arial" w:cs="Arial"/>
          <w:b/>
          <w:bCs/>
          <w:caps/>
          <w:sz w:val="24"/>
          <w:szCs w:val="24"/>
        </w:rPr>
      </w:pPr>
      <w:r w:rsidRPr="00FA614A">
        <w:rPr>
          <w:rFonts w:ascii="Arial" w:hAnsi="Arial" w:cs="Arial"/>
          <w:b/>
          <w:bCs/>
          <w:caps/>
          <w:sz w:val="24"/>
          <w:szCs w:val="24"/>
        </w:rPr>
        <w:t>B.3 OBCHODNÉ PODMIENKY DODANIA PREDMETU ZÁKAZKY</w:t>
      </w:r>
    </w:p>
    <w:p w14:paraId="35B72BB4" w14:textId="6639A28A" w:rsidR="008929A0" w:rsidRPr="00DC0B2E" w:rsidRDefault="008929A0" w:rsidP="00C26ACA">
      <w:pPr>
        <w:spacing w:before="120" w:line="276" w:lineRule="auto"/>
        <w:rPr>
          <w:rFonts w:ascii="Arial" w:hAnsi="Arial" w:cs="Arial"/>
        </w:rPr>
      </w:pPr>
      <w:r w:rsidRPr="00DC0B2E">
        <w:rPr>
          <w:rFonts w:ascii="Arial" w:hAnsi="Arial" w:cs="Arial"/>
          <w:b/>
        </w:rPr>
        <w:t xml:space="preserve">Uchádzač vo svojej ponuke predloží návrh </w:t>
      </w:r>
      <w:r w:rsidR="008F12FC" w:rsidRPr="000F21F7">
        <w:rPr>
          <w:rFonts w:ascii="Arial" w:hAnsi="Arial" w:cs="Arial"/>
          <w:b/>
        </w:rPr>
        <w:t>Dohody</w:t>
      </w:r>
      <w:r w:rsidRPr="00DC0B2E">
        <w:rPr>
          <w:rFonts w:ascii="Arial" w:hAnsi="Arial" w:cs="Arial"/>
        </w:rPr>
        <w:t xml:space="preserve"> </w:t>
      </w:r>
      <w:r w:rsidR="0074245A" w:rsidRPr="0074245A">
        <w:rPr>
          <w:rFonts w:ascii="Arial" w:hAnsi="Arial" w:cs="Arial"/>
          <w:b/>
        </w:rPr>
        <w:t>pre príslušnú časť zákazky</w:t>
      </w:r>
      <w:r w:rsidR="0074245A">
        <w:rPr>
          <w:rFonts w:ascii="Arial" w:hAnsi="Arial" w:cs="Arial"/>
        </w:rPr>
        <w:t xml:space="preserve"> </w:t>
      </w:r>
      <w:r w:rsidRPr="00DC0B2E">
        <w:rPr>
          <w:rFonts w:ascii="Arial" w:hAnsi="Arial" w:cs="Arial"/>
          <w:b/>
        </w:rPr>
        <w:t>podľa Obchodného zákonníka, v ktorej budú v celom rozsahu akceptované obchodné podmienky dodania predmetu zákazky stanovené v dokumentoch, ktoré tvoria prílohu k týmto súťažným podkladom.</w:t>
      </w:r>
      <w:r w:rsidRPr="00DC0B2E">
        <w:rPr>
          <w:rFonts w:ascii="Arial" w:hAnsi="Arial" w:cs="Arial"/>
        </w:rPr>
        <w:t xml:space="preserve"> </w:t>
      </w:r>
    </w:p>
    <w:p w14:paraId="6D5EA221" w14:textId="4C4FB2C9" w:rsidR="0046494E" w:rsidRDefault="008929A0" w:rsidP="000F21F7">
      <w:pPr>
        <w:spacing w:before="100" w:after="0" w:line="276" w:lineRule="auto"/>
        <w:rPr>
          <w:rFonts w:ascii="Arial" w:hAnsi="Arial" w:cs="Arial"/>
          <w:sz w:val="20"/>
          <w:szCs w:val="20"/>
        </w:rPr>
      </w:pPr>
      <w:r w:rsidRPr="00DC0B2E">
        <w:rPr>
          <w:rFonts w:ascii="Arial" w:hAnsi="Arial" w:cs="Arial"/>
        </w:rPr>
        <w:t xml:space="preserve">Predložený návrh </w:t>
      </w:r>
      <w:r w:rsidR="0046494E">
        <w:rPr>
          <w:rFonts w:ascii="Arial" w:hAnsi="Arial" w:cs="Arial"/>
        </w:rPr>
        <w:t>Dohody</w:t>
      </w:r>
      <w:r w:rsidR="0046494E" w:rsidRPr="00DC0B2E">
        <w:rPr>
          <w:rFonts w:ascii="Arial" w:hAnsi="Arial" w:cs="Arial"/>
        </w:rPr>
        <w:t xml:space="preserve"> </w:t>
      </w:r>
      <w:r w:rsidR="0074245A" w:rsidRPr="0074245A">
        <w:rPr>
          <w:rFonts w:ascii="Arial" w:hAnsi="Arial" w:cs="Arial"/>
        </w:rPr>
        <w:t>pre príslušnú časť zákazky</w:t>
      </w:r>
      <w:r w:rsidR="0074245A" w:rsidRPr="00DC0B2E">
        <w:rPr>
          <w:rFonts w:ascii="Arial" w:hAnsi="Arial" w:cs="Arial"/>
        </w:rPr>
        <w:t xml:space="preserve"> </w:t>
      </w:r>
      <w:r w:rsidRPr="00DC0B2E">
        <w:rPr>
          <w:rFonts w:ascii="Arial" w:hAnsi="Arial" w:cs="Arial"/>
        </w:rPr>
        <w:t>musí byť podpísaný štatutárnym orgánom alebo členom štatutárneho orgánu alebo iným zástupcom uchádzača, ktorý je oprávnený konať v mene uchádzača v záväzkových vzťahoch, v nasledovnom znení</w:t>
      </w:r>
      <w:r w:rsidR="0046494E">
        <w:rPr>
          <w:rFonts w:ascii="Arial" w:hAnsi="Arial" w:cs="Arial"/>
          <w:sz w:val="20"/>
          <w:szCs w:val="20"/>
        </w:rPr>
        <w:t>:</w:t>
      </w:r>
    </w:p>
    <w:p w14:paraId="41895A6D" w14:textId="77777777" w:rsidR="0046494E" w:rsidRDefault="0046494E" w:rsidP="0046494E">
      <w:pPr>
        <w:spacing w:after="0"/>
        <w:contextualSpacing/>
        <w:jc w:val="center"/>
        <w:rPr>
          <w:rFonts w:ascii="Arial" w:hAnsi="Arial" w:cs="Arial"/>
          <w:b/>
          <w:sz w:val="24"/>
          <w:szCs w:val="24"/>
          <w:lang w:eastAsia="sk-SK"/>
        </w:rPr>
      </w:pPr>
    </w:p>
    <w:p w14:paraId="6777231F" w14:textId="16722CE9" w:rsidR="00843027" w:rsidRDefault="0074245A" w:rsidP="00DA29BC">
      <w:pPr>
        <w:spacing w:after="0" w:line="276" w:lineRule="auto"/>
        <w:ind w:right="134"/>
        <w:rPr>
          <w:rFonts w:ascii="Arial" w:hAnsi="Arial" w:cs="Arial"/>
        </w:rPr>
      </w:pPr>
      <w:r>
        <w:rPr>
          <w:rFonts w:ascii="Arial" w:hAnsi="Arial" w:cs="Arial"/>
        </w:rPr>
        <w:t>Dohody</w:t>
      </w:r>
      <w:r w:rsidRPr="00DC0B2E">
        <w:rPr>
          <w:rFonts w:ascii="Arial" w:hAnsi="Arial" w:cs="Arial"/>
        </w:rPr>
        <w:t xml:space="preserve"> </w:t>
      </w:r>
      <w:r w:rsidRPr="0074245A">
        <w:rPr>
          <w:rFonts w:ascii="Arial" w:hAnsi="Arial" w:cs="Arial"/>
        </w:rPr>
        <w:t>pre príslušnú časť zákazky</w:t>
      </w:r>
      <w:r>
        <w:rPr>
          <w:rFonts w:ascii="Arial" w:hAnsi="Arial" w:cs="Arial"/>
        </w:rPr>
        <w:t xml:space="preserve"> tvoria samostatn</w:t>
      </w:r>
      <w:r w:rsidR="00A25317">
        <w:rPr>
          <w:rFonts w:ascii="Arial" w:hAnsi="Arial" w:cs="Arial"/>
        </w:rPr>
        <w:t>é</w:t>
      </w:r>
      <w:r>
        <w:rPr>
          <w:rFonts w:ascii="Arial" w:hAnsi="Arial" w:cs="Arial"/>
        </w:rPr>
        <w:t xml:space="preserve"> </w:t>
      </w:r>
      <w:r w:rsidRPr="00C955BC">
        <w:rPr>
          <w:rFonts w:ascii="Arial" w:hAnsi="Arial" w:cs="Arial"/>
        </w:rPr>
        <w:t>Príloh</w:t>
      </w:r>
      <w:r w:rsidR="00A25317">
        <w:rPr>
          <w:rFonts w:ascii="Arial" w:hAnsi="Arial" w:cs="Arial"/>
        </w:rPr>
        <w:t>y</w:t>
      </w:r>
      <w:r w:rsidRPr="00C955BC">
        <w:rPr>
          <w:rFonts w:ascii="Arial" w:hAnsi="Arial" w:cs="Arial"/>
        </w:rPr>
        <w:t xml:space="preserve"> k časti B.3</w:t>
      </w:r>
      <w:r>
        <w:rPr>
          <w:rFonts w:ascii="Arial" w:hAnsi="Arial" w:cs="Arial"/>
        </w:rPr>
        <w:t xml:space="preserve"> k SP.</w:t>
      </w:r>
    </w:p>
    <w:p w14:paraId="11FA8043" w14:textId="4B4E1E71" w:rsidR="0074245A" w:rsidRDefault="0074245A" w:rsidP="00DA29BC">
      <w:pPr>
        <w:spacing w:after="0" w:line="276" w:lineRule="auto"/>
        <w:ind w:right="134"/>
        <w:rPr>
          <w:rFonts w:ascii="Arial" w:hAnsi="Arial" w:cs="Arial"/>
        </w:rPr>
      </w:pPr>
    </w:p>
    <w:p w14:paraId="0EF2C299" w14:textId="394F133B" w:rsidR="0074245A" w:rsidRDefault="0074245A" w:rsidP="00DA29BC">
      <w:pPr>
        <w:spacing w:after="0" w:line="276" w:lineRule="auto"/>
        <w:ind w:right="134"/>
        <w:rPr>
          <w:rFonts w:ascii="Arial" w:hAnsi="Arial" w:cs="Arial"/>
        </w:rPr>
      </w:pPr>
    </w:p>
    <w:p w14:paraId="29A18EE9" w14:textId="0171E942" w:rsidR="0074245A" w:rsidRDefault="0074245A" w:rsidP="00DA29BC">
      <w:pPr>
        <w:spacing w:after="0" w:line="276" w:lineRule="auto"/>
        <w:ind w:right="134"/>
        <w:rPr>
          <w:rFonts w:ascii="Arial" w:hAnsi="Arial" w:cs="Arial"/>
        </w:rPr>
      </w:pPr>
    </w:p>
    <w:p w14:paraId="0A0E4AEB" w14:textId="2BED3F45" w:rsidR="0074245A" w:rsidRDefault="0066468D" w:rsidP="00DA29BC">
      <w:pPr>
        <w:spacing w:after="0" w:line="276" w:lineRule="auto"/>
        <w:ind w:right="134"/>
        <w:rPr>
          <w:rFonts w:ascii="Arial" w:hAnsi="Arial" w:cs="Arial"/>
        </w:rPr>
      </w:pPr>
      <w:r>
        <w:rPr>
          <w:rFonts w:ascii="Arial" w:hAnsi="Arial" w:cs="Arial"/>
        </w:rPr>
        <w:t>Príloha č.1 – 1.1. Rámcová dohoda pre časť 1 Odevy</w:t>
      </w:r>
    </w:p>
    <w:p w14:paraId="2C957D65" w14:textId="33EC6C2D" w:rsidR="0066468D" w:rsidRDefault="0066468D" w:rsidP="00DA29BC">
      <w:pPr>
        <w:spacing w:after="0" w:line="276" w:lineRule="auto"/>
        <w:ind w:right="13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1.2. Rámcová dohoda pre časť 2 Obuv </w:t>
      </w:r>
    </w:p>
    <w:p w14:paraId="0A331BD3" w14:textId="3A7BF68A" w:rsidR="0066468D" w:rsidRDefault="0066468D" w:rsidP="00DA29BC">
      <w:pPr>
        <w:spacing w:after="0" w:line="276" w:lineRule="auto"/>
        <w:ind w:right="13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1.3. Rámcová dohoda pre časť 3 Pomôcky</w:t>
      </w:r>
    </w:p>
    <w:p w14:paraId="13192AF3" w14:textId="47915723" w:rsidR="0066468D" w:rsidRDefault="0066468D" w:rsidP="00DA29BC">
      <w:pPr>
        <w:spacing w:after="0" w:line="276" w:lineRule="auto"/>
        <w:ind w:right="134"/>
        <w:rPr>
          <w:rFonts w:ascii="Arial" w:hAnsi="Arial" w:cs="Arial"/>
        </w:rPr>
      </w:pPr>
    </w:p>
    <w:p w14:paraId="2DC8AFA9" w14:textId="5C8D3081" w:rsidR="0066468D" w:rsidRDefault="0066468D" w:rsidP="00DA29BC">
      <w:pPr>
        <w:spacing w:after="0" w:line="276" w:lineRule="auto"/>
        <w:ind w:right="134"/>
        <w:rPr>
          <w:rFonts w:ascii="Arial" w:hAnsi="Arial" w:cs="Arial"/>
        </w:rPr>
      </w:pPr>
      <w:r>
        <w:rPr>
          <w:rFonts w:ascii="Arial" w:hAnsi="Arial" w:cs="Arial"/>
        </w:rPr>
        <w:t xml:space="preserve">Príloha č. 2 – </w:t>
      </w:r>
      <w:r w:rsidRPr="00AD54EA">
        <w:rPr>
          <w:rFonts w:ascii="Arial" w:eastAsia="Calibri" w:hAnsi="Arial" w:cs="Arial"/>
          <w:lang w:eastAsia="sk-SK"/>
        </w:rPr>
        <w:t>Zoznam subdodávateľov a podiel subdodávok</w:t>
      </w:r>
    </w:p>
    <w:p w14:paraId="6AE796A2" w14:textId="3F48E44A" w:rsidR="0074245A" w:rsidRDefault="0074245A" w:rsidP="00DA29BC">
      <w:pPr>
        <w:spacing w:after="0" w:line="276" w:lineRule="auto"/>
        <w:ind w:right="134"/>
        <w:rPr>
          <w:rFonts w:ascii="Arial" w:hAnsi="Arial" w:cs="Arial"/>
        </w:rPr>
      </w:pPr>
    </w:p>
    <w:p w14:paraId="6A6AC17F" w14:textId="55BFD2A1" w:rsidR="0074245A" w:rsidRDefault="0074245A" w:rsidP="00DA29BC">
      <w:pPr>
        <w:spacing w:after="0" w:line="276" w:lineRule="auto"/>
        <w:ind w:right="134"/>
        <w:rPr>
          <w:rFonts w:ascii="Arial" w:hAnsi="Arial" w:cs="Arial"/>
        </w:rPr>
      </w:pPr>
    </w:p>
    <w:p w14:paraId="600524A8" w14:textId="77777777" w:rsidR="006D4075" w:rsidRDefault="006D4075" w:rsidP="00DA29BC">
      <w:pPr>
        <w:spacing w:after="0" w:line="276" w:lineRule="auto"/>
        <w:ind w:right="134"/>
        <w:rPr>
          <w:rFonts w:ascii="Arial" w:hAnsi="Arial" w:cs="Arial"/>
        </w:rPr>
      </w:pPr>
    </w:p>
    <w:p w14:paraId="0D33121F" w14:textId="735B069F" w:rsidR="00DA29BC" w:rsidRPr="00DA29BC" w:rsidRDefault="004A5CA0" w:rsidP="00924AE1">
      <w:pPr>
        <w:spacing w:after="0" w:line="276" w:lineRule="auto"/>
        <w:ind w:left="567" w:right="134"/>
        <w:rPr>
          <w:rFonts w:ascii="Arial" w:hAnsi="Arial" w:cs="Arial"/>
        </w:rPr>
      </w:pPr>
      <w:r>
        <w:rPr>
          <w:rFonts w:ascii="Arial" w:hAnsi="Arial" w:cs="Arial"/>
        </w:rPr>
        <w:t>Súťažné podklady spracoval</w:t>
      </w:r>
    </w:p>
    <w:p w14:paraId="7B4AEF66" w14:textId="5E1A0730" w:rsidR="00DA29BC" w:rsidRDefault="00DA29BC" w:rsidP="00924AE1">
      <w:pPr>
        <w:spacing w:after="0" w:line="276" w:lineRule="auto"/>
        <w:ind w:left="567" w:right="134"/>
        <w:rPr>
          <w:rFonts w:ascii="Arial" w:hAnsi="Arial" w:cs="Arial"/>
        </w:rPr>
      </w:pPr>
    </w:p>
    <w:p w14:paraId="27929681" w14:textId="3915EDD6" w:rsidR="004A5CA0" w:rsidRDefault="004A5CA0" w:rsidP="00924AE1">
      <w:pPr>
        <w:spacing w:after="0" w:line="276" w:lineRule="auto"/>
        <w:ind w:left="567" w:right="134"/>
        <w:rPr>
          <w:rFonts w:ascii="Arial" w:hAnsi="Arial" w:cs="Arial"/>
        </w:rPr>
      </w:pPr>
    </w:p>
    <w:p w14:paraId="1952033C" w14:textId="244E20E7" w:rsidR="004A5CA0" w:rsidRPr="00DA29BC" w:rsidRDefault="00696DC5" w:rsidP="00924AE1">
      <w:pPr>
        <w:spacing w:after="0" w:line="276" w:lineRule="auto"/>
        <w:ind w:left="567" w:right="134"/>
        <w:rPr>
          <w:rFonts w:ascii="Arial" w:hAnsi="Arial" w:cs="Arial"/>
        </w:rPr>
      </w:pPr>
      <w:proofErr w:type="spellStart"/>
      <w:r>
        <w:rPr>
          <w:rFonts w:ascii="Arial" w:hAnsi="Arial" w:cs="Arial"/>
        </w:rPr>
        <w:t>v.r</w:t>
      </w:r>
      <w:proofErr w:type="spellEnd"/>
      <w:r>
        <w:rPr>
          <w:rFonts w:ascii="Arial" w:hAnsi="Arial" w:cs="Arial"/>
        </w:rPr>
        <w:t>.</w:t>
      </w:r>
    </w:p>
    <w:p w14:paraId="04CF087B"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w:t>
      </w:r>
    </w:p>
    <w:p w14:paraId="10DA988A" w14:textId="77777777" w:rsidR="00C63B8C" w:rsidRDefault="00C63B8C" w:rsidP="00924AE1">
      <w:pPr>
        <w:spacing w:after="0" w:line="276" w:lineRule="auto"/>
        <w:ind w:left="567" w:right="134"/>
        <w:rPr>
          <w:rFonts w:ascii="Arial" w:hAnsi="Arial" w:cs="Arial"/>
        </w:rPr>
      </w:pPr>
      <w:r w:rsidRPr="00C63B8C">
        <w:rPr>
          <w:rFonts w:ascii="Arial" w:hAnsi="Arial" w:cs="Arial"/>
        </w:rPr>
        <w:t>Mgr. Andrea Ďurechová Sokolíková</w:t>
      </w:r>
    </w:p>
    <w:p w14:paraId="2AF2236E" w14:textId="6547DC48" w:rsidR="00DA29BC" w:rsidRPr="00DA29BC" w:rsidRDefault="00DA29BC" w:rsidP="00924AE1">
      <w:pPr>
        <w:spacing w:after="0" w:line="276" w:lineRule="auto"/>
        <w:ind w:left="567" w:right="134"/>
        <w:rPr>
          <w:rFonts w:ascii="Arial" w:hAnsi="Arial" w:cs="Arial"/>
        </w:rPr>
      </w:pPr>
      <w:r w:rsidRPr="00DA29BC">
        <w:rPr>
          <w:rFonts w:ascii="Arial" w:hAnsi="Arial" w:cs="Arial"/>
        </w:rPr>
        <w:t>osoba zodpovedná za vypracovanie</w:t>
      </w:r>
    </w:p>
    <w:p w14:paraId="26460D40" w14:textId="13BAE347" w:rsidR="00DA29BC" w:rsidRDefault="00DA29BC" w:rsidP="00924AE1">
      <w:pPr>
        <w:spacing w:after="0" w:line="276" w:lineRule="auto"/>
        <w:ind w:left="567" w:right="134"/>
        <w:rPr>
          <w:rFonts w:ascii="Arial" w:hAnsi="Arial" w:cs="Arial"/>
        </w:rPr>
      </w:pPr>
      <w:r w:rsidRPr="00DA29BC">
        <w:rPr>
          <w:rFonts w:ascii="Arial" w:hAnsi="Arial" w:cs="Arial"/>
        </w:rPr>
        <w:t>súťažných podkladov</w:t>
      </w:r>
    </w:p>
    <w:p w14:paraId="03ADDB3C" w14:textId="354C6C2A" w:rsidR="006D4075" w:rsidRDefault="006D4075" w:rsidP="00924AE1">
      <w:pPr>
        <w:spacing w:after="0" w:line="276" w:lineRule="auto"/>
        <w:ind w:left="567" w:right="134"/>
        <w:rPr>
          <w:rFonts w:ascii="Arial" w:hAnsi="Arial" w:cs="Arial"/>
        </w:rPr>
      </w:pPr>
    </w:p>
    <w:p w14:paraId="4FDE52EF" w14:textId="77777777" w:rsidR="006D4075" w:rsidRPr="00DA29BC" w:rsidRDefault="006D4075" w:rsidP="00924AE1">
      <w:pPr>
        <w:spacing w:after="0" w:line="276" w:lineRule="auto"/>
        <w:ind w:left="567" w:right="134"/>
        <w:rPr>
          <w:rFonts w:ascii="Arial" w:hAnsi="Arial" w:cs="Arial"/>
        </w:rPr>
      </w:pPr>
    </w:p>
    <w:p w14:paraId="4E8419EE" w14:textId="77777777" w:rsidR="00DA29BC" w:rsidRPr="00DA29BC" w:rsidRDefault="00DA29BC" w:rsidP="00924AE1">
      <w:pPr>
        <w:spacing w:after="0" w:line="276" w:lineRule="auto"/>
        <w:ind w:left="567" w:right="134"/>
        <w:rPr>
          <w:rFonts w:ascii="Arial" w:hAnsi="Arial" w:cs="Arial"/>
        </w:rPr>
      </w:pPr>
    </w:p>
    <w:p w14:paraId="3DE16E2D"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Súťažné podklady schválil</w:t>
      </w:r>
    </w:p>
    <w:p w14:paraId="2B2F8E0E" w14:textId="77777777" w:rsidR="00DA29BC" w:rsidRDefault="00DA29BC" w:rsidP="00924AE1">
      <w:pPr>
        <w:spacing w:after="0" w:line="276" w:lineRule="auto"/>
        <w:ind w:left="567" w:right="134"/>
        <w:rPr>
          <w:rFonts w:ascii="Arial" w:hAnsi="Arial" w:cs="Arial"/>
        </w:rPr>
      </w:pPr>
    </w:p>
    <w:p w14:paraId="156FAD8A" w14:textId="77777777" w:rsidR="00C63B8C" w:rsidRDefault="00C63B8C" w:rsidP="00924AE1">
      <w:pPr>
        <w:spacing w:after="0" w:line="276" w:lineRule="auto"/>
        <w:ind w:left="567" w:right="134"/>
        <w:rPr>
          <w:rFonts w:ascii="Arial" w:hAnsi="Arial" w:cs="Arial"/>
        </w:rPr>
      </w:pPr>
    </w:p>
    <w:p w14:paraId="4D5D86FD" w14:textId="1C5DEDCA" w:rsidR="00CE41F7" w:rsidRDefault="00696DC5" w:rsidP="00924AE1">
      <w:pPr>
        <w:spacing w:after="0" w:line="276" w:lineRule="auto"/>
        <w:ind w:left="567" w:right="134"/>
        <w:rPr>
          <w:rFonts w:ascii="Arial" w:hAnsi="Arial" w:cs="Arial"/>
        </w:rPr>
      </w:pPr>
      <w:proofErr w:type="spellStart"/>
      <w:r>
        <w:rPr>
          <w:rFonts w:ascii="Arial" w:hAnsi="Arial" w:cs="Arial"/>
        </w:rPr>
        <w:t>v.r</w:t>
      </w:r>
      <w:proofErr w:type="spell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v.r</w:t>
      </w:r>
      <w:proofErr w:type="spellEnd"/>
      <w:r>
        <w:rPr>
          <w:rFonts w:ascii="Arial" w:hAnsi="Arial" w:cs="Arial"/>
        </w:rPr>
        <w:t>.</w:t>
      </w:r>
    </w:p>
    <w:p w14:paraId="4A5E7F1F" w14:textId="58EA84F9" w:rsidR="00CE41F7" w:rsidRDefault="00CE41F7" w:rsidP="00924AE1">
      <w:pPr>
        <w:spacing w:after="0" w:line="276" w:lineRule="auto"/>
        <w:ind w:left="567" w:right="134"/>
        <w:rPr>
          <w:rFonts w:ascii="Arial" w:hAnsi="Arial" w:cs="Arial"/>
        </w:rPr>
      </w:pPr>
      <w:r w:rsidRPr="00DA29BC">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DA29BC">
        <w:rPr>
          <w:rFonts w:ascii="Arial" w:hAnsi="Arial" w:cs="Arial"/>
        </w:rPr>
        <w:t>......................................................</w:t>
      </w:r>
    </w:p>
    <w:p w14:paraId="6FD64CA9" w14:textId="6FDCA10D" w:rsidR="00CE41F7" w:rsidRDefault="00CE41F7" w:rsidP="00924AE1">
      <w:pPr>
        <w:spacing w:after="0" w:line="276" w:lineRule="auto"/>
        <w:ind w:left="567" w:right="134"/>
        <w:rPr>
          <w:rFonts w:ascii="Arial" w:hAnsi="Arial" w:cs="Arial"/>
        </w:rPr>
      </w:pPr>
      <w:r>
        <w:rPr>
          <w:rFonts w:ascii="Arial" w:hAnsi="Arial" w:cs="Arial"/>
        </w:rPr>
        <w:t>Mgr. Alexander Hlatky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A29BC">
        <w:rPr>
          <w:rFonts w:ascii="Arial" w:hAnsi="Arial" w:cs="Arial"/>
        </w:rPr>
        <w:t>Ing. Filip Macháček</w:t>
      </w:r>
    </w:p>
    <w:p w14:paraId="5ED3536E" w14:textId="68C93AD6" w:rsidR="00CE41F7" w:rsidRDefault="00CE41F7" w:rsidP="00924AE1">
      <w:pPr>
        <w:spacing w:after="0" w:line="276" w:lineRule="auto"/>
        <w:ind w:left="567" w:right="134"/>
        <w:rPr>
          <w:rFonts w:ascii="Arial" w:hAnsi="Arial" w:cs="Arial"/>
        </w:rPr>
      </w:pPr>
      <w:r>
        <w:rPr>
          <w:rFonts w:ascii="Arial" w:hAnsi="Arial" w:cs="Arial"/>
        </w:rPr>
        <w:tab/>
        <w:t>riaditeľ finančný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A29BC">
        <w:rPr>
          <w:rFonts w:ascii="Arial" w:hAnsi="Arial" w:cs="Arial"/>
        </w:rPr>
        <w:t>predseda predstavenstva</w:t>
      </w:r>
    </w:p>
    <w:p w14:paraId="4F9F6567" w14:textId="77777777" w:rsidR="00CE41F7" w:rsidRPr="006E578F" w:rsidRDefault="00CE41F7" w:rsidP="00CE41F7">
      <w:pPr>
        <w:spacing w:after="0" w:line="276" w:lineRule="auto"/>
        <w:ind w:left="567" w:right="13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A29BC">
        <w:rPr>
          <w:rFonts w:ascii="Arial" w:hAnsi="Arial" w:cs="Arial"/>
        </w:rPr>
        <w:t>a generálny riaditeľ</w:t>
      </w:r>
    </w:p>
    <w:p w14:paraId="11A0DFD7" w14:textId="31020D97" w:rsidR="00CE41F7" w:rsidRDefault="00CE41F7" w:rsidP="00924AE1">
      <w:pPr>
        <w:spacing w:after="0" w:line="276" w:lineRule="auto"/>
        <w:ind w:left="567" w:right="134"/>
        <w:rPr>
          <w:rFonts w:ascii="Arial" w:hAnsi="Arial" w:cs="Arial"/>
        </w:rPr>
      </w:pPr>
    </w:p>
    <w:p w14:paraId="2DB35F19" w14:textId="77777777" w:rsidR="00C63B8C" w:rsidRDefault="00C63B8C" w:rsidP="00924AE1">
      <w:pPr>
        <w:spacing w:after="0" w:line="276" w:lineRule="auto"/>
        <w:ind w:left="567" w:right="134"/>
        <w:rPr>
          <w:rFonts w:ascii="Arial" w:hAnsi="Arial" w:cs="Arial"/>
        </w:rPr>
      </w:pPr>
    </w:p>
    <w:p w14:paraId="6E7C6AB9" w14:textId="6370FB6C" w:rsidR="00CE41F7" w:rsidRPr="00DA29BC" w:rsidRDefault="00696DC5" w:rsidP="00924AE1">
      <w:pPr>
        <w:spacing w:after="0" w:line="276" w:lineRule="auto"/>
        <w:ind w:left="567" w:right="134"/>
        <w:rPr>
          <w:rFonts w:ascii="Arial" w:hAnsi="Arial" w:cs="Arial"/>
        </w:rPr>
      </w:pPr>
      <w:proofErr w:type="spellStart"/>
      <w:r>
        <w:rPr>
          <w:rFonts w:ascii="Arial" w:hAnsi="Arial" w:cs="Arial"/>
        </w:rPr>
        <w:t>v.r</w:t>
      </w:r>
      <w:proofErr w:type="spellEnd"/>
      <w:r>
        <w:rPr>
          <w:rFonts w:ascii="Arial" w:hAnsi="Arial" w:cs="Arial"/>
        </w:rPr>
        <w:t>.</w:t>
      </w:r>
    </w:p>
    <w:p w14:paraId="6E904946" w14:textId="5C604600" w:rsidR="00DA29BC" w:rsidRPr="00DA29BC" w:rsidRDefault="00DA29BC" w:rsidP="00924AE1">
      <w:pPr>
        <w:spacing w:after="0" w:line="276" w:lineRule="auto"/>
        <w:ind w:left="567" w:right="134"/>
        <w:rPr>
          <w:rFonts w:ascii="Arial" w:hAnsi="Arial" w:cs="Arial"/>
        </w:rPr>
      </w:pPr>
      <w:r w:rsidRPr="00DA29BC">
        <w:rPr>
          <w:rFonts w:ascii="Arial" w:hAnsi="Arial" w:cs="Arial"/>
        </w:rPr>
        <w:t>.......................................................</w:t>
      </w:r>
    </w:p>
    <w:p w14:paraId="3057EC3B" w14:textId="67264F2D" w:rsidR="00DA29BC" w:rsidRPr="00DA29BC" w:rsidRDefault="00DA29BC" w:rsidP="00924AE1">
      <w:pPr>
        <w:spacing w:after="0" w:line="276" w:lineRule="auto"/>
        <w:ind w:left="567" w:right="134"/>
        <w:rPr>
          <w:rFonts w:ascii="Arial" w:hAnsi="Arial" w:cs="Arial"/>
        </w:rPr>
      </w:pPr>
      <w:r w:rsidRPr="00DA29BC">
        <w:rPr>
          <w:rFonts w:ascii="Arial" w:hAnsi="Arial" w:cs="Arial"/>
        </w:rPr>
        <w:tab/>
        <w:t>PhDr. Rastislav Droppa</w:t>
      </w:r>
    </w:p>
    <w:p w14:paraId="380E5931" w14:textId="43B86809" w:rsidR="00DA29BC" w:rsidRPr="00DA29BC" w:rsidRDefault="00DA29BC" w:rsidP="00924AE1">
      <w:pPr>
        <w:spacing w:after="0" w:line="276" w:lineRule="auto"/>
        <w:ind w:left="567" w:right="134"/>
        <w:rPr>
          <w:rFonts w:ascii="Arial" w:hAnsi="Arial" w:cs="Arial"/>
        </w:rPr>
      </w:pPr>
      <w:r w:rsidRPr="00DA29BC">
        <w:rPr>
          <w:rFonts w:ascii="Arial" w:hAnsi="Arial" w:cs="Arial"/>
        </w:rPr>
        <w:t>podpredseda predstavenstva</w:t>
      </w:r>
    </w:p>
    <w:sectPr w:rsidR="00DA29BC" w:rsidRPr="00DA29BC" w:rsidSect="00294ED7">
      <w:headerReference w:type="default" r:id="rId26"/>
      <w:headerReference w:type="first" r:id="rId27"/>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11635" w14:textId="77777777" w:rsidR="003D120E" w:rsidRDefault="003D120E">
      <w:r>
        <w:separator/>
      </w:r>
    </w:p>
  </w:endnote>
  <w:endnote w:type="continuationSeparator" w:id="0">
    <w:p w14:paraId="5888A734" w14:textId="77777777" w:rsidR="003D120E" w:rsidRDefault="003D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FFDA9" w14:textId="77777777" w:rsidR="003D120E" w:rsidRDefault="003D120E">
      <w:r>
        <w:separator/>
      </w:r>
    </w:p>
  </w:footnote>
  <w:footnote w:type="continuationSeparator" w:id="0">
    <w:p w14:paraId="73A9C639" w14:textId="77777777" w:rsidR="003D120E" w:rsidRDefault="003D120E">
      <w:r>
        <w:continuationSeparator/>
      </w:r>
    </w:p>
  </w:footnote>
  <w:footnote w:id="1">
    <w:p w14:paraId="7E598E01" w14:textId="77777777" w:rsidR="003D120E" w:rsidRPr="005D18D7" w:rsidRDefault="003D120E"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3D120E" w:rsidRPr="00FB012A" w:rsidRDefault="003D120E"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3D120E" w:rsidRDefault="003D120E"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601059"/>
      <w:docPartObj>
        <w:docPartGallery w:val="Page Numbers (Top of Page)"/>
        <w:docPartUnique/>
      </w:docPartObj>
    </w:sdtPr>
    <w:sdtEndPr>
      <w:rPr>
        <w:rFonts w:ascii="Arial" w:hAnsi="Arial" w:cs="Arial"/>
        <w:sz w:val="16"/>
        <w:szCs w:val="16"/>
      </w:rPr>
    </w:sdtEndPr>
    <w:sdtContent>
      <w:p w14:paraId="2B86FB5F" w14:textId="2097E3B3" w:rsidR="003D120E" w:rsidRPr="00D853BE" w:rsidRDefault="003D120E">
        <w:pPr>
          <w:pStyle w:val="Hlavika"/>
          <w:jc w:val="right"/>
          <w:rPr>
            <w:rFonts w:ascii="Arial" w:hAnsi="Arial" w:cs="Arial"/>
            <w:sz w:val="16"/>
            <w:szCs w:val="16"/>
          </w:rPr>
        </w:pPr>
        <w:r w:rsidRPr="00D853BE">
          <w:rPr>
            <w:rFonts w:ascii="Arial" w:hAnsi="Arial" w:cs="Arial"/>
            <w:sz w:val="16"/>
            <w:szCs w:val="16"/>
          </w:rPr>
          <w:t xml:space="preserve">Strana </w:t>
        </w:r>
        <w:r w:rsidRPr="00D853BE">
          <w:rPr>
            <w:rFonts w:ascii="Arial" w:hAnsi="Arial" w:cs="Arial"/>
            <w:b/>
            <w:bCs/>
            <w:sz w:val="16"/>
            <w:szCs w:val="16"/>
          </w:rPr>
          <w:fldChar w:fldCharType="begin"/>
        </w:r>
        <w:r w:rsidRPr="00D853BE">
          <w:rPr>
            <w:rFonts w:ascii="Arial" w:hAnsi="Arial" w:cs="Arial"/>
            <w:b/>
            <w:bCs/>
            <w:sz w:val="16"/>
            <w:szCs w:val="16"/>
          </w:rPr>
          <w:instrText>PAGE</w:instrText>
        </w:r>
        <w:r w:rsidRPr="00D853BE">
          <w:rPr>
            <w:rFonts w:ascii="Arial" w:hAnsi="Arial" w:cs="Arial"/>
            <w:b/>
            <w:bCs/>
            <w:sz w:val="16"/>
            <w:szCs w:val="16"/>
          </w:rPr>
          <w:fldChar w:fldCharType="separate"/>
        </w:r>
        <w:r>
          <w:rPr>
            <w:rFonts w:ascii="Arial" w:hAnsi="Arial" w:cs="Arial"/>
            <w:b/>
            <w:bCs/>
            <w:noProof/>
            <w:sz w:val="16"/>
            <w:szCs w:val="16"/>
          </w:rPr>
          <w:t>21</w:t>
        </w:r>
        <w:r w:rsidRPr="00D853BE">
          <w:rPr>
            <w:rFonts w:ascii="Arial" w:hAnsi="Arial" w:cs="Arial"/>
            <w:b/>
            <w:bCs/>
            <w:sz w:val="16"/>
            <w:szCs w:val="16"/>
          </w:rPr>
          <w:fldChar w:fldCharType="end"/>
        </w:r>
        <w:r w:rsidRPr="00D853BE">
          <w:rPr>
            <w:rFonts w:ascii="Arial" w:hAnsi="Arial" w:cs="Arial"/>
            <w:sz w:val="16"/>
            <w:szCs w:val="16"/>
          </w:rPr>
          <w:t xml:space="preserve"> z </w:t>
        </w:r>
        <w:r w:rsidRPr="00D853BE">
          <w:rPr>
            <w:rFonts w:ascii="Arial" w:hAnsi="Arial" w:cs="Arial"/>
            <w:b/>
            <w:bCs/>
            <w:sz w:val="16"/>
            <w:szCs w:val="16"/>
          </w:rPr>
          <w:fldChar w:fldCharType="begin"/>
        </w:r>
        <w:r w:rsidRPr="00D853BE">
          <w:rPr>
            <w:rFonts w:ascii="Arial" w:hAnsi="Arial" w:cs="Arial"/>
            <w:b/>
            <w:bCs/>
            <w:sz w:val="16"/>
            <w:szCs w:val="16"/>
          </w:rPr>
          <w:instrText>NUMPAGES</w:instrText>
        </w:r>
        <w:r w:rsidRPr="00D853BE">
          <w:rPr>
            <w:rFonts w:ascii="Arial" w:hAnsi="Arial" w:cs="Arial"/>
            <w:b/>
            <w:bCs/>
            <w:sz w:val="16"/>
            <w:szCs w:val="16"/>
          </w:rPr>
          <w:fldChar w:fldCharType="separate"/>
        </w:r>
        <w:r>
          <w:rPr>
            <w:rFonts w:ascii="Arial" w:hAnsi="Arial" w:cs="Arial"/>
            <w:b/>
            <w:bCs/>
            <w:noProof/>
            <w:sz w:val="16"/>
            <w:szCs w:val="16"/>
          </w:rPr>
          <w:t>38</w:t>
        </w:r>
        <w:r w:rsidRPr="00D853BE">
          <w:rPr>
            <w:rFonts w:ascii="Arial" w:hAnsi="Arial" w:cs="Arial"/>
            <w:b/>
            <w:bCs/>
            <w:sz w:val="16"/>
            <w:szCs w:val="16"/>
          </w:rPr>
          <w:fldChar w:fldCharType="end"/>
        </w:r>
      </w:p>
    </w:sdtContent>
  </w:sdt>
  <w:p w14:paraId="131FA9FB" w14:textId="7B4A3ED7" w:rsidR="003D120E" w:rsidRPr="00EE5CBF" w:rsidRDefault="003D120E" w:rsidP="00D853BE">
    <w:pPr>
      <w:pStyle w:val="Hlavika"/>
      <w:tabs>
        <w:tab w:val="left" w:pos="666"/>
      </w:tabs>
      <w:rPr>
        <w:rFonts w:ascii="Arial" w:hAnsi="Arial" w:cs="Arial"/>
        <w:sz w:val="16"/>
        <w:szCs w:val="20"/>
      </w:rPr>
    </w:pPr>
    <w:r w:rsidRPr="00EE5CBF">
      <w:rPr>
        <w:rFonts w:ascii="Arial" w:hAnsi="Arial" w:cs="Arial"/>
        <w:bCs/>
        <w:sz w:val="16"/>
        <w:szCs w:val="20"/>
      </w:rPr>
      <w:t>„</w:t>
    </w:r>
    <w:r w:rsidRPr="00EE5CBF">
      <w:rPr>
        <w:rFonts w:ascii="Arial" w:hAnsi="Arial" w:cs="Arial"/>
        <w:sz w:val="16"/>
        <w:szCs w:val="20"/>
      </w:rPr>
      <w:t xml:space="preserve">Nákup ochranných pracovných prostriedkov pre potreby Národnej diaľničnej spoločnosti, </w:t>
    </w:r>
    <w:proofErr w:type="spellStart"/>
    <w:r w:rsidRPr="00EE5CBF">
      <w:rPr>
        <w:rFonts w:ascii="Arial" w:hAnsi="Arial" w:cs="Arial"/>
        <w:sz w:val="16"/>
        <w:szCs w:val="20"/>
      </w:rPr>
      <w:t>a.s</w:t>
    </w:r>
    <w:proofErr w:type="spellEnd"/>
    <w:r w:rsidRPr="00EE5CBF">
      <w:rPr>
        <w:rFonts w:ascii="Arial" w:hAnsi="Arial" w:cs="Arial"/>
        <w:sz w:val="16"/>
        <w:szCs w:val="20"/>
      </w:rPr>
      <w:t>.</w:t>
    </w:r>
    <w:r w:rsidRPr="00EE5CBF">
      <w:rPr>
        <w:rFonts w:ascii="Arial" w:hAnsi="Arial" w:cs="Arial"/>
        <w:color w:val="000000" w:themeColor="text1"/>
        <w:sz w:val="16"/>
        <w:szCs w:val="20"/>
      </w:rPr>
      <w:t>“</w:t>
    </w:r>
  </w:p>
  <w:p w14:paraId="27B8280B" w14:textId="65196DB7" w:rsidR="003D120E" w:rsidRPr="00DC0B2E" w:rsidRDefault="003D120E" w:rsidP="00D853BE">
    <w:pPr>
      <w:pStyle w:val="Hlavika"/>
      <w:tabs>
        <w:tab w:val="clear" w:pos="4536"/>
        <w:tab w:val="clear" w:pos="9072"/>
        <w:tab w:val="left" w:pos="666"/>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18336367"/>
      <w:docPartObj>
        <w:docPartGallery w:val="Page Numbers (Top of Page)"/>
        <w:docPartUnique/>
      </w:docPartObj>
    </w:sdtPr>
    <w:sdtEndPr/>
    <w:sdtContent>
      <w:p w14:paraId="686A1969" w14:textId="612F8A48" w:rsidR="003D120E" w:rsidRPr="00DC0B2E" w:rsidRDefault="003D120E">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68</w:t>
        </w:r>
        <w:r w:rsidRPr="00DC0B2E">
          <w:rPr>
            <w:rFonts w:ascii="Arial" w:hAnsi="Arial" w:cs="Arial"/>
            <w:b/>
            <w:bCs/>
            <w:sz w:val="16"/>
            <w:szCs w:val="16"/>
          </w:rPr>
          <w:fldChar w:fldCharType="end"/>
        </w:r>
      </w:p>
    </w:sdtContent>
  </w:sdt>
  <w:p w14:paraId="140D1C12" w14:textId="7AA8C8CB" w:rsidR="003D120E" w:rsidRPr="00DC0B2E" w:rsidRDefault="003D120E">
    <w:pPr>
      <w:pStyle w:val="Hlavika"/>
      <w:rPr>
        <w:rFonts w:ascii="Arial" w:hAnsi="Arial" w:cs="Arial"/>
        <w:sz w:val="16"/>
        <w:szCs w:val="16"/>
      </w:rPr>
    </w:pPr>
    <w:r w:rsidRPr="00BE75D4">
      <w:rPr>
        <w:rFonts w:ascii="Arial" w:hAnsi="Arial" w:cs="Arial"/>
        <w:sz w:val="16"/>
        <w:szCs w:val="16"/>
      </w:rPr>
      <w:t>„Nákup komunálnych vozidiel na zimnú a letnú údržbu ciest</w:t>
    </w:r>
    <w:r>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224A0E"/>
    <w:multiLevelType w:val="multilevel"/>
    <w:tmpl w:val="67DCC7F0"/>
    <w:lvl w:ilvl="0">
      <w:start w:val="1"/>
      <w:numFmt w:val="decimal"/>
      <w:lvlText w:val="%1."/>
      <w:lvlJc w:val="left"/>
      <w:pPr>
        <w:ind w:left="786" w:hanging="360"/>
      </w:pPr>
      <w:rPr>
        <w:rFonts w:hint="default"/>
        <w:b/>
        <w:bCs/>
        <w:spacing w:val="-1"/>
        <w:w w:val="99"/>
        <w:sz w:val="22"/>
        <w:szCs w:val="20"/>
        <w:lang w:val="sk" w:eastAsia="sk" w:bidi="sk"/>
      </w:rPr>
    </w:lvl>
    <w:lvl w:ilvl="1">
      <w:start w:val="1"/>
      <w:numFmt w:val="decimal"/>
      <w:lvlText w:val="%1.%2."/>
      <w:lvlJc w:val="left"/>
      <w:pPr>
        <w:ind w:left="716" w:hanging="432"/>
      </w:pPr>
      <w:rPr>
        <w:rFonts w:hint="default"/>
        <w:b w:val="0"/>
        <w:spacing w:val="-1"/>
        <w:w w:val="99"/>
        <w:lang w:val="sk" w:eastAsia="sk" w:bidi="sk"/>
      </w:rPr>
    </w:lvl>
    <w:lvl w:ilvl="2">
      <w:start w:val="1"/>
      <w:numFmt w:val="decimal"/>
      <w:lvlText w:val="%1.%2.%3."/>
      <w:lvlJc w:val="left"/>
      <w:pPr>
        <w:ind w:left="2206" w:hanging="504"/>
      </w:pPr>
      <w:rPr>
        <w:rFonts w:hint="default"/>
        <w:b w:val="0"/>
        <w:lang w:val="sk" w:eastAsia="sk" w:bidi="sk"/>
      </w:rPr>
    </w:lvl>
    <w:lvl w:ilvl="3">
      <w:start w:val="1"/>
      <w:numFmt w:val="decimal"/>
      <w:lvlText w:val="%1.%2.%3.%4."/>
      <w:lvlJc w:val="left"/>
      <w:pPr>
        <w:ind w:left="2208" w:hanging="648"/>
      </w:pPr>
      <w:rPr>
        <w:rFonts w:hint="default"/>
        <w:b w:val="0"/>
        <w:lang w:val="sk" w:eastAsia="sk" w:bidi="sk"/>
      </w:rPr>
    </w:lvl>
    <w:lvl w:ilvl="4">
      <w:start w:val="1"/>
      <w:numFmt w:val="decimal"/>
      <w:lvlText w:val="%1.%2.%3.%4.%5."/>
      <w:lvlJc w:val="left"/>
      <w:pPr>
        <w:ind w:left="2232" w:hanging="792"/>
      </w:pPr>
      <w:rPr>
        <w:rFonts w:hint="default"/>
        <w:lang w:val="sk" w:eastAsia="sk" w:bidi="sk"/>
      </w:rPr>
    </w:lvl>
    <w:lvl w:ilvl="5">
      <w:start w:val="1"/>
      <w:numFmt w:val="decimal"/>
      <w:lvlText w:val="%1.%2.%3.%4.%5.%6."/>
      <w:lvlJc w:val="left"/>
      <w:pPr>
        <w:ind w:left="2736" w:hanging="936"/>
      </w:pPr>
      <w:rPr>
        <w:rFonts w:hint="default"/>
        <w:lang w:val="sk" w:eastAsia="sk" w:bidi="sk"/>
      </w:rPr>
    </w:lvl>
    <w:lvl w:ilvl="6">
      <w:start w:val="1"/>
      <w:numFmt w:val="decimal"/>
      <w:lvlText w:val="%1.%2.%3.%4.%5.%6.%7."/>
      <w:lvlJc w:val="left"/>
      <w:pPr>
        <w:ind w:left="3240" w:hanging="1080"/>
      </w:pPr>
      <w:rPr>
        <w:rFonts w:hint="default"/>
        <w:lang w:val="sk" w:eastAsia="sk" w:bidi="sk"/>
      </w:rPr>
    </w:lvl>
    <w:lvl w:ilvl="7">
      <w:start w:val="1"/>
      <w:numFmt w:val="decimal"/>
      <w:lvlText w:val="%1.%2.%3.%4.%5.%6.%7.%8."/>
      <w:lvlJc w:val="left"/>
      <w:pPr>
        <w:ind w:left="3744" w:hanging="1224"/>
      </w:pPr>
      <w:rPr>
        <w:rFonts w:hint="default"/>
        <w:lang w:val="sk" w:eastAsia="sk" w:bidi="sk"/>
      </w:rPr>
    </w:lvl>
    <w:lvl w:ilvl="8">
      <w:start w:val="1"/>
      <w:numFmt w:val="decimal"/>
      <w:lvlText w:val="%1.%2.%3.%4.%5.%6.%7.%8.%9."/>
      <w:lvlJc w:val="left"/>
      <w:pPr>
        <w:ind w:left="4320" w:hanging="1440"/>
      </w:pPr>
      <w:rPr>
        <w:rFonts w:hint="default"/>
        <w:lang w:val="sk" w:eastAsia="sk" w:bidi="sk"/>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AB1652F"/>
    <w:multiLevelType w:val="hybridMultilevel"/>
    <w:tmpl w:val="24DEE470"/>
    <w:lvl w:ilvl="0" w:tplc="357659DE">
      <w:start w:val="1"/>
      <w:numFmt w:val="decimal"/>
      <w:lvlText w:val="%1."/>
      <w:lvlJc w:val="left"/>
      <w:pPr>
        <w:ind w:left="1065" w:hanging="360"/>
      </w:pPr>
      <w:rPr>
        <w:rFonts w:hint="default"/>
        <w:color w:val="000000"/>
        <w:sz w:val="22"/>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 w15:restartNumberingAfterBreak="0">
    <w:nsid w:val="0ABB67E0"/>
    <w:multiLevelType w:val="hybridMultilevel"/>
    <w:tmpl w:val="56789BEC"/>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BBE3041"/>
    <w:multiLevelType w:val="hybridMultilevel"/>
    <w:tmpl w:val="AC4692A8"/>
    <w:lvl w:ilvl="0" w:tplc="DFC8936A">
      <w:start w:val="1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0D0D63DC"/>
    <w:multiLevelType w:val="multilevel"/>
    <w:tmpl w:val="ECFC141E"/>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EF74282"/>
    <w:multiLevelType w:val="hybridMultilevel"/>
    <w:tmpl w:val="B792D7D4"/>
    <w:lvl w:ilvl="0" w:tplc="F676BE9A">
      <w:start w:val="5"/>
      <w:numFmt w:val="bullet"/>
      <w:lvlText w:val="-"/>
      <w:lvlJc w:val="left"/>
      <w:pPr>
        <w:ind w:left="927" w:hanging="360"/>
      </w:pPr>
      <w:rPr>
        <w:rFonts w:ascii="Calibri" w:eastAsia="Calibri"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4" w15:restartNumberingAfterBreak="0">
    <w:nsid w:val="0FFA16B5"/>
    <w:multiLevelType w:val="hybridMultilevel"/>
    <w:tmpl w:val="B2EA5A86"/>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5"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39D2DFA"/>
    <w:multiLevelType w:val="hybridMultilevel"/>
    <w:tmpl w:val="1C2654A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2" w15:restartNumberingAfterBreak="0">
    <w:nsid w:val="167D014B"/>
    <w:multiLevelType w:val="multilevel"/>
    <w:tmpl w:val="1BFC0D1A"/>
    <w:lvl w:ilvl="0">
      <w:start w:val="1"/>
      <w:numFmt w:val="decimal"/>
      <w:lvlText w:val="%1"/>
      <w:lvlJc w:val="left"/>
      <w:pPr>
        <w:ind w:left="5606"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lvlText w:val="14.%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3" w15:restartNumberingAfterBreak="0">
    <w:nsid w:val="16D1734C"/>
    <w:multiLevelType w:val="multilevel"/>
    <w:tmpl w:val="03FC31FE"/>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7A25E13"/>
    <w:multiLevelType w:val="hybridMultilevel"/>
    <w:tmpl w:val="8F367B0A"/>
    <w:lvl w:ilvl="0" w:tplc="991EB82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6"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1A530D1D"/>
    <w:multiLevelType w:val="multilevel"/>
    <w:tmpl w:val="041B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1AD76C45"/>
    <w:multiLevelType w:val="hybridMultilevel"/>
    <w:tmpl w:val="8EBADC30"/>
    <w:lvl w:ilvl="0" w:tplc="66342DAE">
      <w:start w:val="3"/>
      <w:numFmt w:val="bullet"/>
      <w:lvlText w:val="-"/>
      <w:lvlJc w:val="left"/>
      <w:pPr>
        <w:ind w:left="1720" w:hanging="360"/>
      </w:pPr>
      <w:rPr>
        <w:rFonts w:ascii="Arial" w:eastAsia="Times New Roman" w:hAnsi="Arial" w:cs="Arial" w:hint="default"/>
        <w:b w:val="0"/>
      </w:rPr>
    </w:lvl>
    <w:lvl w:ilvl="1" w:tplc="FFFFFFFF" w:tentative="1">
      <w:start w:val="1"/>
      <w:numFmt w:val="bullet"/>
      <w:lvlText w:val="o"/>
      <w:lvlJc w:val="left"/>
      <w:pPr>
        <w:ind w:left="2440" w:hanging="360"/>
      </w:pPr>
      <w:rPr>
        <w:rFonts w:ascii="Courier New" w:hAnsi="Courier New" w:cs="Courier New" w:hint="default"/>
      </w:rPr>
    </w:lvl>
    <w:lvl w:ilvl="2" w:tplc="FFFFFFFF" w:tentative="1">
      <w:start w:val="1"/>
      <w:numFmt w:val="bullet"/>
      <w:lvlText w:val=""/>
      <w:lvlJc w:val="left"/>
      <w:pPr>
        <w:ind w:left="3160" w:hanging="360"/>
      </w:pPr>
      <w:rPr>
        <w:rFonts w:ascii="Wingdings" w:hAnsi="Wingdings" w:hint="default"/>
      </w:rPr>
    </w:lvl>
    <w:lvl w:ilvl="3" w:tplc="FFFFFFFF" w:tentative="1">
      <w:start w:val="1"/>
      <w:numFmt w:val="bullet"/>
      <w:lvlText w:val=""/>
      <w:lvlJc w:val="left"/>
      <w:pPr>
        <w:ind w:left="3880" w:hanging="360"/>
      </w:pPr>
      <w:rPr>
        <w:rFonts w:ascii="Symbol" w:hAnsi="Symbol" w:hint="default"/>
      </w:rPr>
    </w:lvl>
    <w:lvl w:ilvl="4" w:tplc="FFFFFFFF" w:tentative="1">
      <w:start w:val="1"/>
      <w:numFmt w:val="bullet"/>
      <w:lvlText w:val="o"/>
      <w:lvlJc w:val="left"/>
      <w:pPr>
        <w:ind w:left="4600" w:hanging="360"/>
      </w:pPr>
      <w:rPr>
        <w:rFonts w:ascii="Courier New" w:hAnsi="Courier New" w:cs="Courier New" w:hint="default"/>
      </w:rPr>
    </w:lvl>
    <w:lvl w:ilvl="5" w:tplc="FFFFFFFF" w:tentative="1">
      <w:start w:val="1"/>
      <w:numFmt w:val="bullet"/>
      <w:lvlText w:val=""/>
      <w:lvlJc w:val="left"/>
      <w:pPr>
        <w:ind w:left="5320" w:hanging="360"/>
      </w:pPr>
      <w:rPr>
        <w:rFonts w:ascii="Wingdings" w:hAnsi="Wingdings" w:hint="default"/>
      </w:rPr>
    </w:lvl>
    <w:lvl w:ilvl="6" w:tplc="FFFFFFFF" w:tentative="1">
      <w:start w:val="1"/>
      <w:numFmt w:val="bullet"/>
      <w:lvlText w:val=""/>
      <w:lvlJc w:val="left"/>
      <w:pPr>
        <w:ind w:left="6040" w:hanging="360"/>
      </w:pPr>
      <w:rPr>
        <w:rFonts w:ascii="Symbol" w:hAnsi="Symbol" w:hint="default"/>
      </w:rPr>
    </w:lvl>
    <w:lvl w:ilvl="7" w:tplc="FFFFFFFF" w:tentative="1">
      <w:start w:val="1"/>
      <w:numFmt w:val="bullet"/>
      <w:lvlText w:val="o"/>
      <w:lvlJc w:val="left"/>
      <w:pPr>
        <w:ind w:left="6760" w:hanging="360"/>
      </w:pPr>
      <w:rPr>
        <w:rFonts w:ascii="Courier New" w:hAnsi="Courier New" w:cs="Courier New" w:hint="default"/>
      </w:rPr>
    </w:lvl>
    <w:lvl w:ilvl="8" w:tplc="FFFFFFFF" w:tentative="1">
      <w:start w:val="1"/>
      <w:numFmt w:val="bullet"/>
      <w:lvlText w:val=""/>
      <w:lvlJc w:val="left"/>
      <w:pPr>
        <w:ind w:left="7480" w:hanging="360"/>
      </w:pPr>
      <w:rPr>
        <w:rFonts w:ascii="Wingdings" w:hAnsi="Wingdings" w:hint="default"/>
      </w:rPr>
    </w:lvl>
  </w:abstractNum>
  <w:abstractNum w:abstractNumId="30" w15:restartNumberingAfterBreak="0">
    <w:nsid w:val="1B357950"/>
    <w:multiLevelType w:val="multilevel"/>
    <w:tmpl w:val="9B908B2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3"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659"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1F3733AD"/>
    <w:multiLevelType w:val="multilevel"/>
    <w:tmpl w:val="8D36D306"/>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1070" w:hanging="360"/>
      </w:pPr>
      <w:rPr>
        <w:rFonts w:ascii="Arial" w:hAnsi="Arial" w:cs="Arial" w:hint="default"/>
        <w:b w:val="0"/>
        <w:sz w:val="22"/>
        <w:szCs w:val="22"/>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21015177"/>
    <w:multiLevelType w:val="hybridMultilevel"/>
    <w:tmpl w:val="1E3E75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22B522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39263A8"/>
    <w:multiLevelType w:val="multilevel"/>
    <w:tmpl w:val="C9E03CD8"/>
    <w:styleLink w:val="Style31"/>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1"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5710684"/>
    <w:multiLevelType w:val="multilevel"/>
    <w:tmpl w:val="1020EFDC"/>
    <w:lvl w:ilvl="0">
      <w:start w:val="1"/>
      <w:numFmt w:val="upperLetter"/>
      <w:lvlText w:val="%1)"/>
      <w:lvlJc w:val="left"/>
      <w:pPr>
        <w:ind w:left="360" w:hanging="360"/>
      </w:pPr>
      <w:rPr>
        <w:rFonts w:asciiTheme="minorHAnsi" w:eastAsia="Times New Roman" w:hAnsiTheme="minorHAnsi" w:cstheme="minorHAnsi"/>
      </w:rPr>
    </w:lvl>
    <w:lvl w:ilvl="1">
      <w:start w:val="1"/>
      <w:numFmt w:val="decimal"/>
      <w:lvlText w:val="%1.%2."/>
      <w:lvlJc w:val="left"/>
      <w:pPr>
        <w:ind w:left="716" w:hanging="432"/>
      </w:pPr>
      <w:rPr>
        <w:b/>
        <w:bCs w:val="0"/>
      </w:rPr>
    </w:lvl>
    <w:lvl w:ilvl="2">
      <w:start w:val="1"/>
      <w:numFmt w:val="decimal"/>
      <w:lvlText w:val="%1.%2.%3."/>
      <w:lvlJc w:val="left"/>
      <w:pPr>
        <w:ind w:left="2064" w:hanging="504"/>
      </w:pPr>
      <w:rPr>
        <w:b w:val="0"/>
      </w:rPr>
    </w:lvl>
    <w:lvl w:ilvl="3">
      <w:start w:val="1"/>
      <w:numFmt w:val="decimal"/>
      <w:lvlText w:val="%1.%2.%3.%4."/>
      <w:lvlJc w:val="left"/>
      <w:pPr>
        <w:ind w:left="1728" w:hanging="648"/>
      </w:pPr>
      <w:rPr>
        <w:b w:val="0"/>
      </w:rPr>
    </w:lvl>
    <w:lvl w:ilvl="4">
      <w:start w:val="1"/>
      <w:numFmt w:val="decimal"/>
      <w:lvlText w:val="%1.%2.%3.%4.%5."/>
      <w:lvlJc w:val="left"/>
      <w:pPr>
        <w:ind w:left="320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6BE6F60"/>
    <w:multiLevelType w:val="multilevel"/>
    <w:tmpl w:val="17A680A6"/>
    <w:styleLink w:val="DPNumberingSlovakarticle1"/>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4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7"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30D81691"/>
    <w:multiLevelType w:val="multilevel"/>
    <w:tmpl w:val="9662AF62"/>
    <w:lvl w:ilvl="0">
      <w:start w:val="1"/>
      <w:numFmt w:val="decimal"/>
      <w:lvlText w:val="%1."/>
      <w:lvlJc w:val="left"/>
      <w:pPr>
        <w:tabs>
          <w:tab w:val="num" w:pos="454"/>
        </w:tabs>
        <w:ind w:left="454" w:hanging="454"/>
      </w:pPr>
      <w:rPr>
        <w:rFonts w:cs="Times New Roman" w:hint="default"/>
        <w:b w:val="0"/>
        <w:bCs w:val="0"/>
        <w:color w:val="auto"/>
        <w:sz w:val="22"/>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9" w15:restartNumberingAfterBreak="0">
    <w:nsid w:val="31D60A3C"/>
    <w:multiLevelType w:val="hybridMultilevel"/>
    <w:tmpl w:val="AC165960"/>
    <w:lvl w:ilvl="0" w:tplc="733070B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338A72DD"/>
    <w:multiLevelType w:val="multilevel"/>
    <w:tmpl w:val="D3F4EE18"/>
    <w:lvl w:ilvl="0">
      <w:start w:val="1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2"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3523429D"/>
    <w:multiLevelType w:val="multilevel"/>
    <w:tmpl w:val="99BEB0B4"/>
    <w:lvl w:ilvl="0">
      <w:start w:val="1"/>
      <w:numFmt w:val="decimal"/>
      <w:lvlText w:val="%1."/>
      <w:lvlJc w:val="left"/>
      <w:pPr>
        <w:ind w:left="502" w:hanging="360"/>
      </w:pPr>
      <w:rPr>
        <w:rFonts w:hint="default"/>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B9D42B2"/>
    <w:multiLevelType w:val="multilevel"/>
    <w:tmpl w:val="D3FAB04E"/>
    <w:lvl w:ilvl="0">
      <w:start w:val="3"/>
      <w:numFmt w:val="decimal"/>
      <w:pStyle w:val="Nadpis3"/>
      <w:lvlText w:val="%1"/>
      <w:lvlJc w:val="left"/>
      <w:pPr>
        <w:ind w:left="928"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1069" w:hanging="360"/>
      </w:pPr>
      <w:rPr>
        <w:rFonts w:ascii="Arial" w:hAnsi="Arial" w:cs="Arial" w:hint="default"/>
        <w:b w:val="0"/>
        <w:color w:val="auto"/>
      </w:rPr>
    </w:lvl>
    <w:lvl w:ilvl="2">
      <w:start w:val="1"/>
      <w:numFmt w:val="decimal"/>
      <w:isLgl/>
      <w:lvlText w:val="%1.%2.%3"/>
      <w:lvlJc w:val="left"/>
      <w:pPr>
        <w:ind w:left="2422"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5"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6" w15:restartNumberingAfterBreak="0">
    <w:nsid w:val="3CE4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9" w15:restartNumberingAfterBreak="0">
    <w:nsid w:val="3E230BC7"/>
    <w:multiLevelType w:val="multilevel"/>
    <w:tmpl w:val="030C2152"/>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2"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5"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47890A9E"/>
    <w:multiLevelType w:val="hybridMultilevel"/>
    <w:tmpl w:val="8174B08C"/>
    <w:lvl w:ilvl="0" w:tplc="6B3A1F4C">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7972DA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845425A"/>
    <w:multiLevelType w:val="hybridMultilevel"/>
    <w:tmpl w:val="422E2A5C"/>
    <w:lvl w:ilvl="0" w:tplc="94504074">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1" w15:restartNumberingAfterBreak="0">
    <w:nsid w:val="48BF03FE"/>
    <w:multiLevelType w:val="hybridMultilevel"/>
    <w:tmpl w:val="D1740872"/>
    <w:lvl w:ilvl="0" w:tplc="FFFFFFFF">
      <w:start w:val="1"/>
      <w:numFmt w:val="bullet"/>
      <w:lvlText w:val=""/>
      <w:lvlJc w:val="left"/>
      <w:pPr>
        <w:ind w:left="2355" w:hanging="360"/>
      </w:pPr>
      <w:rPr>
        <w:rFonts w:ascii="Wingdings" w:hAnsi="Wingdings" w:hint="default"/>
      </w:rPr>
    </w:lvl>
    <w:lvl w:ilvl="1" w:tplc="041B0003" w:tentative="1">
      <w:start w:val="1"/>
      <w:numFmt w:val="bullet"/>
      <w:lvlText w:val="o"/>
      <w:lvlJc w:val="left"/>
      <w:pPr>
        <w:ind w:left="3075" w:hanging="360"/>
      </w:pPr>
      <w:rPr>
        <w:rFonts w:ascii="Courier New" w:hAnsi="Courier New" w:cs="Courier New" w:hint="default"/>
      </w:rPr>
    </w:lvl>
    <w:lvl w:ilvl="2" w:tplc="041B0005" w:tentative="1">
      <w:start w:val="1"/>
      <w:numFmt w:val="bullet"/>
      <w:lvlText w:val=""/>
      <w:lvlJc w:val="left"/>
      <w:pPr>
        <w:ind w:left="3795" w:hanging="360"/>
      </w:pPr>
      <w:rPr>
        <w:rFonts w:ascii="Wingdings" w:hAnsi="Wingdings" w:hint="default"/>
      </w:rPr>
    </w:lvl>
    <w:lvl w:ilvl="3" w:tplc="041B0001" w:tentative="1">
      <w:start w:val="1"/>
      <w:numFmt w:val="bullet"/>
      <w:lvlText w:val=""/>
      <w:lvlJc w:val="left"/>
      <w:pPr>
        <w:ind w:left="4515" w:hanging="360"/>
      </w:pPr>
      <w:rPr>
        <w:rFonts w:ascii="Symbol" w:hAnsi="Symbol" w:hint="default"/>
      </w:rPr>
    </w:lvl>
    <w:lvl w:ilvl="4" w:tplc="041B0003" w:tentative="1">
      <w:start w:val="1"/>
      <w:numFmt w:val="bullet"/>
      <w:lvlText w:val="o"/>
      <w:lvlJc w:val="left"/>
      <w:pPr>
        <w:ind w:left="5235" w:hanging="360"/>
      </w:pPr>
      <w:rPr>
        <w:rFonts w:ascii="Courier New" w:hAnsi="Courier New" w:cs="Courier New" w:hint="default"/>
      </w:rPr>
    </w:lvl>
    <w:lvl w:ilvl="5" w:tplc="041B0005" w:tentative="1">
      <w:start w:val="1"/>
      <w:numFmt w:val="bullet"/>
      <w:lvlText w:val=""/>
      <w:lvlJc w:val="left"/>
      <w:pPr>
        <w:ind w:left="5955" w:hanging="360"/>
      </w:pPr>
      <w:rPr>
        <w:rFonts w:ascii="Wingdings" w:hAnsi="Wingdings" w:hint="default"/>
      </w:rPr>
    </w:lvl>
    <w:lvl w:ilvl="6" w:tplc="041B0001" w:tentative="1">
      <w:start w:val="1"/>
      <w:numFmt w:val="bullet"/>
      <w:lvlText w:val=""/>
      <w:lvlJc w:val="left"/>
      <w:pPr>
        <w:ind w:left="6675" w:hanging="360"/>
      </w:pPr>
      <w:rPr>
        <w:rFonts w:ascii="Symbol" w:hAnsi="Symbol" w:hint="default"/>
      </w:rPr>
    </w:lvl>
    <w:lvl w:ilvl="7" w:tplc="041B0003" w:tentative="1">
      <w:start w:val="1"/>
      <w:numFmt w:val="bullet"/>
      <w:lvlText w:val="o"/>
      <w:lvlJc w:val="left"/>
      <w:pPr>
        <w:ind w:left="7395" w:hanging="360"/>
      </w:pPr>
      <w:rPr>
        <w:rFonts w:ascii="Courier New" w:hAnsi="Courier New" w:cs="Courier New" w:hint="default"/>
      </w:rPr>
    </w:lvl>
    <w:lvl w:ilvl="8" w:tplc="041B0005" w:tentative="1">
      <w:start w:val="1"/>
      <w:numFmt w:val="bullet"/>
      <w:lvlText w:val=""/>
      <w:lvlJc w:val="left"/>
      <w:pPr>
        <w:ind w:left="8115" w:hanging="360"/>
      </w:pPr>
      <w:rPr>
        <w:rFonts w:ascii="Wingdings" w:hAnsi="Wingdings" w:hint="default"/>
      </w:rPr>
    </w:lvl>
  </w:abstractNum>
  <w:abstractNum w:abstractNumId="72" w15:restartNumberingAfterBreak="0">
    <w:nsid w:val="48C440BE"/>
    <w:multiLevelType w:val="multilevel"/>
    <w:tmpl w:val="C870F718"/>
    <w:styleLink w:val="tl1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4" w15:restartNumberingAfterBreak="0">
    <w:nsid w:val="4A6C5127"/>
    <w:multiLevelType w:val="hybridMultilevel"/>
    <w:tmpl w:val="14649F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6"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7"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78"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79" w15:restartNumberingAfterBreak="0">
    <w:nsid w:val="4F5C4CA4"/>
    <w:multiLevelType w:val="hybridMultilevel"/>
    <w:tmpl w:val="77BA84B0"/>
    <w:lvl w:ilvl="0" w:tplc="F9B8AB2A">
      <w:start w:val="1"/>
      <w:numFmt w:val="decimal"/>
      <w:lvlText w:val="%1."/>
      <w:lvlJc w:val="left"/>
      <w:pPr>
        <w:ind w:left="420" w:hanging="360"/>
      </w:pPr>
      <w:rPr>
        <w:rFonts w:hint="default"/>
        <w:sz w:val="22"/>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80" w15:restartNumberingAfterBreak="0">
    <w:nsid w:val="4FFC2E02"/>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39E2B18"/>
    <w:multiLevelType w:val="multilevel"/>
    <w:tmpl w:val="654441DC"/>
    <w:lvl w:ilvl="0">
      <w:start w:val="1"/>
      <w:numFmt w:val="decimal"/>
      <w:lvlText w:val="%1."/>
      <w:lvlJc w:val="left"/>
      <w:pPr>
        <w:ind w:left="700" w:hanging="360"/>
      </w:pPr>
    </w:lvl>
    <w:lvl w:ilvl="1">
      <w:start w:val="1"/>
      <w:numFmt w:val="decimal"/>
      <w:lvlText w:val="%1.%2."/>
      <w:lvlJc w:val="left"/>
      <w:pPr>
        <w:ind w:left="1132" w:hanging="432"/>
      </w:pPr>
      <w:rPr>
        <w:rFonts w:ascii="Arial" w:hAnsi="Arial" w:cs="Arial" w:hint="default"/>
      </w:r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82"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193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554F111E"/>
    <w:multiLevelType w:val="multilevel"/>
    <w:tmpl w:val="97F6633C"/>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68C0958"/>
    <w:multiLevelType w:val="multilevel"/>
    <w:tmpl w:val="C9E03CD8"/>
    <w:styleLink w:val="Style21"/>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5"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6"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5B3D73CF"/>
    <w:multiLevelType w:val="multilevel"/>
    <w:tmpl w:val="F35E09BC"/>
    <w:lvl w:ilvl="0">
      <w:start w:val="1"/>
      <w:numFmt w:val="decimal"/>
      <w:lvlText w:val="%1."/>
      <w:lvlJc w:val="left"/>
      <w:pPr>
        <w:ind w:left="360" w:hanging="360"/>
      </w:pPr>
      <w:rPr>
        <w:b w:val="0"/>
        <w:sz w:val="22"/>
        <w:szCs w:val="22"/>
      </w:rPr>
    </w:lvl>
    <w:lvl w:ilvl="1">
      <w:start w:val="1"/>
      <w:numFmt w:val="decimal"/>
      <w:isLgl/>
      <w:lvlText w:val="%1.%2"/>
      <w:lvlJc w:val="left"/>
      <w:pPr>
        <w:ind w:left="800" w:hanging="375"/>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89" w15:restartNumberingAfterBreak="0">
    <w:nsid w:val="5F592A4C"/>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1C932BA"/>
    <w:multiLevelType w:val="hybridMultilevel"/>
    <w:tmpl w:val="FD020440"/>
    <w:lvl w:ilvl="0" w:tplc="79426A20">
      <w:start w:val="1"/>
      <w:numFmt w:val="decimal"/>
      <w:lvlText w:val="%1."/>
      <w:lvlJc w:val="left"/>
      <w:pPr>
        <w:ind w:left="930" w:hanging="360"/>
      </w:pPr>
      <w:rPr>
        <w:rFonts w:hint="default"/>
        <w:sz w:val="22"/>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91" w15:restartNumberingAfterBreak="0">
    <w:nsid w:val="63132963"/>
    <w:multiLevelType w:val="hybridMultilevel"/>
    <w:tmpl w:val="D24658E2"/>
    <w:lvl w:ilvl="0" w:tplc="66342DAE">
      <w:start w:val="3"/>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67015C4C"/>
    <w:multiLevelType w:val="multilevel"/>
    <w:tmpl w:val="B0D2DE34"/>
    <w:lvl w:ilvl="0">
      <w:start w:val="1"/>
      <w:numFmt w:val="decimal"/>
      <w:lvlText w:val="%1."/>
      <w:lvlJc w:val="left"/>
      <w:pPr>
        <w:ind w:left="360" w:hanging="360"/>
      </w:pPr>
      <w:rPr>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8D17A7E"/>
    <w:multiLevelType w:val="multilevel"/>
    <w:tmpl w:val="041B001D"/>
    <w:styleLink w:val="Style4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5"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6" w15:restartNumberingAfterBreak="0">
    <w:nsid w:val="6AA214B1"/>
    <w:multiLevelType w:val="hybridMultilevel"/>
    <w:tmpl w:val="48D2142C"/>
    <w:lvl w:ilvl="0" w:tplc="295AAE4E">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6C0C5481"/>
    <w:multiLevelType w:val="multilevel"/>
    <w:tmpl w:val="C9E03CD8"/>
    <w:styleLink w:val="Style1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8" w15:restartNumberingAfterBreak="0">
    <w:nsid w:val="700535A0"/>
    <w:multiLevelType w:val="multilevel"/>
    <w:tmpl w:val="B5CCF7D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val="0"/>
        <w:bCs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9"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0"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1" w15:restartNumberingAfterBreak="0">
    <w:nsid w:val="71644C90"/>
    <w:multiLevelType w:val="hybridMultilevel"/>
    <w:tmpl w:val="08B0B6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3"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4"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5" w15:restartNumberingAfterBreak="0">
    <w:nsid w:val="730F6446"/>
    <w:multiLevelType w:val="hybridMultilevel"/>
    <w:tmpl w:val="3446C904"/>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06"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51B67DA"/>
    <w:multiLevelType w:val="hybridMultilevel"/>
    <w:tmpl w:val="42D69B74"/>
    <w:lvl w:ilvl="0" w:tplc="041B0003">
      <w:start w:val="1"/>
      <w:numFmt w:val="bullet"/>
      <w:lvlText w:val="o"/>
      <w:lvlJc w:val="left"/>
      <w:pPr>
        <w:ind w:left="1635" w:hanging="360"/>
      </w:pPr>
      <w:rPr>
        <w:rFonts w:ascii="Courier New" w:hAnsi="Courier New" w:cs="Courier New" w:hint="default"/>
      </w:rPr>
    </w:lvl>
    <w:lvl w:ilvl="1" w:tplc="FFFFFFFF">
      <w:start w:val="1"/>
      <w:numFmt w:val="bullet"/>
      <w:lvlText w:val=""/>
      <w:lvlJc w:val="left"/>
      <w:pPr>
        <w:ind w:left="2355" w:hanging="360"/>
      </w:pPr>
      <w:rPr>
        <w:rFonts w:ascii="Wingdings" w:hAnsi="Wingdings" w:hint="default"/>
      </w:rPr>
    </w:lvl>
    <w:lvl w:ilvl="2" w:tplc="041B0005" w:tentative="1">
      <w:start w:val="1"/>
      <w:numFmt w:val="bullet"/>
      <w:lvlText w:val=""/>
      <w:lvlJc w:val="left"/>
      <w:pPr>
        <w:ind w:left="3075" w:hanging="360"/>
      </w:pPr>
      <w:rPr>
        <w:rFonts w:ascii="Wingdings" w:hAnsi="Wingdings" w:hint="default"/>
      </w:rPr>
    </w:lvl>
    <w:lvl w:ilvl="3" w:tplc="041B0001" w:tentative="1">
      <w:start w:val="1"/>
      <w:numFmt w:val="bullet"/>
      <w:lvlText w:val=""/>
      <w:lvlJc w:val="left"/>
      <w:pPr>
        <w:ind w:left="3795" w:hanging="360"/>
      </w:pPr>
      <w:rPr>
        <w:rFonts w:ascii="Symbol" w:hAnsi="Symbol" w:hint="default"/>
      </w:rPr>
    </w:lvl>
    <w:lvl w:ilvl="4" w:tplc="041B0003" w:tentative="1">
      <w:start w:val="1"/>
      <w:numFmt w:val="bullet"/>
      <w:lvlText w:val="o"/>
      <w:lvlJc w:val="left"/>
      <w:pPr>
        <w:ind w:left="4515" w:hanging="360"/>
      </w:pPr>
      <w:rPr>
        <w:rFonts w:ascii="Courier New" w:hAnsi="Courier New" w:cs="Courier New" w:hint="default"/>
      </w:rPr>
    </w:lvl>
    <w:lvl w:ilvl="5" w:tplc="041B0005" w:tentative="1">
      <w:start w:val="1"/>
      <w:numFmt w:val="bullet"/>
      <w:lvlText w:val=""/>
      <w:lvlJc w:val="left"/>
      <w:pPr>
        <w:ind w:left="5235" w:hanging="360"/>
      </w:pPr>
      <w:rPr>
        <w:rFonts w:ascii="Wingdings" w:hAnsi="Wingdings" w:hint="default"/>
      </w:rPr>
    </w:lvl>
    <w:lvl w:ilvl="6" w:tplc="041B0001" w:tentative="1">
      <w:start w:val="1"/>
      <w:numFmt w:val="bullet"/>
      <w:lvlText w:val=""/>
      <w:lvlJc w:val="left"/>
      <w:pPr>
        <w:ind w:left="5955" w:hanging="360"/>
      </w:pPr>
      <w:rPr>
        <w:rFonts w:ascii="Symbol" w:hAnsi="Symbol" w:hint="default"/>
      </w:rPr>
    </w:lvl>
    <w:lvl w:ilvl="7" w:tplc="041B0003" w:tentative="1">
      <w:start w:val="1"/>
      <w:numFmt w:val="bullet"/>
      <w:lvlText w:val="o"/>
      <w:lvlJc w:val="left"/>
      <w:pPr>
        <w:ind w:left="6675" w:hanging="360"/>
      </w:pPr>
      <w:rPr>
        <w:rFonts w:ascii="Courier New" w:hAnsi="Courier New" w:cs="Courier New" w:hint="default"/>
      </w:rPr>
    </w:lvl>
    <w:lvl w:ilvl="8" w:tplc="041B0005" w:tentative="1">
      <w:start w:val="1"/>
      <w:numFmt w:val="bullet"/>
      <w:lvlText w:val=""/>
      <w:lvlJc w:val="left"/>
      <w:pPr>
        <w:ind w:left="7395" w:hanging="360"/>
      </w:pPr>
      <w:rPr>
        <w:rFonts w:ascii="Wingdings" w:hAnsi="Wingdings" w:hint="default"/>
      </w:rPr>
    </w:lvl>
  </w:abstractNum>
  <w:abstractNum w:abstractNumId="108" w15:restartNumberingAfterBreak="0">
    <w:nsid w:val="77141B72"/>
    <w:multiLevelType w:val="hybridMultilevel"/>
    <w:tmpl w:val="86060A8A"/>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72922F1"/>
    <w:multiLevelType w:val="multilevel"/>
    <w:tmpl w:val="C9E03CD8"/>
    <w:styleLink w:val="Style51"/>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0"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111" w15:restartNumberingAfterBreak="0">
    <w:nsid w:val="786C0F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3" w15:restartNumberingAfterBreak="0">
    <w:nsid w:val="7C674304"/>
    <w:multiLevelType w:val="multilevel"/>
    <w:tmpl w:val="7E5022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7FD31BA9"/>
    <w:multiLevelType w:val="hybridMultilevel"/>
    <w:tmpl w:val="7ED0967C"/>
    <w:lvl w:ilvl="0" w:tplc="929E1AE2">
      <w:start w:val="1"/>
      <w:numFmt w:val="decimal"/>
      <w:lvlText w:val="%1."/>
      <w:lvlJc w:val="left"/>
      <w:pPr>
        <w:ind w:left="360" w:hanging="360"/>
      </w:pPr>
      <w:rPr>
        <w:rFonts w:hint="default"/>
        <w:b w:val="0"/>
        <w:sz w:val="22"/>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25"/>
  </w:num>
  <w:num w:numId="6">
    <w:abstractNumId w:val="28"/>
  </w:num>
  <w:num w:numId="7">
    <w:abstractNumId w:val="43"/>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4"/>
  </w:num>
  <w:num w:numId="9">
    <w:abstractNumId w:val="72"/>
  </w:num>
  <w:num w:numId="10">
    <w:abstractNumId w:val="97"/>
  </w:num>
  <w:num w:numId="11">
    <w:abstractNumId w:val="84"/>
  </w:num>
  <w:num w:numId="12">
    <w:abstractNumId w:val="40"/>
  </w:num>
  <w:num w:numId="13">
    <w:abstractNumId w:val="93"/>
  </w:num>
  <w:num w:numId="14">
    <w:abstractNumId w:val="109"/>
  </w:num>
  <w:num w:numId="15">
    <w:abstractNumId w:val="73"/>
  </w:num>
  <w:num w:numId="16">
    <w:abstractNumId w:val="45"/>
  </w:num>
  <w:num w:numId="17">
    <w:abstractNumId w:val="87"/>
  </w:num>
  <w:num w:numId="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5"/>
  </w:num>
  <w:num w:numId="20">
    <w:abstractNumId w:val="26"/>
  </w:num>
  <w:num w:numId="21">
    <w:abstractNumId w:val="18"/>
  </w:num>
  <w:num w:numId="22">
    <w:abstractNumId w:val="60"/>
  </w:num>
  <w:num w:numId="23">
    <w:abstractNumId w:val="63"/>
  </w:num>
  <w:num w:numId="24">
    <w:abstractNumId w:val="54"/>
    <w:lvlOverride w:ilvl="0">
      <w:startOverride w:val="16"/>
    </w:lvlOverride>
    <w:lvlOverride w:ilvl="1">
      <w:startOverride w:val="1"/>
    </w:lvlOverride>
  </w:num>
  <w:num w:numId="25">
    <w:abstractNumId w:val="54"/>
    <w:lvlOverride w:ilvl="0">
      <w:startOverride w:val="20"/>
    </w:lvlOverride>
  </w:num>
  <w:num w:numId="26">
    <w:abstractNumId w:val="43"/>
  </w:num>
  <w:num w:numId="27">
    <w:abstractNumId w:val="27"/>
  </w:num>
  <w:num w:numId="28">
    <w:abstractNumId w:val="65"/>
  </w:num>
  <w:num w:numId="29">
    <w:abstractNumId w:val="47"/>
  </w:num>
  <w:num w:numId="30">
    <w:abstractNumId w:val="54"/>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5"/>
  </w:num>
  <w:num w:numId="33">
    <w:abstractNumId w:val="10"/>
  </w:num>
  <w:num w:numId="34">
    <w:abstractNumId w:val="33"/>
  </w:num>
  <w:num w:numId="35">
    <w:abstractNumId w:val="34"/>
  </w:num>
  <w:num w:numId="36">
    <w:abstractNumId w:val="70"/>
  </w:num>
  <w:num w:numId="37">
    <w:abstractNumId w:val="58"/>
  </w:num>
  <w:num w:numId="38">
    <w:abstractNumId w:val="19"/>
  </w:num>
  <w:num w:numId="39">
    <w:abstractNumId w:val="21"/>
  </w:num>
  <w:num w:numId="40">
    <w:abstractNumId w:val="32"/>
  </w:num>
  <w:num w:numId="41">
    <w:abstractNumId w:val="5"/>
  </w:num>
  <w:num w:numId="42">
    <w:abstractNumId w:val="82"/>
  </w:num>
  <w:num w:numId="43">
    <w:abstractNumId w:val="94"/>
  </w:num>
  <w:num w:numId="44">
    <w:abstractNumId w:val="62"/>
  </w:num>
  <w:num w:numId="45">
    <w:abstractNumId w:val="31"/>
  </w:num>
  <w:num w:numId="46">
    <w:abstractNumId w:val="54"/>
    <w:lvlOverride w:ilvl="0">
      <w:startOverride w:val="3"/>
    </w:lvlOverride>
    <w:lvlOverride w:ilvl="1">
      <w:startOverride w:val="1"/>
    </w:lvlOverride>
  </w:num>
  <w:num w:numId="47">
    <w:abstractNumId w:val="54"/>
  </w:num>
  <w:num w:numId="48">
    <w:abstractNumId w:val="54"/>
  </w:num>
  <w:num w:numId="49">
    <w:abstractNumId w:val="5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9"/>
  </w:num>
  <w:num w:numId="51">
    <w:abstractNumId w:val="23"/>
  </w:num>
  <w:num w:numId="52">
    <w:abstractNumId w:val="86"/>
  </w:num>
  <w:num w:numId="53">
    <w:abstractNumId w:val="52"/>
  </w:num>
  <w:num w:numId="54">
    <w:abstractNumId w:val="54"/>
    <w:lvlOverride w:ilvl="0">
      <w:startOverride w:val="27"/>
    </w:lvlOverride>
    <w:lvlOverride w:ilvl="1">
      <w:startOverride w:val="2"/>
    </w:lvlOverride>
  </w:num>
  <w:num w:numId="55">
    <w:abstractNumId w:val="76"/>
  </w:num>
  <w:num w:numId="56">
    <w:abstractNumId w:val="16"/>
  </w:num>
  <w:num w:numId="57">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8"/>
  </w:num>
  <w:num w:numId="59">
    <w:abstractNumId w:val="104"/>
  </w:num>
  <w:num w:numId="60">
    <w:abstractNumId w:val="44"/>
  </w:num>
  <w:num w:numId="61">
    <w:abstractNumId w:val="78"/>
  </w:num>
  <w:num w:numId="62">
    <w:abstractNumId w:val="57"/>
  </w:num>
  <w:num w:numId="63">
    <w:abstractNumId w:val="95"/>
  </w:num>
  <w:num w:numId="64">
    <w:abstractNumId w:val="54"/>
    <w:lvlOverride w:ilvl="0">
      <w:startOverride w:val="25"/>
    </w:lvlOverride>
    <w:lvlOverride w:ilvl="1">
      <w:startOverride w:val="2"/>
    </w:lvlOverride>
  </w:num>
  <w:num w:numId="65">
    <w:abstractNumId w:val="38"/>
  </w:num>
  <w:num w:numId="66">
    <w:abstractNumId w:val="50"/>
  </w:num>
  <w:num w:numId="67">
    <w:abstractNumId w:val="106"/>
  </w:num>
  <w:num w:numId="68">
    <w:abstractNumId w:val="17"/>
  </w:num>
  <w:num w:numId="69">
    <w:abstractNumId w:val="110"/>
  </w:num>
  <w:num w:numId="70">
    <w:abstractNumId w:val="75"/>
  </w:num>
  <w:num w:numId="71">
    <w:abstractNumId w:val="68"/>
  </w:num>
  <w:num w:numId="72">
    <w:abstractNumId w:val="42"/>
  </w:num>
  <w:num w:numId="73">
    <w:abstractNumId w:val="55"/>
  </w:num>
  <w:num w:numId="74">
    <w:abstractNumId w:val="113"/>
  </w:num>
  <w:num w:numId="75">
    <w:abstractNumId w:val="112"/>
  </w:num>
  <w:num w:numId="76">
    <w:abstractNumId w:val="61"/>
  </w:num>
  <w:num w:numId="77">
    <w:abstractNumId w:val="22"/>
  </w:num>
  <w:num w:numId="78">
    <w:abstractNumId w:val="15"/>
  </w:num>
  <w:num w:numId="79">
    <w:abstractNumId w:val="37"/>
  </w:num>
  <w:num w:numId="80">
    <w:abstractNumId w:val="102"/>
  </w:num>
  <w:num w:numId="81">
    <w:abstractNumId w:val="103"/>
  </w:num>
  <w:num w:numId="82">
    <w:abstractNumId w:val="92"/>
  </w:num>
  <w:num w:numId="83">
    <w:abstractNumId w:val="53"/>
  </w:num>
  <w:num w:numId="84">
    <w:abstractNumId w:val="114"/>
  </w:num>
  <w:num w:numId="85">
    <w:abstractNumId w:val="67"/>
  </w:num>
  <w:num w:numId="86">
    <w:abstractNumId w:val="8"/>
  </w:num>
  <w:num w:numId="87">
    <w:abstractNumId w:val="90"/>
  </w:num>
  <w:num w:numId="88">
    <w:abstractNumId w:val="24"/>
  </w:num>
  <w:num w:numId="89">
    <w:abstractNumId w:val="77"/>
  </w:num>
  <w:num w:numId="90">
    <w:abstractNumId w:val="41"/>
  </w:num>
  <w:num w:numId="91">
    <w:abstractNumId w:val="79"/>
  </w:num>
  <w:num w:numId="92">
    <w:abstractNumId w:val="91"/>
  </w:num>
  <w:num w:numId="93">
    <w:abstractNumId w:val="96"/>
  </w:num>
  <w:num w:numId="94">
    <w:abstractNumId w:val="89"/>
  </w:num>
  <w:num w:numId="95">
    <w:abstractNumId w:val="98"/>
  </w:num>
  <w:num w:numId="96">
    <w:abstractNumId w:val="11"/>
  </w:num>
  <w:num w:numId="97">
    <w:abstractNumId w:val="12"/>
  </w:num>
  <w:num w:numId="98">
    <w:abstractNumId w:val="88"/>
  </w:num>
  <w:num w:numId="99">
    <w:abstractNumId w:val="14"/>
  </w:num>
  <w:num w:numId="100">
    <w:abstractNumId w:val="105"/>
  </w:num>
  <w:num w:numId="101">
    <w:abstractNumId w:val="29"/>
  </w:num>
  <w:num w:numId="102">
    <w:abstractNumId w:val="108"/>
  </w:num>
  <w:num w:numId="103">
    <w:abstractNumId w:val="107"/>
  </w:num>
  <w:num w:numId="104">
    <w:abstractNumId w:val="71"/>
  </w:num>
  <w:num w:numId="105">
    <w:abstractNumId w:val="9"/>
  </w:num>
  <w:num w:numId="106">
    <w:abstractNumId w:val="6"/>
  </w:num>
  <w:num w:numId="107">
    <w:abstractNumId w:val="56"/>
  </w:num>
  <w:num w:numId="108">
    <w:abstractNumId w:val="39"/>
  </w:num>
  <w:num w:numId="109">
    <w:abstractNumId w:val="111"/>
  </w:num>
  <w:num w:numId="110">
    <w:abstractNumId w:val="81"/>
  </w:num>
  <w:num w:numId="111">
    <w:abstractNumId w:val="51"/>
  </w:num>
  <w:num w:numId="112">
    <w:abstractNumId w:val="59"/>
  </w:num>
  <w:num w:numId="113">
    <w:abstractNumId w:val="30"/>
  </w:num>
  <w:num w:numId="114">
    <w:abstractNumId w:val="83"/>
  </w:num>
  <w:num w:numId="115">
    <w:abstractNumId w:val="100"/>
  </w:num>
  <w:num w:numId="116">
    <w:abstractNumId w:val="46"/>
  </w:num>
  <w:num w:numId="117">
    <w:abstractNumId w:val="69"/>
  </w:num>
  <w:num w:numId="118">
    <w:abstractNumId w:val="74"/>
  </w:num>
  <w:num w:numId="119">
    <w:abstractNumId w:val="80"/>
  </w:num>
  <w:num w:numId="120">
    <w:abstractNumId w:val="36"/>
  </w:num>
  <w:num w:numId="121">
    <w:abstractNumId w:val="101"/>
  </w:num>
  <w:num w:numId="122">
    <w:abstractNumId w:val="49"/>
  </w:num>
  <w:num w:numId="123">
    <w:abstractNumId w:val="20"/>
  </w:num>
  <w:num w:numId="124">
    <w:abstractNumId w:val="1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1814"/>
    <w:rsid w:val="00002202"/>
    <w:rsid w:val="00003024"/>
    <w:rsid w:val="000030D7"/>
    <w:rsid w:val="00003786"/>
    <w:rsid w:val="00003AD8"/>
    <w:rsid w:val="000041B7"/>
    <w:rsid w:val="00004712"/>
    <w:rsid w:val="00005307"/>
    <w:rsid w:val="00005657"/>
    <w:rsid w:val="00005BCF"/>
    <w:rsid w:val="000073EC"/>
    <w:rsid w:val="00007D3E"/>
    <w:rsid w:val="0001034A"/>
    <w:rsid w:val="000113C2"/>
    <w:rsid w:val="00011894"/>
    <w:rsid w:val="0001471D"/>
    <w:rsid w:val="0001663E"/>
    <w:rsid w:val="00017995"/>
    <w:rsid w:val="00021E45"/>
    <w:rsid w:val="00022507"/>
    <w:rsid w:val="00022811"/>
    <w:rsid w:val="000236AA"/>
    <w:rsid w:val="00023F6D"/>
    <w:rsid w:val="00024D90"/>
    <w:rsid w:val="0002636C"/>
    <w:rsid w:val="00027144"/>
    <w:rsid w:val="0003016C"/>
    <w:rsid w:val="00031204"/>
    <w:rsid w:val="0003382E"/>
    <w:rsid w:val="00034849"/>
    <w:rsid w:val="0003538E"/>
    <w:rsid w:val="00035DF4"/>
    <w:rsid w:val="0003656A"/>
    <w:rsid w:val="00036C55"/>
    <w:rsid w:val="00040A06"/>
    <w:rsid w:val="00041839"/>
    <w:rsid w:val="00042B25"/>
    <w:rsid w:val="00043C34"/>
    <w:rsid w:val="00044EDE"/>
    <w:rsid w:val="0004533C"/>
    <w:rsid w:val="00045525"/>
    <w:rsid w:val="0004662F"/>
    <w:rsid w:val="0004717F"/>
    <w:rsid w:val="000473B0"/>
    <w:rsid w:val="00047897"/>
    <w:rsid w:val="0005002E"/>
    <w:rsid w:val="00051BA9"/>
    <w:rsid w:val="00051BB5"/>
    <w:rsid w:val="00051C27"/>
    <w:rsid w:val="00052658"/>
    <w:rsid w:val="00053578"/>
    <w:rsid w:val="000539EA"/>
    <w:rsid w:val="0005470E"/>
    <w:rsid w:val="00055833"/>
    <w:rsid w:val="00055B56"/>
    <w:rsid w:val="00055D88"/>
    <w:rsid w:val="00055FD8"/>
    <w:rsid w:val="00056343"/>
    <w:rsid w:val="00056630"/>
    <w:rsid w:val="000566A3"/>
    <w:rsid w:val="0005714B"/>
    <w:rsid w:val="0006049B"/>
    <w:rsid w:val="000619A0"/>
    <w:rsid w:val="00062093"/>
    <w:rsid w:val="000636A1"/>
    <w:rsid w:val="000636FC"/>
    <w:rsid w:val="00063E95"/>
    <w:rsid w:val="000640DD"/>
    <w:rsid w:val="00064708"/>
    <w:rsid w:val="00065060"/>
    <w:rsid w:val="00065352"/>
    <w:rsid w:val="000656A5"/>
    <w:rsid w:val="00066124"/>
    <w:rsid w:val="000663FE"/>
    <w:rsid w:val="00066DC3"/>
    <w:rsid w:val="00070724"/>
    <w:rsid w:val="00071596"/>
    <w:rsid w:val="00071AD8"/>
    <w:rsid w:val="000720F4"/>
    <w:rsid w:val="000724F1"/>
    <w:rsid w:val="0007279E"/>
    <w:rsid w:val="000731F3"/>
    <w:rsid w:val="000733FB"/>
    <w:rsid w:val="00073535"/>
    <w:rsid w:val="0007407A"/>
    <w:rsid w:val="000743BD"/>
    <w:rsid w:val="00075D85"/>
    <w:rsid w:val="00077311"/>
    <w:rsid w:val="00081A60"/>
    <w:rsid w:val="00081AA5"/>
    <w:rsid w:val="00082090"/>
    <w:rsid w:val="0008232B"/>
    <w:rsid w:val="00083D6F"/>
    <w:rsid w:val="000842F6"/>
    <w:rsid w:val="00084FE3"/>
    <w:rsid w:val="00085B4F"/>
    <w:rsid w:val="00086D78"/>
    <w:rsid w:val="00086DB7"/>
    <w:rsid w:val="00086FAF"/>
    <w:rsid w:val="00087130"/>
    <w:rsid w:val="000872FB"/>
    <w:rsid w:val="00087384"/>
    <w:rsid w:val="0008759D"/>
    <w:rsid w:val="000876AD"/>
    <w:rsid w:val="00090ABB"/>
    <w:rsid w:val="00090BB8"/>
    <w:rsid w:val="00090BEC"/>
    <w:rsid w:val="000910B9"/>
    <w:rsid w:val="00091616"/>
    <w:rsid w:val="000920DE"/>
    <w:rsid w:val="000932EF"/>
    <w:rsid w:val="000934E0"/>
    <w:rsid w:val="00095791"/>
    <w:rsid w:val="00096242"/>
    <w:rsid w:val="000971C1"/>
    <w:rsid w:val="000A03AE"/>
    <w:rsid w:val="000A0882"/>
    <w:rsid w:val="000A0A85"/>
    <w:rsid w:val="000A3B9A"/>
    <w:rsid w:val="000A46B8"/>
    <w:rsid w:val="000A4B8E"/>
    <w:rsid w:val="000A607A"/>
    <w:rsid w:val="000A611D"/>
    <w:rsid w:val="000A6A9E"/>
    <w:rsid w:val="000B1993"/>
    <w:rsid w:val="000B292F"/>
    <w:rsid w:val="000B312F"/>
    <w:rsid w:val="000B33A8"/>
    <w:rsid w:val="000B34AD"/>
    <w:rsid w:val="000B34E1"/>
    <w:rsid w:val="000B3765"/>
    <w:rsid w:val="000B399F"/>
    <w:rsid w:val="000B4277"/>
    <w:rsid w:val="000B452D"/>
    <w:rsid w:val="000B4715"/>
    <w:rsid w:val="000B616C"/>
    <w:rsid w:val="000B6C17"/>
    <w:rsid w:val="000B7580"/>
    <w:rsid w:val="000B7E09"/>
    <w:rsid w:val="000B7FCB"/>
    <w:rsid w:val="000C0813"/>
    <w:rsid w:val="000C1267"/>
    <w:rsid w:val="000C1604"/>
    <w:rsid w:val="000C19FD"/>
    <w:rsid w:val="000C1A71"/>
    <w:rsid w:val="000C754E"/>
    <w:rsid w:val="000D03C8"/>
    <w:rsid w:val="000D1DE7"/>
    <w:rsid w:val="000D3833"/>
    <w:rsid w:val="000D385D"/>
    <w:rsid w:val="000D3B7B"/>
    <w:rsid w:val="000D3E7C"/>
    <w:rsid w:val="000D5855"/>
    <w:rsid w:val="000D59C5"/>
    <w:rsid w:val="000D669A"/>
    <w:rsid w:val="000D77C3"/>
    <w:rsid w:val="000E0B93"/>
    <w:rsid w:val="000E0BDA"/>
    <w:rsid w:val="000E2F64"/>
    <w:rsid w:val="000E3E43"/>
    <w:rsid w:val="000E407D"/>
    <w:rsid w:val="000E449E"/>
    <w:rsid w:val="000E4F92"/>
    <w:rsid w:val="000E50C1"/>
    <w:rsid w:val="000E55D4"/>
    <w:rsid w:val="000E62CF"/>
    <w:rsid w:val="000E69D3"/>
    <w:rsid w:val="000E70D2"/>
    <w:rsid w:val="000E7570"/>
    <w:rsid w:val="000E7F2C"/>
    <w:rsid w:val="000F01AA"/>
    <w:rsid w:val="000F058B"/>
    <w:rsid w:val="000F08A8"/>
    <w:rsid w:val="000F21F7"/>
    <w:rsid w:val="000F2287"/>
    <w:rsid w:val="000F2E8E"/>
    <w:rsid w:val="000F3A3C"/>
    <w:rsid w:val="000F440B"/>
    <w:rsid w:val="000F521D"/>
    <w:rsid w:val="000F5260"/>
    <w:rsid w:val="000F5EE6"/>
    <w:rsid w:val="000F6D6D"/>
    <w:rsid w:val="000F70F8"/>
    <w:rsid w:val="000F7625"/>
    <w:rsid w:val="000F78E8"/>
    <w:rsid w:val="001009BC"/>
    <w:rsid w:val="00101169"/>
    <w:rsid w:val="00101561"/>
    <w:rsid w:val="0010204E"/>
    <w:rsid w:val="001029F0"/>
    <w:rsid w:val="0010313B"/>
    <w:rsid w:val="00103C92"/>
    <w:rsid w:val="0010447E"/>
    <w:rsid w:val="0010456E"/>
    <w:rsid w:val="001052B4"/>
    <w:rsid w:val="0010567F"/>
    <w:rsid w:val="001057E4"/>
    <w:rsid w:val="001101E3"/>
    <w:rsid w:val="001107E3"/>
    <w:rsid w:val="00110947"/>
    <w:rsid w:val="00110FA7"/>
    <w:rsid w:val="001116C8"/>
    <w:rsid w:val="0011190A"/>
    <w:rsid w:val="00112F00"/>
    <w:rsid w:val="0011329B"/>
    <w:rsid w:val="0011340D"/>
    <w:rsid w:val="00114025"/>
    <w:rsid w:val="00115160"/>
    <w:rsid w:val="00115A4E"/>
    <w:rsid w:val="00116044"/>
    <w:rsid w:val="00117A65"/>
    <w:rsid w:val="00117AE5"/>
    <w:rsid w:val="00120225"/>
    <w:rsid w:val="00120E99"/>
    <w:rsid w:val="00121036"/>
    <w:rsid w:val="001214AF"/>
    <w:rsid w:val="001218E2"/>
    <w:rsid w:val="0012205E"/>
    <w:rsid w:val="00122F73"/>
    <w:rsid w:val="00123011"/>
    <w:rsid w:val="00123377"/>
    <w:rsid w:val="0012358F"/>
    <w:rsid w:val="00124248"/>
    <w:rsid w:val="00124542"/>
    <w:rsid w:val="00124D6E"/>
    <w:rsid w:val="001262BC"/>
    <w:rsid w:val="00131463"/>
    <w:rsid w:val="00132516"/>
    <w:rsid w:val="00134179"/>
    <w:rsid w:val="00134F8F"/>
    <w:rsid w:val="00135051"/>
    <w:rsid w:val="00135306"/>
    <w:rsid w:val="001353FB"/>
    <w:rsid w:val="001408D1"/>
    <w:rsid w:val="00140DAB"/>
    <w:rsid w:val="00141F36"/>
    <w:rsid w:val="00142A08"/>
    <w:rsid w:val="00142AFC"/>
    <w:rsid w:val="00142BDC"/>
    <w:rsid w:val="0014343D"/>
    <w:rsid w:val="001436BB"/>
    <w:rsid w:val="00144A83"/>
    <w:rsid w:val="0014539E"/>
    <w:rsid w:val="00146219"/>
    <w:rsid w:val="00146E6A"/>
    <w:rsid w:val="0014732A"/>
    <w:rsid w:val="0014740B"/>
    <w:rsid w:val="0014751E"/>
    <w:rsid w:val="00147A1E"/>
    <w:rsid w:val="0015050F"/>
    <w:rsid w:val="00150B5F"/>
    <w:rsid w:val="00150E62"/>
    <w:rsid w:val="00150ED5"/>
    <w:rsid w:val="001518BC"/>
    <w:rsid w:val="00151BFF"/>
    <w:rsid w:val="00152098"/>
    <w:rsid w:val="00152DF1"/>
    <w:rsid w:val="0015303F"/>
    <w:rsid w:val="0015396B"/>
    <w:rsid w:val="001548A1"/>
    <w:rsid w:val="00155A5A"/>
    <w:rsid w:val="001561C6"/>
    <w:rsid w:val="00156E2C"/>
    <w:rsid w:val="00157457"/>
    <w:rsid w:val="0016004B"/>
    <w:rsid w:val="001600DD"/>
    <w:rsid w:val="0016015A"/>
    <w:rsid w:val="001601D4"/>
    <w:rsid w:val="00161DAA"/>
    <w:rsid w:val="00163562"/>
    <w:rsid w:val="00164728"/>
    <w:rsid w:val="00164F6F"/>
    <w:rsid w:val="00165173"/>
    <w:rsid w:val="00165540"/>
    <w:rsid w:val="00165943"/>
    <w:rsid w:val="00165DAE"/>
    <w:rsid w:val="001663B9"/>
    <w:rsid w:val="001666BE"/>
    <w:rsid w:val="00166E60"/>
    <w:rsid w:val="00167736"/>
    <w:rsid w:val="00167C7B"/>
    <w:rsid w:val="00167E1D"/>
    <w:rsid w:val="001710E7"/>
    <w:rsid w:val="001713A4"/>
    <w:rsid w:val="0017150E"/>
    <w:rsid w:val="00171A6C"/>
    <w:rsid w:val="00173082"/>
    <w:rsid w:val="001740F6"/>
    <w:rsid w:val="00174850"/>
    <w:rsid w:val="001751F6"/>
    <w:rsid w:val="001759FC"/>
    <w:rsid w:val="00175EE1"/>
    <w:rsid w:val="001771C3"/>
    <w:rsid w:val="00177BA6"/>
    <w:rsid w:val="00177EF7"/>
    <w:rsid w:val="0018002A"/>
    <w:rsid w:val="00181228"/>
    <w:rsid w:val="00181469"/>
    <w:rsid w:val="00182015"/>
    <w:rsid w:val="0018214C"/>
    <w:rsid w:val="00182629"/>
    <w:rsid w:val="00183DD8"/>
    <w:rsid w:val="00183F43"/>
    <w:rsid w:val="00184C1E"/>
    <w:rsid w:val="00184D8B"/>
    <w:rsid w:val="00187661"/>
    <w:rsid w:val="00187B42"/>
    <w:rsid w:val="00187C29"/>
    <w:rsid w:val="00190367"/>
    <w:rsid w:val="00190995"/>
    <w:rsid w:val="00190A09"/>
    <w:rsid w:val="00190AC0"/>
    <w:rsid w:val="00190E62"/>
    <w:rsid w:val="00191877"/>
    <w:rsid w:val="00191A1B"/>
    <w:rsid w:val="0019255C"/>
    <w:rsid w:val="00193226"/>
    <w:rsid w:val="00193679"/>
    <w:rsid w:val="00193AB4"/>
    <w:rsid w:val="001944B7"/>
    <w:rsid w:val="00195511"/>
    <w:rsid w:val="0019598E"/>
    <w:rsid w:val="00195DAD"/>
    <w:rsid w:val="00196AD9"/>
    <w:rsid w:val="00196D9F"/>
    <w:rsid w:val="001975F9"/>
    <w:rsid w:val="001A0075"/>
    <w:rsid w:val="001A074F"/>
    <w:rsid w:val="001A0931"/>
    <w:rsid w:val="001A0CC1"/>
    <w:rsid w:val="001A0E01"/>
    <w:rsid w:val="001A0FE9"/>
    <w:rsid w:val="001A2F39"/>
    <w:rsid w:val="001A2F9B"/>
    <w:rsid w:val="001A38D5"/>
    <w:rsid w:val="001A3C2E"/>
    <w:rsid w:val="001A495F"/>
    <w:rsid w:val="001A5EFD"/>
    <w:rsid w:val="001A6916"/>
    <w:rsid w:val="001A6C32"/>
    <w:rsid w:val="001A757E"/>
    <w:rsid w:val="001A7645"/>
    <w:rsid w:val="001A76C5"/>
    <w:rsid w:val="001A774F"/>
    <w:rsid w:val="001B0034"/>
    <w:rsid w:val="001B0CAE"/>
    <w:rsid w:val="001B1CDD"/>
    <w:rsid w:val="001B1F93"/>
    <w:rsid w:val="001B3435"/>
    <w:rsid w:val="001B4009"/>
    <w:rsid w:val="001B4642"/>
    <w:rsid w:val="001B481F"/>
    <w:rsid w:val="001B5128"/>
    <w:rsid w:val="001B5989"/>
    <w:rsid w:val="001B6720"/>
    <w:rsid w:val="001B6AA7"/>
    <w:rsid w:val="001B71F8"/>
    <w:rsid w:val="001B782B"/>
    <w:rsid w:val="001B7AD7"/>
    <w:rsid w:val="001C07C5"/>
    <w:rsid w:val="001C1373"/>
    <w:rsid w:val="001C2049"/>
    <w:rsid w:val="001C2271"/>
    <w:rsid w:val="001C298C"/>
    <w:rsid w:val="001C31F7"/>
    <w:rsid w:val="001C3360"/>
    <w:rsid w:val="001C336D"/>
    <w:rsid w:val="001C38ED"/>
    <w:rsid w:val="001C4425"/>
    <w:rsid w:val="001C4BAE"/>
    <w:rsid w:val="001C7B76"/>
    <w:rsid w:val="001D1717"/>
    <w:rsid w:val="001D17CE"/>
    <w:rsid w:val="001D1CE6"/>
    <w:rsid w:val="001D20E2"/>
    <w:rsid w:val="001D3184"/>
    <w:rsid w:val="001D35C7"/>
    <w:rsid w:val="001D3840"/>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336"/>
    <w:rsid w:val="001E5BA1"/>
    <w:rsid w:val="001E5C2A"/>
    <w:rsid w:val="001E68FD"/>
    <w:rsid w:val="001F0BF0"/>
    <w:rsid w:val="001F0C6F"/>
    <w:rsid w:val="001F11D9"/>
    <w:rsid w:val="001F12A0"/>
    <w:rsid w:val="001F12E2"/>
    <w:rsid w:val="001F163E"/>
    <w:rsid w:val="001F179F"/>
    <w:rsid w:val="001F2D12"/>
    <w:rsid w:val="001F2E6F"/>
    <w:rsid w:val="001F433F"/>
    <w:rsid w:val="001F43D0"/>
    <w:rsid w:val="001F4DA9"/>
    <w:rsid w:val="001F5116"/>
    <w:rsid w:val="00201078"/>
    <w:rsid w:val="00201C5F"/>
    <w:rsid w:val="00201E49"/>
    <w:rsid w:val="00202C68"/>
    <w:rsid w:val="00203174"/>
    <w:rsid w:val="002032A7"/>
    <w:rsid w:val="002033D5"/>
    <w:rsid w:val="00203FA3"/>
    <w:rsid w:val="00204D3D"/>
    <w:rsid w:val="00206CBE"/>
    <w:rsid w:val="0020730C"/>
    <w:rsid w:val="00210EAC"/>
    <w:rsid w:val="00211513"/>
    <w:rsid w:val="00211AE1"/>
    <w:rsid w:val="00212115"/>
    <w:rsid w:val="00212741"/>
    <w:rsid w:val="002129B0"/>
    <w:rsid w:val="00212C0B"/>
    <w:rsid w:val="0021300F"/>
    <w:rsid w:val="0021527F"/>
    <w:rsid w:val="00215702"/>
    <w:rsid w:val="00216F87"/>
    <w:rsid w:val="002172ED"/>
    <w:rsid w:val="00217D8D"/>
    <w:rsid w:val="00217F6E"/>
    <w:rsid w:val="00220E35"/>
    <w:rsid w:val="00221B7B"/>
    <w:rsid w:val="00222530"/>
    <w:rsid w:val="00222BBE"/>
    <w:rsid w:val="00223AE8"/>
    <w:rsid w:val="00223EBC"/>
    <w:rsid w:val="002242C8"/>
    <w:rsid w:val="00225D0A"/>
    <w:rsid w:val="0022677D"/>
    <w:rsid w:val="002272DC"/>
    <w:rsid w:val="002274BF"/>
    <w:rsid w:val="0022791A"/>
    <w:rsid w:val="00230091"/>
    <w:rsid w:val="002301CF"/>
    <w:rsid w:val="00230D6E"/>
    <w:rsid w:val="00232006"/>
    <w:rsid w:val="002330F9"/>
    <w:rsid w:val="0023336A"/>
    <w:rsid w:val="002348C5"/>
    <w:rsid w:val="002348D1"/>
    <w:rsid w:val="00235B45"/>
    <w:rsid w:val="00236BF7"/>
    <w:rsid w:val="00236DBE"/>
    <w:rsid w:val="002372CB"/>
    <w:rsid w:val="00240977"/>
    <w:rsid w:val="00240A9D"/>
    <w:rsid w:val="0024131B"/>
    <w:rsid w:val="00241466"/>
    <w:rsid w:val="002417AF"/>
    <w:rsid w:val="00242D36"/>
    <w:rsid w:val="0024415C"/>
    <w:rsid w:val="00244173"/>
    <w:rsid w:val="0024509A"/>
    <w:rsid w:val="00245136"/>
    <w:rsid w:val="002453D7"/>
    <w:rsid w:val="0024596E"/>
    <w:rsid w:val="00245BAA"/>
    <w:rsid w:val="00245CC3"/>
    <w:rsid w:val="00246821"/>
    <w:rsid w:val="0024711E"/>
    <w:rsid w:val="00247506"/>
    <w:rsid w:val="0024787E"/>
    <w:rsid w:val="002526A6"/>
    <w:rsid w:val="00253C33"/>
    <w:rsid w:val="002548A8"/>
    <w:rsid w:val="00255395"/>
    <w:rsid w:val="002556A7"/>
    <w:rsid w:val="00255E48"/>
    <w:rsid w:val="002562E7"/>
    <w:rsid w:val="002570E1"/>
    <w:rsid w:val="002602FC"/>
    <w:rsid w:val="00260479"/>
    <w:rsid w:val="00260D24"/>
    <w:rsid w:val="00262355"/>
    <w:rsid w:val="00262D16"/>
    <w:rsid w:val="00263069"/>
    <w:rsid w:val="002639E8"/>
    <w:rsid w:val="00264690"/>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74A2"/>
    <w:rsid w:val="00277560"/>
    <w:rsid w:val="0027777C"/>
    <w:rsid w:val="00277BA9"/>
    <w:rsid w:val="00277C7A"/>
    <w:rsid w:val="00280AE4"/>
    <w:rsid w:val="002815F8"/>
    <w:rsid w:val="00282691"/>
    <w:rsid w:val="00283052"/>
    <w:rsid w:val="00283C99"/>
    <w:rsid w:val="00283DE7"/>
    <w:rsid w:val="00283E36"/>
    <w:rsid w:val="00284861"/>
    <w:rsid w:val="00285ABF"/>
    <w:rsid w:val="00286CD2"/>
    <w:rsid w:val="002924D4"/>
    <w:rsid w:val="00292CF0"/>
    <w:rsid w:val="002934BA"/>
    <w:rsid w:val="00293AB5"/>
    <w:rsid w:val="00293B68"/>
    <w:rsid w:val="00294ED7"/>
    <w:rsid w:val="0029525B"/>
    <w:rsid w:val="002958DA"/>
    <w:rsid w:val="00296C32"/>
    <w:rsid w:val="00297397"/>
    <w:rsid w:val="00297BB8"/>
    <w:rsid w:val="002A1DB4"/>
    <w:rsid w:val="002A4361"/>
    <w:rsid w:val="002A483B"/>
    <w:rsid w:val="002A4925"/>
    <w:rsid w:val="002A4AA6"/>
    <w:rsid w:val="002A4F01"/>
    <w:rsid w:val="002A5713"/>
    <w:rsid w:val="002A5E46"/>
    <w:rsid w:val="002A6FFF"/>
    <w:rsid w:val="002B097B"/>
    <w:rsid w:val="002B0BB1"/>
    <w:rsid w:val="002B0FB1"/>
    <w:rsid w:val="002B122D"/>
    <w:rsid w:val="002B1B82"/>
    <w:rsid w:val="002B4825"/>
    <w:rsid w:val="002B4933"/>
    <w:rsid w:val="002B49B4"/>
    <w:rsid w:val="002B5720"/>
    <w:rsid w:val="002B5896"/>
    <w:rsid w:val="002B6089"/>
    <w:rsid w:val="002B67D9"/>
    <w:rsid w:val="002B6B06"/>
    <w:rsid w:val="002B7D30"/>
    <w:rsid w:val="002B7F8C"/>
    <w:rsid w:val="002C1197"/>
    <w:rsid w:val="002C23B3"/>
    <w:rsid w:val="002C23BE"/>
    <w:rsid w:val="002C3020"/>
    <w:rsid w:val="002C381C"/>
    <w:rsid w:val="002C3B20"/>
    <w:rsid w:val="002C40A4"/>
    <w:rsid w:val="002C46C3"/>
    <w:rsid w:val="002C49D3"/>
    <w:rsid w:val="002C5352"/>
    <w:rsid w:val="002C5369"/>
    <w:rsid w:val="002C57A4"/>
    <w:rsid w:val="002C6836"/>
    <w:rsid w:val="002C6895"/>
    <w:rsid w:val="002C7193"/>
    <w:rsid w:val="002C778D"/>
    <w:rsid w:val="002D1E5A"/>
    <w:rsid w:val="002D217E"/>
    <w:rsid w:val="002D2712"/>
    <w:rsid w:val="002D3614"/>
    <w:rsid w:val="002D363F"/>
    <w:rsid w:val="002D368D"/>
    <w:rsid w:val="002D40F6"/>
    <w:rsid w:val="002D47B1"/>
    <w:rsid w:val="002D5A30"/>
    <w:rsid w:val="002D6841"/>
    <w:rsid w:val="002D6BB9"/>
    <w:rsid w:val="002D70E4"/>
    <w:rsid w:val="002E0CFB"/>
    <w:rsid w:val="002E3E19"/>
    <w:rsid w:val="002E4177"/>
    <w:rsid w:val="002E4844"/>
    <w:rsid w:val="002E4C15"/>
    <w:rsid w:val="002E64D4"/>
    <w:rsid w:val="002E672F"/>
    <w:rsid w:val="002F00EE"/>
    <w:rsid w:val="002F0582"/>
    <w:rsid w:val="002F1570"/>
    <w:rsid w:val="002F2607"/>
    <w:rsid w:val="002F2ED2"/>
    <w:rsid w:val="002F341B"/>
    <w:rsid w:val="002F3B55"/>
    <w:rsid w:val="002F3DC2"/>
    <w:rsid w:val="002F3DEC"/>
    <w:rsid w:val="002F441E"/>
    <w:rsid w:val="002F45C2"/>
    <w:rsid w:val="002F514D"/>
    <w:rsid w:val="002F5584"/>
    <w:rsid w:val="002F57E7"/>
    <w:rsid w:val="002F61A0"/>
    <w:rsid w:val="00300921"/>
    <w:rsid w:val="00300E97"/>
    <w:rsid w:val="003010A6"/>
    <w:rsid w:val="0030253B"/>
    <w:rsid w:val="003026EB"/>
    <w:rsid w:val="0030271D"/>
    <w:rsid w:val="00302818"/>
    <w:rsid w:val="00302B5F"/>
    <w:rsid w:val="00304211"/>
    <w:rsid w:val="00304386"/>
    <w:rsid w:val="00304AD4"/>
    <w:rsid w:val="003054C0"/>
    <w:rsid w:val="00305CD8"/>
    <w:rsid w:val="00310470"/>
    <w:rsid w:val="00310D7B"/>
    <w:rsid w:val="00311537"/>
    <w:rsid w:val="00311808"/>
    <w:rsid w:val="00311CBB"/>
    <w:rsid w:val="0031269D"/>
    <w:rsid w:val="00312862"/>
    <w:rsid w:val="00312DEE"/>
    <w:rsid w:val="0031318E"/>
    <w:rsid w:val="00313878"/>
    <w:rsid w:val="00314413"/>
    <w:rsid w:val="00314466"/>
    <w:rsid w:val="00314646"/>
    <w:rsid w:val="003150FA"/>
    <w:rsid w:val="00315E5F"/>
    <w:rsid w:val="003162C3"/>
    <w:rsid w:val="00317621"/>
    <w:rsid w:val="00320F3E"/>
    <w:rsid w:val="003210CB"/>
    <w:rsid w:val="0032110B"/>
    <w:rsid w:val="0032112D"/>
    <w:rsid w:val="003215C4"/>
    <w:rsid w:val="003220FD"/>
    <w:rsid w:val="003232E6"/>
    <w:rsid w:val="00323B38"/>
    <w:rsid w:val="00323C3E"/>
    <w:rsid w:val="0032429E"/>
    <w:rsid w:val="003249C4"/>
    <w:rsid w:val="00324A5B"/>
    <w:rsid w:val="00324B2C"/>
    <w:rsid w:val="00325856"/>
    <w:rsid w:val="00325F8E"/>
    <w:rsid w:val="003262C5"/>
    <w:rsid w:val="00327B95"/>
    <w:rsid w:val="0033196D"/>
    <w:rsid w:val="003326BE"/>
    <w:rsid w:val="00332715"/>
    <w:rsid w:val="003332F7"/>
    <w:rsid w:val="00333E4D"/>
    <w:rsid w:val="00334C86"/>
    <w:rsid w:val="00335962"/>
    <w:rsid w:val="00337121"/>
    <w:rsid w:val="003372F1"/>
    <w:rsid w:val="003378E0"/>
    <w:rsid w:val="00337B12"/>
    <w:rsid w:val="00337CB3"/>
    <w:rsid w:val="003418D9"/>
    <w:rsid w:val="00341CFD"/>
    <w:rsid w:val="00342140"/>
    <w:rsid w:val="003429A2"/>
    <w:rsid w:val="00343202"/>
    <w:rsid w:val="00343BB6"/>
    <w:rsid w:val="00344133"/>
    <w:rsid w:val="00344203"/>
    <w:rsid w:val="00344252"/>
    <w:rsid w:val="00344EEF"/>
    <w:rsid w:val="00345058"/>
    <w:rsid w:val="0034539B"/>
    <w:rsid w:val="00347189"/>
    <w:rsid w:val="003475BB"/>
    <w:rsid w:val="00347B43"/>
    <w:rsid w:val="003504CE"/>
    <w:rsid w:val="0035055C"/>
    <w:rsid w:val="00350AEF"/>
    <w:rsid w:val="00350C12"/>
    <w:rsid w:val="00350FA5"/>
    <w:rsid w:val="003516AA"/>
    <w:rsid w:val="003516DB"/>
    <w:rsid w:val="003517C4"/>
    <w:rsid w:val="00351AB6"/>
    <w:rsid w:val="00352774"/>
    <w:rsid w:val="00353084"/>
    <w:rsid w:val="00353B8E"/>
    <w:rsid w:val="00353DD7"/>
    <w:rsid w:val="00354195"/>
    <w:rsid w:val="00354903"/>
    <w:rsid w:val="00356377"/>
    <w:rsid w:val="003566FD"/>
    <w:rsid w:val="00357F46"/>
    <w:rsid w:val="00360562"/>
    <w:rsid w:val="00360B16"/>
    <w:rsid w:val="00361692"/>
    <w:rsid w:val="00361D24"/>
    <w:rsid w:val="003620EB"/>
    <w:rsid w:val="003622D4"/>
    <w:rsid w:val="00362C20"/>
    <w:rsid w:val="00363AE7"/>
    <w:rsid w:val="00364CC8"/>
    <w:rsid w:val="00365615"/>
    <w:rsid w:val="0036613F"/>
    <w:rsid w:val="00366670"/>
    <w:rsid w:val="003673E7"/>
    <w:rsid w:val="003711D7"/>
    <w:rsid w:val="00371A8D"/>
    <w:rsid w:val="00371BC6"/>
    <w:rsid w:val="00371C6B"/>
    <w:rsid w:val="00372BA7"/>
    <w:rsid w:val="00372D5F"/>
    <w:rsid w:val="00375227"/>
    <w:rsid w:val="0037547D"/>
    <w:rsid w:val="00375B5E"/>
    <w:rsid w:val="003763A6"/>
    <w:rsid w:val="003765B3"/>
    <w:rsid w:val="00376958"/>
    <w:rsid w:val="00376BB6"/>
    <w:rsid w:val="003778C4"/>
    <w:rsid w:val="00377C7D"/>
    <w:rsid w:val="00380224"/>
    <w:rsid w:val="003804E4"/>
    <w:rsid w:val="003810E6"/>
    <w:rsid w:val="00383345"/>
    <w:rsid w:val="00383C24"/>
    <w:rsid w:val="00385064"/>
    <w:rsid w:val="00385077"/>
    <w:rsid w:val="00385A56"/>
    <w:rsid w:val="0038610C"/>
    <w:rsid w:val="0038669D"/>
    <w:rsid w:val="00391D0C"/>
    <w:rsid w:val="0039240F"/>
    <w:rsid w:val="003928D4"/>
    <w:rsid w:val="003935C2"/>
    <w:rsid w:val="00393C95"/>
    <w:rsid w:val="00394A54"/>
    <w:rsid w:val="00394BFC"/>
    <w:rsid w:val="003952C2"/>
    <w:rsid w:val="003956DD"/>
    <w:rsid w:val="00395861"/>
    <w:rsid w:val="00395B98"/>
    <w:rsid w:val="003974C8"/>
    <w:rsid w:val="003A1D5E"/>
    <w:rsid w:val="003A2130"/>
    <w:rsid w:val="003A216B"/>
    <w:rsid w:val="003A4ABC"/>
    <w:rsid w:val="003A4B3A"/>
    <w:rsid w:val="003A4B52"/>
    <w:rsid w:val="003A5746"/>
    <w:rsid w:val="003A5A7F"/>
    <w:rsid w:val="003A6F4F"/>
    <w:rsid w:val="003A6F7F"/>
    <w:rsid w:val="003A7EAD"/>
    <w:rsid w:val="003A7F38"/>
    <w:rsid w:val="003B0499"/>
    <w:rsid w:val="003B0554"/>
    <w:rsid w:val="003B0F5D"/>
    <w:rsid w:val="003B12C6"/>
    <w:rsid w:val="003B154F"/>
    <w:rsid w:val="003B1694"/>
    <w:rsid w:val="003B1943"/>
    <w:rsid w:val="003B2F88"/>
    <w:rsid w:val="003B344F"/>
    <w:rsid w:val="003B45C0"/>
    <w:rsid w:val="003B45EF"/>
    <w:rsid w:val="003B4F80"/>
    <w:rsid w:val="003B5988"/>
    <w:rsid w:val="003B644D"/>
    <w:rsid w:val="003B69A2"/>
    <w:rsid w:val="003B78A3"/>
    <w:rsid w:val="003B7C17"/>
    <w:rsid w:val="003C0DB1"/>
    <w:rsid w:val="003C17A7"/>
    <w:rsid w:val="003C1A7E"/>
    <w:rsid w:val="003C202D"/>
    <w:rsid w:val="003C2576"/>
    <w:rsid w:val="003C4318"/>
    <w:rsid w:val="003C54A3"/>
    <w:rsid w:val="003C621E"/>
    <w:rsid w:val="003C65B5"/>
    <w:rsid w:val="003C6B40"/>
    <w:rsid w:val="003C6BDB"/>
    <w:rsid w:val="003C7F30"/>
    <w:rsid w:val="003D00B1"/>
    <w:rsid w:val="003D00CB"/>
    <w:rsid w:val="003D10A2"/>
    <w:rsid w:val="003D120E"/>
    <w:rsid w:val="003D172E"/>
    <w:rsid w:val="003D1862"/>
    <w:rsid w:val="003D27B8"/>
    <w:rsid w:val="003D2D02"/>
    <w:rsid w:val="003D2FD3"/>
    <w:rsid w:val="003D3249"/>
    <w:rsid w:val="003D3ACE"/>
    <w:rsid w:val="003D3BF5"/>
    <w:rsid w:val="003D3D6F"/>
    <w:rsid w:val="003D550A"/>
    <w:rsid w:val="003D58CE"/>
    <w:rsid w:val="003D5DC6"/>
    <w:rsid w:val="003D6175"/>
    <w:rsid w:val="003D704D"/>
    <w:rsid w:val="003D7F7D"/>
    <w:rsid w:val="003E000B"/>
    <w:rsid w:val="003E1BB2"/>
    <w:rsid w:val="003E1E69"/>
    <w:rsid w:val="003E2B30"/>
    <w:rsid w:val="003E346B"/>
    <w:rsid w:val="003E34F0"/>
    <w:rsid w:val="003E3AD7"/>
    <w:rsid w:val="003E3AED"/>
    <w:rsid w:val="003E3D80"/>
    <w:rsid w:val="003E43DD"/>
    <w:rsid w:val="003E63F5"/>
    <w:rsid w:val="003E6D9D"/>
    <w:rsid w:val="003E6FFF"/>
    <w:rsid w:val="003E79C9"/>
    <w:rsid w:val="003F0359"/>
    <w:rsid w:val="003F0557"/>
    <w:rsid w:val="003F0A0C"/>
    <w:rsid w:val="003F101A"/>
    <w:rsid w:val="003F158D"/>
    <w:rsid w:val="003F1C22"/>
    <w:rsid w:val="003F31E1"/>
    <w:rsid w:val="003F34C6"/>
    <w:rsid w:val="003F358F"/>
    <w:rsid w:val="003F4218"/>
    <w:rsid w:val="003F48A0"/>
    <w:rsid w:val="003F4EC2"/>
    <w:rsid w:val="003F59BC"/>
    <w:rsid w:val="003F61D2"/>
    <w:rsid w:val="00400012"/>
    <w:rsid w:val="004000CB"/>
    <w:rsid w:val="0040290F"/>
    <w:rsid w:val="00402AC9"/>
    <w:rsid w:val="00402C8F"/>
    <w:rsid w:val="004050CE"/>
    <w:rsid w:val="004066E3"/>
    <w:rsid w:val="004076E7"/>
    <w:rsid w:val="00407E53"/>
    <w:rsid w:val="004101B9"/>
    <w:rsid w:val="00410957"/>
    <w:rsid w:val="00411AE2"/>
    <w:rsid w:val="0041204F"/>
    <w:rsid w:val="00412135"/>
    <w:rsid w:val="0041370B"/>
    <w:rsid w:val="00414154"/>
    <w:rsid w:val="00414161"/>
    <w:rsid w:val="0041454C"/>
    <w:rsid w:val="00414AC6"/>
    <w:rsid w:val="00415A9A"/>
    <w:rsid w:val="0041669C"/>
    <w:rsid w:val="00416B51"/>
    <w:rsid w:val="004172FF"/>
    <w:rsid w:val="0041747B"/>
    <w:rsid w:val="00417486"/>
    <w:rsid w:val="00417659"/>
    <w:rsid w:val="00417DE6"/>
    <w:rsid w:val="004202B7"/>
    <w:rsid w:val="00420D69"/>
    <w:rsid w:val="004222D0"/>
    <w:rsid w:val="004226AC"/>
    <w:rsid w:val="00422EAC"/>
    <w:rsid w:val="00422ECD"/>
    <w:rsid w:val="00423B2D"/>
    <w:rsid w:val="00423C48"/>
    <w:rsid w:val="0042434E"/>
    <w:rsid w:val="004248AC"/>
    <w:rsid w:val="00425529"/>
    <w:rsid w:val="00426219"/>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250"/>
    <w:rsid w:val="00433D62"/>
    <w:rsid w:val="00434236"/>
    <w:rsid w:val="00434559"/>
    <w:rsid w:val="00434701"/>
    <w:rsid w:val="0043476F"/>
    <w:rsid w:val="0043512E"/>
    <w:rsid w:val="00435187"/>
    <w:rsid w:val="004356A7"/>
    <w:rsid w:val="0043602D"/>
    <w:rsid w:val="004367F1"/>
    <w:rsid w:val="00437297"/>
    <w:rsid w:val="004373D7"/>
    <w:rsid w:val="004375A9"/>
    <w:rsid w:val="00440AB4"/>
    <w:rsid w:val="00442589"/>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888"/>
    <w:rsid w:val="00451C73"/>
    <w:rsid w:val="00452042"/>
    <w:rsid w:val="00453682"/>
    <w:rsid w:val="0045369A"/>
    <w:rsid w:val="00453C38"/>
    <w:rsid w:val="00453D4F"/>
    <w:rsid w:val="00454089"/>
    <w:rsid w:val="00455175"/>
    <w:rsid w:val="004555BC"/>
    <w:rsid w:val="00455E1A"/>
    <w:rsid w:val="004561D9"/>
    <w:rsid w:val="004562A8"/>
    <w:rsid w:val="0045666F"/>
    <w:rsid w:val="0045671C"/>
    <w:rsid w:val="004571B4"/>
    <w:rsid w:val="004572BB"/>
    <w:rsid w:val="00457DF2"/>
    <w:rsid w:val="004602C7"/>
    <w:rsid w:val="00460662"/>
    <w:rsid w:val="00461819"/>
    <w:rsid w:val="00462CAC"/>
    <w:rsid w:val="004630DF"/>
    <w:rsid w:val="0046359A"/>
    <w:rsid w:val="00463ADF"/>
    <w:rsid w:val="00463CC8"/>
    <w:rsid w:val="00463FAC"/>
    <w:rsid w:val="0046424A"/>
    <w:rsid w:val="0046438B"/>
    <w:rsid w:val="00464623"/>
    <w:rsid w:val="0046494E"/>
    <w:rsid w:val="00464A8C"/>
    <w:rsid w:val="004651B9"/>
    <w:rsid w:val="00465ED7"/>
    <w:rsid w:val="00467672"/>
    <w:rsid w:val="00471BD4"/>
    <w:rsid w:val="00471E3E"/>
    <w:rsid w:val="00474642"/>
    <w:rsid w:val="00474DD6"/>
    <w:rsid w:val="004755E1"/>
    <w:rsid w:val="004755F2"/>
    <w:rsid w:val="004759AE"/>
    <w:rsid w:val="00475C4E"/>
    <w:rsid w:val="00476451"/>
    <w:rsid w:val="00476699"/>
    <w:rsid w:val="00476723"/>
    <w:rsid w:val="00480CCE"/>
    <w:rsid w:val="00480E59"/>
    <w:rsid w:val="0048185B"/>
    <w:rsid w:val="00481D10"/>
    <w:rsid w:val="004824A3"/>
    <w:rsid w:val="00482693"/>
    <w:rsid w:val="0048315A"/>
    <w:rsid w:val="00483CFC"/>
    <w:rsid w:val="00483EE9"/>
    <w:rsid w:val="004845BF"/>
    <w:rsid w:val="004845CF"/>
    <w:rsid w:val="00484E88"/>
    <w:rsid w:val="00485309"/>
    <w:rsid w:val="00486CEE"/>
    <w:rsid w:val="00487097"/>
    <w:rsid w:val="00490322"/>
    <w:rsid w:val="00492515"/>
    <w:rsid w:val="004928C2"/>
    <w:rsid w:val="00492C41"/>
    <w:rsid w:val="00493F6E"/>
    <w:rsid w:val="004945D5"/>
    <w:rsid w:val="00494A0A"/>
    <w:rsid w:val="00496199"/>
    <w:rsid w:val="00497926"/>
    <w:rsid w:val="004979CC"/>
    <w:rsid w:val="00497C24"/>
    <w:rsid w:val="004A1714"/>
    <w:rsid w:val="004A2BA2"/>
    <w:rsid w:val="004A391F"/>
    <w:rsid w:val="004A47FC"/>
    <w:rsid w:val="004A5225"/>
    <w:rsid w:val="004A547A"/>
    <w:rsid w:val="004A57B6"/>
    <w:rsid w:val="004A5CA0"/>
    <w:rsid w:val="004A6868"/>
    <w:rsid w:val="004A68CB"/>
    <w:rsid w:val="004A7055"/>
    <w:rsid w:val="004A7CC6"/>
    <w:rsid w:val="004B13C1"/>
    <w:rsid w:val="004B17CE"/>
    <w:rsid w:val="004B1E23"/>
    <w:rsid w:val="004B20D5"/>
    <w:rsid w:val="004B2C37"/>
    <w:rsid w:val="004B415E"/>
    <w:rsid w:val="004B48A9"/>
    <w:rsid w:val="004B5851"/>
    <w:rsid w:val="004B58F4"/>
    <w:rsid w:val="004B5A3E"/>
    <w:rsid w:val="004B6E34"/>
    <w:rsid w:val="004B73F7"/>
    <w:rsid w:val="004B7DBA"/>
    <w:rsid w:val="004B7E6E"/>
    <w:rsid w:val="004C0209"/>
    <w:rsid w:val="004C1348"/>
    <w:rsid w:val="004C1FE1"/>
    <w:rsid w:val="004C218E"/>
    <w:rsid w:val="004C31FD"/>
    <w:rsid w:val="004C34B0"/>
    <w:rsid w:val="004C36D4"/>
    <w:rsid w:val="004C4D91"/>
    <w:rsid w:val="004C52A8"/>
    <w:rsid w:val="004C5AD5"/>
    <w:rsid w:val="004C6517"/>
    <w:rsid w:val="004C6595"/>
    <w:rsid w:val="004C7E14"/>
    <w:rsid w:val="004D034C"/>
    <w:rsid w:val="004D14A9"/>
    <w:rsid w:val="004D207D"/>
    <w:rsid w:val="004D23C7"/>
    <w:rsid w:val="004D2BD8"/>
    <w:rsid w:val="004D426E"/>
    <w:rsid w:val="004D4546"/>
    <w:rsid w:val="004D45EE"/>
    <w:rsid w:val="004D47CC"/>
    <w:rsid w:val="004D5972"/>
    <w:rsid w:val="004D5E4B"/>
    <w:rsid w:val="004D6027"/>
    <w:rsid w:val="004D7011"/>
    <w:rsid w:val="004D7E95"/>
    <w:rsid w:val="004E0598"/>
    <w:rsid w:val="004E0A60"/>
    <w:rsid w:val="004E2CE2"/>
    <w:rsid w:val="004E3844"/>
    <w:rsid w:val="004E385B"/>
    <w:rsid w:val="004E4018"/>
    <w:rsid w:val="004E477E"/>
    <w:rsid w:val="004E4BA0"/>
    <w:rsid w:val="004E5B15"/>
    <w:rsid w:val="004E5FFB"/>
    <w:rsid w:val="004E62D9"/>
    <w:rsid w:val="004E6F7D"/>
    <w:rsid w:val="004E72CC"/>
    <w:rsid w:val="004E7D27"/>
    <w:rsid w:val="004F0018"/>
    <w:rsid w:val="004F1733"/>
    <w:rsid w:val="004F2BBB"/>
    <w:rsid w:val="004F2C08"/>
    <w:rsid w:val="004F2D61"/>
    <w:rsid w:val="004F2EEC"/>
    <w:rsid w:val="004F3241"/>
    <w:rsid w:val="004F4DB7"/>
    <w:rsid w:val="004F4EDD"/>
    <w:rsid w:val="004F5BA9"/>
    <w:rsid w:val="004F65E4"/>
    <w:rsid w:val="004F783A"/>
    <w:rsid w:val="004F7DE6"/>
    <w:rsid w:val="00500249"/>
    <w:rsid w:val="0050059B"/>
    <w:rsid w:val="00500A91"/>
    <w:rsid w:val="00500EA2"/>
    <w:rsid w:val="00502188"/>
    <w:rsid w:val="00502631"/>
    <w:rsid w:val="0050318E"/>
    <w:rsid w:val="00504175"/>
    <w:rsid w:val="0050693E"/>
    <w:rsid w:val="005077A4"/>
    <w:rsid w:val="00510B84"/>
    <w:rsid w:val="00510ECD"/>
    <w:rsid w:val="00510FC7"/>
    <w:rsid w:val="00511468"/>
    <w:rsid w:val="0051156F"/>
    <w:rsid w:val="005115AF"/>
    <w:rsid w:val="005125DD"/>
    <w:rsid w:val="00513CC2"/>
    <w:rsid w:val="005145EE"/>
    <w:rsid w:val="00514953"/>
    <w:rsid w:val="00516746"/>
    <w:rsid w:val="005174CA"/>
    <w:rsid w:val="005202F8"/>
    <w:rsid w:val="005206F7"/>
    <w:rsid w:val="0052220B"/>
    <w:rsid w:val="0052286B"/>
    <w:rsid w:val="00525015"/>
    <w:rsid w:val="00525F75"/>
    <w:rsid w:val="005263F6"/>
    <w:rsid w:val="005271B3"/>
    <w:rsid w:val="005272EA"/>
    <w:rsid w:val="00530B0A"/>
    <w:rsid w:val="00531F89"/>
    <w:rsid w:val="0053416A"/>
    <w:rsid w:val="00534D57"/>
    <w:rsid w:val="005354C9"/>
    <w:rsid w:val="005355F6"/>
    <w:rsid w:val="005366E4"/>
    <w:rsid w:val="0053685A"/>
    <w:rsid w:val="005369CC"/>
    <w:rsid w:val="00536A35"/>
    <w:rsid w:val="00537AD7"/>
    <w:rsid w:val="00540506"/>
    <w:rsid w:val="00541821"/>
    <w:rsid w:val="0054269A"/>
    <w:rsid w:val="005432C8"/>
    <w:rsid w:val="00543986"/>
    <w:rsid w:val="00544E93"/>
    <w:rsid w:val="0054520F"/>
    <w:rsid w:val="005459A3"/>
    <w:rsid w:val="005459E0"/>
    <w:rsid w:val="00546531"/>
    <w:rsid w:val="00546ADD"/>
    <w:rsid w:val="005471B8"/>
    <w:rsid w:val="005476CA"/>
    <w:rsid w:val="00547AF1"/>
    <w:rsid w:val="0055003E"/>
    <w:rsid w:val="00550A7F"/>
    <w:rsid w:val="00551239"/>
    <w:rsid w:val="005514AD"/>
    <w:rsid w:val="0055163E"/>
    <w:rsid w:val="00551B8D"/>
    <w:rsid w:val="00551C9A"/>
    <w:rsid w:val="00552500"/>
    <w:rsid w:val="00552B56"/>
    <w:rsid w:val="00553049"/>
    <w:rsid w:val="005544CA"/>
    <w:rsid w:val="005549A9"/>
    <w:rsid w:val="0055518E"/>
    <w:rsid w:val="00555AA4"/>
    <w:rsid w:val="00556615"/>
    <w:rsid w:val="00556D70"/>
    <w:rsid w:val="0055735A"/>
    <w:rsid w:val="005573CC"/>
    <w:rsid w:val="00560B9A"/>
    <w:rsid w:val="00561662"/>
    <w:rsid w:val="00561972"/>
    <w:rsid w:val="00562B22"/>
    <w:rsid w:val="00564336"/>
    <w:rsid w:val="00564D63"/>
    <w:rsid w:val="00564FF1"/>
    <w:rsid w:val="00565143"/>
    <w:rsid w:val="00565214"/>
    <w:rsid w:val="005656FC"/>
    <w:rsid w:val="00566D4E"/>
    <w:rsid w:val="00570536"/>
    <w:rsid w:val="005711C4"/>
    <w:rsid w:val="0057176E"/>
    <w:rsid w:val="0057413E"/>
    <w:rsid w:val="0057415E"/>
    <w:rsid w:val="0057535A"/>
    <w:rsid w:val="005755AE"/>
    <w:rsid w:val="005756DC"/>
    <w:rsid w:val="00575A93"/>
    <w:rsid w:val="00575F39"/>
    <w:rsid w:val="00577730"/>
    <w:rsid w:val="0057773D"/>
    <w:rsid w:val="0058015E"/>
    <w:rsid w:val="00580B7A"/>
    <w:rsid w:val="00582BF6"/>
    <w:rsid w:val="005837A5"/>
    <w:rsid w:val="005842CE"/>
    <w:rsid w:val="005846EA"/>
    <w:rsid w:val="00584E35"/>
    <w:rsid w:val="0058505F"/>
    <w:rsid w:val="00585A4F"/>
    <w:rsid w:val="00585DB4"/>
    <w:rsid w:val="0058688F"/>
    <w:rsid w:val="00587FE1"/>
    <w:rsid w:val="005910E4"/>
    <w:rsid w:val="0059188F"/>
    <w:rsid w:val="00591B16"/>
    <w:rsid w:val="0059289E"/>
    <w:rsid w:val="00592B59"/>
    <w:rsid w:val="00593210"/>
    <w:rsid w:val="0059392E"/>
    <w:rsid w:val="005943B9"/>
    <w:rsid w:val="005943D2"/>
    <w:rsid w:val="0059469F"/>
    <w:rsid w:val="005946F9"/>
    <w:rsid w:val="005952FB"/>
    <w:rsid w:val="00595618"/>
    <w:rsid w:val="005958B2"/>
    <w:rsid w:val="00595D13"/>
    <w:rsid w:val="00597032"/>
    <w:rsid w:val="0059751A"/>
    <w:rsid w:val="005979F5"/>
    <w:rsid w:val="00597B96"/>
    <w:rsid w:val="005A019A"/>
    <w:rsid w:val="005A0361"/>
    <w:rsid w:val="005A2250"/>
    <w:rsid w:val="005A2731"/>
    <w:rsid w:val="005A2BEC"/>
    <w:rsid w:val="005A3166"/>
    <w:rsid w:val="005A365A"/>
    <w:rsid w:val="005A4A11"/>
    <w:rsid w:val="005A4C55"/>
    <w:rsid w:val="005A5A87"/>
    <w:rsid w:val="005A6CDD"/>
    <w:rsid w:val="005A6D30"/>
    <w:rsid w:val="005A7156"/>
    <w:rsid w:val="005A7FA2"/>
    <w:rsid w:val="005B1100"/>
    <w:rsid w:val="005B14B5"/>
    <w:rsid w:val="005B2154"/>
    <w:rsid w:val="005B2493"/>
    <w:rsid w:val="005B2A47"/>
    <w:rsid w:val="005B2FD3"/>
    <w:rsid w:val="005B3851"/>
    <w:rsid w:val="005B5D94"/>
    <w:rsid w:val="005B5FFB"/>
    <w:rsid w:val="005B6514"/>
    <w:rsid w:val="005B763E"/>
    <w:rsid w:val="005B7C99"/>
    <w:rsid w:val="005B7F29"/>
    <w:rsid w:val="005C02E5"/>
    <w:rsid w:val="005C0487"/>
    <w:rsid w:val="005C1FB0"/>
    <w:rsid w:val="005C2E86"/>
    <w:rsid w:val="005C3365"/>
    <w:rsid w:val="005C37FA"/>
    <w:rsid w:val="005C3B6A"/>
    <w:rsid w:val="005C3E36"/>
    <w:rsid w:val="005C5491"/>
    <w:rsid w:val="005C56DF"/>
    <w:rsid w:val="005C5CA8"/>
    <w:rsid w:val="005C652C"/>
    <w:rsid w:val="005C668F"/>
    <w:rsid w:val="005C6F33"/>
    <w:rsid w:val="005C77DB"/>
    <w:rsid w:val="005C7BBE"/>
    <w:rsid w:val="005D00D8"/>
    <w:rsid w:val="005D072D"/>
    <w:rsid w:val="005D097C"/>
    <w:rsid w:val="005D0D4F"/>
    <w:rsid w:val="005D1578"/>
    <w:rsid w:val="005D18D7"/>
    <w:rsid w:val="005D3C36"/>
    <w:rsid w:val="005D5297"/>
    <w:rsid w:val="005D5556"/>
    <w:rsid w:val="005D56A4"/>
    <w:rsid w:val="005D607F"/>
    <w:rsid w:val="005D6275"/>
    <w:rsid w:val="005D753A"/>
    <w:rsid w:val="005D783A"/>
    <w:rsid w:val="005D7B04"/>
    <w:rsid w:val="005E03F8"/>
    <w:rsid w:val="005E261C"/>
    <w:rsid w:val="005E2C8D"/>
    <w:rsid w:val="005E3326"/>
    <w:rsid w:val="005E3ED8"/>
    <w:rsid w:val="005E45C4"/>
    <w:rsid w:val="005E48F4"/>
    <w:rsid w:val="005E5BE9"/>
    <w:rsid w:val="005E5C61"/>
    <w:rsid w:val="005E61EC"/>
    <w:rsid w:val="005E63FF"/>
    <w:rsid w:val="005E65DF"/>
    <w:rsid w:val="005E6F9A"/>
    <w:rsid w:val="005F00BD"/>
    <w:rsid w:val="005F12AA"/>
    <w:rsid w:val="005F24E5"/>
    <w:rsid w:val="005F260A"/>
    <w:rsid w:val="005F3C1E"/>
    <w:rsid w:val="005F4D5D"/>
    <w:rsid w:val="005F66DA"/>
    <w:rsid w:val="005F68BA"/>
    <w:rsid w:val="005F6BF8"/>
    <w:rsid w:val="005F76E1"/>
    <w:rsid w:val="0060008C"/>
    <w:rsid w:val="00600698"/>
    <w:rsid w:val="00600D28"/>
    <w:rsid w:val="006013C8"/>
    <w:rsid w:val="00601D85"/>
    <w:rsid w:val="00604BCF"/>
    <w:rsid w:val="00605F1F"/>
    <w:rsid w:val="006060F5"/>
    <w:rsid w:val="0060636F"/>
    <w:rsid w:val="00607557"/>
    <w:rsid w:val="00607B83"/>
    <w:rsid w:val="00607D15"/>
    <w:rsid w:val="0061082D"/>
    <w:rsid w:val="006112EE"/>
    <w:rsid w:val="006114F6"/>
    <w:rsid w:val="00611943"/>
    <w:rsid w:val="00613634"/>
    <w:rsid w:val="0061409A"/>
    <w:rsid w:val="0061528F"/>
    <w:rsid w:val="00615541"/>
    <w:rsid w:val="006165DE"/>
    <w:rsid w:val="0061682C"/>
    <w:rsid w:val="006214AD"/>
    <w:rsid w:val="00621633"/>
    <w:rsid w:val="00621C50"/>
    <w:rsid w:val="00621F88"/>
    <w:rsid w:val="0062384D"/>
    <w:rsid w:val="0062393D"/>
    <w:rsid w:val="006247BC"/>
    <w:rsid w:val="00625081"/>
    <w:rsid w:val="00625188"/>
    <w:rsid w:val="0062562F"/>
    <w:rsid w:val="006258AC"/>
    <w:rsid w:val="00626465"/>
    <w:rsid w:val="00626FD4"/>
    <w:rsid w:val="00627402"/>
    <w:rsid w:val="00630D79"/>
    <w:rsid w:val="00631996"/>
    <w:rsid w:val="00631A92"/>
    <w:rsid w:val="00631F52"/>
    <w:rsid w:val="006320B6"/>
    <w:rsid w:val="00632F3F"/>
    <w:rsid w:val="006342BF"/>
    <w:rsid w:val="0063584B"/>
    <w:rsid w:val="00636013"/>
    <w:rsid w:val="006364BF"/>
    <w:rsid w:val="00636F2F"/>
    <w:rsid w:val="00637400"/>
    <w:rsid w:val="0063747D"/>
    <w:rsid w:val="00637A61"/>
    <w:rsid w:val="00637D04"/>
    <w:rsid w:val="0064041F"/>
    <w:rsid w:val="006423E6"/>
    <w:rsid w:val="00642B7E"/>
    <w:rsid w:val="00643216"/>
    <w:rsid w:val="00643549"/>
    <w:rsid w:val="00644C87"/>
    <w:rsid w:val="0064635D"/>
    <w:rsid w:val="006467B1"/>
    <w:rsid w:val="00646996"/>
    <w:rsid w:val="0065047B"/>
    <w:rsid w:val="00651CFD"/>
    <w:rsid w:val="00653FA6"/>
    <w:rsid w:val="00653FB5"/>
    <w:rsid w:val="00654E98"/>
    <w:rsid w:val="00655330"/>
    <w:rsid w:val="00656AD3"/>
    <w:rsid w:val="00656B30"/>
    <w:rsid w:val="0065719F"/>
    <w:rsid w:val="006574BD"/>
    <w:rsid w:val="006575C0"/>
    <w:rsid w:val="00657D9F"/>
    <w:rsid w:val="00661117"/>
    <w:rsid w:val="006611F5"/>
    <w:rsid w:val="00661670"/>
    <w:rsid w:val="006619EE"/>
    <w:rsid w:val="0066468D"/>
    <w:rsid w:val="00664728"/>
    <w:rsid w:val="006657A5"/>
    <w:rsid w:val="0066596D"/>
    <w:rsid w:val="00666F3C"/>
    <w:rsid w:val="0066729A"/>
    <w:rsid w:val="0066752B"/>
    <w:rsid w:val="006679A2"/>
    <w:rsid w:val="006716F4"/>
    <w:rsid w:val="00671DC8"/>
    <w:rsid w:val="00673419"/>
    <w:rsid w:val="006735EA"/>
    <w:rsid w:val="00673EB0"/>
    <w:rsid w:val="006747CB"/>
    <w:rsid w:val="00675519"/>
    <w:rsid w:val="00676021"/>
    <w:rsid w:val="00676E80"/>
    <w:rsid w:val="00676EAD"/>
    <w:rsid w:val="00676FC7"/>
    <w:rsid w:val="00677087"/>
    <w:rsid w:val="00677847"/>
    <w:rsid w:val="00681012"/>
    <w:rsid w:val="006834AD"/>
    <w:rsid w:val="0068423E"/>
    <w:rsid w:val="00684C0E"/>
    <w:rsid w:val="00685785"/>
    <w:rsid w:val="00686534"/>
    <w:rsid w:val="00687108"/>
    <w:rsid w:val="00690653"/>
    <w:rsid w:val="006909BB"/>
    <w:rsid w:val="00691620"/>
    <w:rsid w:val="00691999"/>
    <w:rsid w:val="00692330"/>
    <w:rsid w:val="006926F4"/>
    <w:rsid w:val="006933C0"/>
    <w:rsid w:val="00694093"/>
    <w:rsid w:val="00694C4F"/>
    <w:rsid w:val="00694E0F"/>
    <w:rsid w:val="00696811"/>
    <w:rsid w:val="006969FD"/>
    <w:rsid w:val="00696DC5"/>
    <w:rsid w:val="00696EC7"/>
    <w:rsid w:val="006972EF"/>
    <w:rsid w:val="00697737"/>
    <w:rsid w:val="00697C43"/>
    <w:rsid w:val="006A0433"/>
    <w:rsid w:val="006A0F58"/>
    <w:rsid w:val="006A1287"/>
    <w:rsid w:val="006A15E0"/>
    <w:rsid w:val="006A208C"/>
    <w:rsid w:val="006A26F2"/>
    <w:rsid w:val="006A33AE"/>
    <w:rsid w:val="006A37C3"/>
    <w:rsid w:val="006A3A84"/>
    <w:rsid w:val="006A3EDE"/>
    <w:rsid w:val="006A55C6"/>
    <w:rsid w:val="006A5F48"/>
    <w:rsid w:val="006A6A64"/>
    <w:rsid w:val="006A701C"/>
    <w:rsid w:val="006A708C"/>
    <w:rsid w:val="006A72B2"/>
    <w:rsid w:val="006A7F34"/>
    <w:rsid w:val="006B0518"/>
    <w:rsid w:val="006B0E78"/>
    <w:rsid w:val="006B1A23"/>
    <w:rsid w:val="006B2A7B"/>
    <w:rsid w:val="006B2D42"/>
    <w:rsid w:val="006B2DB2"/>
    <w:rsid w:val="006B38E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463A"/>
    <w:rsid w:val="006C4F5B"/>
    <w:rsid w:val="006C5614"/>
    <w:rsid w:val="006C7CEA"/>
    <w:rsid w:val="006D0D47"/>
    <w:rsid w:val="006D0DAA"/>
    <w:rsid w:val="006D0F32"/>
    <w:rsid w:val="006D10DD"/>
    <w:rsid w:val="006D1773"/>
    <w:rsid w:val="006D27CD"/>
    <w:rsid w:val="006D287D"/>
    <w:rsid w:val="006D2B43"/>
    <w:rsid w:val="006D2FDB"/>
    <w:rsid w:val="006D359A"/>
    <w:rsid w:val="006D4075"/>
    <w:rsid w:val="006D4327"/>
    <w:rsid w:val="006D473F"/>
    <w:rsid w:val="006D4989"/>
    <w:rsid w:val="006D4B61"/>
    <w:rsid w:val="006D55C8"/>
    <w:rsid w:val="006D5D2B"/>
    <w:rsid w:val="006D6590"/>
    <w:rsid w:val="006D6939"/>
    <w:rsid w:val="006E033B"/>
    <w:rsid w:val="006E086A"/>
    <w:rsid w:val="006E170C"/>
    <w:rsid w:val="006E278A"/>
    <w:rsid w:val="006E3687"/>
    <w:rsid w:val="006E3992"/>
    <w:rsid w:val="006E40FC"/>
    <w:rsid w:val="006E4DB4"/>
    <w:rsid w:val="006E510E"/>
    <w:rsid w:val="006E518E"/>
    <w:rsid w:val="006E578F"/>
    <w:rsid w:val="006E675B"/>
    <w:rsid w:val="006E69EF"/>
    <w:rsid w:val="006E70A9"/>
    <w:rsid w:val="006E77D0"/>
    <w:rsid w:val="006F100D"/>
    <w:rsid w:val="006F17CC"/>
    <w:rsid w:val="006F2181"/>
    <w:rsid w:val="006F2C57"/>
    <w:rsid w:val="006F2D78"/>
    <w:rsid w:val="006F318B"/>
    <w:rsid w:val="006F3DFE"/>
    <w:rsid w:val="006F5848"/>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07E64"/>
    <w:rsid w:val="00710456"/>
    <w:rsid w:val="00711428"/>
    <w:rsid w:val="0071205F"/>
    <w:rsid w:val="00712B44"/>
    <w:rsid w:val="00712DAB"/>
    <w:rsid w:val="007134D9"/>
    <w:rsid w:val="007159FC"/>
    <w:rsid w:val="00715C57"/>
    <w:rsid w:val="00716130"/>
    <w:rsid w:val="0071750D"/>
    <w:rsid w:val="00717643"/>
    <w:rsid w:val="00717645"/>
    <w:rsid w:val="00721633"/>
    <w:rsid w:val="007225CC"/>
    <w:rsid w:val="00722661"/>
    <w:rsid w:val="0072309A"/>
    <w:rsid w:val="00723635"/>
    <w:rsid w:val="00723F55"/>
    <w:rsid w:val="00725AF4"/>
    <w:rsid w:val="007312DE"/>
    <w:rsid w:val="007316DA"/>
    <w:rsid w:val="0073178A"/>
    <w:rsid w:val="007317C7"/>
    <w:rsid w:val="00732875"/>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45A"/>
    <w:rsid w:val="007427D4"/>
    <w:rsid w:val="007428E1"/>
    <w:rsid w:val="00743113"/>
    <w:rsid w:val="0074327F"/>
    <w:rsid w:val="0074361B"/>
    <w:rsid w:val="00744209"/>
    <w:rsid w:val="00744514"/>
    <w:rsid w:val="00744707"/>
    <w:rsid w:val="00744A60"/>
    <w:rsid w:val="007457FB"/>
    <w:rsid w:val="00745CED"/>
    <w:rsid w:val="00745D35"/>
    <w:rsid w:val="00746618"/>
    <w:rsid w:val="00747A00"/>
    <w:rsid w:val="00751A35"/>
    <w:rsid w:val="00754D64"/>
    <w:rsid w:val="00756359"/>
    <w:rsid w:val="00756EEC"/>
    <w:rsid w:val="00757706"/>
    <w:rsid w:val="00757E82"/>
    <w:rsid w:val="0076040B"/>
    <w:rsid w:val="00760FA7"/>
    <w:rsid w:val="007611C3"/>
    <w:rsid w:val="00762064"/>
    <w:rsid w:val="007623BE"/>
    <w:rsid w:val="00762518"/>
    <w:rsid w:val="00763CD8"/>
    <w:rsid w:val="007640D5"/>
    <w:rsid w:val="0076421A"/>
    <w:rsid w:val="007652BF"/>
    <w:rsid w:val="0076560E"/>
    <w:rsid w:val="00765DAD"/>
    <w:rsid w:val="00766768"/>
    <w:rsid w:val="0076692A"/>
    <w:rsid w:val="00766CE6"/>
    <w:rsid w:val="00766E7B"/>
    <w:rsid w:val="00767281"/>
    <w:rsid w:val="00767C88"/>
    <w:rsid w:val="00770912"/>
    <w:rsid w:val="0077109D"/>
    <w:rsid w:val="007713F6"/>
    <w:rsid w:val="00771C56"/>
    <w:rsid w:val="00771DDE"/>
    <w:rsid w:val="007721F1"/>
    <w:rsid w:val="00774E07"/>
    <w:rsid w:val="00774E13"/>
    <w:rsid w:val="0077539F"/>
    <w:rsid w:val="007760B9"/>
    <w:rsid w:val="00776912"/>
    <w:rsid w:val="007777E0"/>
    <w:rsid w:val="00777A46"/>
    <w:rsid w:val="0078019C"/>
    <w:rsid w:val="00781427"/>
    <w:rsid w:val="007830A8"/>
    <w:rsid w:val="00783A5A"/>
    <w:rsid w:val="00783B08"/>
    <w:rsid w:val="00784337"/>
    <w:rsid w:val="0078451D"/>
    <w:rsid w:val="00784696"/>
    <w:rsid w:val="00785B0E"/>
    <w:rsid w:val="00785B9E"/>
    <w:rsid w:val="007861B9"/>
    <w:rsid w:val="007861E7"/>
    <w:rsid w:val="007866E0"/>
    <w:rsid w:val="007878A4"/>
    <w:rsid w:val="00790B1B"/>
    <w:rsid w:val="00790D00"/>
    <w:rsid w:val="00791133"/>
    <w:rsid w:val="00792E94"/>
    <w:rsid w:val="00793587"/>
    <w:rsid w:val="0079497A"/>
    <w:rsid w:val="00794F54"/>
    <w:rsid w:val="00795012"/>
    <w:rsid w:val="00795847"/>
    <w:rsid w:val="00795D1B"/>
    <w:rsid w:val="00796CF2"/>
    <w:rsid w:val="00797A8C"/>
    <w:rsid w:val="007A0DFA"/>
    <w:rsid w:val="007A0F14"/>
    <w:rsid w:val="007A0F31"/>
    <w:rsid w:val="007A2338"/>
    <w:rsid w:val="007A3D0F"/>
    <w:rsid w:val="007A3F7D"/>
    <w:rsid w:val="007A4780"/>
    <w:rsid w:val="007A4832"/>
    <w:rsid w:val="007A4B9D"/>
    <w:rsid w:val="007A52BB"/>
    <w:rsid w:val="007A5731"/>
    <w:rsid w:val="007A5B32"/>
    <w:rsid w:val="007A5E51"/>
    <w:rsid w:val="007A6393"/>
    <w:rsid w:val="007A74AE"/>
    <w:rsid w:val="007A758A"/>
    <w:rsid w:val="007A7FA6"/>
    <w:rsid w:val="007B134F"/>
    <w:rsid w:val="007B1AB6"/>
    <w:rsid w:val="007B2047"/>
    <w:rsid w:val="007B30B0"/>
    <w:rsid w:val="007B33B5"/>
    <w:rsid w:val="007B3992"/>
    <w:rsid w:val="007B3ABB"/>
    <w:rsid w:val="007B3F88"/>
    <w:rsid w:val="007B49F8"/>
    <w:rsid w:val="007B4C46"/>
    <w:rsid w:val="007B5534"/>
    <w:rsid w:val="007B5B41"/>
    <w:rsid w:val="007B5E9B"/>
    <w:rsid w:val="007B704E"/>
    <w:rsid w:val="007B7428"/>
    <w:rsid w:val="007B7522"/>
    <w:rsid w:val="007B78D7"/>
    <w:rsid w:val="007C0541"/>
    <w:rsid w:val="007C12E4"/>
    <w:rsid w:val="007C14E6"/>
    <w:rsid w:val="007C1502"/>
    <w:rsid w:val="007C2A7C"/>
    <w:rsid w:val="007C30C5"/>
    <w:rsid w:val="007C5144"/>
    <w:rsid w:val="007C52A2"/>
    <w:rsid w:val="007C56A3"/>
    <w:rsid w:val="007C5E87"/>
    <w:rsid w:val="007C673E"/>
    <w:rsid w:val="007C7387"/>
    <w:rsid w:val="007C74D7"/>
    <w:rsid w:val="007C79B6"/>
    <w:rsid w:val="007C7CDB"/>
    <w:rsid w:val="007D14BB"/>
    <w:rsid w:val="007D1D86"/>
    <w:rsid w:val="007D2116"/>
    <w:rsid w:val="007D2545"/>
    <w:rsid w:val="007D3494"/>
    <w:rsid w:val="007D43F5"/>
    <w:rsid w:val="007D5472"/>
    <w:rsid w:val="007D56A8"/>
    <w:rsid w:val="007D5E59"/>
    <w:rsid w:val="007D6DA9"/>
    <w:rsid w:val="007D7535"/>
    <w:rsid w:val="007D7620"/>
    <w:rsid w:val="007E054A"/>
    <w:rsid w:val="007E05B3"/>
    <w:rsid w:val="007E1474"/>
    <w:rsid w:val="007E1681"/>
    <w:rsid w:val="007E1DFA"/>
    <w:rsid w:val="007E2247"/>
    <w:rsid w:val="007E2B55"/>
    <w:rsid w:val="007E3606"/>
    <w:rsid w:val="007E381E"/>
    <w:rsid w:val="007E4068"/>
    <w:rsid w:val="007E45AF"/>
    <w:rsid w:val="007E58A0"/>
    <w:rsid w:val="007E6E96"/>
    <w:rsid w:val="007E7B12"/>
    <w:rsid w:val="007F14A2"/>
    <w:rsid w:val="007F21FC"/>
    <w:rsid w:val="007F2398"/>
    <w:rsid w:val="007F2AE0"/>
    <w:rsid w:val="007F342E"/>
    <w:rsid w:val="007F39B4"/>
    <w:rsid w:val="007F49D3"/>
    <w:rsid w:val="007F4E5E"/>
    <w:rsid w:val="007F5436"/>
    <w:rsid w:val="007F57E4"/>
    <w:rsid w:val="007F6421"/>
    <w:rsid w:val="007F6514"/>
    <w:rsid w:val="007F6CC0"/>
    <w:rsid w:val="007F6D3B"/>
    <w:rsid w:val="007F7E24"/>
    <w:rsid w:val="008002C4"/>
    <w:rsid w:val="00801332"/>
    <w:rsid w:val="00801597"/>
    <w:rsid w:val="00801C13"/>
    <w:rsid w:val="00801D42"/>
    <w:rsid w:val="008036DA"/>
    <w:rsid w:val="00804284"/>
    <w:rsid w:val="0080435C"/>
    <w:rsid w:val="00804BCB"/>
    <w:rsid w:val="00804DFC"/>
    <w:rsid w:val="008052C7"/>
    <w:rsid w:val="00805454"/>
    <w:rsid w:val="00805617"/>
    <w:rsid w:val="008064EC"/>
    <w:rsid w:val="00806D38"/>
    <w:rsid w:val="00807704"/>
    <w:rsid w:val="00807E97"/>
    <w:rsid w:val="008106A2"/>
    <w:rsid w:val="00811536"/>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0AD"/>
    <w:rsid w:val="00823C1A"/>
    <w:rsid w:val="00823D64"/>
    <w:rsid w:val="00823E76"/>
    <w:rsid w:val="0082418D"/>
    <w:rsid w:val="008244C5"/>
    <w:rsid w:val="008252D7"/>
    <w:rsid w:val="0082686F"/>
    <w:rsid w:val="00826A16"/>
    <w:rsid w:val="00826E8B"/>
    <w:rsid w:val="00830B1E"/>
    <w:rsid w:val="00830B8A"/>
    <w:rsid w:val="00832C02"/>
    <w:rsid w:val="00834520"/>
    <w:rsid w:val="00834A95"/>
    <w:rsid w:val="00834B91"/>
    <w:rsid w:val="00834ECD"/>
    <w:rsid w:val="00837072"/>
    <w:rsid w:val="008372DE"/>
    <w:rsid w:val="00840786"/>
    <w:rsid w:val="008410C5"/>
    <w:rsid w:val="008420F8"/>
    <w:rsid w:val="00843027"/>
    <w:rsid w:val="008433B4"/>
    <w:rsid w:val="008434F1"/>
    <w:rsid w:val="00843501"/>
    <w:rsid w:val="00843DBC"/>
    <w:rsid w:val="0084432D"/>
    <w:rsid w:val="00844FF0"/>
    <w:rsid w:val="008454BA"/>
    <w:rsid w:val="008457A9"/>
    <w:rsid w:val="008458D2"/>
    <w:rsid w:val="00845AE9"/>
    <w:rsid w:val="0084626D"/>
    <w:rsid w:val="00846E11"/>
    <w:rsid w:val="00847235"/>
    <w:rsid w:val="00847E6E"/>
    <w:rsid w:val="00847E9A"/>
    <w:rsid w:val="00851526"/>
    <w:rsid w:val="00852D2B"/>
    <w:rsid w:val="0085357D"/>
    <w:rsid w:val="00853787"/>
    <w:rsid w:val="008545D7"/>
    <w:rsid w:val="00854BFB"/>
    <w:rsid w:val="008552EE"/>
    <w:rsid w:val="008553C5"/>
    <w:rsid w:val="008557F4"/>
    <w:rsid w:val="00855E25"/>
    <w:rsid w:val="00856287"/>
    <w:rsid w:val="00857345"/>
    <w:rsid w:val="0085760F"/>
    <w:rsid w:val="008602B8"/>
    <w:rsid w:val="008609FA"/>
    <w:rsid w:val="00861554"/>
    <w:rsid w:val="0086288F"/>
    <w:rsid w:val="00862F73"/>
    <w:rsid w:val="00863452"/>
    <w:rsid w:val="00863C94"/>
    <w:rsid w:val="008640F1"/>
    <w:rsid w:val="00864BA4"/>
    <w:rsid w:val="00864E1D"/>
    <w:rsid w:val="00865CF9"/>
    <w:rsid w:val="008704E8"/>
    <w:rsid w:val="008706D3"/>
    <w:rsid w:val="00870A2D"/>
    <w:rsid w:val="00873168"/>
    <w:rsid w:val="00873962"/>
    <w:rsid w:val="00873FFA"/>
    <w:rsid w:val="0087417D"/>
    <w:rsid w:val="008744D3"/>
    <w:rsid w:val="00874C70"/>
    <w:rsid w:val="0087662F"/>
    <w:rsid w:val="008766CD"/>
    <w:rsid w:val="008769F6"/>
    <w:rsid w:val="00877380"/>
    <w:rsid w:val="008812BE"/>
    <w:rsid w:val="008826A0"/>
    <w:rsid w:val="00882B87"/>
    <w:rsid w:val="00882E44"/>
    <w:rsid w:val="00885483"/>
    <w:rsid w:val="008858F6"/>
    <w:rsid w:val="008864F4"/>
    <w:rsid w:val="00887D90"/>
    <w:rsid w:val="00890A1D"/>
    <w:rsid w:val="008910C6"/>
    <w:rsid w:val="008919F8"/>
    <w:rsid w:val="00891C76"/>
    <w:rsid w:val="00891F4D"/>
    <w:rsid w:val="00892774"/>
    <w:rsid w:val="0089283B"/>
    <w:rsid w:val="008929A0"/>
    <w:rsid w:val="008937CD"/>
    <w:rsid w:val="00894969"/>
    <w:rsid w:val="00895E99"/>
    <w:rsid w:val="00897AC5"/>
    <w:rsid w:val="00897BF9"/>
    <w:rsid w:val="00897C18"/>
    <w:rsid w:val="00897E1F"/>
    <w:rsid w:val="00897E3D"/>
    <w:rsid w:val="008A0348"/>
    <w:rsid w:val="008A0E6C"/>
    <w:rsid w:val="008A11F0"/>
    <w:rsid w:val="008A12CE"/>
    <w:rsid w:val="008A140D"/>
    <w:rsid w:val="008A1BCD"/>
    <w:rsid w:val="008A1D11"/>
    <w:rsid w:val="008A3617"/>
    <w:rsid w:val="008A3A21"/>
    <w:rsid w:val="008A3E2E"/>
    <w:rsid w:val="008A4285"/>
    <w:rsid w:val="008A4860"/>
    <w:rsid w:val="008A4929"/>
    <w:rsid w:val="008A4BDC"/>
    <w:rsid w:val="008A58A1"/>
    <w:rsid w:val="008A5E7D"/>
    <w:rsid w:val="008A6A48"/>
    <w:rsid w:val="008A6B96"/>
    <w:rsid w:val="008A7A5B"/>
    <w:rsid w:val="008B011F"/>
    <w:rsid w:val="008B1EBF"/>
    <w:rsid w:val="008B5349"/>
    <w:rsid w:val="008B571A"/>
    <w:rsid w:val="008B5D76"/>
    <w:rsid w:val="008B6734"/>
    <w:rsid w:val="008B6B23"/>
    <w:rsid w:val="008B793E"/>
    <w:rsid w:val="008C06CD"/>
    <w:rsid w:val="008C09C6"/>
    <w:rsid w:val="008C1E64"/>
    <w:rsid w:val="008C2CBF"/>
    <w:rsid w:val="008C35DC"/>
    <w:rsid w:val="008C3600"/>
    <w:rsid w:val="008C3C8F"/>
    <w:rsid w:val="008C4360"/>
    <w:rsid w:val="008C49FA"/>
    <w:rsid w:val="008C4A28"/>
    <w:rsid w:val="008C53D1"/>
    <w:rsid w:val="008C62AD"/>
    <w:rsid w:val="008C660D"/>
    <w:rsid w:val="008C6D64"/>
    <w:rsid w:val="008C775D"/>
    <w:rsid w:val="008D004A"/>
    <w:rsid w:val="008D09BE"/>
    <w:rsid w:val="008D0D99"/>
    <w:rsid w:val="008D1063"/>
    <w:rsid w:val="008D195C"/>
    <w:rsid w:val="008D1A07"/>
    <w:rsid w:val="008D264F"/>
    <w:rsid w:val="008D2F08"/>
    <w:rsid w:val="008D3349"/>
    <w:rsid w:val="008D4292"/>
    <w:rsid w:val="008D47F1"/>
    <w:rsid w:val="008D4AF3"/>
    <w:rsid w:val="008D5D54"/>
    <w:rsid w:val="008D62AF"/>
    <w:rsid w:val="008D6AE0"/>
    <w:rsid w:val="008D749D"/>
    <w:rsid w:val="008E05E2"/>
    <w:rsid w:val="008E0B0B"/>
    <w:rsid w:val="008E10C6"/>
    <w:rsid w:val="008E1BB3"/>
    <w:rsid w:val="008E25C4"/>
    <w:rsid w:val="008E2CE3"/>
    <w:rsid w:val="008E5462"/>
    <w:rsid w:val="008E6BA5"/>
    <w:rsid w:val="008F03AC"/>
    <w:rsid w:val="008F0942"/>
    <w:rsid w:val="008F0DAC"/>
    <w:rsid w:val="008F12FC"/>
    <w:rsid w:val="008F1F7F"/>
    <w:rsid w:val="008F2244"/>
    <w:rsid w:val="008F4423"/>
    <w:rsid w:val="008F55EF"/>
    <w:rsid w:val="008F581B"/>
    <w:rsid w:val="008F5971"/>
    <w:rsid w:val="008F5ED8"/>
    <w:rsid w:val="008F6599"/>
    <w:rsid w:val="008F6ACF"/>
    <w:rsid w:val="008F7283"/>
    <w:rsid w:val="008F7422"/>
    <w:rsid w:val="008F7E6D"/>
    <w:rsid w:val="008F7ED3"/>
    <w:rsid w:val="00901E6C"/>
    <w:rsid w:val="00901F25"/>
    <w:rsid w:val="00902525"/>
    <w:rsid w:val="009027FD"/>
    <w:rsid w:val="00903C21"/>
    <w:rsid w:val="00903FEB"/>
    <w:rsid w:val="00904C0A"/>
    <w:rsid w:val="0090510A"/>
    <w:rsid w:val="009054FD"/>
    <w:rsid w:val="00905957"/>
    <w:rsid w:val="00905A86"/>
    <w:rsid w:val="00905D49"/>
    <w:rsid w:val="00905DC6"/>
    <w:rsid w:val="009066AA"/>
    <w:rsid w:val="0090672C"/>
    <w:rsid w:val="00906AD3"/>
    <w:rsid w:val="00910872"/>
    <w:rsid w:val="00910B53"/>
    <w:rsid w:val="0091141B"/>
    <w:rsid w:val="009117B3"/>
    <w:rsid w:val="00912854"/>
    <w:rsid w:val="00912F50"/>
    <w:rsid w:val="0091317E"/>
    <w:rsid w:val="009134A3"/>
    <w:rsid w:val="0091397C"/>
    <w:rsid w:val="00913A2B"/>
    <w:rsid w:val="0091436F"/>
    <w:rsid w:val="00915219"/>
    <w:rsid w:val="00915585"/>
    <w:rsid w:val="00915F34"/>
    <w:rsid w:val="00916801"/>
    <w:rsid w:val="00917651"/>
    <w:rsid w:val="00917A5B"/>
    <w:rsid w:val="00920117"/>
    <w:rsid w:val="0092017A"/>
    <w:rsid w:val="0092062A"/>
    <w:rsid w:val="00920A99"/>
    <w:rsid w:val="00920F30"/>
    <w:rsid w:val="00921B7C"/>
    <w:rsid w:val="00921D28"/>
    <w:rsid w:val="00921F2D"/>
    <w:rsid w:val="00922B83"/>
    <w:rsid w:val="009239B0"/>
    <w:rsid w:val="009240D3"/>
    <w:rsid w:val="00924AE1"/>
    <w:rsid w:val="00924E6D"/>
    <w:rsid w:val="0092536E"/>
    <w:rsid w:val="009256E9"/>
    <w:rsid w:val="00926F7B"/>
    <w:rsid w:val="00927AFE"/>
    <w:rsid w:val="009303F8"/>
    <w:rsid w:val="0093118D"/>
    <w:rsid w:val="00931662"/>
    <w:rsid w:val="0093192A"/>
    <w:rsid w:val="00932687"/>
    <w:rsid w:val="00933C18"/>
    <w:rsid w:val="00933DD1"/>
    <w:rsid w:val="00937A68"/>
    <w:rsid w:val="00941E25"/>
    <w:rsid w:val="009421D9"/>
    <w:rsid w:val="00942289"/>
    <w:rsid w:val="0094339A"/>
    <w:rsid w:val="009433D6"/>
    <w:rsid w:val="00943699"/>
    <w:rsid w:val="00943747"/>
    <w:rsid w:val="009437E2"/>
    <w:rsid w:val="00943F23"/>
    <w:rsid w:val="009450D9"/>
    <w:rsid w:val="00945600"/>
    <w:rsid w:val="00946346"/>
    <w:rsid w:val="00946B4C"/>
    <w:rsid w:val="00946D87"/>
    <w:rsid w:val="00946DC3"/>
    <w:rsid w:val="00946EA1"/>
    <w:rsid w:val="00950A86"/>
    <w:rsid w:val="00950F28"/>
    <w:rsid w:val="00951589"/>
    <w:rsid w:val="00951C0E"/>
    <w:rsid w:val="00953DD6"/>
    <w:rsid w:val="00953FE4"/>
    <w:rsid w:val="00954718"/>
    <w:rsid w:val="009547F8"/>
    <w:rsid w:val="009550DF"/>
    <w:rsid w:val="0095542A"/>
    <w:rsid w:val="00957328"/>
    <w:rsid w:val="0095788B"/>
    <w:rsid w:val="00957A4F"/>
    <w:rsid w:val="00957C26"/>
    <w:rsid w:val="00960DE6"/>
    <w:rsid w:val="00961357"/>
    <w:rsid w:val="0096147F"/>
    <w:rsid w:val="00961929"/>
    <w:rsid w:val="0096242D"/>
    <w:rsid w:val="0096310E"/>
    <w:rsid w:val="009636B1"/>
    <w:rsid w:val="00963CB3"/>
    <w:rsid w:val="009651C8"/>
    <w:rsid w:val="009657BF"/>
    <w:rsid w:val="00965A64"/>
    <w:rsid w:val="009668E9"/>
    <w:rsid w:val="00966D97"/>
    <w:rsid w:val="009676DC"/>
    <w:rsid w:val="00967F9D"/>
    <w:rsid w:val="00970EC5"/>
    <w:rsid w:val="00970F6B"/>
    <w:rsid w:val="00971343"/>
    <w:rsid w:val="00972C3C"/>
    <w:rsid w:val="00972CD8"/>
    <w:rsid w:val="00973055"/>
    <w:rsid w:val="00973CC4"/>
    <w:rsid w:val="0097434D"/>
    <w:rsid w:val="00974AE7"/>
    <w:rsid w:val="00974CA0"/>
    <w:rsid w:val="00975F82"/>
    <w:rsid w:val="0097640B"/>
    <w:rsid w:val="009768A7"/>
    <w:rsid w:val="00976A78"/>
    <w:rsid w:val="00976DC8"/>
    <w:rsid w:val="00976DD5"/>
    <w:rsid w:val="0098003E"/>
    <w:rsid w:val="0098019E"/>
    <w:rsid w:val="0098041A"/>
    <w:rsid w:val="00980652"/>
    <w:rsid w:val="009815C7"/>
    <w:rsid w:val="0098188F"/>
    <w:rsid w:val="00982318"/>
    <w:rsid w:val="00982ABE"/>
    <w:rsid w:val="00982CB9"/>
    <w:rsid w:val="0098327B"/>
    <w:rsid w:val="0098416F"/>
    <w:rsid w:val="00985AD5"/>
    <w:rsid w:val="00986034"/>
    <w:rsid w:val="00986825"/>
    <w:rsid w:val="00986CD8"/>
    <w:rsid w:val="00986E80"/>
    <w:rsid w:val="00987080"/>
    <w:rsid w:val="009870FF"/>
    <w:rsid w:val="00987B57"/>
    <w:rsid w:val="00987BC0"/>
    <w:rsid w:val="00990197"/>
    <w:rsid w:val="00990B55"/>
    <w:rsid w:val="00992D56"/>
    <w:rsid w:val="00992F16"/>
    <w:rsid w:val="00992F37"/>
    <w:rsid w:val="00993AA3"/>
    <w:rsid w:val="00994E7B"/>
    <w:rsid w:val="00995766"/>
    <w:rsid w:val="00995B74"/>
    <w:rsid w:val="0099759C"/>
    <w:rsid w:val="009A0234"/>
    <w:rsid w:val="009A035F"/>
    <w:rsid w:val="009A0746"/>
    <w:rsid w:val="009A2394"/>
    <w:rsid w:val="009A2936"/>
    <w:rsid w:val="009A2D3E"/>
    <w:rsid w:val="009A3F94"/>
    <w:rsid w:val="009A4300"/>
    <w:rsid w:val="009A4910"/>
    <w:rsid w:val="009A4CB3"/>
    <w:rsid w:val="009A61D2"/>
    <w:rsid w:val="009A6279"/>
    <w:rsid w:val="009A6CB0"/>
    <w:rsid w:val="009A6CDB"/>
    <w:rsid w:val="009A74D8"/>
    <w:rsid w:val="009B103A"/>
    <w:rsid w:val="009B1C1E"/>
    <w:rsid w:val="009B1EA4"/>
    <w:rsid w:val="009B1F3E"/>
    <w:rsid w:val="009B2259"/>
    <w:rsid w:val="009B3223"/>
    <w:rsid w:val="009B325F"/>
    <w:rsid w:val="009B3ED0"/>
    <w:rsid w:val="009B41E8"/>
    <w:rsid w:val="009B49FF"/>
    <w:rsid w:val="009B5176"/>
    <w:rsid w:val="009B5248"/>
    <w:rsid w:val="009B5480"/>
    <w:rsid w:val="009B586F"/>
    <w:rsid w:val="009B5B1B"/>
    <w:rsid w:val="009B646A"/>
    <w:rsid w:val="009B7609"/>
    <w:rsid w:val="009B7B21"/>
    <w:rsid w:val="009C3117"/>
    <w:rsid w:val="009C3A97"/>
    <w:rsid w:val="009C51DD"/>
    <w:rsid w:val="009C57E0"/>
    <w:rsid w:val="009C58C3"/>
    <w:rsid w:val="009C6375"/>
    <w:rsid w:val="009C6B46"/>
    <w:rsid w:val="009C6C0E"/>
    <w:rsid w:val="009C6E91"/>
    <w:rsid w:val="009D00A4"/>
    <w:rsid w:val="009D0C21"/>
    <w:rsid w:val="009D1356"/>
    <w:rsid w:val="009D180F"/>
    <w:rsid w:val="009D22A8"/>
    <w:rsid w:val="009D4E7C"/>
    <w:rsid w:val="009D5563"/>
    <w:rsid w:val="009D5A3F"/>
    <w:rsid w:val="009D5B3C"/>
    <w:rsid w:val="009D6430"/>
    <w:rsid w:val="009D6BB9"/>
    <w:rsid w:val="009D7626"/>
    <w:rsid w:val="009D7ED6"/>
    <w:rsid w:val="009E2BB6"/>
    <w:rsid w:val="009E2F54"/>
    <w:rsid w:val="009E7BE8"/>
    <w:rsid w:val="009E7DCC"/>
    <w:rsid w:val="009F11F1"/>
    <w:rsid w:val="009F141B"/>
    <w:rsid w:val="009F18F2"/>
    <w:rsid w:val="009F28D9"/>
    <w:rsid w:val="009F3693"/>
    <w:rsid w:val="009F3E03"/>
    <w:rsid w:val="009F4E8E"/>
    <w:rsid w:val="009F6583"/>
    <w:rsid w:val="009F668E"/>
    <w:rsid w:val="009F77CB"/>
    <w:rsid w:val="009F7C19"/>
    <w:rsid w:val="00A01AD1"/>
    <w:rsid w:val="00A01F18"/>
    <w:rsid w:val="00A0245B"/>
    <w:rsid w:val="00A02655"/>
    <w:rsid w:val="00A03B60"/>
    <w:rsid w:val="00A0428F"/>
    <w:rsid w:val="00A0499D"/>
    <w:rsid w:val="00A04C2A"/>
    <w:rsid w:val="00A05335"/>
    <w:rsid w:val="00A05489"/>
    <w:rsid w:val="00A064DD"/>
    <w:rsid w:val="00A0686C"/>
    <w:rsid w:val="00A07231"/>
    <w:rsid w:val="00A0754E"/>
    <w:rsid w:val="00A1038E"/>
    <w:rsid w:val="00A1055A"/>
    <w:rsid w:val="00A10958"/>
    <w:rsid w:val="00A11424"/>
    <w:rsid w:val="00A117C1"/>
    <w:rsid w:val="00A11F2F"/>
    <w:rsid w:val="00A1208A"/>
    <w:rsid w:val="00A12B8B"/>
    <w:rsid w:val="00A130C6"/>
    <w:rsid w:val="00A14249"/>
    <w:rsid w:val="00A14C27"/>
    <w:rsid w:val="00A1502C"/>
    <w:rsid w:val="00A151C8"/>
    <w:rsid w:val="00A1537C"/>
    <w:rsid w:val="00A17493"/>
    <w:rsid w:val="00A17D78"/>
    <w:rsid w:val="00A17E96"/>
    <w:rsid w:val="00A20188"/>
    <w:rsid w:val="00A202E4"/>
    <w:rsid w:val="00A20A2B"/>
    <w:rsid w:val="00A21B0D"/>
    <w:rsid w:val="00A223C1"/>
    <w:rsid w:val="00A25317"/>
    <w:rsid w:val="00A2556C"/>
    <w:rsid w:val="00A27BDE"/>
    <w:rsid w:val="00A313CE"/>
    <w:rsid w:val="00A31B5A"/>
    <w:rsid w:val="00A31C27"/>
    <w:rsid w:val="00A32D47"/>
    <w:rsid w:val="00A33A0A"/>
    <w:rsid w:val="00A355CE"/>
    <w:rsid w:val="00A35BDD"/>
    <w:rsid w:val="00A35BEC"/>
    <w:rsid w:val="00A35FEF"/>
    <w:rsid w:val="00A36441"/>
    <w:rsid w:val="00A3645D"/>
    <w:rsid w:val="00A371A2"/>
    <w:rsid w:val="00A3742F"/>
    <w:rsid w:val="00A37D25"/>
    <w:rsid w:val="00A400A1"/>
    <w:rsid w:val="00A4042B"/>
    <w:rsid w:val="00A4059C"/>
    <w:rsid w:val="00A40646"/>
    <w:rsid w:val="00A418CB"/>
    <w:rsid w:val="00A41A3E"/>
    <w:rsid w:val="00A43690"/>
    <w:rsid w:val="00A43907"/>
    <w:rsid w:val="00A43AB3"/>
    <w:rsid w:val="00A43AE6"/>
    <w:rsid w:val="00A43BE0"/>
    <w:rsid w:val="00A43E90"/>
    <w:rsid w:val="00A44313"/>
    <w:rsid w:val="00A44403"/>
    <w:rsid w:val="00A446A7"/>
    <w:rsid w:val="00A44748"/>
    <w:rsid w:val="00A44D0F"/>
    <w:rsid w:val="00A44E2E"/>
    <w:rsid w:val="00A44ECC"/>
    <w:rsid w:val="00A46205"/>
    <w:rsid w:val="00A4775E"/>
    <w:rsid w:val="00A478EA"/>
    <w:rsid w:val="00A50A28"/>
    <w:rsid w:val="00A512B3"/>
    <w:rsid w:val="00A51B2C"/>
    <w:rsid w:val="00A51B41"/>
    <w:rsid w:val="00A52A1E"/>
    <w:rsid w:val="00A52BCE"/>
    <w:rsid w:val="00A52D7B"/>
    <w:rsid w:val="00A52E5F"/>
    <w:rsid w:val="00A53272"/>
    <w:rsid w:val="00A55CF3"/>
    <w:rsid w:val="00A55E7C"/>
    <w:rsid w:val="00A56559"/>
    <w:rsid w:val="00A56CE9"/>
    <w:rsid w:val="00A56DE1"/>
    <w:rsid w:val="00A608E0"/>
    <w:rsid w:val="00A6170C"/>
    <w:rsid w:val="00A61ACE"/>
    <w:rsid w:val="00A61C0A"/>
    <w:rsid w:val="00A61F14"/>
    <w:rsid w:val="00A626A1"/>
    <w:rsid w:val="00A626E3"/>
    <w:rsid w:val="00A62801"/>
    <w:rsid w:val="00A629D3"/>
    <w:rsid w:val="00A62A6B"/>
    <w:rsid w:val="00A637D8"/>
    <w:rsid w:val="00A64127"/>
    <w:rsid w:val="00A6432C"/>
    <w:rsid w:val="00A649D5"/>
    <w:rsid w:val="00A6554D"/>
    <w:rsid w:val="00A65889"/>
    <w:rsid w:val="00A65C8F"/>
    <w:rsid w:val="00A65CD9"/>
    <w:rsid w:val="00A65F22"/>
    <w:rsid w:val="00A670A5"/>
    <w:rsid w:val="00A672F5"/>
    <w:rsid w:val="00A71192"/>
    <w:rsid w:val="00A72353"/>
    <w:rsid w:val="00A734C6"/>
    <w:rsid w:val="00A7353D"/>
    <w:rsid w:val="00A73E9F"/>
    <w:rsid w:val="00A74848"/>
    <w:rsid w:val="00A74ADB"/>
    <w:rsid w:val="00A77137"/>
    <w:rsid w:val="00A77FC5"/>
    <w:rsid w:val="00A80B5C"/>
    <w:rsid w:val="00A80CA1"/>
    <w:rsid w:val="00A8125B"/>
    <w:rsid w:val="00A8197E"/>
    <w:rsid w:val="00A81F26"/>
    <w:rsid w:val="00A8214C"/>
    <w:rsid w:val="00A837A1"/>
    <w:rsid w:val="00A84663"/>
    <w:rsid w:val="00A84FCB"/>
    <w:rsid w:val="00A84FCE"/>
    <w:rsid w:val="00A858A3"/>
    <w:rsid w:val="00A85B7F"/>
    <w:rsid w:val="00A8642A"/>
    <w:rsid w:val="00A864F5"/>
    <w:rsid w:val="00A86EDD"/>
    <w:rsid w:val="00A902B7"/>
    <w:rsid w:val="00A90443"/>
    <w:rsid w:val="00A90554"/>
    <w:rsid w:val="00A90D1F"/>
    <w:rsid w:val="00A9161C"/>
    <w:rsid w:val="00A93B4F"/>
    <w:rsid w:val="00A93D7A"/>
    <w:rsid w:val="00A94A4A"/>
    <w:rsid w:val="00A94DE5"/>
    <w:rsid w:val="00A95935"/>
    <w:rsid w:val="00A96893"/>
    <w:rsid w:val="00A96A9C"/>
    <w:rsid w:val="00A97093"/>
    <w:rsid w:val="00AA0D09"/>
    <w:rsid w:val="00AA0F1E"/>
    <w:rsid w:val="00AA1813"/>
    <w:rsid w:val="00AA2B29"/>
    <w:rsid w:val="00AA40DD"/>
    <w:rsid w:val="00AA44FD"/>
    <w:rsid w:val="00AA5635"/>
    <w:rsid w:val="00AA626F"/>
    <w:rsid w:val="00AA6524"/>
    <w:rsid w:val="00AA78F8"/>
    <w:rsid w:val="00AB09CE"/>
    <w:rsid w:val="00AB09DB"/>
    <w:rsid w:val="00AB12D8"/>
    <w:rsid w:val="00AB22D5"/>
    <w:rsid w:val="00AB26CA"/>
    <w:rsid w:val="00AB299D"/>
    <w:rsid w:val="00AB2A5B"/>
    <w:rsid w:val="00AB2C04"/>
    <w:rsid w:val="00AB2D8B"/>
    <w:rsid w:val="00AB2EA3"/>
    <w:rsid w:val="00AB394B"/>
    <w:rsid w:val="00AB4005"/>
    <w:rsid w:val="00AB4DC8"/>
    <w:rsid w:val="00AB4F7B"/>
    <w:rsid w:val="00AB5435"/>
    <w:rsid w:val="00AB5D67"/>
    <w:rsid w:val="00AB647E"/>
    <w:rsid w:val="00AB6D6D"/>
    <w:rsid w:val="00AB72EC"/>
    <w:rsid w:val="00AB7EAC"/>
    <w:rsid w:val="00AC05A5"/>
    <w:rsid w:val="00AC13F8"/>
    <w:rsid w:val="00AC3187"/>
    <w:rsid w:val="00AC57FD"/>
    <w:rsid w:val="00AC5B34"/>
    <w:rsid w:val="00AC5B73"/>
    <w:rsid w:val="00AC5C7E"/>
    <w:rsid w:val="00AC72B2"/>
    <w:rsid w:val="00AC7503"/>
    <w:rsid w:val="00AD0760"/>
    <w:rsid w:val="00AD0A83"/>
    <w:rsid w:val="00AD0B22"/>
    <w:rsid w:val="00AD1AA0"/>
    <w:rsid w:val="00AD2A78"/>
    <w:rsid w:val="00AD2BC8"/>
    <w:rsid w:val="00AD47D3"/>
    <w:rsid w:val="00AD4C04"/>
    <w:rsid w:val="00AD506C"/>
    <w:rsid w:val="00AD54EA"/>
    <w:rsid w:val="00AD56A6"/>
    <w:rsid w:val="00AD5FDE"/>
    <w:rsid w:val="00AD6223"/>
    <w:rsid w:val="00AD6503"/>
    <w:rsid w:val="00AD6C0D"/>
    <w:rsid w:val="00AD6EA5"/>
    <w:rsid w:val="00AD75EF"/>
    <w:rsid w:val="00AE0745"/>
    <w:rsid w:val="00AE1D3D"/>
    <w:rsid w:val="00AE1EBD"/>
    <w:rsid w:val="00AE2F76"/>
    <w:rsid w:val="00AE4309"/>
    <w:rsid w:val="00AE5BA3"/>
    <w:rsid w:val="00AE5D72"/>
    <w:rsid w:val="00AE6C50"/>
    <w:rsid w:val="00AE7397"/>
    <w:rsid w:val="00AE79F7"/>
    <w:rsid w:val="00AE7A11"/>
    <w:rsid w:val="00AF0194"/>
    <w:rsid w:val="00AF042F"/>
    <w:rsid w:val="00AF050E"/>
    <w:rsid w:val="00AF09E5"/>
    <w:rsid w:val="00AF1019"/>
    <w:rsid w:val="00AF134E"/>
    <w:rsid w:val="00AF2067"/>
    <w:rsid w:val="00AF21D9"/>
    <w:rsid w:val="00AF245C"/>
    <w:rsid w:val="00AF2855"/>
    <w:rsid w:val="00AF3051"/>
    <w:rsid w:val="00AF3B8C"/>
    <w:rsid w:val="00AF480F"/>
    <w:rsid w:val="00AF63A8"/>
    <w:rsid w:val="00AF77B3"/>
    <w:rsid w:val="00AF79B5"/>
    <w:rsid w:val="00AF7DC5"/>
    <w:rsid w:val="00B00622"/>
    <w:rsid w:val="00B00724"/>
    <w:rsid w:val="00B00D06"/>
    <w:rsid w:val="00B01300"/>
    <w:rsid w:val="00B02884"/>
    <w:rsid w:val="00B02A9E"/>
    <w:rsid w:val="00B03026"/>
    <w:rsid w:val="00B0319E"/>
    <w:rsid w:val="00B035B9"/>
    <w:rsid w:val="00B0372B"/>
    <w:rsid w:val="00B04B72"/>
    <w:rsid w:val="00B05C6C"/>
    <w:rsid w:val="00B0683B"/>
    <w:rsid w:val="00B07222"/>
    <w:rsid w:val="00B077D4"/>
    <w:rsid w:val="00B10728"/>
    <w:rsid w:val="00B10F86"/>
    <w:rsid w:val="00B11272"/>
    <w:rsid w:val="00B115D2"/>
    <w:rsid w:val="00B12590"/>
    <w:rsid w:val="00B125D4"/>
    <w:rsid w:val="00B138B9"/>
    <w:rsid w:val="00B143A0"/>
    <w:rsid w:val="00B14AAD"/>
    <w:rsid w:val="00B15770"/>
    <w:rsid w:val="00B15917"/>
    <w:rsid w:val="00B16995"/>
    <w:rsid w:val="00B16AA3"/>
    <w:rsid w:val="00B16F38"/>
    <w:rsid w:val="00B17D77"/>
    <w:rsid w:val="00B17EA7"/>
    <w:rsid w:val="00B20E40"/>
    <w:rsid w:val="00B228B5"/>
    <w:rsid w:val="00B22C46"/>
    <w:rsid w:val="00B24CF0"/>
    <w:rsid w:val="00B24E84"/>
    <w:rsid w:val="00B258F2"/>
    <w:rsid w:val="00B25AE6"/>
    <w:rsid w:val="00B25C46"/>
    <w:rsid w:val="00B25CA8"/>
    <w:rsid w:val="00B26232"/>
    <w:rsid w:val="00B27972"/>
    <w:rsid w:val="00B279F9"/>
    <w:rsid w:val="00B30E26"/>
    <w:rsid w:val="00B30F67"/>
    <w:rsid w:val="00B31ECF"/>
    <w:rsid w:val="00B32556"/>
    <w:rsid w:val="00B336C8"/>
    <w:rsid w:val="00B34036"/>
    <w:rsid w:val="00B35207"/>
    <w:rsid w:val="00B366DC"/>
    <w:rsid w:val="00B36A8C"/>
    <w:rsid w:val="00B36BF9"/>
    <w:rsid w:val="00B37221"/>
    <w:rsid w:val="00B37E09"/>
    <w:rsid w:val="00B40096"/>
    <w:rsid w:val="00B408CA"/>
    <w:rsid w:val="00B415C3"/>
    <w:rsid w:val="00B41725"/>
    <w:rsid w:val="00B41881"/>
    <w:rsid w:val="00B42252"/>
    <w:rsid w:val="00B42468"/>
    <w:rsid w:val="00B434AF"/>
    <w:rsid w:val="00B444C2"/>
    <w:rsid w:val="00B44EB8"/>
    <w:rsid w:val="00B457CE"/>
    <w:rsid w:val="00B45F59"/>
    <w:rsid w:val="00B46C88"/>
    <w:rsid w:val="00B46C96"/>
    <w:rsid w:val="00B47E1F"/>
    <w:rsid w:val="00B50D4C"/>
    <w:rsid w:val="00B53117"/>
    <w:rsid w:val="00B53D7F"/>
    <w:rsid w:val="00B5435B"/>
    <w:rsid w:val="00B54E1D"/>
    <w:rsid w:val="00B558DF"/>
    <w:rsid w:val="00B570B0"/>
    <w:rsid w:val="00B6075A"/>
    <w:rsid w:val="00B60B92"/>
    <w:rsid w:val="00B61559"/>
    <w:rsid w:val="00B619D0"/>
    <w:rsid w:val="00B61D81"/>
    <w:rsid w:val="00B6243D"/>
    <w:rsid w:val="00B65216"/>
    <w:rsid w:val="00B65651"/>
    <w:rsid w:val="00B664E6"/>
    <w:rsid w:val="00B669BE"/>
    <w:rsid w:val="00B67504"/>
    <w:rsid w:val="00B67A3B"/>
    <w:rsid w:val="00B67D23"/>
    <w:rsid w:val="00B70DBF"/>
    <w:rsid w:val="00B71151"/>
    <w:rsid w:val="00B711F8"/>
    <w:rsid w:val="00B7125F"/>
    <w:rsid w:val="00B72A2F"/>
    <w:rsid w:val="00B72D9E"/>
    <w:rsid w:val="00B73140"/>
    <w:rsid w:val="00B737B6"/>
    <w:rsid w:val="00B738C9"/>
    <w:rsid w:val="00B74445"/>
    <w:rsid w:val="00B74B37"/>
    <w:rsid w:val="00B75107"/>
    <w:rsid w:val="00B7553F"/>
    <w:rsid w:val="00B75F88"/>
    <w:rsid w:val="00B7607E"/>
    <w:rsid w:val="00B76203"/>
    <w:rsid w:val="00B76559"/>
    <w:rsid w:val="00B76F54"/>
    <w:rsid w:val="00B77BA8"/>
    <w:rsid w:val="00B80C27"/>
    <w:rsid w:val="00B80CE8"/>
    <w:rsid w:val="00B816EE"/>
    <w:rsid w:val="00B82536"/>
    <w:rsid w:val="00B828D2"/>
    <w:rsid w:val="00B8292B"/>
    <w:rsid w:val="00B829F8"/>
    <w:rsid w:val="00B82AF1"/>
    <w:rsid w:val="00B82B89"/>
    <w:rsid w:val="00B83CFD"/>
    <w:rsid w:val="00B8469A"/>
    <w:rsid w:val="00B84765"/>
    <w:rsid w:val="00B85CDE"/>
    <w:rsid w:val="00B86793"/>
    <w:rsid w:val="00B8785B"/>
    <w:rsid w:val="00B910FF"/>
    <w:rsid w:val="00B9112E"/>
    <w:rsid w:val="00B913ED"/>
    <w:rsid w:val="00B915F6"/>
    <w:rsid w:val="00B91B6B"/>
    <w:rsid w:val="00B91BFA"/>
    <w:rsid w:val="00B929ED"/>
    <w:rsid w:val="00B92B1C"/>
    <w:rsid w:val="00B92DFD"/>
    <w:rsid w:val="00B94F0D"/>
    <w:rsid w:val="00B95352"/>
    <w:rsid w:val="00B95953"/>
    <w:rsid w:val="00B9603A"/>
    <w:rsid w:val="00B96D69"/>
    <w:rsid w:val="00B97218"/>
    <w:rsid w:val="00B97EAA"/>
    <w:rsid w:val="00BA09FB"/>
    <w:rsid w:val="00BA1133"/>
    <w:rsid w:val="00BA138C"/>
    <w:rsid w:val="00BA1749"/>
    <w:rsid w:val="00BA177F"/>
    <w:rsid w:val="00BA182F"/>
    <w:rsid w:val="00BA1B0E"/>
    <w:rsid w:val="00BA3933"/>
    <w:rsid w:val="00BA4D39"/>
    <w:rsid w:val="00BA4D3C"/>
    <w:rsid w:val="00BA549D"/>
    <w:rsid w:val="00BA61EA"/>
    <w:rsid w:val="00BA6EC1"/>
    <w:rsid w:val="00BA7395"/>
    <w:rsid w:val="00BB1516"/>
    <w:rsid w:val="00BB1A12"/>
    <w:rsid w:val="00BB1EE8"/>
    <w:rsid w:val="00BB2570"/>
    <w:rsid w:val="00BB345B"/>
    <w:rsid w:val="00BB391D"/>
    <w:rsid w:val="00BB39EF"/>
    <w:rsid w:val="00BB3ED7"/>
    <w:rsid w:val="00BB4BC7"/>
    <w:rsid w:val="00BB589E"/>
    <w:rsid w:val="00BB6A04"/>
    <w:rsid w:val="00BB783D"/>
    <w:rsid w:val="00BC013A"/>
    <w:rsid w:val="00BC218E"/>
    <w:rsid w:val="00BC2AE2"/>
    <w:rsid w:val="00BC3386"/>
    <w:rsid w:val="00BC56E6"/>
    <w:rsid w:val="00BC5F76"/>
    <w:rsid w:val="00BC68B1"/>
    <w:rsid w:val="00BC7009"/>
    <w:rsid w:val="00BC7F38"/>
    <w:rsid w:val="00BD0605"/>
    <w:rsid w:val="00BD0933"/>
    <w:rsid w:val="00BD16B4"/>
    <w:rsid w:val="00BD1FC3"/>
    <w:rsid w:val="00BD31A7"/>
    <w:rsid w:val="00BD33DC"/>
    <w:rsid w:val="00BD365C"/>
    <w:rsid w:val="00BD3E82"/>
    <w:rsid w:val="00BD4140"/>
    <w:rsid w:val="00BD511B"/>
    <w:rsid w:val="00BD590B"/>
    <w:rsid w:val="00BD5EF8"/>
    <w:rsid w:val="00BD7C93"/>
    <w:rsid w:val="00BE0090"/>
    <w:rsid w:val="00BE1003"/>
    <w:rsid w:val="00BE1A6D"/>
    <w:rsid w:val="00BE2CF4"/>
    <w:rsid w:val="00BE3536"/>
    <w:rsid w:val="00BE38B3"/>
    <w:rsid w:val="00BE417D"/>
    <w:rsid w:val="00BE41C9"/>
    <w:rsid w:val="00BE48E6"/>
    <w:rsid w:val="00BE5276"/>
    <w:rsid w:val="00BE5F28"/>
    <w:rsid w:val="00BE5F2E"/>
    <w:rsid w:val="00BE7240"/>
    <w:rsid w:val="00BE7461"/>
    <w:rsid w:val="00BE75D4"/>
    <w:rsid w:val="00BF02C7"/>
    <w:rsid w:val="00BF114D"/>
    <w:rsid w:val="00BF1455"/>
    <w:rsid w:val="00BF1DC5"/>
    <w:rsid w:val="00BF1F76"/>
    <w:rsid w:val="00BF212B"/>
    <w:rsid w:val="00BF3920"/>
    <w:rsid w:val="00BF55CF"/>
    <w:rsid w:val="00BF57C0"/>
    <w:rsid w:val="00BF5889"/>
    <w:rsid w:val="00BF5EC6"/>
    <w:rsid w:val="00BF657D"/>
    <w:rsid w:val="00BF7E61"/>
    <w:rsid w:val="00C005C2"/>
    <w:rsid w:val="00C02DE6"/>
    <w:rsid w:val="00C05108"/>
    <w:rsid w:val="00C05782"/>
    <w:rsid w:val="00C06318"/>
    <w:rsid w:val="00C06481"/>
    <w:rsid w:val="00C071BC"/>
    <w:rsid w:val="00C074B4"/>
    <w:rsid w:val="00C10919"/>
    <w:rsid w:val="00C11957"/>
    <w:rsid w:val="00C13029"/>
    <w:rsid w:val="00C1376A"/>
    <w:rsid w:val="00C1406D"/>
    <w:rsid w:val="00C146E0"/>
    <w:rsid w:val="00C14864"/>
    <w:rsid w:val="00C170A1"/>
    <w:rsid w:val="00C174FF"/>
    <w:rsid w:val="00C17544"/>
    <w:rsid w:val="00C175B0"/>
    <w:rsid w:val="00C20D52"/>
    <w:rsid w:val="00C20E9F"/>
    <w:rsid w:val="00C20FB8"/>
    <w:rsid w:val="00C211D8"/>
    <w:rsid w:val="00C21607"/>
    <w:rsid w:val="00C22183"/>
    <w:rsid w:val="00C23A30"/>
    <w:rsid w:val="00C245F3"/>
    <w:rsid w:val="00C255DA"/>
    <w:rsid w:val="00C25B4F"/>
    <w:rsid w:val="00C26ACA"/>
    <w:rsid w:val="00C26B7D"/>
    <w:rsid w:val="00C26D64"/>
    <w:rsid w:val="00C274CC"/>
    <w:rsid w:val="00C300EB"/>
    <w:rsid w:val="00C301B8"/>
    <w:rsid w:val="00C30D63"/>
    <w:rsid w:val="00C311D0"/>
    <w:rsid w:val="00C3212B"/>
    <w:rsid w:val="00C337A6"/>
    <w:rsid w:val="00C34154"/>
    <w:rsid w:val="00C344BB"/>
    <w:rsid w:val="00C34933"/>
    <w:rsid w:val="00C34CCA"/>
    <w:rsid w:val="00C3527E"/>
    <w:rsid w:val="00C35EA3"/>
    <w:rsid w:val="00C36075"/>
    <w:rsid w:val="00C371BB"/>
    <w:rsid w:val="00C37A1A"/>
    <w:rsid w:val="00C40DBB"/>
    <w:rsid w:val="00C41415"/>
    <w:rsid w:val="00C419B0"/>
    <w:rsid w:val="00C41E94"/>
    <w:rsid w:val="00C42F8B"/>
    <w:rsid w:val="00C4311B"/>
    <w:rsid w:val="00C43B9A"/>
    <w:rsid w:val="00C44CD9"/>
    <w:rsid w:val="00C46093"/>
    <w:rsid w:val="00C46167"/>
    <w:rsid w:val="00C4631C"/>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F23"/>
    <w:rsid w:val="00C561E2"/>
    <w:rsid w:val="00C5646C"/>
    <w:rsid w:val="00C5675F"/>
    <w:rsid w:val="00C56C0F"/>
    <w:rsid w:val="00C56F30"/>
    <w:rsid w:val="00C57248"/>
    <w:rsid w:val="00C60A4B"/>
    <w:rsid w:val="00C61226"/>
    <w:rsid w:val="00C62792"/>
    <w:rsid w:val="00C62EC2"/>
    <w:rsid w:val="00C63B8C"/>
    <w:rsid w:val="00C63D60"/>
    <w:rsid w:val="00C64076"/>
    <w:rsid w:val="00C644E8"/>
    <w:rsid w:val="00C6529D"/>
    <w:rsid w:val="00C6627D"/>
    <w:rsid w:val="00C66333"/>
    <w:rsid w:val="00C6688C"/>
    <w:rsid w:val="00C67018"/>
    <w:rsid w:val="00C67461"/>
    <w:rsid w:val="00C725FB"/>
    <w:rsid w:val="00C73705"/>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62F0"/>
    <w:rsid w:val="00C866CA"/>
    <w:rsid w:val="00C87AE6"/>
    <w:rsid w:val="00C87B64"/>
    <w:rsid w:val="00C90827"/>
    <w:rsid w:val="00C922A9"/>
    <w:rsid w:val="00C922CC"/>
    <w:rsid w:val="00C92A1D"/>
    <w:rsid w:val="00C938E3"/>
    <w:rsid w:val="00C94449"/>
    <w:rsid w:val="00C94CE5"/>
    <w:rsid w:val="00C955AA"/>
    <w:rsid w:val="00C95CB4"/>
    <w:rsid w:val="00C95D7D"/>
    <w:rsid w:val="00C96228"/>
    <w:rsid w:val="00C96834"/>
    <w:rsid w:val="00C97970"/>
    <w:rsid w:val="00C97CF2"/>
    <w:rsid w:val="00CA0855"/>
    <w:rsid w:val="00CA0DD1"/>
    <w:rsid w:val="00CA1248"/>
    <w:rsid w:val="00CA1B84"/>
    <w:rsid w:val="00CA2213"/>
    <w:rsid w:val="00CA2FEF"/>
    <w:rsid w:val="00CA3EFF"/>
    <w:rsid w:val="00CA51CB"/>
    <w:rsid w:val="00CA6571"/>
    <w:rsid w:val="00CB0053"/>
    <w:rsid w:val="00CB0BE3"/>
    <w:rsid w:val="00CB1099"/>
    <w:rsid w:val="00CB20FE"/>
    <w:rsid w:val="00CB2A68"/>
    <w:rsid w:val="00CB43AE"/>
    <w:rsid w:val="00CB4615"/>
    <w:rsid w:val="00CB4CFD"/>
    <w:rsid w:val="00CB4EBF"/>
    <w:rsid w:val="00CB529A"/>
    <w:rsid w:val="00CB59F7"/>
    <w:rsid w:val="00CB64F1"/>
    <w:rsid w:val="00CB7083"/>
    <w:rsid w:val="00CC029D"/>
    <w:rsid w:val="00CC0718"/>
    <w:rsid w:val="00CC142D"/>
    <w:rsid w:val="00CC152F"/>
    <w:rsid w:val="00CC2335"/>
    <w:rsid w:val="00CC2DA3"/>
    <w:rsid w:val="00CC3476"/>
    <w:rsid w:val="00CC3682"/>
    <w:rsid w:val="00CC4277"/>
    <w:rsid w:val="00CC43CC"/>
    <w:rsid w:val="00CC447A"/>
    <w:rsid w:val="00CC4BA0"/>
    <w:rsid w:val="00CC5617"/>
    <w:rsid w:val="00CC63D2"/>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E72"/>
    <w:rsid w:val="00CE3EB2"/>
    <w:rsid w:val="00CE41F7"/>
    <w:rsid w:val="00CE5384"/>
    <w:rsid w:val="00CE544B"/>
    <w:rsid w:val="00CE553A"/>
    <w:rsid w:val="00CE57A0"/>
    <w:rsid w:val="00CE5F54"/>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6496"/>
    <w:rsid w:val="00CF72E8"/>
    <w:rsid w:val="00CF7A81"/>
    <w:rsid w:val="00CF7CCD"/>
    <w:rsid w:val="00CF7D90"/>
    <w:rsid w:val="00D00281"/>
    <w:rsid w:val="00D00802"/>
    <w:rsid w:val="00D00BB3"/>
    <w:rsid w:val="00D01A18"/>
    <w:rsid w:val="00D01F74"/>
    <w:rsid w:val="00D0355D"/>
    <w:rsid w:val="00D039E9"/>
    <w:rsid w:val="00D0440F"/>
    <w:rsid w:val="00D04452"/>
    <w:rsid w:val="00D04477"/>
    <w:rsid w:val="00D0591D"/>
    <w:rsid w:val="00D062DF"/>
    <w:rsid w:val="00D06D8D"/>
    <w:rsid w:val="00D070D1"/>
    <w:rsid w:val="00D074B4"/>
    <w:rsid w:val="00D077CE"/>
    <w:rsid w:val="00D10219"/>
    <w:rsid w:val="00D10752"/>
    <w:rsid w:val="00D12603"/>
    <w:rsid w:val="00D1272B"/>
    <w:rsid w:val="00D142B0"/>
    <w:rsid w:val="00D1438A"/>
    <w:rsid w:val="00D1522B"/>
    <w:rsid w:val="00D1632A"/>
    <w:rsid w:val="00D16A41"/>
    <w:rsid w:val="00D17B03"/>
    <w:rsid w:val="00D206C7"/>
    <w:rsid w:val="00D20B88"/>
    <w:rsid w:val="00D22253"/>
    <w:rsid w:val="00D230E4"/>
    <w:rsid w:val="00D240AD"/>
    <w:rsid w:val="00D241AA"/>
    <w:rsid w:val="00D24AC4"/>
    <w:rsid w:val="00D25991"/>
    <w:rsid w:val="00D260E9"/>
    <w:rsid w:val="00D2611C"/>
    <w:rsid w:val="00D267C9"/>
    <w:rsid w:val="00D30333"/>
    <w:rsid w:val="00D30E09"/>
    <w:rsid w:val="00D3111D"/>
    <w:rsid w:val="00D32069"/>
    <w:rsid w:val="00D338F3"/>
    <w:rsid w:val="00D33A48"/>
    <w:rsid w:val="00D33BD0"/>
    <w:rsid w:val="00D3408B"/>
    <w:rsid w:val="00D34AF0"/>
    <w:rsid w:val="00D35BEA"/>
    <w:rsid w:val="00D37056"/>
    <w:rsid w:val="00D3744F"/>
    <w:rsid w:val="00D37F88"/>
    <w:rsid w:val="00D4048A"/>
    <w:rsid w:val="00D4217A"/>
    <w:rsid w:val="00D43A23"/>
    <w:rsid w:val="00D44313"/>
    <w:rsid w:val="00D44895"/>
    <w:rsid w:val="00D448D8"/>
    <w:rsid w:val="00D44BEF"/>
    <w:rsid w:val="00D44E43"/>
    <w:rsid w:val="00D45EF2"/>
    <w:rsid w:val="00D46032"/>
    <w:rsid w:val="00D4670A"/>
    <w:rsid w:val="00D46946"/>
    <w:rsid w:val="00D470FD"/>
    <w:rsid w:val="00D47D3F"/>
    <w:rsid w:val="00D50605"/>
    <w:rsid w:val="00D506D1"/>
    <w:rsid w:val="00D50A3E"/>
    <w:rsid w:val="00D52B0C"/>
    <w:rsid w:val="00D52CC1"/>
    <w:rsid w:val="00D5311E"/>
    <w:rsid w:val="00D54D9E"/>
    <w:rsid w:val="00D55A34"/>
    <w:rsid w:val="00D5655D"/>
    <w:rsid w:val="00D569CA"/>
    <w:rsid w:val="00D56E13"/>
    <w:rsid w:val="00D57567"/>
    <w:rsid w:val="00D61092"/>
    <w:rsid w:val="00D61430"/>
    <w:rsid w:val="00D614FF"/>
    <w:rsid w:val="00D618E3"/>
    <w:rsid w:val="00D626CF"/>
    <w:rsid w:val="00D6332F"/>
    <w:rsid w:val="00D63356"/>
    <w:rsid w:val="00D63C8A"/>
    <w:rsid w:val="00D64517"/>
    <w:rsid w:val="00D64C81"/>
    <w:rsid w:val="00D64FA2"/>
    <w:rsid w:val="00D655F9"/>
    <w:rsid w:val="00D65765"/>
    <w:rsid w:val="00D65CD6"/>
    <w:rsid w:val="00D669C8"/>
    <w:rsid w:val="00D66EED"/>
    <w:rsid w:val="00D67226"/>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C8C"/>
    <w:rsid w:val="00D77F85"/>
    <w:rsid w:val="00D77FAB"/>
    <w:rsid w:val="00D806BF"/>
    <w:rsid w:val="00D8081F"/>
    <w:rsid w:val="00D80C29"/>
    <w:rsid w:val="00D80CD9"/>
    <w:rsid w:val="00D81DAB"/>
    <w:rsid w:val="00D82858"/>
    <w:rsid w:val="00D83ADE"/>
    <w:rsid w:val="00D853A3"/>
    <w:rsid w:val="00D853BE"/>
    <w:rsid w:val="00D8626D"/>
    <w:rsid w:val="00D86955"/>
    <w:rsid w:val="00D86C16"/>
    <w:rsid w:val="00D8756B"/>
    <w:rsid w:val="00D90337"/>
    <w:rsid w:val="00D909DC"/>
    <w:rsid w:val="00D91639"/>
    <w:rsid w:val="00D92BF1"/>
    <w:rsid w:val="00D93E44"/>
    <w:rsid w:val="00D9480C"/>
    <w:rsid w:val="00D954E9"/>
    <w:rsid w:val="00D95C1B"/>
    <w:rsid w:val="00D96CB3"/>
    <w:rsid w:val="00D971FF"/>
    <w:rsid w:val="00D9797B"/>
    <w:rsid w:val="00DA0E74"/>
    <w:rsid w:val="00DA10A5"/>
    <w:rsid w:val="00DA16EA"/>
    <w:rsid w:val="00DA1C6A"/>
    <w:rsid w:val="00DA2919"/>
    <w:rsid w:val="00DA29BC"/>
    <w:rsid w:val="00DA3612"/>
    <w:rsid w:val="00DA39FA"/>
    <w:rsid w:val="00DA3B94"/>
    <w:rsid w:val="00DA3F50"/>
    <w:rsid w:val="00DA4001"/>
    <w:rsid w:val="00DA43ED"/>
    <w:rsid w:val="00DA4FCE"/>
    <w:rsid w:val="00DA576D"/>
    <w:rsid w:val="00DA6A7F"/>
    <w:rsid w:val="00DB03B0"/>
    <w:rsid w:val="00DB04DC"/>
    <w:rsid w:val="00DB06E1"/>
    <w:rsid w:val="00DB0B30"/>
    <w:rsid w:val="00DB2270"/>
    <w:rsid w:val="00DB357F"/>
    <w:rsid w:val="00DB3991"/>
    <w:rsid w:val="00DB42EE"/>
    <w:rsid w:val="00DB4E16"/>
    <w:rsid w:val="00DB6C6A"/>
    <w:rsid w:val="00DB7478"/>
    <w:rsid w:val="00DB76DA"/>
    <w:rsid w:val="00DB7E9E"/>
    <w:rsid w:val="00DC0B2E"/>
    <w:rsid w:val="00DC158D"/>
    <w:rsid w:val="00DC43EA"/>
    <w:rsid w:val="00DC499B"/>
    <w:rsid w:val="00DC4A40"/>
    <w:rsid w:val="00DC54DA"/>
    <w:rsid w:val="00DC558A"/>
    <w:rsid w:val="00DC5932"/>
    <w:rsid w:val="00DC6D5E"/>
    <w:rsid w:val="00DC7319"/>
    <w:rsid w:val="00DC73EF"/>
    <w:rsid w:val="00DC7B76"/>
    <w:rsid w:val="00DD0E5E"/>
    <w:rsid w:val="00DD13A1"/>
    <w:rsid w:val="00DD1EE2"/>
    <w:rsid w:val="00DD2475"/>
    <w:rsid w:val="00DD2932"/>
    <w:rsid w:val="00DD5319"/>
    <w:rsid w:val="00DD53F9"/>
    <w:rsid w:val="00DD5C31"/>
    <w:rsid w:val="00DD5FC3"/>
    <w:rsid w:val="00DD7259"/>
    <w:rsid w:val="00DD72A5"/>
    <w:rsid w:val="00DD7689"/>
    <w:rsid w:val="00DD7B82"/>
    <w:rsid w:val="00DE07EA"/>
    <w:rsid w:val="00DE11DE"/>
    <w:rsid w:val="00DE1381"/>
    <w:rsid w:val="00DE1449"/>
    <w:rsid w:val="00DE155C"/>
    <w:rsid w:val="00DE1FA9"/>
    <w:rsid w:val="00DE2C5A"/>
    <w:rsid w:val="00DE3390"/>
    <w:rsid w:val="00DE3812"/>
    <w:rsid w:val="00DE522B"/>
    <w:rsid w:val="00DE5974"/>
    <w:rsid w:val="00DE6CA1"/>
    <w:rsid w:val="00DE6DEB"/>
    <w:rsid w:val="00DE705A"/>
    <w:rsid w:val="00DE714D"/>
    <w:rsid w:val="00DF020D"/>
    <w:rsid w:val="00DF27B9"/>
    <w:rsid w:val="00DF295C"/>
    <w:rsid w:val="00DF2CC0"/>
    <w:rsid w:val="00DF35B5"/>
    <w:rsid w:val="00DF3677"/>
    <w:rsid w:val="00DF42D3"/>
    <w:rsid w:val="00DF4682"/>
    <w:rsid w:val="00DF470C"/>
    <w:rsid w:val="00DF4DC0"/>
    <w:rsid w:val="00DF5532"/>
    <w:rsid w:val="00DF64C2"/>
    <w:rsid w:val="00DF6569"/>
    <w:rsid w:val="00DF6B96"/>
    <w:rsid w:val="00DF741A"/>
    <w:rsid w:val="00DF7A7E"/>
    <w:rsid w:val="00E00467"/>
    <w:rsid w:val="00E00E85"/>
    <w:rsid w:val="00E014DD"/>
    <w:rsid w:val="00E01D4B"/>
    <w:rsid w:val="00E0358E"/>
    <w:rsid w:val="00E03B12"/>
    <w:rsid w:val="00E03B62"/>
    <w:rsid w:val="00E03FCA"/>
    <w:rsid w:val="00E04130"/>
    <w:rsid w:val="00E04990"/>
    <w:rsid w:val="00E053C6"/>
    <w:rsid w:val="00E05459"/>
    <w:rsid w:val="00E063B8"/>
    <w:rsid w:val="00E068DC"/>
    <w:rsid w:val="00E1005E"/>
    <w:rsid w:val="00E10C18"/>
    <w:rsid w:val="00E11714"/>
    <w:rsid w:val="00E11AEF"/>
    <w:rsid w:val="00E11EDF"/>
    <w:rsid w:val="00E1227C"/>
    <w:rsid w:val="00E12976"/>
    <w:rsid w:val="00E12D24"/>
    <w:rsid w:val="00E1404F"/>
    <w:rsid w:val="00E14102"/>
    <w:rsid w:val="00E144A7"/>
    <w:rsid w:val="00E14746"/>
    <w:rsid w:val="00E14AC6"/>
    <w:rsid w:val="00E14BA9"/>
    <w:rsid w:val="00E162D5"/>
    <w:rsid w:val="00E17481"/>
    <w:rsid w:val="00E174B7"/>
    <w:rsid w:val="00E201F2"/>
    <w:rsid w:val="00E228DA"/>
    <w:rsid w:val="00E23AD8"/>
    <w:rsid w:val="00E23DCA"/>
    <w:rsid w:val="00E23E10"/>
    <w:rsid w:val="00E24591"/>
    <w:rsid w:val="00E245A3"/>
    <w:rsid w:val="00E25709"/>
    <w:rsid w:val="00E2620D"/>
    <w:rsid w:val="00E2671A"/>
    <w:rsid w:val="00E275CF"/>
    <w:rsid w:val="00E27731"/>
    <w:rsid w:val="00E302DB"/>
    <w:rsid w:val="00E3094F"/>
    <w:rsid w:val="00E30A64"/>
    <w:rsid w:val="00E30F98"/>
    <w:rsid w:val="00E30FBB"/>
    <w:rsid w:val="00E3115E"/>
    <w:rsid w:val="00E316DA"/>
    <w:rsid w:val="00E32139"/>
    <w:rsid w:val="00E324A0"/>
    <w:rsid w:val="00E324C4"/>
    <w:rsid w:val="00E328A6"/>
    <w:rsid w:val="00E3363A"/>
    <w:rsid w:val="00E338B7"/>
    <w:rsid w:val="00E3416F"/>
    <w:rsid w:val="00E34315"/>
    <w:rsid w:val="00E343E3"/>
    <w:rsid w:val="00E34BF2"/>
    <w:rsid w:val="00E34FD5"/>
    <w:rsid w:val="00E35112"/>
    <w:rsid w:val="00E35DAD"/>
    <w:rsid w:val="00E368E7"/>
    <w:rsid w:val="00E36984"/>
    <w:rsid w:val="00E36C82"/>
    <w:rsid w:val="00E37044"/>
    <w:rsid w:val="00E4076A"/>
    <w:rsid w:val="00E41EAE"/>
    <w:rsid w:val="00E41F79"/>
    <w:rsid w:val="00E425BE"/>
    <w:rsid w:val="00E43295"/>
    <w:rsid w:val="00E432E7"/>
    <w:rsid w:val="00E43CB1"/>
    <w:rsid w:val="00E44911"/>
    <w:rsid w:val="00E44AC1"/>
    <w:rsid w:val="00E44E47"/>
    <w:rsid w:val="00E4514F"/>
    <w:rsid w:val="00E45925"/>
    <w:rsid w:val="00E45A2F"/>
    <w:rsid w:val="00E46654"/>
    <w:rsid w:val="00E4733A"/>
    <w:rsid w:val="00E47DC1"/>
    <w:rsid w:val="00E47FC4"/>
    <w:rsid w:val="00E51C20"/>
    <w:rsid w:val="00E52128"/>
    <w:rsid w:val="00E52345"/>
    <w:rsid w:val="00E524A8"/>
    <w:rsid w:val="00E53356"/>
    <w:rsid w:val="00E547AC"/>
    <w:rsid w:val="00E56247"/>
    <w:rsid w:val="00E56777"/>
    <w:rsid w:val="00E569E1"/>
    <w:rsid w:val="00E5734E"/>
    <w:rsid w:val="00E579AF"/>
    <w:rsid w:val="00E60D9D"/>
    <w:rsid w:val="00E60EC6"/>
    <w:rsid w:val="00E624E1"/>
    <w:rsid w:val="00E63045"/>
    <w:rsid w:val="00E641CF"/>
    <w:rsid w:val="00E64225"/>
    <w:rsid w:val="00E64705"/>
    <w:rsid w:val="00E6567D"/>
    <w:rsid w:val="00E66248"/>
    <w:rsid w:val="00E67907"/>
    <w:rsid w:val="00E67C1D"/>
    <w:rsid w:val="00E705A0"/>
    <w:rsid w:val="00E70760"/>
    <w:rsid w:val="00E71078"/>
    <w:rsid w:val="00E7176E"/>
    <w:rsid w:val="00E71D4E"/>
    <w:rsid w:val="00E72906"/>
    <w:rsid w:val="00E73680"/>
    <w:rsid w:val="00E743DE"/>
    <w:rsid w:val="00E758DB"/>
    <w:rsid w:val="00E76CFA"/>
    <w:rsid w:val="00E80798"/>
    <w:rsid w:val="00E81CCF"/>
    <w:rsid w:val="00E81CD4"/>
    <w:rsid w:val="00E82163"/>
    <w:rsid w:val="00E82A45"/>
    <w:rsid w:val="00E83AC7"/>
    <w:rsid w:val="00E843FC"/>
    <w:rsid w:val="00E844EB"/>
    <w:rsid w:val="00E848F1"/>
    <w:rsid w:val="00E8543D"/>
    <w:rsid w:val="00E855FC"/>
    <w:rsid w:val="00E86D04"/>
    <w:rsid w:val="00E915E4"/>
    <w:rsid w:val="00E91DF8"/>
    <w:rsid w:val="00E91E1F"/>
    <w:rsid w:val="00E921CA"/>
    <w:rsid w:val="00E92AD7"/>
    <w:rsid w:val="00E932EF"/>
    <w:rsid w:val="00E93604"/>
    <w:rsid w:val="00E93D91"/>
    <w:rsid w:val="00E9407B"/>
    <w:rsid w:val="00E94AE0"/>
    <w:rsid w:val="00E94B2D"/>
    <w:rsid w:val="00E95378"/>
    <w:rsid w:val="00E95C62"/>
    <w:rsid w:val="00E96908"/>
    <w:rsid w:val="00E96A50"/>
    <w:rsid w:val="00E97060"/>
    <w:rsid w:val="00EA04DE"/>
    <w:rsid w:val="00EA0B62"/>
    <w:rsid w:val="00EA0D15"/>
    <w:rsid w:val="00EA2625"/>
    <w:rsid w:val="00EA31DA"/>
    <w:rsid w:val="00EA44A5"/>
    <w:rsid w:val="00EA5310"/>
    <w:rsid w:val="00EB0419"/>
    <w:rsid w:val="00EB18C7"/>
    <w:rsid w:val="00EB194C"/>
    <w:rsid w:val="00EB2133"/>
    <w:rsid w:val="00EB23B9"/>
    <w:rsid w:val="00EB4FAC"/>
    <w:rsid w:val="00EB52EC"/>
    <w:rsid w:val="00EB5442"/>
    <w:rsid w:val="00EB59F9"/>
    <w:rsid w:val="00EB5BD5"/>
    <w:rsid w:val="00EB5D22"/>
    <w:rsid w:val="00EB6138"/>
    <w:rsid w:val="00EB6B49"/>
    <w:rsid w:val="00EB6CAD"/>
    <w:rsid w:val="00EB7B78"/>
    <w:rsid w:val="00EB7FDA"/>
    <w:rsid w:val="00EC0D21"/>
    <w:rsid w:val="00EC15B7"/>
    <w:rsid w:val="00EC1750"/>
    <w:rsid w:val="00EC1BBE"/>
    <w:rsid w:val="00EC1BBF"/>
    <w:rsid w:val="00EC1CC7"/>
    <w:rsid w:val="00EC2239"/>
    <w:rsid w:val="00EC27AC"/>
    <w:rsid w:val="00EC3250"/>
    <w:rsid w:val="00EC33EB"/>
    <w:rsid w:val="00EC37AC"/>
    <w:rsid w:val="00EC41C6"/>
    <w:rsid w:val="00EC46D7"/>
    <w:rsid w:val="00EC4B84"/>
    <w:rsid w:val="00EC67E5"/>
    <w:rsid w:val="00EC6A82"/>
    <w:rsid w:val="00EC7295"/>
    <w:rsid w:val="00EC752E"/>
    <w:rsid w:val="00EC794F"/>
    <w:rsid w:val="00ED001D"/>
    <w:rsid w:val="00ED1331"/>
    <w:rsid w:val="00ED1493"/>
    <w:rsid w:val="00ED1E2E"/>
    <w:rsid w:val="00ED1F3C"/>
    <w:rsid w:val="00ED20EA"/>
    <w:rsid w:val="00ED24D8"/>
    <w:rsid w:val="00ED2D8F"/>
    <w:rsid w:val="00ED35DC"/>
    <w:rsid w:val="00ED375D"/>
    <w:rsid w:val="00ED3929"/>
    <w:rsid w:val="00ED39A0"/>
    <w:rsid w:val="00ED3AA8"/>
    <w:rsid w:val="00ED4440"/>
    <w:rsid w:val="00ED5A82"/>
    <w:rsid w:val="00ED5B78"/>
    <w:rsid w:val="00ED5E45"/>
    <w:rsid w:val="00ED6E66"/>
    <w:rsid w:val="00ED7299"/>
    <w:rsid w:val="00EE0121"/>
    <w:rsid w:val="00EE09C5"/>
    <w:rsid w:val="00EE286C"/>
    <w:rsid w:val="00EE2F5F"/>
    <w:rsid w:val="00EE399C"/>
    <w:rsid w:val="00EE3A2C"/>
    <w:rsid w:val="00EE4424"/>
    <w:rsid w:val="00EE4FCE"/>
    <w:rsid w:val="00EE5126"/>
    <w:rsid w:val="00EE5137"/>
    <w:rsid w:val="00EE566A"/>
    <w:rsid w:val="00EE5B96"/>
    <w:rsid w:val="00EE5CBF"/>
    <w:rsid w:val="00EE6944"/>
    <w:rsid w:val="00EE6F65"/>
    <w:rsid w:val="00EE6FAE"/>
    <w:rsid w:val="00EE70DE"/>
    <w:rsid w:val="00EE71E8"/>
    <w:rsid w:val="00EE783E"/>
    <w:rsid w:val="00EE7908"/>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D42"/>
    <w:rsid w:val="00EF7C90"/>
    <w:rsid w:val="00F00340"/>
    <w:rsid w:val="00F008C6"/>
    <w:rsid w:val="00F00F2F"/>
    <w:rsid w:val="00F01EAB"/>
    <w:rsid w:val="00F02F40"/>
    <w:rsid w:val="00F03F7B"/>
    <w:rsid w:val="00F04B4F"/>
    <w:rsid w:val="00F05399"/>
    <w:rsid w:val="00F0564D"/>
    <w:rsid w:val="00F05E10"/>
    <w:rsid w:val="00F06065"/>
    <w:rsid w:val="00F06649"/>
    <w:rsid w:val="00F070CD"/>
    <w:rsid w:val="00F07472"/>
    <w:rsid w:val="00F0791C"/>
    <w:rsid w:val="00F07E9E"/>
    <w:rsid w:val="00F10C59"/>
    <w:rsid w:val="00F11209"/>
    <w:rsid w:val="00F11398"/>
    <w:rsid w:val="00F11844"/>
    <w:rsid w:val="00F12888"/>
    <w:rsid w:val="00F1319B"/>
    <w:rsid w:val="00F13B90"/>
    <w:rsid w:val="00F143DA"/>
    <w:rsid w:val="00F1669E"/>
    <w:rsid w:val="00F16851"/>
    <w:rsid w:val="00F16BEC"/>
    <w:rsid w:val="00F170BE"/>
    <w:rsid w:val="00F173FD"/>
    <w:rsid w:val="00F1763D"/>
    <w:rsid w:val="00F17AE6"/>
    <w:rsid w:val="00F205DD"/>
    <w:rsid w:val="00F210F3"/>
    <w:rsid w:val="00F21274"/>
    <w:rsid w:val="00F21E00"/>
    <w:rsid w:val="00F22B66"/>
    <w:rsid w:val="00F22E46"/>
    <w:rsid w:val="00F22E4C"/>
    <w:rsid w:val="00F23979"/>
    <w:rsid w:val="00F24D06"/>
    <w:rsid w:val="00F24FED"/>
    <w:rsid w:val="00F25488"/>
    <w:rsid w:val="00F264A1"/>
    <w:rsid w:val="00F267B7"/>
    <w:rsid w:val="00F26A0B"/>
    <w:rsid w:val="00F270B2"/>
    <w:rsid w:val="00F2774B"/>
    <w:rsid w:val="00F27F06"/>
    <w:rsid w:val="00F31656"/>
    <w:rsid w:val="00F31D42"/>
    <w:rsid w:val="00F31DC7"/>
    <w:rsid w:val="00F321DF"/>
    <w:rsid w:val="00F330F2"/>
    <w:rsid w:val="00F3359A"/>
    <w:rsid w:val="00F339D8"/>
    <w:rsid w:val="00F347BB"/>
    <w:rsid w:val="00F35044"/>
    <w:rsid w:val="00F35C41"/>
    <w:rsid w:val="00F362AE"/>
    <w:rsid w:val="00F36661"/>
    <w:rsid w:val="00F4013C"/>
    <w:rsid w:val="00F40AD3"/>
    <w:rsid w:val="00F416B4"/>
    <w:rsid w:val="00F41BDE"/>
    <w:rsid w:val="00F431DA"/>
    <w:rsid w:val="00F43859"/>
    <w:rsid w:val="00F438EB"/>
    <w:rsid w:val="00F44C55"/>
    <w:rsid w:val="00F44EAE"/>
    <w:rsid w:val="00F4582B"/>
    <w:rsid w:val="00F46399"/>
    <w:rsid w:val="00F47F56"/>
    <w:rsid w:val="00F50AF7"/>
    <w:rsid w:val="00F50B57"/>
    <w:rsid w:val="00F50D2E"/>
    <w:rsid w:val="00F51685"/>
    <w:rsid w:val="00F52004"/>
    <w:rsid w:val="00F53187"/>
    <w:rsid w:val="00F54397"/>
    <w:rsid w:val="00F55909"/>
    <w:rsid w:val="00F55D5C"/>
    <w:rsid w:val="00F57BBE"/>
    <w:rsid w:val="00F6123F"/>
    <w:rsid w:val="00F61A06"/>
    <w:rsid w:val="00F61D81"/>
    <w:rsid w:val="00F61F31"/>
    <w:rsid w:val="00F63BC8"/>
    <w:rsid w:val="00F640CF"/>
    <w:rsid w:val="00F6454C"/>
    <w:rsid w:val="00F64D18"/>
    <w:rsid w:val="00F65CE6"/>
    <w:rsid w:val="00F6612E"/>
    <w:rsid w:val="00F663BA"/>
    <w:rsid w:val="00F70C0E"/>
    <w:rsid w:val="00F72946"/>
    <w:rsid w:val="00F72A29"/>
    <w:rsid w:val="00F72AFC"/>
    <w:rsid w:val="00F72F9A"/>
    <w:rsid w:val="00F731E6"/>
    <w:rsid w:val="00F74A49"/>
    <w:rsid w:val="00F74C33"/>
    <w:rsid w:val="00F74E19"/>
    <w:rsid w:val="00F753A1"/>
    <w:rsid w:val="00F75BDE"/>
    <w:rsid w:val="00F76039"/>
    <w:rsid w:val="00F76191"/>
    <w:rsid w:val="00F763F0"/>
    <w:rsid w:val="00F77817"/>
    <w:rsid w:val="00F813E3"/>
    <w:rsid w:val="00F817AA"/>
    <w:rsid w:val="00F81B91"/>
    <w:rsid w:val="00F81D93"/>
    <w:rsid w:val="00F82477"/>
    <w:rsid w:val="00F8305D"/>
    <w:rsid w:val="00F835A6"/>
    <w:rsid w:val="00F836D8"/>
    <w:rsid w:val="00F83D30"/>
    <w:rsid w:val="00F8431A"/>
    <w:rsid w:val="00F84DE6"/>
    <w:rsid w:val="00F85BE7"/>
    <w:rsid w:val="00F85D63"/>
    <w:rsid w:val="00F85E46"/>
    <w:rsid w:val="00F868D7"/>
    <w:rsid w:val="00F86BD7"/>
    <w:rsid w:val="00F90824"/>
    <w:rsid w:val="00F913A7"/>
    <w:rsid w:val="00F917B1"/>
    <w:rsid w:val="00F91862"/>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3002"/>
    <w:rsid w:val="00FA43D0"/>
    <w:rsid w:val="00FA4B41"/>
    <w:rsid w:val="00FA614A"/>
    <w:rsid w:val="00FA641B"/>
    <w:rsid w:val="00FA6DE9"/>
    <w:rsid w:val="00FA6F26"/>
    <w:rsid w:val="00FA7039"/>
    <w:rsid w:val="00FA70A5"/>
    <w:rsid w:val="00FB012A"/>
    <w:rsid w:val="00FB0A4B"/>
    <w:rsid w:val="00FB1113"/>
    <w:rsid w:val="00FB2B08"/>
    <w:rsid w:val="00FB3001"/>
    <w:rsid w:val="00FB37E8"/>
    <w:rsid w:val="00FB3CC4"/>
    <w:rsid w:val="00FB4292"/>
    <w:rsid w:val="00FB4CB7"/>
    <w:rsid w:val="00FB4F8D"/>
    <w:rsid w:val="00FB5EA7"/>
    <w:rsid w:val="00FB637E"/>
    <w:rsid w:val="00FB741D"/>
    <w:rsid w:val="00FC04D5"/>
    <w:rsid w:val="00FC230B"/>
    <w:rsid w:val="00FC5334"/>
    <w:rsid w:val="00FC663C"/>
    <w:rsid w:val="00FC6F0E"/>
    <w:rsid w:val="00FC795C"/>
    <w:rsid w:val="00FC7F50"/>
    <w:rsid w:val="00FD067A"/>
    <w:rsid w:val="00FD097F"/>
    <w:rsid w:val="00FD0FF6"/>
    <w:rsid w:val="00FD1C6D"/>
    <w:rsid w:val="00FD1F23"/>
    <w:rsid w:val="00FD33B3"/>
    <w:rsid w:val="00FD3919"/>
    <w:rsid w:val="00FD40BB"/>
    <w:rsid w:val="00FD4D97"/>
    <w:rsid w:val="00FD541E"/>
    <w:rsid w:val="00FD585A"/>
    <w:rsid w:val="00FD6904"/>
    <w:rsid w:val="00FD716F"/>
    <w:rsid w:val="00FD78D8"/>
    <w:rsid w:val="00FD78DC"/>
    <w:rsid w:val="00FE0594"/>
    <w:rsid w:val="00FE0AFB"/>
    <w:rsid w:val="00FE1066"/>
    <w:rsid w:val="00FE25E1"/>
    <w:rsid w:val="00FE2C4E"/>
    <w:rsid w:val="00FE49D4"/>
    <w:rsid w:val="00FE590A"/>
    <w:rsid w:val="00FE6592"/>
    <w:rsid w:val="00FE680E"/>
    <w:rsid w:val="00FE6ACE"/>
    <w:rsid w:val="00FE6F1E"/>
    <w:rsid w:val="00FE743D"/>
    <w:rsid w:val="00FE74F4"/>
    <w:rsid w:val="00FF009A"/>
    <w:rsid w:val="00FF040F"/>
    <w:rsid w:val="00FF0B3C"/>
    <w:rsid w:val="00FF0B64"/>
    <w:rsid w:val="00FF0DF2"/>
    <w:rsid w:val="00FF2697"/>
    <w:rsid w:val="00FF2AA9"/>
    <w:rsid w:val="00FF2B56"/>
    <w:rsid w:val="00FF2C0C"/>
    <w:rsid w:val="00FF343E"/>
    <w:rsid w:val="00FF4247"/>
    <w:rsid w:val="00FF5033"/>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D77DADE"/>
  <w15:docId w15:val="{7DE31AD9-E41B-4ED5-A09E-2C609887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B6C6A"/>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uiPriority w:val="9"/>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uiPriority w:val="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
    <w:locked/>
    <w:rsid w:val="00C4631C"/>
    <w:rPr>
      <w:rFonts w:ascii="Arial" w:eastAsia="Calibri" w:hAnsi="Arial"/>
      <w:b/>
      <w:bCs/>
    </w:rPr>
  </w:style>
  <w:style w:type="character" w:customStyle="1" w:styleId="Nadpis4Char">
    <w:name w:val="Nadpis 4 Char"/>
    <w:aliases w:val="Heading4 Char,Subsection Char"/>
    <w:link w:val="Nadpis4"/>
    <w:uiPriority w:val="9"/>
    <w:locked/>
    <w:rsid w:val="00796CF2"/>
    <w:rPr>
      <w:b/>
      <w:bCs/>
      <w:sz w:val="28"/>
      <w:szCs w:val="28"/>
      <w:lang w:val="sk-SK" w:eastAsia="en-US" w:bidi="ar-SA"/>
    </w:rPr>
  </w:style>
  <w:style w:type="character" w:customStyle="1" w:styleId="Nadpis5Char">
    <w:name w:val="Nadpis 5 Char"/>
    <w:aliases w:val="podčiarknuté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
    <w:locked/>
    <w:rsid w:val="00796CF2"/>
    <w:rPr>
      <w:rFonts w:eastAsia="Calibri"/>
      <w:b/>
      <w:bCs/>
      <w:noProof/>
      <w:sz w:val="24"/>
      <w:szCs w:val="24"/>
      <w:lang w:val="sk-SK" w:eastAsia="sk-SK" w:bidi="ar-SA"/>
    </w:rPr>
  </w:style>
  <w:style w:type="character" w:customStyle="1" w:styleId="Nadpis7Char">
    <w:name w:val="Nadpis 7 Char"/>
    <w:link w:val="Nadpis7"/>
    <w:uiPriority w:val="9"/>
    <w:locked/>
    <w:rsid w:val="00796CF2"/>
    <w:rPr>
      <w:rFonts w:ascii="Calibri" w:eastAsia="Calibri" w:hAnsi="Calibri"/>
      <w:sz w:val="24"/>
      <w:szCs w:val="24"/>
      <w:lang w:val="sk-SK" w:eastAsia="en-US" w:bidi="ar-SA"/>
    </w:rPr>
  </w:style>
  <w:style w:type="character" w:customStyle="1" w:styleId="Nadpis8Char">
    <w:name w:val="Nadpis 8 Char"/>
    <w:link w:val="Nadpis8"/>
    <w:uiPriority w:val="9"/>
    <w:locked/>
    <w:rsid w:val="00796CF2"/>
    <w:rPr>
      <w:rFonts w:ascii="Arial" w:eastAsia="Calibri" w:hAnsi="Arial"/>
      <w:szCs w:val="24"/>
      <w:u w:val="single"/>
      <w:lang w:val="sk-SK" w:eastAsia="sk-SK" w:bidi="ar-SA"/>
    </w:rPr>
  </w:style>
  <w:style w:type="character" w:customStyle="1" w:styleId="Nadpis9Char">
    <w:name w:val="Nadpis 9 Char"/>
    <w:link w:val="Nadpis9"/>
    <w:uiPriority w:val="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pPr>
    <w:rPr>
      <w:rFonts w:ascii="Tahoma" w:hAnsi="Tahoma" w:cs="Tahoma"/>
      <w:sz w:val="16"/>
      <w:szCs w:val="16"/>
    </w:rPr>
  </w:style>
  <w:style w:type="character" w:customStyle="1" w:styleId="TextbublinyChar">
    <w:name w:val="Text bubliny Char"/>
    <w:link w:val="Textbubliny"/>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uiPriority w:val="11"/>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uiPriority w:val="11"/>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pPr>
    <w:rPr>
      <w:rFonts w:cs="Mangal"/>
      <w:szCs w:val="21"/>
    </w:rPr>
  </w:style>
  <w:style w:type="character" w:customStyle="1" w:styleId="ObyajntextChar">
    <w:name w:val="Obyčajný text Char"/>
    <w:link w:val="Obyajntext"/>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2">
    <w:name w:val="Odsek zoznamu12"/>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2">
    <w:name w:val="Bez riadkovania12"/>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style>
  <w:style w:type="numbering" w:customStyle="1" w:styleId="Style3">
    <w:name w:val="Style3"/>
    <w:rsid w:val="00796CF2"/>
  </w:style>
  <w:style w:type="numbering" w:customStyle="1" w:styleId="DPNumberingSlovakarticle">
    <w:name w:val="D&amp;P Numbering (Slovak article)"/>
    <w:rsid w:val="00796CF2"/>
  </w:style>
  <w:style w:type="numbering" w:customStyle="1" w:styleId="tl1">
    <w:name w:val="Štýl1"/>
    <w:rsid w:val="00796CF2"/>
  </w:style>
  <w:style w:type="numbering" w:customStyle="1" w:styleId="Style2">
    <w:name w:val="Style2"/>
    <w:rsid w:val="00796CF2"/>
  </w:style>
  <w:style w:type="numbering" w:customStyle="1" w:styleId="Style4">
    <w:name w:val="Style4"/>
    <w:rsid w:val="00796CF2"/>
  </w:style>
  <w:style w:type="numbering" w:customStyle="1" w:styleId="Style1">
    <w:name w:val="Style1"/>
    <w:rsid w:val="00796CF2"/>
  </w:style>
  <w:style w:type="numbering" w:customStyle="1" w:styleId="Style5">
    <w:name w:val="Style5"/>
    <w:rsid w:val="00796CF2"/>
  </w:style>
  <w:style w:type="paragraph" w:styleId="Bezriadkovania">
    <w:name w:val="No Spacing"/>
    <w:aliases w:val="Klasický text"/>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32"/>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rsid w:val="006C45D1"/>
    <w:pPr>
      <w:tabs>
        <w:tab w:val="right" w:pos="9062"/>
      </w:tabs>
      <w:spacing w:before="240" w:after="60"/>
    </w:pPr>
    <w:rPr>
      <w:b/>
      <w:bCs/>
      <w:sz w:val="20"/>
      <w:szCs w:val="20"/>
    </w:rPr>
  </w:style>
  <w:style w:type="paragraph" w:styleId="Obsah3">
    <w:name w:val="toc 3"/>
    <w:basedOn w:val="Normlny"/>
    <w:next w:val="Normlny"/>
    <w:autoRedefine/>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1">
    <w:name w:val="Revízia1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aliases w:val="Klasický text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numbering" w:customStyle="1" w:styleId="Bezzoznamu1">
    <w:name w:val="Bez zoznamu1"/>
    <w:next w:val="Bezzoznamu"/>
    <w:uiPriority w:val="99"/>
    <w:semiHidden/>
    <w:unhideWhenUsed/>
    <w:rsid w:val="0002636C"/>
  </w:style>
  <w:style w:type="table" w:customStyle="1" w:styleId="Mriekatabuky1">
    <w:name w:val="Mriežka tabuľky1"/>
    <w:basedOn w:val="Normlnatabuka"/>
    <w:next w:val="Mriekatabuky"/>
    <w:uiPriority w:val="59"/>
    <w:rsid w:val="0002636C"/>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1">
    <w:name w:val="Odsek zoznamu11"/>
    <w:basedOn w:val="Normlny"/>
    <w:rsid w:val="0002636C"/>
    <w:pPr>
      <w:spacing w:after="0"/>
      <w:ind w:left="708"/>
      <w:jc w:val="left"/>
    </w:pPr>
    <w:rPr>
      <w:rFonts w:ascii="Times New Roman" w:eastAsia="Calibri" w:hAnsi="Times New Roman"/>
      <w:sz w:val="24"/>
      <w:szCs w:val="24"/>
      <w:lang w:eastAsia="sk-SK"/>
    </w:rPr>
  </w:style>
  <w:style w:type="table" w:customStyle="1" w:styleId="Elegantntabuka1">
    <w:name w:val="Elegantná tabuľka1"/>
    <w:basedOn w:val="Normlnatabuka"/>
    <w:next w:val="Elegantntabuka"/>
    <w:rsid w:val="0002636C"/>
    <w:pPr>
      <w:spacing w:after="0"/>
      <w:jc w:val="left"/>
    </w:pPr>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Bezriadkovania11">
    <w:name w:val="Bez riadkovania11"/>
    <w:rsid w:val="0002636C"/>
    <w:pPr>
      <w:spacing w:after="0"/>
      <w:jc w:val="left"/>
    </w:pPr>
    <w:rPr>
      <w:rFonts w:ascii="Calibri" w:eastAsia="Calibri" w:hAnsi="Calibri"/>
      <w:sz w:val="22"/>
      <w:szCs w:val="22"/>
      <w:lang w:eastAsia="en-US"/>
    </w:rPr>
  </w:style>
  <w:style w:type="numbering" w:customStyle="1" w:styleId="1111111">
    <w:name w:val="1 / 1.1 / 1.1.11"/>
    <w:basedOn w:val="Bezzoznamu"/>
    <w:next w:val="111111"/>
    <w:rsid w:val="0002636C"/>
    <w:pPr>
      <w:numPr>
        <w:numId w:val="6"/>
      </w:numPr>
    </w:pPr>
  </w:style>
  <w:style w:type="numbering" w:customStyle="1" w:styleId="Style31">
    <w:name w:val="Style31"/>
    <w:rsid w:val="0002636C"/>
    <w:pPr>
      <w:numPr>
        <w:numId w:val="12"/>
      </w:numPr>
    </w:pPr>
  </w:style>
  <w:style w:type="numbering" w:customStyle="1" w:styleId="DPNumberingSlovakarticle1">
    <w:name w:val="D&amp;P Numbering (Slovak article)1"/>
    <w:rsid w:val="0002636C"/>
    <w:pPr>
      <w:numPr>
        <w:numId w:val="26"/>
      </w:numPr>
    </w:pPr>
  </w:style>
  <w:style w:type="numbering" w:customStyle="1" w:styleId="tl11">
    <w:name w:val="Štýl11"/>
    <w:rsid w:val="0002636C"/>
    <w:pPr>
      <w:numPr>
        <w:numId w:val="9"/>
      </w:numPr>
    </w:pPr>
  </w:style>
  <w:style w:type="numbering" w:customStyle="1" w:styleId="Style21">
    <w:name w:val="Style21"/>
    <w:rsid w:val="0002636C"/>
    <w:pPr>
      <w:numPr>
        <w:numId w:val="11"/>
      </w:numPr>
    </w:pPr>
  </w:style>
  <w:style w:type="numbering" w:customStyle="1" w:styleId="Style41">
    <w:name w:val="Style41"/>
    <w:rsid w:val="0002636C"/>
    <w:pPr>
      <w:numPr>
        <w:numId w:val="13"/>
      </w:numPr>
    </w:pPr>
  </w:style>
  <w:style w:type="numbering" w:customStyle="1" w:styleId="Style11">
    <w:name w:val="Style11"/>
    <w:rsid w:val="0002636C"/>
    <w:pPr>
      <w:numPr>
        <w:numId w:val="10"/>
      </w:numPr>
    </w:pPr>
  </w:style>
  <w:style w:type="numbering" w:customStyle="1" w:styleId="Style51">
    <w:name w:val="Style51"/>
    <w:rsid w:val="0002636C"/>
    <w:pPr>
      <w:numPr>
        <w:numId w:val="14"/>
      </w:numPr>
    </w:pPr>
  </w:style>
  <w:style w:type="paragraph" w:customStyle="1" w:styleId="Odsekzoznamu4">
    <w:name w:val="Odsek zoznamu4"/>
    <w:basedOn w:val="Normlny"/>
    <w:rsid w:val="0002636C"/>
    <w:pPr>
      <w:spacing w:after="200" w:line="276" w:lineRule="auto"/>
      <w:ind w:left="720"/>
      <w:contextualSpacing/>
      <w:jc w:val="left"/>
    </w:pPr>
    <w:rPr>
      <w:sz w:val="20"/>
      <w:szCs w:val="20"/>
      <w:lang w:val="en-US" w:eastAsia="cs-CZ"/>
    </w:rPr>
  </w:style>
  <w:style w:type="character" w:customStyle="1" w:styleId="st">
    <w:name w:val="st"/>
    <w:basedOn w:val="Predvolenpsmoodseku"/>
    <w:rsid w:val="0002636C"/>
  </w:style>
  <w:style w:type="paragraph" w:customStyle="1" w:styleId="CM2">
    <w:name w:val="CM2"/>
    <w:basedOn w:val="Default"/>
    <w:next w:val="Default"/>
    <w:uiPriority w:val="99"/>
    <w:rsid w:val="0002636C"/>
    <w:pPr>
      <w:widowControl w:val="0"/>
      <w:spacing w:after="0" w:line="251" w:lineRule="atLeast"/>
      <w:jc w:val="left"/>
    </w:pPr>
    <w:rPr>
      <w:rFonts w:eastAsiaTheme="minorEastAsia"/>
      <w:color w:val="auto"/>
    </w:rPr>
  </w:style>
  <w:style w:type="numbering" w:customStyle="1" w:styleId="tl2">
    <w:name w:val="Štýl2"/>
    <w:uiPriority w:val="99"/>
    <w:rsid w:val="0002636C"/>
    <w:pPr>
      <w:numPr>
        <w:numId w:val="65"/>
      </w:numPr>
    </w:pPr>
  </w:style>
  <w:style w:type="numbering" w:customStyle="1" w:styleId="tl3">
    <w:name w:val="Štýl3"/>
    <w:uiPriority w:val="99"/>
    <w:rsid w:val="0002636C"/>
    <w:pPr>
      <w:numPr>
        <w:numId w:val="66"/>
      </w:numPr>
    </w:pPr>
  </w:style>
  <w:style w:type="character" w:customStyle="1" w:styleId="colorhyperlink1">
    <w:name w:val="color_hyperlink1"/>
    <w:basedOn w:val="Predvolenpsmoodseku"/>
    <w:rsid w:val="0002636C"/>
    <w:rPr>
      <w:color w:val="0072D0"/>
      <w:sz w:val="24"/>
      <w:szCs w:val="24"/>
    </w:rPr>
  </w:style>
  <w:style w:type="paragraph" w:customStyle="1" w:styleId="odsadenie">
    <w:name w:val="odsadenie"/>
    <w:basedOn w:val="Hlavika"/>
    <w:autoRedefine/>
    <w:rsid w:val="0002636C"/>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02636C"/>
    <w:pPr>
      <w:widowControl w:val="0"/>
      <w:spacing w:before="100" w:after="100"/>
      <w:jc w:val="center"/>
    </w:pPr>
    <w:rPr>
      <w:rFonts w:ascii="Times New Roman" w:hAnsi="Times New Roman"/>
      <w:b/>
      <w:bCs/>
      <w:snapToGrid w:val="0"/>
      <w:color w:val="000000"/>
      <w:szCs w:val="20"/>
      <w:lang w:eastAsia="cs-CZ"/>
    </w:rPr>
  </w:style>
  <w:style w:type="paragraph" w:customStyle="1" w:styleId="xl41">
    <w:name w:val="xl41"/>
    <w:basedOn w:val="Normlny"/>
    <w:rsid w:val="0002636C"/>
    <w:pPr>
      <w:pBdr>
        <w:top w:val="single" w:sz="8" w:space="0" w:color="auto"/>
        <w:left w:val="single" w:sz="4" w:space="0" w:color="auto"/>
        <w:bottom w:val="single" w:sz="8" w:space="0" w:color="auto"/>
        <w:right w:val="single" w:sz="8" w:space="0" w:color="auto"/>
      </w:pBdr>
      <w:spacing w:before="100" w:after="100"/>
      <w:jc w:val="center"/>
    </w:pPr>
    <w:rPr>
      <w:rFonts w:ascii="Arial Unicode MS" w:eastAsia="Arial Unicode MS" w:hAnsi="Arial Unicode MS"/>
      <w:bCs/>
      <w:szCs w:val="20"/>
      <w:lang w:eastAsia="cs-CZ"/>
    </w:rPr>
  </w:style>
  <w:style w:type="paragraph" w:customStyle="1" w:styleId="xl25">
    <w:name w:val="xl25"/>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26">
    <w:name w:val="xl26"/>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7">
    <w:name w:val="xl27"/>
    <w:basedOn w:val="Normlny"/>
    <w:rsid w:val="0002636C"/>
    <w:pPr>
      <w:spacing w:before="100" w:after="100"/>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02636C"/>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9">
    <w:name w:val="xl29"/>
    <w:basedOn w:val="Normlny"/>
    <w:rsid w:val="0002636C"/>
    <w:pPr>
      <w:pBdr>
        <w:top w:val="single" w:sz="4" w:space="0" w:color="auto"/>
        <w:left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0">
    <w:name w:val="xl30"/>
    <w:basedOn w:val="Normlny"/>
    <w:rsid w:val="0002636C"/>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1">
    <w:name w:val="xl31"/>
    <w:basedOn w:val="Normlny"/>
    <w:rsid w:val="0002636C"/>
    <w:pPr>
      <w:pBdr>
        <w:top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2">
    <w:name w:val="xl32"/>
    <w:basedOn w:val="Normlny"/>
    <w:rsid w:val="0002636C"/>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3">
    <w:name w:val="xl33"/>
    <w:basedOn w:val="Normlny"/>
    <w:rsid w:val="0002636C"/>
    <w:pPr>
      <w:spacing w:before="100" w:after="100"/>
      <w:jc w:val="center"/>
    </w:pPr>
    <w:rPr>
      <w:rFonts w:ascii="Times New Roman" w:eastAsia="Arial Unicode MS" w:hAnsi="Times New Roman"/>
      <w:b/>
      <w:bCs/>
      <w:sz w:val="20"/>
      <w:szCs w:val="20"/>
      <w:lang w:eastAsia="cs-CZ"/>
    </w:rPr>
  </w:style>
  <w:style w:type="paragraph" w:customStyle="1" w:styleId="xl34">
    <w:name w:val="xl34"/>
    <w:basedOn w:val="Normlny"/>
    <w:rsid w:val="0002636C"/>
    <w:pPr>
      <w:pBdr>
        <w:top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35">
    <w:name w:val="xl35"/>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6">
    <w:name w:val="xl36"/>
    <w:basedOn w:val="Normlny"/>
    <w:rsid w:val="0002636C"/>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7">
    <w:name w:val="xl37"/>
    <w:basedOn w:val="Normlny"/>
    <w:rsid w:val="0002636C"/>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8">
    <w:name w:val="xl38"/>
    <w:basedOn w:val="Normlny"/>
    <w:rsid w:val="0002636C"/>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02636C"/>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02636C"/>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2">
    <w:name w:val="xl42"/>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3">
    <w:name w:val="xl43"/>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4">
    <w:name w:val="xl44"/>
    <w:basedOn w:val="Normlny"/>
    <w:rsid w:val="0002636C"/>
    <w:pPr>
      <w:spacing w:before="100" w:after="100"/>
      <w:jc w:val="center"/>
    </w:pPr>
    <w:rPr>
      <w:rFonts w:ascii="Times New Roman" w:eastAsia="Arial Unicode MS" w:hAnsi="Times New Roman"/>
      <w:bCs/>
      <w:sz w:val="20"/>
      <w:szCs w:val="20"/>
      <w:lang w:eastAsia="cs-CZ"/>
    </w:rPr>
  </w:style>
  <w:style w:type="paragraph" w:customStyle="1" w:styleId="xl45">
    <w:name w:val="xl45"/>
    <w:basedOn w:val="Normlny"/>
    <w:rsid w:val="0002636C"/>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6">
    <w:name w:val="xl46"/>
    <w:basedOn w:val="Normlny"/>
    <w:rsid w:val="0002636C"/>
    <w:pPr>
      <w:pBdr>
        <w:left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47">
    <w:name w:val="xl47"/>
    <w:basedOn w:val="Normlny"/>
    <w:rsid w:val="0002636C"/>
    <w:pPr>
      <w:spacing w:before="100" w:after="100"/>
      <w:jc w:val="center"/>
    </w:pPr>
    <w:rPr>
      <w:rFonts w:ascii="Arial" w:eastAsia="Arial Unicode MS" w:hAnsi="Arial"/>
      <w:bCs/>
      <w:i/>
      <w:sz w:val="20"/>
      <w:szCs w:val="20"/>
      <w:lang w:eastAsia="cs-CZ"/>
    </w:rPr>
  </w:style>
  <w:style w:type="paragraph" w:customStyle="1" w:styleId="xl48">
    <w:name w:val="xl48"/>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9">
    <w:name w:val="xl49"/>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0">
    <w:name w:val="xl50"/>
    <w:basedOn w:val="Normlny"/>
    <w:rsid w:val="0002636C"/>
    <w:pPr>
      <w:spacing w:before="100" w:after="100"/>
      <w:jc w:val="center"/>
    </w:pPr>
    <w:rPr>
      <w:rFonts w:ascii="Times New Roman" w:eastAsia="Arial Unicode MS" w:hAnsi="Times New Roman"/>
      <w:bCs/>
      <w:sz w:val="20"/>
      <w:szCs w:val="20"/>
      <w:lang w:eastAsia="cs-CZ"/>
    </w:rPr>
  </w:style>
  <w:style w:type="paragraph" w:customStyle="1" w:styleId="xl51">
    <w:name w:val="xl51"/>
    <w:basedOn w:val="Normlny"/>
    <w:rsid w:val="0002636C"/>
    <w:pPr>
      <w:spacing w:before="100" w:after="100"/>
      <w:jc w:val="center"/>
    </w:pPr>
    <w:rPr>
      <w:rFonts w:ascii="Times New Roman" w:eastAsia="Arial Unicode MS" w:hAnsi="Times New Roman"/>
      <w:bCs/>
      <w:sz w:val="20"/>
      <w:szCs w:val="20"/>
      <w:lang w:eastAsia="cs-CZ"/>
    </w:rPr>
  </w:style>
  <w:style w:type="paragraph" w:customStyle="1" w:styleId="xl52">
    <w:name w:val="xl52"/>
    <w:basedOn w:val="Normlny"/>
    <w:rsid w:val="0002636C"/>
    <w:pPr>
      <w:pBdr>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3">
    <w:name w:val="xl53"/>
    <w:basedOn w:val="Normlny"/>
    <w:rsid w:val="0002636C"/>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4">
    <w:name w:val="xl54"/>
    <w:basedOn w:val="Normlny"/>
    <w:rsid w:val="0002636C"/>
    <w:pPr>
      <w:spacing w:before="100" w:after="100"/>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02636C"/>
    <w:pPr>
      <w:pBdr>
        <w:top w:val="single" w:sz="4" w:space="0" w:color="auto"/>
        <w:bottom w:val="single" w:sz="4" w:space="0" w:color="auto"/>
      </w:pBdr>
      <w:spacing w:before="100" w:after="100"/>
      <w:jc w:val="right"/>
    </w:pPr>
    <w:rPr>
      <w:rFonts w:ascii="Times New Roman" w:eastAsia="Arial Unicode MS" w:hAnsi="Times New Roman"/>
      <w:b/>
      <w:bCs/>
      <w:sz w:val="20"/>
      <w:szCs w:val="20"/>
      <w:lang w:eastAsia="cs-CZ"/>
    </w:rPr>
  </w:style>
  <w:style w:type="paragraph" w:customStyle="1" w:styleId="xl22">
    <w:name w:val="xl22"/>
    <w:basedOn w:val="Normlny"/>
    <w:rsid w:val="0002636C"/>
    <w:pPr>
      <w:spacing w:before="100" w:after="100"/>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02636C"/>
    <w:pPr>
      <w:keepNext/>
    </w:pPr>
    <w:rPr>
      <w:b/>
    </w:rPr>
  </w:style>
  <w:style w:type="paragraph" w:customStyle="1" w:styleId="AqpText">
    <w:name w:val="AqpText"/>
    <w:basedOn w:val="Normlny"/>
    <w:autoRedefine/>
    <w:rsid w:val="0002636C"/>
    <w:pPr>
      <w:spacing w:before="120" w:after="0"/>
      <w:jc w:val="center"/>
    </w:pPr>
    <w:rPr>
      <w:rFonts w:ascii="Times New Roman" w:hAnsi="Times New Roman"/>
      <w:bCs/>
      <w:szCs w:val="24"/>
      <w:lang w:eastAsia="cs-CZ"/>
    </w:rPr>
  </w:style>
  <w:style w:type="paragraph" w:customStyle="1" w:styleId="AqpNadpis3">
    <w:name w:val="AqpNadpis3"/>
    <w:basedOn w:val="Normlny"/>
    <w:next w:val="AqpText"/>
    <w:rsid w:val="0002636C"/>
    <w:pPr>
      <w:keepNext/>
      <w:spacing w:before="360" w:after="60"/>
      <w:jc w:val="left"/>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02636C"/>
    <w:pPr>
      <w:keepNext/>
      <w:widowControl w:val="0"/>
      <w:spacing w:after="0"/>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02636C"/>
    <w:pPr>
      <w:keepNext/>
      <w:widowControl w:val="0"/>
      <w:tabs>
        <w:tab w:val="num" w:pos="3600"/>
      </w:tabs>
      <w:spacing w:after="0"/>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02636C"/>
    <w:pPr>
      <w:widowControl w:val="0"/>
      <w:spacing w:after="0"/>
      <w:jc w:val="center"/>
    </w:pPr>
    <w:rPr>
      <w:rFonts w:ascii="Garamond" w:hAnsi="Garamond"/>
      <w:bCs/>
      <w:snapToGrid w:val="0"/>
      <w:sz w:val="60"/>
      <w:szCs w:val="20"/>
      <w:lang w:val="cs-CZ" w:eastAsia="cs-CZ"/>
    </w:rPr>
  </w:style>
  <w:style w:type="paragraph" w:customStyle="1" w:styleId="Logo">
    <w:name w:val="Logo"/>
    <w:basedOn w:val="Normlny"/>
    <w:rsid w:val="0002636C"/>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02636C"/>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02636C"/>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02636C"/>
    <w:pPr>
      <w:spacing w:after="0"/>
      <w:jc w:val="center"/>
    </w:pPr>
    <w:rPr>
      <w:rFonts w:ascii="Arial" w:hAnsi="Arial"/>
      <w:bCs/>
      <w:color w:val="000000"/>
      <w:szCs w:val="20"/>
      <w:lang w:eastAsia="cs-CZ"/>
    </w:rPr>
  </w:style>
  <w:style w:type="paragraph" w:customStyle="1" w:styleId="H6">
    <w:name w:val="H6"/>
    <w:basedOn w:val="Normlny"/>
    <w:next w:val="Normlny"/>
    <w:rsid w:val="0002636C"/>
    <w:pPr>
      <w:keepNext/>
      <w:spacing w:before="100" w:after="100"/>
      <w:jc w:val="center"/>
      <w:outlineLvl w:val="6"/>
    </w:pPr>
    <w:rPr>
      <w:rFonts w:ascii="Arial" w:hAnsi="Arial"/>
      <w:b/>
      <w:bCs/>
      <w:snapToGrid w:val="0"/>
      <w:sz w:val="16"/>
      <w:szCs w:val="20"/>
      <w:lang w:eastAsia="cs-CZ"/>
    </w:rPr>
  </w:style>
  <w:style w:type="character" w:customStyle="1" w:styleId="WW-Standardnpsmoodstavce">
    <w:name w:val="WW-Standardní písmo odstavce"/>
    <w:rsid w:val="0002636C"/>
  </w:style>
  <w:style w:type="paragraph" w:styleId="Zoznamsodrkami">
    <w:name w:val="List Bullet"/>
    <w:basedOn w:val="Normlny"/>
    <w:autoRedefine/>
    <w:rsid w:val="0002636C"/>
    <w:pPr>
      <w:tabs>
        <w:tab w:val="left" w:pos="1701"/>
        <w:tab w:val="num" w:pos="1778"/>
      </w:tabs>
      <w:spacing w:after="0"/>
      <w:ind w:left="1701" w:hanging="283"/>
      <w:jc w:val="center"/>
    </w:pPr>
    <w:rPr>
      <w:rFonts w:ascii="Times New Roman" w:hAnsi="Times New Roman"/>
      <w:bCs/>
      <w:iCs/>
      <w:color w:val="000000"/>
      <w:szCs w:val="24"/>
    </w:rPr>
  </w:style>
  <w:style w:type="paragraph" w:customStyle="1" w:styleId="Styl3">
    <w:name w:val="Styl3"/>
    <w:basedOn w:val="Nadpis1"/>
    <w:autoRedefine/>
    <w:rsid w:val="0002636C"/>
    <w:pPr>
      <w:keepNext/>
      <w:pageBreakBefore/>
      <w:tabs>
        <w:tab w:val="num" w:pos="720"/>
        <w:tab w:val="left" w:pos="770"/>
      </w:tabs>
      <w:spacing w:after="240"/>
      <w:ind w:left="770" w:hanging="770"/>
      <w:jc w:val="left"/>
    </w:pPr>
    <w:rPr>
      <w:kern w:val="28"/>
      <w:sz w:val="28"/>
      <w:szCs w:val="20"/>
      <w:lang w:val="en-GB" w:eastAsia="cs-CZ"/>
    </w:rPr>
  </w:style>
  <w:style w:type="paragraph" w:customStyle="1" w:styleId="DotBullet">
    <w:name w:val="Dot Bullet"/>
    <w:basedOn w:val="Normlny"/>
    <w:rsid w:val="0002636C"/>
    <w:pPr>
      <w:tabs>
        <w:tab w:val="num" w:pos="1247"/>
      </w:tabs>
      <w:spacing w:after="0"/>
      <w:ind w:left="1247" w:hanging="396"/>
      <w:jc w:val="center"/>
    </w:pPr>
    <w:rPr>
      <w:rFonts w:ascii="Times New Roman" w:hAnsi="Times New Roman"/>
      <w:bCs/>
      <w:szCs w:val="20"/>
      <w:lang w:eastAsia="cs-CZ"/>
    </w:rPr>
  </w:style>
  <w:style w:type="paragraph" w:customStyle="1" w:styleId="N10-odsazen">
    <w:name w:val="N10-odsazený"/>
    <w:basedOn w:val="Normlny"/>
    <w:rsid w:val="0002636C"/>
    <w:pPr>
      <w:spacing w:before="120" w:after="0"/>
      <w:jc w:val="center"/>
    </w:pPr>
    <w:rPr>
      <w:rFonts w:ascii="Arial Narrow" w:hAnsi="Arial Narrow"/>
      <w:bCs/>
      <w:sz w:val="20"/>
      <w:szCs w:val="20"/>
      <w:lang w:val="cs-CZ" w:eastAsia="cs-CZ"/>
    </w:rPr>
  </w:style>
  <w:style w:type="paragraph" w:customStyle="1" w:styleId="N10-odrka2">
    <w:name w:val="N10-odrážka2"/>
    <w:basedOn w:val="Normlny"/>
    <w:rsid w:val="0002636C"/>
    <w:pPr>
      <w:tabs>
        <w:tab w:val="num" w:pos="397"/>
      </w:tabs>
      <w:spacing w:before="60" w:after="0"/>
      <w:ind w:left="397" w:hanging="397"/>
      <w:jc w:val="center"/>
    </w:pPr>
    <w:rPr>
      <w:rFonts w:ascii="Arial Narrow" w:hAnsi="Arial Narrow"/>
      <w:bCs/>
      <w:sz w:val="20"/>
      <w:szCs w:val="20"/>
      <w:lang w:val="cs-CZ" w:eastAsia="cs-CZ"/>
    </w:rPr>
  </w:style>
  <w:style w:type="paragraph" w:customStyle="1" w:styleId="N10-odrka1">
    <w:name w:val="N10-odrážka1"/>
    <w:basedOn w:val="Normlny"/>
    <w:rsid w:val="0002636C"/>
    <w:pPr>
      <w:tabs>
        <w:tab w:val="num" w:pos="397"/>
      </w:tabs>
      <w:spacing w:before="60" w:after="0"/>
      <w:ind w:left="397" w:hanging="397"/>
      <w:jc w:val="left"/>
    </w:pPr>
    <w:rPr>
      <w:rFonts w:ascii="Arial Narrow" w:hAnsi="Arial Narrow"/>
      <w:bCs/>
      <w:sz w:val="20"/>
      <w:szCs w:val="20"/>
      <w:lang w:val="cs-CZ" w:eastAsia="cs-CZ"/>
    </w:rPr>
  </w:style>
  <w:style w:type="paragraph" w:customStyle="1" w:styleId="N10psmeno">
    <w:name w:val="N10_písmeno"/>
    <w:basedOn w:val="Normlny"/>
    <w:rsid w:val="0002636C"/>
    <w:pPr>
      <w:tabs>
        <w:tab w:val="num" w:pos="397"/>
      </w:tabs>
      <w:spacing w:before="60" w:after="0"/>
      <w:ind w:left="397" w:hanging="397"/>
      <w:jc w:val="left"/>
    </w:pPr>
    <w:rPr>
      <w:rFonts w:ascii="Arial Narrow" w:hAnsi="Arial Narrow"/>
      <w:bCs/>
      <w:sz w:val="20"/>
      <w:szCs w:val="20"/>
      <w:lang w:val="cs-CZ" w:eastAsia="cs-CZ"/>
    </w:rPr>
  </w:style>
  <w:style w:type="paragraph" w:customStyle="1" w:styleId="NadpisPodkapitoly2">
    <w:name w:val="NadpisPodkapitoly2"/>
    <w:basedOn w:val="Normlny"/>
    <w:next w:val="N10-odsazen"/>
    <w:rsid w:val="0002636C"/>
    <w:pPr>
      <w:keepNext/>
      <w:spacing w:before="360" w:after="60"/>
      <w:jc w:val="left"/>
    </w:pPr>
    <w:rPr>
      <w:rFonts w:ascii="Arial Narrow" w:hAnsi="Arial Narrow"/>
      <w:bCs/>
      <w:sz w:val="20"/>
      <w:szCs w:val="24"/>
      <w:u w:val="single"/>
      <w:lang w:val="cs-CZ" w:eastAsia="cs-CZ"/>
    </w:rPr>
  </w:style>
  <w:style w:type="paragraph" w:customStyle="1" w:styleId="AqpOdrka1">
    <w:name w:val="AqpOdrážka1"/>
    <w:basedOn w:val="Normlny"/>
    <w:rsid w:val="0002636C"/>
    <w:pPr>
      <w:tabs>
        <w:tab w:val="num" w:pos="284"/>
      </w:tabs>
      <w:spacing w:before="60" w:after="0"/>
      <w:ind w:left="1276" w:hanging="284"/>
      <w:jc w:val="center"/>
    </w:pPr>
    <w:rPr>
      <w:rFonts w:ascii="Arial Narrow" w:hAnsi="Arial Narrow"/>
      <w:bCs/>
      <w:sz w:val="20"/>
      <w:szCs w:val="24"/>
      <w:lang w:eastAsia="cs-CZ"/>
    </w:rPr>
  </w:style>
  <w:style w:type="paragraph" w:customStyle="1" w:styleId="AQP10-PopPolozky">
    <w:name w:val="AQP10-PopPolozky"/>
    <w:basedOn w:val="Normlny"/>
    <w:rsid w:val="0002636C"/>
    <w:pPr>
      <w:widowControl w:val="0"/>
      <w:spacing w:before="60" w:after="0"/>
      <w:ind w:left="992"/>
      <w:jc w:val="left"/>
    </w:pPr>
    <w:rPr>
      <w:rFonts w:ascii="Arial Narrow" w:hAnsi="Arial Narrow"/>
      <w:bCs/>
      <w:sz w:val="20"/>
      <w:szCs w:val="24"/>
      <w:lang w:eastAsia="cs-CZ"/>
    </w:rPr>
  </w:style>
  <w:style w:type="paragraph" w:customStyle="1" w:styleId="AQP10-TabOdrka">
    <w:name w:val="AQP10-TabOdrážka"/>
    <w:basedOn w:val="Normlny"/>
    <w:rsid w:val="0002636C"/>
    <w:pPr>
      <w:numPr>
        <w:numId w:val="68"/>
      </w:numPr>
      <w:tabs>
        <w:tab w:val="clear" w:pos="2160"/>
        <w:tab w:val="left" w:pos="284"/>
      </w:tabs>
      <w:spacing w:before="40" w:after="40"/>
      <w:ind w:left="284" w:hanging="284"/>
      <w:jc w:val="left"/>
    </w:pPr>
    <w:rPr>
      <w:rFonts w:ascii="Arial Narrow" w:hAnsi="Arial Narrow"/>
      <w:bCs/>
      <w:sz w:val="20"/>
      <w:szCs w:val="24"/>
      <w:lang w:eastAsia="cs-CZ"/>
    </w:rPr>
  </w:style>
  <w:style w:type="paragraph" w:customStyle="1" w:styleId="AQP-Kapitola3">
    <w:name w:val="AQP-Kapitola3"/>
    <w:basedOn w:val="Normlny"/>
    <w:next w:val="AQP10-PopPolozky"/>
    <w:rsid w:val="0002636C"/>
    <w:pPr>
      <w:keepNext/>
      <w:spacing w:before="180" w:after="60"/>
      <w:ind w:left="992"/>
      <w:jc w:val="left"/>
      <w:outlineLvl w:val="5"/>
    </w:pPr>
    <w:rPr>
      <w:rFonts w:ascii="Arial Black" w:hAnsi="Arial Black"/>
      <w:bCs/>
      <w:sz w:val="20"/>
      <w:szCs w:val="24"/>
      <w:lang w:eastAsia="cs-CZ"/>
    </w:rPr>
  </w:style>
  <w:style w:type="paragraph" w:customStyle="1" w:styleId="AQP10-Odrka2">
    <w:name w:val="AQP10-Odrážka2"/>
    <w:basedOn w:val="Normlny"/>
    <w:rsid w:val="0002636C"/>
    <w:pPr>
      <w:numPr>
        <w:numId w:val="69"/>
      </w:numPr>
      <w:spacing w:before="60" w:after="0"/>
      <w:jc w:val="center"/>
    </w:pPr>
    <w:rPr>
      <w:rFonts w:ascii="Arial Narrow" w:hAnsi="Arial Narrow"/>
      <w:bCs/>
      <w:sz w:val="20"/>
      <w:szCs w:val="24"/>
      <w:lang w:eastAsia="cs-CZ"/>
    </w:rPr>
  </w:style>
  <w:style w:type="paragraph" w:customStyle="1" w:styleId="AQP10-Odrka1">
    <w:name w:val="AQP10-Odrážka1"/>
    <w:basedOn w:val="Normlny"/>
    <w:autoRedefine/>
    <w:rsid w:val="0002636C"/>
    <w:pPr>
      <w:numPr>
        <w:numId w:val="67"/>
      </w:numPr>
      <w:spacing w:before="60" w:after="0"/>
      <w:jc w:val="center"/>
    </w:pPr>
    <w:rPr>
      <w:rFonts w:ascii="Times New Roman" w:hAnsi="Times New Roman"/>
      <w:bCs/>
      <w:szCs w:val="24"/>
      <w:lang w:eastAsia="cs-CZ"/>
    </w:rPr>
  </w:style>
  <w:style w:type="paragraph" w:customStyle="1" w:styleId="N10-Popisspec">
    <w:name w:val="N10-Popis_spec"/>
    <w:basedOn w:val="Normlny"/>
    <w:rsid w:val="0002636C"/>
    <w:pPr>
      <w:widowControl w:val="0"/>
      <w:spacing w:before="120" w:after="0"/>
      <w:ind w:left="992"/>
      <w:jc w:val="center"/>
    </w:pPr>
    <w:rPr>
      <w:rFonts w:ascii="Arial Narrow" w:hAnsi="Arial Narrow"/>
      <w:bCs/>
      <w:sz w:val="20"/>
      <w:szCs w:val="24"/>
      <w:lang w:val="cs-CZ" w:eastAsia="cs-CZ"/>
    </w:rPr>
  </w:style>
  <w:style w:type="paragraph" w:customStyle="1" w:styleId="N10-Specodrka2">
    <w:name w:val="N10-Spec_odrážka2"/>
    <w:basedOn w:val="Normlny"/>
    <w:rsid w:val="0002636C"/>
    <w:pPr>
      <w:tabs>
        <w:tab w:val="num" w:pos="360"/>
      </w:tabs>
      <w:spacing w:before="60" w:after="0"/>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02636C"/>
    <w:pPr>
      <w:jc w:val="center"/>
    </w:pPr>
    <w:rPr>
      <w:rFonts w:ascii="Times New Roman" w:eastAsia="Times New Roman" w:hAnsi="Times New Roman"/>
      <w:b/>
      <w:bCs/>
    </w:rPr>
  </w:style>
  <w:style w:type="paragraph" w:customStyle="1" w:styleId="AQP10-Tabulka">
    <w:name w:val="AQP10-Tabulka"/>
    <w:basedOn w:val="Normlny"/>
    <w:rsid w:val="0002636C"/>
    <w:pPr>
      <w:keepLines/>
      <w:spacing w:before="20" w:after="20"/>
      <w:jc w:val="left"/>
    </w:pPr>
    <w:rPr>
      <w:rFonts w:ascii="Arial Narrow" w:hAnsi="Arial Narrow"/>
      <w:bCs/>
      <w:sz w:val="20"/>
      <w:szCs w:val="24"/>
      <w:lang w:eastAsia="cs-CZ"/>
    </w:rPr>
  </w:style>
  <w:style w:type="paragraph" w:customStyle="1" w:styleId="1">
    <w:name w:val="1"/>
    <w:basedOn w:val="Normlny"/>
    <w:next w:val="Textkomentra"/>
    <w:semiHidden/>
    <w:rsid w:val="0002636C"/>
    <w:pPr>
      <w:spacing w:after="0"/>
      <w:jc w:val="center"/>
    </w:pPr>
    <w:rPr>
      <w:rFonts w:ascii="Times New Roman" w:hAnsi="Times New Roman"/>
      <w:bCs/>
      <w:sz w:val="20"/>
      <w:szCs w:val="20"/>
      <w:lang w:eastAsia="sk-SK"/>
    </w:rPr>
  </w:style>
  <w:style w:type="paragraph" w:customStyle="1" w:styleId="AqpTabOdrka">
    <w:name w:val="AqpTabOdrážka"/>
    <w:basedOn w:val="Normlny"/>
    <w:rsid w:val="0002636C"/>
    <w:pPr>
      <w:tabs>
        <w:tab w:val="left" w:pos="284"/>
        <w:tab w:val="num" w:pos="360"/>
      </w:tabs>
      <w:spacing w:before="20" w:after="20"/>
      <w:jc w:val="left"/>
    </w:pPr>
    <w:rPr>
      <w:rFonts w:ascii="Times New Roman" w:hAnsi="Times New Roman"/>
      <w:bCs/>
      <w:szCs w:val="24"/>
      <w:lang w:eastAsia="cs-CZ"/>
    </w:rPr>
  </w:style>
  <w:style w:type="paragraph" w:customStyle="1" w:styleId="N10-Specodrka1">
    <w:name w:val="N10-Spec_odrážka1"/>
    <w:basedOn w:val="Normlny"/>
    <w:rsid w:val="0002636C"/>
    <w:pPr>
      <w:spacing w:before="60" w:after="0"/>
      <w:ind w:left="1276" w:hanging="284"/>
      <w:jc w:val="center"/>
    </w:pPr>
    <w:rPr>
      <w:rFonts w:ascii="Times New Roman" w:hAnsi="Times New Roman"/>
      <w:bCs/>
      <w:szCs w:val="24"/>
      <w:lang w:val="cs-CZ" w:eastAsia="cs-CZ"/>
    </w:rPr>
  </w:style>
  <w:style w:type="paragraph" w:customStyle="1" w:styleId="AqpOdrka2">
    <w:name w:val="AqpOdrážka2"/>
    <w:basedOn w:val="Normlny"/>
    <w:rsid w:val="0002636C"/>
    <w:pPr>
      <w:tabs>
        <w:tab w:val="num" w:pos="284"/>
      </w:tabs>
      <w:spacing w:before="40" w:after="0"/>
      <w:ind w:left="1276" w:hanging="284"/>
      <w:jc w:val="left"/>
    </w:pPr>
    <w:rPr>
      <w:rFonts w:ascii="Times New Roman" w:hAnsi="Times New Roman"/>
      <w:bCs/>
      <w:szCs w:val="24"/>
      <w:lang w:val="cs-CZ" w:eastAsia="cs-CZ"/>
    </w:rPr>
  </w:style>
  <w:style w:type="paragraph" w:customStyle="1" w:styleId="AQP10-TlPopPolozky">
    <w:name w:val="AQP10-TlPopPolozky"/>
    <w:basedOn w:val="AQP10-PopPolozky"/>
    <w:next w:val="AQP10-PopPolozky"/>
    <w:rsid w:val="0002636C"/>
    <w:pPr>
      <w:keepNext/>
    </w:pPr>
    <w:rPr>
      <w:b/>
    </w:rPr>
  </w:style>
  <w:style w:type="paragraph" w:customStyle="1" w:styleId="AqpTabulka">
    <w:name w:val="AqpTabulka"/>
    <w:basedOn w:val="Normlny"/>
    <w:rsid w:val="0002636C"/>
    <w:pPr>
      <w:keepLines/>
      <w:spacing w:before="20" w:after="20"/>
      <w:jc w:val="left"/>
    </w:pPr>
    <w:rPr>
      <w:rFonts w:ascii="Times New Roman" w:hAnsi="Times New Roman"/>
      <w:bCs/>
      <w:szCs w:val="24"/>
      <w:lang w:eastAsia="cs-CZ"/>
    </w:rPr>
  </w:style>
  <w:style w:type="paragraph" w:customStyle="1" w:styleId="Nad4">
    <w:name w:val="Nad 4"/>
    <w:basedOn w:val="Nadpis4"/>
    <w:rsid w:val="0002636C"/>
    <w:pPr>
      <w:spacing w:before="60"/>
    </w:pPr>
    <w:rPr>
      <w:rFonts w:ascii="Univers Cd (W1)" w:hAnsi="Univers Cd (W1)"/>
      <w:b w:val="0"/>
      <w:bCs w:val="0"/>
      <w:sz w:val="24"/>
      <w:szCs w:val="20"/>
      <w:u w:val="single"/>
      <w:lang w:val="cs-CZ" w:eastAsia="cs-CZ"/>
    </w:rPr>
  </w:style>
  <w:style w:type="paragraph" w:customStyle="1" w:styleId="Styl2">
    <w:name w:val="Styl2"/>
    <w:basedOn w:val="Nadpis1"/>
    <w:autoRedefine/>
    <w:rsid w:val="0002636C"/>
    <w:pPr>
      <w:keepNext/>
      <w:pageBreakBefore/>
      <w:tabs>
        <w:tab w:val="left" w:pos="770"/>
      </w:tabs>
      <w:spacing w:after="240"/>
      <w:ind w:left="770" w:hanging="770"/>
      <w:jc w:val="left"/>
    </w:pPr>
    <w:rPr>
      <w:kern w:val="28"/>
      <w:sz w:val="28"/>
      <w:szCs w:val="20"/>
      <w:lang w:eastAsia="cs-CZ"/>
    </w:rPr>
  </w:style>
  <w:style w:type="paragraph" w:customStyle="1" w:styleId="norm">
    <w:name w:val="norm"/>
    <w:basedOn w:val="Normlny"/>
    <w:autoRedefine/>
    <w:rsid w:val="0002636C"/>
    <w:pPr>
      <w:spacing w:after="0"/>
      <w:jc w:val="center"/>
    </w:pPr>
    <w:rPr>
      <w:rFonts w:ascii="Times New Roman" w:hAnsi="Times New Roman"/>
      <w:bCs/>
      <w:szCs w:val="24"/>
      <w:lang w:eastAsia="sk-SK"/>
    </w:rPr>
  </w:style>
  <w:style w:type="paragraph" w:styleId="Popis">
    <w:name w:val="caption"/>
    <w:basedOn w:val="Normlny"/>
    <w:next w:val="Normlny"/>
    <w:uiPriority w:val="35"/>
    <w:qFormat/>
    <w:rsid w:val="0002636C"/>
    <w:pPr>
      <w:tabs>
        <w:tab w:val="num" w:pos="0"/>
      </w:tabs>
      <w:autoSpaceDE w:val="0"/>
      <w:autoSpaceDN w:val="0"/>
      <w:adjustRightInd w:val="0"/>
      <w:spacing w:line="280" w:lineRule="exact"/>
      <w:ind w:right="-1"/>
      <w:jc w:val="center"/>
    </w:pPr>
    <w:rPr>
      <w:rFonts w:ascii="Times New Roman" w:hAnsi="Times New Roman"/>
      <w:bCs/>
      <w:i/>
      <w:iCs/>
      <w:spacing w:val="6"/>
    </w:rPr>
  </w:style>
  <w:style w:type="paragraph" w:styleId="Zoznamsodrkami3">
    <w:name w:val="List Bullet 3"/>
    <w:basedOn w:val="Normlny"/>
    <w:autoRedefine/>
    <w:rsid w:val="0002636C"/>
    <w:pPr>
      <w:tabs>
        <w:tab w:val="left" w:pos="851"/>
        <w:tab w:val="num" w:pos="926"/>
      </w:tabs>
      <w:spacing w:after="0"/>
      <w:ind w:left="926" w:hanging="360"/>
      <w:jc w:val="left"/>
    </w:pPr>
    <w:rPr>
      <w:rFonts w:ascii="Times New Roman" w:hAnsi="Times New Roman"/>
      <w:bCs/>
      <w:snapToGrid w:val="0"/>
      <w:color w:val="000000"/>
      <w:spacing w:val="-2"/>
      <w:szCs w:val="20"/>
      <w:lang w:val="nl-NL" w:eastAsia="sk-SK"/>
    </w:rPr>
  </w:style>
  <w:style w:type="paragraph" w:styleId="slovanzoznam5">
    <w:name w:val="List Number 5"/>
    <w:basedOn w:val="Normlny"/>
    <w:rsid w:val="0002636C"/>
    <w:pPr>
      <w:tabs>
        <w:tab w:val="left" w:pos="851"/>
        <w:tab w:val="num" w:pos="1492"/>
      </w:tabs>
      <w:spacing w:after="0"/>
      <w:ind w:left="1492" w:hanging="360"/>
      <w:jc w:val="left"/>
    </w:pPr>
    <w:rPr>
      <w:rFonts w:ascii="Times New Roman" w:hAnsi="Times New Roman"/>
      <w:bCs/>
      <w:snapToGrid w:val="0"/>
      <w:color w:val="000000"/>
      <w:spacing w:val="-2"/>
      <w:szCs w:val="20"/>
      <w:lang w:val="nl-NL" w:eastAsia="sk-SK"/>
    </w:rPr>
  </w:style>
  <w:style w:type="paragraph" w:customStyle="1" w:styleId="adda">
    <w:name w:val="adda"/>
    <w:basedOn w:val="Zkladntext"/>
    <w:rsid w:val="0002636C"/>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02636C"/>
    <w:pPr>
      <w:tabs>
        <w:tab w:val="num" w:pos="360"/>
      </w:tabs>
      <w:spacing w:after="60"/>
      <w:ind w:left="283" w:hanging="283"/>
      <w:jc w:val="center"/>
    </w:pPr>
    <w:rPr>
      <w:rFonts w:ascii="Times New Roman" w:hAnsi="Times New Roman"/>
      <w:bCs/>
      <w:szCs w:val="20"/>
      <w:lang w:eastAsia="cs-CZ"/>
    </w:rPr>
  </w:style>
  <w:style w:type="paragraph" w:customStyle="1" w:styleId="Section">
    <w:name w:val="Section"/>
    <w:basedOn w:val="Normlny"/>
    <w:rsid w:val="0002636C"/>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02636C"/>
    <w:pPr>
      <w:widowControl w:val="0"/>
      <w:adjustRightInd w:val="0"/>
      <w:spacing w:after="160" w:line="240" w:lineRule="exact"/>
      <w:ind w:firstLine="720"/>
      <w:jc w:val="left"/>
    </w:pPr>
    <w:rPr>
      <w:rFonts w:ascii="Tahoma" w:hAnsi="Tahoma" w:cs="Tahoma"/>
      <w:bCs/>
      <w:sz w:val="20"/>
      <w:szCs w:val="20"/>
      <w:lang w:val="en-US"/>
    </w:rPr>
  </w:style>
  <w:style w:type="paragraph" w:customStyle="1" w:styleId="NormalCentered">
    <w:name w:val="Normal Centered"/>
    <w:basedOn w:val="Normlny"/>
    <w:rsid w:val="0002636C"/>
    <w:pPr>
      <w:tabs>
        <w:tab w:val="num" w:pos="0"/>
      </w:tabs>
      <w:autoSpaceDE w:val="0"/>
      <w:autoSpaceDN w:val="0"/>
      <w:adjustRightInd w:val="0"/>
      <w:spacing w:before="120"/>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02636C"/>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02636C"/>
    <w:pPr>
      <w:spacing w:after="0"/>
      <w:jc w:val="center"/>
    </w:pPr>
    <w:rPr>
      <w:rFonts w:ascii="Arial" w:eastAsia="Batang" w:hAnsi="Arial" w:cs="Arial"/>
      <w:bCs/>
      <w:sz w:val="20"/>
      <w:szCs w:val="20"/>
      <w:lang w:eastAsia="sk-SK"/>
    </w:rPr>
  </w:style>
  <w:style w:type="paragraph" w:customStyle="1" w:styleId="tl4">
    <w:name w:val="Štýl4"/>
    <w:basedOn w:val="Normlny"/>
    <w:link w:val="tl4Char"/>
    <w:rsid w:val="0002636C"/>
    <w:pPr>
      <w:spacing w:after="0"/>
      <w:ind w:left="794" w:hanging="397"/>
      <w:jc w:val="left"/>
    </w:pPr>
    <w:rPr>
      <w:rFonts w:ascii="Times New Roman" w:hAnsi="Times New Roman"/>
      <w:color w:val="000000"/>
      <w:sz w:val="20"/>
      <w:szCs w:val="24"/>
      <w:lang w:val="x-none"/>
    </w:rPr>
  </w:style>
  <w:style w:type="character" w:customStyle="1" w:styleId="tl4Char">
    <w:name w:val="Štýl4 Char"/>
    <w:link w:val="tl4"/>
    <w:rsid w:val="0002636C"/>
    <w:rPr>
      <w:color w:val="000000"/>
      <w:szCs w:val="24"/>
      <w:lang w:val="x-none" w:eastAsia="en-US"/>
    </w:rPr>
  </w:style>
  <w:style w:type="paragraph" w:customStyle="1" w:styleId="Clanok1">
    <w:name w:val="Clanok 1"/>
    <w:basedOn w:val="Normlny"/>
    <w:qFormat/>
    <w:rsid w:val="0002636C"/>
    <w:pPr>
      <w:numPr>
        <w:numId w:val="70"/>
      </w:numPr>
      <w:spacing w:before="240" w:after="240"/>
    </w:pPr>
    <w:rPr>
      <w:rFonts w:ascii="Arial" w:hAnsi="Arial"/>
      <w:b/>
      <w:szCs w:val="24"/>
      <w:lang w:eastAsia="sk-SK"/>
    </w:rPr>
  </w:style>
  <w:style w:type="paragraph" w:customStyle="1" w:styleId="Odsek11">
    <w:name w:val="Odsek 1.1"/>
    <w:basedOn w:val="Zkladntext"/>
    <w:link w:val="Odsek11Char"/>
    <w:qFormat/>
    <w:rsid w:val="0002636C"/>
    <w:pPr>
      <w:numPr>
        <w:ilvl w:val="1"/>
        <w:numId w:val="70"/>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02636C"/>
    <w:pPr>
      <w:numPr>
        <w:ilvl w:val="2"/>
        <w:numId w:val="70"/>
      </w:numPr>
      <w:spacing w:before="120" w:after="120"/>
    </w:pPr>
    <w:rPr>
      <w:rFonts w:ascii="Arial" w:eastAsia="Times New Roman" w:hAnsi="Arial"/>
      <w:noProof w:val="0"/>
      <w:sz w:val="22"/>
      <w:szCs w:val="20"/>
    </w:rPr>
  </w:style>
  <w:style w:type="character" w:customStyle="1" w:styleId="Odsek11Char">
    <w:name w:val="Odsek 1.1 Char"/>
    <w:link w:val="Odsek11"/>
    <w:rsid w:val="0002636C"/>
    <w:rPr>
      <w:rFonts w:ascii="Arial" w:hAnsi="Arial"/>
      <w:sz w:val="22"/>
      <w:lang w:val="x-none" w:eastAsia="x-none"/>
    </w:rPr>
  </w:style>
  <w:style w:type="character" w:customStyle="1" w:styleId="Nevyrieenzmienka21">
    <w:name w:val="Nevyriešená zmienka21"/>
    <w:basedOn w:val="Predvolenpsmoodseku"/>
    <w:uiPriority w:val="99"/>
    <w:semiHidden/>
    <w:unhideWhenUsed/>
    <w:rsid w:val="0002636C"/>
    <w:rPr>
      <w:color w:val="605E5C"/>
      <w:shd w:val="clear" w:color="auto" w:fill="E1DFDD"/>
    </w:rPr>
  </w:style>
  <w:style w:type="paragraph" w:styleId="Citcia">
    <w:name w:val="Quote"/>
    <w:basedOn w:val="Normlny"/>
    <w:next w:val="Normlny"/>
    <w:link w:val="CitciaChar"/>
    <w:uiPriority w:val="29"/>
    <w:qFormat/>
    <w:rsid w:val="0002636C"/>
    <w:pPr>
      <w:spacing w:before="160" w:after="200" w:line="276" w:lineRule="auto"/>
      <w:jc w:val="center"/>
    </w:pPr>
    <w:rPr>
      <w:i/>
      <w:iCs/>
      <w:color w:val="404040" w:themeColor="text1" w:themeTint="BF"/>
    </w:rPr>
  </w:style>
  <w:style w:type="character" w:customStyle="1" w:styleId="CitciaChar">
    <w:name w:val="Citácia Char"/>
    <w:basedOn w:val="Predvolenpsmoodseku"/>
    <w:link w:val="Citcia"/>
    <w:uiPriority w:val="29"/>
    <w:rsid w:val="0002636C"/>
    <w:rPr>
      <w:rFonts w:ascii="Calibri" w:hAnsi="Calibri"/>
      <w:i/>
      <w:iCs/>
      <w:color w:val="404040" w:themeColor="text1" w:themeTint="BF"/>
      <w:sz w:val="22"/>
      <w:szCs w:val="22"/>
      <w:lang w:eastAsia="en-US"/>
    </w:rPr>
  </w:style>
  <w:style w:type="character" w:styleId="Intenzvnezvraznenie">
    <w:name w:val="Intense Emphasis"/>
    <w:basedOn w:val="Predvolenpsmoodseku"/>
    <w:uiPriority w:val="21"/>
    <w:qFormat/>
    <w:rsid w:val="0002636C"/>
    <w:rPr>
      <w:i/>
      <w:iCs/>
      <w:color w:val="365F91" w:themeColor="accent1" w:themeShade="BF"/>
    </w:rPr>
  </w:style>
  <w:style w:type="paragraph" w:styleId="Zvraznencitcia">
    <w:name w:val="Intense Quote"/>
    <w:basedOn w:val="Normlny"/>
    <w:next w:val="Normlny"/>
    <w:link w:val="ZvraznencitciaChar"/>
    <w:uiPriority w:val="30"/>
    <w:qFormat/>
    <w:rsid w:val="0002636C"/>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02636C"/>
    <w:rPr>
      <w:rFonts w:ascii="Calibri" w:hAnsi="Calibri"/>
      <w:i/>
      <w:iCs/>
      <w:color w:val="365F91" w:themeColor="accent1" w:themeShade="BF"/>
      <w:sz w:val="22"/>
      <w:szCs w:val="22"/>
      <w:lang w:eastAsia="en-US"/>
    </w:rPr>
  </w:style>
  <w:style w:type="numbering" w:customStyle="1" w:styleId="Bezzoznamu2">
    <w:name w:val="Bez zoznamu2"/>
    <w:next w:val="Bezzoznamu"/>
    <w:uiPriority w:val="99"/>
    <w:semiHidden/>
    <w:unhideWhenUsed/>
    <w:rsid w:val="0046494E"/>
  </w:style>
  <w:style w:type="table" w:customStyle="1" w:styleId="Mriekatabuky2">
    <w:name w:val="Mriežka tabuľky2"/>
    <w:basedOn w:val="Normlnatabuka"/>
    <w:next w:val="Mriekatabuky"/>
    <w:uiPriority w:val="59"/>
    <w:rsid w:val="0046494E"/>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46494E"/>
    <w:pPr>
      <w:spacing w:after="0"/>
      <w:jc w:val="left"/>
    </w:pPr>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46494E"/>
  </w:style>
  <w:style w:type="numbering" w:customStyle="1" w:styleId="Style32">
    <w:name w:val="Style32"/>
    <w:rsid w:val="0046494E"/>
  </w:style>
  <w:style w:type="numbering" w:customStyle="1" w:styleId="DPNumberingSlovakarticle2">
    <w:name w:val="D&amp;P Numbering (Slovak article)2"/>
    <w:rsid w:val="0046494E"/>
  </w:style>
  <w:style w:type="numbering" w:customStyle="1" w:styleId="tl12">
    <w:name w:val="Štýl12"/>
    <w:rsid w:val="0046494E"/>
  </w:style>
  <w:style w:type="numbering" w:customStyle="1" w:styleId="Style22">
    <w:name w:val="Style22"/>
    <w:rsid w:val="0046494E"/>
  </w:style>
  <w:style w:type="numbering" w:customStyle="1" w:styleId="Style42">
    <w:name w:val="Style42"/>
    <w:rsid w:val="0046494E"/>
  </w:style>
  <w:style w:type="numbering" w:customStyle="1" w:styleId="Style12">
    <w:name w:val="Style12"/>
    <w:rsid w:val="0046494E"/>
  </w:style>
  <w:style w:type="numbering" w:customStyle="1" w:styleId="Style52">
    <w:name w:val="Style52"/>
    <w:rsid w:val="0046494E"/>
  </w:style>
  <w:style w:type="numbering" w:customStyle="1" w:styleId="tl21">
    <w:name w:val="Štýl21"/>
    <w:uiPriority w:val="99"/>
    <w:rsid w:val="0046494E"/>
  </w:style>
  <w:style w:type="numbering" w:customStyle="1" w:styleId="tl31">
    <w:name w:val="Štýl31"/>
    <w:uiPriority w:val="99"/>
    <w:rsid w:val="0046494E"/>
  </w:style>
  <w:style w:type="paragraph" w:customStyle="1" w:styleId="paragraph">
    <w:name w:val="paragraph"/>
    <w:basedOn w:val="Normlny"/>
    <w:rsid w:val="006F2181"/>
    <w:pPr>
      <w:spacing w:before="100" w:beforeAutospacing="1" w:after="100" w:afterAutospacing="1"/>
      <w:jc w:val="left"/>
    </w:pPr>
    <w:rPr>
      <w:rFonts w:ascii="Times New Roman" w:hAnsi="Times New Roman"/>
      <w:sz w:val="24"/>
      <w:szCs w:val="24"/>
      <w:lang w:eastAsia="sk-SK"/>
    </w:rPr>
  </w:style>
  <w:style w:type="character" w:customStyle="1" w:styleId="normaltextrun">
    <w:name w:val="normaltextrun"/>
    <w:basedOn w:val="Predvolenpsmoodseku"/>
    <w:rsid w:val="006F2181"/>
  </w:style>
  <w:style w:type="character" w:customStyle="1" w:styleId="eop">
    <w:name w:val="eop"/>
    <w:basedOn w:val="Predvolenpsmoodseku"/>
    <w:rsid w:val="006F2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530">
      <w:bodyDiv w:val="1"/>
      <w:marLeft w:val="0"/>
      <w:marRight w:val="0"/>
      <w:marTop w:val="0"/>
      <w:marBottom w:val="0"/>
      <w:divBdr>
        <w:top w:val="none" w:sz="0" w:space="0" w:color="auto"/>
        <w:left w:val="none" w:sz="0" w:space="0" w:color="auto"/>
        <w:bottom w:val="none" w:sz="0" w:space="0" w:color="auto"/>
        <w:right w:val="none" w:sz="0" w:space="0" w:color="auto"/>
      </w:divBdr>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08166148">
      <w:bodyDiv w:val="1"/>
      <w:marLeft w:val="0"/>
      <w:marRight w:val="0"/>
      <w:marTop w:val="0"/>
      <w:marBottom w:val="0"/>
      <w:divBdr>
        <w:top w:val="none" w:sz="0" w:space="0" w:color="auto"/>
        <w:left w:val="none" w:sz="0" w:space="0" w:color="auto"/>
        <w:bottom w:val="none" w:sz="0" w:space="0" w:color="auto"/>
        <w:right w:val="none" w:sz="0" w:space="0" w:color="auto"/>
      </w:divBdr>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20"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fontTable" Target="fontTable.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BDF87-8A5D-48C7-AC58-246F9714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12106</Words>
  <Characters>77235</Characters>
  <Application>Microsoft Office Word</Application>
  <DocSecurity>0</DocSecurity>
  <Lines>643</Lines>
  <Paragraphs>178</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89163</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subject/>
  <dc:creator>Ďurechová Sokolíková Andrea</dc:creator>
  <cp:keywords/>
  <dc:description/>
  <cp:lastModifiedBy>Ďurechová Sokolíková Andrea</cp:lastModifiedBy>
  <cp:revision>2</cp:revision>
  <cp:lastPrinted>2026-01-12T09:27:00Z</cp:lastPrinted>
  <dcterms:created xsi:type="dcterms:W3CDTF">2026-02-10T15:43:00Z</dcterms:created>
  <dcterms:modified xsi:type="dcterms:W3CDTF">2026-02-10T15:43:00Z</dcterms:modified>
</cp:coreProperties>
</file>