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A58F7" w14:textId="77777777" w:rsidR="005C452B" w:rsidRDefault="005C452B" w:rsidP="005C452B">
      <w:pPr>
        <w:spacing w:after="0"/>
        <w:outlineLvl w:val="0"/>
        <w:rPr>
          <w:rFonts w:ascii="Arial" w:hAnsi="Arial" w:cs="Arial"/>
          <w:b/>
          <w:bCs/>
          <w:caps/>
          <w:sz w:val="24"/>
          <w:szCs w:val="24"/>
        </w:rPr>
      </w:pPr>
    </w:p>
    <w:p w14:paraId="224AF2CA" w14:textId="44C29E29" w:rsidR="005C452B" w:rsidRPr="005C452B" w:rsidRDefault="005C452B" w:rsidP="005C452B">
      <w:pPr>
        <w:spacing w:after="0"/>
        <w:outlineLvl w:val="0"/>
        <w:rPr>
          <w:rFonts w:ascii="Arial" w:hAnsi="Arial" w:cs="Arial"/>
          <w:b/>
          <w:bCs/>
          <w:caps/>
          <w:color w:val="FF0000"/>
          <w:sz w:val="24"/>
          <w:szCs w:val="24"/>
        </w:rPr>
      </w:pPr>
      <w:bookmarkStart w:id="0" w:name="_GoBack"/>
      <w:bookmarkEnd w:id="0"/>
      <w:r w:rsidRPr="002B55FC">
        <w:rPr>
          <w:rFonts w:ascii="Arial" w:hAnsi="Arial" w:cs="Arial"/>
          <w:b/>
          <w:bCs/>
          <w:caps/>
          <w:sz w:val="24"/>
          <w:szCs w:val="24"/>
        </w:rPr>
        <w:t>B.2  SPÔSOB URČENIA CENY</w:t>
      </w:r>
    </w:p>
    <w:p w14:paraId="3050EB2D" w14:textId="77777777" w:rsidR="005C452B" w:rsidRPr="00077A2E" w:rsidRDefault="005C452B" w:rsidP="005C452B">
      <w:pPr>
        <w:spacing w:before="20" w:after="0"/>
        <w:rPr>
          <w:rFonts w:ascii="Arial" w:hAnsi="Arial" w:cs="Arial"/>
          <w:b/>
          <w:color w:val="FF0000"/>
          <w:lang w:eastAsia="sk-SK"/>
        </w:rPr>
      </w:pPr>
    </w:p>
    <w:p w14:paraId="2B5AF53D" w14:textId="6CF41DBC" w:rsidR="005C452B" w:rsidRDefault="005C452B" w:rsidP="005C452B">
      <w:pPr>
        <w:numPr>
          <w:ilvl w:val="0"/>
          <w:numId w:val="109"/>
        </w:numPr>
        <w:spacing w:after="0"/>
        <w:ind w:left="567" w:hanging="567"/>
        <w:jc w:val="both"/>
        <w:rPr>
          <w:rFonts w:ascii="Arial" w:eastAsia="Calibri" w:hAnsi="Arial" w:cs="Arial"/>
          <w:bCs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>Cena za vykonanie predmetu zákazky bude stanovená v </w:t>
      </w:r>
      <w:r w:rsidRPr="00077A2E">
        <w:rPr>
          <w:rFonts w:ascii="Arial" w:eastAsia="Calibri" w:hAnsi="Arial" w:cs="Arial"/>
          <w:bCs/>
          <w:noProof/>
          <w:lang w:eastAsia="sk-SK"/>
        </w:rPr>
        <w:t xml:space="preserve">súlade so </w:t>
      </w:r>
      <w:r w:rsidRPr="00077A2E">
        <w:rPr>
          <w:rFonts w:ascii="Arial" w:eastAsia="Calibri" w:hAnsi="Arial" w:cs="Arial"/>
          <w:b/>
          <w:bCs/>
          <w:noProof/>
          <w:lang w:eastAsia="sk-SK"/>
        </w:rPr>
        <w:t>zákonom</w:t>
      </w:r>
      <w:r w:rsidRPr="00077A2E">
        <w:rPr>
          <w:rFonts w:ascii="Arial" w:eastAsia="Calibri" w:hAnsi="Arial" w:cs="Arial"/>
          <w:b/>
          <w:noProof/>
          <w:lang w:eastAsia="sk-SK"/>
        </w:rPr>
        <w:t xml:space="preserve"> č.</w:t>
      </w:r>
      <w:r w:rsidRPr="00077A2E">
        <w:rPr>
          <w:rFonts w:ascii="Arial" w:eastAsia="Calibri" w:hAnsi="Arial" w:cs="Arial"/>
          <w:b/>
          <w:bCs/>
          <w:noProof/>
          <w:lang w:eastAsia="sk-SK"/>
        </w:rPr>
        <w:t xml:space="preserve"> </w:t>
      </w:r>
      <w:r>
        <w:rPr>
          <w:rFonts w:ascii="Arial" w:eastAsia="Calibri" w:hAnsi="Arial" w:cs="Arial"/>
          <w:b/>
          <w:noProof/>
          <w:lang w:eastAsia="sk-SK"/>
        </w:rPr>
        <w:t>18/1996 Z.</w:t>
      </w:r>
      <w:r w:rsidRPr="00077A2E">
        <w:rPr>
          <w:rFonts w:ascii="Arial" w:eastAsia="Calibri" w:hAnsi="Arial" w:cs="Arial"/>
          <w:b/>
          <w:noProof/>
          <w:lang w:eastAsia="sk-SK"/>
        </w:rPr>
        <w:t>z. o</w:t>
      </w:r>
      <w:r w:rsidRPr="00077A2E">
        <w:rPr>
          <w:rFonts w:ascii="Arial" w:eastAsia="Calibri" w:hAnsi="Arial" w:cs="Arial"/>
          <w:b/>
          <w:bCs/>
          <w:noProof/>
          <w:lang w:eastAsia="sk-SK"/>
        </w:rPr>
        <w:t xml:space="preserve"> </w:t>
      </w:r>
      <w:r w:rsidRPr="00077A2E">
        <w:rPr>
          <w:rFonts w:ascii="Arial" w:eastAsia="Calibri" w:hAnsi="Arial" w:cs="Arial"/>
          <w:b/>
          <w:noProof/>
          <w:lang w:eastAsia="sk-SK"/>
        </w:rPr>
        <w:t>cenách v znení neskorších predpisov a</w:t>
      </w:r>
      <w:r w:rsidRPr="00077A2E">
        <w:rPr>
          <w:rFonts w:ascii="Arial" w:eastAsia="Calibri" w:hAnsi="Arial" w:cs="Arial"/>
          <w:b/>
          <w:bCs/>
          <w:noProof/>
          <w:lang w:eastAsia="sk-SK"/>
        </w:rPr>
        <w:t xml:space="preserve"> </w:t>
      </w:r>
      <w:r w:rsidRPr="00077A2E">
        <w:rPr>
          <w:rFonts w:ascii="Arial" w:eastAsia="Calibri" w:hAnsi="Arial" w:cs="Arial"/>
          <w:b/>
          <w:noProof/>
          <w:lang w:eastAsia="sk-SK"/>
        </w:rPr>
        <w:t>vyhlášky MFSR č. 87/1996 Z.</w:t>
      </w:r>
      <w:r w:rsidRPr="00077A2E">
        <w:rPr>
          <w:rFonts w:ascii="Arial" w:eastAsia="Calibri" w:hAnsi="Arial" w:cs="Arial"/>
          <w:b/>
          <w:bCs/>
          <w:noProof/>
          <w:lang w:eastAsia="sk-SK"/>
        </w:rPr>
        <w:t xml:space="preserve"> </w:t>
      </w:r>
      <w:r w:rsidRPr="00077A2E">
        <w:rPr>
          <w:rFonts w:ascii="Arial" w:eastAsia="Calibri" w:hAnsi="Arial" w:cs="Arial"/>
          <w:b/>
          <w:noProof/>
          <w:lang w:eastAsia="sk-SK"/>
        </w:rPr>
        <w:t>z.,</w:t>
      </w:r>
      <w:r w:rsidRPr="00077A2E">
        <w:rPr>
          <w:rFonts w:ascii="Arial" w:eastAsia="Calibri" w:hAnsi="Arial" w:cs="Arial"/>
          <w:noProof/>
          <w:lang w:eastAsia="sk-SK"/>
        </w:rPr>
        <w:t xml:space="preserve"> </w:t>
      </w:r>
      <w:r w:rsidRPr="00077A2E">
        <w:rPr>
          <w:rFonts w:ascii="Arial" w:eastAsia="Calibri" w:hAnsi="Arial" w:cs="Arial"/>
          <w:bCs/>
          <w:noProof/>
          <w:lang w:eastAsia="sk-SK"/>
        </w:rPr>
        <w:t xml:space="preserve">ktorou sa vykonáva </w:t>
      </w:r>
      <w:r>
        <w:rPr>
          <w:rFonts w:ascii="Arial" w:eastAsia="Calibri" w:hAnsi="Arial" w:cs="Arial"/>
          <w:bCs/>
          <w:noProof/>
          <w:lang w:eastAsia="sk-SK"/>
        </w:rPr>
        <w:t>Z</w:t>
      </w:r>
      <w:r w:rsidRPr="00077A2E">
        <w:rPr>
          <w:rFonts w:ascii="Arial" w:eastAsia="Calibri" w:hAnsi="Arial" w:cs="Arial"/>
          <w:bCs/>
          <w:noProof/>
          <w:lang w:eastAsia="sk-SK"/>
        </w:rPr>
        <w:t>ákon o cenách.</w:t>
      </w:r>
    </w:p>
    <w:p w14:paraId="5B7F0178" w14:textId="77777777" w:rsidR="005C452B" w:rsidRPr="00077A2E" w:rsidRDefault="005C452B" w:rsidP="005C452B">
      <w:pPr>
        <w:spacing w:after="0"/>
        <w:ind w:left="360"/>
        <w:rPr>
          <w:rFonts w:ascii="Arial" w:eastAsia="Calibri" w:hAnsi="Arial" w:cs="Arial"/>
          <w:bCs/>
          <w:noProof/>
          <w:lang w:eastAsia="sk-SK"/>
        </w:rPr>
      </w:pPr>
    </w:p>
    <w:p w14:paraId="32685068" w14:textId="77777777" w:rsidR="005C452B" w:rsidRDefault="005C452B" w:rsidP="005C452B">
      <w:pPr>
        <w:numPr>
          <w:ilvl w:val="0"/>
          <w:numId w:val="109"/>
        </w:numPr>
        <w:spacing w:after="0"/>
        <w:ind w:left="567" w:hanging="567"/>
        <w:jc w:val="both"/>
        <w:rPr>
          <w:rFonts w:ascii="Arial" w:eastAsia="Calibri" w:hAnsi="Arial" w:cs="Arial"/>
          <w:bCs/>
          <w:noProof/>
          <w:lang w:eastAsia="sk-SK"/>
        </w:rPr>
      </w:pPr>
      <w:r w:rsidRPr="00077A2E">
        <w:rPr>
          <w:rFonts w:ascii="Arial" w:eastAsia="Calibri" w:hAnsi="Arial" w:cs="Arial"/>
          <w:bCs/>
          <w:noProof/>
          <w:lang w:eastAsia="sk-SK"/>
        </w:rPr>
        <w:t>Celková cena, t. j. cena za celý predmet zákazky bude predstavovať náklady na dopravu, všetky materiály, technológie, práce, skúšky atď., ktoré sú podľa zadávacej dokumentácie, technicko-kvalitatívnych podmienok, tech</w:t>
      </w:r>
      <w:r>
        <w:rPr>
          <w:rFonts w:ascii="Arial" w:eastAsia="Calibri" w:hAnsi="Arial" w:cs="Arial"/>
          <w:bCs/>
          <w:noProof/>
          <w:lang w:eastAsia="sk-SK"/>
        </w:rPr>
        <w:t>n</w:t>
      </w:r>
      <w:r w:rsidRPr="00077A2E">
        <w:rPr>
          <w:rFonts w:ascii="Arial" w:eastAsia="Calibri" w:hAnsi="Arial" w:cs="Arial"/>
          <w:bCs/>
          <w:noProof/>
          <w:lang w:eastAsia="sk-SK"/>
        </w:rPr>
        <w:t>ických a legislatívnych noriem nevyhnutné na zhotovenie diela a jeho uvedenie do prevádzky.</w:t>
      </w:r>
    </w:p>
    <w:p w14:paraId="66E16A43" w14:textId="77777777" w:rsidR="005C452B" w:rsidRPr="00077A2E" w:rsidRDefault="005C452B" w:rsidP="005C452B">
      <w:pPr>
        <w:spacing w:after="0"/>
        <w:rPr>
          <w:rFonts w:ascii="Arial" w:eastAsia="Calibri" w:hAnsi="Arial" w:cs="Arial"/>
          <w:bCs/>
          <w:noProof/>
          <w:lang w:eastAsia="sk-SK"/>
        </w:rPr>
      </w:pPr>
    </w:p>
    <w:p w14:paraId="70B68D4A" w14:textId="77777777" w:rsidR="005C452B" w:rsidRDefault="005C452B" w:rsidP="005C452B">
      <w:pPr>
        <w:numPr>
          <w:ilvl w:val="0"/>
          <w:numId w:val="109"/>
        </w:numPr>
        <w:spacing w:after="0"/>
        <w:ind w:left="567" w:hanging="567"/>
        <w:jc w:val="both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 xml:space="preserve">Uchádzač vyplní jednotkové ceny v eurách v bez DPH na dve desatinné miesta pre všetky položky uvedené v Prílohe č. 1 Výkaz výmer k časti B.2 týchto SP </w:t>
      </w:r>
      <w:r w:rsidRPr="00F43F14">
        <w:rPr>
          <w:rFonts w:ascii="Arial" w:eastAsia="Calibri" w:hAnsi="Arial" w:cs="Arial"/>
          <w:i/>
          <w:noProof/>
          <w:lang w:eastAsia="sk-SK"/>
        </w:rPr>
        <w:t>(zároveň Príloha č. 2 k</w:t>
      </w:r>
      <w:r>
        <w:rPr>
          <w:rFonts w:ascii="Arial" w:eastAsia="Calibri" w:hAnsi="Arial" w:cs="Arial"/>
          <w:i/>
          <w:noProof/>
          <w:lang w:eastAsia="sk-SK"/>
        </w:rPr>
        <w:t> </w:t>
      </w:r>
      <w:r w:rsidRPr="00F43F14">
        <w:rPr>
          <w:rFonts w:ascii="Arial" w:eastAsia="Calibri" w:hAnsi="Arial" w:cs="Arial"/>
          <w:i/>
          <w:noProof/>
          <w:lang w:eastAsia="sk-SK"/>
        </w:rPr>
        <w:t>Zmluve</w:t>
      </w:r>
      <w:r>
        <w:rPr>
          <w:rFonts w:ascii="Arial" w:eastAsia="Calibri" w:hAnsi="Arial" w:cs="Arial"/>
          <w:i/>
          <w:noProof/>
          <w:lang w:eastAsia="sk-SK"/>
        </w:rPr>
        <w:t xml:space="preserve"> o dielo</w:t>
      </w:r>
      <w:r w:rsidRPr="00077A2E">
        <w:rPr>
          <w:rFonts w:ascii="Arial" w:eastAsia="Calibri" w:hAnsi="Arial" w:cs="Arial"/>
          <w:noProof/>
          <w:lang w:eastAsia="sk-SK"/>
        </w:rPr>
        <w:t xml:space="preserve">). Uchádzač vyplňuje len </w:t>
      </w:r>
      <w:r>
        <w:rPr>
          <w:rFonts w:ascii="Arial" w:eastAsia="Calibri" w:hAnsi="Arial" w:cs="Arial"/>
          <w:noProof/>
          <w:lang w:eastAsia="sk-SK"/>
        </w:rPr>
        <w:t>žlto označené</w:t>
      </w:r>
      <w:r w:rsidRPr="00077A2E">
        <w:rPr>
          <w:rFonts w:ascii="Arial" w:eastAsia="Calibri" w:hAnsi="Arial" w:cs="Arial"/>
          <w:noProof/>
          <w:lang w:eastAsia="sk-SK"/>
        </w:rPr>
        <w:t xml:space="preserve"> bunky. Do ostatných buniek nesmie zasahovať. Cena sa vyplňuje bez medzier pri tisícoch a </w:t>
      </w:r>
      <w:r>
        <w:rPr>
          <w:rFonts w:ascii="Arial" w:eastAsia="Calibri" w:hAnsi="Arial" w:cs="Arial"/>
          <w:noProof/>
          <w:lang w:eastAsia="sk-SK"/>
        </w:rPr>
        <w:t xml:space="preserve">miliónoch. Ceny predloží </w:t>
      </w:r>
      <w:r w:rsidRPr="00077A2E">
        <w:rPr>
          <w:rFonts w:ascii="Arial" w:eastAsia="Calibri" w:hAnsi="Arial" w:cs="Arial"/>
          <w:noProof/>
          <w:lang w:eastAsia="sk-SK"/>
        </w:rPr>
        <w:t>podpísané uchádzačom, a to jeho štatutárnym orgánom alebo členom štatutárneho orgánu alebo iným zástupcom uchádzača, ktorý je oprávnený konať v mene uchádzača v záväzkových vzťahoch</w:t>
      </w:r>
      <w:r>
        <w:rPr>
          <w:rFonts w:ascii="Arial" w:eastAsia="Calibri" w:hAnsi="Arial" w:cs="Arial"/>
          <w:noProof/>
          <w:lang w:eastAsia="sk-SK"/>
        </w:rPr>
        <w:t xml:space="preserve"> vo formáte pdf. a</w:t>
      </w:r>
      <w:r w:rsidRPr="00077A2E">
        <w:rPr>
          <w:rFonts w:ascii="Arial" w:eastAsia="Calibri" w:hAnsi="Arial" w:cs="Arial"/>
          <w:noProof/>
          <w:lang w:eastAsia="sk-SK"/>
        </w:rPr>
        <w:t xml:space="preserve"> vo formáte Microsoft Excel *xls./*xlsx. a zodpovedá za to, že ceny v elektronickej a</w:t>
      </w:r>
      <w:r>
        <w:rPr>
          <w:rFonts w:ascii="Arial" w:eastAsia="Calibri" w:hAnsi="Arial" w:cs="Arial"/>
          <w:noProof/>
          <w:lang w:eastAsia="sk-SK"/>
        </w:rPr>
        <w:t> </w:t>
      </w:r>
      <w:r w:rsidRPr="00077A2E">
        <w:rPr>
          <w:rFonts w:ascii="Arial" w:eastAsia="Calibri" w:hAnsi="Arial" w:cs="Arial"/>
          <w:noProof/>
          <w:lang w:eastAsia="sk-SK"/>
        </w:rPr>
        <w:t>pdf</w:t>
      </w:r>
      <w:r>
        <w:rPr>
          <w:rFonts w:ascii="Arial" w:eastAsia="Calibri" w:hAnsi="Arial" w:cs="Arial"/>
          <w:noProof/>
          <w:lang w:eastAsia="sk-SK"/>
        </w:rPr>
        <w:t>.</w:t>
      </w:r>
      <w:r w:rsidRPr="00077A2E">
        <w:rPr>
          <w:rFonts w:ascii="Arial" w:eastAsia="Calibri" w:hAnsi="Arial" w:cs="Arial"/>
          <w:noProof/>
          <w:lang w:eastAsia="sk-SK"/>
        </w:rPr>
        <w:t xml:space="preserve"> forme sa zhodujú.</w:t>
      </w:r>
    </w:p>
    <w:p w14:paraId="265740E0" w14:textId="77777777" w:rsidR="005C452B" w:rsidRPr="00077A2E" w:rsidRDefault="005C452B" w:rsidP="005C452B">
      <w:pPr>
        <w:spacing w:after="0"/>
        <w:rPr>
          <w:rFonts w:ascii="Arial" w:eastAsia="Calibri" w:hAnsi="Arial" w:cs="Arial"/>
          <w:noProof/>
          <w:lang w:eastAsia="sk-SK"/>
        </w:rPr>
      </w:pPr>
    </w:p>
    <w:p w14:paraId="7C60A7EA" w14:textId="77777777" w:rsidR="005C452B" w:rsidRPr="00077A2E" w:rsidRDefault="005C452B" w:rsidP="005C452B">
      <w:pPr>
        <w:numPr>
          <w:ilvl w:val="0"/>
          <w:numId w:val="109"/>
        </w:numPr>
        <w:spacing w:after="0"/>
        <w:ind w:left="567" w:hanging="567"/>
        <w:jc w:val="both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>Uchádzač je povinný v elektronickej forme so zabudovanou matematikou vo formáte *xls./*xlsx</w:t>
      </w:r>
      <w:r>
        <w:rPr>
          <w:rFonts w:ascii="Arial" w:eastAsia="Calibri" w:hAnsi="Arial" w:cs="Arial"/>
          <w:noProof/>
          <w:lang w:eastAsia="sk-SK"/>
        </w:rPr>
        <w:t>.</w:t>
      </w:r>
      <w:r w:rsidRPr="00077A2E">
        <w:rPr>
          <w:rFonts w:ascii="Arial" w:eastAsia="Calibri" w:hAnsi="Arial" w:cs="Arial"/>
          <w:noProof/>
          <w:lang w:eastAsia="sk-SK"/>
        </w:rPr>
        <w:t xml:space="preserve"> oceniť všetky položky, ktoré sú uvedené v Prílohe č. 1 Výkaz výmer k časti B.2 týchto SP </w:t>
      </w:r>
      <w:r w:rsidRPr="009E1CAA">
        <w:rPr>
          <w:rFonts w:ascii="Arial" w:eastAsia="Calibri" w:hAnsi="Arial" w:cs="Arial"/>
          <w:i/>
          <w:noProof/>
          <w:lang w:eastAsia="sk-SK"/>
        </w:rPr>
        <w:t>(zároveň Príloha č. 2 k</w:t>
      </w:r>
      <w:r>
        <w:rPr>
          <w:rFonts w:ascii="Arial" w:eastAsia="Calibri" w:hAnsi="Arial" w:cs="Arial"/>
          <w:i/>
          <w:noProof/>
          <w:lang w:eastAsia="sk-SK"/>
        </w:rPr>
        <w:t> </w:t>
      </w:r>
      <w:r w:rsidRPr="009E1CAA">
        <w:rPr>
          <w:rFonts w:ascii="Arial" w:eastAsia="Calibri" w:hAnsi="Arial" w:cs="Arial"/>
          <w:i/>
          <w:noProof/>
          <w:lang w:eastAsia="sk-SK"/>
        </w:rPr>
        <w:t>Zmluve</w:t>
      </w:r>
      <w:r>
        <w:rPr>
          <w:rFonts w:ascii="Arial" w:eastAsia="Calibri" w:hAnsi="Arial" w:cs="Arial"/>
          <w:i/>
          <w:noProof/>
          <w:lang w:eastAsia="sk-SK"/>
        </w:rPr>
        <w:t xml:space="preserve"> o dielo</w:t>
      </w:r>
      <w:r w:rsidRPr="009E1CAA">
        <w:rPr>
          <w:rFonts w:ascii="Arial" w:eastAsia="Calibri" w:hAnsi="Arial" w:cs="Arial"/>
          <w:i/>
          <w:noProof/>
          <w:lang w:eastAsia="sk-SK"/>
        </w:rPr>
        <w:t>)</w:t>
      </w:r>
      <w:r w:rsidRPr="00077A2E">
        <w:rPr>
          <w:rFonts w:ascii="Arial" w:eastAsia="Calibri" w:hAnsi="Arial" w:cs="Arial"/>
          <w:noProof/>
          <w:lang w:eastAsia="sk-SK"/>
        </w:rPr>
        <w:t xml:space="preserve"> označené na ocenenie </w:t>
      </w:r>
      <w:r w:rsidRPr="00077A2E">
        <w:rPr>
          <w:rFonts w:ascii="Arial" w:eastAsia="Calibri" w:hAnsi="Arial" w:cs="Arial"/>
          <w:b/>
          <w:noProof/>
          <w:lang w:eastAsia="sk-SK"/>
        </w:rPr>
        <w:t>primeranou cenou</w:t>
      </w:r>
      <w:r w:rsidRPr="00077A2E">
        <w:rPr>
          <w:rFonts w:ascii="Arial" w:eastAsia="Calibri" w:hAnsi="Arial" w:cs="Arial"/>
          <w:noProof/>
          <w:lang w:eastAsia="sk-SK"/>
        </w:rPr>
        <w:t>.</w:t>
      </w:r>
    </w:p>
    <w:p w14:paraId="2316B458" w14:textId="77777777" w:rsidR="005C452B" w:rsidRPr="00077A2E" w:rsidRDefault="005C452B" w:rsidP="005C452B">
      <w:pPr>
        <w:spacing w:after="0"/>
        <w:ind w:left="360"/>
        <w:rPr>
          <w:rFonts w:ascii="Arial" w:eastAsia="Calibri" w:hAnsi="Arial" w:cs="Arial"/>
          <w:noProof/>
          <w:lang w:eastAsia="sk-SK"/>
        </w:rPr>
      </w:pPr>
    </w:p>
    <w:p w14:paraId="39116305" w14:textId="77777777" w:rsidR="005C452B" w:rsidRDefault="005C452B" w:rsidP="005C452B">
      <w:pPr>
        <w:numPr>
          <w:ilvl w:val="0"/>
          <w:numId w:val="109"/>
        </w:numPr>
        <w:spacing w:after="0"/>
        <w:ind w:left="567" w:hanging="567"/>
        <w:jc w:val="both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 xml:space="preserve">Prijaté jednotkové ceny budú záväzne stanovené v súlade s ponukou uchádzača do verejného obstarávania. Budú pevné a nemenné počas trvania účinnosti Zmluvy. Pokrývajú všetky zmluvné záväzky, a všetky náležitosti nevyhnutné na riadne vykonanie a odovzdanie diela v rozsahu podľa SP. </w:t>
      </w:r>
    </w:p>
    <w:p w14:paraId="6B10827E" w14:textId="77777777" w:rsidR="005C452B" w:rsidRPr="00077A2E" w:rsidRDefault="005C452B" w:rsidP="005C452B">
      <w:pPr>
        <w:spacing w:after="0"/>
        <w:ind w:left="360"/>
        <w:rPr>
          <w:rFonts w:ascii="Arial" w:eastAsia="Calibri" w:hAnsi="Arial" w:cs="Arial"/>
          <w:noProof/>
          <w:lang w:eastAsia="sk-SK"/>
        </w:rPr>
      </w:pPr>
    </w:p>
    <w:p w14:paraId="736B0725" w14:textId="77777777" w:rsidR="005C452B" w:rsidRDefault="005C452B" w:rsidP="005C452B">
      <w:pPr>
        <w:numPr>
          <w:ilvl w:val="0"/>
          <w:numId w:val="109"/>
        </w:numPr>
        <w:spacing w:after="0"/>
        <w:ind w:left="567" w:hanging="567"/>
        <w:jc w:val="both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>Uchádzač bude akceptovať zníženie celkovej ceny aj v prípade, že časť predmetu zákazky sa na podnet verejného obstarávateľa nebude realizovať.</w:t>
      </w:r>
    </w:p>
    <w:p w14:paraId="6BFDFB84" w14:textId="77777777" w:rsidR="005C452B" w:rsidRPr="00077A2E" w:rsidRDefault="005C452B" w:rsidP="005C452B">
      <w:pPr>
        <w:spacing w:after="0"/>
        <w:rPr>
          <w:rFonts w:ascii="Arial" w:eastAsia="Calibri" w:hAnsi="Arial" w:cs="Arial"/>
          <w:noProof/>
          <w:lang w:eastAsia="sk-SK"/>
        </w:rPr>
      </w:pPr>
    </w:p>
    <w:p w14:paraId="09A6F882" w14:textId="77777777" w:rsidR="005C452B" w:rsidRDefault="005C452B" w:rsidP="005C452B">
      <w:pPr>
        <w:numPr>
          <w:ilvl w:val="0"/>
          <w:numId w:val="109"/>
        </w:numPr>
        <w:spacing w:after="0"/>
        <w:ind w:left="567" w:hanging="567"/>
        <w:jc w:val="both"/>
        <w:rPr>
          <w:rFonts w:ascii="Arial" w:eastAsia="Calibri" w:hAnsi="Arial" w:cs="Arial"/>
          <w:bCs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>N</w:t>
      </w:r>
      <w:r w:rsidRPr="00077A2E">
        <w:rPr>
          <w:rFonts w:ascii="Arial" w:eastAsia="Calibri" w:hAnsi="Arial" w:cs="Arial"/>
          <w:bCs/>
          <w:noProof/>
          <w:lang w:eastAsia="sk-SK"/>
        </w:rPr>
        <w:t xml:space="preserve">a požiadanie </w:t>
      </w:r>
      <w:r>
        <w:rPr>
          <w:rFonts w:ascii="Arial" w:eastAsia="Calibri" w:hAnsi="Arial" w:cs="Arial"/>
          <w:bCs/>
          <w:noProof/>
          <w:lang w:eastAsia="sk-SK"/>
        </w:rPr>
        <w:t>verejného obstarávateľa</w:t>
      </w:r>
      <w:r w:rsidRPr="00077A2E">
        <w:rPr>
          <w:rFonts w:ascii="Arial" w:eastAsia="Calibri" w:hAnsi="Arial" w:cs="Arial"/>
          <w:bCs/>
          <w:noProof/>
          <w:lang w:eastAsia="sk-SK"/>
        </w:rPr>
        <w:t xml:space="preserve"> uchádzač spracuje a predloží kalkulácie jednotkových cien vybraných stavebných prác, spolu s kalkulačným vzorcom, ktorý použil pre prípravu ponuky.</w:t>
      </w:r>
    </w:p>
    <w:p w14:paraId="659848F3" w14:textId="77777777" w:rsidR="005C452B" w:rsidRPr="00077A2E" w:rsidRDefault="005C452B" w:rsidP="005C452B">
      <w:pPr>
        <w:spacing w:after="0"/>
        <w:rPr>
          <w:rFonts w:ascii="Arial" w:eastAsia="Calibri" w:hAnsi="Arial" w:cs="Arial"/>
          <w:bCs/>
          <w:noProof/>
          <w:lang w:eastAsia="sk-SK"/>
        </w:rPr>
      </w:pPr>
    </w:p>
    <w:p w14:paraId="1E33752F" w14:textId="77777777" w:rsidR="005C452B" w:rsidRDefault="005C452B" w:rsidP="005C452B">
      <w:pPr>
        <w:numPr>
          <w:ilvl w:val="0"/>
          <w:numId w:val="109"/>
        </w:numPr>
        <w:spacing w:after="0"/>
        <w:ind w:left="567" w:hanging="567"/>
        <w:jc w:val="both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>Žiadna zmena zdroja alebo vlastnosti ktoréhokoľvek materiálu nebude dôvodom na zmenu jednotkovej ceny.</w:t>
      </w:r>
    </w:p>
    <w:p w14:paraId="37235CEC" w14:textId="77777777" w:rsidR="005C452B" w:rsidRPr="00077A2E" w:rsidRDefault="005C452B" w:rsidP="005C452B">
      <w:pPr>
        <w:spacing w:after="0"/>
        <w:rPr>
          <w:rFonts w:ascii="Arial" w:eastAsia="Calibri" w:hAnsi="Arial" w:cs="Arial"/>
          <w:noProof/>
          <w:lang w:eastAsia="sk-SK"/>
        </w:rPr>
      </w:pPr>
    </w:p>
    <w:p w14:paraId="62B0A332" w14:textId="77777777" w:rsidR="005C452B" w:rsidRDefault="005C452B" w:rsidP="005C452B">
      <w:pPr>
        <w:numPr>
          <w:ilvl w:val="0"/>
          <w:numId w:val="109"/>
        </w:numPr>
        <w:spacing w:after="0"/>
        <w:ind w:left="567" w:hanging="567"/>
        <w:jc w:val="both"/>
        <w:rPr>
          <w:rFonts w:ascii="Arial" w:eastAsia="Calibri" w:hAnsi="Arial" w:cs="Arial"/>
          <w:noProof/>
          <w:lang w:eastAsia="sk-SK"/>
        </w:rPr>
      </w:pPr>
      <w:r w:rsidRPr="00613F27">
        <w:rPr>
          <w:rFonts w:ascii="Arial" w:eastAsia="Calibri" w:hAnsi="Arial" w:cs="Arial"/>
          <w:noProof/>
          <w:lang w:eastAsia="sk-SK"/>
        </w:rPr>
        <w:t xml:space="preserve">Je výhradnou povinnosťou záujemcu, aby si dôsledne preštudoval súťažné podklady, projektovú dokumentáciu poskytnutú na vypracovanie ponuky a všetky vysvetlenia/doplnenia k súťažným podkladom poskytnuté v priebehu súťaže a taktiež, aby si obstaral spoľahlivé informácie súvisiace so všetkými podmienkami a záväzkami, ktoré môžu akýmkoľvek spôsobom ovplyvniť cenu a charakter ponuky alebo realizáciu diela. Navrhovaná cena musí byť stanovená podľa platných predpisov a oceneného </w:t>
      </w:r>
      <w:r w:rsidRPr="00613F27">
        <w:rPr>
          <w:rFonts w:ascii="Arial" w:eastAsia="Calibri" w:hAnsi="Arial" w:cs="Arial"/>
          <w:noProof/>
          <w:lang w:eastAsia="sk-SK"/>
        </w:rPr>
        <w:lastRenderedPageBreak/>
        <w:t>súpisu prác jednotlivých stavebných objektov. Ponukovú cenu uchádzač musí zosúladiť s písomnou aj výkresovou časťou súťažných podkladov.</w:t>
      </w:r>
    </w:p>
    <w:p w14:paraId="2D71B0B9" w14:textId="77777777" w:rsidR="005C452B" w:rsidRDefault="005C452B" w:rsidP="005C452B">
      <w:pPr>
        <w:spacing w:after="0"/>
        <w:rPr>
          <w:rFonts w:ascii="Arial" w:eastAsia="Calibri" w:hAnsi="Arial" w:cs="Arial"/>
          <w:noProof/>
          <w:lang w:eastAsia="sk-SK"/>
        </w:rPr>
      </w:pPr>
    </w:p>
    <w:p w14:paraId="7D9570D6" w14:textId="77777777" w:rsidR="005C452B" w:rsidRPr="00663F0E" w:rsidRDefault="005C452B" w:rsidP="005C452B">
      <w:pPr>
        <w:pStyle w:val="Odsekzoznamu"/>
        <w:spacing w:line="276" w:lineRule="auto"/>
        <w:ind w:left="360"/>
        <w:rPr>
          <w:rFonts w:eastAsia="Calibri" w:cs="Arial"/>
          <w:lang w:eastAsia="sk-SK"/>
        </w:rPr>
      </w:pPr>
    </w:p>
    <w:p w14:paraId="6916B475" w14:textId="77777777" w:rsidR="005C452B" w:rsidRPr="00077A2E" w:rsidRDefault="005C452B" w:rsidP="005C452B">
      <w:pPr>
        <w:spacing w:after="60"/>
        <w:rPr>
          <w:rFonts w:ascii="Arial" w:eastAsia="Calibri" w:hAnsi="Arial" w:cs="Arial"/>
          <w:b/>
          <w:noProof/>
          <w:lang w:eastAsia="sk-SK"/>
        </w:rPr>
      </w:pPr>
      <w:r w:rsidRPr="00077A2E">
        <w:rPr>
          <w:rFonts w:ascii="Arial" w:eastAsia="Calibri" w:hAnsi="Arial" w:cs="Arial"/>
          <w:b/>
          <w:noProof/>
          <w:lang w:eastAsia="sk-SK"/>
        </w:rPr>
        <w:t>V prípade, že uchádzač bude úspešný, nebude akceptovaný žiadny nárok uchádzača na zmenu ponukovej ceny z dôvodu chýb a opomenutí jeho vyššie uvedených povinností.</w:t>
      </w:r>
    </w:p>
    <w:p w14:paraId="2715C9F1" w14:textId="77777777" w:rsidR="005C452B" w:rsidRPr="00077A2E" w:rsidRDefault="005C452B" w:rsidP="005C452B">
      <w:pPr>
        <w:spacing w:after="60"/>
        <w:ind w:left="567" w:hanging="567"/>
        <w:rPr>
          <w:rFonts w:ascii="Arial" w:eastAsia="Calibri" w:hAnsi="Arial" w:cs="Arial"/>
          <w:b/>
          <w:noProof/>
          <w:u w:val="single"/>
          <w:lang w:eastAsia="sk-SK"/>
        </w:rPr>
      </w:pPr>
      <w:r w:rsidRPr="00077A2E">
        <w:rPr>
          <w:rFonts w:ascii="Arial" w:eastAsia="Calibri" w:hAnsi="Arial" w:cs="Arial"/>
          <w:b/>
          <w:noProof/>
          <w:u w:val="single"/>
          <w:lang w:eastAsia="sk-SK"/>
        </w:rPr>
        <w:t>Ocenenie nových cien stavebných prác po podpise Zmluvy:</w:t>
      </w:r>
    </w:p>
    <w:p w14:paraId="09F0E970" w14:textId="77777777" w:rsidR="005C452B" w:rsidRPr="00077A2E" w:rsidRDefault="005C452B" w:rsidP="005C452B">
      <w:pPr>
        <w:spacing w:after="60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 xml:space="preserve">Pre ocenenie nových </w:t>
      </w:r>
      <w:r>
        <w:rPr>
          <w:rFonts w:ascii="Arial" w:eastAsia="Calibri" w:hAnsi="Arial" w:cs="Arial"/>
          <w:noProof/>
          <w:lang w:eastAsia="sk-SK"/>
        </w:rPr>
        <w:t xml:space="preserve">nepredvídateľných </w:t>
      </w:r>
      <w:r w:rsidRPr="00077A2E">
        <w:rPr>
          <w:rFonts w:ascii="Arial" w:eastAsia="Calibri" w:hAnsi="Arial" w:cs="Arial"/>
          <w:noProof/>
          <w:lang w:eastAsia="sk-SK"/>
        </w:rPr>
        <w:t xml:space="preserve">prác, pre ktoré neboli dohodnuté zmluvné jednotkové ceny predloží </w:t>
      </w:r>
      <w:r>
        <w:rPr>
          <w:rFonts w:ascii="Arial" w:eastAsia="Calibri" w:hAnsi="Arial" w:cs="Arial"/>
          <w:noProof/>
          <w:lang w:eastAsia="sk-SK"/>
        </w:rPr>
        <w:t>Z</w:t>
      </w:r>
      <w:r w:rsidRPr="00077A2E">
        <w:rPr>
          <w:rFonts w:ascii="Arial" w:eastAsia="Calibri" w:hAnsi="Arial" w:cs="Arial"/>
          <w:noProof/>
          <w:lang w:eastAsia="sk-SK"/>
        </w:rPr>
        <w:t>hotoviteľ cenové kalkulácie aj s podkladmi pre ich výpočet. Zhotoviteľ predloží databázu oceňovacích podkladov spracovanú najneskôr ku dňu vypracovania novej jednotkovej ceny. Kalkulačný vzorec použitý pre kalkulovanie a databázy oceňovacích podkladov budú spracované v aplikácii M</w:t>
      </w:r>
      <w:r>
        <w:rPr>
          <w:rFonts w:ascii="Arial" w:eastAsia="Calibri" w:hAnsi="Arial" w:cs="Arial"/>
          <w:noProof/>
          <w:lang w:eastAsia="sk-SK"/>
        </w:rPr>
        <w:t>S Office Excel, ktoré predloží Z</w:t>
      </w:r>
      <w:r w:rsidRPr="00077A2E">
        <w:rPr>
          <w:rFonts w:ascii="Arial" w:eastAsia="Calibri" w:hAnsi="Arial" w:cs="Arial"/>
          <w:noProof/>
          <w:lang w:eastAsia="sk-SK"/>
        </w:rPr>
        <w:t xml:space="preserve">hotoviteľ </w:t>
      </w:r>
      <w:r>
        <w:rPr>
          <w:rFonts w:ascii="Arial" w:eastAsia="Calibri" w:hAnsi="Arial" w:cs="Arial"/>
          <w:noProof/>
          <w:lang w:eastAsia="sk-SK"/>
        </w:rPr>
        <w:t>O</w:t>
      </w:r>
      <w:r w:rsidRPr="00077A2E">
        <w:rPr>
          <w:rFonts w:ascii="Arial" w:eastAsia="Calibri" w:hAnsi="Arial" w:cs="Arial"/>
          <w:noProof/>
          <w:lang w:eastAsia="sk-SK"/>
        </w:rPr>
        <w:t xml:space="preserve">bjednávateľovi vo formáte </w:t>
      </w:r>
      <w:r w:rsidRPr="00077A2E">
        <w:rPr>
          <w:rFonts w:ascii="Arial" w:hAnsi="Arial" w:cs="Arial"/>
        </w:rPr>
        <w:t>*.</w:t>
      </w:r>
      <w:proofErr w:type="spellStart"/>
      <w:r w:rsidRPr="00077A2E">
        <w:rPr>
          <w:rFonts w:ascii="Arial" w:hAnsi="Arial" w:cs="Arial"/>
        </w:rPr>
        <w:t>xls</w:t>
      </w:r>
      <w:proofErr w:type="spellEnd"/>
      <w:r w:rsidRPr="00077A2E">
        <w:rPr>
          <w:rFonts w:ascii="Arial" w:hAnsi="Arial" w:cs="Arial"/>
        </w:rPr>
        <w:t>/*.</w:t>
      </w:r>
      <w:proofErr w:type="spellStart"/>
      <w:r w:rsidRPr="00077A2E">
        <w:rPr>
          <w:rFonts w:ascii="Arial" w:hAnsi="Arial" w:cs="Arial"/>
        </w:rPr>
        <w:t>xlsx</w:t>
      </w:r>
      <w:proofErr w:type="spellEnd"/>
      <w:r w:rsidRPr="00077A2E">
        <w:rPr>
          <w:rFonts w:ascii="Arial" w:hAnsi="Arial" w:cs="Arial"/>
        </w:rPr>
        <w:t>.</w:t>
      </w:r>
    </w:p>
    <w:p w14:paraId="7A381AB7" w14:textId="77777777" w:rsidR="005C452B" w:rsidRPr="00077A2E" w:rsidRDefault="005C452B" w:rsidP="005C452B">
      <w:pPr>
        <w:spacing w:after="0"/>
        <w:rPr>
          <w:rFonts w:ascii="Arial" w:eastAsia="Calibri" w:hAnsi="Arial" w:cs="Arial"/>
          <w:noProof/>
          <w:lang w:eastAsia="sk-SK"/>
        </w:rPr>
      </w:pPr>
    </w:p>
    <w:p w14:paraId="5565E50D" w14:textId="77777777" w:rsidR="005C452B" w:rsidRPr="00077A2E" w:rsidRDefault="005C452B" w:rsidP="005C452B">
      <w:pPr>
        <w:spacing w:after="60"/>
        <w:ind w:left="567" w:hanging="567"/>
        <w:rPr>
          <w:rFonts w:ascii="Arial" w:eastAsia="Calibri" w:hAnsi="Arial" w:cs="Arial"/>
          <w:b/>
          <w:noProof/>
          <w:lang w:eastAsia="sk-SK"/>
        </w:rPr>
      </w:pPr>
      <w:r w:rsidRPr="00077A2E">
        <w:rPr>
          <w:rFonts w:ascii="Arial" w:eastAsia="Calibri" w:hAnsi="Arial" w:cs="Arial"/>
          <w:b/>
          <w:noProof/>
          <w:lang w:eastAsia="sk-SK"/>
        </w:rPr>
        <w:t>Pri tvorbe jednotkovej ceny novej práce sú nasledovné možnosti:</w:t>
      </w:r>
    </w:p>
    <w:p w14:paraId="41110641" w14:textId="77777777" w:rsidR="005C452B" w:rsidRPr="00077A2E" w:rsidRDefault="005C452B" w:rsidP="005C452B">
      <w:pPr>
        <w:spacing w:after="60"/>
        <w:ind w:left="993" w:hanging="425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 xml:space="preserve">a) </w:t>
      </w:r>
      <w:r w:rsidRPr="00077A2E">
        <w:rPr>
          <w:rFonts w:ascii="Arial" w:eastAsia="Calibri" w:hAnsi="Arial" w:cs="Arial"/>
          <w:noProof/>
          <w:lang w:eastAsia="sk-SK"/>
        </w:rPr>
        <w:tab/>
        <w:t>jednotková cena je vytvorená z pôvodnej položky (uvedenej v Zmluve) zámenou len niektorej jej časti, napr. zámen</w:t>
      </w:r>
      <w:r>
        <w:rPr>
          <w:rFonts w:ascii="Arial" w:eastAsia="Calibri" w:hAnsi="Arial" w:cs="Arial"/>
          <w:noProof/>
          <w:lang w:eastAsia="sk-SK"/>
        </w:rPr>
        <w:t>ou materiálu, strojov atď.;</w:t>
      </w:r>
    </w:p>
    <w:p w14:paraId="4529BFFC" w14:textId="77777777" w:rsidR="005C452B" w:rsidRPr="00077A2E" w:rsidRDefault="005C452B" w:rsidP="005C452B">
      <w:pPr>
        <w:spacing w:after="60"/>
        <w:ind w:left="993" w:hanging="425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>b)</w:t>
      </w:r>
      <w:r w:rsidRPr="00077A2E">
        <w:rPr>
          <w:rFonts w:ascii="Arial" w:eastAsia="Calibri" w:hAnsi="Arial" w:cs="Arial"/>
          <w:noProof/>
          <w:lang w:eastAsia="sk-SK"/>
        </w:rPr>
        <w:tab/>
        <w:t xml:space="preserve">jednotková cena je vytvorená matematickou metódou interpolácie alebo extrapolácie, (použiť </w:t>
      </w:r>
      <w:r w:rsidRPr="00077A2E">
        <w:rPr>
          <w:rFonts w:ascii="Arial" w:eastAsia="Calibri" w:hAnsi="Arial" w:cs="Arial"/>
          <w:bCs/>
          <w:noProof/>
          <w:lang w:eastAsia="sk-SK"/>
        </w:rPr>
        <w:t>hlavne</w:t>
      </w:r>
      <w:r w:rsidRPr="00077A2E">
        <w:rPr>
          <w:rFonts w:ascii="Arial" w:eastAsia="Calibri" w:hAnsi="Arial" w:cs="Arial"/>
          <w:noProof/>
          <w:lang w:eastAsia="sk-SK"/>
        </w:rPr>
        <w:t xml:space="preserve"> pre položky oceňujúce vrstvy, kde hrúbka je určujúci prvok)</w:t>
      </w:r>
      <w:r>
        <w:rPr>
          <w:rFonts w:ascii="Arial" w:eastAsia="Calibri" w:hAnsi="Arial" w:cs="Arial"/>
          <w:noProof/>
          <w:lang w:eastAsia="sk-SK"/>
        </w:rPr>
        <w:t>;</w:t>
      </w:r>
    </w:p>
    <w:p w14:paraId="6DB6EE40" w14:textId="77777777" w:rsidR="005C452B" w:rsidRDefault="005C452B" w:rsidP="005C452B">
      <w:pPr>
        <w:spacing w:after="0"/>
        <w:ind w:left="993" w:hanging="425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>c)</w:t>
      </w:r>
      <w:r w:rsidRPr="00077A2E">
        <w:rPr>
          <w:rFonts w:ascii="Arial" w:eastAsia="Calibri" w:hAnsi="Arial" w:cs="Arial"/>
          <w:noProof/>
          <w:lang w:eastAsia="sk-SK"/>
        </w:rPr>
        <w:tab/>
        <w:t>jednotková cena je vytvorená ako nová, bez možnosti použitia bodov a), b)</w:t>
      </w:r>
      <w:r>
        <w:rPr>
          <w:rFonts w:ascii="Arial" w:eastAsia="Calibri" w:hAnsi="Arial" w:cs="Arial"/>
          <w:noProof/>
          <w:lang w:eastAsia="sk-SK"/>
        </w:rPr>
        <w:t>.</w:t>
      </w:r>
    </w:p>
    <w:p w14:paraId="1DDF06F0" w14:textId="77777777" w:rsidR="005C452B" w:rsidRPr="00077A2E" w:rsidRDefault="005C452B" w:rsidP="005C452B">
      <w:pPr>
        <w:spacing w:after="0"/>
        <w:ind w:left="993" w:hanging="425"/>
        <w:rPr>
          <w:rFonts w:ascii="Arial" w:eastAsia="Calibri" w:hAnsi="Arial" w:cs="Arial"/>
          <w:noProof/>
          <w:lang w:eastAsia="sk-SK"/>
        </w:rPr>
      </w:pPr>
    </w:p>
    <w:p w14:paraId="1019D811" w14:textId="77777777" w:rsidR="005C452B" w:rsidRPr="00077A2E" w:rsidRDefault="005C452B" w:rsidP="005C452B">
      <w:pPr>
        <w:spacing w:after="60"/>
        <w:rPr>
          <w:rFonts w:ascii="Arial" w:eastAsia="Calibri" w:hAnsi="Arial" w:cs="Arial"/>
          <w:b/>
          <w:noProof/>
          <w:lang w:eastAsia="sk-SK"/>
        </w:rPr>
      </w:pPr>
      <w:r w:rsidRPr="00077A2E">
        <w:rPr>
          <w:rFonts w:ascii="Arial" w:eastAsia="Calibri" w:hAnsi="Arial" w:cs="Arial"/>
          <w:b/>
          <w:noProof/>
          <w:lang w:eastAsia="sk-SK"/>
        </w:rPr>
        <w:t xml:space="preserve">Podkladom pre vytvorenie a odsúhlasenie novej jednotkovej ceny </w:t>
      </w:r>
      <w:r>
        <w:rPr>
          <w:rFonts w:ascii="Arial" w:eastAsia="Calibri" w:hAnsi="Arial" w:cs="Arial"/>
          <w:b/>
          <w:noProof/>
          <w:lang w:eastAsia="sk-SK"/>
        </w:rPr>
        <w:t>bude cenová agenda, predložená Z</w:t>
      </w:r>
      <w:r w:rsidRPr="00077A2E">
        <w:rPr>
          <w:rFonts w:ascii="Arial" w:eastAsia="Calibri" w:hAnsi="Arial" w:cs="Arial"/>
          <w:b/>
          <w:noProof/>
          <w:lang w:eastAsia="sk-SK"/>
        </w:rPr>
        <w:t>hotoviteľom</w:t>
      </w:r>
      <w:r>
        <w:rPr>
          <w:rFonts w:ascii="Arial" w:eastAsia="Calibri" w:hAnsi="Arial" w:cs="Arial"/>
          <w:b/>
          <w:noProof/>
          <w:lang w:eastAsia="sk-SK"/>
        </w:rPr>
        <w:t>,</w:t>
      </w:r>
      <w:r w:rsidRPr="00077A2E">
        <w:rPr>
          <w:rFonts w:ascii="Arial" w:eastAsia="Calibri" w:hAnsi="Arial" w:cs="Arial"/>
          <w:b/>
          <w:noProof/>
          <w:lang w:eastAsia="sk-SK"/>
        </w:rPr>
        <w:t xml:space="preserve"> a ktorá obsahuje:</w:t>
      </w:r>
    </w:p>
    <w:p w14:paraId="4A82C477" w14:textId="77777777" w:rsidR="005C452B" w:rsidRPr="00077A2E" w:rsidRDefault="005C452B" w:rsidP="005C452B">
      <w:pPr>
        <w:numPr>
          <w:ilvl w:val="0"/>
          <w:numId w:val="108"/>
        </w:numPr>
        <w:spacing w:after="60"/>
        <w:ind w:left="993" w:hanging="426"/>
        <w:jc w:val="both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b/>
          <w:noProof/>
          <w:lang w:eastAsia="sk-SK"/>
        </w:rPr>
        <w:t>kalkulačný vzorec</w:t>
      </w:r>
      <w:r w:rsidRPr="00077A2E">
        <w:rPr>
          <w:rFonts w:ascii="Arial" w:eastAsia="Calibri" w:hAnsi="Arial" w:cs="Arial"/>
          <w:noProof/>
          <w:lang w:eastAsia="sk-SK"/>
        </w:rPr>
        <w:t xml:space="preserve"> - pre tvorbu jednotkových cien stavebných prác vykonávaných vlastnými kapacitami musí byť použitý kalkulačný vzorec stanovený </w:t>
      </w:r>
      <w:r>
        <w:rPr>
          <w:rFonts w:ascii="Arial" w:eastAsia="Calibri" w:hAnsi="Arial" w:cs="Arial"/>
          <w:noProof/>
          <w:lang w:eastAsia="sk-SK"/>
        </w:rPr>
        <w:t>Objednávateľom</w:t>
      </w:r>
      <w:r w:rsidRPr="00077A2E">
        <w:rPr>
          <w:rFonts w:ascii="Arial" w:eastAsia="Calibri" w:hAnsi="Arial" w:cs="Arial"/>
          <w:noProof/>
          <w:lang w:eastAsia="sk-SK"/>
        </w:rPr>
        <w:t xml:space="preserve"> nasledovne:</w:t>
      </w:r>
    </w:p>
    <w:p w14:paraId="15B7DD3A" w14:textId="77777777" w:rsidR="005C452B" w:rsidRPr="00077A2E" w:rsidRDefault="005C452B" w:rsidP="005C452B">
      <w:pPr>
        <w:spacing w:after="60"/>
        <w:ind w:left="993" w:hanging="284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ab/>
        <w:t>Jednotková cena = priame náklady (PN-materiál, mzdy, stroje, doprava) + režijné náklady (R) vo výške 13,2% z PN + zisk vo výške 2,6% (z PN + R)</w:t>
      </w:r>
      <w:r>
        <w:rPr>
          <w:rFonts w:ascii="Arial" w:eastAsia="Calibri" w:hAnsi="Arial" w:cs="Arial"/>
          <w:noProof/>
          <w:lang w:eastAsia="sk-SK"/>
        </w:rPr>
        <w:t>;</w:t>
      </w:r>
    </w:p>
    <w:p w14:paraId="49AEC54C" w14:textId="77777777" w:rsidR="005C452B" w:rsidRPr="00077A2E" w:rsidRDefault="005C452B" w:rsidP="005C452B">
      <w:pPr>
        <w:spacing w:after="60"/>
        <w:ind w:left="993" w:hanging="426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>b)</w:t>
      </w:r>
      <w:r w:rsidRPr="00077A2E">
        <w:rPr>
          <w:rFonts w:ascii="Arial" w:eastAsia="Calibri" w:hAnsi="Arial" w:cs="Arial"/>
          <w:noProof/>
          <w:lang w:eastAsia="sk-SK"/>
        </w:rPr>
        <w:tab/>
      </w:r>
      <w:r w:rsidRPr="00077A2E">
        <w:rPr>
          <w:rFonts w:ascii="Arial" w:eastAsia="Calibri" w:hAnsi="Arial" w:cs="Arial"/>
          <w:b/>
          <w:noProof/>
          <w:lang w:eastAsia="sk-SK"/>
        </w:rPr>
        <w:t>ocenenie materiálov</w:t>
      </w:r>
      <w:r w:rsidRPr="00077A2E">
        <w:rPr>
          <w:rFonts w:ascii="Arial" w:eastAsia="Calibri" w:hAnsi="Arial" w:cs="Arial"/>
          <w:noProof/>
          <w:lang w:eastAsia="sk-SK"/>
        </w:rPr>
        <w:t xml:space="preserve"> - preukázané cez cenové doklady (faktú</w:t>
      </w:r>
      <w:r>
        <w:rPr>
          <w:rFonts w:ascii="Arial" w:eastAsia="Calibri" w:hAnsi="Arial" w:cs="Arial"/>
          <w:noProof/>
          <w:lang w:eastAsia="sk-SK"/>
        </w:rPr>
        <w:t>ry, 3 cenové ponuky a podobne);</w:t>
      </w:r>
    </w:p>
    <w:p w14:paraId="50D3DC89" w14:textId="77777777" w:rsidR="005C452B" w:rsidRPr="00077A2E" w:rsidRDefault="005C452B" w:rsidP="005C452B">
      <w:pPr>
        <w:spacing w:after="60"/>
        <w:ind w:left="993" w:hanging="426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bCs/>
          <w:noProof/>
          <w:lang w:eastAsia="sk-SK"/>
        </w:rPr>
        <w:t>c)</w:t>
      </w:r>
      <w:r w:rsidRPr="00077A2E">
        <w:rPr>
          <w:rFonts w:ascii="Arial" w:eastAsia="Calibri" w:hAnsi="Arial" w:cs="Arial"/>
          <w:b/>
          <w:bCs/>
          <w:noProof/>
          <w:lang w:eastAsia="sk-SK"/>
        </w:rPr>
        <w:t xml:space="preserve"> </w:t>
      </w:r>
      <w:r w:rsidRPr="00077A2E">
        <w:rPr>
          <w:rFonts w:ascii="Arial" w:eastAsia="Calibri" w:hAnsi="Arial" w:cs="Arial"/>
          <w:b/>
          <w:bCs/>
          <w:noProof/>
          <w:lang w:eastAsia="sk-SK"/>
        </w:rPr>
        <w:tab/>
      </w:r>
      <w:r w:rsidRPr="00077A2E">
        <w:rPr>
          <w:rFonts w:ascii="Arial" w:eastAsia="Calibri" w:hAnsi="Arial" w:cs="Arial"/>
          <w:b/>
          <w:noProof/>
          <w:lang w:eastAsia="sk-SK"/>
        </w:rPr>
        <w:t>databázy oceňovacích nástrojov</w:t>
      </w:r>
      <w:r w:rsidRPr="00077A2E">
        <w:rPr>
          <w:rFonts w:ascii="Arial" w:eastAsia="Calibri" w:hAnsi="Arial" w:cs="Arial"/>
          <w:noProof/>
          <w:lang w:eastAsia="sk-SK"/>
        </w:rPr>
        <w:t xml:space="preserve"> – strojov a mechanizmov, dopravy, ľudskej práce; tarify a sadzby - databázy budú spracované vo formáte *.xls, alebo *.xlsx a 1x predložené v *.pdf </w:t>
      </w:r>
      <w:r>
        <w:rPr>
          <w:rFonts w:ascii="Arial" w:eastAsia="Calibri" w:hAnsi="Arial" w:cs="Arial"/>
          <w:noProof/>
          <w:lang w:eastAsia="sk-SK"/>
        </w:rPr>
        <w:br/>
      </w:r>
      <w:r w:rsidRPr="00077A2E">
        <w:rPr>
          <w:rFonts w:ascii="Arial" w:eastAsia="Calibri" w:hAnsi="Arial" w:cs="Arial"/>
          <w:noProof/>
          <w:lang w:eastAsia="sk-SK"/>
        </w:rPr>
        <w:t>v slovenskom jazyku potvrdené oprávnenou o</w:t>
      </w:r>
      <w:r>
        <w:rPr>
          <w:rFonts w:ascii="Arial" w:eastAsia="Calibri" w:hAnsi="Arial" w:cs="Arial"/>
          <w:noProof/>
          <w:lang w:eastAsia="sk-SK"/>
        </w:rPr>
        <w:t>sobou;</w:t>
      </w:r>
    </w:p>
    <w:p w14:paraId="6AC04B22" w14:textId="77777777" w:rsidR="005C452B" w:rsidRPr="00077A2E" w:rsidRDefault="005C452B" w:rsidP="005C452B">
      <w:pPr>
        <w:spacing w:after="60"/>
        <w:ind w:left="993" w:hanging="426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>d)</w:t>
      </w:r>
      <w:r w:rsidRPr="00077A2E">
        <w:rPr>
          <w:rFonts w:ascii="Arial" w:eastAsia="Calibri" w:hAnsi="Arial" w:cs="Arial"/>
          <w:noProof/>
          <w:lang w:eastAsia="sk-SK"/>
        </w:rPr>
        <w:tab/>
      </w:r>
      <w:r w:rsidRPr="00077A2E">
        <w:rPr>
          <w:rFonts w:ascii="Arial" w:eastAsia="Calibri" w:hAnsi="Arial" w:cs="Arial"/>
          <w:b/>
          <w:bCs/>
          <w:noProof/>
          <w:lang w:eastAsia="sk-SK"/>
        </w:rPr>
        <w:t xml:space="preserve">cenový dopad na stavbu </w:t>
      </w:r>
      <w:r w:rsidRPr="00077A2E">
        <w:rPr>
          <w:rFonts w:ascii="Arial" w:eastAsia="Calibri" w:hAnsi="Arial" w:cs="Arial"/>
          <w:noProof/>
          <w:lang w:eastAsia="sk-SK"/>
        </w:rPr>
        <w:t>vypracovaný na základe požadovaných jednotkových cien, schválený zodpovednými pracovníkmi Národnej diaľničnej spoločnosti, a.s.</w:t>
      </w:r>
      <w:r>
        <w:rPr>
          <w:rFonts w:ascii="Arial" w:eastAsia="Calibri" w:hAnsi="Arial" w:cs="Arial"/>
          <w:noProof/>
          <w:lang w:eastAsia="sk-SK"/>
        </w:rPr>
        <w:t>;</w:t>
      </w:r>
    </w:p>
    <w:p w14:paraId="6E0F4F9C" w14:textId="77777777" w:rsidR="005C452B" w:rsidRPr="00077A2E" w:rsidRDefault="005C452B" w:rsidP="005C452B">
      <w:pPr>
        <w:spacing w:after="60"/>
        <w:ind w:left="993" w:hanging="426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>e)</w:t>
      </w:r>
      <w:r w:rsidRPr="00077A2E">
        <w:rPr>
          <w:rFonts w:ascii="Arial" w:eastAsia="Calibri" w:hAnsi="Arial" w:cs="Arial"/>
          <w:noProof/>
          <w:lang w:eastAsia="sk-SK"/>
        </w:rPr>
        <w:tab/>
      </w:r>
      <w:r w:rsidRPr="00077A2E">
        <w:rPr>
          <w:rFonts w:ascii="Arial" w:eastAsia="Calibri" w:hAnsi="Arial" w:cs="Arial"/>
          <w:b/>
          <w:bCs/>
          <w:noProof/>
          <w:lang w:eastAsia="sk-SK"/>
        </w:rPr>
        <w:t>kompletné definovanie položky</w:t>
      </w:r>
      <w:r w:rsidRPr="00077A2E">
        <w:rPr>
          <w:rFonts w:ascii="Arial" w:eastAsia="Calibri" w:hAnsi="Arial" w:cs="Arial"/>
          <w:noProof/>
          <w:lang w:eastAsia="sk-SK"/>
        </w:rPr>
        <w:t>, ktoré pozostáva z čísla, názvu, mernej jednotky (podľa triednika TSP) a kalkulácie jednotkovej ceny (podľa predloženého rozboru ek</w:t>
      </w:r>
      <w:r>
        <w:rPr>
          <w:rFonts w:ascii="Arial" w:eastAsia="Calibri" w:hAnsi="Arial" w:cs="Arial"/>
          <w:noProof/>
          <w:lang w:eastAsia="sk-SK"/>
        </w:rPr>
        <w:t>onomickej oprávnenosti nákladov</w:t>
      </w:r>
      <w:r w:rsidRPr="00077A2E">
        <w:rPr>
          <w:rFonts w:ascii="Arial" w:eastAsia="Calibri" w:hAnsi="Arial" w:cs="Arial"/>
          <w:noProof/>
          <w:lang w:eastAsia="sk-SK"/>
        </w:rPr>
        <w:t>)</w:t>
      </w:r>
      <w:r>
        <w:rPr>
          <w:rFonts w:ascii="Arial" w:eastAsia="Calibri" w:hAnsi="Arial" w:cs="Arial"/>
          <w:noProof/>
          <w:lang w:eastAsia="sk-SK"/>
        </w:rPr>
        <w:t>;</w:t>
      </w:r>
    </w:p>
    <w:p w14:paraId="5C6E01F7" w14:textId="77777777" w:rsidR="005C452B" w:rsidRPr="00077A2E" w:rsidRDefault="005C452B" w:rsidP="005C452B">
      <w:pPr>
        <w:ind w:left="993" w:hanging="426"/>
        <w:rPr>
          <w:rFonts w:ascii="Arial" w:eastAsia="Calibri" w:hAnsi="Arial" w:cs="Arial"/>
          <w:b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>f)</w:t>
      </w:r>
      <w:r w:rsidRPr="00077A2E">
        <w:rPr>
          <w:rFonts w:ascii="Arial" w:eastAsia="Calibri" w:hAnsi="Arial" w:cs="Arial"/>
          <w:b/>
          <w:noProof/>
          <w:lang w:eastAsia="sk-SK"/>
        </w:rPr>
        <w:tab/>
        <w:t xml:space="preserve">podrobný popis položky a rozbor spotreby </w:t>
      </w:r>
      <w:r w:rsidRPr="00077A2E">
        <w:rPr>
          <w:rFonts w:ascii="Arial" w:eastAsia="Calibri" w:hAnsi="Arial" w:cs="Arial"/>
          <w:noProof/>
          <w:lang w:eastAsia="sk-SK"/>
        </w:rPr>
        <w:t>(množstvo práce, materiálov, druhovosti a nasadenia strojov a dopravy, ktorý je podkladom pre kalkuláciu ekonomicky oprávnených nákladov) odsúhlasený zodpovednými pracovníkmi Národnej diaľničnej spoločnosti, a.s.</w:t>
      </w:r>
      <w:r>
        <w:rPr>
          <w:rFonts w:ascii="Arial" w:eastAsia="Calibri" w:hAnsi="Arial" w:cs="Arial"/>
          <w:noProof/>
          <w:lang w:eastAsia="sk-SK"/>
        </w:rPr>
        <w:t>.</w:t>
      </w:r>
    </w:p>
    <w:p w14:paraId="034E48F6" w14:textId="77777777" w:rsidR="005C452B" w:rsidRDefault="005C452B" w:rsidP="005C452B">
      <w:pPr>
        <w:spacing w:after="60"/>
        <w:rPr>
          <w:rFonts w:ascii="Arial" w:eastAsia="Calibri" w:hAnsi="Arial" w:cs="Arial"/>
          <w:bCs/>
          <w:noProof/>
          <w:lang w:eastAsia="sk-SK"/>
        </w:rPr>
      </w:pPr>
      <w:r w:rsidRPr="00077A2E">
        <w:rPr>
          <w:rFonts w:ascii="Arial" w:eastAsia="Calibri" w:hAnsi="Arial" w:cs="Arial"/>
          <w:bCs/>
          <w:noProof/>
          <w:lang w:eastAsia="sk-SK"/>
        </w:rPr>
        <w:lastRenderedPageBreak/>
        <w:t xml:space="preserve">V prípade zmeny Všeobecnej položky činnostnej Zhotoviteľ preukáže ekonomicky oprávnené náklady cez cenové doklady (napr. faktúra) a koordinačnú činnosť cez hodinovú zúčtovaciu sadzbu a počet hodín, ale max. do výšky 3,9% z predložených nákladov. Počet hodín bude preukázaný cez zápisnice, stavebný denník, atď. s podrobným popisom činnosti. Ak sa jedná o všeobecnú položku finančnú, Zhotoviteľ má nárok len na ekonomicky oprávnené náklady preukázané cez cenové doklady (napr. zmluva o poistení stavby, faktúra za poplatky) bez koordinačnej činnosti. </w:t>
      </w:r>
    </w:p>
    <w:p w14:paraId="6D51ABE1" w14:textId="77777777" w:rsidR="005C452B" w:rsidRPr="00077A2E" w:rsidRDefault="005C452B" w:rsidP="005C452B">
      <w:pPr>
        <w:spacing w:after="60"/>
        <w:rPr>
          <w:rFonts w:ascii="Arial" w:eastAsia="Calibri" w:hAnsi="Arial" w:cs="Arial"/>
          <w:bCs/>
          <w:noProof/>
          <w:lang w:eastAsia="sk-SK"/>
        </w:rPr>
      </w:pPr>
      <w:r w:rsidRPr="00077A2E">
        <w:rPr>
          <w:rFonts w:ascii="Arial" w:eastAsia="Calibri" w:hAnsi="Arial" w:cs="Arial"/>
          <w:bCs/>
          <w:noProof/>
          <w:lang w:eastAsia="sk-SK"/>
        </w:rPr>
        <w:t xml:space="preserve">Koordinačnou činnosťou sa rozumie pokrytie nákladov </w:t>
      </w:r>
      <w:r>
        <w:rPr>
          <w:rFonts w:ascii="Arial" w:eastAsia="Calibri" w:hAnsi="Arial" w:cs="Arial"/>
          <w:bCs/>
          <w:noProof/>
          <w:lang w:eastAsia="sk-SK"/>
        </w:rPr>
        <w:t>Z</w:t>
      </w:r>
      <w:r w:rsidRPr="00077A2E">
        <w:rPr>
          <w:rFonts w:ascii="Arial" w:eastAsia="Calibri" w:hAnsi="Arial" w:cs="Arial"/>
          <w:bCs/>
          <w:noProof/>
          <w:lang w:eastAsia="sk-SK"/>
        </w:rPr>
        <w:t xml:space="preserve">hotoviteľa potrebných na koordináciu s ostatnými zúčastnenými na stavbe, zabezpečenie všetkých opatrení nevyhnutných k plneniu </w:t>
      </w:r>
      <w:r>
        <w:rPr>
          <w:rFonts w:ascii="Arial" w:eastAsia="Calibri" w:hAnsi="Arial" w:cs="Arial"/>
          <w:bCs/>
          <w:noProof/>
          <w:lang w:eastAsia="sk-SK"/>
        </w:rPr>
        <w:t>H</w:t>
      </w:r>
      <w:r w:rsidRPr="00077A2E">
        <w:rPr>
          <w:rFonts w:ascii="Arial" w:eastAsia="Calibri" w:hAnsi="Arial" w:cs="Arial"/>
          <w:bCs/>
          <w:noProof/>
          <w:lang w:eastAsia="sk-SK"/>
        </w:rPr>
        <w:t>armonogramu a úspešnému odovzdaniu diela.</w:t>
      </w:r>
    </w:p>
    <w:p w14:paraId="713BBE83" w14:textId="77777777" w:rsidR="005C452B" w:rsidRPr="00077A2E" w:rsidRDefault="005C452B" w:rsidP="005C452B">
      <w:pPr>
        <w:spacing w:after="60"/>
        <w:rPr>
          <w:rFonts w:ascii="Arial" w:eastAsia="Calibri" w:hAnsi="Arial" w:cs="Arial"/>
          <w:noProof/>
          <w:lang w:eastAsia="sk-SK"/>
        </w:rPr>
      </w:pPr>
      <w:r w:rsidRPr="00077A2E">
        <w:rPr>
          <w:rFonts w:ascii="Arial" w:eastAsia="Calibri" w:hAnsi="Arial" w:cs="Arial"/>
          <w:noProof/>
          <w:lang w:eastAsia="sk-SK"/>
        </w:rPr>
        <w:t xml:space="preserve">Na stavebné práce, ktoré Zhotoviteľ bude vykonávať formou </w:t>
      </w:r>
      <w:r>
        <w:rPr>
          <w:rFonts w:ascii="Arial" w:eastAsia="Calibri" w:hAnsi="Arial" w:cs="Arial"/>
          <w:noProof/>
          <w:lang w:eastAsia="sk-SK"/>
        </w:rPr>
        <w:t>subdodávky</w:t>
      </w:r>
      <w:r w:rsidRPr="00077A2E">
        <w:rPr>
          <w:rFonts w:ascii="Arial" w:eastAsia="Calibri" w:hAnsi="Arial" w:cs="Arial"/>
          <w:noProof/>
          <w:lang w:eastAsia="sk-SK"/>
        </w:rPr>
        <w:t xml:space="preserve"> mu budú priznané ekonomicky oprávnené náklady (cenové ponuky, faktúry a iné) a náklady na koordinačnú činnosť (definícia koordinačnej činnosti je uvedená v odseku vyššie) cez hodinovú sadzbu a počet hodín, ale max. do výšky 3,9% z ceny </w:t>
      </w:r>
      <w:r>
        <w:rPr>
          <w:rFonts w:ascii="Arial" w:eastAsia="Calibri" w:hAnsi="Arial" w:cs="Arial"/>
          <w:noProof/>
          <w:lang w:eastAsia="sk-SK"/>
        </w:rPr>
        <w:t>subdodávky</w:t>
      </w:r>
      <w:r w:rsidRPr="00077A2E">
        <w:rPr>
          <w:rFonts w:ascii="Arial" w:eastAsia="Calibri" w:hAnsi="Arial" w:cs="Arial"/>
          <w:noProof/>
          <w:lang w:eastAsia="sk-SK"/>
        </w:rPr>
        <w:t>. Počet hodín bude preukázaný cez zápisnice, stavebný denník, atď</w:t>
      </w:r>
      <w:r>
        <w:rPr>
          <w:rFonts w:ascii="Arial" w:eastAsia="Calibri" w:hAnsi="Arial" w:cs="Arial"/>
          <w:noProof/>
          <w:lang w:eastAsia="sk-SK"/>
        </w:rPr>
        <w:t>.</w:t>
      </w:r>
      <w:r w:rsidRPr="00077A2E">
        <w:rPr>
          <w:rFonts w:ascii="Arial" w:eastAsia="Calibri" w:hAnsi="Arial" w:cs="Arial"/>
          <w:noProof/>
          <w:lang w:eastAsia="sk-SK"/>
        </w:rPr>
        <w:t xml:space="preserve"> </w:t>
      </w:r>
      <w:r>
        <w:rPr>
          <w:rFonts w:ascii="Arial" w:eastAsia="Calibri" w:hAnsi="Arial" w:cs="Arial"/>
          <w:noProof/>
          <w:lang w:eastAsia="sk-SK"/>
        </w:rPr>
        <w:br/>
      </w:r>
      <w:r w:rsidRPr="00077A2E">
        <w:rPr>
          <w:rFonts w:ascii="Arial" w:eastAsia="Calibri" w:hAnsi="Arial" w:cs="Arial"/>
          <w:noProof/>
          <w:lang w:eastAsia="sk-SK"/>
        </w:rPr>
        <w:t xml:space="preserve">s podrobným popisom činnosti. Pri prácach, ktoré Zhotoviteľ zabezpečuje </w:t>
      </w:r>
      <w:r>
        <w:rPr>
          <w:rFonts w:ascii="Arial" w:eastAsia="Calibri" w:hAnsi="Arial" w:cs="Arial"/>
          <w:noProof/>
          <w:lang w:eastAsia="sk-SK"/>
        </w:rPr>
        <w:t>subdodávateľom</w:t>
      </w:r>
      <w:r w:rsidRPr="00077A2E">
        <w:rPr>
          <w:rFonts w:ascii="Arial" w:eastAsia="Calibri" w:hAnsi="Arial" w:cs="Arial"/>
          <w:noProof/>
          <w:lang w:eastAsia="sk-SK"/>
        </w:rPr>
        <w:t xml:space="preserve">, si Objednávateľ vyhradzuje právo požiadať Zhotoviteľa o predloženie podrobnej kalkulácie </w:t>
      </w:r>
      <w:r>
        <w:rPr>
          <w:rFonts w:ascii="Arial" w:eastAsia="Calibri" w:hAnsi="Arial" w:cs="Arial"/>
          <w:noProof/>
          <w:lang w:eastAsia="sk-SK"/>
        </w:rPr>
        <w:t>subdodávateľa</w:t>
      </w:r>
      <w:r w:rsidRPr="00077A2E">
        <w:rPr>
          <w:rFonts w:ascii="Arial" w:eastAsia="Calibri" w:hAnsi="Arial" w:cs="Arial"/>
          <w:noProof/>
          <w:lang w:eastAsia="sk-SK"/>
        </w:rPr>
        <w:t>,</w:t>
      </w:r>
      <w:r w:rsidRPr="00077A2E">
        <w:t xml:space="preserve"> </w:t>
      </w:r>
      <w:r w:rsidRPr="00077A2E">
        <w:rPr>
          <w:rFonts w:ascii="Arial" w:eastAsia="Calibri" w:hAnsi="Arial" w:cs="Arial"/>
          <w:noProof/>
          <w:lang w:eastAsia="sk-SK"/>
        </w:rPr>
        <w:t xml:space="preserve">(v zmysle bodu Ocenenie nových cien stavebných prác po podpise zmluvy), ktorá bude spracovaná v zmysle zákona č. 18/1996 Z.z. o cenách v znení neskorších predpisov v režime ekonomicky oprávnených nákladov a Zhotoviteľ je povinný ich Objednávateľovi predložiť. Spôsob výberu </w:t>
      </w:r>
      <w:r>
        <w:rPr>
          <w:rFonts w:ascii="Arial" w:eastAsia="Calibri" w:hAnsi="Arial" w:cs="Arial"/>
          <w:noProof/>
          <w:lang w:eastAsia="sk-SK"/>
        </w:rPr>
        <w:t>subdodávateľa</w:t>
      </w:r>
      <w:r w:rsidRPr="00077A2E">
        <w:rPr>
          <w:rFonts w:ascii="Arial" w:eastAsia="Calibri" w:hAnsi="Arial" w:cs="Arial"/>
          <w:noProof/>
          <w:lang w:eastAsia="sk-SK"/>
        </w:rPr>
        <w:t xml:space="preserve"> bude vydokladovaný minimálne 3 cenovými ponukami.</w:t>
      </w:r>
    </w:p>
    <w:p w14:paraId="1C08AE63" w14:textId="77777777" w:rsidR="005C452B" w:rsidRPr="00077A2E" w:rsidRDefault="005C452B" w:rsidP="005C452B">
      <w:pPr>
        <w:spacing w:before="240" w:after="0"/>
        <w:ind w:left="705" w:hanging="705"/>
        <w:rPr>
          <w:rFonts w:ascii="Arial" w:eastAsia="Calibri" w:hAnsi="Arial" w:cs="Arial"/>
          <w:noProof/>
          <w:lang w:eastAsia="sk-SK"/>
        </w:rPr>
      </w:pPr>
    </w:p>
    <w:p w14:paraId="1416DD1D" w14:textId="77777777" w:rsidR="005C452B" w:rsidRDefault="005C452B" w:rsidP="005C452B">
      <w:pPr>
        <w:autoSpaceDE w:val="0"/>
        <w:autoSpaceDN w:val="0"/>
        <w:spacing w:after="0"/>
        <w:rPr>
          <w:rFonts w:ascii="Arial" w:eastAsia="Calibri" w:hAnsi="Arial" w:cs="Arial"/>
          <w:noProof/>
          <w:lang w:eastAsia="sk-SK"/>
        </w:rPr>
      </w:pPr>
    </w:p>
    <w:p w14:paraId="4C2D7082" w14:textId="77777777" w:rsidR="005C452B" w:rsidRDefault="005C452B" w:rsidP="005C452B">
      <w:pPr>
        <w:autoSpaceDE w:val="0"/>
        <w:autoSpaceDN w:val="0"/>
        <w:spacing w:after="0"/>
        <w:rPr>
          <w:rFonts w:ascii="Arial" w:eastAsia="Calibri" w:hAnsi="Arial" w:cs="Arial"/>
          <w:noProof/>
          <w:lang w:eastAsia="sk-SK"/>
        </w:rPr>
      </w:pPr>
    </w:p>
    <w:p w14:paraId="0642164E" w14:textId="77777777" w:rsidR="005C452B" w:rsidRDefault="005C452B" w:rsidP="005C452B">
      <w:pPr>
        <w:autoSpaceDE w:val="0"/>
        <w:autoSpaceDN w:val="0"/>
        <w:spacing w:after="0"/>
        <w:rPr>
          <w:rFonts w:ascii="Arial" w:eastAsia="Calibri" w:hAnsi="Arial" w:cs="Arial"/>
          <w:noProof/>
          <w:lang w:eastAsia="sk-SK"/>
        </w:rPr>
      </w:pPr>
    </w:p>
    <w:p w14:paraId="305E511B" w14:textId="77777777" w:rsidR="005C452B" w:rsidRDefault="005C452B" w:rsidP="005C452B">
      <w:pPr>
        <w:autoSpaceDE w:val="0"/>
        <w:autoSpaceDN w:val="0"/>
        <w:spacing w:after="0"/>
        <w:rPr>
          <w:rFonts w:ascii="Arial" w:eastAsia="Calibri" w:hAnsi="Arial" w:cs="Arial"/>
          <w:noProof/>
          <w:lang w:eastAsia="sk-SK"/>
        </w:rPr>
      </w:pPr>
    </w:p>
    <w:p w14:paraId="2D5A3713" w14:textId="77777777" w:rsidR="005C452B" w:rsidRDefault="005C452B" w:rsidP="005C452B">
      <w:pPr>
        <w:autoSpaceDE w:val="0"/>
        <w:autoSpaceDN w:val="0"/>
        <w:spacing w:after="0"/>
        <w:rPr>
          <w:rFonts w:ascii="Arial" w:eastAsia="Calibri" w:hAnsi="Arial" w:cs="Arial"/>
          <w:noProof/>
          <w:lang w:eastAsia="sk-SK"/>
        </w:rPr>
      </w:pPr>
    </w:p>
    <w:p w14:paraId="78FFAB91" w14:textId="77777777" w:rsidR="005C452B" w:rsidRDefault="005C452B" w:rsidP="005C452B">
      <w:pPr>
        <w:autoSpaceDE w:val="0"/>
        <w:autoSpaceDN w:val="0"/>
        <w:spacing w:after="0"/>
        <w:rPr>
          <w:rFonts w:ascii="Arial" w:eastAsia="Calibri" w:hAnsi="Arial" w:cs="Arial"/>
          <w:noProof/>
          <w:lang w:eastAsia="sk-SK"/>
        </w:rPr>
      </w:pPr>
    </w:p>
    <w:p w14:paraId="0365C773" w14:textId="77777777" w:rsidR="005C452B" w:rsidRDefault="005C452B" w:rsidP="005C452B">
      <w:pPr>
        <w:autoSpaceDE w:val="0"/>
        <w:autoSpaceDN w:val="0"/>
        <w:spacing w:after="0"/>
        <w:rPr>
          <w:rFonts w:ascii="Arial" w:eastAsia="Calibri" w:hAnsi="Arial" w:cs="Arial"/>
          <w:noProof/>
          <w:lang w:eastAsia="sk-SK"/>
        </w:rPr>
      </w:pPr>
    </w:p>
    <w:p w14:paraId="72A13E4C" w14:textId="77777777" w:rsidR="005C452B" w:rsidRDefault="005C452B" w:rsidP="005C452B">
      <w:pPr>
        <w:autoSpaceDE w:val="0"/>
        <w:autoSpaceDN w:val="0"/>
        <w:spacing w:after="0"/>
        <w:rPr>
          <w:rFonts w:ascii="Arial" w:eastAsia="Calibri" w:hAnsi="Arial" w:cs="Arial"/>
          <w:noProof/>
          <w:lang w:eastAsia="sk-SK"/>
        </w:rPr>
      </w:pPr>
    </w:p>
    <w:p w14:paraId="2EDFDA4E" w14:textId="77777777" w:rsidR="005C452B" w:rsidRDefault="005C452B" w:rsidP="005C452B">
      <w:pPr>
        <w:autoSpaceDE w:val="0"/>
        <w:autoSpaceDN w:val="0"/>
        <w:spacing w:after="0"/>
        <w:rPr>
          <w:rFonts w:ascii="Arial" w:eastAsia="Calibri" w:hAnsi="Arial" w:cs="Arial"/>
          <w:noProof/>
          <w:lang w:eastAsia="sk-SK"/>
        </w:rPr>
      </w:pPr>
    </w:p>
    <w:p w14:paraId="5CC69D01" w14:textId="77777777" w:rsidR="005C452B" w:rsidRDefault="005C452B" w:rsidP="005C452B">
      <w:pPr>
        <w:autoSpaceDE w:val="0"/>
        <w:autoSpaceDN w:val="0"/>
        <w:spacing w:after="0"/>
        <w:rPr>
          <w:rFonts w:ascii="Arial" w:eastAsia="Calibri" w:hAnsi="Arial" w:cs="Arial"/>
          <w:noProof/>
          <w:lang w:eastAsia="sk-SK"/>
        </w:rPr>
      </w:pPr>
    </w:p>
    <w:p w14:paraId="4A8211D2" w14:textId="77777777" w:rsidR="005C452B" w:rsidRDefault="005C452B" w:rsidP="005C452B">
      <w:pPr>
        <w:autoSpaceDE w:val="0"/>
        <w:autoSpaceDN w:val="0"/>
        <w:spacing w:after="0"/>
        <w:rPr>
          <w:rFonts w:ascii="Arial" w:eastAsia="Calibri" w:hAnsi="Arial" w:cs="Arial"/>
          <w:noProof/>
          <w:lang w:eastAsia="sk-SK"/>
        </w:rPr>
      </w:pPr>
    </w:p>
    <w:p w14:paraId="7AF272B0" w14:textId="77777777" w:rsidR="005C452B" w:rsidRPr="002B55FC" w:rsidRDefault="005C452B" w:rsidP="005C452B">
      <w:pPr>
        <w:autoSpaceDE w:val="0"/>
        <w:autoSpaceDN w:val="0"/>
        <w:spacing w:after="0"/>
        <w:rPr>
          <w:rFonts w:ascii="Arial" w:hAnsi="Arial" w:cs="Arial"/>
          <w:color w:val="000000" w:themeColor="text1"/>
        </w:rPr>
      </w:pPr>
    </w:p>
    <w:p w14:paraId="4226BC21" w14:textId="77777777" w:rsidR="005C452B" w:rsidRDefault="005C452B" w:rsidP="005C452B">
      <w:pPr>
        <w:autoSpaceDE w:val="0"/>
        <w:autoSpaceDN w:val="0"/>
        <w:spacing w:after="0"/>
        <w:rPr>
          <w:rFonts w:ascii="Arial" w:hAnsi="Arial" w:cs="Arial"/>
          <w:color w:val="000000" w:themeColor="text1"/>
        </w:rPr>
      </w:pPr>
    </w:p>
    <w:p w14:paraId="630C10EF" w14:textId="77777777" w:rsidR="005C452B" w:rsidRDefault="005C452B" w:rsidP="005C452B">
      <w:pPr>
        <w:autoSpaceDE w:val="0"/>
        <w:autoSpaceDN w:val="0"/>
        <w:spacing w:after="0"/>
        <w:rPr>
          <w:rFonts w:ascii="Arial" w:hAnsi="Arial" w:cs="Arial"/>
          <w:color w:val="000000" w:themeColor="text1"/>
        </w:rPr>
      </w:pPr>
    </w:p>
    <w:p w14:paraId="60F27D95" w14:textId="77777777" w:rsidR="005C452B" w:rsidRDefault="005C452B" w:rsidP="005C452B">
      <w:pPr>
        <w:autoSpaceDE w:val="0"/>
        <w:autoSpaceDN w:val="0"/>
        <w:spacing w:after="0"/>
        <w:rPr>
          <w:rFonts w:ascii="Arial" w:hAnsi="Arial" w:cs="Arial"/>
          <w:color w:val="000000" w:themeColor="text1"/>
        </w:rPr>
      </w:pPr>
    </w:p>
    <w:p w14:paraId="1A15C418" w14:textId="2F7B356C" w:rsidR="005C452B" w:rsidRPr="002B55FC" w:rsidRDefault="005C452B" w:rsidP="005C452B">
      <w:pPr>
        <w:autoSpaceDE w:val="0"/>
        <w:autoSpaceDN w:val="0"/>
        <w:rPr>
          <w:rFonts w:ascii="Arial" w:hAnsi="Arial" w:cs="Arial"/>
          <w:b/>
          <w:color w:val="000000" w:themeColor="text1"/>
          <w:u w:val="single"/>
        </w:rPr>
      </w:pPr>
      <w:r w:rsidRPr="002B55FC">
        <w:rPr>
          <w:rFonts w:ascii="Arial" w:hAnsi="Arial" w:cs="Arial"/>
          <w:b/>
          <w:color w:val="000000" w:themeColor="text1"/>
          <w:u w:val="single"/>
        </w:rPr>
        <w:t>Príloha:</w:t>
      </w:r>
    </w:p>
    <w:p w14:paraId="2488C18A" w14:textId="6E650B69" w:rsidR="005C452B" w:rsidRPr="005C452B" w:rsidRDefault="005C452B" w:rsidP="005C452B">
      <w:pPr>
        <w:autoSpaceDE w:val="0"/>
        <w:autoSpaceDN w:val="0"/>
        <w:spacing w:after="0"/>
        <w:rPr>
          <w:rFonts w:ascii="Arial" w:hAnsi="Arial" w:cs="Arial"/>
          <w:color w:val="000000" w:themeColor="text1"/>
        </w:rPr>
      </w:pPr>
      <w:r w:rsidRPr="002B55FC">
        <w:rPr>
          <w:rFonts w:ascii="Arial" w:hAnsi="Arial" w:cs="Arial"/>
          <w:color w:val="000000" w:themeColor="text1"/>
        </w:rPr>
        <w:t>Príloha č.1</w:t>
      </w:r>
      <w:r>
        <w:rPr>
          <w:rFonts w:ascii="Arial" w:hAnsi="Arial" w:cs="Arial"/>
          <w:color w:val="000000" w:themeColor="text1"/>
        </w:rPr>
        <w:t xml:space="preserve"> k časti B.2 - </w:t>
      </w:r>
      <w:r>
        <w:rPr>
          <w:rFonts w:ascii="Arial" w:hAnsi="Arial" w:cs="Arial"/>
          <w:color w:val="000000" w:themeColor="text1"/>
        </w:rPr>
        <w:t>Výkaz výmer</w:t>
      </w:r>
      <w:r>
        <w:rPr>
          <w:rFonts w:ascii="Arial" w:hAnsi="Arial" w:cs="Arial"/>
          <w:color w:val="000000" w:themeColor="text1"/>
        </w:rPr>
        <w:t xml:space="preserve"> </w:t>
      </w:r>
      <w:r w:rsidRPr="00DE1244">
        <w:rPr>
          <w:rFonts w:ascii="Arial" w:hAnsi="Arial" w:cs="Arial"/>
          <w:i/>
          <w:color w:val="000000" w:themeColor="text1"/>
        </w:rPr>
        <w:t>(zároveň Príloha č. 2 k Zmluve o dielo)</w:t>
      </w:r>
    </w:p>
    <w:p w14:paraId="6E6605BF" w14:textId="76DA030C" w:rsidR="00E03191" w:rsidRPr="005A6AA8" w:rsidRDefault="00E03191" w:rsidP="005A6AA8">
      <w:pPr>
        <w:pStyle w:val="Zkladntext"/>
        <w:jc w:val="both"/>
        <w:rPr>
          <w:rFonts w:asciiTheme="minorHAnsi" w:hAnsiTheme="minorHAnsi" w:cstheme="minorHAnsi"/>
        </w:rPr>
      </w:pPr>
    </w:p>
    <w:sectPr w:rsidR="00E03191" w:rsidRPr="005A6A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F89C4" w14:textId="77777777" w:rsidR="00F64EAC" w:rsidRDefault="00F64EAC" w:rsidP="00967B02">
      <w:pPr>
        <w:spacing w:after="0" w:line="240" w:lineRule="auto"/>
      </w:pPr>
      <w:r>
        <w:separator/>
      </w:r>
    </w:p>
  </w:endnote>
  <w:endnote w:type="continuationSeparator" w:id="0">
    <w:p w14:paraId="607BEA36" w14:textId="77777777" w:rsidR="00F64EAC" w:rsidRDefault="00F64EAC" w:rsidP="0096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82053" w14:textId="77777777" w:rsidR="00F64EAC" w:rsidRDefault="00F64EAC" w:rsidP="00967B02">
      <w:pPr>
        <w:spacing w:after="0" w:line="240" w:lineRule="auto"/>
      </w:pPr>
      <w:r>
        <w:separator/>
      </w:r>
    </w:p>
  </w:footnote>
  <w:footnote w:type="continuationSeparator" w:id="0">
    <w:p w14:paraId="7FEFD39E" w14:textId="77777777" w:rsidR="00F64EAC" w:rsidRDefault="00F64EAC" w:rsidP="0096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2B020" w14:textId="7CA4C83C" w:rsidR="00912704" w:rsidRDefault="00912704" w:rsidP="00CE4460">
    <w:pPr>
      <w:pStyle w:val="Hlavika"/>
      <w:jc w:val="right"/>
      <w:rPr>
        <w:rFonts w:ascii="Arial" w:hAnsi="Arial" w:cs="Arial"/>
        <w:b/>
        <w:sz w:val="16"/>
        <w:szCs w:val="16"/>
      </w:rPr>
    </w:pPr>
    <w:r w:rsidRPr="007640D5">
      <w:rPr>
        <w:rFonts w:ascii="Arial" w:hAnsi="Arial" w:cs="Arial"/>
        <w:sz w:val="16"/>
        <w:szCs w:val="16"/>
      </w:rPr>
      <w:t xml:space="preserve">Strana </w:t>
    </w:r>
    <w:r w:rsidRPr="007640D5">
      <w:rPr>
        <w:rFonts w:ascii="Arial" w:hAnsi="Arial" w:cs="Arial"/>
        <w:b/>
        <w:sz w:val="16"/>
        <w:szCs w:val="16"/>
      </w:rPr>
      <w:fldChar w:fldCharType="begin"/>
    </w:r>
    <w:r w:rsidRPr="007640D5">
      <w:rPr>
        <w:rFonts w:ascii="Arial" w:hAnsi="Arial" w:cs="Arial"/>
        <w:b/>
        <w:sz w:val="16"/>
        <w:szCs w:val="16"/>
      </w:rPr>
      <w:instrText>PAGE</w:instrText>
    </w:r>
    <w:r w:rsidRPr="007640D5">
      <w:rPr>
        <w:rFonts w:ascii="Arial" w:hAnsi="Arial" w:cs="Arial"/>
        <w:b/>
        <w:sz w:val="16"/>
        <w:szCs w:val="16"/>
      </w:rPr>
      <w:fldChar w:fldCharType="separate"/>
    </w:r>
    <w:r w:rsidR="005C452B">
      <w:rPr>
        <w:rFonts w:ascii="Arial" w:hAnsi="Arial" w:cs="Arial"/>
        <w:b/>
        <w:noProof/>
        <w:sz w:val="16"/>
        <w:szCs w:val="16"/>
      </w:rPr>
      <w:t>3</w:t>
    </w:r>
    <w:r w:rsidRPr="007640D5">
      <w:rPr>
        <w:rFonts w:ascii="Arial" w:hAnsi="Arial" w:cs="Arial"/>
        <w:b/>
        <w:sz w:val="16"/>
        <w:szCs w:val="16"/>
      </w:rPr>
      <w:fldChar w:fldCharType="end"/>
    </w:r>
    <w:r w:rsidRPr="007640D5">
      <w:rPr>
        <w:rFonts w:ascii="Arial" w:hAnsi="Arial" w:cs="Arial"/>
        <w:sz w:val="16"/>
        <w:szCs w:val="16"/>
      </w:rPr>
      <w:t xml:space="preserve"> z </w:t>
    </w:r>
    <w:r w:rsidRPr="007640D5">
      <w:rPr>
        <w:rFonts w:ascii="Arial" w:hAnsi="Arial" w:cs="Arial"/>
        <w:b/>
        <w:sz w:val="16"/>
        <w:szCs w:val="16"/>
      </w:rPr>
      <w:fldChar w:fldCharType="begin"/>
    </w:r>
    <w:r w:rsidRPr="007640D5">
      <w:rPr>
        <w:rFonts w:ascii="Arial" w:hAnsi="Arial" w:cs="Arial"/>
        <w:b/>
        <w:sz w:val="16"/>
        <w:szCs w:val="16"/>
      </w:rPr>
      <w:instrText>NUMPAGES</w:instrText>
    </w:r>
    <w:r w:rsidRPr="007640D5">
      <w:rPr>
        <w:rFonts w:ascii="Arial" w:hAnsi="Arial" w:cs="Arial"/>
        <w:b/>
        <w:sz w:val="16"/>
        <w:szCs w:val="16"/>
      </w:rPr>
      <w:fldChar w:fldCharType="separate"/>
    </w:r>
    <w:r w:rsidR="005C452B">
      <w:rPr>
        <w:rFonts w:ascii="Arial" w:hAnsi="Arial" w:cs="Arial"/>
        <w:b/>
        <w:noProof/>
        <w:sz w:val="16"/>
        <w:szCs w:val="16"/>
      </w:rPr>
      <w:t>3</w:t>
    </w:r>
    <w:r w:rsidRPr="007640D5">
      <w:rPr>
        <w:rFonts w:ascii="Arial" w:hAnsi="Arial" w:cs="Arial"/>
        <w:b/>
        <w:sz w:val="16"/>
        <w:szCs w:val="16"/>
      </w:rPr>
      <w:fldChar w:fldCharType="end"/>
    </w:r>
  </w:p>
  <w:p w14:paraId="0CFBBA55" w14:textId="22BFFAD8" w:rsidR="00912704" w:rsidRDefault="00EC4904" w:rsidP="00CE4460">
    <w:pPr>
      <w:pStyle w:val="Hlavika"/>
      <w:rPr>
        <w:rFonts w:ascii="Arial" w:hAnsi="Arial" w:cs="Arial"/>
        <w:sz w:val="16"/>
        <w:szCs w:val="16"/>
      </w:rPr>
    </w:pPr>
    <w:r w:rsidRPr="00EC4904">
      <w:rPr>
        <w:rFonts w:ascii="Arial" w:hAnsi="Arial" w:cs="Arial"/>
        <w:sz w:val="16"/>
        <w:szCs w:val="16"/>
      </w:rPr>
      <w:t xml:space="preserve">Príloha č. 2 k časti B.2  - Spôsob určenia ceny (zároveň príloha č. </w:t>
    </w:r>
    <w:r w:rsidR="005C452B">
      <w:rPr>
        <w:rFonts w:ascii="Arial" w:hAnsi="Arial" w:cs="Arial"/>
        <w:sz w:val="16"/>
        <w:szCs w:val="16"/>
      </w:rPr>
      <w:t>4</w:t>
    </w:r>
    <w:r w:rsidRPr="00EC4904">
      <w:rPr>
        <w:rFonts w:ascii="Arial" w:hAnsi="Arial" w:cs="Arial"/>
        <w:sz w:val="16"/>
        <w:szCs w:val="16"/>
      </w:rPr>
      <w:t xml:space="preserve"> Zmluvy o dielo)</w:t>
    </w:r>
    <w:r>
      <w:rPr>
        <w:rFonts w:ascii="Arial" w:hAnsi="Arial" w:cs="Arial"/>
        <w:sz w:val="16"/>
        <w:szCs w:val="16"/>
      </w:rPr>
      <w:t xml:space="preserve"> </w:t>
    </w:r>
  </w:p>
  <w:p w14:paraId="30280846" w14:textId="49FEAD4A" w:rsidR="00912704" w:rsidRPr="005C452B" w:rsidRDefault="005C452B" w:rsidP="005F2615">
    <w:pPr>
      <w:jc w:val="both"/>
      <w:rPr>
        <w:rFonts w:ascii="Arial" w:hAnsi="Arial" w:cs="Arial"/>
        <w:sz w:val="16"/>
        <w:szCs w:val="16"/>
      </w:rPr>
    </w:pPr>
    <w:r w:rsidRPr="005C452B">
      <w:rPr>
        <w:rFonts w:ascii="Arial" w:hAnsi="Arial" w:cs="Arial"/>
        <w:sz w:val="16"/>
        <w:szCs w:val="16"/>
      </w:rPr>
      <w:t xml:space="preserve">Výmena </w:t>
    </w:r>
    <w:proofErr w:type="spellStart"/>
    <w:r w:rsidRPr="005C452B">
      <w:rPr>
        <w:rFonts w:ascii="Arial" w:hAnsi="Arial" w:cs="Arial"/>
        <w:sz w:val="16"/>
        <w:szCs w:val="16"/>
      </w:rPr>
      <w:t>predpínacej</w:t>
    </w:r>
    <w:proofErr w:type="spellEnd"/>
    <w:r w:rsidRPr="005C452B">
      <w:rPr>
        <w:rFonts w:ascii="Arial" w:hAnsi="Arial" w:cs="Arial"/>
        <w:sz w:val="16"/>
        <w:szCs w:val="16"/>
      </w:rPr>
      <w:t xml:space="preserve"> výstuže, odvodnenia a sanácia spodnej stavby diaľničného mosta </w:t>
    </w:r>
    <w:proofErr w:type="spellStart"/>
    <w:r w:rsidRPr="005C452B">
      <w:rPr>
        <w:rFonts w:ascii="Arial" w:hAnsi="Arial" w:cs="Arial"/>
        <w:sz w:val="16"/>
        <w:szCs w:val="16"/>
      </w:rPr>
      <w:t>ev.č</w:t>
    </w:r>
    <w:proofErr w:type="spellEnd"/>
    <w:r w:rsidRPr="005C452B">
      <w:rPr>
        <w:rFonts w:ascii="Arial" w:hAnsi="Arial" w:cs="Arial"/>
        <w:sz w:val="16"/>
        <w:szCs w:val="16"/>
      </w:rPr>
      <w:t>. D1-231 Dovalovec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B222C0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6240926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16E2E92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13008B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AD21B2"/>
    <w:multiLevelType w:val="multilevel"/>
    <w:tmpl w:val="9F564782"/>
    <w:styleLink w:val="WWNum37"/>
    <w:lvl w:ilvl="0">
      <w:start w:val="4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2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5" w15:restartNumberingAfterBreak="0">
    <w:nsid w:val="02A34534"/>
    <w:multiLevelType w:val="multilevel"/>
    <w:tmpl w:val="2B3628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6" w15:restartNumberingAfterBreak="0">
    <w:nsid w:val="02E832B2"/>
    <w:multiLevelType w:val="multilevel"/>
    <w:tmpl w:val="39FE2F40"/>
    <w:lvl w:ilvl="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04027ECD"/>
    <w:multiLevelType w:val="multilevel"/>
    <w:tmpl w:val="A76EC44C"/>
    <w:styleLink w:val="WWNum43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049E5532"/>
    <w:multiLevelType w:val="multilevel"/>
    <w:tmpl w:val="04801180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09F36D56"/>
    <w:multiLevelType w:val="multilevel"/>
    <w:tmpl w:val="953A58B8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C671DF"/>
    <w:multiLevelType w:val="multilevel"/>
    <w:tmpl w:val="8BDE2CBC"/>
    <w:numStyleLink w:val="Style521"/>
  </w:abstractNum>
  <w:abstractNum w:abstractNumId="11" w15:restartNumberingAfterBreak="0">
    <w:nsid w:val="0ACB4CE1"/>
    <w:multiLevelType w:val="multilevel"/>
    <w:tmpl w:val="19AC541E"/>
    <w:styleLink w:val="WWNum2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0B526A51"/>
    <w:multiLevelType w:val="multilevel"/>
    <w:tmpl w:val="EF4603E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BD4645B"/>
    <w:multiLevelType w:val="multilevel"/>
    <w:tmpl w:val="CB40FE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 w:cs="Calibri"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4" w15:restartNumberingAfterBreak="0">
    <w:nsid w:val="0D6E6FC2"/>
    <w:multiLevelType w:val="multilevel"/>
    <w:tmpl w:val="5C3C018A"/>
    <w:styleLink w:val="WWNum14"/>
    <w:lvl w:ilvl="0">
      <w:start w:val="1"/>
      <w:numFmt w:val="decimal"/>
      <w:lvlText w:val="%1."/>
      <w:lvlJc w:val="left"/>
      <w:rPr>
        <w:rFonts w:eastAsia="Times New Roman" w:cs="Arial"/>
        <w:b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10DB47B4"/>
    <w:multiLevelType w:val="multilevel"/>
    <w:tmpl w:val="08949726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13E30EF9"/>
    <w:multiLevelType w:val="multilevel"/>
    <w:tmpl w:val="F9DADEB4"/>
    <w:styleLink w:val="Zmluvy"/>
    <w:lvl w:ilvl="0">
      <w:start w:val="1"/>
      <w:numFmt w:val="upperRoman"/>
      <w:lvlText w:val="Článok %1"/>
      <w:lvlJc w:val="right"/>
      <w:pPr>
        <w:ind w:left="0" w:firstLine="288"/>
      </w:pPr>
      <w:rPr>
        <w:rFonts w:ascii="Arial" w:hAnsi="Arial" w:hint="default"/>
        <w:b/>
        <w:sz w:val="20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7" w15:restartNumberingAfterBreak="0">
    <w:nsid w:val="159E0345"/>
    <w:multiLevelType w:val="multilevel"/>
    <w:tmpl w:val="387C3A0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16060DCD"/>
    <w:multiLevelType w:val="hybridMultilevel"/>
    <w:tmpl w:val="581A4EAC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167D014B"/>
    <w:multiLevelType w:val="multilevel"/>
    <w:tmpl w:val="E04671BC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3"/>
      <w:numFmt w:val="decimal"/>
      <w:isLgl/>
      <w:lvlText w:val="%1.%2"/>
      <w:lvlJc w:val="left"/>
      <w:pPr>
        <w:ind w:left="-466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-43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4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9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9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35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227" w:hanging="1800"/>
      </w:pPr>
      <w:rPr>
        <w:rFonts w:hint="default"/>
      </w:rPr>
    </w:lvl>
  </w:abstractNum>
  <w:abstractNum w:abstractNumId="20" w15:restartNumberingAfterBreak="0">
    <w:nsid w:val="179E31AE"/>
    <w:multiLevelType w:val="hybridMultilevel"/>
    <w:tmpl w:val="82940144"/>
    <w:lvl w:ilvl="0" w:tplc="CDF4B6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023EB6"/>
    <w:multiLevelType w:val="hybridMultilevel"/>
    <w:tmpl w:val="62AE4634"/>
    <w:lvl w:ilvl="0" w:tplc="C5388178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1856475D"/>
    <w:multiLevelType w:val="multilevel"/>
    <w:tmpl w:val="ADA890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1880185E"/>
    <w:multiLevelType w:val="hybridMultilevel"/>
    <w:tmpl w:val="EE92025C"/>
    <w:lvl w:ilvl="0" w:tplc="605E66F2">
      <w:numFmt w:val="bullet"/>
      <w:lvlText w:val="-"/>
      <w:lvlJc w:val="left"/>
      <w:pPr>
        <w:ind w:left="1154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4" w15:restartNumberingAfterBreak="0">
    <w:nsid w:val="18EF470E"/>
    <w:multiLevelType w:val="multilevel"/>
    <w:tmpl w:val="E8128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1A0B3E58"/>
    <w:multiLevelType w:val="multilevel"/>
    <w:tmpl w:val="37DA05A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A1D787A"/>
    <w:multiLevelType w:val="multilevel"/>
    <w:tmpl w:val="4E6AC32A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1CBB6478"/>
    <w:multiLevelType w:val="hybridMultilevel"/>
    <w:tmpl w:val="25DE24A0"/>
    <w:lvl w:ilvl="0" w:tplc="94784D62">
      <w:start w:val="24"/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9" w15:restartNumberingAfterBreak="0">
    <w:nsid w:val="1D03204D"/>
    <w:multiLevelType w:val="hybridMultilevel"/>
    <w:tmpl w:val="FAEA9F68"/>
    <w:lvl w:ilvl="0" w:tplc="041B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1" w:tplc="6FAC78F4">
      <w:numFmt w:val="bullet"/>
      <w:lvlText w:val="-"/>
      <w:lvlJc w:val="left"/>
      <w:pPr>
        <w:ind w:left="1833" w:hanging="360"/>
      </w:pPr>
      <w:rPr>
        <w:rFonts w:ascii="Calibri" w:eastAsia="Times New Roman" w:hAnsi="Calibri" w:cs="Arial" w:hint="default"/>
      </w:rPr>
    </w:lvl>
    <w:lvl w:ilvl="2" w:tplc="041B0005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460CACB2">
      <w:numFmt w:val="bullet"/>
      <w:lvlText w:val=""/>
      <w:lvlJc w:val="left"/>
      <w:pPr>
        <w:ind w:left="3273" w:hanging="360"/>
      </w:pPr>
      <w:rPr>
        <w:rFonts w:ascii="Symbol" w:eastAsia="Times New Roman" w:hAnsi="Symbol" w:cs="Arial" w:hint="default"/>
      </w:rPr>
    </w:lvl>
    <w:lvl w:ilvl="4" w:tplc="041B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0" w15:restartNumberingAfterBreak="0">
    <w:nsid w:val="1D3A74ED"/>
    <w:multiLevelType w:val="multilevel"/>
    <w:tmpl w:val="E3E0CAC6"/>
    <w:styleLink w:val="WWNum16"/>
    <w:lvl w:ilvl="0">
      <w:start w:val="1"/>
      <w:numFmt w:val="decimal"/>
      <w:lvlText w:val="%1."/>
      <w:lvlJc w:val="left"/>
      <w:rPr>
        <w:rFonts w:eastAsia="Times New Roman" w:cs="Arial"/>
        <w:b/>
        <w:sz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1" w15:restartNumberingAfterBreak="0">
    <w:nsid w:val="1D3B0A42"/>
    <w:multiLevelType w:val="multilevel"/>
    <w:tmpl w:val="1774442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1DAB68A3"/>
    <w:multiLevelType w:val="multilevel"/>
    <w:tmpl w:val="97844366"/>
    <w:lvl w:ilvl="0">
      <w:start w:val="12"/>
      <w:numFmt w:val="decimal"/>
      <w:lvlText w:val="%1"/>
      <w:lvlJc w:val="left"/>
      <w:pPr>
        <w:ind w:left="552" w:hanging="552"/>
      </w:pPr>
      <w:rPr>
        <w:rFonts w:cstheme="minorHAnsi" w:hint="default"/>
      </w:rPr>
    </w:lvl>
    <w:lvl w:ilvl="1">
      <w:start w:val="2"/>
      <w:numFmt w:val="decimal"/>
      <w:lvlText w:val="%1.%2"/>
      <w:lvlJc w:val="left"/>
      <w:pPr>
        <w:ind w:left="552" w:hanging="552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33" w15:restartNumberingAfterBreak="0">
    <w:nsid w:val="200225C0"/>
    <w:multiLevelType w:val="multilevel"/>
    <w:tmpl w:val="C804D396"/>
    <w:lvl w:ilvl="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Calibri" w:hAnsi="Calibri" w:cs="Calibr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4" w15:restartNumberingAfterBreak="0">
    <w:nsid w:val="2168403D"/>
    <w:multiLevelType w:val="multilevel"/>
    <w:tmpl w:val="6246B538"/>
    <w:styleLink w:val="WWNum12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218067E7"/>
    <w:multiLevelType w:val="multilevel"/>
    <w:tmpl w:val="92D8EBA4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228578D8"/>
    <w:multiLevelType w:val="multilevel"/>
    <w:tmpl w:val="36BC27DA"/>
    <w:styleLink w:val="tl2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7" w15:restartNumberingAfterBreak="0">
    <w:nsid w:val="22E57146"/>
    <w:multiLevelType w:val="hybridMultilevel"/>
    <w:tmpl w:val="4EE8AE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9263A8"/>
    <w:multiLevelType w:val="multilevel"/>
    <w:tmpl w:val="C9E03CD8"/>
    <w:styleLink w:val="Style3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39" w15:restartNumberingAfterBreak="0">
    <w:nsid w:val="23CB5E7D"/>
    <w:multiLevelType w:val="hybridMultilevel"/>
    <w:tmpl w:val="3EC44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67399F"/>
    <w:multiLevelType w:val="multilevel"/>
    <w:tmpl w:val="A488A880"/>
    <w:styleLink w:val="WWNum10"/>
    <w:lvl w:ilvl="0">
      <w:numFmt w:val="bullet"/>
      <w:lvlText w:val="-"/>
      <w:lvlJc w:val="left"/>
      <w:rPr>
        <w:rFonts w:ascii="Calibri" w:eastAsia="Calibri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255D0CF8"/>
    <w:multiLevelType w:val="multilevel"/>
    <w:tmpl w:val="ADF2B5B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5EA2F1B"/>
    <w:multiLevelType w:val="hybridMultilevel"/>
    <w:tmpl w:val="A91872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6BE6F60"/>
    <w:multiLevelType w:val="multilevel"/>
    <w:tmpl w:val="17A680A6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709"/>
        </w:tabs>
        <w:ind w:left="709" w:hanging="567"/>
      </w:pPr>
      <w:rPr>
        <w:rFonts w:cs="Times New Roman"/>
        <w:b/>
        <w:sz w:val="24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cs="Times New Roman"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 w15:restartNumberingAfterBreak="0">
    <w:nsid w:val="28161102"/>
    <w:multiLevelType w:val="multilevel"/>
    <w:tmpl w:val="A59CCE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sz w:val="22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29AC55F2"/>
    <w:multiLevelType w:val="multilevel"/>
    <w:tmpl w:val="DD1ADBD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2D183581"/>
    <w:multiLevelType w:val="multilevel"/>
    <w:tmpl w:val="B4606634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2FE8135A"/>
    <w:multiLevelType w:val="multilevel"/>
    <w:tmpl w:val="98381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9" w15:restartNumberingAfterBreak="0">
    <w:nsid w:val="301251F7"/>
    <w:multiLevelType w:val="multilevel"/>
    <w:tmpl w:val="612C6E12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3085263E"/>
    <w:multiLevelType w:val="hybridMultilevel"/>
    <w:tmpl w:val="980C9C8C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1" w15:restartNumberingAfterBreak="0">
    <w:nsid w:val="33BA249A"/>
    <w:multiLevelType w:val="multilevel"/>
    <w:tmpl w:val="8BDE2CBC"/>
    <w:styleLink w:val="Style52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52" w15:restartNumberingAfterBreak="0">
    <w:nsid w:val="36AF15EB"/>
    <w:multiLevelType w:val="multilevel"/>
    <w:tmpl w:val="D032C6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39180B9C"/>
    <w:multiLevelType w:val="multilevel"/>
    <w:tmpl w:val="11066360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 w15:restartNumberingAfterBreak="0">
    <w:nsid w:val="3ADD719E"/>
    <w:multiLevelType w:val="multilevel"/>
    <w:tmpl w:val="1C60EFA0"/>
    <w:styleLink w:val="WWNum3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 w15:restartNumberingAfterBreak="0">
    <w:nsid w:val="3C804207"/>
    <w:multiLevelType w:val="multilevel"/>
    <w:tmpl w:val="49EC5D62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6" w15:restartNumberingAfterBreak="0">
    <w:nsid w:val="3F5E2E10"/>
    <w:multiLevelType w:val="hybridMultilevel"/>
    <w:tmpl w:val="30162484"/>
    <w:lvl w:ilvl="0" w:tplc="D0D2A504">
      <w:start w:val="1"/>
      <w:numFmt w:val="lowerLetter"/>
      <w:lvlText w:val="%1)"/>
      <w:lvlJc w:val="left"/>
      <w:pPr>
        <w:ind w:left="720" w:hanging="360"/>
      </w:pPr>
    </w:lvl>
    <w:lvl w:ilvl="1" w:tplc="1F2AF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65F292C6" w:tentative="1">
      <w:start w:val="1"/>
      <w:numFmt w:val="lowerRoman"/>
      <w:lvlText w:val="%3."/>
      <w:lvlJc w:val="right"/>
      <w:pPr>
        <w:ind w:left="2160" w:hanging="180"/>
      </w:pPr>
    </w:lvl>
    <w:lvl w:ilvl="3" w:tplc="33F221B8" w:tentative="1">
      <w:start w:val="1"/>
      <w:numFmt w:val="decimal"/>
      <w:lvlText w:val="%4."/>
      <w:lvlJc w:val="left"/>
      <w:pPr>
        <w:ind w:left="2880" w:hanging="360"/>
      </w:pPr>
    </w:lvl>
    <w:lvl w:ilvl="4" w:tplc="F3386416" w:tentative="1">
      <w:start w:val="1"/>
      <w:numFmt w:val="lowerLetter"/>
      <w:lvlText w:val="%5."/>
      <w:lvlJc w:val="left"/>
      <w:pPr>
        <w:ind w:left="3600" w:hanging="360"/>
      </w:pPr>
    </w:lvl>
    <w:lvl w:ilvl="5" w:tplc="1204A9CE" w:tentative="1">
      <w:start w:val="1"/>
      <w:numFmt w:val="lowerRoman"/>
      <w:lvlText w:val="%6."/>
      <w:lvlJc w:val="right"/>
      <w:pPr>
        <w:ind w:left="4320" w:hanging="180"/>
      </w:pPr>
    </w:lvl>
    <w:lvl w:ilvl="6" w:tplc="E722A198" w:tentative="1">
      <w:start w:val="1"/>
      <w:numFmt w:val="decimal"/>
      <w:lvlText w:val="%7."/>
      <w:lvlJc w:val="left"/>
      <w:pPr>
        <w:ind w:left="5040" w:hanging="360"/>
      </w:pPr>
    </w:lvl>
    <w:lvl w:ilvl="7" w:tplc="B66E25D6" w:tentative="1">
      <w:start w:val="1"/>
      <w:numFmt w:val="lowerLetter"/>
      <w:lvlText w:val="%8."/>
      <w:lvlJc w:val="left"/>
      <w:pPr>
        <w:ind w:left="5760" w:hanging="360"/>
      </w:pPr>
    </w:lvl>
    <w:lvl w:ilvl="8" w:tplc="D5A24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55422C"/>
    <w:multiLevelType w:val="multilevel"/>
    <w:tmpl w:val="ACD4F4AE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8" w15:restartNumberingAfterBreak="0">
    <w:nsid w:val="448F6FFF"/>
    <w:multiLevelType w:val="singleLevel"/>
    <w:tmpl w:val="D1C64D4A"/>
    <w:lvl w:ilvl="0">
      <w:start w:val="3"/>
      <w:numFmt w:val="decimal"/>
      <w:pStyle w:val="zmlclanky"/>
      <w:lvlText w:val="1.%1.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z w:val="24"/>
      </w:rPr>
    </w:lvl>
  </w:abstractNum>
  <w:abstractNum w:abstractNumId="59" w15:restartNumberingAfterBreak="0">
    <w:nsid w:val="478870D1"/>
    <w:multiLevelType w:val="multilevel"/>
    <w:tmpl w:val="FD96FAA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snapToGrid w:val="0"/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47CD57A5"/>
    <w:multiLevelType w:val="multilevel"/>
    <w:tmpl w:val="2BF2565A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1" w15:restartNumberingAfterBreak="0">
    <w:nsid w:val="48C440BE"/>
    <w:multiLevelType w:val="multilevel"/>
    <w:tmpl w:val="C870F718"/>
    <w:styleLink w:val="tl1"/>
    <w:lvl w:ilvl="0">
      <w:start w:val="1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2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63" w15:restartNumberingAfterBreak="0">
    <w:nsid w:val="49AD468E"/>
    <w:multiLevelType w:val="multilevel"/>
    <w:tmpl w:val="EEFA8692"/>
    <w:styleLink w:val="WWNum42"/>
    <w:lvl w:ilvl="0">
      <w:start w:val="4"/>
      <w:numFmt w:val="decimal"/>
      <w:lvlText w:val="%1"/>
      <w:lvlJc w:val="left"/>
      <w:rPr>
        <w:color w:val="FF0000"/>
      </w:rPr>
    </w:lvl>
    <w:lvl w:ilvl="1">
      <w:start w:val="2"/>
      <w:numFmt w:val="decimal"/>
      <w:lvlText w:val="%1.%2"/>
      <w:lvlJc w:val="left"/>
      <w:rPr>
        <w:color w:val="00000A"/>
      </w:rPr>
    </w:lvl>
    <w:lvl w:ilvl="2">
      <w:start w:val="1"/>
      <w:numFmt w:val="upperRoman"/>
      <w:lvlText w:val="%1.%2.%3"/>
      <w:lvlJc w:val="left"/>
      <w:rPr>
        <w:color w:val="FF0000"/>
      </w:rPr>
    </w:lvl>
    <w:lvl w:ilvl="3">
      <w:start w:val="1"/>
      <w:numFmt w:val="decimal"/>
      <w:lvlText w:val="%1.%2.%3.%4"/>
      <w:lvlJc w:val="left"/>
      <w:rPr>
        <w:color w:val="FF0000"/>
      </w:rPr>
    </w:lvl>
    <w:lvl w:ilvl="4">
      <w:start w:val="1"/>
      <w:numFmt w:val="decimal"/>
      <w:lvlText w:val="%1.%2.%3.%4.%5"/>
      <w:lvlJc w:val="left"/>
      <w:rPr>
        <w:color w:val="FF0000"/>
      </w:rPr>
    </w:lvl>
    <w:lvl w:ilvl="5">
      <w:start w:val="1"/>
      <w:numFmt w:val="decimal"/>
      <w:lvlText w:val="%1.%2.%3.%4.%5.%6"/>
      <w:lvlJc w:val="left"/>
      <w:rPr>
        <w:color w:val="FF0000"/>
      </w:rPr>
    </w:lvl>
    <w:lvl w:ilvl="6">
      <w:start w:val="1"/>
      <w:numFmt w:val="decimal"/>
      <w:lvlText w:val="%1.%2.%3.%4.%5.%6.%7"/>
      <w:lvlJc w:val="left"/>
      <w:rPr>
        <w:color w:val="FF0000"/>
      </w:rPr>
    </w:lvl>
    <w:lvl w:ilvl="7">
      <w:start w:val="1"/>
      <w:numFmt w:val="decimal"/>
      <w:lvlText w:val="%1.%2.%3.%4.%5.%6.%7.%8"/>
      <w:lvlJc w:val="left"/>
      <w:rPr>
        <w:color w:val="FF0000"/>
      </w:rPr>
    </w:lvl>
    <w:lvl w:ilvl="8">
      <w:start w:val="1"/>
      <w:numFmt w:val="decimal"/>
      <w:lvlText w:val="%1.%2.%3.%4.%5.%6.%7.%8.%9"/>
      <w:lvlJc w:val="left"/>
      <w:rPr>
        <w:color w:val="FF0000"/>
      </w:rPr>
    </w:lvl>
  </w:abstractNum>
  <w:abstractNum w:abstractNumId="64" w15:restartNumberingAfterBreak="0">
    <w:nsid w:val="49B56183"/>
    <w:multiLevelType w:val="multilevel"/>
    <w:tmpl w:val="550E93E6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 w15:restartNumberingAfterBreak="0">
    <w:nsid w:val="4B5423C6"/>
    <w:multiLevelType w:val="hybridMultilevel"/>
    <w:tmpl w:val="3628144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4CA77624"/>
    <w:multiLevelType w:val="hybridMultilevel"/>
    <w:tmpl w:val="D71E1616"/>
    <w:lvl w:ilvl="0" w:tplc="B896DA2E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EAB3350"/>
    <w:multiLevelType w:val="multilevel"/>
    <w:tmpl w:val="12D25904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8" w15:restartNumberingAfterBreak="0">
    <w:nsid w:val="50CD09BC"/>
    <w:multiLevelType w:val="hybridMultilevel"/>
    <w:tmpl w:val="EC367DBA"/>
    <w:lvl w:ilvl="0" w:tplc="94784D62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4784D62">
      <w:start w:val="24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50E07249"/>
    <w:multiLevelType w:val="multilevel"/>
    <w:tmpl w:val="3B6620B6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50E3495B"/>
    <w:multiLevelType w:val="multilevel"/>
    <w:tmpl w:val="DA0CAC5A"/>
    <w:styleLink w:val="WWNum8"/>
    <w:lvl w:ilvl="0">
      <w:start w:val="1"/>
      <w:numFmt w:val="decimal"/>
      <w:lvlText w:val="%1."/>
      <w:lvlJc w:val="left"/>
      <w:rPr>
        <w:rFonts w:eastAsia="Times New Roman" w:cs="Arial"/>
        <w:b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523031AD"/>
    <w:multiLevelType w:val="multilevel"/>
    <w:tmpl w:val="CECE2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5545014F"/>
    <w:multiLevelType w:val="multilevel"/>
    <w:tmpl w:val="E7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3" w15:restartNumberingAfterBreak="0">
    <w:nsid w:val="560C5694"/>
    <w:multiLevelType w:val="multilevel"/>
    <w:tmpl w:val="4B9C182E"/>
    <w:styleLink w:val="WWNum22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 w15:restartNumberingAfterBreak="0">
    <w:nsid w:val="568C0958"/>
    <w:multiLevelType w:val="multilevel"/>
    <w:tmpl w:val="C9E03CD8"/>
    <w:styleLink w:val="Style2"/>
    <w:lvl w:ilvl="0">
      <w:start w:val="2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75" w15:restartNumberingAfterBreak="0">
    <w:nsid w:val="56E27604"/>
    <w:multiLevelType w:val="multilevel"/>
    <w:tmpl w:val="A5C62B24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57314A17"/>
    <w:multiLevelType w:val="multilevel"/>
    <w:tmpl w:val="132CD960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77" w15:restartNumberingAfterBreak="0">
    <w:nsid w:val="59C5173D"/>
    <w:multiLevelType w:val="multilevel"/>
    <w:tmpl w:val="186403C6"/>
    <w:styleLink w:val="WWNum40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F6C002F"/>
    <w:multiLevelType w:val="multilevel"/>
    <w:tmpl w:val="8E6C70B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0" w15:restartNumberingAfterBreak="0">
    <w:nsid w:val="5F8A7C1E"/>
    <w:multiLevelType w:val="multilevel"/>
    <w:tmpl w:val="EB3C1A86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75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81" w15:restartNumberingAfterBreak="0">
    <w:nsid w:val="60E506C4"/>
    <w:multiLevelType w:val="multilevel"/>
    <w:tmpl w:val="5F2C8E28"/>
    <w:styleLink w:val="WWNum13"/>
    <w:lvl w:ilvl="0">
      <w:start w:val="4"/>
      <w:numFmt w:val="decimal"/>
      <w:lvlText w:val="%1"/>
      <w:lvlJc w:val="left"/>
      <w:rPr>
        <w:rFonts w:cs="Times New Roman"/>
      </w:rPr>
    </w:lvl>
    <w:lvl w:ilvl="1">
      <w:start w:val="2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82" w15:restartNumberingAfterBreak="0">
    <w:nsid w:val="61E14338"/>
    <w:multiLevelType w:val="multilevel"/>
    <w:tmpl w:val="04EA0228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624126D7"/>
    <w:multiLevelType w:val="multilevel"/>
    <w:tmpl w:val="36BC27DA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4" w15:restartNumberingAfterBreak="0">
    <w:nsid w:val="62F92747"/>
    <w:multiLevelType w:val="hybridMultilevel"/>
    <w:tmpl w:val="AAAAF034"/>
    <w:lvl w:ilvl="0" w:tplc="97B2104A">
      <w:start w:val="1"/>
      <w:numFmt w:val="decimal"/>
      <w:isLgl/>
      <w:lvlText w:val="4.%1"/>
      <w:lvlJc w:val="left"/>
      <w:pPr>
        <w:ind w:left="644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020FAC"/>
    <w:multiLevelType w:val="multilevel"/>
    <w:tmpl w:val="C9E03CD8"/>
    <w:numStyleLink w:val="Style1"/>
  </w:abstractNum>
  <w:abstractNum w:abstractNumId="86" w15:restartNumberingAfterBreak="0">
    <w:nsid w:val="649200AB"/>
    <w:multiLevelType w:val="multilevel"/>
    <w:tmpl w:val="17A6ACC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650D6E0D"/>
    <w:multiLevelType w:val="multilevel"/>
    <w:tmpl w:val="1A5A5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656C2F0D"/>
    <w:multiLevelType w:val="multilevel"/>
    <w:tmpl w:val="6BE217E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9" w15:restartNumberingAfterBreak="0">
    <w:nsid w:val="68A72130"/>
    <w:multiLevelType w:val="multilevel"/>
    <w:tmpl w:val="C4AEE5B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0" w15:restartNumberingAfterBreak="0">
    <w:nsid w:val="68D17A7E"/>
    <w:multiLevelType w:val="multilevel"/>
    <w:tmpl w:val="041B001D"/>
    <w:styleLink w:val="Style4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1" w15:restartNumberingAfterBreak="0">
    <w:nsid w:val="6B490C2A"/>
    <w:multiLevelType w:val="hybridMultilevel"/>
    <w:tmpl w:val="0B4A66FA"/>
    <w:lvl w:ilvl="0" w:tplc="90E40BF4">
      <w:start w:val="821"/>
      <w:numFmt w:val="bullet"/>
      <w:lvlText w:val="-"/>
      <w:lvlJc w:val="left"/>
      <w:pPr>
        <w:ind w:left="1211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2" w15:restartNumberingAfterBreak="0">
    <w:nsid w:val="6B9B64E6"/>
    <w:multiLevelType w:val="multilevel"/>
    <w:tmpl w:val="3674851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 w15:restartNumberingAfterBreak="0">
    <w:nsid w:val="6C0C5481"/>
    <w:multiLevelType w:val="multilevel"/>
    <w:tmpl w:val="C9E03CD8"/>
    <w:styleLink w:val="Style1"/>
    <w:lvl w:ilvl="0">
      <w:start w:val="1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94" w15:restartNumberingAfterBreak="0">
    <w:nsid w:val="6CDB5072"/>
    <w:multiLevelType w:val="multilevel"/>
    <w:tmpl w:val="B8E6EF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 w:cs="Calibri"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95" w15:restartNumberingAfterBreak="0">
    <w:nsid w:val="700B3829"/>
    <w:multiLevelType w:val="multilevel"/>
    <w:tmpl w:val="8226832C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6" w15:restartNumberingAfterBreak="0">
    <w:nsid w:val="71BB5A7C"/>
    <w:multiLevelType w:val="hybridMultilevel"/>
    <w:tmpl w:val="E7F06ED2"/>
    <w:lvl w:ilvl="0" w:tplc="ACB408EE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E64965"/>
    <w:multiLevelType w:val="multilevel"/>
    <w:tmpl w:val="E24AE99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98" w15:restartNumberingAfterBreak="0">
    <w:nsid w:val="7265615F"/>
    <w:multiLevelType w:val="multilevel"/>
    <w:tmpl w:val="CF9E89D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99" w15:restartNumberingAfterBreak="0">
    <w:nsid w:val="72AE4CC5"/>
    <w:multiLevelType w:val="hybridMultilevel"/>
    <w:tmpl w:val="D2F4642A"/>
    <w:lvl w:ilvl="0" w:tplc="FEEC302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24692B"/>
    <w:multiLevelType w:val="multilevel"/>
    <w:tmpl w:val="ABA694F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1" w15:restartNumberingAfterBreak="0">
    <w:nsid w:val="772922F1"/>
    <w:multiLevelType w:val="multilevel"/>
    <w:tmpl w:val="C9E03CD8"/>
    <w:styleLink w:val="Style5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102" w15:restartNumberingAfterBreak="0">
    <w:nsid w:val="77A13FB5"/>
    <w:multiLevelType w:val="hybridMultilevel"/>
    <w:tmpl w:val="A6FA44E6"/>
    <w:lvl w:ilvl="0" w:tplc="0792D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9045B99"/>
    <w:multiLevelType w:val="multilevel"/>
    <w:tmpl w:val="6D3C1DD8"/>
    <w:styleLink w:val="WWNum19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4" w15:restartNumberingAfterBreak="0">
    <w:nsid w:val="79410029"/>
    <w:multiLevelType w:val="multilevel"/>
    <w:tmpl w:val="A768D416"/>
    <w:lvl w:ilvl="0">
      <w:start w:val="17"/>
      <w:numFmt w:val="decimal"/>
      <w:lvlText w:val="%1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Zero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05" w15:restartNumberingAfterBreak="0">
    <w:nsid w:val="7C911F2E"/>
    <w:multiLevelType w:val="hybridMultilevel"/>
    <w:tmpl w:val="357C3EC8"/>
    <w:lvl w:ilvl="0" w:tplc="E7067516">
      <w:start w:val="1"/>
      <w:numFmt w:val="lowerLetter"/>
      <w:lvlText w:val="%1.)"/>
      <w:lvlJc w:val="left"/>
      <w:pPr>
        <w:ind w:left="1428" w:hanging="360"/>
      </w:pPr>
      <w:rPr>
        <w:rFonts w:ascii="Calibri" w:eastAsia="Times New Roman" w:hAnsi="Calibri" w:cs="Arial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D3367A7"/>
    <w:multiLevelType w:val="multilevel"/>
    <w:tmpl w:val="7108C26E"/>
    <w:styleLink w:val="WWNum34"/>
    <w:lvl w:ilvl="0">
      <w:start w:val="5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7" w15:restartNumberingAfterBreak="0">
    <w:nsid w:val="7D533B7E"/>
    <w:multiLevelType w:val="multilevel"/>
    <w:tmpl w:val="5AE801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8" w15:restartNumberingAfterBreak="0">
    <w:nsid w:val="7E12558A"/>
    <w:multiLevelType w:val="multilevel"/>
    <w:tmpl w:val="C2A4C28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76"/>
  </w:num>
  <w:num w:numId="2">
    <w:abstractNumId w:val="24"/>
  </w:num>
  <w:num w:numId="3">
    <w:abstractNumId w:val="19"/>
  </w:num>
  <w:num w:numId="4">
    <w:abstractNumId w:val="5"/>
  </w:num>
  <w:num w:numId="5">
    <w:abstractNumId w:val="0"/>
  </w:num>
  <w:num w:numId="6">
    <w:abstractNumId w:val="57"/>
  </w:num>
  <w:num w:numId="7">
    <w:abstractNumId w:val="83"/>
  </w:num>
  <w:num w:numId="8">
    <w:abstractNumId w:val="36"/>
  </w:num>
  <w:num w:numId="9">
    <w:abstractNumId w:val="8"/>
  </w:num>
  <w:num w:numId="10">
    <w:abstractNumId w:val="15"/>
  </w:num>
  <w:num w:numId="11">
    <w:abstractNumId w:val="6"/>
  </w:num>
  <w:num w:numId="12">
    <w:abstractNumId w:val="33"/>
  </w:num>
  <w:num w:numId="13">
    <w:abstractNumId w:val="21"/>
  </w:num>
  <w:num w:numId="14">
    <w:abstractNumId w:val="56"/>
  </w:num>
  <w:num w:numId="15">
    <w:abstractNumId w:val="104"/>
  </w:num>
  <w:num w:numId="16">
    <w:abstractNumId w:val="61"/>
  </w:num>
  <w:num w:numId="17">
    <w:abstractNumId w:val="93"/>
  </w:num>
  <w:num w:numId="18">
    <w:abstractNumId w:val="85"/>
  </w:num>
  <w:num w:numId="19">
    <w:abstractNumId w:val="44"/>
  </w:num>
  <w:num w:numId="20">
    <w:abstractNumId w:val="94"/>
  </w:num>
  <w:num w:numId="21">
    <w:abstractNumId w:val="13"/>
  </w:num>
  <w:num w:numId="22">
    <w:abstractNumId w:val="48"/>
  </w:num>
  <w:num w:numId="23">
    <w:abstractNumId w:val="3"/>
  </w:num>
  <w:num w:numId="24">
    <w:abstractNumId w:val="2"/>
  </w:num>
  <w:num w:numId="25">
    <w:abstractNumId w:val="1"/>
  </w:num>
  <w:num w:numId="26">
    <w:abstractNumId w:val="27"/>
  </w:num>
  <w:num w:numId="27">
    <w:abstractNumId w:val="43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1418"/>
          </w:tabs>
          <w:ind w:left="1418" w:hanging="1418"/>
        </w:pPr>
        <w:rPr>
          <w:rFonts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709"/>
          </w:tabs>
          <w:ind w:left="709" w:hanging="567"/>
        </w:pPr>
        <w:rPr>
          <w:rFonts w:cs="Times New Roman"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447"/>
          </w:tabs>
          <w:ind w:left="1447" w:hanging="737"/>
        </w:pPr>
        <w:rPr>
          <w:rFonts w:cs="Times New Roman" w:hint="default"/>
          <w:b w:val="0"/>
          <w:i w:val="0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cs="Times New Roman"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cs="Times New Roman" w:hint="default"/>
          <w:b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28">
    <w:abstractNumId w:val="58"/>
  </w:num>
  <w:num w:numId="29">
    <w:abstractNumId w:val="74"/>
  </w:num>
  <w:num w:numId="30">
    <w:abstractNumId w:val="38"/>
  </w:num>
  <w:num w:numId="31">
    <w:abstractNumId w:val="90"/>
  </w:num>
  <w:num w:numId="32">
    <w:abstractNumId w:val="101"/>
  </w:num>
  <w:num w:numId="33">
    <w:abstractNumId w:val="62"/>
  </w:num>
  <w:num w:numId="34">
    <w:abstractNumId w:val="45"/>
  </w:num>
  <w:num w:numId="35">
    <w:abstractNumId w:val="78"/>
  </w:num>
  <w:num w:numId="3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3"/>
  </w:num>
  <w:num w:numId="38">
    <w:abstractNumId w:val="106"/>
  </w:num>
  <w:num w:numId="39">
    <w:abstractNumId w:val="108"/>
  </w:num>
  <w:num w:numId="40">
    <w:abstractNumId w:val="17"/>
  </w:num>
  <w:num w:numId="41">
    <w:abstractNumId w:val="89"/>
  </w:num>
  <w:num w:numId="42">
    <w:abstractNumId w:val="100"/>
  </w:num>
  <w:num w:numId="43">
    <w:abstractNumId w:val="70"/>
  </w:num>
  <w:num w:numId="44">
    <w:abstractNumId w:val="40"/>
  </w:num>
  <w:num w:numId="45">
    <w:abstractNumId w:val="92"/>
  </w:num>
  <w:num w:numId="46">
    <w:abstractNumId w:val="34"/>
  </w:num>
  <w:num w:numId="47">
    <w:abstractNumId w:val="47"/>
  </w:num>
  <w:num w:numId="48">
    <w:abstractNumId w:val="30"/>
  </w:num>
  <w:num w:numId="49">
    <w:abstractNumId w:val="60"/>
  </w:num>
  <w:num w:numId="50">
    <w:abstractNumId w:val="103"/>
  </w:num>
  <w:num w:numId="51">
    <w:abstractNumId w:val="26"/>
  </w:num>
  <w:num w:numId="52">
    <w:abstractNumId w:val="95"/>
  </w:num>
  <w:num w:numId="53">
    <w:abstractNumId w:val="79"/>
  </w:num>
  <w:num w:numId="54">
    <w:abstractNumId w:val="11"/>
  </w:num>
  <w:num w:numId="55">
    <w:abstractNumId w:val="49"/>
  </w:num>
  <w:num w:numId="56">
    <w:abstractNumId w:val="35"/>
  </w:num>
  <w:num w:numId="57">
    <w:abstractNumId w:val="75"/>
  </w:num>
  <w:num w:numId="58">
    <w:abstractNumId w:val="53"/>
  </w:num>
  <w:num w:numId="59">
    <w:abstractNumId w:val="69"/>
  </w:num>
  <w:num w:numId="60">
    <w:abstractNumId w:val="4"/>
  </w:num>
  <w:num w:numId="61">
    <w:abstractNumId w:val="82"/>
  </w:num>
  <w:num w:numId="62">
    <w:abstractNumId w:val="77"/>
  </w:num>
  <w:num w:numId="63">
    <w:abstractNumId w:val="63"/>
  </w:num>
  <w:num w:numId="64">
    <w:abstractNumId w:val="7"/>
  </w:num>
  <w:num w:numId="65">
    <w:abstractNumId w:val="14"/>
  </w:num>
  <w:num w:numId="66">
    <w:abstractNumId w:val="54"/>
  </w:num>
  <w:num w:numId="67">
    <w:abstractNumId w:val="64"/>
  </w:num>
  <w:num w:numId="68">
    <w:abstractNumId w:val="81"/>
  </w:num>
  <w:num w:numId="69">
    <w:abstractNumId w:val="16"/>
  </w:num>
  <w:num w:numId="70">
    <w:abstractNumId w:val="43"/>
  </w:num>
  <w:num w:numId="71">
    <w:abstractNumId w:val="32"/>
  </w:num>
  <w:num w:numId="72">
    <w:abstractNumId w:val="55"/>
  </w:num>
  <w:num w:numId="73">
    <w:abstractNumId w:val="80"/>
  </w:num>
  <w:num w:numId="74">
    <w:abstractNumId w:val="67"/>
  </w:num>
  <w:num w:numId="75">
    <w:abstractNumId w:val="66"/>
  </w:num>
  <w:num w:numId="76">
    <w:abstractNumId w:val="87"/>
  </w:num>
  <w:num w:numId="77">
    <w:abstractNumId w:val="23"/>
  </w:num>
  <w:num w:numId="78">
    <w:abstractNumId w:val="29"/>
  </w:num>
  <w:num w:numId="79">
    <w:abstractNumId w:val="18"/>
  </w:num>
  <w:num w:numId="80">
    <w:abstractNumId w:val="50"/>
  </w:num>
  <w:num w:numId="81">
    <w:abstractNumId w:val="99"/>
  </w:num>
  <w:num w:numId="82">
    <w:abstractNumId w:val="105"/>
  </w:num>
  <w:num w:numId="83">
    <w:abstractNumId w:val="91"/>
  </w:num>
  <w:num w:numId="84">
    <w:abstractNumId w:val="68"/>
  </w:num>
  <w:num w:numId="85">
    <w:abstractNumId w:val="88"/>
  </w:num>
  <w:num w:numId="86">
    <w:abstractNumId w:val="41"/>
  </w:num>
  <w:num w:numId="87">
    <w:abstractNumId w:val="71"/>
  </w:num>
  <w:num w:numId="88">
    <w:abstractNumId w:val="84"/>
  </w:num>
  <w:num w:numId="89">
    <w:abstractNumId w:val="72"/>
  </w:num>
  <w:num w:numId="90">
    <w:abstractNumId w:val="52"/>
  </w:num>
  <w:num w:numId="91">
    <w:abstractNumId w:val="107"/>
  </w:num>
  <w:num w:numId="92">
    <w:abstractNumId w:val="12"/>
  </w:num>
  <w:num w:numId="93">
    <w:abstractNumId w:val="86"/>
  </w:num>
  <w:num w:numId="94">
    <w:abstractNumId w:val="25"/>
  </w:num>
  <w:num w:numId="95">
    <w:abstractNumId w:val="65"/>
  </w:num>
  <w:num w:numId="96">
    <w:abstractNumId w:val="46"/>
  </w:num>
  <w:num w:numId="97">
    <w:abstractNumId w:val="22"/>
  </w:num>
  <w:num w:numId="98">
    <w:abstractNumId w:val="96"/>
  </w:num>
  <w:num w:numId="99">
    <w:abstractNumId w:val="28"/>
  </w:num>
  <w:num w:numId="100">
    <w:abstractNumId w:val="9"/>
  </w:num>
  <w:num w:numId="101">
    <w:abstractNumId w:val="31"/>
  </w:num>
  <w:num w:numId="102">
    <w:abstractNumId w:val="42"/>
  </w:num>
  <w:num w:numId="103">
    <w:abstractNumId w:val="39"/>
  </w:num>
  <w:num w:numId="104">
    <w:abstractNumId w:val="102"/>
  </w:num>
  <w:num w:numId="105">
    <w:abstractNumId w:val="97"/>
  </w:num>
  <w:num w:numId="106">
    <w:abstractNumId w:val="98"/>
  </w:num>
  <w:num w:numId="107">
    <w:abstractNumId w:val="37"/>
  </w:num>
  <w:num w:numId="108">
    <w:abstractNumId w:val="20"/>
  </w:num>
  <w:num w:numId="109">
    <w:abstractNumId w:val="10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  <w:b/>
          <w:sz w:val="20"/>
          <w:szCs w:val="20"/>
        </w:rPr>
      </w:lvl>
    </w:lvlOverride>
  </w:num>
  <w:num w:numId="110">
    <w:abstractNumId w:val="51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B5"/>
    <w:rsid w:val="000052FA"/>
    <w:rsid w:val="00020086"/>
    <w:rsid w:val="00032329"/>
    <w:rsid w:val="00053391"/>
    <w:rsid w:val="0007721D"/>
    <w:rsid w:val="00093018"/>
    <w:rsid w:val="000972D9"/>
    <w:rsid w:val="000B373D"/>
    <w:rsid w:val="000B491D"/>
    <w:rsid w:val="000D3C7C"/>
    <w:rsid w:val="000D6C36"/>
    <w:rsid w:val="000E3782"/>
    <w:rsid w:val="000F6866"/>
    <w:rsid w:val="001055F4"/>
    <w:rsid w:val="0011323D"/>
    <w:rsid w:val="00120996"/>
    <w:rsid w:val="00126195"/>
    <w:rsid w:val="0013225C"/>
    <w:rsid w:val="001327CD"/>
    <w:rsid w:val="00137BFE"/>
    <w:rsid w:val="00144CE6"/>
    <w:rsid w:val="0014656F"/>
    <w:rsid w:val="00167D58"/>
    <w:rsid w:val="0017206E"/>
    <w:rsid w:val="001854A0"/>
    <w:rsid w:val="00186AA8"/>
    <w:rsid w:val="001918A0"/>
    <w:rsid w:val="0019250C"/>
    <w:rsid w:val="0019327D"/>
    <w:rsid w:val="00196A95"/>
    <w:rsid w:val="00196AA4"/>
    <w:rsid w:val="001975B5"/>
    <w:rsid w:val="001A0477"/>
    <w:rsid w:val="001B1081"/>
    <w:rsid w:val="001D26E5"/>
    <w:rsid w:val="001D2927"/>
    <w:rsid w:val="001D3716"/>
    <w:rsid w:val="001F5A54"/>
    <w:rsid w:val="001F6BB6"/>
    <w:rsid w:val="00204A52"/>
    <w:rsid w:val="00223A48"/>
    <w:rsid w:val="002411E0"/>
    <w:rsid w:val="0024218D"/>
    <w:rsid w:val="00244DA9"/>
    <w:rsid w:val="002454C6"/>
    <w:rsid w:val="002543CC"/>
    <w:rsid w:val="00255277"/>
    <w:rsid w:val="00265915"/>
    <w:rsid w:val="00274E61"/>
    <w:rsid w:val="002772BA"/>
    <w:rsid w:val="0028269B"/>
    <w:rsid w:val="002838AE"/>
    <w:rsid w:val="002943DA"/>
    <w:rsid w:val="00294560"/>
    <w:rsid w:val="00297179"/>
    <w:rsid w:val="002A25BE"/>
    <w:rsid w:val="002A360C"/>
    <w:rsid w:val="002A63C0"/>
    <w:rsid w:val="002B6D7F"/>
    <w:rsid w:val="002B7582"/>
    <w:rsid w:val="002C4074"/>
    <w:rsid w:val="002C59DE"/>
    <w:rsid w:val="002D1E23"/>
    <w:rsid w:val="002D3B2A"/>
    <w:rsid w:val="002E0832"/>
    <w:rsid w:val="002E73A3"/>
    <w:rsid w:val="00301E36"/>
    <w:rsid w:val="0031199F"/>
    <w:rsid w:val="00313E16"/>
    <w:rsid w:val="00337BEC"/>
    <w:rsid w:val="00345909"/>
    <w:rsid w:val="00352386"/>
    <w:rsid w:val="003532B0"/>
    <w:rsid w:val="0035787D"/>
    <w:rsid w:val="0037473C"/>
    <w:rsid w:val="0037727B"/>
    <w:rsid w:val="00380108"/>
    <w:rsid w:val="003845D6"/>
    <w:rsid w:val="003914E3"/>
    <w:rsid w:val="003B5388"/>
    <w:rsid w:val="003B6D19"/>
    <w:rsid w:val="003B73BF"/>
    <w:rsid w:val="00415859"/>
    <w:rsid w:val="00417D45"/>
    <w:rsid w:val="0042277F"/>
    <w:rsid w:val="00422844"/>
    <w:rsid w:val="00425E2B"/>
    <w:rsid w:val="00433B07"/>
    <w:rsid w:val="004507ED"/>
    <w:rsid w:val="00451A1D"/>
    <w:rsid w:val="004560FD"/>
    <w:rsid w:val="00470758"/>
    <w:rsid w:val="004823B8"/>
    <w:rsid w:val="00482BEB"/>
    <w:rsid w:val="00482ED8"/>
    <w:rsid w:val="00487612"/>
    <w:rsid w:val="004A11AD"/>
    <w:rsid w:val="004A4E9B"/>
    <w:rsid w:val="004B5934"/>
    <w:rsid w:val="004B5C7C"/>
    <w:rsid w:val="004C4150"/>
    <w:rsid w:val="004C63B2"/>
    <w:rsid w:val="004E07D7"/>
    <w:rsid w:val="004E3568"/>
    <w:rsid w:val="004E3DB6"/>
    <w:rsid w:val="004F669A"/>
    <w:rsid w:val="00506392"/>
    <w:rsid w:val="00510DA5"/>
    <w:rsid w:val="00511EE4"/>
    <w:rsid w:val="00517FDA"/>
    <w:rsid w:val="005202A8"/>
    <w:rsid w:val="005228CF"/>
    <w:rsid w:val="005355D3"/>
    <w:rsid w:val="005403CC"/>
    <w:rsid w:val="00540AFD"/>
    <w:rsid w:val="00542872"/>
    <w:rsid w:val="00563794"/>
    <w:rsid w:val="00573862"/>
    <w:rsid w:val="005743C6"/>
    <w:rsid w:val="00577F8E"/>
    <w:rsid w:val="00585E93"/>
    <w:rsid w:val="005A4CDB"/>
    <w:rsid w:val="005A6AA8"/>
    <w:rsid w:val="005B068C"/>
    <w:rsid w:val="005B3F46"/>
    <w:rsid w:val="005C2556"/>
    <w:rsid w:val="005C452B"/>
    <w:rsid w:val="005C59A3"/>
    <w:rsid w:val="005C5BDD"/>
    <w:rsid w:val="005E7C3A"/>
    <w:rsid w:val="005F2615"/>
    <w:rsid w:val="00616AF6"/>
    <w:rsid w:val="006203F4"/>
    <w:rsid w:val="006257DB"/>
    <w:rsid w:val="00690B06"/>
    <w:rsid w:val="00692379"/>
    <w:rsid w:val="006934EB"/>
    <w:rsid w:val="006976E2"/>
    <w:rsid w:val="006B409E"/>
    <w:rsid w:val="006D1930"/>
    <w:rsid w:val="006D30EF"/>
    <w:rsid w:val="006D7236"/>
    <w:rsid w:val="006E1FEB"/>
    <w:rsid w:val="006E3C24"/>
    <w:rsid w:val="006E4408"/>
    <w:rsid w:val="006E585C"/>
    <w:rsid w:val="006F6EA0"/>
    <w:rsid w:val="006F7B12"/>
    <w:rsid w:val="007073D0"/>
    <w:rsid w:val="00712FC7"/>
    <w:rsid w:val="00725DE6"/>
    <w:rsid w:val="00732AA5"/>
    <w:rsid w:val="00742CCA"/>
    <w:rsid w:val="00765897"/>
    <w:rsid w:val="00766114"/>
    <w:rsid w:val="007812BC"/>
    <w:rsid w:val="007A2A0E"/>
    <w:rsid w:val="007A3DF1"/>
    <w:rsid w:val="007B07A2"/>
    <w:rsid w:val="007C2374"/>
    <w:rsid w:val="0080101E"/>
    <w:rsid w:val="008054C5"/>
    <w:rsid w:val="00822B18"/>
    <w:rsid w:val="00824389"/>
    <w:rsid w:val="00836347"/>
    <w:rsid w:val="00844513"/>
    <w:rsid w:val="008477D3"/>
    <w:rsid w:val="008524C7"/>
    <w:rsid w:val="00853A7D"/>
    <w:rsid w:val="00853E39"/>
    <w:rsid w:val="00884834"/>
    <w:rsid w:val="00892DD4"/>
    <w:rsid w:val="0089442E"/>
    <w:rsid w:val="008C0C31"/>
    <w:rsid w:val="008C5AEA"/>
    <w:rsid w:val="008F13D5"/>
    <w:rsid w:val="00912704"/>
    <w:rsid w:val="009518EC"/>
    <w:rsid w:val="00955872"/>
    <w:rsid w:val="00967B02"/>
    <w:rsid w:val="00971800"/>
    <w:rsid w:val="009735E1"/>
    <w:rsid w:val="009805BE"/>
    <w:rsid w:val="00985741"/>
    <w:rsid w:val="00986717"/>
    <w:rsid w:val="009A7310"/>
    <w:rsid w:val="009B0609"/>
    <w:rsid w:val="009C6F30"/>
    <w:rsid w:val="009E067F"/>
    <w:rsid w:val="009F4A8B"/>
    <w:rsid w:val="00A02932"/>
    <w:rsid w:val="00A73604"/>
    <w:rsid w:val="00A82C39"/>
    <w:rsid w:val="00A93387"/>
    <w:rsid w:val="00AB0E06"/>
    <w:rsid w:val="00AB2106"/>
    <w:rsid w:val="00AC1DB6"/>
    <w:rsid w:val="00AC5C7D"/>
    <w:rsid w:val="00AD0E5D"/>
    <w:rsid w:val="00AD1FF4"/>
    <w:rsid w:val="00AD5882"/>
    <w:rsid w:val="00AD5F05"/>
    <w:rsid w:val="00B02B32"/>
    <w:rsid w:val="00B6307A"/>
    <w:rsid w:val="00B63816"/>
    <w:rsid w:val="00B65104"/>
    <w:rsid w:val="00B74113"/>
    <w:rsid w:val="00B752D6"/>
    <w:rsid w:val="00B84BBF"/>
    <w:rsid w:val="00B90887"/>
    <w:rsid w:val="00BB2B5F"/>
    <w:rsid w:val="00BB43A1"/>
    <w:rsid w:val="00BC4C0A"/>
    <w:rsid w:val="00BC7E83"/>
    <w:rsid w:val="00BD52A2"/>
    <w:rsid w:val="00BF69F8"/>
    <w:rsid w:val="00C01341"/>
    <w:rsid w:val="00C01EBE"/>
    <w:rsid w:val="00C07511"/>
    <w:rsid w:val="00C128A4"/>
    <w:rsid w:val="00C129F7"/>
    <w:rsid w:val="00C132AA"/>
    <w:rsid w:val="00C1381B"/>
    <w:rsid w:val="00C247EC"/>
    <w:rsid w:val="00C40A44"/>
    <w:rsid w:val="00C5785A"/>
    <w:rsid w:val="00C714E8"/>
    <w:rsid w:val="00C8168E"/>
    <w:rsid w:val="00C828B4"/>
    <w:rsid w:val="00C96008"/>
    <w:rsid w:val="00C962D7"/>
    <w:rsid w:val="00CA0FE3"/>
    <w:rsid w:val="00CC7177"/>
    <w:rsid w:val="00CE440A"/>
    <w:rsid w:val="00CE4460"/>
    <w:rsid w:val="00CF1B24"/>
    <w:rsid w:val="00D13920"/>
    <w:rsid w:val="00D14FEC"/>
    <w:rsid w:val="00D15FD8"/>
    <w:rsid w:val="00D22D63"/>
    <w:rsid w:val="00D267C8"/>
    <w:rsid w:val="00D50CEF"/>
    <w:rsid w:val="00D66BD0"/>
    <w:rsid w:val="00D9716B"/>
    <w:rsid w:val="00DA5492"/>
    <w:rsid w:val="00DB12BD"/>
    <w:rsid w:val="00DB55F3"/>
    <w:rsid w:val="00DB704B"/>
    <w:rsid w:val="00DC4B78"/>
    <w:rsid w:val="00DD1F56"/>
    <w:rsid w:val="00DE1AB0"/>
    <w:rsid w:val="00DE5DC0"/>
    <w:rsid w:val="00E02002"/>
    <w:rsid w:val="00E025BE"/>
    <w:rsid w:val="00E03191"/>
    <w:rsid w:val="00E11D66"/>
    <w:rsid w:val="00E23922"/>
    <w:rsid w:val="00E56052"/>
    <w:rsid w:val="00E6133C"/>
    <w:rsid w:val="00E67619"/>
    <w:rsid w:val="00E72386"/>
    <w:rsid w:val="00E83FA3"/>
    <w:rsid w:val="00EB3C85"/>
    <w:rsid w:val="00EC2643"/>
    <w:rsid w:val="00EC46E7"/>
    <w:rsid w:val="00EC4904"/>
    <w:rsid w:val="00ED0E89"/>
    <w:rsid w:val="00EE0BC4"/>
    <w:rsid w:val="00EE59FC"/>
    <w:rsid w:val="00EF16C2"/>
    <w:rsid w:val="00EF336F"/>
    <w:rsid w:val="00F23E2E"/>
    <w:rsid w:val="00F30757"/>
    <w:rsid w:val="00F36652"/>
    <w:rsid w:val="00F377C6"/>
    <w:rsid w:val="00F46D2C"/>
    <w:rsid w:val="00F4799C"/>
    <w:rsid w:val="00F56FFD"/>
    <w:rsid w:val="00F64EAC"/>
    <w:rsid w:val="00F664B5"/>
    <w:rsid w:val="00F67580"/>
    <w:rsid w:val="00F71604"/>
    <w:rsid w:val="00F85739"/>
    <w:rsid w:val="00F9655F"/>
    <w:rsid w:val="00FB0F15"/>
    <w:rsid w:val="00FB288C"/>
    <w:rsid w:val="00FC5DC7"/>
    <w:rsid w:val="00FD3974"/>
    <w:rsid w:val="00FD5AE1"/>
    <w:rsid w:val="00FE6153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D0CD"/>
  <w15:chartTrackingRefBased/>
  <w15:docId w15:val="{0157551B-28CC-4298-9C85-560D0C1E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7B0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aliases w:val="Hoofdstuk"/>
    <w:basedOn w:val="Normlny"/>
    <w:next w:val="Normlny"/>
    <w:link w:val="Nadpis1Char"/>
    <w:uiPriority w:val="99"/>
    <w:qFormat/>
    <w:rsid w:val="00CE4460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E4460"/>
    <w:pPr>
      <w:spacing w:after="0" w:line="240" w:lineRule="auto"/>
      <w:jc w:val="center"/>
      <w:outlineLvl w:val="1"/>
    </w:pPr>
    <w:rPr>
      <w:rFonts w:ascii="Arial" w:hAnsi="Arial"/>
      <w:b/>
      <w:sz w:val="24"/>
      <w:szCs w:val="24"/>
    </w:rPr>
  </w:style>
  <w:style w:type="paragraph" w:styleId="Nadpis3">
    <w:name w:val="heading 3"/>
    <w:aliases w:val="Subparagraaf"/>
    <w:basedOn w:val="Zkladntext"/>
    <w:next w:val="Normlny"/>
    <w:link w:val="Nadpis3Char"/>
    <w:qFormat/>
    <w:rsid w:val="00CE4460"/>
    <w:pPr>
      <w:numPr>
        <w:numId w:val="3"/>
      </w:numPr>
      <w:autoSpaceDE w:val="0"/>
      <w:autoSpaceDN w:val="0"/>
      <w:spacing w:after="240" w:line="240" w:lineRule="auto"/>
      <w:jc w:val="both"/>
      <w:outlineLvl w:val="2"/>
    </w:pPr>
    <w:rPr>
      <w:rFonts w:ascii="Arial" w:eastAsia="Calibri" w:hAnsi="Arial"/>
      <w:b/>
      <w:bCs/>
      <w:sz w:val="20"/>
      <w:szCs w:val="20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F16C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F56F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F16C2"/>
    <w:pPr>
      <w:keepNext/>
      <w:spacing w:after="0" w:line="240" w:lineRule="auto"/>
      <w:jc w:val="both"/>
      <w:outlineLvl w:val="5"/>
    </w:pPr>
    <w:rPr>
      <w:rFonts w:ascii="Times New Roman" w:eastAsia="Calibri" w:hAnsi="Times New Roman"/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EF16C2"/>
    <w:pPr>
      <w:spacing w:before="240" w:after="60"/>
      <w:outlineLvl w:val="6"/>
    </w:pPr>
    <w:rPr>
      <w:rFonts w:eastAsia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F16C2"/>
    <w:pPr>
      <w:keepNext/>
      <w:spacing w:after="0" w:line="240" w:lineRule="auto"/>
      <w:ind w:firstLine="708"/>
      <w:jc w:val="both"/>
      <w:outlineLvl w:val="7"/>
    </w:pPr>
    <w:rPr>
      <w:rFonts w:ascii="Arial" w:eastAsia="Calibri" w:hAnsi="Arial"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F16C2"/>
    <w:pPr>
      <w:keepNext/>
      <w:spacing w:after="0" w:line="240" w:lineRule="auto"/>
      <w:outlineLvl w:val="8"/>
    </w:pPr>
    <w:rPr>
      <w:rFonts w:ascii="Arial" w:eastAsia="Calibri" w:hAnsi="Arial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rsid w:val="00967B02"/>
    <w:pPr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67B02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6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7B02"/>
    <w:rPr>
      <w:rFonts w:ascii="Calibri" w:eastAsia="Times New Roman" w:hAnsi="Calibri" w:cs="Times New Roman"/>
    </w:rPr>
  </w:style>
  <w:style w:type="paragraph" w:styleId="Pta">
    <w:name w:val="footer"/>
    <w:aliases w:val="Char2"/>
    <w:basedOn w:val="Normlny"/>
    <w:link w:val="PtaChar"/>
    <w:unhideWhenUsed/>
    <w:rsid w:val="0096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Char2 Char"/>
    <w:basedOn w:val="Predvolenpsmoodseku"/>
    <w:link w:val="Pta"/>
    <w:rsid w:val="00967B02"/>
    <w:rPr>
      <w:rFonts w:ascii="Calibri" w:eastAsia="Times New Roman" w:hAnsi="Calibri" w:cs="Times New Roman"/>
    </w:rPr>
  </w:style>
  <w:style w:type="character" w:styleId="Hypertextovprepojenie">
    <w:name w:val="Hyperlink"/>
    <w:rsid w:val="00CE4460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rsid w:val="00CE4460"/>
    <w:pPr>
      <w:spacing w:before="360" w:after="0"/>
    </w:pPr>
    <w:rPr>
      <w:rFonts w:ascii="Calibri Light" w:hAnsi="Calibri Light"/>
      <w:b/>
      <w:bCs/>
      <w:cap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rsid w:val="00CE4460"/>
    <w:pPr>
      <w:spacing w:before="240" w:after="0"/>
    </w:pPr>
    <w:rPr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CE4460"/>
    <w:pPr>
      <w:tabs>
        <w:tab w:val="left" w:pos="660"/>
        <w:tab w:val="right" w:pos="9062"/>
      </w:tabs>
      <w:spacing w:after="0"/>
      <w:ind w:left="681" w:hanging="397"/>
    </w:pPr>
    <w:rPr>
      <w:rFonts w:asciiTheme="minorHAnsi" w:hAnsiTheme="minorHAnsi" w:cs="Arial"/>
      <w:noProof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E44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E4460"/>
    <w:rPr>
      <w:rFonts w:ascii="Calibri" w:eastAsia="Times New Roman" w:hAnsi="Calibri" w:cs="Times New Roman"/>
    </w:rPr>
  </w:style>
  <w:style w:type="paragraph" w:styleId="Zkladntext">
    <w:name w:val="Body Text"/>
    <w:aliases w:val="Char"/>
    <w:basedOn w:val="Normlny"/>
    <w:link w:val="ZkladntextChar"/>
    <w:unhideWhenUsed/>
    <w:rsid w:val="00CE4460"/>
    <w:pPr>
      <w:spacing w:after="120"/>
    </w:pPr>
  </w:style>
  <w:style w:type="character" w:customStyle="1" w:styleId="ZkladntextChar">
    <w:name w:val="Základný text Char"/>
    <w:aliases w:val="Char Char"/>
    <w:basedOn w:val="Predvolenpsmoodseku"/>
    <w:link w:val="Zkladntext"/>
    <w:rsid w:val="00CE4460"/>
    <w:rPr>
      <w:rFonts w:ascii="Calibri" w:eastAsia="Times New Roman" w:hAnsi="Calibri" w:cs="Times New Roman"/>
    </w:rPr>
  </w:style>
  <w:style w:type="character" w:customStyle="1" w:styleId="Nadpis1Char">
    <w:name w:val="Nadpis 1 Char"/>
    <w:aliases w:val="Hoofdstuk Char"/>
    <w:basedOn w:val="Predvolenpsmoodseku"/>
    <w:link w:val="Nadpis1"/>
    <w:uiPriority w:val="99"/>
    <w:rsid w:val="00CE4460"/>
    <w:rPr>
      <w:rFonts w:ascii="Arial" w:eastAsia="Times New Roman" w:hAnsi="Arial" w:cs="Times New Roman"/>
      <w:b/>
      <w:bCs/>
      <w:cap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9"/>
    <w:rsid w:val="00CE4460"/>
    <w:rPr>
      <w:rFonts w:ascii="Arial" w:eastAsia="Times New Roman" w:hAnsi="Arial" w:cs="Times New Roman"/>
      <w:b/>
      <w:sz w:val="24"/>
      <w:szCs w:val="24"/>
    </w:rPr>
  </w:style>
  <w:style w:type="character" w:customStyle="1" w:styleId="Nadpis3Char">
    <w:name w:val="Nadpis 3 Char"/>
    <w:aliases w:val="Subparagraaf Char"/>
    <w:basedOn w:val="Predvolenpsmoodseku"/>
    <w:link w:val="Nadpis3"/>
    <w:rsid w:val="00CE4460"/>
    <w:rPr>
      <w:rFonts w:ascii="Arial" w:eastAsia="Calibri" w:hAnsi="Arial" w:cs="Times New Roman"/>
      <w:b/>
      <w:bCs/>
      <w:sz w:val="20"/>
      <w:szCs w:val="20"/>
      <w:lang w:eastAsia="sk-SK"/>
    </w:rPr>
  </w:style>
  <w:style w:type="paragraph" w:customStyle="1" w:styleId="pismo">
    <w:name w:val="pismo"/>
    <w:basedOn w:val="Normlny"/>
    <w:uiPriority w:val="99"/>
    <w:rsid w:val="00CE4460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hAnsi="Arial" w:cs="Arial"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,Nad"/>
    <w:basedOn w:val="Normlny"/>
    <w:link w:val="OdsekzoznamuChar"/>
    <w:uiPriority w:val="99"/>
    <w:qFormat/>
    <w:rsid w:val="00CE446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CE4460"/>
    <w:rPr>
      <w:rFonts w:ascii="Arial" w:eastAsia="Times New Roman" w:hAnsi="Arial" w:cs="Times New Roman"/>
      <w:noProof/>
    </w:rPr>
  </w:style>
  <w:style w:type="paragraph" w:customStyle="1" w:styleId="Odsekzoznamu11">
    <w:name w:val="Odsek zoznamu11"/>
    <w:basedOn w:val="Normlny"/>
    <w:rsid w:val="00BD52A2"/>
    <w:pPr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sk-SK"/>
    </w:rPr>
  </w:style>
  <w:style w:type="paragraph" w:styleId="slovanzoznam2">
    <w:name w:val="List Number 2"/>
    <w:basedOn w:val="Normlny"/>
    <w:rsid w:val="00BD52A2"/>
    <w:pPr>
      <w:numPr>
        <w:numId w:val="5"/>
      </w:numPr>
      <w:spacing w:after="0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numbering" w:customStyle="1" w:styleId="tl2">
    <w:name w:val="Štýl2"/>
    <w:uiPriority w:val="99"/>
    <w:rsid w:val="00BD52A2"/>
    <w:pPr>
      <w:numPr>
        <w:numId w:val="8"/>
      </w:numPr>
    </w:pPr>
  </w:style>
  <w:style w:type="character" w:customStyle="1" w:styleId="Styl11bModr">
    <w:name w:val="Styl 11 b. Modrá"/>
    <w:rsid w:val="00D50CEF"/>
    <w:rPr>
      <w:color w:val="auto"/>
      <w:sz w:val="22"/>
    </w:rPr>
  </w:style>
  <w:style w:type="paragraph" w:styleId="Textpoznmkypodiarou">
    <w:name w:val="footnote text"/>
    <w:basedOn w:val="Normlny"/>
    <w:link w:val="TextpoznmkypodiarouChar"/>
    <w:uiPriority w:val="99"/>
    <w:rsid w:val="000D3C7C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D3C7C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uiPriority w:val="99"/>
    <w:rsid w:val="000D3C7C"/>
    <w:rPr>
      <w:vertAlign w:val="superscript"/>
    </w:rPr>
  </w:style>
  <w:style w:type="character" w:customStyle="1" w:styleId="apple-converted-space">
    <w:name w:val="apple-converted-space"/>
    <w:rsid w:val="000D3C7C"/>
  </w:style>
  <w:style w:type="paragraph" w:styleId="Zkladntext2">
    <w:name w:val="Body Text 2"/>
    <w:basedOn w:val="Normlny"/>
    <w:link w:val="Zkladntext2Char"/>
    <w:uiPriority w:val="99"/>
    <w:unhideWhenUsed/>
    <w:rsid w:val="00E6761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67619"/>
    <w:rPr>
      <w:rFonts w:ascii="Calibri" w:eastAsia="Times New Roman" w:hAnsi="Calibri" w:cs="Times New Roman"/>
    </w:rPr>
  </w:style>
  <w:style w:type="numbering" w:customStyle="1" w:styleId="tl1">
    <w:name w:val="Štýl1"/>
    <w:uiPriority w:val="99"/>
    <w:rsid w:val="00E67619"/>
    <w:pPr>
      <w:numPr>
        <w:numId w:val="16"/>
      </w:numPr>
    </w:pPr>
  </w:style>
  <w:style w:type="numbering" w:customStyle="1" w:styleId="Style1">
    <w:name w:val="Style1"/>
    <w:rsid w:val="00E67619"/>
    <w:pPr>
      <w:numPr>
        <w:numId w:val="17"/>
      </w:numPr>
    </w:pPr>
  </w:style>
  <w:style w:type="paragraph" w:customStyle="1" w:styleId="Odsekzoznamu1">
    <w:name w:val="Odsek zoznamu1"/>
    <w:basedOn w:val="Normlny"/>
    <w:link w:val="ListParagraphChar1"/>
    <w:rsid w:val="00DC4B78"/>
    <w:pPr>
      <w:ind w:left="720"/>
      <w:contextualSpacing/>
    </w:pPr>
    <w:rPr>
      <w:sz w:val="20"/>
      <w:szCs w:val="20"/>
      <w:lang w:val="en-US" w:eastAsia="cs-CZ"/>
    </w:rPr>
  </w:style>
  <w:style w:type="character" w:customStyle="1" w:styleId="ListParagraphChar1">
    <w:name w:val="List Paragraph Char1"/>
    <w:link w:val="Odsekzoznamu1"/>
    <w:locked/>
    <w:rsid w:val="00DC4B78"/>
    <w:rPr>
      <w:rFonts w:ascii="Calibri" w:eastAsia="Times New Roman" w:hAnsi="Calibri" w:cs="Times New Roman"/>
      <w:sz w:val="20"/>
      <w:szCs w:val="20"/>
      <w:lang w:val="en-US" w:eastAsia="cs-CZ"/>
    </w:rPr>
  </w:style>
  <w:style w:type="paragraph" w:styleId="Zarkazkladnhotextu">
    <w:name w:val="Body Text Indent"/>
    <w:basedOn w:val="Normlny"/>
    <w:link w:val="ZarkazkladnhotextuChar"/>
    <w:unhideWhenUsed/>
    <w:rsid w:val="00E5605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E56052"/>
    <w:rPr>
      <w:rFonts w:ascii="Calibri" w:eastAsia="Times New Roman" w:hAnsi="Calibri" w:cs="Times New Roman"/>
    </w:rPr>
  </w:style>
  <w:style w:type="paragraph" w:styleId="Bezriadkovania">
    <w:name w:val="No Spacing"/>
    <w:uiPriority w:val="1"/>
    <w:qFormat/>
    <w:rsid w:val="00E560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37">
    <w:name w:val="xl37"/>
    <w:basedOn w:val="Normlny"/>
    <w:rsid w:val="005C5BDD"/>
    <w:pPr>
      <w:pBdr>
        <w:left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eastAsia="Arial Unicode MS" w:hAnsi="Times New Roman"/>
      <w:bC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F56FF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Odkaznakomentr">
    <w:name w:val="annotation reference"/>
    <w:basedOn w:val="Predvolenpsmoodseku"/>
    <w:uiPriority w:val="99"/>
    <w:unhideWhenUsed/>
    <w:rsid w:val="001975B5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1975B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975B5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aliases w:val="Comment Subject Char"/>
    <w:basedOn w:val="Textkomentra"/>
    <w:next w:val="Textkomentra"/>
    <w:link w:val="PredmetkomentraChar"/>
    <w:uiPriority w:val="99"/>
    <w:unhideWhenUsed/>
    <w:rsid w:val="001975B5"/>
    <w:rPr>
      <w:b/>
      <w:bCs/>
    </w:rPr>
  </w:style>
  <w:style w:type="character" w:customStyle="1" w:styleId="PredmetkomentraChar">
    <w:name w:val="Predmet komentára Char"/>
    <w:aliases w:val="Comment Subject Char Char"/>
    <w:basedOn w:val="TextkomentraChar"/>
    <w:link w:val="Predmetkomentra"/>
    <w:uiPriority w:val="99"/>
    <w:rsid w:val="001975B5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19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975B5"/>
    <w:rPr>
      <w:rFonts w:ascii="Segoe UI" w:eastAsia="Times New Roman" w:hAnsi="Segoe UI" w:cs="Segoe UI"/>
      <w:sz w:val="18"/>
      <w:szCs w:val="18"/>
    </w:rPr>
  </w:style>
  <w:style w:type="paragraph" w:styleId="Zarkazkladnhotextu3">
    <w:name w:val="Body Text Indent 3"/>
    <w:basedOn w:val="Normlny"/>
    <w:link w:val="Zarkazkladnhotextu3Char"/>
    <w:unhideWhenUsed/>
    <w:rsid w:val="00EF16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F16C2"/>
    <w:rPr>
      <w:rFonts w:ascii="Calibri" w:eastAsia="Times New Roman" w:hAnsi="Calibri" w:cs="Times New Roman"/>
      <w:sz w:val="16"/>
      <w:szCs w:val="16"/>
    </w:rPr>
  </w:style>
  <w:style w:type="paragraph" w:customStyle="1" w:styleId="CEMOS">
    <w:name w:val="CEMOS"/>
    <w:basedOn w:val="Normlny"/>
    <w:rsid w:val="00EF16C2"/>
    <w:pPr>
      <w:spacing w:before="120" w:after="0" w:line="240" w:lineRule="auto"/>
      <w:ind w:left="720" w:hanging="720"/>
      <w:jc w:val="both"/>
    </w:pPr>
    <w:rPr>
      <w:rFonts w:ascii="Arial Narrow" w:hAnsi="Arial Narrow"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EF16C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6Char">
    <w:name w:val="Nadpis 6 Char"/>
    <w:basedOn w:val="Predvolenpsmoodseku"/>
    <w:link w:val="Nadpis6"/>
    <w:uiPriority w:val="99"/>
    <w:rsid w:val="00EF16C2"/>
    <w:rPr>
      <w:rFonts w:ascii="Times New Roman" w:eastAsia="Calibri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EF16C2"/>
    <w:rPr>
      <w:rFonts w:ascii="Calibri" w:eastAsia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F16C2"/>
    <w:rPr>
      <w:rFonts w:ascii="Arial" w:eastAsia="Calibri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F16C2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Normlnywebov">
    <w:name w:val="Normal (Web)"/>
    <w:basedOn w:val="Normlny"/>
    <w:uiPriority w:val="99"/>
    <w:rsid w:val="00EF16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Zarkazkladnhotextu1">
    <w:name w:val="Zarážka základného textu1"/>
    <w:basedOn w:val="Normlny"/>
    <w:rsid w:val="00EF16C2"/>
    <w:pPr>
      <w:spacing w:after="120" w:line="240" w:lineRule="auto"/>
      <w:ind w:left="283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FontStyle63">
    <w:name w:val="Font Style63"/>
    <w:rsid w:val="00EF16C2"/>
    <w:rPr>
      <w:rFonts w:ascii="Arial" w:hAnsi="Arial"/>
      <w:color w:val="000000"/>
      <w:sz w:val="18"/>
    </w:rPr>
  </w:style>
  <w:style w:type="paragraph" w:customStyle="1" w:styleId="Default">
    <w:name w:val="Default"/>
    <w:rsid w:val="00EF16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EF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y"/>
    <w:rsid w:val="00EF16C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Normln1">
    <w:name w:val="Normální1"/>
    <w:rsid w:val="00EF16C2"/>
    <w:rPr>
      <w:sz w:val="24"/>
    </w:rPr>
  </w:style>
  <w:style w:type="character" w:customStyle="1" w:styleId="CharChar2">
    <w:name w:val="Char Char2"/>
    <w:locked/>
    <w:rsid w:val="00EF16C2"/>
    <w:rPr>
      <w:noProof/>
      <w:sz w:val="24"/>
      <w:lang w:val="sk-SK" w:eastAsia="sk-SK"/>
    </w:rPr>
  </w:style>
  <w:style w:type="character" w:styleId="slostrany">
    <w:name w:val="page number"/>
    <w:basedOn w:val="Predvolenpsmoodseku"/>
    <w:uiPriority w:val="99"/>
    <w:rsid w:val="00EF16C2"/>
  </w:style>
  <w:style w:type="character" w:customStyle="1" w:styleId="ra">
    <w:name w:val="ra"/>
    <w:rsid w:val="00EF16C2"/>
  </w:style>
  <w:style w:type="paragraph" w:customStyle="1" w:styleId="text">
    <w:name w:val="text"/>
    <w:basedOn w:val="Normlny"/>
    <w:link w:val="textChar"/>
    <w:rsid w:val="00EF16C2"/>
    <w:pPr>
      <w:spacing w:before="120" w:after="0"/>
      <w:jc w:val="both"/>
    </w:pPr>
    <w:rPr>
      <w:sz w:val="20"/>
      <w:szCs w:val="20"/>
      <w:lang w:val="en-US" w:eastAsia="cs-CZ"/>
    </w:rPr>
  </w:style>
  <w:style w:type="character" w:customStyle="1" w:styleId="textChar">
    <w:name w:val="text Char"/>
    <w:link w:val="text"/>
    <w:locked/>
    <w:rsid w:val="00EF16C2"/>
    <w:rPr>
      <w:rFonts w:ascii="Calibri" w:eastAsia="Times New Roman" w:hAnsi="Calibri" w:cs="Times New Roman"/>
      <w:sz w:val="20"/>
      <w:szCs w:val="20"/>
      <w:lang w:val="en-US" w:eastAsia="cs-CZ"/>
    </w:rPr>
  </w:style>
  <w:style w:type="character" w:styleId="Vrazn">
    <w:name w:val="Strong"/>
    <w:uiPriority w:val="99"/>
    <w:qFormat/>
    <w:rsid w:val="00EF16C2"/>
    <w:rPr>
      <w:b/>
    </w:rPr>
  </w:style>
  <w:style w:type="paragraph" w:customStyle="1" w:styleId="Zkladntext1">
    <w:name w:val="Základní text1"/>
    <w:basedOn w:val="Normlny"/>
    <w:rsid w:val="00EF16C2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kern w:val="2"/>
      <w:sz w:val="24"/>
      <w:szCs w:val="24"/>
      <w:lang w:eastAsia="sk-SK"/>
    </w:rPr>
  </w:style>
  <w:style w:type="character" w:styleId="PsacstrojHTML">
    <w:name w:val="HTML Typewriter"/>
    <w:uiPriority w:val="99"/>
    <w:rsid w:val="00EF16C2"/>
    <w:rPr>
      <w:rFonts w:ascii="Courier New" w:hAnsi="Courier New"/>
      <w:sz w:val="20"/>
    </w:rPr>
  </w:style>
  <w:style w:type="paragraph" w:customStyle="1" w:styleId="Normlnywebov1">
    <w:name w:val="Normálny (webový)1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character" w:customStyle="1" w:styleId="txt1">
    <w:name w:val="txt1"/>
    <w:rsid w:val="00EF16C2"/>
    <w:rPr>
      <w:rFonts w:ascii="Verdana" w:hAnsi="Verdana"/>
      <w:color w:val="333333"/>
      <w:sz w:val="16"/>
    </w:rPr>
  </w:style>
  <w:style w:type="character" w:customStyle="1" w:styleId="Siln1">
    <w:name w:val="Silný1"/>
    <w:rsid w:val="00EF16C2"/>
    <w:rPr>
      <w:b/>
    </w:rPr>
  </w:style>
  <w:style w:type="paragraph" w:styleId="slovanzoznam">
    <w:name w:val="List Number"/>
    <w:basedOn w:val="Normlny"/>
    <w:rsid w:val="00EF16C2"/>
    <w:pPr>
      <w:numPr>
        <w:numId w:val="23"/>
      </w:numPr>
      <w:tabs>
        <w:tab w:val="clear" w:pos="360"/>
      </w:tabs>
      <w:spacing w:after="0" w:line="240" w:lineRule="auto"/>
      <w:ind w:left="283" w:hanging="283"/>
    </w:pPr>
    <w:rPr>
      <w:rFonts w:ascii="RomanEES" w:eastAsia="Calibri" w:hAnsi="RomanEES"/>
      <w:sz w:val="24"/>
      <w:szCs w:val="20"/>
      <w:lang w:eastAsia="sk-SK"/>
    </w:rPr>
  </w:style>
  <w:style w:type="paragraph" w:customStyle="1" w:styleId="F2-ZkladnText">
    <w:name w:val="F2-ZákladnýText"/>
    <w:basedOn w:val="Normlny"/>
    <w:rsid w:val="00EF16C2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paragraph" w:customStyle="1" w:styleId="Zarkazkladnhotextu20">
    <w:name w:val="Zarážka základného textu2"/>
    <w:basedOn w:val="Normlny"/>
    <w:link w:val="BodyTextIndentChar"/>
    <w:rsid w:val="00EF16C2"/>
    <w:pPr>
      <w:spacing w:after="0" w:line="240" w:lineRule="auto"/>
    </w:pPr>
    <w:rPr>
      <w:rFonts w:ascii="Arial" w:eastAsia="Calibri" w:hAnsi="Arial"/>
      <w:noProof/>
      <w:sz w:val="20"/>
      <w:szCs w:val="20"/>
      <w:lang w:val="en-US" w:eastAsia="cs-CZ"/>
    </w:rPr>
  </w:style>
  <w:style w:type="character" w:customStyle="1" w:styleId="BodyTextIndentChar">
    <w:name w:val="Body Text Indent Char"/>
    <w:link w:val="Zarkazkladnhotextu20"/>
    <w:locked/>
    <w:rsid w:val="00EF16C2"/>
    <w:rPr>
      <w:rFonts w:ascii="Arial" w:eastAsia="Calibri" w:hAnsi="Arial" w:cs="Times New Roman"/>
      <w:noProof/>
      <w:sz w:val="20"/>
      <w:szCs w:val="20"/>
      <w:lang w:val="en-US" w:eastAsia="cs-CZ"/>
    </w:rPr>
  </w:style>
  <w:style w:type="paragraph" w:customStyle="1" w:styleId="Normlny1">
    <w:name w:val="Normálny1"/>
    <w:basedOn w:val="Normlny"/>
    <w:rsid w:val="00EF16C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EF16C2"/>
    <w:pPr>
      <w:spacing w:after="0" w:line="240" w:lineRule="auto"/>
      <w:jc w:val="center"/>
    </w:pPr>
    <w:rPr>
      <w:rFonts w:ascii="Arial" w:eastAsia="Calibri" w:hAnsi="Arial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EF16C2"/>
    <w:rPr>
      <w:rFonts w:ascii="Arial" w:eastAsia="Calibri" w:hAnsi="Arial" w:cs="Times New Roman"/>
      <w:b/>
      <w:sz w:val="24"/>
      <w:szCs w:val="20"/>
      <w:lang w:eastAsia="cs-CZ"/>
    </w:rPr>
  </w:style>
  <w:style w:type="paragraph" w:customStyle="1" w:styleId="text1">
    <w:name w:val="text1"/>
    <w:basedOn w:val="Normlny"/>
    <w:rsid w:val="00EF16C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Bezmezer1">
    <w:name w:val="Bez mezer1"/>
    <w:rsid w:val="00EF16C2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character" w:customStyle="1" w:styleId="Zhlavie4">
    <w:name w:val="Záhlavie #4_"/>
    <w:link w:val="Zhlavie40"/>
    <w:locked/>
    <w:rsid w:val="00EF16C2"/>
    <w:rPr>
      <w:rFonts w:ascii="Arial" w:hAnsi="Arial"/>
      <w:sz w:val="21"/>
      <w:shd w:val="clear" w:color="auto" w:fill="FFFFFF"/>
    </w:rPr>
  </w:style>
  <w:style w:type="paragraph" w:customStyle="1" w:styleId="Zhlavie40">
    <w:name w:val="Záhlavie #4"/>
    <w:basedOn w:val="Normlny"/>
    <w:link w:val="Zhlavie4"/>
    <w:rsid w:val="00EF16C2"/>
    <w:pPr>
      <w:shd w:val="clear" w:color="auto" w:fill="FFFFFF"/>
      <w:spacing w:after="480" w:line="278" w:lineRule="exact"/>
      <w:ind w:hanging="700"/>
      <w:jc w:val="right"/>
      <w:outlineLvl w:val="3"/>
    </w:pPr>
    <w:rPr>
      <w:rFonts w:ascii="Arial" w:eastAsiaTheme="minorHAnsi" w:hAnsi="Arial" w:cstheme="minorBidi"/>
      <w:sz w:val="21"/>
      <w:shd w:val="clear" w:color="auto" w:fill="FFFFFF"/>
    </w:rPr>
  </w:style>
  <w:style w:type="paragraph" w:customStyle="1" w:styleId="Zkladntext20">
    <w:name w:val="Základní text2"/>
    <w:rsid w:val="00EF1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4"/>
      <w:lang w:eastAsia="sk-SK"/>
    </w:rPr>
  </w:style>
  <w:style w:type="character" w:customStyle="1" w:styleId="formtitle1">
    <w:name w:val="formtitle1"/>
    <w:rsid w:val="00EF16C2"/>
    <w:rPr>
      <w:rFonts w:ascii="Verdana" w:hAnsi="Verdana"/>
      <w:b/>
      <w:sz w:val="24"/>
    </w:rPr>
  </w:style>
  <w:style w:type="character" w:customStyle="1" w:styleId="apple-style-span">
    <w:name w:val="apple-style-span"/>
    <w:rsid w:val="00EF16C2"/>
  </w:style>
  <w:style w:type="character" w:customStyle="1" w:styleId="hps">
    <w:name w:val="hps"/>
    <w:rsid w:val="00EF16C2"/>
  </w:style>
  <w:style w:type="paragraph" w:customStyle="1" w:styleId="Textvysvetlivky1">
    <w:name w:val="Text vysvetlivky1"/>
    <w:basedOn w:val="Normlny"/>
    <w:link w:val="TextvysvetlivkyChar"/>
    <w:rsid w:val="00EF16C2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1"/>
    <w:locked/>
    <w:rsid w:val="00EF16C2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kaznavysvetlivku1">
    <w:name w:val="Odkaz na vysvetlivku1"/>
    <w:rsid w:val="00EF16C2"/>
    <w:rPr>
      <w:vertAlign w:val="superscript"/>
    </w:rPr>
  </w:style>
  <w:style w:type="character" w:customStyle="1" w:styleId="truktradokumentuChar">
    <w:name w:val="Štruktúra dokumentu Char"/>
    <w:link w:val="truktradokumentu"/>
    <w:locked/>
    <w:rsid w:val="00EF16C2"/>
    <w:rPr>
      <w:rFonts w:ascii="Tahoma" w:hAnsi="Tahoma"/>
      <w:noProof/>
      <w:sz w:val="24"/>
      <w:shd w:val="clear" w:color="auto" w:fill="000080"/>
    </w:rPr>
  </w:style>
  <w:style w:type="paragraph" w:styleId="truktradokumentu">
    <w:name w:val="Document Map"/>
    <w:basedOn w:val="Normlny"/>
    <w:link w:val="truktradokumentuChar"/>
    <w:rsid w:val="00EF16C2"/>
    <w:pPr>
      <w:shd w:val="clear" w:color="auto" w:fill="000080"/>
      <w:spacing w:after="0" w:line="240" w:lineRule="auto"/>
    </w:pPr>
    <w:rPr>
      <w:rFonts w:ascii="Tahoma" w:eastAsiaTheme="minorHAnsi" w:hAnsi="Tahoma" w:cstheme="minorBidi"/>
      <w:noProof/>
      <w:sz w:val="24"/>
      <w:shd w:val="clear" w:color="auto" w:fill="000080"/>
    </w:rPr>
  </w:style>
  <w:style w:type="character" w:customStyle="1" w:styleId="truktradokumentuChar1">
    <w:name w:val="Štruktúra dokumentu Char1"/>
    <w:basedOn w:val="Predvolenpsmoodseku"/>
    <w:semiHidden/>
    <w:rsid w:val="00EF16C2"/>
    <w:rPr>
      <w:rFonts w:ascii="Segoe UI" w:eastAsia="Times New Roman" w:hAnsi="Segoe UI" w:cs="Segoe UI"/>
      <w:sz w:val="16"/>
      <w:szCs w:val="16"/>
    </w:rPr>
  </w:style>
  <w:style w:type="paragraph" w:customStyle="1" w:styleId="NormalWeb1">
    <w:name w:val="Normal (Web)1"/>
    <w:basedOn w:val="Normlny"/>
    <w:rsid w:val="00EF16C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Normlnywebov2">
    <w:name w:val="Normálny (webový)2"/>
    <w:basedOn w:val="Normlny"/>
    <w:rsid w:val="00EF16C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1">
    <w:name w:val="Základný text 31"/>
    <w:basedOn w:val="Normlny"/>
    <w:uiPriority w:val="99"/>
    <w:rsid w:val="00EF16C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1">
    <w:name w:val="Zarážka základného textu 31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4860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EF16C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Calibri" w:hAnsi="Times New Roman"/>
      <w:noProof/>
      <w:sz w:val="24"/>
      <w:szCs w:val="20"/>
      <w:lang w:eastAsia="sk-SK"/>
    </w:rPr>
  </w:style>
  <w:style w:type="paragraph" w:customStyle="1" w:styleId="Zkladntext21">
    <w:name w:val="Základný text 21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Strong1">
    <w:name w:val="Strong1"/>
    <w:rsid w:val="00EF16C2"/>
    <w:rPr>
      <w:b/>
      <w:sz w:val="20"/>
    </w:rPr>
  </w:style>
  <w:style w:type="character" w:customStyle="1" w:styleId="Siln2">
    <w:name w:val="Silný2"/>
    <w:rsid w:val="00EF16C2"/>
    <w:rPr>
      <w:b/>
      <w:sz w:val="20"/>
    </w:rPr>
  </w:style>
  <w:style w:type="paragraph" w:customStyle="1" w:styleId="Standard">
    <w:name w:val="Standard"/>
    <w:basedOn w:val="Normlny"/>
    <w:rsid w:val="00EF16C2"/>
    <w:pPr>
      <w:spacing w:before="120" w:after="120" w:line="240" w:lineRule="auto"/>
      <w:jc w:val="both"/>
    </w:pPr>
    <w:rPr>
      <w:rFonts w:ascii="FuturaA Bk BT" w:eastAsia="Calibri" w:hAnsi="FuturaA Bk BT" w:cs="FuturaA Bk BT"/>
      <w:lang w:val="en-GB" w:eastAsia="es-ES"/>
    </w:rPr>
  </w:style>
  <w:style w:type="paragraph" w:customStyle="1" w:styleId="Normlnywebov3">
    <w:name w:val="Normálny (webový)3"/>
    <w:basedOn w:val="Normlny"/>
    <w:rsid w:val="00EF16C2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2">
    <w:name w:val="Základný text 3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2">
    <w:name w:val="Zarážka základného textu 3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4860"/>
      <w:textAlignment w:val="baseline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2">
    <w:name w:val="Zarážka základného textu 2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Calibri" w:hAnsi="Times New Roman"/>
      <w:noProof/>
      <w:sz w:val="24"/>
      <w:szCs w:val="20"/>
      <w:lang w:eastAsia="sk-SK"/>
    </w:rPr>
  </w:style>
  <w:style w:type="character" w:customStyle="1" w:styleId="Siln3">
    <w:name w:val="Silný3"/>
    <w:rsid w:val="00EF16C2"/>
    <w:rPr>
      <w:b/>
      <w:sz w:val="20"/>
    </w:rPr>
  </w:style>
  <w:style w:type="paragraph" w:customStyle="1" w:styleId="Zkladntext22">
    <w:name w:val="Základný text 2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EF16C2"/>
    <w:pPr>
      <w:spacing w:after="0" w:line="240" w:lineRule="auto"/>
    </w:pPr>
    <w:rPr>
      <w:rFonts w:cs="Mangal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F16C2"/>
    <w:rPr>
      <w:rFonts w:ascii="Calibri" w:eastAsia="Times New Roman" w:hAnsi="Calibri" w:cs="Mangal"/>
      <w:szCs w:val="21"/>
    </w:rPr>
  </w:style>
  <w:style w:type="character" w:customStyle="1" w:styleId="urtxth3urh3color">
    <w:name w:val="urtxth3 urh3color"/>
    <w:rsid w:val="00EF16C2"/>
    <w:rPr>
      <w:rFonts w:cs="Times New Roman"/>
    </w:rPr>
  </w:style>
  <w:style w:type="character" w:customStyle="1" w:styleId="lnokChar">
    <w:name w:val="článok Char"/>
    <w:link w:val="lnok"/>
    <w:locked/>
    <w:rsid w:val="00EF16C2"/>
    <w:rPr>
      <w:rFonts w:ascii="Arial" w:hAnsi="Arial"/>
    </w:rPr>
  </w:style>
  <w:style w:type="paragraph" w:customStyle="1" w:styleId="lnok">
    <w:name w:val="článok"/>
    <w:basedOn w:val="Normlny"/>
    <w:link w:val="lnokChar"/>
    <w:rsid w:val="00EF16C2"/>
    <w:pPr>
      <w:tabs>
        <w:tab w:val="left" w:pos="454"/>
      </w:tabs>
      <w:spacing w:before="60" w:after="0" w:line="240" w:lineRule="auto"/>
      <w:ind w:left="454" w:hanging="454"/>
      <w:jc w:val="both"/>
    </w:pPr>
    <w:rPr>
      <w:rFonts w:ascii="Arial" w:eastAsiaTheme="minorHAnsi" w:hAnsi="Arial" w:cstheme="minorBidi"/>
    </w:rPr>
  </w:style>
  <w:style w:type="paragraph" w:customStyle="1" w:styleId="Odstavec1">
    <w:name w:val="Odstavec:1"/>
    <w:basedOn w:val="Normlny"/>
    <w:next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Text21">
    <w:name w:val="Text2:1"/>
    <w:basedOn w:val="Normlny"/>
    <w:next w:val="Normlny"/>
    <w:rsid w:val="00EF16C2"/>
    <w:pPr>
      <w:overflowPunct w:val="0"/>
      <w:autoSpaceDE w:val="0"/>
      <w:autoSpaceDN w:val="0"/>
      <w:adjustRightInd w:val="0"/>
      <w:spacing w:before="170" w:after="0" w:line="240" w:lineRule="auto"/>
      <w:ind w:left="725" w:hanging="725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DPHeading2Slovakarticle">
    <w:name w:val="D&amp;P Heading 2 (Slovak article)"/>
    <w:basedOn w:val="Normlny"/>
    <w:next w:val="Normlny"/>
    <w:rsid w:val="00EF16C2"/>
    <w:pPr>
      <w:keepNext/>
      <w:numPr>
        <w:ilvl w:val="1"/>
        <w:numId w:val="27"/>
      </w:numPr>
      <w:tabs>
        <w:tab w:val="left" w:pos="964"/>
      </w:tabs>
      <w:spacing w:before="240" w:after="120" w:line="240" w:lineRule="auto"/>
      <w:jc w:val="both"/>
      <w:outlineLvl w:val="1"/>
    </w:pPr>
    <w:rPr>
      <w:rFonts w:ascii="Times New Roman" w:eastAsia="Calibri" w:hAnsi="Times New Roman" w:cs="Arial"/>
      <w:b/>
      <w:bCs/>
      <w:iCs/>
      <w:sz w:val="24"/>
      <w:szCs w:val="28"/>
      <w:lang w:val="cs-CZ" w:eastAsia="cs-CZ"/>
    </w:rPr>
  </w:style>
  <w:style w:type="paragraph" w:customStyle="1" w:styleId="DPHeading1Slovakarticle">
    <w:name w:val="D&amp;P Heading 1 (Slovak article)"/>
    <w:basedOn w:val="Normlny"/>
    <w:next w:val="Normlny"/>
    <w:rsid w:val="00EF16C2"/>
    <w:pPr>
      <w:keepNext/>
      <w:numPr>
        <w:numId w:val="27"/>
      </w:numPr>
      <w:spacing w:before="240" w:after="120" w:line="240" w:lineRule="auto"/>
      <w:jc w:val="both"/>
      <w:outlineLvl w:val="0"/>
    </w:pPr>
    <w:rPr>
      <w:rFonts w:ascii="Times New Roman" w:eastAsia="Calibri" w:hAnsi="Times New Roman" w:cs="Arial"/>
      <w:b/>
      <w:bCs/>
      <w:sz w:val="28"/>
      <w:szCs w:val="28"/>
      <w:lang w:val="cs-CZ" w:eastAsia="cs-CZ"/>
    </w:rPr>
  </w:style>
  <w:style w:type="paragraph" w:customStyle="1" w:styleId="DPHeading3Slovakarticle">
    <w:name w:val="D&amp;P Heading 3 (Slovak article)"/>
    <w:basedOn w:val="Normlny"/>
    <w:next w:val="Normlny"/>
    <w:rsid w:val="00EF16C2"/>
    <w:pPr>
      <w:keepNext/>
      <w:numPr>
        <w:ilvl w:val="2"/>
        <w:numId w:val="27"/>
      </w:numPr>
      <w:spacing w:before="240" w:after="120" w:line="240" w:lineRule="auto"/>
      <w:jc w:val="both"/>
      <w:outlineLvl w:val="2"/>
    </w:pPr>
    <w:rPr>
      <w:rFonts w:ascii="Times New Roman" w:eastAsia="Calibri" w:hAnsi="Times New Roman" w:cs="Arial"/>
      <w:bCs/>
      <w:sz w:val="24"/>
      <w:szCs w:val="26"/>
      <w:lang w:val="cs-CZ" w:eastAsia="cs-CZ"/>
    </w:rPr>
  </w:style>
  <w:style w:type="paragraph" w:customStyle="1" w:styleId="DPHeading4Slovakarticle">
    <w:name w:val="D&amp;P Heading 4 (Slovak article)"/>
    <w:basedOn w:val="Normlny"/>
    <w:next w:val="Normlny"/>
    <w:rsid w:val="00EF16C2"/>
    <w:pPr>
      <w:keepNext/>
      <w:numPr>
        <w:ilvl w:val="3"/>
        <w:numId w:val="27"/>
      </w:numPr>
      <w:spacing w:before="240" w:after="120" w:line="240" w:lineRule="auto"/>
      <w:outlineLvl w:val="3"/>
    </w:pPr>
    <w:rPr>
      <w:rFonts w:ascii="Times New Roman" w:eastAsia="Calibri" w:hAnsi="Times New Roman"/>
      <w:b/>
      <w:bCs/>
      <w:sz w:val="24"/>
      <w:szCs w:val="20"/>
      <w:lang w:val="cs-CZ" w:eastAsia="cs-CZ"/>
    </w:rPr>
  </w:style>
  <w:style w:type="paragraph" w:customStyle="1" w:styleId="DPHeading5Slovakarticle">
    <w:name w:val="D&amp;P Heading 5 (Slovak article)"/>
    <w:basedOn w:val="Normlny"/>
    <w:next w:val="Normlny"/>
    <w:rsid w:val="00EF16C2"/>
    <w:pPr>
      <w:numPr>
        <w:ilvl w:val="4"/>
        <w:numId w:val="27"/>
      </w:numPr>
      <w:spacing w:before="240" w:after="120" w:line="240" w:lineRule="auto"/>
      <w:outlineLvl w:val="4"/>
    </w:pPr>
    <w:rPr>
      <w:rFonts w:ascii="Times New Roman" w:eastAsia="Calibri" w:hAnsi="Times New Roman"/>
      <w:b/>
      <w:bCs/>
      <w:iCs/>
      <w:sz w:val="24"/>
      <w:szCs w:val="26"/>
      <w:lang w:val="cs-CZ" w:eastAsia="cs-CZ"/>
    </w:rPr>
  </w:style>
  <w:style w:type="paragraph" w:customStyle="1" w:styleId="tlDPHeading2SlovakarticleNiejeTun">
    <w:name w:val="Štýl D&amp;P Heading 2 (Slovak article) + Nie je Tučné"/>
    <w:basedOn w:val="DPHeading2Slovakarticle"/>
    <w:rsid w:val="00EF16C2"/>
    <w:rPr>
      <w:b w:val="0"/>
      <w:bCs w:val="0"/>
      <w:iCs w:val="0"/>
    </w:rPr>
  </w:style>
  <w:style w:type="paragraph" w:styleId="Nzov">
    <w:name w:val="Title"/>
    <w:basedOn w:val="Normlny"/>
    <w:next w:val="Zkladntext2"/>
    <w:link w:val="NzovChar"/>
    <w:qFormat/>
    <w:rsid w:val="00EF16C2"/>
    <w:pPr>
      <w:tabs>
        <w:tab w:val="num" w:pos="360"/>
      </w:tabs>
      <w:spacing w:before="240" w:after="120" w:line="240" w:lineRule="auto"/>
      <w:ind w:left="357" w:hanging="357"/>
    </w:pPr>
    <w:rPr>
      <w:rFonts w:ascii="Times New Roman" w:eastAsia="Calibri" w:hAnsi="Times New Roman"/>
      <w:b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EF16C2"/>
    <w:rPr>
      <w:rFonts w:ascii="Times New Roman" w:eastAsia="Calibri" w:hAnsi="Times New Roman" w:cs="Times New Roman"/>
      <w:b/>
      <w:szCs w:val="20"/>
      <w:lang w:eastAsia="sk-SK"/>
    </w:rPr>
  </w:style>
  <w:style w:type="paragraph" w:customStyle="1" w:styleId="Normlny2">
    <w:name w:val="Normálny2"/>
    <w:basedOn w:val="Normlny"/>
    <w:rsid w:val="00EF16C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Textkrper">
    <w:name w:val="Textkörper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cs-CZ"/>
    </w:rPr>
  </w:style>
  <w:style w:type="paragraph" w:styleId="Pokraovaniezoznamu">
    <w:name w:val="List Continue"/>
    <w:basedOn w:val="Normlny"/>
    <w:rsid w:val="00EF16C2"/>
    <w:pPr>
      <w:spacing w:after="120"/>
      <w:ind w:left="283"/>
      <w:contextualSpacing/>
    </w:pPr>
  </w:style>
  <w:style w:type="paragraph" w:customStyle="1" w:styleId="Normln">
    <w:name w:val="Norm‡ln’"/>
    <w:rsid w:val="00EF16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cs-CZ" w:eastAsia="sk-SK"/>
    </w:rPr>
  </w:style>
  <w:style w:type="character" w:customStyle="1" w:styleId="RozloendokumentuChar1">
    <w:name w:val="Rozložení dokumentu Char1"/>
    <w:semiHidden/>
    <w:rsid w:val="00EF16C2"/>
    <w:rPr>
      <w:rFonts w:ascii="Tahoma" w:eastAsia="Times New Roman" w:hAnsi="Tahoma" w:cs="Tahoma"/>
      <w:sz w:val="16"/>
      <w:szCs w:val="16"/>
    </w:rPr>
  </w:style>
  <w:style w:type="paragraph" w:styleId="Zoznam">
    <w:name w:val="List"/>
    <w:basedOn w:val="Normlny"/>
    <w:rsid w:val="00EF16C2"/>
    <w:pPr>
      <w:ind w:left="283" w:hanging="283"/>
      <w:contextualSpacing/>
    </w:pPr>
  </w:style>
  <w:style w:type="paragraph" w:styleId="Zoznam2">
    <w:name w:val="List 2"/>
    <w:basedOn w:val="Normlny"/>
    <w:uiPriority w:val="99"/>
    <w:rsid w:val="00EF16C2"/>
    <w:pPr>
      <w:ind w:left="566" w:hanging="283"/>
      <w:contextualSpacing/>
    </w:pPr>
  </w:style>
  <w:style w:type="paragraph" w:styleId="Zoznamsodrkami2">
    <w:name w:val="List Bullet 2"/>
    <w:basedOn w:val="Normlny"/>
    <w:autoRedefine/>
    <w:rsid w:val="00EF16C2"/>
    <w:pPr>
      <w:numPr>
        <w:numId w:val="24"/>
      </w:numPr>
      <w:tabs>
        <w:tab w:val="clear" w:pos="643"/>
        <w:tab w:val="left" w:pos="2700"/>
      </w:tabs>
      <w:spacing w:after="0" w:line="240" w:lineRule="auto"/>
      <w:ind w:left="0" w:firstLine="0"/>
    </w:pPr>
    <w:rPr>
      <w:rFonts w:ascii="Arial" w:eastAsia="Calibri" w:hAnsi="Arial" w:cs="Arial"/>
      <w:sz w:val="20"/>
      <w:szCs w:val="20"/>
      <w:lang w:eastAsia="sk-SK"/>
    </w:rPr>
  </w:style>
  <w:style w:type="paragraph" w:customStyle="1" w:styleId="Textodst1sl">
    <w:name w:val="Text odst.1čísl"/>
    <w:basedOn w:val="Normlny"/>
    <w:rsid w:val="00EF16C2"/>
    <w:pPr>
      <w:tabs>
        <w:tab w:val="left" w:pos="0"/>
        <w:tab w:val="left" w:pos="284"/>
        <w:tab w:val="left" w:pos="1701"/>
        <w:tab w:val="num" w:pos="2032"/>
      </w:tabs>
      <w:suppressAutoHyphens/>
      <w:spacing w:before="80" w:after="0" w:line="240" w:lineRule="auto"/>
      <w:ind w:left="-5400" w:hanging="432"/>
      <w:jc w:val="both"/>
    </w:pPr>
    <w:rPr>
      <w:rFonts w:ascii="Times New Roman" w:eastAsia="Calibri" w:hAnsi="Times New Roman"/>
      <w:sz w:val="24"/>
      <w:szCs w:val="20"/>
      <w:lang w:val="cs-CZ" w:eastAsia="ar-SA"/>
    </w:rPr>
  </w:style>
  <w:style w:type="paragraph" w:customStyle="1" w:styleId="Bezriadkovania1">
    <w:name w:val="Bez riadkovania1"/>
    <w:rsid w:val="00EF16C2"/>
    <w:pPr>
      <w:spacing w:after="0" w:line="240" w:lineRule="auto"/>
    </w:pPr>
    <w:rPr>
      <w:rFonts w:ascii="Calibri" w:eastAsia="Times New Roman" w:hAnsi="Calibri" w:cs="Mangal"/>
    </w:rPr>
  </w:style>
  <w:style w:type="paragraph" w:customStyle="1" w:styleId="Zoznamslo2">
    <w:name w:val="Zoznam číslo 2"/>
    <w:basedOn w:val="Normlny"/>
    <w:rsid w:val="00EF16C2"/>
    <w:pPr>
      <w:tabs>
        <w:tab w:val="num" w:pos="567"/>
      </w:tabs>
      <w:spacing w:after="120" w:line="360" w:lineRule="auto"/>
      <w:ind w:left="567" w:hanging="567"/>
      <w:jc w:val="both"/>
    </w:pPr>
    <w:rPr>
      <w:rFonts w:ascii="Arial" w:hAnsi="Arial"/>
      <w:bCs/>
      <w:szCs w:val="20"/>
      <w:lang w:eastAsia="cs-CZ"/>
    </w:rPr>
  </w:style>
  <w:style w:type="paragraph" w:customStyle="1" w:styleId="Normlnywebov4">
    <w:name w:val="Normálny (webový)4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sk-SK"/>
    </w:rPr>
  </w:style>
  <w:style w:type="character" w:customStyle="1" w:styleId="PsacstrojHTML1">
    <w:name w:val="Psací stroj HTML1"/>
    <w:rsid w:val="00EF16C2"/>
    <w:rPr>
      <w:rFonts w:ascii="Courier New" w:hAnsi="Courier New"/>
      <w:sz w:val="20"/>
    </w:rPr>
  </w:style>
  <w:style w:type="paragraph" w:styleId="Oznaitext">
    <w:name w:val="Block Text"/>
    <w:basedOn w:val="Normlny"/>
    <w:rsid w:val="00EF16C2"/>
    <w:pPr>
      <w:spacing w:before="120" w:after="0" w:line="240" w:lineRule="atLeast"/>
      <w:ind w:left="284" w:right="140" w:hanging="284"/>
      <w:jc w:val="both"/>
    </w:pPr>
    <w:rPr>
      <w:rFonts w:ascii="Arial" w:eastAsia="Calibri" w:hAnsi="Arial" w:cs="Arial"/>
      <w:noProof/>
      <w:lang w:eastAsia="sk-SK"/>
    </w:rPr>
  </w:style>
  <w:style w:type="paragraph" w:customStyle="1" w:styleId="text2">
    <w:name w:val="text2"/>
    <w:basedOn w:val="Normlny"/>
    <w:rsid w:val="00EF16C2"/>
    <w:pPr>
      <w:tabs>
        <w:tab w:val="left" w:pos="426"/>
      </w:tabs>
      <w:overflowPunct w:val="0"/>
      <w:autoSpaceDE w:val="0"/>
      <w:autoSpaceDN w:val="0"/>
      <w:adjustRightInd w:val="0"/>
      <w:spacing w:before="60" w:after="60" w:line="240" w:lineRule="auto"/>
      <w:ind w:left="1134" w:hanging="425"/>
      <w:jc w:val="both"/>
      <w:textAlignment w:val="baseline"/>
    </w:pPr>
    <w:rPr>
      <w:rFonts w:ascii="Times New Roman" w:eastAsia="Calibri" w:hAnsi="Times New Roman"/>
      <w:sz w:val="24"/>
      <w:szCs w:val="20"/>
      <w:lang w:eastAsia="en-GB"/>
    </w:rPr>
  </w:style>
  <w:style w:type="paragraph" w:customStyle="1" w:styleId="Zkladntext23">
    <w:name w:val="Základný text 23"/>
    <w:basedOn w:val="Normlny"/>
    <w:rsid w:val="00EF16C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eastAsia="Calibri" w:hAnsi="Arial"/>
      <w:sz w:val="24"/>
      <w:szCs w:val="20"/>
      <w:lang w:eastAsia="cs-CZ"/>
    </w:rPr>
  </w:style>
  <w:style w:type="paragraph" w:customStyle="1" w:styleId="normalweb10">
    <w:name w:val="normalweb1"/>
    <w:basedOn w:val="Normlny"/>
    <w:rsid w:val="00EF16C2"/>
    <w:pPr>
      <w:overflowPunct w:val="0"/>
      <w:autoSpaceDE w:val="0"/>
      <w:autoSpaceDN w:val="0"/>
      <w:spacing w:before="100" w:after="10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6">
    <w:name w:val="Normální (web)6"/>
    <w:basedOn w:val="Normlny"/>
    <w:rsid w:val="00EF16C2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26">
    <w:name w:val="Normální (web)26"/>
    <w:basedOn w:val="Normlny"/>
    <w:rsid w:val="00EF16C2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rsid w:val="00EF16C2"/>
    <w:pPr>
      <w:spacing w:after="0" w:line="240" w:lineRule="auto"/>
      <w:ind w:left="720"/>
      <w:contextualSpacing/>
    </w:pPr>
    <w:rPr>
      <w:rFonts w:ascii="Arial" w:hAnsi="Arial"/>
      <w:noProof/>
      <w:sz w:val="20"/>
      <w:szCs w:val="24"/>
      <w:lang w:eastAsia="sk-SK"/>
    </w:rPr>
  </w:style>
  <w:style w:type="paragraph" w:customStyle="1" w:styleId="Zarkazkladnhotextu30">
    <w:name w:val="Zarážka základného textu3"/>
    <w:basedOn w:val="Normlny"/>
    <w:rsid w:val="00EF16C2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rsid w:val="00EF16C2"/>
    <w:rPr>
      <w:rFonts w:ascii="Arial" w:hAnsi="Arial"/>
      <w:noProof/>
      <w:sz w:val="14"/>
      <w:lang w:eastAsia="sk-SK"/>
    </w:rPr>
  </w:style>
  <w:style w:type="paragraph" w:customStyle="1" w:styleId="Zkladntext210">
    <w:name w:val="Základní text 21"/>
    <w:basedOn w:val="Normlny"/>
    <w:rsid w:val="00EF16C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hAnsi="Arial"/>
      <w:sz w:val="24"/>
      <w:szCs w:val="20"/>
      <w:lang w:eastAsia="cs-CZ"/>
    </w:rPr>
  </w:style>
  <w:style w:type="paragraph" w:customStyle="1" w:styleId="xl63">
    <w:name w:val="xl63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4">
    <w:name w:val="xl64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EF16C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EF16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EF16C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EF16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EF16C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EF16C2"/>
    <w:rPr>
      <w:b/>
    </w:rPr>
  </w:style>
  <w:style w:type="paragraph" w:customStyle="1" w:styleId="Blockquote">
    <w:name w:val="Blockquote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Calibri" w:hAnsi="Times New Roman"/>
      <w:sz w:val="24"/>
      <w:szCs w:val="24"/>
      <w:lang w:eastAsia="sk-SK"/>
    </w:rPr>
  </w:style>
  <w:style w:type="character" w:styleId="sloriadka">
    <w:name w:val="line number"/>
    <w:rsid w:val="00EF16C2"/>
    <w:rPr>
      <w:rFonts w:cs="Times New Roman"/>
    </w:rPr>
  </w:style>
  <w:style w:type="paragraph" w:customStyle="1" w:styleId="Zhlav">
    <w:name w:val="Z‡hlav’"/>
    <w:basedOn w:val="Normln"/>
    <w:rsid w:val="00EF16C2"/>
    <w:pPr>
      <w:tabs>
        <w:tab w:val="center" w:pos="4536"/>
        <w:tab w:val="right" w:pos="9072"/>
      </w:tabs>
    </w:pPr>
  </w:style>
  <w:style w:type="paragraph" w:customStyle="1" w:styleId="Normlny3">
    <w:name w:val="Normálny3"/>
    <w:basedOn w:val="Normlny"/>
    <w:rsid w:val="00EF16C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zmlclanky">
    <w:name w:val="zml_clanky"/>
    <w:basedOn w:val="Normlny"/>
    <w:rsid w:val="00EF16C2"/>
    <w:pPr>
      <w:numPr>
        <w:numId w:val="28"/>
      </w:numPr>
      <w:spacing w:after="120" w:line="36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character" w:styleId="PouitHypertextovPrepojenie">
    <w:name w:val="FollowedHyperlink"/>
    <w:uiPriority w:val="99"/>
    <w:rsid w:val="00EF16C2"/>
    <w:rPr>
      <w:color w:val="800080"/>
      <w:u w:val="single"/>
    </w:rPr>
  </w:style>
  <w:style w:type="paragraph" w:customStyle="1" w:styleId="text3">
    <w:name w:val="text3"/>
    <w:basedOn w:val="Normlny"/>
    <w:rsid w:val="00EF16C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center"/>
      <w:textAlignment w:val="baseline"/>
    </w:pPr>
    <w:rPr>
      <w:rFonts w:ascii="Arial" w:eastAsia="Calibri" w:hAnsi="Arial"/>
      <w:b/>
      <w:sz w:val="24"/>
      <w:szCs w:val="20"/>
      <w:lang w:eastAsia="cs-CZ"/>
    </w:rPr>
  </w:style>
  <w:style w:type="paragraph" w:customStyle="1" w:styleId="WW-Zkladntextodsazen2">
    <w:name w:val="WW-Základní text odsazený 2"/>
    <w:basedOn w:val="Normlny"/>
    <w:rsid w:val="00EF16C2"/>
    <w:pPr>
      <w:suppressAutoHyphens/>
      <w:spacing w:after="0" w:line="240" w:lineRule="auto"/>
      <w:ind w:left="360"/>
      <w:jc w:val="both"/>
    </w:pPr>
    <w:rPr>
      <w:rFonts w:ascii="Arial" w:eastAsia="Calibri" w:hAnsi="Arial"/>
      <w:szCs w:val="24"/>
      <w:lang w:eastAsia="ar-SA"/>
    </w:rPr>
  </w:style>
  <w:style w:type="paragraph" w:customStyle="1" w:styleId="Zarkazkladnhotextu33">
    <w:name w:val="Zarážka základného textu 33"/>
    <w:basedOn w:val="Normlny"/>
    <w:rsid w:val="00EF16C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Zkladntext33">
    <w:name w:val="Základný text 33"/>
    <w:basedOn w:val="Normlny"/>
    <w:rsid w:val="00EF16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Zkladntext310">
    <w:name w:val="Základní text 31"/>
    <w:basedOn w:val="Normlny"/>
    <w:rsid w:val="00EF16C2"/>
    <w:pPr>
      <w:widowControl w:val="0"/>
      <w:suppressAutoHyphens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y"/>
    <w:rsid w:val="00EF16C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Import0">
    <w:name w:val="Import 0"/>
    <w:basedOn w:val="Normlny"/>
    <w:rsid w:val="00EF16C2"/>
    <w:pPr>
      <w:widowControl w:val="0"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Styl1">
    <w:name w:val="Styl1"/>
    <w:basedOn w:val="Normlny"/>
    <w:rsid w:val="00EF16C2"/>
    <w:pPr>
      <w:suppressAutoHyphens/>
      <w:spacing w:after="0" w:line="240" w:lineRule="auto"/>
      <w:ind w:left="709" w:hanging="283"/>
    </w:pPr>
    <w:rPr>
      <w:rFonts w:ascii="Arial" w:eastAsia="Calibri" w:hAnsi="Arial"/>
      <w:sz w:val="20"/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EF16C2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">
    <w:name w:val="Body Text Indent 31"/>
    <w:basedOn w:val="Normlny"/>
    <w:rsid w:val="00EF16C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">
    <w:name w:val="Body Text 31"/>
    <w:basedOn w:val="Normlny"/>
    <w:rsid w:val="00EF16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Import1">
    <w:name w:val="Import 1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2">
    <w:name w:val="Import 2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576"/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4">
    <w:name w:val="Import 4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/>
      <w:b/>
    </w:rPr>
  </w:style>
  <w:style w:type="paragraph" w:customStyle="1" w:styleId="Import5">
    <w:name w:val="Import 5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1664"/>
    </w:pPr>
    <w:rPr>
      <w:rFonts w:ascii="Courier New" w:hAnsi="Courier New"/>
      <w:b/>
    </w:rPr>
  </w:style>
  <w:style w:type="paragraph" w:customStyle="1" w:styleId="Import6">
    <w:name w:val="Import 6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800"/>
    </w:pPr>
    <w:rPr>
      <w:rFonts w:ascii="Courier New" w:hAnsi="Courier New"/>
      <w:b/>
    </w:rPr>
  </w:style>
  <w:style w:type="paragraph" w:customStyle="1" w:styleId="Import7">
    <w:name w:val="Import 7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  <w:rPr>
      <w:rFonts w:ascii="Courier New" w:hAnsi="Courier New"/>
      <w:b/>
    </w:rPr>
  </w:style>
  <w:style w:type="paragraph" w:customStyle="1" w:styleId="Import8">
    <w:name w:val="Import 8"/>
    <w:basedOn w:val="Import0"/>
    <w:rsid w:val="00EF16C2"/>
    <w:pPr>
      <w:tabs>
        <w:tab w:val="left" w:pos="11376"/>
      </w:tabs>
    </w:pPr>
    <w:rPr>
      <w:rFonts w:ascii="Courier New" w:hAnsi="Courier New"/>
      <w:b/>
    </w:rPr>
  </w:style>
  <w:style w:type="paragraph" w:customStyle="1" w:styleId="Import9">
    <w:name w:val="Import 9"/>
    <w:basedOn w:val="Import0"/>
    <w:rsid w:val="00EF16C2"/>
    <w:pPr>
      <w:tabs>
        <w:tab w:val="left" w:pos="11952"/>
      </w:tabs>
    </w:pPr>
    <w:rPr>
      <w:rFonts w:ascii="Courier New" w:hAnsi="Courier New"/>
      <w:b/>
    </w:rPr>
  </w:style>
  <w:style w:type="paragraph" w:customStyle="1" w:styleId="Import10">
    <w:name w:val="Import 10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224"/>
    </w:pPr>
    <w:rPr>
      <w:rFonts w:ascii="Courier New" w:hAnsi="Courier New"/>
      <w:b/>
    </w:rPr>
  </w:style>
  <w:style w:type="paragraph" w:customStyle="1" w:styleId="Import11">
    <w:name w:val="Import 11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720"/>
    </w:pPr>
    <w:rPr>
      <w:rFonts w:ascii="Courier New" w:hAnsi="Courier New"/>
      <w:b/>
    </w:rPr>
  </w:style>
  <w:style w:type="paragraph" w:customStyle="1" w:styleId="Import12">
    <w:name w:val="Import 12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432"/>
    </w:pPr>
    <w:rPr>
      <w:rFonts w:ascii="Courier New" w:hAnsi="Courier New"/>
      <w:b/>
    </w:rPr>
  </w:style>
  <w:style w:type="character" w:customStyle="1" w:styleId="Heading1Char">
    <w:name w:val="Heading 1 Char"/>
    <w:rsid w:val="00EF16C2"/>
    <w:rPr>
      <w:rFonts w:ascii="Arial" w:hAnsi="Arial"/>
      <w:sz w:val="40"/>
      <w:lang w:val="sk-SK" w:eastAsia="sk-SK"/>
    </w:rPr>
  </w:style>
  <w:style w:type="character" w:customStyle="1" w:styleId="Heading2Char">
    <w:name w:val="Heading 2 Char"/>
    <w:rsid w:val="00EF16C2"/>
    <w:rPr>
      <w:rFonts w:ascii="Arial" w:hAnsi="Arial"/>
      <w:b/>
      <w:sz w:val="30"/>
      <w:lang w:val="sk-SK" w:eastAsia="sk-SK"/>
    </w:rPr>
  </w:style>
  <w:style w:type="character" w:customStyle="1" w:styleId="Heading3Char">
    <w:name w:val="Heading 3 Char"/>
    <w:rsid w:val="00EF16C2"/>
    <w:rPr>
      <w:rFonts w:ascii="Arial" w:hAnsi="Arial"/>
      <w:sz w:val="40"/>
      <w:lang w:val="sk-SK" w:eastAsia="sk-SK"/>
    </w:rPr>
  </w:style>
  <w:style w:type="character" w:customStyle="1" w:styleId="Heading4Char">
    <w:name w:val="Heading 4 Char"/>
    <w:rsid w:val="00EF16C2"/>
    <w:rPr>
      <w:rFonts w:ascii="Arial" w:hAnsi="Arial"/>
      <w:b/>
      <w:sz w:val="24"/>
      <w:lang w:val="sk-SK" w:eastAsia="sk-SK"/>
    </w:rPr>
  </w:style>
  <w:style w:type="character" w:customStyle="1" w:styleId="Heading5Char">
    <w:name w:val="Heading 5 Char"/>
    <w:rsid w:val="00EF16C2"/>
    <w:rPr>
      <w:rFonts w:ascii="Arial" w:hAnsi="Arial"/>
      <w:b/>
      <w:sz w:val="28"/>
      <w:lang w:val="sk-SK" w:eastAsia="sk-SK"/>
    </w:rPr>
  </w:style>
  <w:style w:type="character" w:customStyle="1" w:styleId="Heading6Char">
    <w:name w:val="Heading 6 Char"/>
    <w:rsid w:val="00EF16C2"/>
    <w:rPr>
      <w:rFonts w:ascii="Arial" w:hAnsi="Arial"/>
      <w:b/>
      <w:sz w:val="24"/>
      <w:lang w:val="sk-SK" w:eastAsia="sk-SK"/>
    </w:rPr>
  </w:style>
  <w:style w:type="character" w:customStyle="1" w:styleId="Heading7Char">
    <w:name w:val="Heading 7 Char"/>
    <w:rsid w:val="00EF16C2"/>
    <w:rPr>
      <w:rFonts w:ascii="Arial" w:hAnsi="Arial"/>
      <w:b/>
      <w:sz w:val="24"/>
      <w:u w:val="single"/>
      <w:lang w:val="sk-SK" w:eastAsia="sk-SK"/>
    </w:rPr>
  </w:style>
  <w:style w:type="character" w:customStyle="1" w:styleId="Heading8Char">
    <w:name w:val="Heading 8 Char"/>
    <w:rsid w:val="00EF16C2"/>
    <w:rPr>
      <w:rFonts w:ascii="Arial" w:hAnsi="Arial"/>
      <w:sz w:val="24"/>
      <w:u w:val="single"/>
      <w:lang w:val="sk-SK" w:eastAsia="sk-SK"/>
    </w:rPr>
  </w:style>
  <w:style w:type="character" w:customStyle="1" w:styleId="Heading9Char">
    <w:name w:val="Heading 9 Char"/>
    <w:rsid w:val="00EF16C2"/>
    <w:rPr>
      <w:rFonts w:ascii="Arial" w:hAnsi="Arial"/>
      <w:b/>
      <w:sz w:val="24"/>
      <w:u w:val="single"/>
      <w:lang w:val="sk-SK" w:eastAsia="sk-SK"/>
    </w:rPr>
  </w:style>
  <w:style w:type="character" w:customStyle="1" w:styleId="BodyTextIndent2Char">
    <w:name w:val="Body Text Indent 2 Char"/>
    <w:rsid w:val="00EF16C2"/>
    <w:rPr>
      <w:rFonts w:ascii="Arial" w:hAnsi="Arial"/>
      <w:sz w:val="24"/>
      <w:lang w:val="sk-SK" w:eastAsia="sk-SK"/>
    </w:rPr>
  </w:style>
  <w:style w:type="character" w:customStyle="1" w:styleId="HeaderChar">
    <w:name w:val="Header Char"/>
    <w:rsid w:val="00EF16C2"/>
    <w:rPr>
      <w:rFonts w:ascii="Arial" w:hAnsi="Arial"/>
      <w:sz w:val="24"/>
      <w:lang w:val="sk-SK" w:eastAsia="sk-SK"/>
    </w:rPr>
  </w:style>
  <w:style w:type="character" w:customStyle="1" w:styleId="FooterChar">
    <w:name w:val="Footer Char"/>
    <w:rsid w:val="00EF16C2"/>
    <w:rPr>
      <w:rFonts w:ascii="Arial" w:hAnsi="Arial"/>
      <w:sz w:val="24"/>
      <w:lang w:val="sk-SK" w:eastAsia="sk-SK"/>
    </w:rPr>
  </w:style>
  <w:style w:type="character" w:customStyle="1" w:styleId="BodyText3Char">
    <w:name w:val="Body Text 3 Char"/>
    <w:rsid w:val="00EF16C2"/>
    <w:rPr>
      <w:rFonts w:ascii="Arial" w:hAnsi="Arial"/>
      <w:color w:val="FF0000"/>
      <w:lang w:val="sk-SK" w:eastAsia="sk-SK"/>
    </w:rPr>
  </w:style>
  <w:style w:type="character" w:customStyle="1" w:styleId="BodyTextIndentChar1">
    <w:name w:val="Body Text Indent Char1"/>
    <w:rsid w:val="00EF16C2"/>
    <w:rPr>
      <w:rFonts w:ascii="Arial" w:hAnsi="Arial"/>
      <w:lang w:val="sk-SK" w:eastAsia="sk-SK"/>
    </w:rPr>
  </w:style>
  <w:style w:type="character" w:customStyle="1" w:styleId="BodyTextIndent3Char">
    <w:name w:val="Body Text Indent 3 Char"/>
    <w:rsid w:val="00EF16C2"/>
    <w:rPr>
      <w:rFonts w:ascii="Arial" w:hAnsi="Arial"/>
      <w:sz w:val="30"/>
      <w:lang w:val="sk-SK" w:eastAsia="sk-SK"/>
    </w:rPr>
  </w:style>
  <w:style w:type="character" w:customStyle="1" w:styleId="TitleChar">
    <w:name w:val="Title Char"/>
    <w:rsid w:val="00EF16C2"/>
    <w:rPr>
      <w:rFonts w:ascii="Arial" w:hAnsi="Arial"/>
      <w:b/>
      <w:sz w:val="32"/>
      <w:lang w:val="sk-SK" w:eastAsia="cs-CZ"/>
    </w:rPr>
  </w:style>
  <w:style w:type="character" w:customStyle="1" w:styleId="CharChar3">
    <w:name w:val="Char Char3"/>
    <w:rsid w:val="00EF16C2"/>
    <w:rPr>
      <w:rFonts w:ascii="Arial" w:hAnsi="Arial"/>
      <w:noProof/>
      <w:sz w:val="24"/>
      <w:lang w:val="sk-SK" w:eastAsia="sk-SK"/>
    </w:rPr>
  </w:style>
  <w:style w:type="paragraph" w:customStyle="1" w:styleId="NormalWeb11">
    <w:name w:val="Normal (Web)11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paragraph" w:customStyle="1" w:styleId="ListParagraph1">
    <w:name w:val="List Paragraph1"/>
    <w:basedOn w:val="Normlny"/>
    <w:rsid w:val="00EF16C2"/>
    <w:pPr>
      <w:spacing w:after="0" w:line="240" w:lineRule="auto"/>
      <w:ind w:left="720"/>
      <w:contextualSpacing/>
    </w:pPr>
    <w:rPr>
      <w:rFonts w:ascii="Arial" w:eastAsia="Calibri" w:hAnsi="Arial"/>
      <w:noProof/>
      <w:sz w:val="20"/>
      <w:szCs w:val="24"/>
      <w:lang w:eastAsia="sk-SK"/>
    </w:rPr>
  </w:style>
  <w:style w:type="paragraph" w:customStyle="1" w:styleId="BodyTextIndent1">
    <w:name w:val="Body Text Indent1"/>
    <w:basedOn w:val="Normlny"/>
    <w:rsid w:val="00EF16C2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paragraph" w:customStyle="1" w:styleId="Normal1">
    <w:name w:val="Normal1"/>
    <w:basedOn w:val="Normlny"/>
    <w:rsid w:val="00EF16C2"/>
    <w:pPr>
      <w:widowControl w:val="0"/>
      <w:suppressAutoHyphens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PlainTextChar">
    <w:name w:val="Plain Text Char"/>
    <w:rsid w:val="00EF16C2"/>
    <w:rPr>
      <w:rFonts w:ascii="Courier New" w:eastAsia="MS Mincho" w:hAnsi="Courier New"/>
      <w:lang w:eastAsia="ja-JP"/>
    </w:rPr>
  </w:style>
  <w:style w:type="character" w:customStyle="1" w:styleId="SubtitleChar">
    <w:name w:val="Subtitle Char"/>
    <w:rsid w:val="00EF16C2"/>
    <w:rPr>
      <w:b/>
      <w:sz w:val="24"/>
      <w:lang w:val="en-US" w:eastAsia="en-US"/>
    </w:rPr>
  </w:style>
  <w:style w:type="character" w:customStyle="1" w:styleId="FootnoteTextChar">
    <w:name w:val="Footnote Text Char"/>
    <w:rsid w:val="00EF16C2"/>
    <w:rPr>
      <w:rFonts w:eastAsia="Times New Roman"/>
      <w:sz w:val="24"/>
    </w:rPr>
  </w:style>
  <w:style w:type="paragraph" w:customStyle="1" w:styleId="BodyText211">
    <w:name w:val="Body Text 211"/>
    <w:basedOn w:val="Normlny"/>
    <w:rsid w:val="00EF16C2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1">
    <w:name w:val="Body Text Indent 311"/>
    <w:basedOn w:val="Normlny"/>
    <w:rsid w:val="00EF16C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1">
    <w:name w:val="Body Text 311"/>
    <w:basedOn w:val="Normlny"/>
    <w:rsid w:val="00EF16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styleId="Zoznamsodrkami4">
    <w:name w:val="List Bullet 4"/>
    <w:basedOn w:val="Normlny"/>
    <w:autoRedefine/>
    <w:rsid w:val="00EF16C2"/>
    <w:pPr>
      <w:numPr>
        <w:numId w:val="25"/>
      </w:numPr>
      <w:spacing w:after="0" w:line="240" w:lineRule="auto"/>
    </w:pPr>
    <w:rPr>
      <w:rFonts w:ascii="Arial" w:eastAsia="Calibri" w:hAnsi="Arial" w:cs="Arial"/>
      <w:sz w:val="20"/>
      <w:szCs w:val="20"/>
      <w:lang w:eastAsia="sk-SK"/>
    </w:rPr>
  </w:style>
  <w:style w:type="paragraph" w:styleId="Normlnysozarkami">
    <w:name w:val="Normal Indent"/>
    <w:basedOn w:val="Normlny"/>
    <w:rsid w:val="00EF16C2"/>
    <w:pPr>
      <w:spacing w:after="0" w:line="240" w:lineRule="auto"/>
      <w:ind w:left="708"/>
    </w:pPr>
    <w:rPr>
      <w:rFonts w:ascii="Arial" w:eastAsia="Calibri" w:hAnsi="Arial" w:cs="Arial"/>
      <w:sz w:val="20"/>
      <w:szCs w:val="20"/>
      <w:lang w:eastAsia="sk-SK"/>
    </w:rPr>
  </w:style>
  <w:style w:type="paragraph" w:styleId="Dtum">
    <w:name w:val="Date"/>
    <w:basedOn w:val="Normlny"/>
    <w:next w:val="Normlny"/>
    <w:link w:val="DtumChar"/>
    <w:rsid w:val="00EF16C2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DtumChar">
    <w:name w:val="Dátum Char"/>
    <w:basedOn w:val="Predvolenpsmoodseku"/>
    <w:link w:val="Dtum"/>
    <w:rsid w:val="00EF16C2"/>
    <w:rPr>
      <w:rFonts w:ascii="Arial" w:eastAsia="Calibri" w:hAnsi="Arial" w:cs="Times New Roman"/>
      <w:sz w:val="20"/>
      <w:szCs w:val="20"/>
    </w:rPr>
  </w:style>
  <w:style w:type="paragraph" w:customStyle="1" w:styleId="lnok0">
    <w:name w:val="Èlánok"/>
    <w:basedOn w:val="Normlny"/>
    <w:next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725" w:hanging="725"/>
      <w:textAlignment w:val="baseline"/>
    </w:pPr>
    <w:rPr>
      <w:rFonts w:ascii="Arial" w:eastAsia="Calibri" w:hAnsi="Arial"/>
      <w:b/>
      <w:noProof/>
      <w:sz w:val="28"/>
      <w:szCs w:val="20"/>
      <w:lang w:eastAsia="sk-SK"/>
    </w:rPr>
  </w:style>
  <w:style w:type="paragraph" w:customStyle="1" w:styleId="as">
    <w:name w:val="Èas"/>
    <w:basedOn w:val="Normlny"/>
    <w:next w:val="lnok0"/>
    <w:rsid w:val="00EF16C2"/>
    <w:pPr>
      <w:keepLines/>
      <w:overflowPunct w:val="0"/>
      <w:autoSpaceDE w:val="0"/>
      <w:autoSpaceDN w:val="0"/>
      <w:adjustRightInd w:val="0"/>
      <w:spacing w:after="0" w:line="240" w:lineRule="auto"/>
      <w:ind w:left="39" w:hanging="39"/>
      <w:jc w:val="center"/>
      <w:textAlignment w:val="baseline"/>
    </w:pPr>
    <w:rPr>
      <w:rFonts w:ascii="Arial" w:eastAsia="Calibri" w:hAnsi="Arial"/>
      <w:b/>
      <w:noProof/>
      <w:sz w:val="32"/>
      <w:szCs w:val="20"/>
      <w:lang w:eastAsia="sk-SK"/>
    </w:rPr>
  </w:style>
  <w:style w:type="paragraph" w:customStyle="1" w:styleId="Odraz-1">
    <w:name w:val="Odraz -:1"/>
    <w:basedOn w:val="Normlny"/>
    <w:next w:val="Normlny"/>
    <w:rsid w:val="00EF16C2"/>
    <w:pPr>
      <w:tabs>
        <w:tab w:val="left" w:pos="7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ind w:left="895" w:hanging="170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normlnytext">
    <w:name w:val="normálny text"/>
    <w:basedOn w:val="Normlny"/>
    <w:rsid w:val="00EF16C2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table" w:styleId="Elegantntabuka">
    <w:name w:val="Table Elegant"/>
    <w:basedOn w:val="Normlnatabuka"/>
    <w:rsid w:val="00EF16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resa">
    <w:name w:val="Adresa"/>
    <w:basedOn w:val="Normlny"/>
    <w:rsid w:val="00EF16C2"/>
    <w:pPr>
      <w:pBdr>
        <w:bottom w:val="single" w:sz="4" w:space="1" w:color="auto"/>
      </w:pBdr>
      <w:spacing w:after="0" w:line="240" w:lineRule="auto"/>
      <w:ind w:left="4536"/>
    </w:pPr>
    <w:rPr>
      <w:rFonts w:ascii="Times New Roman" w:eastAsia="Calibri" w:hAnsi="Times New Roman"/>
      <w:b/>
      <w:sz w:val="24"/>
      <w:szCs w:val="20"/>
      <w:lang w:eastAsia="cs-CZ"/>
    </w:rPr>
  </w:style>
  <w:style w:type="paragraph" w:styleId="Podpis">
    <w:name w:val="Signature"/>
    <w:basedOn w:val="Normlny"/>
    <w:link w:val="PodpisChar"/>
    <w:rsid w:val="00EF16C2"/>
    <w:pPr>
      <w:spacing w:after="0" w:line="240" w:lineRule="auto"/>
      <w:ind w:left="5670"/>
      <w:jc w:val="center"/>
    </w:pPr>
    <w:rPr>
      <w:rFonts w:ascii="Times New Roman" w:eastAsia="Calibri" w:hAnsi="Times New Roman"/>
      <w:b/>
      <w:sz w:val="24"/>
      <w:szCs w:val="24"/>
      <w:lang w:eastAsia="cs-CZ"/>
    </w:rPr>
  </w:style>
  <w:style w:type="character" w:customStyle="1" w:styleId="PodpisChar">
    <w:name w:val="Podpis Char"/>
    <w:basedOn w:val="Predvolenpsmoodseku"/>
    <w:link w:val="Podpis"/>
    <w:rsid w:val="00EF16C2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styleId="Adresanaoblke">
    <w:name w:val="envelope address"/>
    <w:basedOn w:val="Normlny"/>
    <w:rsid w:val="00EF16C2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0"/>
      <w:lang w:eastAsia="cs-CZ"/>
    </w:rPr>
  </w:style>
  <w:style w:type="paragraph" w:customStyle="1" w:styleId="AdresanaoblkuAdresa">
    <w:name w:val="Adresa na obálku.Adresa"/>
    <w:basedOn w:val="Normlny"/>
    <w:rsid w:val="00EF16C2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4"/>
      <w:lang w:eastAsia="cs-CZ"/>
    </w:rPr>
  </w:style>
  <w:style w:type="paragraph" w:customStyle="1" w:styleId="podpis0">
    <w:name w:val="podpis"/>
    <w:basedOn w:val="Podpis"/>
    <w:rsid w:val="00EF16C2"/>
    <w:pPr>
      <w:ind w:left="4253"/>
    </w:pPr>
  </w:style>
  <w:style w:type="character" w:customStyle="1" w:styleId="platne1">
    <w:name w:val="platne1"/>
    <w:rsid w:val="00EF16C2"/>
    <w:rPr>
      <w:rFonts w:cs="Times New Roman"/>
    </w:rPr>
  </w:style>
  <w:style w:type="paragraph" w:customStyle="1" w:styleId="Text20">
    <w:name w:val="Text2"/>
    <w:basedOn w:val="Normlny"/>
    <w:rsid w:val="00EF16C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before="170" w:after="0" w:line="240" w:lineRule="auto"/>
      <w:ind w:left="726" w:hanging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Odstavec">
    <w:name w:val="Odstavec"/>
    <w:basedOn w:val="Normlny"/>
    <w:next w:val="Normlny"/>
    <w:rsid w:val="00EF16C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Zkladntext10">
    <w:name w:val="Základný text1"/>
    <w:rsid w:val="00EF16C2"/>
    <w:pPr>
      <w:widowControl w:val="0"/>
      <w:autoSpaceDE w:val="0"/>
      <w:autoSpaceDN w:val="0"/>
      <w:spacing w:before="160" w:after="0" w:line="240" w:lineRule="auto"/>
      <w:ind w:firstLine="454"/>
      <w:jc w:val="both"/>
    </w:pPr>
    <w:rPr>
      <w:rFonts w:ascii="Times New Roman" w:eastAsia="Calibri" w:hAnsi="Times New Roman" w:cs="Times New Roman"/>
      <w:noProof/>
      <w:color w:val="000000"/>
      <w:sz w:val="24"/>
      <w:szCs w:val="24"/>
      <w:lang w:val="en-US" w:eastAsia="sk-SK"/>
    </w:rPr>
  </w:style>
  <w:style w:type="paragraph" w:customStyle="1" w:styleId="NADPIS">
    <w:name w:val="NADPIS"/>
    <w:rsid w:val="00EF16C2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 w:cs="Times New Roman"/>
      <w:b/>
      <w:bCs/>
      <w:noProof/>
      <w:color w:val="000000"/>
      <w:sz w:val="24"/>
      <w:szCs w:val="24"/>
      <w:lang w:val="en-US" w:eastAsia="sk-SK"/>
    </w:rPr>
  </w:style>
  <w:style w:type="paragraph" w:customStyle="1" w:styleId="CAST">
    <w:name w:val="CAST"/>
    <w:rsid w:val="00EF16C2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 w:cs="Times New Roman"/>
      <w:b/>
      <w:bCs/>
      <w:noProof/>
      <w:color w:val="0000FF"/>
      <w:sz w:val="26"/>
      <w:szCs w:val="26"/>
      <w:lang w:val="en-US" w:eastAsia="sk-SK"/>
    </w:rPr>
  </w:style>
  <w:style w:type="paragraph" w:customStyle="1" w:styleId="ODSAD">
    <w:name w:val="ODSAD"/>
    <w:basedOn w:val="Normlny"/>
    <w:rsid w:val="00EF16C2"/>
    <w:pPr>
      <w:widowControl w:val="0"/>
      <w:tabs>
        <w:tab w:val="left" w:pos="454"/>
      </w:tabs>
      <w:autoSpaceDE w:val="0"/>
      <w:autoSpaceDN w:val="0"/>
      <w:spacing w:after="0" w:line="240" w:lineRule="auto"/>
      <w:ind w:left="454" w:hanging="454"/>
      <w:jc w:val="both"/>
    </w:pPr>
    <w:rPr>
      <w:rFonts w:ascii="Times New Roman" w:eastAsia="Calibri" w:hAnsi="Times New Roman"/>
      <w:noProof/>
      <w:color w:val="000000"/>
      <w:sz w:val="24"/>
      <w:szCs w:val="24"/>
      <w:lang w:val="en-US" w:eastAsia="sk-SK"/>
    </w:rPr>
  </w:style>
  <w:style w:type="paragraph" w:customStyle="1" w:styleId="ODDIEL">
    <w:name w:val="ODDIEL"/>
    <w:basedOn w:val="Normlny"/>
    <w:rsid w:val="00EF16C2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/>
      <w:noProof/>
      <w:color w:val="000000"/>
      <w:sz w:val="26"/>
      <w:szCs w:val="26"/>
      <w:lang w:val="en-US" w:eastAsia="sk-SK"/>
    </w:rPr>
  </w:style>
  <w:style w:type="paragraph" w:customStyle="1" w:styleId="BODYSTRED">
    <w:name w:val="BODY STRED"/>
    <w:rsid w:val="00EF16C2"/>
    <w:pPr>
      <w:widowControl w:val="0"/>
      <w:autoSpaceDE w:val="0"/>
      <w:autoSpaceDN w:val="0"/>
      <w:spacing w:before="360" w:after="120" w:line="240" w:lineRule="auto"/>
      <w:jc w:val="center"/>
    </w:pPr>
    <w:rPr>
      <w:rFonts w:ascii="Times New Roman" w:eastAsia="Calibri" w:hAnsi="Times New Roman" w:cs="Times New Roman"/>
      <w:noProof/>
      <w:color w:val="000000"/>
      <w:sz w:val="24"/>
      <w:szCs w:val="24"/>
      <w:lang w:val="en-US" w:eastAsia="sk-SK"/>
    </w:rPr>
  </w:style>
  <w:style w:type="paragraph" w:customStyle="1" w:styleId="Pedmtkomente1">
    <w:name w:val="Předmět komentáře1"/>
    <w:basedOn w:val="Textkomentra"/>
    <w:next w:val="Textkomentra"/>
    <w:semiHidden/>
    <w:rsid w:val="00EF16C2"/>
    <w:pPr>
      <w:spacing w:after="0"/>
      <w:jc w:val="both"/>
    </w:pPr>
    <w:rPr>
      <w:rFonts w:ascii="Times New Roman" w:eastAsia="Calibri" w:hAnsi="Times New Roman"/>
      <w:b/>
      <w:bCs/>
      <w:lang w:eastAsia="cs-CZ"/>
    </w:rPr>
  </w:style>
  <w:style w:type="paragraph" w:customStyle="1" w:styleId="Strany">
    <w:name w:val="Strany"/>
    <w:basedOn w:val="Normlny"/>
    <w:rsid w:val="00EF16C2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val="cs-CZ" w:eastAsia="zh-CN"/>
    </w:rPr>
  </w:style>
  <w:style w:type="paragraph" w:customStyle="1" w:styleId="CharChar2CharChar">
    <w:name w:val="Char Char2 Char Char"/>
    <w:basedOn w:val="Normlny"/>
    <w:rsid w:val="00EF16C2"/>
    <w:pPr>
      <w:spacing w:after="160" w:line="240" w:lineRule="exact"/>
      <w:ind w:firstLine="720"/>
    </w:pPr>
    <w:rPr>
      <w:rFonts w:ascii="Tahoma" w:eastAsia="Calibri" w:hAnsi="Tahoma"/>
      <w:sz w:val="20"/>
      <w:szCs w:val="20"/>
      <w:lang w:val="en-US"/>
    </w:rPr>
  </w:style>
  <w:style w:type="paragraph" w:customStyle="1" w:styleId="BodyText22">
    <w:name w:val="Body Text 22"/>
    <w:basedOn w:val="Normlny"/>
    <w:rsid w:val="00EF16C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Revzia1">
    <w:name w:val="Revízia1"/>
    <w:hidden/>
    <w:semiHidden/>
    <w:rsid w:val="00EF16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Meno">
    <w:name w:val="Meno"/>
    <w:basedOn w:val="Nadpis8"/>
    <w:rsid w:val="00EF16C2"/>
    <w:pPr>
      <w:keepNext w:val="0"/>
      <w:ind w:firstLine="0"/>
      <w:outlineLvl w:val="9"/>
    </w:pPr>
    <w:rPr>
      <w:b/>
      <w:sz w:val="24"/>
      <w:szCs w:val="20"/>
      <w:u w:val="none"/>
      <w:lang w:val="en-US" w:eastAsia="en-US"/>
    </w:rPr>
  </w:style>
  <w:style w:type="character" w:customStyle="1" w:styleId="pre">
    <w:name w:val="pre"/>
    <w:rsid w:val="00EF16C2"/>
  </w:style>
  <w:style w:type="paragraph" w:customStyle="1" w:styleId="Odsekzoznamu3">
    <w:name w:val="Odsek zoznamu3"/>
    <w:basedOn w:val="Normlny"/>
    <w:link w:val="ListParagraphChar"/>
    <w:rsid w:val="00EF16C2"/>
    <w:pPr>
      <w:ind w:left="720"/>
      <w:contextualSpacing/>
    </w:pPr>
    <w:rPr>
      <w:rFonts w:eastAsia="Calibri"/>
      <w:sz w:val="20"/>
      <w:szCs w:val="20"/>
      <w:lang w:val="en-US" w:eastAsia="cs-CZ"/>
    </w:rPr>
  </w:style>
  <w:style w:type="character" w:customStyle="1" w:styleId="ListParagraphChar">
    <w:name w:val="List Paragraph Char"/>
    <w:link w:val="Odsekzoznamu3"/>
    <w:locked/>
    <w:rsid w:val="00EF16C2"/>
    <w:rPr>
      <w:rFonts w:ascii="Calibri" w:eastAsia="Calibri" w:hAnsi="Calibri" w:cs="Times New Roman"/>
      <w:sz w:val="20"/>
      <w:szCs w:val="20"/>
      <w:lang w:val="en-US" w:eastAsia="cs-CZ"/>
    </w:rPr>
  </w:style>
  <w:style w:type="character" w:customStyle="1" w:styleId="BodyTextChar">
    <w:name w:val="Body Text Char"/>
    <w:locked/>
    <w:rsid w:val="00EF16C2"/>
    <w:rPr>
      <w:noProof/>
      <w:sz w:val="24"/>
      <w:lang w:val="sk-SK" w:eastAsia="sk-SK"/>
    </w:rPr>
  </w:style>
  <w:style w:type="paragraph" w:customStyle="1" w:styleId="Pa0">
    <w:name w:val="Pa0"/>
    <w:basedOn w:val="Normlny"/>
    <w:next w:val="Normlny"/>
    <w:rsid w:val="00EF16C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0">
    <w:name w:val="A0"/>
    <w:rsid w:val="00EF16C2"/>
    <w:rPr>
      <w:b/>
      <w:color w:val="000000"/>
      <w:sz w:val="26"/>
    </w:rPr>
  </w:style>
  <w:style w:type="paragraph" w:customStyle="1" w:styleId="Pa2">
    <w:name w:val="Pa2"/>
    <w:basedOn w:val="Normlny"/>
    <w:next w:val="Normlny"/>
    <w:rsid w:val="00EF16C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1">
    <w:name w:val="A1"/>
    <w:rsid w:val="00EF16C2"/>
    <w:rPr>
      <w:color w:val="000000"/>
      <w:sz w:val="28"/>
    </w:rPr>
  </w:style>
  <w:style w:type="paragraph" w:customStyle="1" w:styleId="Pa1">
    <w:name w:val="Pa1"/>
    <w:basedOn w:val="Normlny"/>
    <w:next w:val="Normlny"/>
    <w:rsid w:val="00EF16C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normln10">
    <w:name w:val="normln1"/>
    <w:rsid w:val="00EF16C2"/>
  </w:style>
  <w:style w:type="paragraph" w:customStyle="1" w:styleId="CharChar1CharCharCharChar">
    <w:name w:val="Char Char1 Char Char Char Char"/>
    <w:basedOn w:val="Normlny"/>
    <w:rsid w:val="00EF16C2"/>
    <w:pPr>
      <w:spacing w:before="40" w:after="160" w:line="240" w:lineRule="exact"/>
    </w:pPr>
    <w:rPr>
      <w:rFonts w:ascii="Arial" w:eastAsia="Calibri" w:hAnsi="Arial"/>
      <w:sz w:val="20"/>
      <w:szCs w:val="20"/>
      <w:lang w:val="en-US"/>
    </w:rPr>
  </w:style>
  <w:style w:type="character" w:customStyle="1" w:styleId="A3">
    <w:name w:val="A3"/>
    <w:rsid w:val="00EF16C2"/>
    <w:rPr>
      <w:color w:val="000000"/>
      <w:sz w:val="18"/>
    </w:rPr>
  </w:style>
  <w:style w:type="paragraph" w:customStyle="1" w:styleId="Bezmezer">
    <w:name w:val="Bez mezer"/>
    <w:rsid w:val="00EF16C2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paragraph" w:customStyle="1" w:styleId="Odstavecseseznamem">
    <w:name w:val="Odstavec se seznamem"/>
    <w:basedOn w:val="Normlny"/>
    <w:rsid w:val="00EF16C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numbering" w:styleId="111111">
    <w:name w:val="Outline List 2"/>
    <w:basedOn w:val="Bezzoznamu"/>
    <w:rsid w:val="00EF16C2"/>
    <w:pPr>
      <w:numPr>
        <w:numId w:val="26"/>
      </w:numPr>
    </w:pPr>
  </w:style>
  <w:style w:type="numbering" w:customStyle="1" w:styleId="Style3">
    <w:name w:val="Style3"/>
    <w:rsid w:val="00EF16C2"/>
    <w:pPr>
      <w:numPr>
        <w:numId w:val="30"/>
      </w:numPr>
    </w:pPr>
  </w:style>
  <w:style w:type="numbering" w:customStyle="1" w:styleId="DPNumberingSlovakarticle">
    <w:name w:val="D&amp;P Numbering (Slovak article)"/>
    <w:rsid w:val="00EF16C2"/>
    <w:pPr>
      <w:numPr>
        <w:numId w:val="70"/>
      </w:numPr>
    </w:pPr>
  </w:style>
  <w:style w:type="numbering" w:customStyle="1" w:styleId="Style2">
    <w:name w:val="Style2"/>
    <w:rsid w:val="00EF16C2"/>
    <w:pPr>
      <w:numPr>
        <w:numId w:val="29"/>
      </w:numPr>
    </w:pPr>
  </w:style>
  <w:style w:type="numbering" w:customStyle="1" w:styleId="Style4">
    <w:name w:val="Style4"/>
    <w:rsid w:val="00EF16C2"/>
    <w:pPr>
      <w:numPr>
        <w:numId w:val="31"/>
      </w:numPr>
    </w:pPr>
  </w:style>
  <w:style w:type="numbering" w:customStyle="1" w:styleId="Style5">
    <w:name w:val="Style5"/>
    <w:rsid w:val="00EF16C2"/>
    <w:pPr>
      <w:numPr>
        <w:numId w:val="32"/>
      </w:numPr>
    </w:pPr>
  </w:style>
  <w:style w:type="paragraph" w:customStyle="1" w:styleId="JASPInormlny">
    <w:name w:val="JASPI normálny"/>
    <w:basedOn w:val="Normlny"/>
    <w:uiPriority w:val="99"/>
    <w:rsid w:val="00EF16C2"/>
    <w:pPr>
      <w:spacing w:after="0" w:line="240" w:lineRule="auto"/>
      <w:jc w:val="both"/>
    </w:pPr>
    <w:rPr>
      <w:rFonts w:ascii="Arial" w:hAnsi="Arial" w:cs="Arial"/>
      <w:sz w:val="24"/>
      <w:szCs w:val="24"/>
      <w:lang w:eastAsia="cs-CZ"/>
    </w:rPr>
  </w:style>
  <w:style w:type="paragraph" w:customStyle="1" w:styleId="bullet-3">
    <w:name w:val="bullet-3"/>
    <w:basedOn w:val="Normlny"/>
    <w:rsid w:val="00EF16C2"/>
    <w:pPr>
      <w:widowControl w:val="0"/>
      <w:spacing w:before="240" w:after="0" w:line="240" w:lineRule="exact"/>
      <w:ind w:left="2212" w:hanging="284"/>
      <w:jc w:val="both"/>
    </w:pPr>
    <w:rPr>
      <w:rFonts w:ascii="Arial" w:hAnsi="Arial" w:cs="Arial"/>
      <w:noProof/>
      <w:sz w:val="24"/>
      <w:szCs w:val="24"/>
      <w:lang w:val="cs-CZ" w:eastAsia="sk-SK"/>
    </w:rPr>
  </w:style>
  <w:style w:type="paragraph" w:customStyle="1" w:styleId="tabulka">
    <w:name w:val="tabulka"/>
    <w:basedOn w:val="Normlny"/>
    <w:uiPriority w:val="99"/>
    <w:rsid w:val="00EF16C2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 w:eastAsia="sk-SK"/>
    </w:rPr>
  </w:style>
  <w:style w:type="character" w:customStyle="1" w:styleId="tlNadpis5Arial11ptNiejeTunChar">
    <w:name w:val="Štýl Nadpis 5 + Arial 11 pt Nie je Tučné Char"/>
    <w:uiPriority w:val="99"/>
    <w:rsid w:val="00EF16C2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ciernatext">
    <w:name w:val="cierna text"/>
    <w:basedOn w:val="Normlny"/>
    <w:rsid w:val="00EF16C2"/>
    <w:pPr>
      <w:tabs>
        <w:tab w:val="num" w:pos="780"/>
      </w:tabs>
      <w:autoSpaceDE w:val="0"/>
      <w:autoSpaceDN w:val="0"/>
      <w:adjustRightInd w:val="0"/>
      <w:spacing w:after="0" w:line="240" w:lineRule="auto"/>
      <w:ind w:left="780" w:hanging="540"/>
      <w:jc w:val="both"/>
    </w:pPr>
    <w:rPr>
      <w:rFonts w:ascii="Arial" w:hAnsi="Arial" w:cs="Arial"/>
      <w:sz w:val="24"/>
      <w:szCs w:val="24"/>
      <w:lang w:eastAsia="sk-SK"/>
    </w:rPr>
  </w:style>
  <w:style w:type="paragraph" w:customStyle="1" w:styleId="oddl-nadpis">
    <w:name w:val="oddíl-nadpis"/>
    <w:basedOn w:val="Normlny"/>
    <w:uiPriority w:val="99"/>
    <w:rsid w:val="00EF16C2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 w:eastAsia="sk-SK"/>
    </w:rPr>
  </w:style>
  <w:style w:type="paragraph" w:customStyle="1" w:styleId="Nadpis0">
    <w:name w:val="Nadpis"/>
    <w:basedOn w:val="Normlny"/>
    <w:next w:val="Normlny"/>
    <w:uiPriority w:val="99"/>
    <w:rsid w:val="00EF16C2"/>
    <w:pPr>
      <w:keepNext/>
      <w:keepLines/>
      <w:spacing w:after="360" w:line="240" w:lineRule="auto"/>
      <w:jc w:val="both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bodzmluvy">
    <w:name w:val="bod_zmluvy"/>
    <w:basedOn w:val="Normlny"/>
    <w:rsid w:val="00EF16C2"/>
    <w:pPr>
      <w:tabs>
        <w:tab w:val="num" w:pos="567"/>
      </w:tabs>
      <w:spacing w:after="120" w:line="240" w:lineRule="auto"/>
      <w:ind w:left="567" w:hanging="567"/>
      <w:jc w:val="both"/>
    </w:pPr>
    <w:rPr>
      <w:rFonts w:ascii="Arial" w:hAnsi="Arial" w:cs="Arial"/>
      <w:sz w:val="20"/>
      <w:szCs w:val="20"/>
      <w:lang w:eastAsia="sk-SK"/>
    </w:rPr>
  </w:style>
  <w:style w:type="character" w:customStyle="1" w:styleId="Intenzvnyodkaz1">
    <w:name w:val="Intenzívny odkaz1"/>
    <w:rsid w:val="00EF16C2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rsid w:val="00EF16C2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EF16C2"/>
    <w:pPr>
      <w:numPr>
        <w:numId w:val="34"/>
      </w:numPr>
      <w:spacing w:before="400" w:after="0" w:line="240" w:lineRule="auto"/>
      <w:jc w:val="both"/>
    </w:pPr>
    <w:rPr>
      <w:rFonts w:ascii="Arial" w:hAnsi="Arial"/>
      <w:noProof/>
      <w:sz w:val="20"/>
      <w:szCs w:val="20"/>
    </w:rPr>
  </w:style>
  <w:style w:type="character" w:customStyle="1" w:styleId="NadpisSPChar">
    <w:name w:val="Nadpis SP Char"/>
    <w:link w:val="NadpisSP"/>
    <w:uiPriority w:val="99"/>
    <w:locked/>
    <w:rsid w:val="00EF16C2"/>
    <w:rPr>
      <w:rFonts w:ascii="Arial" w:eastAsia="Times New Roman" w:hAnsi="Arial" w:cs="Times New Roman"/>
      <w:noProof/>
      <w:sz w:val="20"/>
      <w:szCs w:val="20"/>
    </w:rPr>
  </w:style>
  <w:style w:type="character" w:customStyle="1" w:styleId="Jemnodkaz1">
    <w:name w:val="Jemný odkaz1"/>
    <w:rsid w:val="00EF16C2"/>
    <w:rPr>
      <w:rFonts w:ascii="Arial" w:hAnsi="Arial" w:cs="Times New Roman"/>
      <w:smallCaps/>
      <w:sz w:val="20"/>
      <w:szCs w:val="22"/>
      <w:u w:val="none"/>
    </w:rPr>
  </w:style>
  <w:style w:type="paragraph" w:customStyle="1" w:styleId="Zmluva-odsek">
    <w:name w:val="Zmluva - odsek"/>
    <w:basedOn w:val="Normlny"/>
    <w:rsid w:val="00EF16C2"/>
    <w:pPr>
      <w:numPr>
        <w:ilvl w:val="1"/>
        <w:numId w:val="33"/>
      </w:numPr>
      <w:spacing w:after="120" w:line="240" w:lineRule="auto"/>
      <w:jc w:val="both"/>
    </w:pPr>
    <w:rPr>
      <w:rFonts w:ascii="Arial" w:hAnsi="Arial" w:cs="Arial"/>
      <w:lang w:eastAsia="sk-SK"/>
    </w:rPr>
  </w:style>
  <w:style w:type="paragraph" w:customStyle="1" w:styleId="Zmluva-lnok">
    <w:name w:val="Zmluva - Článok"/>
    <w:basedOn w:val="Normlny"/>
    <w:rsid w:val="00EF16C2"/>
    <w:pPr>
      <w:keepNext/>
      <w:numPr>
        <w:numId w:val="33"/>
      </w:numPr>
      <w:spacing w:before="240" w:after="120" w:line="240" w:lineRule="auto"/>
      <w:ind w:left="357" w:hanging="357"/>
      <w:jc w:val="center"/>
    </w:pPr>
    <w:rPr>
      <w:rFonts w:ascii="Arial" w:hAnsi="Arial" w:cs="Arial"/>
      <w:b/>
      <w:bCs/>
    </w:rPr>
  </w:style>
  <w:style w:type="paragraph" w:customStyle="1" w:styleId="Zmluva-pododsek">
    <w:name w:val="Zmluva - pododsek"/>
    <w:basedOn w:val="Zmluva-odsek"/>
    <w:rsid w:val="00EF16C2"/>
    <w:pPr>
      <w:numPr>
        <w:ilvl w:val="2"/>
      </w:numPr>
    </w:pPr>
    <w:rPr>
      <w:sz w:val="24"/>
      <w:szCs w:val="24"/>
    </w:rPr>
  </w:style>
  <w:style w:type="character" w:styleId="Zvraznenodkaz">
    <w:name w:val="Intense Reference"/>
    <w:uiPriority w:val="99"/>
    <w:qFormat/>
    <w:rsid w:val="00EF16C2"/>
    <w:rPr>
      <w:b/>
      <w:bCs/>
      <w:smallCaps/>
      <w:color w:val="auto"/>
      <w:spacing w:val="5"/>
      <w:u w:val="single"/>
    </w:rPr>
  </w:style>
  <w:style w:type="character" w:styleId="Nzovknihy">
    <w:name w:val="Book Title"/>
    <w:uiPriority w:val="33"/>
    <w:qFormat/>
    <w:rsid w:val="00EF16C2"/>
    <w:rPr>
      <w:b/>
      <w:bCs/>
      <w:smallCaps/>
      <w:spacing w:val="5"/>
    </w:rPr>
  </w:style>
  <w:style w:type="character" w:styleId="Jemnodkaz">
    <w:name w:val="Subtle Reference"/>
    <w:uiPriority w:val="99"/>
    <w:qFormat/>
    <w:rsid w:val="00EF16C2"/>
    <w:rPr>
      <w:smallCaps/>
      <w:sz w:val="22"/>
      <w:szCs w:val="22"/>
      <w:u w:val="none"/>
    </w:rPr>
  </w:style>
  <w:style w:type="paragraph" w:styleId="Revzia">
    <w:name w:val="Revision"/>
    <w:hidden/>
    <w:uiPriority w:val="99"/>
    <w:semiHidden/>
    <w:rsid w:val="00EF16C2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link">
    <w:name w:val="link"/>
    <w:basedOn w:val="Predvolenpsmoodseku"/>
    <w:rsid w:val="00EF16C2"/>
  </w:style>
  <w:style w:type="paragraph" w:customStyle="1" w:styleId="NADP">
    <w:name w:val="NADP."/>
    <w:basedOn w:val="Normlny"/>
    <w:rsid w:val="00EF16C2"/>
    <w:pPr>
      <w:numPr>
        <w:numId w:val="35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ODS">
    <w:name w:val="ODS."/>
    <w:basedOn w:val="Normlny"/>
    <w:rsid w:val="00EF16C2"/>
    <w:pPr>
      <w:numPr>
        <w:ilvl w:val="1"/>
        <w:numId w:val="35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PODODS">
    <w:name w:val="PODODS."/>
    <w:basedOn w:val="Normlny"/>
    <w:rsid w:val="00EF16C2"/>
    <w:pPr>
      <w:numPr>
        <w:ilvl w:val="2"/>
        <w:numId w:val="35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character" w:styleId="Jemnzvraznenie">
    <w:name w:val="Subtle Emphasis"/>
    <w:uiPriority w:val="19"/>
    <w:qFormat/>
    <w:rsid w:val="00EF16C2"/>
    <w:rPr>
      <w:i/>
      <w:iCs/>
      <w:color w:val="808080"/>
    </w:rPr>
  </w:style>
  <w:style w:type="paragraph" w:customStyle="1" w:styleId="SSCnadpis3">
    <w:name w:val="SSC_nadpis3"/>
    <w:basedOn w:val="Normlny"/>
    <w:rsid w:val="00EF16C2"/>
    <w:pPr>
      <w:numPr>
        <w:numId w:val="36"/>
      </w:numPr>
      <w:autoSpaceDE w:val="0"/>
      <w:autoSpaceDN w:val="0"/>
      <w:spacing w:before="240" w:after="0" w:line="240" w:lineRule="auto"/>
      <w:jc w:val="both"/>
    </w:pPr>
    <w:rPr>
      <w:rFonts w:ascii="Arial" w:hAnsi="Arial" w:cs="Arial"/>
      <w:b/>
      <w:bCs/>
      <w:smallCaps/>
      <w:sz w:val="20"/>
      <w:szCs w:val="24"/>
      <w:lang w:eastAsia="cs-CZ"/>
    </w:rPr>
  </w:style>
  <w:style w:type="character" w:customStyle="1" w:styleId="CCSnormlnyChar">
    <w:name w:val="CCS_normálny Char"/>
    <w:link w:val="CCSnormlny"/>
    <w:locked/>
    <w:rsid w:val="00EF16C2"/>
    <w:rPr>
      <w:bCs/>
      <w:lang w:eastAsia="cs-CZ"/>
    </w:rPr>
  </w:style>
  <w:style w:type="paragraph" w:customStyle="1" w:styleId="CCSnormlny">
    <w:name w:val="CCS_normálny"/>
    <w:basedOn w:val="SSCnadpis3"/>
    <w:link w:val="CCSnormlnyChar"/>
    <w:rsid w:val="00EF16C2"/>
    <w:pPr>
      <w:numPr>
        <w:ilvl w:val="1"/>
      </w:numPr>
    </w:pPr>
    <w:rPr>
      <w:rFonts w:asciiTheme="minorHAnsi" w:eastAsiaTheme="minorHAnsi" w:hAnsiTheme="minorHAnsi" w:cstheme="minorBidi"/>
      <w:b w:val="0"/>
      <w:smallCaps w:val="0"/>
      <w:sz w:val="22"/>
      <w:szCs w:val="22"/>
    </w:rPr>
  </w:style>
  <w:style w:type="paragraph" w:customStyle="1" w:styleId="SSCnorm2">
    <w:name w:val="SSC_norm_2"/>
    <w:basedOn w:val="CCSnormlny"/>
    <w:rsid w:val="00EF16C2"/>
    <w:pPr>
      <w:numPr>
        <w:ilvl w:val="2"/>
      </w:numPr>
      <w:tabs>
        <w:tab w:val="clear" w:pos="1429"/>
        <w:tab w:val="num" w:pos="0"/>
        <w:tab w:val="num" w:pos="360"/>
        <w:tab w:val="num" w:pos="720"/>
        <w:tab w:val="num" w:pos="1800"/>
        <w:tab w:val="num" w:pos="2160"/>
      </w:tabs>
      <w:ind w:left="1224" w:hanging="504"/>
    </w:pPr>
  </w:style>
  <w:style w:type="paragraph" w:customStyle="1" w:styleId="tlArial10ptPodaokrajaVavo075cmPred6pt">
    <w:name w:val="Štýl Arial 10 pt Podľa okraja Vľavo:  075 cm Pred:  6 pt"/>
    <w:basedOn w:val="Normlny"/>
    <w:uiPriority w:val="99"/>
    <w:rsid w:val="00EF16C2"/>
    <w:pPr>
      <w:tabs>
        <w:tab w:val="left" w:pos="567"/>
      </w:tabs>
      <w:spacing w:before="120" w:after="0" w:line="240" w:lineRule="auto"/>
      <w:ind w:left="426"/>
      <w:jc w:val="both"/>
    </w:pPr>
    <w:rPr>
      <w:rFonts w:ascii="Arial" w:hAnsi="Arial"/>
      <w:sz w:val="20"/>
      <w:szCs w:val="20"/>
      <w:lang w:eastAsia="sk-SK"/>
    </w:rPr>
  </w:style>
  <w:style w:type="paragraph" w:customStyle="1" w:styleId="rob5">
    <w:name w:val="rob5"/>
    <w:basedOn w:val="Normlny"/>
    <w:autoRedefine/>
    <w:uiPriority w:val="99"/>
    <w:rsid w:val="00EF16C2"/>
    <w:pPr>
      <w:widowControl w:val="0"/>
      <w:tabs>
        <w:tab w:val="left" w:pos="709"/>
        <w:tab w:val="right" w:leader="dot" w:pos="10080"/>
      </w:tabs>
      <w:spacing w:after="0" w:line="240" w:lineRule="auto"/>
      <w:ind w:left="426" w:hanging="426"/>
      <w:jc w:val="both"/>
      <w:outlineLvl w:val="8"/>
    </w:pPr>
    <w:rPr>
      <w:rFonts w:ascii="Arial" w:hAnsi="Arial" w:cs="Arial"/>
      <w:sz w:val="20"/>
      <w:szCs w:val="20"/>
      <w:lang w:eastAsia="sk-SK"/>
    </w:rPr>
  </w:style>
  <w:style w:type="paragraph" w:customStyle="1" w:styleId="clanokzmluvy">
    <w:name w:val="clanok_zmluvy"/>
    <w:basedOn w:val="Normlny"/>
    <w:rsid w:val="00EF16C2"/>
    <w:pPr>
      <w:keepNext/>
      <w:spacing w:before="240" w:after="240" w:line="240" w:lineRule="auto"/>
      <w:jc w:val="center"/>
    </w:pPr>
    <w:rPr>
      <w:rFonts w:ascii="Arial" w:hAnsi="Arial" w:cs="Arial"/>
      <w:b/>
      <w:sz w:val="20"/>
      <w:szCs w:val="20"/>
      <w:lang w:eastAsia="sk-SK"/>
    </w:rPr>
  </w:style>
  <w:style w:type="paragraph" w:customStyle="1" w:styleId="Zmluvnestrany">
    <w:name w:val="Zmluvne strany"/>
    <w:basedOn w:val="Normlny"/>
    <w:uiPriority w:val="99"/>
    <w:rsid w:val="00EF16C2"/>
    <w:pPr>
      <w:tabs>
        <w:tab w:val="left" w:pos="567"/>
        <w:tab w:val="left" w:pos="2552"/>
      </w:tabs>
      <w:spacing w:after="0" w:line="240" w:lineRule="auto"/>
    </w:pPr>
    <w:rPr>
      <w:rFonts w:ascii="Arial" w:hAnsi="Arial" w:cs="Arial"/>
      <w:szCs w:val="20"/>
      <w:lang w:eastAsia="cs-CZ"/>
    </w:rPr>
  </w:style>
  <w:style w:type="paragraph" w:customStyle="1" w:styleId="xl80">
    <w:name w:val="xl80"/>
    <w:basedOn w:val="Normlny"/>
    <w:rsid w:val="00EF16C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EF16C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EF16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EF16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EF16C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HlavikaaadresaNDS">
    <w:name w:val="Hlavička a adresa_NDS"/>
    <w:basedOn w:val="Adresa"/>
    <w:link w:val="HlavikaaadresaNDSChar"/>
    <w:qFormat/>
    <w:rsid w:val="00EF16C2"/>
    <w:pPr>
      <w:pBdr>
        <w:bottom w:val="none" w:sz="0" w:space="0" w:color="auto"/>
      </w:pBdr>
      <w:spacing w:line="312" w:lineRule="auto"/>
      <w:ind w:left="0"/>
      <w:jc w:val="right"/>
    </w:pPr>
    <w:rPr>
      <w:rFonts w:ascii="Calibri" w:hAnsi="Calibri"/>
      <w:b w:val="0"/>
      <w:color w:val="585858"/>
      <w:sz w:val="14"/>
      <w:szCs w:val="14"/>
      <w:lang w:eastAsia="en-US"/>
    </w:rPr>
  </w:style>
  <w:style w:type="paragraph" w:customStyle="1" w:styleId="dajeNDS">
    <w:name w:val="Údaje_NDS"/>
    <w:basedOn w:val="Normlny"/>
    <w:link w:val="dajeNDSChar"/>
    <w:qFormat/>
    <w:rsid w:val="00EF16C2"/>
    <w:pPr>
      <w:spacing w:after="0" w:line="312" w:lineRule="auto"/>
    </w:pPr>
    <w:rPr>
      <w:rFonts w:eastAsia="Calibri"/>
      <w:color w:val="585858"/>
      <w:sz w:val="14"/>
      <w:szCs w:val="14"/>
    </w:rPr>
  </w:style>
  <w:style w:type="character" w:customStyle="1" w:styleId="HlavikaaadresaNDSChar">
    <w:name w:val="Hlavička a adresa_NDS Char"/>
    <w:link w:val="HlavikaaadresaNDS"/>
    <w:rsid w:val="00EF16C2"/>
    <w:rPr>
      <w:rFonts w:ascii="Calibri" w:eastAsia="Calibri" w:hAnsi="Calibri" w:cs="Times New Roman"/>
      <w:color w:val="585858"/>
      <w:sz w:val="14"/>
      <w:szCs w:val="14"/>
    </w:rPr>
  </w:style>
  <w:style w:type="character" w:customStyle="1" w:styleId="dajeNDSChar">
    <w:name w:val="Údaje_NDS Char"/>
    <w:link w:val="dajeNDS"/>
    <w:rsid w:val="00EF16C2"/>
    <w:rPr>
      <w:rFonts w:ascii="Calibri" w:eastAsia="Calibri" w:hAnsi="Calibri" w:cs="Times New Roman"/>
      <w:color w:val="585858"/>
      <w:sz w:val="14"/>
      <w:szCs w:val="14"/>
    </w:rPr>
  </w:style>
  <w:style w:type="paragraph" w:styleId="Obsah4">
    <w:name w:val="toc 4"/>
    <w:basedOn w:val="Normlny"/>
    <w:next w:val="Normlny"/>
    <w:autoRedefine/>
    <w:rsid w:val="00EF16C2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y"/>
    <w:next w:val="Normlny"/>
    <w:autoRedefine/>
    <w:rsid w:val="00EF16C2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y"/>
    <w:next w:val="Normlny"/>
    <w:autoRedefine/>
    <w:rsid w:val="00EF16C2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y"/>
    <w:next w:val="Normlny"/>
    <w:autoRedefine/>
    <w:rsid w:val="00EF16C2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y"/>
    <w:next w:val="Normlny"/>
    <w:autoRedefine/>
    <w:rsid w:val="00EF16C2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y"/>
    <w:next w:val="Normlny"/>
    <w:autoRedefine/>
    <w:rsid w:val="00EF16C2"/>
    <w:pPr>
      <w:spacing w:after="0"/>
      <w:ind w:left="1540"/>
    </w:pPr>
    <w:rPr>
      <w:sz w:val="20"/>
      <w:szCs w:val="20"/>
    </w:rPr>
  </w:style>
  <w:style w:type="paragraph" w:customStyle="1" w:styleId="Textbody">
    <w:name w:val="Text body"/>
    <w:basedOn w:val="Standard"/>
    <w:rsid w:val="00EF16C2"/>
    <w:pPr>
      <w:suppressAutoHyphens/>
      <w:autoSpaceDN w:val="0"/>
      <w:spacing w:before="0"/>
      <w:jc w:val="left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val="sk-SK" w:eastAsia="sk-SK"/>
    </w:rPr>
  </w:style>
  <w:style w:type="numbering" w:customStyle="1" w:styleId="WWNum22">
    <w:name w:val="WWNum22"/>
    <w:basedOn w:val="Bezzoznamu"/>
    <w:rsid w:val="00EF16C2"/>
    <w:pPr>
      <w:numPr>
        <w:numId w:val="37"/>
      </w:numPr>
    </w:pPr>
  </w:style>
  <w:style w:type="numbering" w:customStyle="1" w:styleId="WWNum34">
    <w:name w:val="WWNum34"/>
    <w:basedOn w:val="Bezzoznamu"/>
    <w:rsid w:val="00EF16C2"/>
    <w:pPr>
      <w:numPr>
        <w:numId w:val="38"/>
      </w:numPr>
    </w:pPr>
  </w:style>
  <w:style w:type="paragraph" w:customStyle="1" w:styleId="Odsekzmluvy">
    <w:name w:val="Odsek zmluvy"/>
    <w:basedOn w:val="Normlny"/>
    <w:rsid w:val="00EF16C2"/>
    <w:pPr>
      <w:tabs>
        <w:tab w:val="num" w:pos="780"/>
      </w:tabs>
      <w:spacing w:after="0" w:line="240" w:lineRule="auto"/>
      <w:ind w:left="780" w:hanging="540"/>
      <w:jc w:val="both"/>
    </w:pPr>
    <w:rPr>
      <w:rFonts w:ascii="Arial" w:hAnsi="Arial"/>
      <w:szCs w:val="20"/>
      <w:lang w:eastAsia="cs-CZ"/>
    </w:rPr>
  </w:style>
  <w:style w:type="paragraph" w:customStyle="1" w:styleId="lnokZmluvy">
    <w:name w:val="ČlánokZmluvy"/>
    <w:basedOn w:val="Normlny"/>
    <w:uiPriority w:val="99"/>
    <w:rsid w:val="00EF16C2"/>
    <w:pPr>
      <w:spacing w:before="240" w:after="120" w:line="240" w:lineRule="auto"/>
      <w:ind w:left="279" w:hanging="279"/>
      <w:jc w:val="center"/>
    </w:pPr>
    <w:rPr>
      <w:rFonts w:ascii="Arial" w:hAnsi="Arial" w:cs="Arial"/>
      <w:b/>
      <w:sz w:val="24"/>
      <w:szCs w:val="24"/>
      <w:lang w:eastAsia="sk-SK"/>
    </w:rPr>
  </w:style>
  <w:style w:type="paragraph" w:customStyle="1" w:styleId="Textbodyindent">
    <w:name w:val="Text body indent"/>
    <w:basedOn w:val="Standard"/>
    <w:rsid w:val="00EF16C2"/>
    <w:pPr>
      <w:suppressAutoHyphens/>
      <w:autoSpaceDN w:val="0"/>
      <w:spacing w:before="0"/>
      <w:ind w:left="283"/>
      <w:jc w:val="left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val="sk-SK" w:eastAsia="sk-SK"/>
    </w:rPr>
  </w:style>
  <w:style w:type="numbering" w:customStyle="1" w:styleId="WWNum2">
    <w:name w:val="WWNum2"/>
    <w:basedOn w:val="Bezzoznamu"/>
    <w:rsid w:val="00EF16C2"/>
    <w:pPr>
      <w:numPr>
        <w:numId w:val="39"/>
      </w:numPr>
    </w:pPr>
  </w:style>
  <w:style w:type="numbering" w:customStyle="1" w:styleId="WWNum3">
    <w:name w:val="WWNum3"/>
    <w:basedOn w:val="Bezzoznamu"/>
    <w:rsid w:val="00EF16C2"/>
    <w:pPr>
      <w:numPr>
        <w:numId w:val="40"/>
      </w:numPr>
    </w:pPr>
  </w:style>
  <w:style w:type="numbering" w:customStyle="1" w:styleId="WWNum4">
    <w:name w:val="WWNum4"/>
    <w:basedOn w:val="Bezzoznamu"/>
    <w:rsid w:val="00EF16C2"/>
    <w:pPr>
      <w:numPr>
        <w:numId w:val="41"/>
      </w:numPr>
    </w:pPr>
  </w:style>
  <w:style w:type="numbering" w:customStyle="1" w:styleId="WWNum5">
    <w:name w:val="WWNum5"/>
    <w:basedOn w:val="Bezzoznamu"/>
    <w:rsid w:val="00EF16C2"/>
    <w:pPr>
      <w:numPr>
        <w:numId w:val="42"/>
      </w:numPr>
    </w:pPr>
  </w:style>
  <w:style w:type="numbering" w:customStyle="1" w:styleId="WWNum8">
    <w:name w:val="WWNum8"/>
    <w:basedOn w:val="Bezzoznamu"/>
    <w:rsid w:val="00EF16C2"/>
    <w:pPr>
      <w:numPr>
        <w:numId w:val="43"/>
      </w:numPr>
    </w:pPr>
  </w:style>
  <w:style w:type="numbering" w:customStyle="1" w:styleId="WWNum10">
    <w:name w:val="WWNum10"/>
    <w:basedOn w:val="Bezzoznamu"/>
    <w:rsid w:val="00EF16C2"/>
    <w:pPr>
      <w:numPr>
        <w:numId w:val="44"/>
      </w:numPr>
    </w:pPr>
  </w:style>
  <w:style w:type="numbering" w:customStyle="1" w:styleId="WWNum11">
    <w:name w:val="WWNum11"/>
    <w:basedOn w:val="Bezzoznamu"/>
    <w:rsid w:val="00EF16C2"/>
    <w:pPr>
      <w:numPr>
        <w:numId w:val="45"/>
      </w:numPr>
    </w:pPr>
  </w:style>
  <w:style w:type="numbering" w:customStyle="1" w:styleId="WWNum12">
    <w:name w:val="WWNum12"/>
    <w:basedOn w:val="Bezzoznamu"/>
    <w:rsid w:val="00EF16C2"/>
    <w:pPr>
      <w:numPr>
        <w:numId w:val="46"/>
      </w:numPr>
    </w:pPr>
  </w:style>
  <w:style w:type="numbering" w:customStyle="1" w:styleId="WWNum13">
    <w:name w:val="WWNum13"/>
    <w:basedOn w:val="Bezzoznamu"/>
    <w:rsid w:val="00EF16C2"/>
    <w:pPr>
      <w:numPr>
        <w:numId w:val="68"/>
      </w:numPr>
    </w:pPr>
  </w:style>
  <w:style w:type="numbering" w:customStyle="1" w:styleId="WWNum14">
    <w:name w:val="WWNum14"/>
    <w:basedOn w:val="Bezzoznamu"/>
    <w:rsid w:val="00EF16C2"/>
    <w:pPr>
      <w:numPr>
        <w:numId w:val="65"/>
      </w:numPr>
    </w:pPr>
  </w:style>
  <w:style w:type="numbering" w:customStyle="1" w:styleId="WWNum15">
    <w:name w:val="WWNum15"/>
    <w:basedOn w:val="Bezzoznamu"/>
    <w:rsid w:val="00EF16C2"/>
    <w:pPr>
      <w:numPr>
        <w:numId w:val="47"/>
      </w:numPr>
    </w:pPr>
  </w:style>
  <w:style w:type="numbering" w:customStyle="1" w:styleId="WWNum16">
    <w:name w:val="WWNum16"/>
    <w:basedOn w:val="Bezzoznamu"/>
    <w:rsid w:val="00EF16C2"/>
    <w:pPr>
      <w:numPr>
        <w:numId w:val="48"/>
      </w:numPr>
    </w:pPr>
  </w:style>
  <w:style w:type="numbering" w:customStyle="1" w:styleId="WWNum17">
    <w:name w:val="WWNum17"/>
    <w:basedOn w:val="Bezzoznamu"/>
    <w:rsid w:val="00EF16C2"/>
    <w:pPr>
      <w:numPr>
        <w:numId w:val="49"/>
      </w:numPr>
    </w:pPr>
  </w:style>
  <w:style w:type="numbering" w:customStyle="1" w:styleId="WWNum19">
    <w:name w:val="WWNum19"/>
    <w:basedOn w:val="Bezzoznamu"/>
    <w:rsid w:val="00EF16C2"/>
    <w:pPr>
      <w:numPr>
        <w:numId w:val="50"/>
      </w:numPr>
    </w:pPr>
  </w:style>
  <w:style w:type="numbering" w:customStyle="1" w:styleId="WWNum21">
    <w:name w:val="WWNum21"/>
    <w:basedOn w:val="Bezzoznamu"/>
    <w:rsid w:val="00EF16C2"/>
    <w:pPr>
      <w:numPr>
        <w:numId w:val="51"/>
      </w:numPr>
    </w:pPr>
  </w:style>
  <w:style w:type="numbering" w:customStyle="1" w:styleId="WWNum23">
    <w:name w:val="WWNum23"/>
    <w:basedOn w:val="Bezzoznamu"/>
    <w:rsid w:val="00EF16C2"/>
    <w:pPr>
      <w:numPr>
        <w:numId w:val="52"/>
      </w:numPr>
    </w:pPr>
  </w:style>
  <w:style w:type="numbering" w:customStyle="1" w:styleId="WWNum24">
    <w:name w:val="WWNum24"/>
    <w:basedOn w:val="Bezzoznamu"/>
    <w:rsid w:val="00EF16C2"/>
    <w:pPr>
      <w:numPr>
        <w:numId w:val="53"/>
      </w:numPr>
    </w:pPr>
  </w:style>
  <w:style w:type="numbering" w:customStyle="1" w:styleId="WWNum25">
    <w:name w:val="WWNum25"/>
    <w:basedOn w:val="Bezzoznamu"/>
    <w:rsid w:val="00EF16C2"/>
    <w:pPr>
      <w:numPr>
        <w:numId w:val="54"/>
      </w:numPr>
    </w:pPr>
  </w:style>
  <w:style w:type="numbering" w:customStyle="1" w:styleId="WWNum26">
    <w:name w:val="WWNum26"/>
    <w:basedOn w:val="Bezzoznamu"/>
    <w:rsid w:val="00EF16C2"/>
    <w:pPr>
      <w:numPr>
        <w:numId w:val="55"/>
      </w:numPr>
    </w:pPr>
  </w:style>
  <w:style w:type="numbering" w:customStyle="1" w:styleId="WWNum27">
    <w:name w:val="WWNum27"/>
    <w:basedOn w:val="Bezzoznamu"/>
    <w:rsid w:val="00EF16C2"/>
    <w:pPr>
      <w:numPr>
        <w:numId w:val="56"/>
      </w:numPr>
    </w:pPr>
  </w:style>
  <w:style w:type="numbering" w:customStyle="1" w:styleId="WWNum29">
    <w:name w:val="WWNum29"/>
    <w:basedOn w:val="Bezzoznamu"/>
    <w:rsid w:val="00EF16C2"/>
    <w:pPr>
      <w:numPr>
        <w:numId w:val="67"/>
      </w:numPr>
    </w:pPr>
  </w:style>
  <w:style w:type="numbering" w:customStyle="1" w:styleId="WWNum31">
    <w:name w:val="WWNum31"/>
    <w:basedOn w:val="Bezzoznamu"/>
    <w:rsid w:val="00EF16C2"/>
    <w:pPr>
      <w:numPr>
        <w:numId w:val="57"/>
      </w:numPr>
    </w:pPr>
  </w:style>
  <w:style w:type="numbering" w:customStyle="1" w:styleId="WWNum32">
    <w:name w:val="WWNum32"/>
    <w:basedOn w:val="Bezzoznamu"/>
    <w:rsid w:val="00EF16C2"/>
    <w:pPr>
      <w:numPr>
        <w:numId w:val="66"/>
      </w:numPr>
    </w:pPr>
  </w:style>
  <w:style w:type="numbering" w:customStyle="1" w:styleId="WWNum33">
    <w:name w:val="WWNum33"/>
    <w:basedOn w:val="Bezzoznamu"/>
    <w:rsid w:val="00EF16C2"/>
    <w:pPr>
      <w:numPr>
        <w:numId w:val="58"/>
      </w:numPr>
    </w:pPr>
  </w:style>
  <w:style w:type="numbering" w:customStyle="1" w:styleId="WWNum35">
    <w:name w:val="WWNum35"/>
    <w:basedOn w:val="Bezzoznamu"/>
    <w:rsid w:val="00EF16C2"/>
    <w:pPr>
      <w:numPr>
        <w:numId w:val="59"/>
      </w:numPr>
    </w:pPr>
  </w:style>
  <w:style w:type="numbering" w:customStyle="1" w:styleId="WWNum37">
    <w:name w:val="WWNum37"/>
    <w:basedOn w:val="Bezzoznamu"/>
    <w:rsid w:val="00EF16C2"/>
    <w:pPr>
      <w:numPr>
        <w:numId w:val="60"/>
      </w:numPr>
    </w:pPr>
  </w:style>
  <w:style w:type="numbering" w:customStyle="1" w:styleId="WWNum38">
    <w:name w:val="WWNum38"/>
    <w:basedOn w:val="Bezzoznamu"/>
    <w:rsid w:val="00EF16C2"/>
    <w:pPr>
      <w:numPr>
        <w:numId w:val="61"/>
      </w:numPr>
    </w:pPr>
  </w:style>
  <w:style w:type="numbering" w:customStyle="1" w:styleId="WWNum40">
    <w:name w:val="WWNum40"/>
    <w:basedOn w:val="Bezzoznamu"/>
    <w:rsid w:val="00EF16C2"/>
    <w:pPr>
      <w:numPr>
        <w:numId w:val="62"/>
      </w:numPr>
    </w:pPr>
  </w:style>
  <w:style w:type="numbering" w:customStyle="1" w:styleId="WWNum42">
    <w:name w:val="WWNum42"/>
    <w:basedOn w:val="Bezzoznamu"/>
    <w:rsid w:val="00EF16C2"/>
    <w:pPr>
      <w:numPr>
        <w:numId w:val="63"/>
      </w:numPr>
    </w:pPr>
  </w:style>
  <w:style w:type="numbering" w:customStyle="1" w:styleId="WWNum43">
    <w:name w:val="WWNum43"/>
    <w:basedOn w:val="Bezzoznamu"/>
    <w:rsid w:val="00EF16C2"/>
    <w:pPr>
      <w:numPr>
        <w:numId w:val="64"/>
      </w:numPr>
    </w:pPr>
  </w:style>
  <w:style w:type="paragraph" w:customStyle="1" w:styleId="Odsadenie2">
    <w:name w:val="Odsadenie 2"/>
    <w:basedOn w:val="Normlny"/>
    <w:rsid w:val="00EF16C2"/>
    <w:pPr>
      <w:spacing w:after="0" w:line="240" w:lineRule="auto"/>
      <w:ind w:left="283" w:hanging="283"/>
    </w:pPr>
    <w:rPr>
      <w:rFonts w:ascii="Times New Roman" w:eastAsia="Impact" w:hAnsi="Times New Roman"/>
      <w:szCs w:val="20"/>
    </w:rPr>
  </w:style>
  <w:style w:type="numbering" w:customStyle="1" w:styleId="Zmluvy">
    <w:name w:val="Zmluvy"/>
    <w:uiPriority w:val="99"/>
    <w:rsid w:val="00EF16C2"/>
    <w:pPr>
      <w:numPr>
        <w:numId w:val="69"/>
      </w:numPr>
    </w:pPr>
  </w:style>
  <w:style w:type="paragraph" w:customStyle="1" w:styleId="Normlny10">
    <w:name w:val="Normálny 1"/>
    <w:rsid w:val="00EF16C2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6" w:hanging="6"/>
      <w:jc w:val="both"/>
      <w:outlineLvl w:val="0"/>
    </w:pPr>
    <w:rPr>
      <w:rFonts w:ascii="Arial" w:eastAsia="Arial Unicode MS" w:hAnsi="Arial Unicode MS" w:cs="Arial Unicode MS"/>
      <w:color w:val="000000"/>
      <w:u w:color="000000"/>
      <w:bdr w:val="nil"/>
      <w:lang w:eastAsia="sk-SK"/>
    </w:rPr>
  </w:style>
  <w:style w:type="paragraph" w:customStyle="1" w:styleId="para1">
    <w:name w:val="para 1"/>
    <w:basedOn w:val="Normlny"/>
    <w:rsid w:val="00EF16C2"/>
    <w:pPr>
      <w:tabs>
        <w:tab w:val="left" w:pos="425"/>
        <w:tab w:val="left" w:pos="851"/>
      </w:tabs>
      <w:spacing w:before="120" w:after="0" w:line="280" w:lineRule="exact"/>
      <w:ind w:left="822" w:hanging="822"/>
      <w:jc w:val="both"/>
    </w:pPr>
    <w:rPr>
      <w:rFonts w:ascii="Arial" w:hAnsi="Arial"/>
      <w:szCs w:val="20"/>
      <w:lang w:eastAsia="sk-SK"/>
    </w:rPr>
  </w:style>
  <w:style w:type="paragraph" w:customStyle="1" w:styleId="CM2">
    <w:name w:val="CM2"/>
    <w:basedOn w:val="Default"/>
    <w:next w:val="Default"/>
    <w:uiPriority w:val="99"/>
    <w:rsid w:val="00EF16C2"/>
    <w:pPr>
      <w:widowControl w:val="0"/>
      <w:spacing w:line="251" w:lineRule="atLeast"/>
    </w:pPr>
    <w:rPr>
      <w:rFonts w:eastAsiaTheme="minorEastAsia"/>
      <w:color w:val="auto"/>
    </w:rPr>
  </w:style>
  <w:style w:type="paragraph" w:customStyle="1" w:styleId="gmail-western">
    <w:name w:val="gmail-western"/>
    <w:basedOn w:val="Normlny"/>
    <w:uiPriority w:val="99"/>
    <w:semiHidden/>
    <w:rsid w:val="0091270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numbering" w:customStyle="1" w:styleId="Style521">
    <w:name w:val="Style521"/>
    <w:rsid w:val="005C452B"/>
    <w:pPr>
      <w:numPr>
        <w:numId w:val="1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50352-5FB0-4CAC-BE14-5BDAF6ED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Hesterova</dc:creator>
  <cp:keywords/>
  <dc:description/>
  <cp:lastModifiedBy>Závodská Elena</cp:lastModifiedBy>
  <cp:revision>4</cp:revision>
  <cp:lastPrinted>2024-12-05T11:46:00Z</cp:lastPrinted>
  <dcterms:created xsi:type="dcterms:W3CDTF">2025-10-27T12:06:00Z</dcterms:created>
  <dcterms:modified xsi:type="dcterms:W3CDTF">2025-11-27T11:46:00Z</dcterms:modified>
</cp:coreProperties>
</file>