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6FD22" w14:textId="77777777" w:rsidR="00ED7DE5" w:rsidRPr="00F602B8" w:rsidRDefault="00ED7DE5" w:rsidP="00ED7DE5">
      <w:pPr>
        <w:tabs>
          <w:tab w:val="clear" w:pos="2160"/>
          <w:tab w:val="clear" w:pos="2880"/>
          <w:tab w:val="clear" w:pos="4500"/>
        </w:tabs>
        <w:ind w:left="7939"/>
        <w:rPr>
          <w:rFonts w:ascii="Garamond" w:hAnsi="Garamond" w:cs="Arial"/>
          <w:sz w:val="22"/>
          <w:szCs w:val="22"/>
        </w:rPr>
      </w:pPr>
      <w:r w:rsidRPr="00F602B8">
        <w:rPr>
          <w:rFonts w:ascii="Garamond" w:hAnsi="Garamond" w:cs="Arial"/>
          <w:sz w:val="22"/>
          <w:szCs w:val="22"/>
        </w:rPr>
        <w:t xml:space="preserve">Príloha č. 1 </w:t>
      </w:r>
    </w:p>
    <w:p w14:paraId="5259DFD6" w14:textId="77777777" w:rsidR="00ED7DE5" w:rsidRDefault="00ED7DE5" w:rsidP="00ED7DE5">
      <w:pPr>
        <w:tabs>
          <w:tab w:val="clear" w:pos="2160"/>
          <w:tab w:val="clear" w:pos="2880"/>
          <w:tab w:val="clear" w:pos="4500"/>
        </w:tabs>
        <w:jc w:val="right"/>
        <w:rPr>
          <w:rFonts w:ascii="Garamond" w:hAnsi="Garamond"/>
          <w:b/>
          <w:sz w:val="22"/>
          <w:szCs w:val="22"/>
          <w:lang w:eastAsia="sk-SK"/>
        </w:rPr>
      </w:pPr>
    </w:p>
    <w:p w14:paraId="5CECF074" w14:textId="77777777" w:rsidR="00ED7DE5" w:rsidRDefault="00ED7DE5" w:rsidP="00ED7DE5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/>
          <w:sz w:val="22"/>
          <w:szCs w:val="22"/>
          <w:lang w:eastAsia="sk-SK"/>
        </w:rPr>
      </w:pPr>
    </w:p>
    <w:p w14:paraId="08D17892" w14:textId="77777777" w:rsidR="00ED7DE5" w:rsidRPr="00503666" w:rsidRDefault="00ED7DE5" w:rsidP="00ED7DE5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  <w:r w:rsidRPr="00503666">
        <w:rPr>
          <w:rFonts w:ascii="Times New Roman" w:hAnsi="Times New Roman"/>
          <w:b/>
          <w:sz w:val="24"/>
          <w:szCs w:val="24"/>
          <w:lang w:eastAsia="sk-SK"/>
        </w:rPr>
        <w:t>Opis predmetu konkrétnej zákazky zadávanej s použitím dynamického nákupného systému</w:t>
      </w:r>
      <w:r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</w:p>
    <w:p w14:paraId="670B3820" w14:textId="77777777" w:rsidR="00ED7DE5" w:rsidRPr="00503666" w:rsidRDefault="00ED7DE5" w:rsidP="00ED7DE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34752195" w14:textId="77777777" w:rsidR="00ED7DE5" w:rsidRPr="00503666" w:rsidRDefault="00ED7DE5" w:rsidP="00ED7DE5">
      <w:pPr>
        <w:pStyle w:val="Default"/>
        <w:spacing w:line="271" w:lineRule="auto"/>
        <w:jc w:val="both"/>
        <w:rPr>
          <w:rFonts w:ascii="Times New Roman" w:hAnsi="Times New Roman" w:cs="Times New Roman"/>
        </w:rPr>
      </w:pPr>
      <w:r w:rsidRPr="00503666">
        <w:rPr>
          <w:rFonts w:ascii="Times New Roman" w:hAnsi="Times New Roman" w:cs="Times New Roman"/>
        </w:rPr>
        <w:t xml:space="preserve">Názov predmetu konkrétnej zákazky: </w:t>
      </w:r>
      <w:r w:rsidRPr="00503666">
        <w:rPr>
          <w:rFonts w:ascii="Times New Roman" w:hAnsi="Times New Roman" w:cs="Times New Roman"/>
          <w:b/>
          <w:bCs/>
        </w:rPr>
        <w:t>„</w:t>
      </w:r>
      <w:r w:rsidRPr="00E056DB">
        <w:rPr>
          <w:rFonts w:ascii="Times New Roman" w:eastAsia="Times New Roman" w:hAnsi="Times New Roman" w:cs="Times New Roman"/>
          <w:b/>
          <w:color w:val="auto"/>
          <w:lang w:eastAsia="sk-SK"/>
        </w:rPr>
        <w:t xml:space="preserve">DNS – NBCT – Výzva </w:t>
      </w:r>
      <w:r>
        <w:rPr>
          <w:rFonts w:ascii="Times New Roman" w:eastAsia="Times New Roman" w:hAnsi="Times New Roman" w:cs="Times New Roman"/>
          <w:b/>
          <w:color w:val="auto"/>
          <w:lang w:eastAsia="sk-SK"/>
        </w:rPr>
        <w:t>2</w:t>
      </w:r>
      <w:r w:rsidRPr="00E056DB">
        <w:rPr>
          <w:rFonts w:ascii="Times New Roman" w:eastAsia="Times New Roman" w:hAnsi="Times New Roman" w:cs="Times New Roman"/>
          <w:b/>
          <w:color w:val="auto"/>
          <w:lang w:eastAsia="sk-SK"/>
        </w:rPr>
        <w:t xml:space="preserve"> - </w:t>
      </w:r>
      <w:r>
        <w:rPr>
          <w:rFonts w:ascii="Times New Roman" w:eastAsia="Times New Roman" w:hAnsi="Times New Roman" w:cs="Times New Roman"/>
          <w:b/>
          <w:color w:val="auto"/>
          <w:lang w:eastAsia="sk-SK"/>
        </w:rPr>
        <w:t>NR</w:t>
      </w:r>
      <w:r w:rsidRPr="00E056DB">
        <w:rPr>
          <w:rFonts w:ascii="Times New Roman" w:eastAsia="Times New Roman" w:hAnsi="Times New Roman" w:cs="Times New Roman"/>
          <w:b/>
          <w:color w:val="auto"/>
          <w:lang w:eastAsia="sk-SK"/>
        </w:rPr>
        <w:t xml:space="preserve"> kraj</w:t>
      </w:r>
      <w:r w:rsidRPr="00503666">
        <w:rPr>
          <w:rFonts w:ascii="Times New Roman" w:eastAsiaTheme="minorHAnsi" w:hAnsi="Times New Roman" w:cs="Times New Roman"/>
          <w:b/>
          <w:bCs/>
        </w:rPr>
        <w:t>“</w:t>
      </w:r>
    </w:p>
    <w:p w14:paraId="0C961192" w14:textId="77777777" w:rsidR="00ED7DE5" w:rsidRDefault="00ED7DE5" w:rsidP="00ED7DE5">
      <w:pPr>
        <w:pStyle w:val="Default"/>
        <w:rPr>
          <w:rFonts w:ascii="Garamond" w:hAnsi="Garamond"/>
          <w:b/>
          <w:sz w:val="22"/>
          <w:szCs w:val="22"/>
        </w:rPr>
      </w:pPr>
    </w:p>
    <w:p w14:paraId="742CC99B" w14:textId="77777777" w:rsidR="00ED7DE5" w:rsidRDefault="00ED7DE5" w:rsidP="00ED7DE5">
      <w:pPr>
        <w:pStyle w:val="Default"/>
        <w:rPr>
          <w:rFonts w:ascii="Garamond" w:hAnsi="Garamond"/>
          <w:b/>
          <w:sz w:val="22"/>
          <w:szCs w:val="22"/>
        </w:rPr>
      </w:pPr>
    </w:p>
    <w:p w14:paraId="753F28A8" w14:textId="77777777" w:rsidR="00ED7DE5" w:rsidRPr="00797D00" w:rsidRDefault="00ED7DE5" w:rsidP="00ED7DE5">
      <w:pPr>
        <w:pStyle w:val="Default"/>
        <w:rPr>
          <w:rFonts w:ascii="Times New Roman" w:hAnsi="Times New Roman" w:cs="Times New Roman"/>
          <w:b/>
        </w:rPr>
      </w:pPr>
      <w:r w:rsidRPr="00797D00">
        <w:rPr>
          <w:rFonts w:ascii="Times New Roman" w:hAnsi="Times New Roman" w:cs="Times New Roman"/>
          <w:b/>
        </w:rPr>
        <w:t xml:space="preserve">1. </w:t>
      </w:r>
      <w:r>
        <w:rPr>
          <w:rFonts w:ascii="Times New Roman" w:hAnsi="Times New Roman" w:cs="Times New Roman"/>
          <w:b/>
        </w:rPr>
        <w:t>Chladničky a mikrovlnné rúry pre pobočky VšZP</w:t>
      </w:r>
    </w:p>
    <w:p w14:paraId="13079DDC" w14:textId="77777777" w:rsidR="00ED7DE5" w:rsidRDefault="00ED7DE5" w:rsidP="00ED7DE5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263FB8E5" w14:textId="77777777" w:rsidR="00ED7DE5" w:rsidRPr="00FA6A05" w:rsidRDefault="00ED7DE5" w:rsidP="00ED7DE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A6A05">
        <w:rPr>
          <w:rFonts w:ascii="Times New Roman" w:hAnsi="Times New Roman" w:cs="Times New Roman"/>
          <w:sz w:val="22"/>
          <w:szCs w:val="22"/>
        </w:rPr>
        <w:t>Predmetom zákazky je dodávka rôznych zariadení bielej a čiernej techniky,  najmä bežne dostupných chladničiek</w:t>
      </w:r>
      <w:r>
        <w:rPr>
          <w:rFonts w:ascii="Times New Roman" w:hAnsi="Times New Roman" w:cs="Times New Roman"/>
          <w:sz w:val="22"/>
          <w:szCs w:val="22"/>
        </w:rPr>
        <w:t xml:space="preserve"> a mikr</w:t>
      </w:r>
      <w:r w:rsidRPr="00FA6A05">
        <w:rPr>
          <w:rFonts w:ascii="Times New Roman" w:hAnsi="Times New Roman" w:cs="Times New Roman"/>
          <w:sz w:val="22"/>
          <w:szCs w:val="22"/>
        </w:rPr>
        <w:t>ovlnných rúr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5A4F6F7" w14:textId="77777777" w:rsidR="00ED7DE5" w:rsidRDefault="00ED7DE5" w:rsidP="00ED7DE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4A35066" w14:textId="77777777" w:rsidR="00ED7DE5" w:rsidRDefault="00ED7DE5" w:rsidP="00ED7DE5">
      <w:pPr>
        <w:pStyle w:val="Default"/>
        <w:rPr>
          <w:b/>
          <w:i/>
          <w:sz w:val="22"/>
          <w:szCs w:val="22"/>
        </w:rPr>
      </w:pPr>
      <w:r w:rsidRPr="008E5F81">
        <w:rPr>
          <w:rFonts w:ascii="Times New Roman" w:hAnsi="Times New Roman" w:cs="Times New Roman"/>
          <w:sz w:val="22"/>
          <w:szCs w:val="22"/>
        </w:rPr>
        <w:t>S tovarom sa požaduje zabezpečiť aj tieto súvisiace služby:</w:t>
      </w:r>
    </w:p>
    <w:p w14:paraId="18503DD6" w14:textId="77777777" w:rsidR="00ED7DE5" w:rsidRPr="00971550" w:rsidRDefault="00ED7DE5" w:rsidP="00ED7DE5">
      <w:pPr>
        <w:pStyle w:val="Default"/>
        <w:numPr>
          <w:ilvl w:val="0"/>
          <w:numId w:val="42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d</w:t>
      </w:r>
      <w:r>
        <w:rPr>
          <w:rFonts w:ascii="Garamond" w:hAnsi="Garamond"/>
          <w:szCs w:val="20"/>
        </w:rPr>
        <w:t>odanie tovaru do miesta dodania</w:t>
      </w:r>
    </w:p>
    <w:p w14:paraId="5960F9FB" w14:textId="77777777" w:rsidR="00ED7DE5" w:rsidRDefault="00ED7DE5" w:rsidP="00ED7DE5">
      <w:pPr>
        <w:pStyle w:val="Default"/>
        <w:numPr>
          <w:ilvl w:val="0"/>
          <w:numId w:val="42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vyloženie</w:t>
      </w:r>
      <w:r>
        <w:rPr>
          <w:rFonts w:ascii="Garamond" w:hAnsi="Garamond"/>
          <w:szCs w:val="20"/>
        </w:rPr>
        <w:t xml:space="preserve"> a vynesenie, v prípade potreby zapojenie </w:t>
      </w:r>
      <w:r w:rsidRPr="00971550">
        <w:rPr>
          <w:rFonts w:ascii="Garamond" w:hAnsi="Garamond"/>
          <w:szCs w:val="20"/>
        </w:rPr>
        <w:t>tovaru</w:t>
      </w:r>
      <w:r>
        <w:rPr>
          <w:rFonts w:ascii="Garamond" w:hAnsi="Garamond"/>
          <w:szCs w:val="20"/>
        </w:rPr>
        <w:t>,</w:t>
      </w:r>
      <w:r w:rsidRPr="00971550">
        <w:rPr>
          <w:rFonts w:ascii="Garamond" w:hAnsi="Garamond"/>
          <w:szCs w:val="20"/>
        </w:rPr>
        <w:t xml:space="preserve"> v mieste dodania</w:t>
      </w:r>
    </w:p>
    <w:p w14:paraId="7862F7B5" w14:textId="77777777" w:rsidR="00ED7DE5" w:rsidRPr="008E5F81" w:rsidRDefault="00ED7DE5" w:rsidP="00ED7DE5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8E5F81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Verejný obstarávateľ si vyhradzuje právo prevziať len tovar funkčný, bez zjavných vád, dodaný v kompletnom stave a v požadovanom množstve. V opačnom prípade si vyhradzuje právo nepodpísať dodací list, neprevziať dodaný tovar a nezaplatiť cenu za neprevzatý tovar.</w:t>
      </w:r>
    </w:p>
    <w:p w14:paraId="07C5DFAE" w14:textId="77777777" w:rsidR="00ED7DE5" w:rsidRDefault="00ED7DE5" w:rsidP="00ED7DE5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8E5F81">
        <w:rPr>
          <w:rFonts w:ascii="Times New Roman" w:eastAsia="Calibri" w:hAnsi="Times New Roman"/>
          <w:color w:val="000000"/>
          <w:sz w:val="22"/>
          <w:szCs w:val="22"/>
          <w:lang w:eastAsia="en-US"/>
        </w:rPr>
        <w:t>Tovar nesmie byť recyklovaný, repasovaný, renovovaný</w:t>
      </w:r>
    </w:p>
    <w:p w14:paraId="4D22D2AD" w14:textId="77777777" w:rsidR="00ED7DE5" w:rsidRPr="008E5F81" w:rsidRDefault="00ED7DE5" w:rsidP="00ED7DE5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Tovar požadujeme dodať do 30 dní od odoslania objednávky </w:t>
      </w:r>
    </w:p>
    <w:p w14:paraId="4BF92717" w14:textId="77777777" w:rsidR="00ED7DE5" w:rsidRDefault="00ED7DE5" w:rsidP="00ED7DE5">
      <w:pPr>
        <w:pStyle w:val="Default"/>
        <w:ind w:left="60"/>
        <w:jc w:val="both"/>
        <w:rPr>
          <w:rFonts w:ascii="Times New Roman" w:hAnsi="Times New Roman" w:cs="Times New Roman"/>
          <w:sz w:val="22"/>
          <w:szCs w:val="22"/>
        </w:rPr>
      </w:pPr>
    </w:p>
    <w:p w14:paraId="305D7AF1" w14:textId="77777777" w:rsidR="00ED7DE5" w:rsidRDefault="00ED7DE5" w:rsidP="00ED7DE5">
      <w:pPr>
        <w:pStyle w:val="Default"/>
        <w:ind w:left="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Špecifikácia –</w:t>
      </w:r>
      <w:r w:rsidRPr="008E5F81">
        <w:t xml:space="preserve"> </w:t>
      </w:r>
      <w:r>
        <w:rPr>
          <w:rFonts w:ascii="Times New Roman" w:hAnsi="Times New Roman" w:cs="Times New Roman"/>
          <w:sz w:val="22"/>
          <w:szCs w:val="22"/>
        </w:rPr>
        <w:t>príloha č. 2</w:t>
      </w:r>
    </w:p>
    <w:p w14:paraId="0D42445F" w14:textId="77777777" w:rsidR="00ED7DE5" w:rsidRDefault="00ED7DE5" w:rsidP="00ED7DE5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245BBAA" w14:textId="77777777" w:rsidR="00ED7DE5" w:rsidRDefault="00ED7DE5" w:rsidP="00ED7DE5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Požadované množstvo: </w:t>
      </w:r>
    </w:p>
    <w:p w14:paraId="083D49B8" w14:textId="77777777" w:rsidR="00ED7DE5" w:rsidRPr="00F24908" w:rsidRDefault="00ED7DE5" w:rsidP="00ED7DE5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36</w:t>
      </w:r>
      <w:r w:rsidRPr="00F24908">
        <w:rPr>
          <w:rFonts w:ascii="Times New Roman" w:hAnsi="Times New Roman" w:cs="Times New Roman"/>
          <w:bCs/>
          <w:sz w:val="22"/>
          <w:szCs w:val="22"/>
        </w:rPr>
        <w:t xml:space="preserve"> ks z toho:</w:t>
      </w:r>
    </w:p>
    <w:p w14:paraId="3241CCF8" w14:textId="77777777" w:rsidR="00ED7DE5" w:rsidRDefault="00ED7DE5" w:rsidP="00ED7DE5">
      <w:pPr>
        <w:pStyle w:val="Default"/>
        <w:numPr>
          <w:ilvl w:val="0"/>
          <w:numId w:val="42"/>
        </w:numPr>
        <w:rPr>
          <w:rFonts w:ascii="Times New Roman" w:hAnsi="Times New Roman" w:cs="Times New Roman"/>
          <w:b/>
          <w:sz w:val="22"/>
          <w:szCs w:val="22"/>
        </w:rPr>
      </w:pPr>
      <w:r w:rsidRPr="006D4532">
        <w:rPr>
          <w:rFonts w:ascii="Times New Roman" w:hAnsi="Times New Roman" w:cs="Times New Roman"/>
          <w:b/>
          <w:sz w:val="22"/>
          <w:szCs w:val="22"/>
        </w:rPr>
        <w:t>Chladnička s </w:t>
      </w:r>
      <w:proofErr w:type="spellStart"/>
      <w:r w:rsidRPr="006D4532">
        <w:rPr>
          <w:rFonts w:ascii="Times New Roman" w:hAnsi="Times New Roman" w:cs="Times New Roman"/>
          <w:b/>
          <w:sz w:val="22"/>
          <w:szCs w:val="22"/>
        </w:rPr>
        <w:t>mraziakom</w:t>
      </w:r>
      <w:proofErr w:type="spellEnd"/>
      <w:r w:rsidRPr="006D4532">
        <w:rPr>
          <w:rFonts w:ascii="Times New Roman" w:hAnsi="Times New Roman" w:cs="Times New Roman"/>
          <w:b/>
          <w:sz w:val="22"/>
          <w:szCs w:val="22"/>
        </w:rPr>
        <w:t xml:space="preserve"> hore typ č. 1a – 9ks (požadujeme typ  LIEBHERR </w:t>
      </w:r>
      <w:proofErr w:type="spellStart"/>
      <w:r w:rsidRPr="006D4532">
        <w:rPr>
          <w:rFonts w:ascii="Times New Roman" w:hAnsi="Times New Roman" w:cs="Times New Roman"/>
          <w:b/>
          <w:sz w:val="22"/>
          <w:szCs w:val="22"/>
        </w:rPr>
        <w:t>CTPe</w:t>
      </w:r>
      <w:proofErr w:type="spellEnd"/>
      <w:r w:rsidRPr="006D4532">
        <w:rPr>
          <w:rFonts w:ascii="Times New Roman" w:hAnsi="Times New Roman" w:cs="Times New Roman"/>
          <w:b/>
          <w:sz w:val="22"/>
          <w:szCs w:val="22"/>
        </w:rPr>
        <w:t xml:space="preserve"> 251 alebo ekvivalent)</w:t>
      </w:r>
    </w:p>
    <w:p w14:paraId="2161179E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6D4532">
        <w:rPr>
          <w:rFonts w:ascii="Times New Roman" w:hAnsi="Times New Roman" w:cs="Times New Roman"/>
          <w:bCs/>
          <w:sz w:val="22"/>
          <w:szCs w:val="22"/>
        </w:rPr>
        <w:t>Trieda energetickej účinnosti max E</w:t>
      </w:r>
    </w:p>
    <w:p w14:paraId="24D3D3DA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Emisie hluku šíreného vzduchom max 37 dB(A)</w:t>
      </w:r>
    </w:p>
    <w:p w14:paraId="6D7328A9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Priemerná ročná spotreba energie v kilowatthodinách za rok (kWh/rok) - max 190 kWh/ročne</w:t>
      </w:r>
    </w:p>
    <w:p w14:paraId="75EBCCC2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objem chladničky min 219 litrov</w:t>
      </w:r>
    </w:p>
    <w:p w14:paraId="721B27EF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objem mrazničky 52 litrov</w:t>
      </w:r>
    </w:p>
    <w:p w14:paraId="16D7E69A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jeden chladiaci okruh</w:t>
      </w:r>
    </w:p>
    <w:p w14:paraId="73B64F46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min 5 políc</w:t>
      </w:r>
    </w:p>
    <w:p w14:paraId="340C2C83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min 2 boxy</w:t>
      </w:r>
    </w:p>
    <w:p w14:paraId="52146FA3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LED osvetlenie</w:t>
      </w:r>
    </w:p>
    <w:p w14:paraId="750B9614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ventilácia a indikácia otvorených dverí chladničky</w:t>
      </w:r>
    </w:p>
    <w:p w14:paraId="5889839C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nulová zóna, super chladenie, super mrazenie</w:t>
      </w:r>
    </w:p>
    <w:p w14:paraId="2E8AEBBD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automatické odmrazovanie chladničky</w:t>
      </w:r>
    </w:p>
    <w:p w14:paraId="22827300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bez pripojenia na vodu </w:t>
      </w:r>
    </w:p>
    <w:p w14:paraId="01828977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total</w:t>
      </w:r>
      <w:proofErr w:type="spellEnd"/>
      <w:r w:rsidRPr="006D4532">
        <w:rPr>
          <w:rFonts w:ascii="Times New Roman" w:hAnsi="Times New Roman" w:cs="Times New Roman"/>
          <w:bCs/>
          <w:sz w:val="22"/>
          <w:szCs w:val="22"/>
        </w:rPr>
        <w:t xml:space="preserve"> No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Frost</w:t>
      </w:r>
      <w:proofErr w:type="spellEnd"/>
      <w:r w:rsidRPr="006D4532">
        <w:rPr>
          <w:rFonts w:ascii="Times New Roman" w:hAnsi="Times New Roman" w:cs="Times New Roman"/>
          <w:bCs/>
          <w:sz w:val="22"/>
          <w:szCs w:val="22"/>
        </w:rPr>
        <w:t xml:space="preserve">  </w:t>
      </w:r>
    </w:p>
    <w:p w14:paraId="07E05221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Multi-AirFlow</w:t>
      </w:r>
      <w:proofErr w:type="spellEnd"/>
    </w:p>
    <w:p w14:paraId="43BB82CC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rozmery max 157 × 55 × 63 cm (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VxŠxH</w:t>
      </w:r>
      <w:proofErr w:type="spellEnd"/>
      <w:r w:rsidRPr="006D4532">
        <w:rPr>
          <w:rFonts w:ascii="Times New Roman" w:hAnsi="Times New Roman" w:cs="Times New Roman"/>
          <w:bCs/>
          <w:sz w:val="22"/>
          <w:szCs w:val="22"/>
        </w:rPr>
        <w:t>)</w:t>
      </w:r>
    </w:p>
    <w:p w14:paraId="0B95A40B" w14:textId="77777777" w:rsidR="00ED7DE5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Druh ovládacích a signalizačných prvkov:  ukazovateľ teploty chlad. priestoru, upozornenie v </w:t>
      </w:r>
    </w:p>
    <w:p w14:paraId="06C2E037" w14:textId="77777777" w:rsidR="00ED7DE5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</w:t>
      </w:r>
      <w:r w:rsidRPr="006D4532">
        <w:rPr>
          <w:rFonts w:ascii="Times New Roman" w:hAnsi="Times New Roman" w:cs="Times New Roman"/>
          <w:bCs/>
          <w:sz w:val="22"/>
          <w:szCs w:val="22"/>
        </w:rPr>
        <w:t xml:space="preserve">prípade, že dvere sú otvorené, ukazovať. teploty mraz. priestoru, spínač super chladenia, spínač 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7D204384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</w:t>
      </w:r>
      <w:r w:rsidRPr="006D4532">
        <w:rPr>
          <w:rFonts w:ascii="Times New Roman" w:hAnsi="Times New Roman" w:cs="Times New Roman"/>
          <w:bCs/>
          <w:sz w:val="22"/>
          <w:szCs w:val="22"/>
        </w:rPr>
        <w:t xml:space="preserve">super mrazenia, upozornenie pri poruche spotrebiča, </w:t>
      </w:r>
    </w:p>
    <w:p w14:paraId="59CB1F3B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  upozornenie pri poruche v mraziacom oddiele</w:t>
      </w:r>
    </w:p>
    <w:p w14:paraId="6079F312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 - Záves dvierok - voliteľný</w:t>
      </w:r>
    </w:p>
    <w:p w14:paraId="416EF52C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voľne stojaca</w:t>
      </w:r>
    </w:p>
    <w:p w14:paraId="58C06795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odolnosť pri výpadku prúdu - 12 - 18 hodín</w:t>
      </w:r>
    </w:p>
    <w:p w14:paraId="6852ADB9" w14:textId="77777777" w:rsidR="00ED7DE5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farba biela</w:t>
      </w:r>
    </w:p>
    <w:p w14:paraId="46DF6FF1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</w:p>
    <w:p w14:paraId="04D6534F" w14:textId="77777777" w:rsidR="00ED7DE5" w:rsidRDefault="00ED7DE5" w:rsidP="00ED7DE5">
      <w:pPr>
        <w:pStyle w:val="Default"/>
        <w:numPr>
          <w:ilvl w:val="0"/>
          <w:numId w:val="42"/>
        </w:numPr>
        <w:rPr>
          <w:rFonts w:ascii="Times New Roman" w:hAnsi="Times New Roman" w:cs="Times New Roman"/>
          <w:b/>
          <w:sz w:val="22"/>
          <w:szCs w:val="22"/>
        </w:rPr>
      </w:pPr>
      <w:r w:rsidRPr="006D4532">
        <w:rPr>
          <w:rFonts w:ascii="Times New Roman" w:hAnsi="Times New Roman" w:cs="Times New Roman"/>
          <w:b/>
          <w:sz w:val="22"/>
          <w:szCs w:val="22"/>
        </w:rPr>
        <w:lastRenderedPageBreak/>
        <w:t xml:space="preserve">Chladnička s </w:t>
      </w:r>
      <w:proofErr w:type="spellStart"/>
      <w:r w:rsidRPr="006D4532">
        <w:rPr>
          <w:rFonts w:ascii="Times New Roman" w:hAnsi="Times New Roman" w:cs="Times New Roman"/>
          <w:b/>
          <w:sz w:val="22"/>
          <w:szCs w:val="22"/>
        </w:rPr>
        <w:t>mraziakom</w:t>
      </w:r>
      <w:proofErr w:type="spellEnd"/>
      <w:r w:rsidRPr="006D4532">
        <w:rPr>
          <w:rFonts w:ascii="Times New Roman" w:hAnsi="Times New Roman" w:cs="Times New Roman"/>
          <w:b/>
          <w:sz w:val="22"/>
          <w:szCs w:val="22"/>
        </w:rPr>
        <w:t xml:space="preserve"> hore typ č. 1b – 6ks (požadujeme </w:t>
      </w:r>
      <w:proofErr w:type="spellStart"/>
      <w:r w:rsidRPr="006D4532">
        <w:rPr>
          <w:rFonts w:ascii="Times New Roman" w:hAnsi="Times New Roman" w:cs="Times New Roman"/>
          <w:b/>
          <w:sz w:val="22"/>
          <w:szCs w:val="22"/>
        </w:rPr>
        <w:t>Liebherr</w:t>
      </w:r>
      <w:proofErr w:type="spellEnd"/>
      <w:r w:rsidRPr="006D453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6D4532">
        <w:rPr>
          <w:rFonts w:ascii="Times New Roman" w:hAnsi="Times New Roman" w:cs="Times New Roman"/>
          <w:b/>
          <w:sz w:val="22"/>
          <w:szCs w:val="22"/>
        </w:rPr>
        <w:t>CTPe</w:t>
      </w:r>
      <w:proofErr w:type="spellEnd"/>
      <w:r w:rsidRPr="006D4532">
        <w:rPr>
          <w:rFonts w:ascii="Times New Roman" w:hAnsi="Times New Roman" w:cs="Times New Roman"/>
          <w:b/>
          <w:sz w:val="22"/>
          <w:szCs w:val="22"/>
        </w:rPr>
        <w:t xml:space="preserve"> 211 alebo ekvivalent)</w:t>
      </w:r>
    </w:p>
    <w:p w14:paraId="2D46C09D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>- Trieda energetickej účinnosti max E</w:t>
      </w:r>
    </w:p>
    <w:p w14:paraId="0E580262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Emisie hluku šíreného vzduchom max 37 dB(A)</w:t>
      </w:r>
    </w:p>
    <w:p w14:paraId="616017AE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Priemerná ročná spotreba energie v kilowatthodinách za rok (kWh/rok) - max 181 kWh/ročne</w:t>
      </w:r>
    </w:p>
    <w:p w14:paraId="3E796340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objem chladničky min 152 litrov</w:t>
      </w:r>
    </w:p>
    <w:p w14:paraId="51E15D73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objem mrazničky min. 44 litrov </w:t>
      </w:r>
    </w:p>
    <w:p w14:paraId="4DCADE64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 min 5 políc</w:t>
      </w:r>
    </w:p>
    <w:p w14:paraId="7AC28574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min. 2 boxy</w:t>
      </w:r>
    </w:p>
    <w:p w14:paraId="1386BF42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LED osvetlenie</w:t>
      </w:r>
    </w:p>
    <w:p w14:paraId="3364143B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Fresh</w:t>
      </w:r>
      <w:proofErr w:type="spellEnd"/>
      <w:r w:rsidRPr="006D4532">
        <w:rPr>
          <w:rFonts w:ascii="Times New Roman" w:hAnsi="Times New Roman" w:cs="Times New Roman"/>
          <w:bCs/>
          <w:sz w:val="22"/>
          <w:szCs w:val="22"/>
        </w:rPr>
        <w:t xml:space="preserve"> Box</w:t>
      </w:r>
    </w:p>
    <w:p w14:paraId="2168D954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ventilácia a indikácia otvorených dverí chladničky</w:t>
      </w:r>
    </w:p>
    <w:p w14:paraId="4E662057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super chladenie, super mrazenie</w:t>
      </w:r>
    </w:p>
    <w:p w14:paraId="3EF3859E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automatické odmrazovanie chladničky</w:t>
      </w:r>
    </w:p>
    <w:p w14:paraId="1F59DA56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jeden chladiaci okruh bez pripojenia na vodu, </w:t>
      </w:r>
    </w:p>
    <w:p w14:paraId="5519EA36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total</w:t>
      </w:r>
      <w:proofErr w:type="spellEnd"/>
      <w:r w:rsidRPr="006D4532">
        <w:rPr>
          <w:rFonts w:ascii="Times New Roman" w:hAnsi="Times New Roman" w:cs="Times New Roman"/>
          <w:bCs/>
          <w:sz w:val="22"/>
          <w:szCs w:val="22"/>
        </w:rPr>
        <w:t xml:space="preserve"> No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Frost</w:t>
      </w:r>
      <w:proofErr w:type="spellEnd"/>
    </w:p>
    <w:p w14:paraId="5E3AF2B5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Multi-AirFlow</w:t>
      </w:r>
      <w:proofErr w:type="spellEnd"/>
    </w:p>
    <w:p w14:paraId="167DE279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rozmery min.124 x 55 x 63 cm (V×Š×H) </w:t>
      </w:r>
    </w:p>
    <w:p w14:paraId="7665F1D4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Druh ovládacích a signalizačných prvkov:  ukazovať. teploty chlad. priestoru, upozornenie v prípade, </w:t>
      </w:r>
    </w:p>
    <w:p w14:paraId="3FFB42DC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  že dvere sú otvorené, ukazovať. teploty mraz. priestoru, spínač super chladenia, spínač super mrazenia, upozornenie pri poruche spotrebiča, </w:t>
      </w:r>
    </w:p>
    <w:p w14:paraId="2540BAAE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  upozornenie pri poruche v mraz. oddiele</w:t>
      </w:r>
    </w:p>
    <w:p w14:paraId="3F466700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- 10 ročná záruka na kompresor </w:t>
      </w:r>
    </w:p>
    <w:p w14:paraId="0AEA30E9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Záves dvierok - voliteľný</w:t>
      </w:r>
    </w:p>
    <w:p w14:paraId="5563202D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voľne stojaca</w:t>
      </w:r>
    </w:p>
    <w:p w14:paraId="56D64DC4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odolnosť pri výpadku prúdu - 12 - 18 hodín</w:t>
      </w:r>
    </w:p>
    <w:p w14:paraId="767235DC" w14:textId="77777777" w:rsidR="00ED7DE5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farba: biela</w:t>
      </w:r>
    </w:p>
    <w:p w14:paraId="16893B13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</w:p>
    <w:p w14:paraId="29AC0F03" w14:textId="77777777" w:rsidR="00ED7DE5" w:rsidRDefault="00ED7DE5" w:rsidP="00ED7DE5">
      <w:pPr>
        <w:pStyle w:val="Default"/>
        <w:numPr>
          <w:ilvl w:val="0"/>
          <w:numId w:val="42"/>
        </w:numPr>
        <w:rPr>
          <w:rFonts w:ascii="Times New Roman" w:hAnsi="Times New Roman" w:cs="Times New Roman"/>
          <w:b/>
          <w:sz w:val="22"/>
          <w:szCs w:val="22"/>
        </w:rPr>
      </w:pPr>
      <w:r w:rsidRPr="006D4532">
        <w:rPr>
          <w:rFonts w:ascii="Times New Roman" w:hAnsi="Times New Roman" w:cs="Times New Roman"/>
          <w:b/>
          <w:sz w:val="22"/>
          <w:szCs w:val="22"/>
        </w:rPr>
        <w:t xml:space="preserve">Chladnička bez </w:t>
      </w:r>
      <w:proofErr w:type="spellStart"/>
      <w:r w:rsidRPr="006D4532">
        <w:rPr>
          <w:rFonts w:ascii="Times New Roman" w:hAnsi="Times New Roman" w:cs="Times New Roman"/>
          <w:b/>
          <w:sz w:val="22"/>
          <w:szCs w:val="22"/>
        </w:rPr>
        <w:t>mraziaku</w:t>
      </w:r>
      <w:proofErr w:type="spellEnd"/>
      <w:r w:rsidRPr="006D4532">
        <w:rPr>
          <w:rFonts w:ascii="Times New Roman" w:hAnsi="Times New Roman" w:cs="Times New Roman"/>
          <w:b/>
          <w:sz w:val="22"/>
          <w:szCs w:val="22"/>
        </w:rPr>
        <w:t xml:space="preserve"> typ č. 2 – 1 ks (požadujeme  </w:t>
      </w:r>
      <w:proofErr w:type="spellStart"/>
      <w:r w:rsidRPr="006D4532">
        <w:rPr>
          <w:rFonts w:ascii="Times New Roman" w:hAnsi="Times New Roman" w:cs="Times New Roman"/>
          <w:b/>
          <w:sz w:val="22"/>
          <w:szCs w:val="22"/>
        </w:rPr>
        <w:t>Liebherr</w:t>
      </w:r>
      <w:proofErr w:type="spellEnd"/>
      <w:r w:rsidRPr="006D4532">
        <w:rPr>
          <w:rFonts w:ascii="Times New Roman" w:hAnsi="Times New Roman" w:cs="Times New Roman"/>
          <w:b/>
          <w:sz w:val="22"/>
          <w:szCs w:val="22"/>
        </w:rPr>
        <w:t xml:space="preserve"> Ksfd1820 alebo ekvivalent)</w:t>
      </w:r>
    </w:p>
    <w:p w14:paraId="48C8A807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>- Trieda energetickej účinnosti max D</w:t>
      </w:r>
    </w:p>
    <w:p w14:paraId="54E2E863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Emisie hluku šíreného vzduchom max 35 dB(A)</w:t>
      </w:r>
    </w:p>
    <w:p w14:paraId="1FFA019F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Priemerná ročná spotreba energie v kilowatthodinách za rok (kWh/rok) - max 112 kWh/ročne</w:t>
      </w:r>
    </w:p>
    <w:p w14:paraId="551CFA91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objem chladničky min 399 litrov</w:t>
      </w:r>
    </w:p>
    <w:p w14:paraId="53C5634B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min 7 políc</w:t>
      </w:r>
    </w:p>
    <w:p w14:paraId="567F0D2F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min 2boxy na ovocie a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zelelninu</w:t>
      </w:r>
      <w:proofErr w:type="spellEnd"/>
    </w:p>
    <w:p w14:paraId="6329B537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LED osvetlenie</w:t>
      </w:r>
    </w:p>
    <w:p w14:paraId="5219E375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ventilácia a indikácia otvorených dverí chladničky</w:t>
      </w:r>
    </w:p>
    <w:p w14:paraId="4637EF99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nulová zóna, super chladenie</w:t>
      </w:r>
    </w:p>
    <w:p w14:paraId="6AEF903A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automatické odmrazovanie chladničky  </w:t>
      </w:r>
    </w:p>
    <w:p w14:paraId="037D0480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No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Frost</w:t>
      </w:r>
      <w:proofErr w:type="spellEnd"/>
    </w:p>
    <w:p w14:paraId="6E2246B0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Multi-AirFlow</w:t>
      </w:r>
      <w:proofErr w:type="spellEnd"/>
    </w:p>
    <w:p w14:paraId="33FEC3E0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rozmery min 185,5 x 59,7 x 67,5 cm (V×Š×H)  </w:t>
      </w:r>
    </w:p>
    <w:p w14:paraId="4FAD3E9E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vitaFresh</w:t>
      </w:r>
      <w:proofErr w:type="spellEnd"/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ovocie a zelenina si zachovajú svoje vitamíny a zostanú dlhšie čerstvé</w:t>
      </w:r>
    </w:p>
    <w:p w14:paraId="44480FDC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polička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Easy</w:t>
      </w:r>
      <w:proofErr w:type="spellEnd"/>
      <w:r w:rsidRPr="006D4532">
        <w:rPr>
          <w:rFonts w:ascii="Times New Roman" w:hAnsi="Times New Roman" w:cs="Times New Roman"/>
          <w:bCs/>
          <w:sz w:val="22"/>
          <w:szCs w:val="22"/>
        </w:rPr>
        <w:t xml:space="preserve"> Access: výsuvná sklenená polička </w:t>
      </w:r>
    </w:p>
    <w:p w14:paraId="1B954A4F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poličky z bezpečnostného skla odolné voči rozbitiu.</w:t>
      </w:r>
    </w:p>
    <w:p w14:paraId="495074F1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Druh ovládacích a signalizačných prvkov:  ukazovať. teploty chlad. priestoru, upozornenie v prípade, </w:t>
      </w:r>
    </w:p>
    <w:p w14:paraId="2EA31CE4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  že dvere sú otvorené, spínač super chladenia, upozornenie pri poruche spotrebiča</w:t>
      </w:r>
    </w:p>
    <w:p w14:paraId="42981A6A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- 10 ročná záruka na kompresor </w:t>
      </w:r>
    </w:p>
    <w:p w14:paraId="603A2833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Záves dvierok - voliteľný</w:t>
      </w:r>
    </w:p>
    <w:p w14:paraId="3225289C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voľne stojaca</w:t>
      </w:r>
    </w:p>
    <w:p w14:paraId="5693BAB8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odolnosť pri výpadku prúdu - 12 - 18 hodín</w:t>
      </w:r>
    </w:p>
    <w:p w14:paraId="7C6EFAB5" w14:textId="77777777" w:rsidR="00ED7DE5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farba: biela</w:t>
      </w:r>
    </w:p>
    <w:p w14:paraId="4894F81A" w14:textId="77777777" w:rsidR="00ED7DE5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</w:p>
    <w:p w14:paraId="15FECB26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</w:p>
    <w:p w14:paraId="6AC43224" w14:textId="77777777" w:rsidR="00ED7DE5" w:rsidRDefault="00ED7DE5" w:rsidP="00ED7DE5">
      <w:pPr>
        <w:pStyle w:val="Default"/>
        <w:numPr>
          <w:ilvl w:val="0"/>
          <w:numId w:val="42"/>
        </w:numPr>
        <w:rPr>
          <w:rFonts w:ascii="Times New Roman" w:hAnsi="Times New Roman" w:cs="Times New Roman"/>
          <w:b/>
          <w:sz w:val="22"/>
          <w:szCs w:val="22"/>
        </w:rPr>
      </w:pPr>
      <w:r w:rsidRPr="006D4532">
        <w:rPr>
          <w:rFonts w:ascii="Times New Roman" w:hAnsi="Times New Roman" w:cs="Times New Roman"/>
          <w:b/>
          <w:sz w:val="22"/>
          <w:szCs w:val="22"/>
        </w:rPr>
        <w:lastRenderedPageBreak/>
        <w:t>Mikrovlnka  - 18 ks (požadujeme Whirlpool MWF 421 BL alebo ekvivalent)</w:t>
      </w:r>
    </w:p>
    <w:p w14:paraId="03C477E8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>- Energetická trieda účinnosti: min  B</w:t>
      </w:r>
    </w:p>
    <w:p w14:paraId="2338B741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voľne stojaca mikrovlnná rúra</w:t>
      </w:r>
    </w:p>
    <w:p w14:paraId="51DB0663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bez otočného taniera</w:t>
      </w:r>
    </w:p>
    <w:p w14:paraId="5A90F2A2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výkon mikrovlnného ohrevu: min. 800W </w:t>
      </w:r>
    </w:p>
    <w:p w14:paraId="05B9158F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vnútorný objem: min. 25l</w:t>
      </w:r>
    </w:p>
    <w:p w14:paraId="287CC739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rozmery min.32,00 x 49,00 x 42,60 cm (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vxšxh</w:t>
      </w:r>
      <w:proofErr w:type="spellEnd"/>
      <w:r w:rsidRPr="006D4532">
        <w:rPr>
          <w:rFonts w:ascii="Times New Roman" w:hAnsi="Times New Roman" w:cs="Times New Roman"/>
          <w:bCs/>
          <w:sz w:val="22"/>
          <w:szCs w:val="22"/>
        </w:rPr>
        <w:t>)</w:t>
      </w:r>
    </w:p>
    <w:p w14:paraId="55F398FE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integrovaný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čisiaci</w:t>
      </w:r>
      <w:proofErr w:type="spellEnd"/>
      <w:r w:rsidRPr="006D4532">
        <w:rPr>
          <w:rFonts w:ascii="Times New Roman" w:hAnsi="Times New Roman" w:cs="Times New Roman"/>
          <w:bCs/>
          <w:sz w:val="22"/>
          <w:szCs w:val="22"/>
        </w:rPr>
        <w:t xml:space="preserve"> systém: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hydrolitické</w:t>
      </w:r>
      <w:proofErr w:type="spellEnd"/>
      <w:r w:rsidRPr="006D4532">
        <w:rPr>
          <w:rFonts w:ascii="Times New Roman" w:hAnsi="Times New Roman" w:cs="Times New Roman"/>
          <w:bCs/>
          <w:sz w:val="22"/>
          <w:szCs w:val="22"/>
        </w:rPr>
        <w:t xml:space="preserve"> čistenie</w:t>
      </w:r>
    </w:p>
    <w:p w14:paraId="7D412674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LED osvietenie</w:t>
      </w:r>
    </w:p>
    <w:p w14:paraId="476D3CB5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LED displej</w:t>
      </w:r>
    </w:p>
    <w:p w14:paraId="44BEBC4D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čistiaca funkcia Auto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Clean</w:t>
      </w:r>
      <w:proofErr w:type="spellEnd"/>
    </w:p>
    <w:p w14:paraId="644AB9ED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rozmrazovanie -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Jet</w:t>
      </w:r>
      <w:proofErr w:type="spellEnd"/>
      <w:r w:rsidRPr="006D4532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Defrost</w:t>
      </w:r>
      <w:proofErr w:type="spellEnd"/>
    </w:p>
    <w:p w14:paraId="21CB9EC7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elektronické-tlačidlové, mechanické-gombíkové</w:t>
      </w:r>
    </w:p>
    <w:p w14:paraId="1B96FE6E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otváranie dvierok: vytiahnutím</w:t>
      </w:r>
    </w:p>
    <w:p w14:paraId="0AAB760A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Napätie 230 V</w:t>
      </w:r>
    </w:p>
    <w:p w14:paraId="6EDC1A52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Frekvencia 50 Hz</w:t>
      </w:r>
    </w:p>
    <w:p w14:paraId="0CEAC0F1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hlučnosť: max. 49dB</w:t>
      </w:r>
    </w:p>
    <w:p w14:paraId="24F8887D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funkcia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Jet</w:t>
      </w:r>
      <w:proofErr w:type="spellEnd"/>
      <w:r w:rsidRPr="006D4532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start</w:t>
      </w:r>
      <w:proofErr w:type="spellEnd"/>
      <w:r w:rsidRPr="006D4532">
        <w:rPr>
          <w:rFonts w:ascii="Times New Roman" w:hAnsi="Times New Roman" w:cs="Times New Roman"/>
          <w:bCs/>
          <w:sz w:val="22"/>
          <w:szCs w:val="22"/>
        </w:rPr>
        <w:t xml:space="preserve"> (polievky),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Quick</w:t>
      </w:r>
      <w:proofErr w:type="spellEnd"/>
      <w:r w:rsidRPr="006D4532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Heat</w:t>
      </w:r>
      <w:proofErr w:type="spellEnd"/>
      <w:r w:rsidRPr="006D4532">
        <w:rPr>
          <w:rFonts w:ascii="Times New Roman" w:hAnsi="Times New Roman" w:cs="Times New Roman"/>
          <w:bCs/>
          <w:sz w:val="22"/>
          <w:szCs w:val="22"/>
        </w:rPr>
        <w:t xml:space="preserve"> (ohriatie podobné klasickej rúre)</w:t>
      </w:r>
    </w:p>
    <w:p w14:paraId="6D98D9F5" w14:textId="77777777" w:rsidR="00ED7DE5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farba biela/čierna</w:t>
      </w:r>
    </w:p>
    <w:p w14:paraId="1BEE6ED6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</w:p>
    <w:p w14:paraId="251ED1B3" w14:textId="77777777" w:rsidR="00ED7DE5" w:rsidRDefault="00ED7DE5" w:rsidP="00ED7DE5">
      <w:pPr>
        <w:pStyle w:val="Default"/>
        <w:numPr>
          <w:ilvl w:val="0"/>
          <w:numId w:val="42"/>
        </w:numPr>
        <w:rPr>
          <w:rFonts w:ascii="Times New Roman" w:hAnsi="Times New Roman" w:cs="Times New Roman"/>
          <w:b/>
          <w:sz w:val="22"/>
          <w:szCs w:val="22"/>
        </w:rPr>
      </w:pPr>
      <w:r w:rsidRPr="006D4532">
        <w:rPr>
          <w:rFonts w:ascii="Times New Roman" w:hAnsi="Times New Roman" w:cs="Times New Roman"/>
          <w:b/>
          <w:sz w:val="22"/>
          <w:szCs w:val="22"/>
        </w:rPr>
        <w:t xml:space="preserve">Chladnička nízka bez </w:t>
      </w:r>
      <w:proofErr w:type="spellStart"/>
      <w:r w:rsidRPr="006D4532">
        <w:rPr>
          <w:rFonts w:ascii="Times New Roman" w:hAnsi="Times New Roman" w:cs="Times New Roman"/>
          <w:b/>
          <w:sz w:val="22"/>
          <w:szCs w:val="22"/>
        </w:rPr>
        <w:t>mraziaku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typ č. 3a</w:t>
      </w:r>
      <w:r w:rsidRPr="006D4532">
        <w:rPr>
          <w:rFonts w:ascii="Times New Roman" w:hAnsi="Times New Roman" w:cs="Times New Roman"/>
          <w:b/>
          <w:sz w:val="22"/>
          <w:szCs w:val="22"/>
        </w:rPr>
        <w:t xml:space="preserve"> – 2ks (požadujeme  GORENJE R492PW alebo ekvivalent)</w:t>
      </w:r>
    </w:p>
    <w:p w14:paraId="2A5F7E38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- 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monoklimatická</w:t>
      </w:r>
      <w:proofErr w:type="spellEnd"/>
    </w:p>
    <w:p w14:paraId="2C79FB0B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Trieda energetickej účinnosti max E</w:t>
      </w:r>
    </w:p>
    <w:p w14:paraId="5EA0A086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Emisie hluku šíreného vzduchom max 40 dB(A)</w:t>
      </w:r>
    </w:p>
    <w:p w14:paraId="533B121D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Priemerná ročná spotreba energie v kilowatthodinách za rok (kWh/rok) - max 90 kWh/ročne</w:t>
      </w:r>
    </w:p>
    <w:p w14:paraId="1C32CFC8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objem chladničky min 133 litrov</w:t>
      </w:r>
    </w:p>
    <w:p w14:paraId="6459FF0D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jeden chladiaci okruh</w:t>
      </w:r>
    </w:p>
    <w:p w14:paraId="6B9A75EE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min 3 police</w:t>
      </w:r>
    </w:p>
    <w:p w14:paraId="1FAB0DFE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min 1 box</w:t>
      </w:r>
    </w:p>
    <w:p w14:paraId="00449DB9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LED osvetlenie</w:t>
      </w:r>
    </w:p>
    <w:p w14:paraId="63636A84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bez pripojenia na vodu </w:t>
      </w:r>
    </w:p>
    <w:p w14:paraId="77FA3F84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 - rozmery max 84,5 × 56 × 57,9 cm (</w:t>
      </w:r>
      <w:proofErr w:type="spellStart"/>
      <w:r w:rsidRPr="006D4532">
        <w:rPr>
          <w:rFonts w:ascii="Times New Roman" w:hAnsi="Times New Roman" w:cs="Times New Roman"/>
          <w:bCs/>
          <w:sz w:val="22"/>
          <w:szCs w:val="22"/>
        </w:rPr>
        <w:t>VxŠxH</w:t>
      </w:r>
      <w:proofErr w:type="spellEnd"/>
      <w:r w:rsidRPr="006D4532">
        <w:rPr>
          <w:rFonts w:ascii="Times New Roman" w:hAnsi="Times New Roman" w:cs="Times New Roman"/>
          <w:bCs/>
          <w:sz w:val="22"/>
          <w:szCs w:val="22"/>
        </w:rPr>
        <w:t>)</w:t>
      </w:r>
    </w:p>
    <w:p w14:paraId="566392F4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 - Záves dvierok - voliteľný</w:t>
      </w:r>
    </w:p>
    <w:p w14:paraId="450978FA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voľne stojaca</w:t>
      </w:r>
    </w:p>
    <w:p w14:paraId="1772DC99" w14:textId="77777777" w:rsidR="00ED7DE5" w:rsidRPr="006D4532" w:rsidRDefault="00ED7DE5" w:rsidP="00ED7DE5">
      <w:pPr>
        <w:pStyle w:val="Default"/>
        <w:ind w:left="420"/>
        <w:rPr>
          <w:rFonts w:ascii="Times New Roman" w:hAnsi="Times New Roman" w:cs="Times New Roman"/>
          <w:bCs/>
          <w:sz w:val="22"/>
          <w:szCs w:val="22"/>
        </w:rPr>
      </w:pPr>
      <w:r w:rsidRPr="006D4532">
        <w:rPr>
          <w:rFonts w:ascii="Times New Roman" w:hAnsi="Times New Roman" w:cs="Times New Roman"/>
          <w:bCs/>
          <w:sz w:val="22"/>
          <w:szCs w:val="22"/>
        </w:rPr>
        <w:t xml:space="preserve"> - farba: biela</w:t>
      </w:r>
    </w:p>
    <w:p w14:paraId="1F3362F5" w14:textId="77777777" w:rsidR="00CF0EFD" w:rsidRDefault="00CF0EFD" w:rsidP="005E34BB">
      <w:pPr>
        <w:pStyle w:val="Default"/>
        <w:rPr>
          <w:rFonts w:ascii="Garamond" w:hAnsi="Garamond"/>
          <w:b/>
          <w:sz w:val="22"/>
          <w:szCs w:val="22"/>
        </w:rPr>
        <w:sectPr w:rsidR="00CF0EFD" w:rsidSect="00893AA3">
          <w:headerReference w:type="default" r:id="rId8"/>
          <w:pgSz w:w="11906" w:h="16838"/>
          <w:pgMar w:top="1177" w:right="1417" w:bottom="1417" w:left="1417" w:header="708" w:footer="44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829"/>
        <w:tblW w:w="14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340"/>
        <w:gridCol w:w="1298"/>
        <w:gridCol w:w="1490"/>
        <w:gridCol w:w="1426"/>
        <w:gridCol w:w="1274"/>
        <w:gridCol w:w="1637"/>
        <w:gridCol w:w="1525"/>
        <w:gridCol w:w="1651"/>
        <w:gridCol w:w="1684"/>
      </w:tblGrid>
      <w:tr w:rsidR="00ED7DE5" w:rsidRPr="0059463C" w14:paraId="2840D75A" w14:textId="77777777" w:rsidTr="00ED7DE5">
        <w:trPr>
          <w:trHeight w:val="630"/>
        </w:trPr>
        <w:tc>
          <w:tcPr>
            <w:tcW w:w="26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080"/>
            <w:vAlign w:val="center"/>
            <w:hideMark/>
          </w:tcPr>
          <w:p w14:paraId="76112E96" w14:textId="77777777" w:rsidR="00ED7DE5" w:rsidRPr="0059463C" w:rsidRDefault="00ED7DE5" w:rsidP="00ED7DE5">
            <w:pPr>
              <w:jc w:val="center"/>
              <w:rPr>
                <w:rFonts w:cs="Arial"/>
                <w:b/>
                <w:bCs/>
                <w:sz w:val="24"/>
                <w:szCs w:val="24"/>
                <w:lang w:eastAsia="sk-SK"/>
              </w:rPr>
            </w:pPr>
            <w:r w:rsidRPr="0059463C">
              <w:rPr>
                <w:rFonts w:cs="Arial"/>
                <w:b/>
                <w:bCs/>
                <w:sz w:val="24"/>
                <w:szCs w:val="24"/>
                <w:lang w:eastAsia="sk-SK"/>
              </w:rPr>
              <w:lastRenderedPageBreak/>
              <w:t>Adresy dodania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C3530C6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 xml:space="preserve">Nitra, Mostná 58 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F9CCE34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Zlaté Moravce, Bernolákova 37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D9F9C85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 xml:space="preserve">Nové Zámky, </w:t>
            </w:r>
            <w:proofErr w:type="spellStart"/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Petöfiho</w:t>
            </w:r>
            <w:proofErr w:type="spellEnd"/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 xml:space="preserve"> 1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F448F6F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</w:pPr>
            <w:proofErr w:type="spellStart"/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Šala</w:t>
            </w:r>
            <w:proofErr w:type="spellEnd"/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, Hlavná 39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43F4535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Štúrovo, Komenského 9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A4EB85B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 xml:space="preserve">Komárno, Malá </w:t>
            </w:r>
            <w:proofErr w:type="spellStart"/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Jarková</w:t>
            </w:r>
            <w:proofErr w:type="spellEnd"/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 xml:space="preserve"> 18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9033415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Levice, A. Sládkoviča 2688/3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7AF1C5DE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</w:pPr>
            <w:proofErr w:type="spellStart"/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Topolčany</w:t>
            </w:r>
            <w:proofErr w:type="spellEnd"/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, Pribinova 2712</w:t>
            </w:r>
          </w:p>
        </w:tc>
      </w:tr>
      <w:tr w:rsidR="00ED7DE5" w:rsidRPr="0059463C" w14:paraId="6FAF9704" w14:textId="77777777" w:rsidTr="00ED7DE5">
        <w:trPr>
          <w:trHeight w:val="375"/>
        </w:trPr>
        <w:tc>
          <w:tcPr>
            <w:tcW w:w="264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14:paraId="5A925B5B" w14:textId="77777777" w:rsidR="00ED7DE5" w:rsidRPr="0059463C" w:rsidRDefault="00ED7DE5" w:rsidP="00ED7DE5">
            <w:pPr>
              <w:jc w:val="center"/>
              <w:rPr>
                <w:rFonts w:cs="Arial"/>
                <w:b/>
                <w:bCs/>
                <w:sz w:val="24"/>
                <w:szCs w:val="24"/>
                <w:lang w:eastAsia="sk-SK"/>
              </w:rPr>
            </w:pPr>
            <w:r w:rsidRPr="0059463C">
              <w:rPr>
                <w:rFonts w:cs="Arial"/>
                <w:b/>
                <w:bCs/>
                <w:sz w:val="24"/>
                <w:szCs w:val="24"/>
                <w:lang w:eastAsia="sk-SK"/>
              </w:rPr>
              <w:t>Telefónny kontakt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BC78CB9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Marek Gála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16E66CD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Jozef Harman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36ABF42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Marek Gála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1381953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Marek Gála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0305089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Jozef Harman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88E40E7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Jozef Harman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45CD368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Jozef Harman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58271DD0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sz w:val="24"/>
                <w:szCs w:val="24"/>
                <w:lang w:eastAsia="sk-SK"/>
              </w:rPr>
              <w:t>Marek Gála</w:t>
            </w:r>
          </w:p>
        </w:tc>
      </w:tr>
      <w:tr w:rsidR="00ED7DE5" w:rsidRPr="0059463C" w14:paraId="26EA87D7" w14:textId="77777777" w:rsidTr="00ED7DE5">
        <w:trPr>
          <w:trHeight w:val="375"/>
        </w:trPr>
        <w:tc>
          <w:tcPr>
            <w:tcW w:w="26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416838" w14:textId="77777777" w:rsidR="00ED7DE5" w:rsidRPr="0059463C" w:rsidRDefault="00ED7DE5" w:rsidP="00ED7DE5">
            <w:pPr>
              <w:rPr>
                <w:rFonts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E47F83E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sk-SK"/>
              </w:rPr>
              <w:t>910 864 178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A0B62CD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sk-SK"/>
              </w:rPr>
              <w:t>910 864 315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1DA2B1E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sk-SK"/>
              </w:rPr>
              <w:t>910 864 178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9B4CCCE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sk-SK"/>
              </w:rPr>
              <w:t>910 864 178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821C971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sk-SK"/>
              </w:rPr>
              <w:t>910 864 315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339ACEB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sk-SK"/>
              </w:rPr>
              <w:t>910 864 315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6ABAE67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sk-SK"/>
              </w:rPr>
              <w:t>910 864 315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734E88FF" w14:textId="77777777" w:rsidR="00ED7DE5" w:rsidRPr="0059463C" w:rsidRDefault="00ED7DE5" w:rsidP="00ED7DE5">
            <w:pPr>
              <w:jc w:val="center"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9463C">
              <w:rPr>
                <w:rFonts w:ascii="Aptos Narrow" w:hAnsi="Aptos Narrow"/>
                <w:b/>
                <w:bCs/>
                <w:color w:val="000000"/>
                <w:sz w:val="24"/>
                <w:szCs w:val="24"/>
                <w:lang w:eastAsia="sk-SK"/>
              </w:rPr>
              <w:t>910 864 178</w:t>
            </w:r>
          </w:p>
        </w:tc>
      </w:tr>
      <w:tr w:rsidR="00ED7DE5" w:rsidRPr="0059463C" w14:paraId="2A4AB7C3" w14:textId="77777777" w:rsidTr="00ED7DE5">
        <w:trPr>
          <w:trHeight w:val="630"/>
        </w:trPr>
        <w:tc>
          <w:tcPr>
            <w:tcW w:w="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F77C" w14:textId="77777777" w:rsidR="00ED7DE5" w:rsidRPr="0059463C" w:rsidRDefault="00ED7DE5" w:rsidP="00ED7DE5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59463C">
              <w:rPr>
                <w:rFonts w:cs="Arial"/>
                <w:b/>
                <w:bCs/>
                <w:lang w:eastAsia="sk-SK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80240" w14:textId="77777777" w:rsidR="00ED7DE5" w:rsidRPr="0059463C" w:rsidRDefault="00ED7DE5" w:rsidP="00ED7DE5">
            <w:pPr>
              <w:rPr>
                <w:rFonts w:cs="Arial"/>
                <w:b/>
                <w:bCs/>
                <w:lang w:eastAsia="sk-SK"/>
              </w:rPr>
            </w:pPr>
            <w:r w:rsidRPr="0059463C">
              <w:rPr>
                <w:rFonts w:cs="Arial"/>
                <w:b/>
                <w:bCs/>
                <w:lang w:eastAsia="sk-SK"/>
              </w:rPr>
              <w:t>chladnička typ č. 1a</w:t>
            </w:r>
            <w:r w:rsidRPr="0059463C">
              <w:rPr>
                <w:rFonts w:cs="Arial"/>
                <w:b/>
                <w:bCs/>
                <w:lang w:eastAsia="sk-SK"/>
              </w:rPr>
              <w:br/>
              <w:t xml:space="preserve">chladnička s </w:t>
            </w:r>
            <w:proofErr w:type="spellStart"/>
            <w:r w:rsidRPr="0059463C">
              <w:rPr>
                <w:rFonts w:cs="Arial"/>
                <w:b/>
                <w:bCs/>
                <w:lang w:eastAsia="sk-SK"/>
              </w:rPr>
              <w:t>mraziakom</w:t>
            </w:r>
            <w:proofErr w:type="spellEnd"/>
            <w:r w:rsidRPr="0059463C">
              <w:rPr>
                <w:rFonts w:cs="Arial"/>
                <w:b/>
                <w:bCs/>
                <w:lang w:eastAsia="sk-SK"/>
              </w:rPr>
              <w:t xml:space="preserve"> hore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1F8C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36F2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1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A9C5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1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CBD2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2ECD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3D72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3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297D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2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1698B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2</w:t>
            </w:r>
          </w:p>
        </w:tc>
      </w:tr>
      <w:tr w:rsidR="00ED7DE5" w:rsidRPr="0059463C" w14:paraId="2256E611" w14:textId="77777777" w:rsidTr="00ED7DE5">
        <w:trPr>
          <w:trHeight w:val="630"/>
        </w:trPr>
        <w:tc>
          <w:tcPr>
            <w:tcW w:w="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8B82" w14:textId="77777777" w:rsidR="00ED7DE5" w:rsidRPr="0059463C" w:rsidRDefault="00ED7DE5" w:rsidP="00ED7DE5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59463C">
              <w:rPr>
                <w:rFonts w:cs="Arial"/>
                <w:b/>
                <w:bCs/>
                <w:lang w:eastAsia="sk-SK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CC1A3" w14:textId="77777777" w:rsidR="00ED7DE5" w:rsidRPr="0059463C" w:rsidRDefault="00ED7DE5" w:rsidP="00ED7DE5">
            <w:pPr>
              <w:rPr>
                <w:rFonts w:cs="Arial"/>
                <w:b/>
                <w:bCs/>
                <w:lang w:eastAsia="sk-SK"/>
              </w:rPr>
            </w:pPr>
            <w:r w:rsidRPr="0059463C">
              <w:rPr>
                <w:rFonts w:cs="Arial"/>
                <w:b/>
                <w:bCs/>
                <w:lang w:eastAsia="sk-SK"/>
              </w:rPr>
              <w:t>chladnička typ č. 1b</w:t>
            </w:r>
            <w:r w:rsidRPr="0059463C">
              <w:rPr>
                <w:rFonts w:cs="Arial"/>
                <w:b/>
                <w:bCs/>
                <w:lang w:eastAsia="sk-SK"/>
              </w:rPr>
              <w:br/>
              <w:t xml:space="preserve">chladnička s </w:t>
            </w:r>
            <w:proofErr w:type="spellStart"/>
            <w:r w:rsidRPr="0059463C">
              <w:rPr>
                <w:rFonts w:cs="Arial"/>
                <w:b/>
                <w:bCs/>
                <w:lang w:eastAsia="sk-SK"/>
              </w:rPr>
              <w:t>mraziakom</w:t>
            </w:r>
            <w:proofErr w:type="spellEnd"/>
            <w:r w:rsidRPr="0059463C">
              <w:rPr>
                <w:rFonts w:cs="Arial"/>
                <w:b/>
                <w:bCs/>
                <w:lang w:eastAsia="sk-SK"/>
              </w:rPr>
              <w:t xml:space="preserve"> hore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41AA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DA1E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960D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52CD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79C1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E7EA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A6CA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188B8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</w:tr>
      <w:tr w:rsidR="00ED7DE5" w:rsidRPr="0059463C" w14:paraId="677DB5C5" w14:textId="77777777" w:rsidTr="00ED7DE5">
        <w:trPr>
          <w:trHeight w:val="630"/>
        </w:trPr>
        <w:tc>
          <w:tcPr>
            <w:tcW w:w="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F13D" w14:textId="77777777" w:rsidR="00ED7DE5" w:rsidRPr="0059463C" w:rsidRDefault="00ED7DE5" w:rsidP="00ED7DE5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59463C">
              <w:rPr>
                <w:rFonts w:cs="Arial"/>
                <w:b/>
                <w:bCs/>
                <w:lang w:eastAsia="sk-SK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7B3E8" w14:textId="77777777" w:rsidR="00ED7DE5" w:rsidRPr="0059463C" w:rsidRDefault="00ED7DE5" w:rsidP="00ED7DE5">
            <w:pPr>
              <w:rPr>
                <w:rFonts w:cs="Arial"/>
                <w:b/>
                <w:bCs/>
                <w:lang w:eastAsia="sk-SK"/>
              </w:rPr>
            </w:pPr>
            <w:r w:rsidRPr="0059463C">
              <w:rPr>
                <w:rFonts w:cs="Arial"/>
                <w:b/>
                <w:bCs/>
                <w:lang w:eastAsia="sk-SK"/>
              </w:rPr>
              <w:t>chladnička typ č. 2</w:t>
            </w:r>
            <w:r w:rsidRPr="0059463C">
              <w:rPr>
                <w:rFonts w:cs="Arial"/>
                <w:b/>
                <w:bCs/>
                <w:lang w:eastAsia="sk-SK"/>
              </w:rPr>
              <w:br/>
              <w:t xml:space="preserve">chladnička bez </w:t>
            </w:r>
            <w:proofErr w:type="spellStart"/>
            <w:r w:rsidRPr="0059463C">
              <w:rPr>
                <w:rFonts w:cs="Arial"/>
                <w:b/>
                <w:bCs/>
                <w:lang w:eastAsia="sk-SK"/>
              </w:rPr>
              <w:t>mraziaku</w:t>
            </w:r>
            <w:proofErr w:type="spellEnd"/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CA22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681E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4B12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DB44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7E91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69BA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E860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6829E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</w:tr>
      <w:tr w:rsidR="00ED7DE5" w:rsidRPr="0059463C" w14:paraId="17E99EA1" w14:textId="77777777" w:rsidTr="00ED7DE5">
        <w:trPr>
          <w:trHeight w:val="630"/>
        </w:trPr>
        <w:tc>
          <w:tcPr>
            <w:tcW w:w="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469E" w14:textId="77777777" w:rsidR="00ED7DE5" w:rsidRPr="0059463C" w:rsidRDefault="00ED7DE5" w:rsidP="00ED7DE5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59463C">
              <w:rPr>
                <w:rFonts w:cs="Arial"/>
                <w:b/>
                <w:bCs/>
                <w:lang w:eastAsia="sk-SK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9057F" w14:textId="77777777" w:rsidR="00ED7DE5" w:rsidRPr="0059463C" w:rsidRDefault="00ED7DE5" w:rsidP="00ED7DE5">
            <w:pPr>
              <w:rPr>
                <w:rFonts w:cs="Arial"/>
                <w:b/>
                <w:bCs/>
                <w:lang w:eastAsia="sk-SK"/>
              </w:rPr>
            </w:pPr>
            <w:r w:rsidRPr="0059463C">
              <w:rPr>
                <w:rFonts w:cs="Arial"/>
                <w:b/>
                <w:bCs/>
                <w:lang w:eastAsia="sk-SK"/>
              </w:rPr>
              <w:t>mikrovlnka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BAC5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E50B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A9CB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9F92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812D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6CB9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B2B9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C41EB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2</w:t>
            </w:r>
          </w:p>
        </w:tc>
      </w:tr>
      <w:tr w:rsidR="00ED7DE5" w:rsidRPr="0059463C" w14:paraId="7E7AC729" w14:textId="77777777" w:rsidTr="00ED7DE5">
        <w:trPr>
          <w:trHeight w:val="630"/>
        </w:trPr>
        <w:tc>
          <w:tcPr>
            <w:tcW w:w="3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3A30" w14:textId="77777777" w:rsidR="00ED7DE5" w:rsidRPr="0059463C" w:rsidRDefault="00ED7DE5" w:rsidP="00ED7DE5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02A04" w14:textId="77777777" w:rsidR="00ED7DE5" w:rsidRPr="0059463C" w:rsidRDefault="00ED7DE5" w:rsidP="00ED7DE5">
            <w:pPr>
              <w:rPr>
                <w:rFonts w:cs="Arial"/>
                <w:b/>
                <w:bCs/>
                <w:lang w:eastAsia="sk-SK"/>
              </w:rPr>
            </w:pPr>
            <w:r w:rsidRPr="0059463C">
              <w:rPr>
                <w:rFonts w:cs="Arial"/>
                <w:b/>
                <w:bCs/>
                <w:lang w:eastAsia="sk-SK"/>
              </w:rPr>
              <w:t xml:space="preserve">chladnička typ č. 3a                                                                             chladnička nízka bez </w:t>
            </w:r>
            <w:proofErr w:type="spellStart"/>
            <w:r w:rsidRPr="0059463C">
              <w:rPr>
                <w:rFonts w:cs="Arial"/>
                <w:b/>
                <w:bCs/>
                <w:lang w:eastAsia="sk-SK"/>
              </w:rPr>
              <w:t>mraziaku</w:t>
            </w:r>
            <w:proofErr w:type="spellEnd"/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A88E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25E7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F259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1B98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7933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0716B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F22F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6C685" w14:textId="77777777" w:rsidR="00ED7DE5" w:rsidRPr="0059463C" w:rsidRDefault="00ED7DE5" w:rsidP="00ED7DE5">
            <w:pPr>
              <w:jc w:val="center"/>
              <w:rPr>
                <w:rFonts w:cs="Arial"/>
                <w:lang w:eastAsia="sk-SK"/>
              </w:rPr>
            </w:pPr>
            <w:r w:rsidRPr="0059463C">
              <w:rPr>
                <w:rFonts w:cs="Arial"/>
                <w:lang w:eastAsia="sk-SK"/>
              </w:rPr>
              <w:t> </w:t>
            </w:r>
          </w:p>
        </w:tc>
      </w:tr>
    </w:tbl>
    <w:p w14:paraId="03E015C9" w14:textId="57DADCD7" w:rsidR="00CF0EFD" w:rsidRPr="008A6043" w:rsidRDefault="00EF762A" w:rsidP="00CF0EFD">
      <w:p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Miesta dodania a množstvá</w:t>
      </w:r>
      <w:r w:rsidR="00CF0EFD" w:rsidRPr="008A6043">
        <w:rPr>
          <w:rFonts w:ascii="Times New Roman" w:hAnsi="Times New Roman"/>
          <w:b/>
          <w:bCs/>
          <w:sz w:val="22"/>
          <w:szCs w:val="22"/>
        </w:rPr>
        <w:t>:</w:t>
      </w:r>
    </w:p>
    <w:p w14:paraId="14EEBC03" w14:textId="77777777" w:rsidR="00CF0EFD" w:rsidRDefault="00CF0EFD" w:rsidP="00CF0EFD">
      <w:pPr>
        <w:pStyle w:val="Default"/>
        <w:rPr>
          <w:rFonts w:ascii="Garamond" w:hAnsi="Garamond"/>
          <w:b/>
          <w:sz w:val="22"/>
          <w:szCs w:val="22"/>
        </w:rPr>
      </w:pPr>
    </w:p>
    <w:p w14:paraId="0F79A0C6" w14:textId="77777777" w:rsidR="00CF0EFD" w:rsidRDefault="00CF0EFD" w:rsidP="00CF0EFD">
      <w:pPr>
        <w:pStyle w:val="Default"/>
        <w:rPr>
          <w:rFonts w:ascii="Garamond" w:hAnsi="Garamond"/>
          <w:b/>
          <w:sz w:val="22"/>
          <w:szCs w:val="22"/>
        </w:rPr>
      </w:pPr>
    </w:p>
    <w:p w14:paraId="19DB5374" w14:textId="77777777" w:rsidR="00CF0EFD" w:rsidRDefault="00CF0EFD" w:rsidP="00CF0EFD">
      <w:pPr>
        <w:pStyle w:val="Default"/>
        <w:rPr>
          <w:rFonts w:ascii="Garamond" w:hAnsi="Garamond"/>
          <w:b/>
          <w:sz w:val="22"/>
          <w:szCs w:val="22"/>
        </w:rPr>
      </w:pPr>
    </w:p>
    <w:sectPr w:rsidR="00CF0EFD" w:rsidSect="008A6043">
      <w:pgSz w:w="16838" w:h="11906" w:orient="landscape"/>
      <w:pgMar w:top="1417" w:right="1177" w:bottom="1417" w:left="1417" w:header="708" w:footer="44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833DA" w14:textId="77777777" w:rsidR="009E7D3B" w:rsidRDefault="009E7D3B" w:rsidP="008023A2">
      <w:r>
        <w:separator/>
      </w:r>
    </w:p>
  </w:endnote>
  <w:endnote w:type="continuationSeparator" w:id="0">
    <w:p w14:paraId="5413A703" w14:textId="77777777" w:rsidR="009E7D3B" w:rsidRDefault="009E7D3B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54AFA" w14:textId="77777777" w:rsidR="009E7D3B" w:rsidRDefault="009E7D3B" w:rsidP="008023A2">
      <w:r>
        <w:separator/>
      </w:r>
    </w:p>
  </w:footnote>
  <w:footnote w:type="continuationSeparator" w:id="0">
    <w:p w14:paraId="2E020036" w14:textId="77777777" w:rsidR="009E7D3B" w:rsidRDefault="009E7D3B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2D17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5F4"/>
    <w:multiLevelType w:val="hybridMultilevel"/>
    <w:tmpl w:val="97FC14B8"/>
    <w:lvl w:ilvl="0" w:tplc="B9EC1602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8B6DFC"/>
    <w:multiLevelType w:val="hybridMultilevel"/>
    <w:tmpl w:val="5372D2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F5140"/>
    <w:multiLevelType w:val="hybridMultilevel"/>
    <w:tmpl w:val="F2DEF5AA"/>
    <w:lvl w:ilvl="0" w:tplc="C9DA26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B817AD3"/>
    <w:multiLevelType w:val="hybridMultilevel"/>
    <w:tmpl w:val="2130B49C"/>
    <w:lvl w:ilvl="0" w:tplc="3FA4E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E0B10"/>
    <w:multiLevelType w:val="hybridMultilevel"/>
    <w:tmpl w:val="9FBC6C76"/>
    <w:lvl w:ilvl="0" w:tplc="1A544B5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3E694E"/>
    <w:multiLevelType w:val="hybridMultilevel"/>
    <w:tmpl w:val="24C2A9E6"/>
    <w:lvl w:ilvl="0" w:tplc="F818461C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64313"/>
    <w:multiLevelType w:val="hybridMultilevel"/>
    <w:tmpl w:val="6E30A1A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5499F"/>
    <w:multiLevelType w:val="hybridMultilevel"/>
    <w:tmpl w:val="4CFCCAEE"/>
    <w:lvl w:ilvl="0" w:tplc="E5E06F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C5ED5"/>
    <w:multiLevelType w:val="hybridMultilevel"/>
    <w:tmpl w:val="9FD42A56"/>
    <w:lvl w:ilvl="0" w:tplc="DB1A0D7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75056C"/>
    <w:multiLevelType w:val="hybridMultilevel"/>
    <w:tmpl w:val="7CBCAA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81480E"/>
    <w:multiLevelType w:val="hybridMultilevel"/>
    <w:tmpl w:val="30769D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C04B8"/>
    <w:multiLevelType w:val="hybridMultilevel"/>
    <w:tmpl w:val="8DCC4018"/>
    <w:lvl w:ilvl="0" w:tplc="041B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59C81AD8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5" w15:restartNumberingAfterBreak="0">
    <w:nsid w:val="5A1E7A73"/>
    <w:multiLevelType w:val="hybridMultilevel"/>
    <w:tmpl w:val="9BDE0B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6C3D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3BF818B8">
      <w:numFmt w:val="bullet"/>
      <w:lvlText w:val="•"/>
      <w:lvlJc w:val="left"/>
      <w:pPr>
        <w:ind w:left="2505" w:hanging="705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3E0978"/>
    <w:multiLevelType w:val="hybridMultilevel"/>
    <w:tmpl w:val="99062446"/>
    <w:lvl w:ilvl="0" w:tplc="BCE65C7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651EB"/>
    <w:multiLevelType w:val="hybridMultilevel"/>
    <w:tmpl w:val="F9BE76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065491B"/>
    <w:multiLevelType w:val="hybridMultilevel"/>
    <w:tmpl w:val="9044E248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2" w15:restartNumberingAfterBreak="0">
    <w:nsid w:val="67C36881"/>
    <w:multiLevelType w:val="hybridMultilevel"/>
    <w:tmpl w:val="363E796E"/>
    <w:lvl w:ilvl="0" w:tplc="C908D5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5D7214"/>
    <w:multiLevelType w:val="hybridMultilevel"/>
    <w:tmpl w:val="7D6C2904"/>
    <w:lvl w:ilvl="0" w:tplc="EA7AD462">
      <w:start w:val="2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6066F"/>
    <w:multiLevelType w:val="hybridMultilevel"/>
    <w:tmpl w:val="BF50D2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A5CE3"/>
    <w:multiLevelType w:val="multilevel"/>
    <w:tmpl w:val="8D48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BE3B24"/>
    <w:multiLevelType w:val="hybridMultilevel"/>
    <w:tmpl w:val="A4165CA4"/>
    <w:lvl w:ilvl="0" w:tplc="7750CC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C1B0A"/>
    <w:multiLevelType w:val="hybridMultilevel"/>
    <w:tmpl w:val="2640BA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731101">
    <w:abstractNumId w:val="1"/>
  </w:num>
  <w:num w:numId="2" w16cid:durableId="543490412">
    <w:abstractNumId w:val="31"/>
  </w:num>
  <w:num w:numId="3" w16cid:durableId="672800568">
    <w:abstractNumId w:val="19"/>
  </w:num>
  <w:num w:numId="4" w16cid:durableId="1576088462">
    <w:abstractNumId w:val="8"/>
  </w:num>
  <w:num w:numId="5" w16cid:durableId="1553805653">
    <w:abstractNumId w:val="22"/>
  </w:num>
  <w:num w:numId="6" w16cid:durableId="390152443">
    <w:abstractNumId w:val="6"/>
  </w:num>
  <w:num w:numId="7" w16cid:durableId="1151865688">
    <w:abstractNumId w:val="35"/>
  </w:num>
  <w:num w:numId="8" w16cid:durableId="798383368">
    <w:abstractNumId w:val="10"/>
  </w:num>
  <w:num w:numId="9" w16cid:durableId="662197966">
    <w:abstractNumId w:val="30"/>
  </w:num>
  <w:num w:numId="10" w16cid:durableId="1842701520">
    <w:abstractNumId w:val="5"/>
  </w:num>
  <w:num w:numId="11" w16cid:durableId="680622897">
    <w:abstractNumId w:val="13"/>
  </w:num>
  <w:num w:numId="12" w16cid:durableId="1521356323">
    <w:abstractNumId w:val="28"/>
  </w:num>
  <w:num w:numId="13" w16cid:durableId="1810782912">
    <w:abstractNumId w:val="9"/>
  </w:num>
  <w:num w:numId="14" w16cid:durableId="1675112235">
    <w:abstractNumId w:val="7"/>
  </w:num>
  <w:num w:numId="15" w16cid:durableId="1213229166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2854981">
    <w:abstractNumId w:val="13"/>
  </w:num>
  <w:num w:numId="17" w16cid:durableId="596914369">
    <w:abstractNumId w:val="13"/>
  </w:num>
  <w:num w:numId="18" w16cid:durableId="14453442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13332066">
    <w:abstractNumId w:val="10"/>
  </w:num>
  <w:num w:numId="20" w16cid:durableId="1799882455">
    <w:abstractNumId w:val="21"/>
  </w:num>
  <w:num w:numId="21" w16cid:durableId="2078740209">
    <w:abstractNumId w:val="37"/>
  </w:num>
  <w:num w:numId="22" w16cid:durableId="853881810">
    <w:abstractNumId w:val="4"/>
  </w:num>
  <w:num w:numId="23" w16cid:durableId="1292516072">
    <w:abstractNumId w:val="24"/>
  </w:num>
  <w:num w:numId="24" w16cid:durableId="732850543">
    <w:abstractNumId w:val="33"/>
  </w:num>
  <w:num w:numId="25" w16cid:durableId="1362316921">
    <w:abstractNumId w:val="27"/>
  </w:num>
  <w:num w:numId="26" w16cid:durableId="960646164">
    <w:abstractNumId w:val="18"/>
  </w:num>
  <w:num w:numId="27" w16cid:durableId="176967926">
    <w:abstractNumId w:val="15"/>
  </w:num>
  <w:num w:numId="28" w16cid:durableId="2073841668">
    <w:abstractNumId w:val="29"/>
  </w:num>
  <w:num w:numId="29" w16cid:durableId="1042053926">
    <w:abstractNumId w:val="20"/>
  </w:num>
  <w:num w:numId="30" w16cid:durableId="318198016">
    <w:abstractNumId w:val="38"/>
  </w:num>
  <w:num w:numId="31" w16cid:durableId="1424258945">
    <w:abstractNumId w:val="16"/>
  </w:num>
  <w:num w:numId="32" w16cid:durableId="1305965795">
    <w:abstractNumId w:val="12"/>
  </w:num>
  <w:num w:numId="33" w16cid:durableId="1054353344">
    <w:abstractNumId w:val="14"/>
  </w:num>
  <w:num w:numId="34" w16cid:durableId="739720106">
    <w:abstractNumId w:val="25"/>
  </w:num>
  <w:num w:numId="35" w16cid:durableId="2981598">
    <w:abstractNumId w:val="23"/>
  </w:num>
  <w:num w:numId="36" w16cid:durableId="687103481">
    <w:abstractNumId w:val="2"/>
  </w:num>
  <w:num w:numId="37" w16cid:durableId="967710856">
    <w:abstractNumId w:val="26"/>
  </w:num>
  <w:num w:numId="38" w16cid:durableId="8482534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39272195">
    <w:abstractNumId w:val="36"/>
  </w:num>
  <w:num w:numId="40" w16cid:durableId="813840997">
    <w:abstractNumId w:val="17"/>
  </w:num>
  <w:num w:numId="41" w16cid:durableId="900021528">
    <w:abstractNumId w:val="3"/>
  </w:num>
  <w:num w:numId="42" w16cid:durableId="375813113">
    <w:abstractNumId w:val="0"/>
  </w:num>
  <w:num w:numId="43" w16cid:durableId="5749772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2619272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315C4"/>
    <w:rsid w:val="000341D8"/>
    <w:rsid w:val="00057BB0"/>
    <w:rsid w:val="000652D5"/>
    <w:rsid w:val="00071BE4"/>
    <w:rsid w:val="00082C01"/>
    <w:rsid w:val="000903BD"/>
    <w:rsid w:val="0009301D"/>
    <w:rsid w:val="00095586"/>
    <w:rsid w:val="000968B8"/>
    <w:rsid w:val="000A4F87"/>
    <w:rsid w:val="000A65D5"/>
    <w:rsid w:val="000C0249"/>
    <w:rsid w:val="000C3BF4"/>
    <w:rsid w:val="000C4F3D"/>
    <w:rsid w:val="000E1CF1"/>
    <w:rsid w:val="00112407"/>
    <w:rsid w:val="001328CA"/>
    <w:rsid w:val="00155B9E"/>
    <w:rsid w:val="001963B2"/>
    <w:rsid w:val="001D76AC"/>
    <w:rsid w:val="001E1D86"/>
    <w:rsid w:val="001E3DFD"/>
    <w:rsid w:val="001E6B7A"/>
    <w:rsid w:val="001E7EBB"/>
    <w:rsid w:val="001F0B72"/>
    <w:rsid w:val="001F24FD"/>
    <w:rsid w:val="001F4B07"/>
    <w:rsid w:val="0020145D"/>
    <w:rsid w:val="00205A04"/>
    <w:rsid w:val="00207CF5"/>
    <w:rsid w:val="00212231"/>
    <w:rsid w:val="00215F71"/>
    <w:rsid w:val="00220668"/>
    <w:rsid w:val="0024024F"/>
    <w:rsid w:val="00241865"/>
    <w:rsid w:val="0024197C"/>
    <w:rsid w:val="00245A97"/>
    <w:rsid w:val="00284DAD"/>
    <w:rsid w:val="002936D1"/>
    <w:rsid w:val="00296DD2"/>
    <w:rsid w:val="002B1548"/>
    <w:rsid w:val="002B79FB"/>
    <w:rsid w:val="002B7B4D"/>
    <w:rsid w:val="002C4B2E"/>
    <w:rsid w:val="002D02DA"/>
    <w:rsid w:val="002D7251"/>
    <w:rsid w:val="002F0C6E"/>
    <w:rsid w:val="00300708"/>
    <w:rsid w:val="0031395F"/>
    <w:rsid w:val="00313EAF"/>
    <w:rsid w:val="003508E0"/>
    <w:rsid w:val="00356B58"/>
    <w:rsid w:val="00361EC6"/>
    <w:rsid w:val="00373F7F"/>
    <w:rsid w:val="00383266"/>
    <w:rsid w:val="00387BEC"/>
    <w:rsid w:val="003A19BD"/>
    <w:rsid w:val="003A5AD7"/>
    <w:rsid w:val="003B7F7B"/>
    <w:rsid w:val="003C283B"/>
    <w:rsid w:val="003C2C87"/>
    <w:rsid w:val="003C2E5E"/>
    <w:rsid w:val="003E1267"/>
    <w:rsid w:val="003F6B78"/>
    <w:rsid w:val="00403653"/>
    <w:rsid w:val="00404FA5"/>
    <w:rsid w:val="0040618B"/>
    <w:rsid w:val="00423D30"/>
    <w:rsid w:val="00424E5D"/>
    <w:rsid w:val="0042512C"/>
    <w:rsid w:val="00426C54"/>
    <w:rsid w:val="00430E07"/>
    <w:rsid w:val="00453F58"/>
    <w:rsid w:val="004654F0"/>
    <w:rsid w:val="0047060E"/>
    <w:rsid w:val="00480C0D"/>
    <w:rsid w:val="004A2640"/>
    <w:rsid w:val="004A2DEB"/>
    <w:rsid w:val="004A3DD6"/>
    <w:rsid w:val="004F2C2F"/>
    <w:rsid w:val="00503666"/>
    <w:rsid w:val="005048F7"/>
    <w:rsid w:val="0052785C"/>
    <w:rsid w:val="00537B4C"/>
    <w:rsid w:val="00543C04"/>
    <w:rsid w:val="0054614E"/>
    <w:rsid w:val="00547650"/>
    <w:rsid w:val="00577023"/>
    <w:rsid w:val="005C2B36"/>
    <w:rsid w:val="005C3EDE"/>
    <w:rsid w:val="005D63AD"/>
    <w:rsid w:val="005E32C9"/>
    <w:rsid w:val="005E34BB"/>
    <w:rsid w:val="006009DF"/>
    <w:rsid w:val="0061328F"/>
    <w:rsid w:val="0064708C"/>
    <w:rsid w:val="00657E4D"/>
    <w:rsid w:val="00690FA8"/>
    <w:rsid w:val="00694522"/>
    <w:rsid w:val="006965C8"/>
    <w:rsid w:val="006A1737"/>
    <w:rsid w:val="006B1457"/>
    <w:rsid w:val="006B1E08"/>
    <w:rsid w:val="006C0D4C"/>
    <w:rsid w:val="006C4CBC"/>
    <w:rsid w:val="006D56EE"/>
    <w:rsid w:val="006E544F"/>
    <w:rsid w:val="006F3A53"/>
    <w:rsid w:val="0070227F"/>
    <w:rsid w:val="00703120"/>
    <w:rsid w:val="00746789"/>
    <w:rsid w:val="00756E77"/>
    <w:rsid w:val="00774762"/>
    <w:rsid w:val="00785FDC"/>
    <w:rsid w:val="00793FFE"/>
    <w:rsid w:val="00797D00"/>
    <w:rsid w:val="007B2BF5"/>
    <w:rsid w:val="007D1B0C"/>
    <w:rsid w:val="007D2438"/>
    <w:rsid w:val="008023A2"/>
    <w:rsid w:val="008127DF"/>
    <w:rsid w:val="00813DF2"/>
    <w:rsid w:val="00841FDF"/>
    <w:rsid w:val="00853874"/>
    <w:rsid w:val="00867626"/>
    <w:rsid w:val="00880B16"/>
    <w:rsid w:val="00887A38"/>
    <w:rsid w:val="00893AA3"/>
    <w:rsid w:val="00896F9E"/>
    <w:rsid w:val="008A6043"/>
    <w:rsid w:val="008A6401"/>
    <w:rsid w:val="008B3C85"/>
    <w:rsid w:val="008B7A22"/>
    <w:rsid w:val="008C2A72"/>
    <w:rsid w:val="008D0558"/>
    <w:rsid w:val="008D5BEF"/>
    <w:rsid w:val="008E5F81"/>
    <w:rsid w:val="00904440"/>
    <w:rsid w:val="00914A59"/>
    <w:rsid w:val="00917698"/>
    <w:rsid w:val="00924CB5"/>
    <w:rsid w:val="00943C36"/>
    <w:rsid w:val="00971550"/>
    <w:rsid w:val="009722B7"/>
    <w:rsid w:val="009962CE"/>
    <w:rsid w:val="009A76C3"/>
    <w:rsid w:val="009C0CCB"/>
    <w:rsid w:val="009D0B9E"/>
    <w:rsid w:val="009D6885"/>
    <w:rsid w:val="009E7D3B"/>
    <w:rsid w:val="009F05E6"/>
    <w:rsid w:val="00A15895"/>
    <w:rsid w:val="00A17C19"/>
    <w:rsid w:val="00A227C5"/>
    <w:rsid w:val="00A36A8D"/>
    <w:rsid w:val="00A8640F"/>
    <w:rsid w:val="00AA6007"/>
    <w:rsid w:val="00AC0669"/>
    <w:rsid w:val="00AE50AF"/>
    <w:rsid w:val="00AE5DBD"/>
    <w:rsid w:val="00B063A8"/>
    <w:rsid w:val="00B2412E"/>
    <w:rsid w:val="00B5149E"/>
    <w:rsid w:val="00B734B1"/>
    <w:rsid w:val="00B742B0"/>
    <w:rsid w:val="00B85BF3"/>
    <w:rsid w:val="00B90F6F"/>
    <w:rsid w:val="00B974E1"/>
    <w:rsid w:val="00BD4F17"/>
    <w:rsid w:val="00BF500D"/>
    <w:rsid w:val="00C00A67"/>
    <w:rsid w:val="00C047DC"/>
    <w:rsid w:val="00C0567A"/>
    <w:rsid w:val="00C11C1C"/>
    <w:rsid w:val="00C2598E"/>
    <w:rsid w:val="00C444DB"/>
    <w:rsid w:val="00C97E46"/>
    <w:rsid w:val="00CA5C33"/>
    <w:rsid w:val="00CF0EFD"/>
    <w:rsid w:val="00D11C27"/>
    <w:rsid w:val="00D213F0"/>
    <w:rsid w:val="00D45C42"/>
    <w:rsid w:val="00D470EF"/>
    <w:rsid w:val="00D507BC"/>
    <w:rsid w:val="00D522A4"/>
    <w:rsid w:val="00D61C2E"/>
    <w:rsid w:val="00D6373C"/>
    <w:rsid w:val="00D66F9A"/>
    <w:rsid w:val="00DA3694"/>
    <w:rsid w:val="00DA687B"/>
    <w:rsid w:val="00DD0E71"/>
    <w:rsid w:val="00DD2F60"/>
    <w:rsid w:val="00DE0C37"/>
    <w:rsid w:val="00DE4310"/>
    <w:rsid w:val="00E035E4"/>
    <w:rsid w:val="00E03ED7"/>
    <w:rsid w:val="00E056DB"/>
    <w:rsid w:val="00E11CDB"/>
    <w:rsid w:val="00E22D55"/>
    <w:rsid w:val="00E347D4"/>
    <w:rsid w:val="00E356C7"/>
    <w:rsid w:val="00E367E6"/>
    <w:rsid w:val="00E43B5B"/>
    <w:rsid w:val="00E6709E"/>
    <w:rsid w:val="00E77941"/>
    <w:rsid w:val="00E81FEA"/>
    <w:rsid w:val="00E8288A"/>
    <w:rsid w:val="00EA52DD"/>
    <w:rsid w:val="00ED7DE5"/>
    <w:rsid w:val="00EE263B"/>
    <w:rsid w:val="00EF1A30"/>
    <w:rsid w:val="00EF57CE"/>
    <w:rsid w:val="00EF762A"/>
    <w:rsid w:val="00EF7D84"/>
    <w:rsid w:val="00F058BB"/>
    <w:rsid w:val="00F24908"/>
    <w:rsid w:val="00F27580"/>
    <w:rsid w:val="00F311F4"/>
    <w:rsid w:val="00F47705"/>
    <w:rsid w:val="00F602B8"/>
    <w:rsid w:val="00F625D6"/>
    <w:rsid w:val="00F67314"/>
    <w:rsid w:val="00F77D62"/>
    <w:rsid w:val="00F86961"/>
    <w:rsid w:val="00F91C72"/>
    <w:rsid w:val="00F972B5"/>
    <w:rsid w:val="00F976E5"/>
    <w:rsid w:val="00FA5311"/>
    <w:rsid w:val="00FA6A05"/>
    <w:rsid w:val="00FC3863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B50FD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Use Case List Paragraph,body,Colorful List - Accent 11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Use Case List Paragraph Char,body Char,Colorful List - Accent 11 Char"/>
    <w:basedOn w:val="Predvolenpsmoodseku"/>
    <w:link w:val="Odsekzoznamu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semiHidden/>
    <w:rsid w:val="004654F0"/>
    <w:pPr>
      <w:shd w:val="clear" w:color="auto" w:fill="000080"/>
      <w:tabs>
        <w:tab w:val="clear" w:pos="2160"/>
        <w:tab w:val="clear" w:pos="2880"/>
        <w:tab w:val="clear" w:pos="4500"/>
      </w:tabs>
    </w:pPr>
    <w:rPr>
      <w:rFonts w:ascii="Tahoma" w:hAnsi="Tahoma" w:cs="Tahoma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4654F0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customStyle="1" w:styleId="PW">
    <w:name w:val="PW"/>
    <w:basedOn w:val="Normlnysozarkami"/>
    <w:qFormat/>
    <w:rsid w:val="002B1548"/>
    <w:pPr>
      <w:tabs>
        <w:tab w:val="clear" w:pos="2160"/>
        <w:tab w:val="clear" w:pos="2880"/>
        <w:tab w:val="clear" w:pos="4500"/>
      </w:tabs>
      <w:ind w:left="0"/>
    </w:pPr>
    <w:rPr>
      <w:rFonts w:ascii="Verdana" w:hAnsi="Verdana" w:cs="Courier New"/>
      <w:b/>
      <w:color w:val="0066A1"/>
      <w:lang w:eastAsia="sk-SK"/>
    </w:rPr>
  </w:style>
  <w:style w:type="paragraph" w:styleId="Normlnysozarkami">
    <w:name w:val="Normal Indent"/>
    <w:basedOn w:val="Normlny"/>
    <w:uiPriority w:val="99"/>
    <w:semiHidden/>
    <w:unhideWhenUsed/>
    <w:rsid w:val="002B1548"/>
    <w:pPr>
      <w:ind w:left="708"/>
    </w:pPr>
  </w:style>
  <w:style w:type="paragraph" w:styleId="Normlnywebov">
    <w:name w:val="Normal (Web)"/>
    <w:basedOn w:val="Normlny"/>
    <w:uiPriority w:val="99"/>
    <w:unhideWhenUsed/>
    <w:rsid w:val="00E6709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sk-SK"/>
    </w:rPr>
  </w:style>
  <w:style w:type="paragraph" w:customStyle="1" w:styleId="xxxxmsonormal">
    <w:name w:val="x_xxxmsonormal"/>
    <w:basedOn w:val="Normlny"/>
    <w:uiPriority w:val="99"/>
    <w:semiHidden/>
    <w:rsid w:val="00E6709E"/>
    <w:pPr>
      <w:tabs>
        <w:tab w:val="clear" w:pos="2160"/>
        <w:tab w:val="clear" w:pos="2880"/>
        <w:tab w:val="clear" w:pos="4500"/>
      </w:tabs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xmsonormal">
    <w:name w:val="x_msonormal"/>
    <w:basedOn w:val="Normlny"/>
    <w:uiPriority w:val="99"/>
    <w:semiHidden/>
    <w:rsid w:val="00E6709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sk-SK"/>
    </w:rPr>
  </w:style>
  <w:style w:type="table" w:customStyle="1" w:styleId="TableGrid">
    <w:name w:val="TableGrid"/>
    <w:rsid w:val="00914A59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887A3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A585F-68D7-43C8-9A4D-11D5E7640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Kiššová Zuzana, Ing.</cp:lastModifiedBy>
  <cp:revision>2</cp:revision>
  <dcterms:created xsi:type="dcterms:W3CDTF">2026-02-19T10:14:00Z</dcterms:created>
  <dcterms:modified xsi:type="dcterms:W3CDTF">2026-02-19T10:14:00Z</dcterms:modified>
</cp:coreProperties>
</file>