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37B98" w:rsidRPr="00C37B98">
        <w:rPr>
          <w:b/>
        </w:rPr>
        <w:t>OPRAVA OMÍTEK PRŮJEZDU A EDUKAČNÍ MÍSTNOSTI DOLNÍ ČESKÁ 42_ZNOJMO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C37B98">
        <w:rPr>
          <w:b/>
        </w:rPr>
        <w:t>6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37B9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37B98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27CD4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37B98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6</cp:revision>
  <cp:lastPrinted>2012-09-25T10:13:00Z</cp:lastPrinted>
  <dcterms:created xsi:type="dcterms:W3CDTF">2020-01-14T12:53:00Z</dcterms:created>
  <dcterms:modified xsi:type="dcterms:W3CDTF">2020-05-13T13:07:00Z</dcterms:modified>
</cp:coreProperties>
</file>