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30" w:rsidRPr="00A168D9" w:rsidRDefault="009E6530" w:rsidP="008F4837">
      <w:pPr>
        <w:autoSpaceDE w:val="0"/>
        <w:autoSpaceDN w:val="0"/>
        <w:adjustRightInd w:val="0"/>
        <w:spacing w:after="0"/>
        <w:rPr>
          <w:rFonts w:ascii="Book Antiqua" w:eastAsia="Times New Roman" w:hAnsi="Book Antiqua" w:cs="Book Antiqua"/>
          <w:color w:val="000000"/>
          <w:sz w:val="23"/>
          <w:szCs w:val="23"/>
          <w:lang w:eastAsia="sk-SK"/>
        </w:rPr>
      </w:pPr>
      <w:bookmarkStart w:id="0" w:name="_GoBack"/>
      <w:bookmarkEnd w:id="0"/>
      <w:r w:rsidRPr="00A168D9">
        <w:rPr>
          <w:rFonts w:ascii="Book Antiqua" w:eastAsia="Times New Roman" w:hAnsi="Book Antiqua" w:cs="Book Antiqua"/>
          <w:i/>
          <w:color w:val="000000"/>
          <w:sz w:val="20"/>
          <w:szCs w:val="20"/>
          <w:lang w:eastAsia="sk-SK"/>
        </w:rPr>
        <w:t>Spis č.:</w:t>
      </w:r>
      <w:r w:rsidR="00086407">
        <w:rPr>
          <w:rFonts w:ascii="Book Antiqua" w:eastAsia="Times New Roman" w:hAnsi="Book Antiqua" w:cs="Book Antiqua"/>
          <w:i/>
          <w:color w:val="000000"/>
          <w:sz w:val="20"/>
          <w:szCs w:val="20"/>
          <w:lang w:eastAsia="sk-SK"/>
        </w:rPr>
        <w:tab/>
      </w:r>
      <w:r w:rsidR="008F4837">
        <w:rPr>
          <w:rFonts w:ascii="Book Antiqua" w:eastAsia="Times New Roman" w:hAnsi="Book Antiqua" w:cs="Book Antiqua"/>
          <w:i/>
          <w:color w:val="000000"/>
          <w:sz w:val="20"/>
          <w:szCs w:val="20"/>
          <w:lang w:eastAsia="sk-SK"/>
        </w:rPr>
        <w:t>11-A2-2020</w:t>
      </w:r>
      <w:r w:rsidR="00086407">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9E6530" w:rsidRPr="00A168D9" w:rsidRDefault="009E6530" w:rsidP="008F4837">
      <w:pPr>
        <w:autoSpaceDE w:val="0"/>
        <w:autoSpaceDN w:val="0"/>
        <w:adjustRightInd w:val="0"/>
        <w:spacing w:after="0"/>
        <w:jc w:val="center"/>
        <w:rPr>
          <w:rFonts w:ascii="Book Antiqua" w:eastAsia="Times New Roman" w:hAnsi="Book Antiqua" w:cs="Book Antiqua"/>
          <w:color w:val="000000"/>
          <w:sz w:val="20"/>
          <w:szCs w:val="20"/>
          <w:lang w:eastAsia="sk-SK"/>
        </w:rPr>
      </w:pPr>
      <w:r w:rsidRPr="00A168D9">
        <w:rPr>
          <w:rFonts w:ascii="Book Antiqua" w:eastAsia="Times New Roman" w:hAnsi="Book Antiqua" w:cs="Book Antiqua"/>
          <w:color w:val="000000"/>
          <w:sz w:val="20"/>
          <w:szCs w:val="20"/>
          <w:lang w:eastAsia="sk-SK"/>
        </w:rPr>
        <w:t>Rastislavova 79, 040 01 Košice</w:t>
      </w:r>
    </w:p>
    <w:p w:rsidR="009E6530" w:rsidRPr="00A168D9" w:rsidRDefault="009E6530" w:rsidP="008F4837">
      <w:pPr>
        <w:autoSpaceDE w:val="0"/>
        <w:autoSpaceDN w:val="0"/>
        <w:adjustRightInd w:val="0"/>
        <w:spacing w:after="0"/>
        <w:jc w:val="center"/>
        <w:rPr>
          <w:rFonts w:ascii="Book Antiqua" w:eastAsia="Times New Roman" w:hAnsi="Book Antiqua" w:cs="Book Antiqua"/>
          <w:color w:val="000000"/>
          <w:sz w:val="20"/>
          <w:szCs w:val="20"/>
          <w:lang w:eastAsia="sk-SK"/>
        </w:rPr>
      </w:pPr>
    </w:p>
    <w:p w:rsidR="009E6530" w:rsidRPr="00A168D9" w:rsidRDefault="008F4837" w:rsidP="008F4837">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9E6530" w:rsidRPr="00A168D9" w:rsidRDefault="009E6530" w:rsidP="008F4837">
      <w:pPr>
        <w:autoSpaceDE w:val="0"/>
        <w:autoSpaceDN w:val="0"/>
        <w:adjustRightInd w:val="0"/>
        <w:spacing w:after="0"/>
        <w:jc w:val="center"/>
        <w:rPr>
          <w:rFonts w:ascii="Book Antiqua" w:eastAsia="Times New Roman" w:hAnsi="Book Antiqua" w:cs="Book Antiqua"/>
          <w:color w:val="000000"/>
          <w:sz w:val="23"/>
          <w:szCs w:val="23"/>
          <w:lang w:eastAsia="sk-SK"/>
        </w:rPr>
      </w:pPr>
    </w:p>
    <w:p w:rsidR="0091258B" w:rsidRPr="00C72468" w:rsidRDefault="008F4837" w:rsidP="008F4837">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9E6530" w:rsidRPr="00A168D9" w:rsidRDefault="009E6530" w:rsidP="008F4837">
      <w:pPr>
        <w:autoSpaceDE w:val="0"/>
        <w:autoSpaceDN w:val="0"/>
        <w:adjustRightInd w:val="0"/>
        <w:spacing w:after="0"/>
        <w:rPr>
          <w:rFonts w:ascii="Book Antiqua" w:eastAsia="Times New Roman" w:hAnsi="Book Antiqua" w:cs="Arial"/>
          <w:b/>
          <w:bCs/>
          <w:color w:val="000000"/>
          <w:sz w:val="20"/>
          <w:szCs w:val="20"/>
          <w:lang w:eastAsia="sk-SK"/>
        </w:rPr>
      </w:pPr>
    </w:p>
    <w:p w:rsidR="009E6530" w:rsidRPr="00A168D9" w:rsidRDefault="009E6530" w:rsidP="008F4837">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9E6530" w:rsidRPr="00A168D9" w:rsidRDefault="008F4837" w:rsidP="008F4837">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009E6530" w:rsidRPr="00A168D9">
        <w:rPr>
          <w:rFonts w:ascii="Book Antiqua" w:eastAsia="Times New Roman" w:hAnsi="Book Antiqua" w:cs="Arial"/>
          <w:b/>
          <w:bCs/>
          <w:color w:val="000000"/>
          <w:sz w:val="20"/>
          <w:szCs w:val="20"/>
          <w:lang w:eastAsia="sk-SK"/>
        </w:rPr>
        <w:t xml:space="preserve">: </w:t>
      </w:r>
      <w:r w:rsidR="009E6530" w:rsidRPr="00A168D9">
        <w:rPr>
          <w:rFonts w:ascii="Book Antiqua" w:eastAsia="Times New Roman" w:hAnsi="Book Antiqua" w:cs="Arial"/>
          <w:color w:val="000000"/>
          <w:sz w:val="20"/>
          <w:szCs w:val="20"/>
          <w:lang w:eastAsia="sk-SK"/>
        </w:rPr>
        <w:t xml:space="preserve">Ing. </w:t>
      </w:r>
      <w:r w:rsidR="00086407">
        <w:rPr>
          <w:rFonts w:ascii="Book Antiqua" w:eastAsia="Times New Roman" w:hAnsi="Book Antiqua" w:cs="Arial"/>
          <w:color w:val="000000"/>
          <w:sz w:val="20"/>
          <w:szCs w:val="20"/>
          <w:lang w:eastAsia="sk-SK"/>
        </w:rPr>
        <w:t>Marta Popríková</w:t>
      </w:r>
      <w:r w:rsidR="009E6530" w:rsidRPr="00A168D9">
        <w:rPr>
          <w:rFonts w:ascii="Book Antiqua" w:eastAsia="Times New Roman" w:hAnsi="Book Antiqua" w:cs="Arial"/>
          <w:color w:val="000000"/>
          <w:sz w:val="20"/>
          <w:szCs w:val="20"/>
          <w:lang w:eastAsia="sk-SK"/>
        </w:rPr>
        <w:t xml:space="preserve"> – </w:t>
      </w:r>
      <w:r w:rsidR="009603C3">
        <w:rPr>
          <w:rFonts w:ascii="Book Antiqua" w:eastAsia="Times New Roman" w:hAnsi="Book Antiqua" w:cs="Arial"/>
          <w:color w:val="000000"/>
          <w:sz w:val="20"/>
          <w:szCs w:val="20"/>
          <w:lang w:eastAsia="sk-SK"/>
        </w:rPr>
        <w:t>riaditeľ</w:t>
      </w:r>
      <w:r w:rsidR="00086407">
        <w:rPr>
          <w:rFonts w:ascii="Book Antiqua" w:eastAsia="Times New Roman" w:hAnsi="Book Antiqua" w:cs="Arial"/>
          <w:color w:val="000000"/>
          <w:sz w:val="20"/>
          <w:szCs w:val="20"/>
          <w:lang w:eastAsia="sk-SK"/>
        </w:rPr>
        <w:t>ka</w:t>
      </w:r>
    </w:p>
    <w:p w:rsidR="009E6530" w:rsidRPr="00A168D9" w:rsidRDefault="009E6530" w:rsidP="008F4837">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p. </w:t>
      </w:r>
      <w:r w:rsidR="00086407">
        <w:rPr>
          <w:rFonts w:ascii="Book Antiqua" w:eastAsia="Times New Roman" w:hAnsi="Book Antiqua" w:cs="Arial"/>
          <w:color w:val="000000"/>
          <w:sz w:val="20"/>
          <w:szCs w:val="20"/>
          <w:lang w:eastAsia="sk-SK"/>
        </w:rPr>
        <w:t>Miroslav Šógor</w:t>
      </w:r>
      <w:r>
        <w:rPr>
          <w:rFonts w:ascii="Book Antiqua" w:eastAsia="Times New Roman" w:hAnsi="Book Antiqua" w:cs="Arial"/>
          <w:color w:val="000000"/>
          <w:sz w:val="20"/>
          <w:szCs w:val="20"/>
          <w:lang w:eastAsia="sk-SK"/>
        </w:rPr>
        <w:t xml:space="preserve"> – e-mail: </w:t>
      </w:r>
      <w:hyperlink r:id="rId8" w:history="1">
        <w:r w:rsidR="00086407" w:rsidRPr="00971920">
          <w:rPr>
            <w:rStyle w:val="Hypertextovprepojenie"/>
            <w:rFonts w:ascii="Book Antiqua" w:eastAsia="Times New Roman" w:hAnsi="Book Antiqua" w:cs="Arial"/>
            <w:sz w:val="20"/>
            <w:szCs w:val="20"/>
            <w:lang w:eastAsia="sk-SK"/>
          </w:rPr>
          <w:t>sogor@smsz.sk</w:t>
        </w:r>
      </w:hyperlink>
      <w:r>
        <w:rPr>
          <w:rFonts w:ascii="Book Antiqua" w:eastAsia="Times New Roman" w:hAnsi="Book Antiqua" w:cs="Arial"/>
          <w:color w:val="000000"/>
          <w:sz w:val="20"/>
          <w:szCs w:val="20"/>
          <w:lang w:eastAsia="sk-SK"/>
        </w:rPr>
        <w:t xml:space="preserve"> , tel. : 0902 733 002</w:t>
      </w:r>
    </w:p>
    <w:p w:rsidR="009E6530" w:rsidRDefault="009E6530" w:rsidP="008F4837">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9E6530" w:rsidRDefault="009E6530" w:rsidP="008F4837">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9E6530" w:rsidRPr="00A168D9" w:rsidRDefault="009E6530" w:rsidP="008F4837">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2"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9E6530" w:rsidRPr="00A168D9" w:rsidRDefault="009E6530" w:rsidP="008F4837">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9E6530" w:rsidRDefault="009E6530" w:rsidP="0058655E">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9E6530" w:rsidRDefault="00086407" w:rsidP="008F4837">
      <w:pPr>
        <w:autoSpaceDE w:val="0"/>
        <w:autoSpaceDN w:val="0"/>
        <w:adjustRightInd w:val="0"/>
        <w:spacing w:after="0"/>
        <w:rPr>
          <w:rFonts w:ascii="Book Antiqua" w:eastAsia="Times New Roman" w:hAnsi="Book Antiqua" w:cs="Arial"/>
          <w:color w:val="000000"/>
          <w:sz w:val="20"/>
          <w:szCs w:val="20"/>
          <w:lang w:eastAsia="sk-SK"/>
        </w:rPr>
      </w:pPr>
      <w:r w:rsidRPr="00086407">
        <w:rPr>
          <w:rFonts w:ascii="Book Antiqua" w:hAnsi="Book Antiqua" w:cs="Book Antiqua"/>
          <w:b/>
        </w:rPr>
        <w:t>„Výmena chladiacej technológie v boxe č. 1 – Krematórium Košice“</w:t>
      </w:r>
      <w:r w:rsidR="009E6530" w:rsidRPr="00A168D9">
        <w:rPr>
          <w:rFonts w:ascii="Book Antiqua" w:eastAsia="Times New Roman" w:hAnsi="Book Antiqua" w:cs="Arial"/>
          <w:color w:val="000000"/>
          <w:sz w:val="20"/>
          <w:szCs w:val="20"/>
          <w:lang w:eastAsia="sk-SK"/>
        </w:rPr>
        <w:t xml:space="preserve"> </w:t>
      </w:r>
    </w:p>
    <w:p w:rsidR="0058655E" w:rsidRPr="00A168D9" w:rsidRDefault="0058655E" w:rsidP="008F4837">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Zákazka je na:  realizácia stavebnej práce</w:t>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Pr="00A168D9" w:rsidRDefault="009E6530" w:rsidP="0058655E">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9E6530" w:rsidRDefault="00086407" w:rsidP="008F4837">
      <w:pPr>
        <w:jc w:val="both"/>
        <w:rPr>
          <w:rFonts w:ascii="Book Antiqua" w:eastAsia="Times New Roman" w:hAnsi="Book Antiqua" w:cs="Arial"/>
          <w:color w:val="000000"/>
          <w:sz w:val="20"/>
          <w:szCs w:val="20"/>
          <w:lang w:eastAsia="sk-SK"/>
        </w:rPr>
      </w:pPr>
      <w:r>
        <w:rPr>
          <w:rFonts w:ascii="Book Antiqua" w:hAnsi="Book Antiqua" w:cs="Arial"/>
          <w:color w:val="000000"/>
          <w:sz w:val="20"/>
          <w:szCs w:val="20"/>
        </w:rPr>
        <w:t>Chladiace zariadenie v Krematóriu je</w:t>
      </w:r>
      <w:r w:rsidR="0058655E">
        <w:rPr>
          <w:rFonts w:ascii="Book Antiqua" w:hAnsi="Book Antiqua" w:cs="Arial"/>
          <w:color w:val="000000"/>
          <w:sz w:val="20"/>
          <w:szCs w:val="20"/>
        </w:rPr>
        <w:t xml:space="preserve"> </w:t>
      </w:r>
      <w:r>
        <w:rPr>
          <w:rFonts w:ascii="Book Antiqua" w:hAnsi="Book Antiqua" w:cs="Arial"/>
          <w:color w:val="000000"/>
          <w:sz w:val="20"/>
          <w:szCs w:val="20"/>
        </w:rPr>
        <w:t xml:space="preserve">v pôvodnom stave z roku </w:t>
      </w:r>
      <w:r w:rsidR="00C6180A">
        <w:rPr>
          <w:rFonts w:ascii="Book Antiqua" w:hAnsi="Book Antiqua" w:cs="Arial"/>
          <w:color w:val="000000"/>
          <w:sz w:val="20"/>
          <w:szCs w:val="20"/>
        </w:rPr>
        <w:t>1984, kedy bolo uvedené do prevádzky. Chladiaci box č. 1 je z dôvodu opotrebovania momentálne nefunkčný. Kvôli nárastu počtu kremácií je</w:t>
      </w:r>
      <w:r w:rsidR="008D72D9">
        <w:rPr>
          <w:rFonts w:ascii="Book Antiqua" w:hAnsi="Book Antiqua" w:cs="Arial"/>
          <w:color w:val="000000"/>
          <w:sz w:val="20"/>
          <w:szCs w:val="20"/>
        </w:rPr>
        <w:t xml:space="preserve"> potrebné </w:t>
      </w:r>
      <w:r w:rsidR="00C6180A">
        <w:rPr>
          <w:rFonts w:ascii="Book Antiqua" w:hAnsi="Book Antiqua" w:cs="Arial"/>
          <w:color w:val="000000"/>
          <w:sz w:val="20"/>
          <w:szCs w:val="20"/>
        </w:rPr>
        <w:t>uviesť chladiaci box č. 1 znovu do prevádzky výmenou chladiacej technológie.</w:t>
      </w:r>
      <w:r w:rsidR="009E6530">
        <w:rPr>
          <w:rFonts w:ascii="Book Antiqua" w:eastAsia="Times New Roman" w:hAnsi="Book Antiqua" w:cs="Arial"/>
          <w:color w:val="000000"/>
          <w:sz w:val="20"/>
          <w:szCs w:val="20"/>
          <w:lang w:eastAsia="sk-SK"/>
        </w:rPr>
        <w:t xml:space="preserve">  </w:t>
      </w:r>
    </w:p>
    <w:p w:rsidR="003C33D3" w:rsidRDefault="003C33D3" w:rsidP="008F4837">
      <w:pPr>
        <w:jc w:val="both"/>
        <w:rPr>
          <w:rFonts w:ascii="Book Antiqua" w:eastAsia="Times New Roman" w:hAnsi="Book Antiqua" w:cs="Arial"/>
          <w:color w:val="000000"/>
          <w:sz w:val="20"/>
          <w:szCs w:val="20"/>
          <w:lang w:eastAsia="sk-SK"/>
        </w:rPr>
      </w:pPr>
      <w:r w:rsidRPr="002F39BA">
        <w:rPr>
          <w:rFonts w:ascii="Book Antiqua" w:eastAsia="Times New Roman" w:hAnsi="Book Antiqua" w:cs="Times New Roman"/>
          <w:sz w:val="20"/>
          <w:szCs w:val="20"/>
          <w:lang w:eastAsia="sk-SK"/>
        </w:rPr>
        <w:t xml:space="preserve">Cieľom </w:t>
      </w:r>
      <w:r>
        <w:rPr>
          <w:rFonts w:ascii="Book Antiqua" w:eastAsia="Times New Roman" w:hAnsi="Book Antiqua" w:cs="Times New Roman"/>
          <w:sz w:val="20"/>
          <w:szCs w:val="20"/>
          <w:lang w:eastAsia="sk-SK"/>
        </w:rPr>
        <w:t>výmeny chladiacej technológie v boxe č. 1 – Krematórium Košice je obnovenie jeho prevádzky s využitím</w:t>
      </w:r>
      <w:r w:rsidRPr="002F39BA">
        <w:rPr>
          <w:rFonts w:ascii="Book Antiqua" w:eastAsia="Times New Roman" w:hAnsi="Book Antiqua" w:cs="Times New Roman"/>
          <w:sz w:val="20"/>
          <w:szCs w:val="20"/>
          <w:lang w:eastAsia="sk-SK"/>
        </w:rPr>
        <w:t xml:space="preserve"> nov</w:t>
      </w:r>
      <w:r>
        <w:rPr>
          <w:rFonts w:ascii="Book Antiqua" w:eastAsia="Times New Roman" w:hAnsi="Book Antiqua" w:cs="Times New Roman"/>
          <w:sz w:val="20"/>
          <w:szCs w:val="20"/>
          <w:lang w:eastAsia="sk-SK"/>
        </w:rPr>
        <w:t>ej</w:t>
      </w:r>
      <w:r w:rsidRPr="002F39BA">
        <w:rPr>
          <w:rFonts w:ascii="Book Antiqua" w:eastAsia="Times New Roman" w:hAnsi="Book Antiqua" w:cs="Times New Roman"/>
          <w:sz w:val="20"/>
          <w:szCs w:val="20"/>
          <w:lang w:eastAsia="sk-SK"/>
        </w:rPr>
        <w:t xml:space="preserve"> techn</w:t>
      </w:r>
      <w:r>
        <w:rPr>
          <w:rFonts w:ascii="Book Antiqua" w:eastAsia="Times New Roman" w:hAnsi="Book Antiqua" w:cs="Times New Roman"/>
          <w:sz w:val="20"/>
          <w:szCs w:val="20"/>
          <w:lang w:eastAsia="sk-SK"/>
        </w:rPr>
        <w:t xml:space="preserve">ológie s dôrazom na </w:t>
      </w:r>
      <w:r w:rsidRPr="002F39BA">
        <w:rPr>
          <w:rFonts w:ascii="Book Antiqua" w:eastAsia="Times New Roman" w:hAnsi="Book Antiqua" w:cs="Times New Roman"/>
          <w:sz w:val="20"/>
          <w:szCs w:val="20"/>
          <w:lang w:eastAsia="sk-SK"/>
        </w:rPr>
        <w:t>ekonomickejšiu prevádzku</w:t>
      </w:r>
      <w:r>
        <w:rPr>
          <w:rFonts w:ascii="Book Antiqua" w:eastAsia="Times New Roman" w:hAnsi="Book Antiqua" w:cs="Times New Roman"/>
          <w:sz w:val="20"/>
          <w:szCs w:val="20"/>
          <w:lang w:eastAsia="sk-SK"/>
        </w:rPr>
        <w:t>.</w:t>
      </w:r>
    </w:p>
    <w:p w:rsidR="003C33D3" w:rsidRPr="007A2A00" w:rsidRDefault="003C33D3" w:rsidP="003C33D3">
      <w:pPr>
        <w:spacing w:after="0"/>
        <w:rPr>
          <w:rFonts w:ascii="Book Antiqua" w:eastAsia="Times New Roman" w:hAnsi="Book Antiqua" w:cs="Times New Roman"/>
          <w:sz w:val="20"/>
          <w:szCs w:val="20"/>
          <w:lang w:eastAsia="sk-SK"/>
        </w:rPr>
      </w:pPr>
      <w:r>
        <w:rPr>
          <w:rFonts w:ascii="Book Antiqua" w:eastAsia="Times New Roman" w:hAnsi="Book Antiqua" w:cs="Arial"/>
          <w:b/>
          <w:sz w:val="20"/>
          <w:szCs w:val="20"/>
          <w:u w:val="single"/>
          <w:lang w:eastAsia="cs-CZ"/>
        </w:rPr>
        <w:t>M</w:t>
      </w:r>
      <w:r w:rsidRPr="00C411F9">
        <w:rPr>
          <w:rFonts w:ascii="Book Antiqua" w:eastAsia="Times New Roman" w:hAnsi="Book Antiqua" w:cs="Arial"/>
          <w:b/>
          <w:sz w:val="20"/>
          <w:szCs w:val="20"/>
          <w:u w:val="single"/>
          <w:lang w:eastAsia="cs-CZ"/>
        </w:rPr>
        <w:t>inimálne technické požiadavky</w:t>
      </w:r>
      <w:r>
        <w:rPr>
          <w:rFonts w:ascii="Book Antiqua" w:eastAsia="Times New Roman" w:hAnsi="Book Antiqua" w:cs="Times New Roman"/>
          <w:b/>
          <w:sz w:val="20"/>
          <w:szCs w:val="20"/>
          <w:u w:val="single"/>
          <w:lang w:eastAsia="sk-SK"/>
        </w:rPr>
        <w:t>:</w:t>
      </w:r>
    </w:p>
    <w:p w:rsidR="003C33D3" w:rsidRDefault="003C33D3" w:rsidP="003C33D3">
      <w:pPr>
        <w:spacing w:after="0"/>
        <w:jc w:val="both"/>
        <w:rPr>
          <w:rFonts w:ascii="Book Antiqua" w:eastAsia="Times New Roman" w:hAnsi="Book Antiqua" w:cs="Times New Roman"/>
          <w:sz w:val="20"/>
          <w:szCs w:val="20"/>
          <w:lang w:eastAsia="sk-SK"/>
        </w:rPr>
      </w:pPr>
    </w:p>
    <w:p w:rsidR="003C33D3" w:rsidRPr="002F39BA" w:rsidRDefault="003C33D3" w:rsidP="003C33D3">
      <w:pPr>
        <w:spacing w:after="0"/>
        <w:jc w:val="both"/>
        <w:rPr>
          <w:rFonts w:ascii="Book Antiqua" w:eastAsia="Times New Roman" w:hAnsi="Book Antiqua" w:cs="Times New Roman"/>
          <w:b/>
          <w:sz w:val="20"/>
          <w:szCs w:val="20"/>
          <w:lang w:eastAsia="sk-SK"/>
        </w:rPr>
      </w:pPr>
      <w:r>
        <w:rPr>
          <w:rFonts w:ascii="Book Antiqua" w:eastAsia="Times New Roman" w:hAnsi="Book Antiqua" w:cs="Times New Roman"/>
          <w:b/>
          <w:sz w:val="20"/>
          <w:szCs w:val="20"/>
          <w:lang w:eastAsia="sk-SK"/>
        </w:rPr>
        <w:t>Pri výmene chladiacej technológie je potrebné dodrža</w:t>
      </w:r>
      <w:r w:rsidR="00EC40E7">
        <w:rPr>
          <w:rFonts w:ascii="Book Antiqua" w:eastAsia="Times New Roman" w:hAnsi="Book Antiqua" w:cs="Times New Roman"/>
          <w:b/>
          <w:sz w:val="20"/>
          <w:szCs w:val="20"/>
          <w:lang w:eastAsia="sk-SK"/>
        </w:rPr>
        <w:t>ť</w:t>
      </w:r>
      <w:r>
        <w:rPr>
          <w:rFonts w:ascii="Book Antiqua" w:eastAsia="Times New Roman" w:hAnsi="Book Antiqua" w:cs="Times New Roman"/>
          <w:b/>
          <w:sz w:val="20"/>
          <w:szCs w:val="20"/>
          <w:lang w:eastAsia="sk-SK"/>
        </w:rPr>
        <w:t xml:space="preserve"> minimálne nasledovné požiadavky</w:t>
      </w:r>
      <w:r w:rsidRPr="002F39BA">
        <w:rPr>
          <w:rFonts w:ascii="Book Antiqua" w:eastAsia="Times New Roman" w:hAnsi="Book Antiqua" w:cs="Times New Roman"/>
          <w:b/>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vychladenie priestoru 150 m</w:t>
      </w:r>
      <w:r w:rsidRPr="00411570">
        <w:rPr>
          <w:rFonts w:ascii="Book Antiqua" w:eastAsia="Times New Roman" w:hAnsi="Book Antiqua" w:cs="Times New Roman"/>
          <w:sz w:val="20"/>
          <w:szCs w:val="20"/>
          <w:vertAlign w:val="superscript"/>
          <w:lang w:eastAsia="sk-SK"/>
        </w:rPr>
        <w:t>3</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požadovaná teplota 0˚C/8˚C</w:t>
      </w:r>
      <w:r>
        <w:rPr>
          <w:rFonts w:ascii="Book Antiqua" w:eastAsia="Times New Roman" w:hAnsi="Book Antiqua" w:cs="Times New Roman"/>
          <w:sz w:val="20"/>
          <w:szCs w:val="20"/>
          <w:lang w:eastAsia="sk-SK"/>
        </w:rPr>
        <w:t>,</w:t>
      </w:r>
      <w:r w:rsidRPr="00411570">
        <w:rPr>
          <w:rFonts w:ascii="Book Antiqua" w:eastAsia="Times New Roman" w:hAnsi="Book Antiqua" w:cs="Times New Roman"/>
          <w:sz w:val="20"/>
          <w:szCs w:val="20"/>
          <w:lang w:eastAsia="sk-SK"/>
        </w:rPr>
        <w:t xml:space="preserve"> </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výmena blokovej chladiacej jednotky</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výmena výparníkov</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doplnenie chladivom</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demontáž stávajúceho zariadenia a jeho ekologická likvidácia</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montáž nového zariadenia</w:t>
      </w:r>
      <w:r>
        <w:rPr>
          <w:rFonts w:ascii="Book Antiqua" w:eastAsia="Times New Roman" w:hAnsi="Book Antiqua" w:cs="Times New Roman"/>
          <w:sz w:val="20"/>
          <w:szCs w:val="20"/>
          <w:lang w:eastAsia="sk-SK"/>
        </w:rPr>
        <w:t>,</w:t>
      </w:r>
    </w:p>
    <w:p w:rsidR="003C33D3" w:rsidRPr="00411570" w:rsidRDefault="003C33D3" w:rsidP="003C33D3">
      <w:pPr>
        <w:pStyle w:val="Odsekzoznamu"/>
        <w:numPr>
          <w:ilvl w:val="0"/>
          <w:numId w:val="8"/>
        </w:numPr>
        <w:spacing w:after="0"/>
        <w:jc w:val="both"/>
        <w:rPr>
          <w:rFonts w:ascii="Book Antiqua" w:eastAsia="Times New Roman" w:hAnsi="Book Antiqua" w:cs="Times New Roman"/>
          <w:sz w:val="20"/>
          <w:szCs w:val="20"/>
          <w:lang w:eastAsia="sk-SK"/>
        </w:rPr>
      </w:pPr>
      <w:r w:rsidRPr="00411570">
        <w:rPr>
          <w:rFonts w:ascii="Book Antiqua" w:eastAsia="Times New Roman" w:hAnsi="Book Antiqua" w:cs="Times New Roman"/>
          <w:sz w:val="20"/>
          <w:szCs w:val="20"/>
          <w:lang w:eastAsia="sk-SK"/>
        </w:rPr>
        <w:t xml:space="preserve">montáž </w:t>
      </w:r>
      <w:proofErr w:type="spellStart"/>
      <w:r w:rsidRPr="00411570">
        <w:rPr>
          <w:rFonts w:ascii="Book Antiqua" w:eastAsia="Times New Roman" w:hAnsi="Book Antiqua" w:cs="Times New Roman"/>
          <w:sz w:val="20"/>
          <w:szCs w:val="20"/>
          <w:lang w:eastAsia="sk-SK"/>
        </w:rPr>
        <w:t>Cu</w:t>
      </w:r>
      <w:proofErr w:type="spellEnd"/>
      <w:r w:rsidRPr="00411570">
        <w:rPr>
          <w:rFonts w:ascii="Book Antiqua" w:eastAsia="Times New Roman" w:hAnsi="Book Antiqua" w:cs="Times New Roman"/>
          <w:sz w:val="20"/>
          <w:szCs w:val="20"/>
          <w:lang w:eastAsia="sk-SK"/>
        </w:rPr>
        <w:t xml:space="preserve"> potrubia, izolácií a</w:t>
      </w:r>
      <w:r>
        <w:rPr>
          <w:rFonts w:ascii="Book Antiqua" w:eastAsia="Times New Roman" w:hAnsi="Book Antiqua" w:cs="Times New Roman"/>
          <w:sz w:val="20"/>
          <w:szCs w:val="20"/>
          <w:lang w:eastAsia="sk-SK"/>
        </w:rPr>
        <w:t> </w:t>
      </w:r>
      <w:proofErr w:type="spellStart"/>
      <w:r w:rsidRPr="00411570">
        <w:rPr>
          <w:rFonts w:ascii="Book Antiqua" w:eastAsia="Times New Roman" w:hAnsi="Book Antiqua" w:cs="Times New Roman"/>
          <w:sz w:val="20"/>
          <w:szCs w:val="20"/>
          <w:lang w:eastAsia="sk-SK"/>
        </w:rPr>
        <w:t>solenoidov</w:t>
      </w:r>
      <w:proofErr w:type="spellEnd"/>
      <w:r>
        <w:rPr>
          <w:rFonts w:ascii="Book Antiqua" w:eastAsia="Times New Roman" w:hAnsi="Book Antiqua" w:cs="Times New Roman"/>
          <w:sz w:val="20"/>
          <w:szCs w:val="20"/>
          <w:lang w:eastAsia="sk-SK"/>
        </w:rPr>
        <w:t>,</w:t>
      </w:r>
    </w:p>
    <w:p w:rsidR="003C33D3" w:rsidRDefault="003C33D3" w:rsidP="003C33D3">
      <w:pPr>
        <w:jc w:val="both"/>
        <w:rPr>
          <w:rFonts w:ascii="Book Antiqua" w:eastAsia="Times New Roman" w:hAnsi="Book Antiqua" w:cs="Arial"/>
          <w:color w:val="000000"/>
          <w:sz w:val="20"/>
          <w:szCs w:val="20"/>
          <w:lang w:eastAsia="sk-SK"/>
        </w:rPr>
      </w:pPr>
      <w:r w:rsidRPr="00411570">
        <w:rPr>
          <w:rFonts w:ascii="Book Antiqua" w:eastAsia="Times New Roman" w:hAnsi="Book Antiqua" w:cs="Times New Roman"/>
          <w:sz w:val="20"/>
          <w:szCs w:val="20"/>
          <w:lang w:eastAsia="sk-SK"/>
        </w:rPr>
        <w:t>rekonštrukcia elektrického rozvádzača (nový elektrický rozvádzač), ktorý bude napájať chladiacu technológiu</w:t>
      </w:r>
      <w:r>
        <w:rPr>
          <w:rFonts w:ascii="Book Antiqua" w:eastAsia="Times New Roman" w:hAnsi="Book Antiqua" w:cs="Times New Roman"/>
          <w:sz w:val="20"/>
          <w:szCs w:val="20"/>
          <w:lang w:eastAsia="sk-SK"/>
        </w:rPr>
        <w:t>.</w:t>
      </w:r>
    </w:p>
    <w:p w:rsidR="0058655E" w:rsidRPr="009322B8" w:rsidRDefault="0058655E" w:rsidP="0058655E">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lastRenderedPageBreak/>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Pr="0058655E">
        <w:rPr>
          <w:rFonts w:ascii="Book Antiqua" w:eastAsia="Times New Roman" w:hAnsi="Book Antiqua" w:cs="Book Antiqua"/>
          <w:b/>
          <w:sz w:val="20"/>
          <w:szCs w:val="20"/>
          <w:lang w:eastAsia="ar-SA"/>
        </w:rPr>
        <w:t>8</w:t>
      </w:r>
      <w:r w:rsidR="00725A25">
        <w:rPr>
          <w:rFonts w:ascii="Book Antiqua" w:eastAsia="Times New Roman" w:hAnsi="Book Antiqua" w:cs="Book Antiqua"/>
          <w:b/>
          <w:sz w:val="20"/>
          <w:szCs w:val="20"/>
          <w:lang w:eastAsia="ar-SA"/>
        </w:rPr>
        <w:t xml:space="preserve"> </w:t>
      </w:r>
      <w:r w:rsidRPr="0058655E">
        <w:rPr>
          <w:rFonts w:ascii="Book Antiqua" w:eastAsia="Times New Roman" w:hAnsi="Book Antiqua" w:cs="Book Antiqua"/>
          <w:b/>
          <w:sz w:val="20"/>
          <w:szCs w:val="20"/>
          <w:lang w:eastAsia="ar-SA"/>
        </w:rPr>
        <w:t>184</w:t>
      </w:r>
      <w:r>
        <w:rPr>
          <w:rFonts w:ascii="Book Antiqua" w:eastAsia="Times New Roman" w:hAnsi="Book Antiqua" w:cs="Book Antiqua"/>
          <w:b/>
          <w:sz w:val="20"/>
          <w:szCs w:val="20"/>
          <w:lang w:eastAsia="ar-SA"/>
        </w:rPr>
        <w:t>,00</w:t>
      </w:r>
      <w:r w:rsidRPr="0058655E">
        <w:rPr>
          <w:rFonts w:ascii="Book Antiqua" w:eastAsia="Times New Roman" w:hAnsi="Book Antiqua" w:cs="Book Antiqua"/>
          <w:b/>
          <w:sz w:val="20"/>
          <w:szCs w:val="20"/>
          <w:lang w:eastAsia="ar-SA"/>
        </w:rPr>
        <w:t xml:space="preserve"> € bez DPH</w:t>
      </w:r>
    </w:p>
    <w:p w:rsidR="0058655E" w:rsidRDefault="0058655E" w:rsidP="0058655E">
      <w:pPr>
        <w:spacing w:after="0"/>
        <w:jc w:val="both"/>
        <w:rPr>
          <w:rFonts w:ascii="Book Antiqua" w:eastAsia="Times New Roman" w:hAnsi="Book Antiqua" w:cs="Times New Roman"/>
          <w:sz w:val="20"/>
          <w:szCs w:val="20"/>
          <w:lang w:eastAsia="sk-SK"/>
        </w:rPr>
      </w:pPr>
    </w:p>
    <w:p w:rsidR="0058655E" w:rsidRDefault="0058655E" w:rsidP="0058655E">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58655E" w:rsidRDefault="0058655E" w:rsidP="0058655E">
      <w:pPr>
        <w:spacing w:after="0"/>
        <w:jc w:val="both"/>
        <w:rPr>
          <w:rFonts w:ascii="Book Antiqua" w:eastAsia="Times New Roman" w:hAnsi="Book Antiqua" w:cs="Times New Roman"/>
          <w:sz w:val="20"/>
          <w:szCs w:val="20"/>
          <w:lang w:eastAsia="sk-SK"/>
        </w:rPr>
      </w:pPr>
    </w:p>
    <w:p w:rsidR="0058655E" w:rsidRPr="00887459" w:rsidRDefault="0058655E" w:rsidP="0058655E">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0C5C92" w:rsidRPr="000C5C92" w:rsidRDefault="000C5C92" w:rsidP="000C5C92">
      <w:pPr>
        <w:numPr>
          <w:ilvl w:val="0"/>
          <w:numId w:val="9"/>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Pr="000C5C92">
        <w:rPr>
          <w:rFonts w:ascii="Book Antiqua" w:eastAsia="Times New Roman" w:hAnsi="Book Antiqua" w:cs="Times New Roman"/>
          <w:b/>
          <w:sz w:val="20"/>
          <w:szCs w:val="20"/>
          <w:lang w:eastAsia="cs-CZ"/>
        </w:rPr>
        <w:t>Správa mestskej zelene v Košiciach – Krematórium Košice.</w:t>
      </w:r>
    </w:p>
    <w:p w:rsidR="000C5C92" w:rsidRPr="00340CC8" w:rsidRDefault="000C5C92" w:rsidP="000C5C92">
      <w:pPr>
        <w:numPr>
          <w:ilvl w:val="0"/>
          <w:numId w:val="9"/>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realizácie: </w:t>
      </w:r>
      <w:r w:rsidRPr="000C5C92">
        <w:rPr>
          <w:rFonts w:ascii="Book Antiqua" w:eastAsia="Times New Roman" w:hAnsi="Book Antiqua" w:cs="Times New Roman"/>
          <w:b/>
          <w:sz w:val="20"/>
          <w:szCs w:val="20"/>
          <w:lang w:eastAsia="cs-CZ"/>
        </w:rPr>
        <w:t>3</w:t>
      </w:r>
      <w:r w:rsidRPr="00340CC8">
        <w:rPr>
          <w:rFonts w:ascii="Book Antiqua" w:eastAsia="Times New Roman" w:hAnsi="Book Antiqua" w:cs="Times New Roman"/>
          <w:b/>
          <w:sz w:val="20"/>
          <w:szCs w:val="20"/>
          <w:lang w:eastAsia="cs-CZ"/>
        </w:rPr>
        <w:t xml:space="preserve">0 pracovných dní od právoplatnosti podpísanej </w:t>
      </w:r>
      <w:r w:rsidR="00412479">
        <w:rPr>
          <w:rFonts w:ascii="Book Antiqua" w:eastAsia="Times New Roman" w:hAnsi="Book Antiqua" w:cs="Times New Roman"/>
          <w:b/>
          <w:sz w:val="20"/>
          <w:szCs w:val="20"/>
          <w:lang w:eastAsia="cs-CZ"/>
        </w:rPr>
        <w:t>Z</w:t>
      </w:r>
      <w:r w:rsidRPr="00340CC8">
        <w:rPr>
          <w:rFonts w:ascii="Book Antiqua" w:eastAsia="Times New Roman" w:hAnsi="Book Antiqua" w:cs="Times New Roman"/>
          <w:b/>
          <w:sz w:val="20"/>
          <w:szCs w:val="20"/>
          <w:lang w:eastAsia="cs-CZ"/>
        </w:rPr>
        <w:t>mluvy o dielo.</w:t>
      </w:r>
    </w:p>
    <w:p w:rsidR="000C5C92" w:rsidRPr="00340CC8" w:rsidRDefault="000C5C92" w:rsidP="000C5C92">
      <w:pPr>
        <w:numPr>
          <w:ilvl w:val="0"/>
          <w:numId w:val="9"/>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0C5C92" w:rsidRPr="000C5C92" w:rsidRDefault="000C5C92" w:rsidP="000C5C92">
      <w:pPr>
        <w:numPr>
          <w:ilvl w:val="0"/>
          <w:numId w:val="9"/>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sidR="00644CDB">
        <w:rPr>
          <w:rFonts w:ascii="Book Antiqua" w:hAnsi="Book Antiqua"/>
          <w:sz w:val="20"/>
          <w:szCs w:val="20"/>
        </w:rPr>
        <w:t>3</w:t>
      </w:r>
      <w:r>
        <w:rPr>
          <w:rFonts w:ascii="Book Antiqua" w:hAnsi="Book Antiqua"/>
          <w:sz w:val="20"/>
          <w:szCs w:val="20"/>
        </w:rPr>
        <w:t xml:space="preserve"> </w:t>
      </w:r>
      <w:r w:rsidRPr="001768DE">
        <w:rPr>
          <w:rFonts w:ascii="Book Antiqua" w:hAnsi="Book Antiqua"/>
          <w:sz w:val="20"/>
          <w:szCs w:val="20"/>
        </w:rPr>
        <w:t>tejto Výzvy</w:t>
      </w:r>
      <w:r>
        <w:rPr>
          <w:rFonts w:ascii="Book Antiqua" w:hAnsi="Book Antiqua"/>
          <w:sz w:val="20"/>
          <w:szCs w:val="20"/>
        </w:rPr>
        <w:t>.</w:t>
      </w:r>
    </w:p>
    <w:p w:rsidR="000C5C92" w:rsidRPr="0026695E" w:rsidRDefault="000C5C92" w:rsidP="0026695E">
      <w:pPr>
        <w:numPr>
          <w:ilvl w:val="0"/>
          <w:numId w:val="9"/>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 xml:space="preserve">Verejný obstarávateľ si vyhradzuje právo </w:t>
      </w:r>
      <w:proofErr w:type="spellStart"/>
      <w:r>
        <w:rPr>
          <w:rFonts w:ascii="Book Antiqua" w:hAnsi="Book Antiqua"/>
          <w:sz w:val="20"/>
          <w:szCs w:val="20"/>
        </w:rPr>
        <w:t>upresniť</w:t>
      </w:r>
      <w:proofErr w:type="spellEnd"/>
      <w:r>
        <w:rPr>
          <w:rFonts w:ascii="Book Antiqua" w:hAnsi="Book Antiqua"/>
          <w:sz w:val="20"/>
          <w:szCs w:val="20"/>
        </w:rPr>
        <w:t xml:space="preserve"> podmienky zmluvy s úspešným uchádzačom.</w:t>
      </w:r>
    </w:p>
    <w:p w:rsidR="0026695E" w:rsidRDefault="0026695E" w:rsidP="0026695E">
      <w:pPr>
        <w:pStyle w:val="Odsekzoznamu"/>
        <w:numPr>
          <w:ilvl w:val="0"/>
          <w:numId w:val="9"/>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Pr>
          <w:rFonts w:ascii="Book Antiqua" w:hAnsi="Book Antiqua"/>
          <w:sz w:val="20"/>
          <w:szCs w:val="20"/>
        </w:rPr>
        <w:t>diela</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26695E" w:rsidRDefault="0026695E" w:rsidP="0026695E">
      <w:pPr>
        <w:pStyle w:val="Odsekzoznamu"/>
        <w:ind w:left="284"/>
        <w:jc w:val="both"/>
        <w:rPr>
          <w:rFonts w:ascii="Book Antiqua" w:hAnsi="Book Antiqua"/>
          <w:sz w:val="20"/>
          <w:szCs w:val="20"/>
        </w:rPr>
      </w:pPr>
    </w:p>
    <w:p w:rsidR="0026695E" w:rsidRDefault="0026695E" w:rsidP="0026695E">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26695E" w:rsidRDefault="0026695E" w:rsidP="0026695E">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3D546C">
        <w:rPr>
          <w:rFonts w:ascii="Book Antiqua" w:hAnsi="Book Antiqua"/>
          <w:b/>
          <w:sz w:val="20"/>
          <w:szCs w:val="20"/>
        </w:rPr>
        <w:t>11</w:t>
      </w:r>
      <w:r w:rsidR="00B91B17">
        <w:rPr>
          <w:rFonts w:ascii="Book Antiqua" w:hAnsi="Book Antiqua"/>
          <w:b/>
          <w:sz w:val="20"/>
          <w:szCs w:val="20"/>
        </w:rPr>
        <w:t>.06</w:t>
      </w:r>
      <w:r>
        <w:rPr>
          <w:rFonts w:ascii="Book Antiqua" w:hAnsi="Book Antiqua"/>
          <w:b/>
          <w:sz w:val="20"/>
          <w:szCs w:val="20"/>
        </w:rPr>
        <w:t>.</w:t>
      </w:r>
      <w:r w:rsidRPr="00501C82">
        <w:rPr>
          <w:rFonts w:ascii="Book Antiqua" w:hAnsi="Book Antiqua"/>
          <w:b/>
          <w:sz w:val="20"/>
          <w:szCs w:val="20"/>
        </w:rPr>
        <w:t xml:space="preserve"> 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0C5C92" w:rsidRDefault="000C5C92" w:rsidP="0026695E">
      <w:pPr>
        <w:spacing w:after="0"/>
        <w:jc w:val="both"/>
        <w:rPr>
          <w:rFonts w:ascii="Book Antiqua" w:eastAsia="Times New Roman" w:hAnsi="Book Antiqua" w:cs="Times New Roman"/>
          <w:sz w:val="20"/>
          <w:szCs w:val="20"/>
          <w:lang w:eastAsia="sk-SK"/>
        </w:rPr>
      </w:pPr>
    </w:p>
    <w:p w:rsidR="0026695E" w:rsidRDefault="0026695E" w:rsidP="0026695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26695E" w:rsidRPr="00DA46B1" w:rsidRDefault="0026695E" w:rsidP="0026695E">
      <w:pPr>
        <w:pStyle w:val="Odsekzoznamu"/>
        <w:numPr>
          <w:ilvl w:val="0"/>
          <w:numId w:val="1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26695E" w:rsidRDefault="0026695E" w:rsidP="0026695E">
      <w:pPr>
        <w:pStyle w:val="Default"/>
        <w:numPr>
          <w:ilvl w:val="0"/>
          <w:numId w:val="1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uvedená v ponuke uchádzača bude stanovená ako pevná              v € s DPH za jednotku množstva.</w:t>
      </w:r>
    </w:p>
    <w:p w:rsidR="0026695E" w:rsidRDefault="0026695E" w:rsidP="0026695E">
      <w:pPr>
        <w:pStyle w:val="Default"/>
        <w:numPr>
          <w:ilvl w:val="0"/>
          <w:numId w:val="13"/>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26695E" w:rsidRDefault="0026695E" w:rsidP="0026695E">
      <w:pPr>
        <w:numPr>
          <w:ilvl w:val="0"/>
          <w:numId w:val="1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26695E" w:rsidRDefault="0026695E" w:rsidP="0026695E">
      <w:pPr>
        <w:numPr>
          <w:ilvl w:val="0"/>
          <w:numId w:val="1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26695E" w:rsidRDefault="0026695E" w:rsidP="0026695E">
      <w:pPr>
        <w:numPr>
          <w:ilvl w:val="0"/>
          <w:numId w:val="1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26695E" w:rsidRDefault="0026695E" w:rsidP="0026695E">
      <w:pPr>
        <w:numPr>
          <w:ilvl w:val="0"/>
          <w:numId w:val="1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26695E" w:rsidRDefault="0026695E" w:rsidP="0026695E">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26695E" w:rsidRDefault="0026695E" w:rsidP="0026695E">
      <w:pPr>
        <w:pStyle w:val="Default"/>
        <w:jc w:val="both"/>
        <w:rPr>
          <w:rFonts w:ascii="Book Antiqua" w:hAnsi="Book Antiqua"/>
          <w:sz w:val="20"/>
          <w:szCs w:val="20"/>
        </w:rPr>
      </w:pPr>
    </w:p>
    <w:p w:rsidR="006D4C0D" w:rsidRDefault="006D4C0D" w:rsidP="006D4C0D">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6D4C0D" w:rsidRPr="00223F87" w:rsidRDefault="006D4C0D" w:rsidP="006D4C0D">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6D4C0D" w:rsidRPr="00223F87" w:rsidRDefault="006D4C0D" w:rsidP="006D4C0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6D4C0D" w:rsidRPr="00223F87" w:rsidRDefault="006D4C0D" w:rsidP="006D4C0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6D4C0D" w:rsidRPr="00223F87" w:rsidRDefault="006D4C0D" w:rsidP="006D4C0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6D4C0D" w:rsidRDefault="006D4C0D" w:rsidP="006D4C0D">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6D4C0D" w:rsidRDefault="006D4C0D" w:rsidP="00412479">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lastRenderedPageBreak/>
        <w:t>do slovenčiny; to neplatí pre doklady a dokumenty vyhotovené v českom jazyku. Ponuka musí byť predložená v čitateľnej a reprodukovateľnej podobe.</w:t>
      </w:r>
    </w:p>
    <w:p w:rsidR="006D4C0D" w:rsidRDefault="006D4C0D" w:rsidP="006D4C0D">
      <w:pPr>
        <w:pStyle w:val="Default"/>
        <w:spacing w:line="276" w:lineRule="auto"/>
        <w:ind w:firstLine="708"/>
        <w:jc w:val="both"/>
        <w:rPr>
          <w:rFonts w:ascii="Book Antiqua" w:eastAsiaTheme="minorHAnsi" w:hAnsi="Book Antiqua" w:cstheme="minorBidi"/>
          <w:color w:val="auto"/>
          <w:sz w:val="20"/>
          <w:szCs w:val="20"/>
          <w:lang w:eastAsia="en-US"/>
        </w:rPr>
      </w:pPr>
    </w:p>
    <w:p w:rsidR="006D4C0D" w:rsidRDefault="006D4C0D" w:rsidP="006D4C0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6D4C0D" w:rsidRPr="00F82BAB"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Ponuky sa vyhodnocujú na základe najnižšej ceny. Pod cenou sa rozumie celková cena za predmet zákazky v EUR s DPH.</w:t>
      </w:r>
    </w:p>
    <w:p w:rsidR="006D4C0D"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6D4C0D" w:rsidRDefault="006D4C0D" w:rsidP="006D4C0D">
      <w:pPr>
        <w:pStyle w:val="Default"/>
        <w:spacing w:line="276" w:lineRule="auto"/>
        <w:jc w:val="both"/>
        <w:rPr>
          <w:rFonts w:ascii="Book Antiqua" w:hAnsi="Book Antiqua"/>
          <w:bCs/>
          <w:sz w:val="20"/>
          <w:szCs w:val="20"/>
        </w:rPr>
      </w:pPr>
    </w:p>
    <w:p w:rsidR="006D4C0D" w:rsidRDefault="006D4C0D" w:rsidP="006D4C0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6D4C0D" w:rsidRPr="00F82BAB"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6D4C0D" w:rsidRPr="00F82BAB"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6D4C0D" w:rsidRPr="00F82BAB"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6D4C0D" w:rsidRDefault="006D4C0D" w:rsidP="006D4C0D">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644CDB" w:rsidRDefault="00644CDB" w:rsidP="006D4C0D">
      <w:pPr>
        <w:pStyle w:val="Default"/>
        <w:spacing w:line="276" w:lineRule="auto"/>
        <w:jc w:val="both"/>
        <w:rPr>
          <w:rFonts w:ascii="Book Antiqua" w:hAnsi="Book Antiqua"/>
          <w:bCs/>
          <w:sz w:val="20"/>
          <w:szCs w:val="20"/>
        </w:rPr>
      </w:pPr>
    </w:p>
    <w:p w:rsidR="00644CDB" w:rsidRDefault="00644CDB" w:rsidP="00644CDB">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44CDB">
        <w:rPr>
          <w:rFonts w:ascii="Book Antiqua" w:hAnsi="Book Antiqua"/>
          <w:bCs/>
          <w:sz w:val="20"/>
          <w:szCs w:val="20"/>
        </w:rPr>
        <w:t>Z</w:t>
      </w:r>
      <w:r w:rsidRPr="00604837">
        <w:rPr>
          <w:rFonts w:ascii="Book Antiqua" w:hAnsi="Book Antiqua"/>
          <w:bCs/>
          <w:sz w:val="20"/>
          <w:szCs w:val="20"/>
        </w:rPr>
        <w:t>mluva</w:t>
      </w:r>
      <w:r>
        <w:rPr>
          <w:rFonts w:ascii="Book Antiqua" w:hAnsi="Book Antiqua"/>
          <w:bCs/>
          <w:sz w:val="20"/>
          <w:szCs w:val="20"/>
        </w:rPr>
        <w:t xml:space="preserve"> o dielo</w:t>
      </w:r>
      <w:r w:rsidRPr="00604837">
        <w:rPr>
          <w:rFonts w:ascii="Book Antiqua" w:hAnsi="Book Antiqua"/>
          <w:bCs/>
          <w:sz w:val="20"/>
          <w:szCs w:val="20"/>
        </w:rPr>
        <w:t>.</w:t>
      </w:r>
    </w:p>
    <w:p w:rsidR="00644CDB" w:rsidRPr="00A45CED" w:rsidRDefault="00644CDB" w:rsidP="00644CDB">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Zmluva o dielo</w:t>
      </w:r>
      <w:r w:rsidRPr="00A45CED">
        <w:rPr>
          <w:rFonts w:ascii="Book Antiqua" w:hAnsi="Book Antiqua"/>
          <w:bCs/>
          <w:sz w:val="20"/>
          <w:szCs w:val="20"/>
        </w:rPr>
        <w:t>. Záväzný návrh zmluvy</w:t>
      </w:r>
      <w:r>
        <w:rPr>
          <w:rFonts w:ascii="Book Antiqua" w:hAnsi="Book Antiqua"/>
          <w:bCs/>
          <w:sz w:val="20"/>
          <w:szCs w:val="20"/>
        </w:rPr>
        <w:t xml:space="preserve"> o dielo </w:t>
      </w:r>
      <w:r w:rsidRPr="00A45CED">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644CDB" w:rsidRDefault="00644CDB" w:rsidP="00644CDB">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 o dielo</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proofErr w:type="spellStart"/>
      <w:r w:rsidRPr="00C32067">
        <w:rPr>
          <w:rFonts w:ascii="Book Antiqua" w:hAnsi="Book Antiqua"/>
          <w:b/>
          <w:sz w:val="20"/>
          <w:szCs w:val="20"/>
        </w:rPr>
        <w:t>upresniť</w:t>
      </w:r>
      <w:proofErr w:type="spellEnd"/>
      <w:r w:rsidRPr="00C32067">
        <w:rPr>
          <w:rFonts w:ascii="Book Antiqua" w:hAnsi="Book Antiqua"/>
          <w:b/>
          <w:sz w:val="20"/>
          <w:szCs w:val="20"/>
        </w:rPr>
        <w:t xml:space="preserve">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6D4C0D" w:rsidRDefault="006D4C0D" w:rsidP="0026695E">
      <w:pPr>
        <w:pStyle w:val="Default"/>
        <w:jc w:val="both"/>
        <w:rPr>
          <w:rFonts w:ascii="Book Antiqua" w:hAnsi="Book Antiqua"/>
          <w:sz w:val="20"/>
          <w:szCs w:val="20"/>
        </w:rPr>
      </w:pPr>
    </w:p>
    <w:p w:rsidR="003B1307" w:rsidRDefault="003B1307" w:rsidP="003B1307">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3B1307" w:rsidRPr="00D07DB3" w:rsidRDefault="003B1307" w:rsidP="003B1307">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3B1307" w:rsidRPr="00D07DB3" w:rsidRDefault="003B1307" w:rsidP="003B1307">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3B1307" w:rsidRDefault="003B1307" w:rsidP="003B1307">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3B1307" w:rsidRDefault="003B1307" w:rsidP="003B1307">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3C33D3" w:rsidRDefault="003C33D3" w:rsidP="003B1307">
      <w:pPr>
        <w:suppressAutoHyphens/>
        <w:spacing w:after="0"/>
        <w:jc w:val="both"/>
        <w:rPr>
          <w:rFonts w:ascii="Book Antiqua" w:eastAsia="Times New Roman" w:hAnsi="Book Antiqua" w:cs="Times New Roman"/>
          <w:b/>
          <w:sz w:val="20"/>
          <w:szCs w:val="20"/>
          <w:u w:val="single"/>
          <w:lang w:eastAsia="cs-CZ"/>
        </w:rPr>
      </w:pPr>
    </w:p>
    <w:p w:rsidR="003B1307" w:rsidRDefault="003B1307" w:rsidP="003B1307">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3B1307" w:rsidRDefault="003B1307" w:rsidP="003B1307">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0D6344" w:rsidRDefault="000D6344" w:rsidP="003B1307">
      <w:pPr>
        <w:suppressAutoHyphens/>
        <w:spacing w:after="0"/>
        <w:jc w:val="both"/>
        <w:rPr>
          <w:rFonts w:ascii="Book Antiqua" w:eastAsia="Times New Roman" w:hAnsi="Book Antiqua" w:cs="Times New Roman"/>
          <w:sz w:val="20"/>
          <w:szCs w:val="20"/>
          <w:lang w:eastAsia="cs-CZ"/>
        </w:rPr>
      </w:pPr>
    </w:p>
    <w:p w:rsidR="000D6344" w:rsidRDefault="000D6344" w:rsidP="003B1307">
      <w:pPr>
        <w:suppressAutoHyphens/>
        <w:spacing w:after="0"/>
        <w:jc w:val="both"/>
        <w:rPr>
          <w:rFonts w:ascii="Book Antiqua" w:eastAsia="Times New Roman" w:hAnsi="Book Antiqua" w:cs="Times New Roman"/>
          <w:sz w:val="20"/>
          <w:szCs w:val="20"/>
          <w:lang w:eastAsia="cs-CZ"/>
        </w:rPr>
      </w:pPr>
    </w:p>
    <w:p w:rsidR="000D6344" w:rsidRDefault="000D6344" w:rsidP="000D6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1 tejto Výzvy).</w:t>
      </w:r>
    </w:p>
    <w:p w:rsidR="003B1307" w:rsidRPr="00B368FB" w:rsidRDefault="003B1307" w:rsidP="003B1307">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3B1307" w:rsidRDefault="003B1307" w:rsidP="003B1307">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008F0B34">
        <w:rPr>
          <w:rFonts w:ascii="Book Antiqua" w:eastAsia="Times New Roman" w:hAnsi="Book Antiqua" w:cs="Times New Roman"/>
          <w:b/>
          <w:sz w:val="20"/>
          <w:szCs w:val="20"/>
          <w:lang w:eastAsia="cs-CZ"/>
        </w:rPr>
        <w:t>Z</w:t>
      </w:r>
      <w:r w:rsidRPr="00265FF0">
        <w:rPr>
          <w:rFonts w:ascii="Book Antiqua" w:eastAsia="Times New Roman" w:hAnsi="Book Antiqua" w:cs="Times New Roman"/>
          <w:b/>
          <w:sz w:val="20"/>
          <w:szCs w:val="20"/>
          <w:lang w:eastAsia="cs-CZ"/>
        </w:rPr>
        <w:t>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644CDB" w:rsidRDefault="003B1307" w:rsidP="003B1307">
      <w:pPr>
        <w:pStyle w:val="Default"/>
        <w:jc w:val="both"/>
        <w:rPr>
          <w:rFonts w:ascii="Book Antiqua" w:hAnsi="Book Antiqua"/>
          <w:sz w:val="20"/>
          <w:szCs w:val="20"/>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6D4C0D" w:rsidRDefault="006D4C0D" w:rsidP="0026695E">
      <w:pPr>
        <w:pStyle w:val="Default"/>
        <w:jc w:val="both"/>
        <w:rPr>
          <w:rFonts w:ascii="Book Antiqua" w:hAnsi="Book Antiqua"/>
          <w:sz w:val="20"/>
          <w:szCs w:val="20"/>
        </w:rPr>
      </w:pPr>
    </w:p>
    <w:p w:rsidR="008F0B34" w:rsidRDefault="008F0B34" w:rsidP="008F0B3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8F0B34" w:rsidRPr="00156A15" w:rsidRDefault="008F0B34" w:rsidP="008F0B34">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8F0B34" w:rsidRPr="00156A15" w:rsidRDefault="008F0B34" w:rsidP="00283162">
      <w:pPr>
        <w:spacing w:after="0"/>
        <w:jc w:val="both"/>
        <w:rPr>
          <w:rFonts w:ascii="Book Antiqua" w:hAnsi="Book Antiqua"/>
          <w:sz w:val="20"/>
          <w:szCs w:val="20"/>
        </w:rPr>
      </w:pP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sidR="00283162">
        <w:rPr>
          <w:rFonts w:ascii="Book Antiqua" w:hAnsi="Book Antiqua"/>
          <w:sz w:val="20"/>
          <w:szCs w:val="20"/>
        </w:rPr>
        <w:t xml:space="preserve">           </w:t>
      </w:r>
      <w:r w:rsidRPr="00156A15">
        <w:rPr>
          <w:rFonts w:ascii="Book Antiqua" w:hAnsi="Book Antiqua"/>
          <w:sz w:val="20"/>
          <w:szCs w:val="20"/>
        </w:rPr>
        <w:t>v znení neskorších predpisov.</w:t>
      </w:r>
    </w:p>
    <w:p w:rsidR="006D4C0D" w:rsidRDefault="008F0B34" w:rsidP="008F0B34">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283162" w:rsidRDefault="00283162" w:rsidP="008F0B34">
      <w:pPr>
        <w:pStyle w:val="Default"/>
        <w:jc w:val="both"/>
        <w:rPr>
          <w:rFonts w:ascii="Book Antiqua" w:hAnsi="Book Antiqua"/>
          <w:sz w:val="20"/>
          <w:szCs w:val="20"/>
        </w:rPr>
      </w:pPr>
    </w:p>
    <w:p w:rsidR="00283162" w:rsidRDefault="00283162" w:rsidP="00283162">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283162" w:rsidRDefault="00283162" w:rsidP="00283162">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283162" w:rsidRPr="00DA46B1" w:rsidRDefault="00283162" w:rsidP="00283162">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283162" w:rsidRDefault="00283162" w:rsidP="00283162">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283162" w:rsidRDefault="00283162" w:rsidP="00283162">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283162" w:rsidRDefault="00283162" w:rsidP="00283162">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0D6344" w:rsidRDefault="00283162" w:rsidP="000D6344">
      <w:pPr>
        <w:suppressAutoHyphens/>
        <w:spacing w:after="0"/>
        <w:jc w:val="both"/>
        <w:rPr>
          <w:rFonts w:ascii="Book Antiqua" w:eastAsia="Times New Roman" w:hAnsi="Book Antiqua" w:cs="Times New Roman"/>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w:t>
      </w:r>
    </w:p>
    <w:p w:rsidR="00283162" w:rsidRDefault="00283162" w:rsidP="00283162">
      <w:pPr>
        <w:spacing w:after="0"/>
        <w:ind w:left="142" w:hanging="142"/>
        <w:contextualSpacing/>
        <w:jc w:val="both"/>
        <w:rPr>
          <w:rFonts w:ascii="Book Antiqua" w:eastAsia="Times New Roman" w:hAnsi="Book Antiqua" w:cs="Arial"/>
          <w:sz w:val="20"/>
          <w:szCs w:val="20"/>
          <w:lang w:eastAsia="cs-CZ"/>
        </w:rPr>
      </w:pPr>
      <w:r w:rsidRPr="00C75F00">
        <w:rPr>
          <w:rFonts w:ascii="Book Antiqua" w:eastAsia="Times New Roman" w:hAnsi="Book Antiqua" w:cs="Arial"/>
          <w:sz w:val="20"/>
          <w:szCs w:val="20"/>
          <w:lang w:eastAsia="cs-CZ"/>
        </w:rPr>
        <w:t xml:space="preserve">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283162" w:rsidRDefault="00283162" w:rsidP="00283162">
      <w:pPr>
        <w:spacing w:after="0"/>
        <w:ind w:left="142" w:hanging="142"/>
        <w:contextualSpacing/>
        <w:jc w:val="both"/>
        <w:rPr>
          <w:rFonts w:ascii="Book Antiqua" w:eastAsia="Times New Roman" w:hAnsi="Book Antiqua" w:cs="Arial"/>
          <w:sz w:val="20"/>
          <w:szCs w:val="20"/>
          <w:lang w:eastAsia="cs-CZ"/>
        </w:rPr>
      </w:pPr>
    </w:p>
    <w:p w:rsidR="00283162" w:rsidRPr="00EC40E7" w:rsidRDefault="00283162" w:rsidP="00283162">
      <w:pPr>
        <w:spacing w:after="0"/>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u w:val="single"/>
          <w:lang w:eastAsia="sk-SK"/>
        </w:rPr>
        <w:t>Pred vyhotovením cenovej ponuky uchádzač</w:t>
      </w:r>
      <w:r>
        <w:rPr>
          <w:rFonts w:ascii="Book Antiqua" w:eastAsia="Times New Roman" w:hAnsi="Book Antiqua" w:cs="Times New Roman"/>
          <w:b/>
          <w:sz w:val="20"/>
          <w:szCs w:val="20"/>
          <w:u w:val="single"/>
          <w:lang w:eastAsia="sk-SK"/>
        </w:rPr>
        <w:t>om</w:t>
      </w:r>
      <w:r w:rsidRPr="00283162">
        <w:rPr>
          <w:rFonts w:ascii="Book Antiqua" w:eastAsia="Times New Roman" w:hAnsi="Book Antiqua" w:cs="Times New Roman"/>
          <w:b/>
          <w:sz w:val="20"/>
          <w:szCs w:val="20"/>
          <w:u w:val="single"/>
          <w:lang w:eastAsia="sk-SK"/>
        </w:rPr>
        <w:t xml:space="preserve"> odporúčame</w:t>
      </w:r>
      <w:r w:rsidRPr="00283162">
        <w:rPr>
          <w:rFonts w:ascii="Book Antiqua" w:eastAsia="Times New Roman" w:hAnsi="Book Antiqua" w:cs="Times New Roman"/>
          <w:b/>
          <w:color w:val="0070C0"/>
          <w:sz w:val="20"/>
          <w:szCs w:val="20"/>
          <w:u w:val="single"/>
          <w:lang w:eastAsia="sk-SK"/>
        </w:rPr>
        <w:t xml:space="preserve"> </w:t>
      </w:r>
      <w:r w:rsidRPr="00283162">
        <w:rPr>
          <w:rFonts w:ascii="Book Antiqua" w:eastAsia="Times New Roman" w:hAnsi="Book Antiqua" w:cs="Times New Roman"/>
          <w:b/>
          <w:sz w:val="20"/>
          <w:szCs w:val="20"/>
          <w:u w:val="single"/>
          <w:lang w:eastAsia="sk-SK"/>
        </w:rPr>
        <w:t>vykonať obhliadku chladiaceho boxu č. 1</w:t>
      </w:r>
      <w:r>
        <w:rPr>
          <w:rFonts w:ascii="Book Antiqua" w:eastAsia="Times New Roman" w:hAnsi="Book Antiqua" w:cs="Times New Roman"/>
          <w:sz w:val="20"/>
          <w:szCs w:val="20"/>
          <w:lang w:eastAsia="sk-SK"/>
        </w:rPr>
        <w:t xml:space="preserve"> a pôvodnej chladiacej technológie pre zistenie jej súčasného stavu, rozsahu potrebnej opravy a výmeny škodenia jednotlivých častí chladiacej technológie</w:t>
      </w:r>
      <w:r w:rsidRPr="007A2A00">
        <w:rPr>
          <w:rFonts w:ascii="Book Antiqua" w:eastAsia="Times New Roman" w:hAnsi="Book Antiqua" w:cs="Times New Roman"/>
          <w:sz w:val="20"/>
          <w:szCs w:val="20"/>
          <w:lang w:eastAsia="sk-SK"/>
        </w:rPr>
        <w:t xml:space="preserve"> </w:t>
      </w:r>
      <w:r w:rsidR="00EC40E7">
        <w:rPr>
          <w:rFonts w:ascii="Book Antiqua" w:eastAsia="Times New Roman" w:hAnsi="Book Antiqua" w:cs="Times New Roman"/>
          <w:sz w:val="20"/>
          <w:szCs w:val="20"/>
          <w:lang w:eastAsia="sk-SK"/>
        </w:rPr>
        <w:t xml:space="preserve">najneskôr </w:t>
      </w:r>
      <w:r w:rsidR="00EC40E7" w:rsidRPr="00EC40E7">
        <w:rPr>
          <w:rFonts w:ascii="Book Antiqua" w:eastAsia="Times New Roman" w:hAnsi="Book Antiqua" w:cs="Times New Roman"/>
          <w:b/>
          <w:sz w:val="20"/>
          <w:szCs w:val="20"/>
          <w:lang w:eastAsia="sk-SK"/>
        </w:rPr>
        <w:t>3 dní pred predložením ponuky</w:t>
      </w:r>
      <w:r w:rsidR="00EC40E7">
        <w:rPr>
          <w:rFonts w:ascii="Book Antiqua" w:eastAsia="Times New Roman" w:hAnsi="Book Antiqua" w:cs="Times New Roman"/>
          <w:b/>
          <w:sz w:val="20"/>
          <w:szCs w:val="20"/>
          <w:lang w:eastAsia="sk-SK"/>
        </w:rPr>
        <w:t>.</w:t>
      </w:r>
    </w:p>
    <w:p w:rsidR="00283162" w:rsidRPr="00740854" w:rsidRDefault="00283162" w:rsidP="00283162">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283162" w:rsidRDefault="00283162" w:rsidP="00283162">
      <w:pPr>
        <w:spacing w:after="0"/>
        <w:ind w:left="142" w:hanging="142"/>
        <w:contextualSpacing/>
        <w:jc w:val="both"/>
        <w:rPr>
          <w:rFonts w:ascii="Book Antiqua" w:eastAsia="Times New Roman" w:hAnsi="Book Antiqua" w:cs="Arial"/>
          <w:sz w:val="20"/>
          <w:szCs w:val="20"/>
          <w:lang w:eastAsia="cs-CZ"/>
        </w:rPr>
      </w:pPr>
      <w:r w:rsidRPr="00740854">
        <w:rPr>
          <w:rFonts w:ascii="Book Antiqua" w:eastAsia="Times New Roman" w:hAnsi="Book Antiqua" w:cs="Times New Roman"/>
          <w:sz w:val="20"/>
          <w:szCs w:val="20"/>
          <w:lang w:eastAsia="sk-SK"/>
        </w:rPr>
        <w:t>p. Miroslav Šógor – vedúci TO,</w:t>
      </w:r>
      <w:r w:rsidRPr="00740854">
        <w:rPr>
          <w:rFonts w:ascii="Book Antiqua" w:eastAsia="Times New Roman" w:hAnsi="Book Antiqua" w:cs="Arial"/>
          <w:sz w:val="20"/>
          <w:szCs w:val="20"/>
          <w:lang w:eastAsia="cs-CZ"/>
        </w:rPr>
        <w:t xml:space="preserve"> tel. 0902 733 002; e-mail: </w:t>
      </w:r>
      <w:hyperlink r:id="rId13" w:history="1">
        <w:r w:rsidRPr="00740854">
          <w:rPr>
            <w:rStyle w:val="Hypertextovprepojenie"/>
            <w:rFonts w:ascii="Book Antiqua" w:eastAsia="Times New Roman" w:hAnsi="Book Antiqua" w:cs="Arial"/>
            <w:color w:val="auto"/>
            <w:sz w:val="20"/>
            <w:szCs w:val="20"/>
            <w:lang w:eastAsia="cs-CZ"/>
          </w:rPr>
          <w:t>sogor@smsz.sk</w:t>
        </w:r>
      </w:hyperlink>
    </w:p>
    <w:p w:rsidR="00283162" w:rsidRDefault="00283162" w:rsidP="00283162">
      <w:pPr>
        <w:spacing w:after="0"/>
        <w:ind w:left="142" w:hanging="142"/>
        <w:contextualSpacing/>
        <w:jc w:val="both"/>
        <w:rPr>
          <w:rFonts w:ascii="Book Antiqua" w:eastAsia="Times New Roman" w:hAnsi="Book Antiqua" w:cs="Arial"/>
          <w:sz w:val="20"/>
          <w:szCs w:val="20"/>
          <w:lang w:eastAsia="cs-CZ"/>
        </w:rPr>
      </w:pPr>
    </w:p>
    <w:p w:rsidR="00283162" w:rsidRPr="00283162" w:rsidRDefault="00283162" w:rsidP="00283162">
      <w:pPr>
        <w:spacing w:after="0"/>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283162" w:rsidRPr="00CD2D30" w:rsidRDefault="00283162" w:rsidP="00283162">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283162" w:rsidRPr="00A168D9" w:rsidRDefault="00283162" w:rsidP="0028316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283162" w:rsidRPr="00A168D9" w:rsidRDefault="00283162" w:rsidP="00283162">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283162" w:rsidRDefault="00283162" w:rsidP="0028316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283162" w:rsidRDefault="00283162" w:rsidP="0028316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lastRenderedPageBreak/>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283162" w:rsidRDefault="00283162" w:rsidP="00283162">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283162" w:rsidRDefault="00283162" w:rsidP="0028316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f)  ak bude cena za predmet zákazky vyššia ako</w:t>
      </w:r>
      <w:r w:rsidR="00EC40E7">
        <w:rPr>
          <w:rFonts w:ascii="Book Antiqua" w:eastAsia="Times New Roman" w:hAnsi="Book Antiqua" w:cs="Times New Roman"/>
          <w:sz w:val="20"/>
          <w:szCs w:val="20"/>
          <w:lang w:eastAsia="sk-SK"/>
        </w:rPr>
        <w:t xml:space="preserve"> naša </w:t>
      </w:r>
      <w:r>
        <w:rPr>
          <w:rFonts w:ascii="Book Antiqua" w:eastAsia="Times New Roman" w:hAnsi="Book Antiqua" w:cs="Times New Roman"/>
          <w:sz w:val="20"/>
          <w:szCs w:val="20"/>
          <w:lang w:eastAsia="sk-SK"/>
        </w:rPr>
        <w:t xml:space="preserve"> predpokladaná hodnota zákazky</w:t>
      </w:r>
      <w:r w:rsidR="00EC40E7">
        <w:rPr>
          <w:rFonts w:ascii="Book Antiqua" w:eastAsia="Times New Roman" w:hAnsi="Book Antiqua" w:cs="Times New Roman"/>
          <w:sz w:val="20"/>
          <w:szCs w:val="20"/>
          <w:lang w:eastAsia="sk-SK"/>
        </w:rPr>
        <w:t xml:space="preserve">. </w:t>
      </w:r>
    </w:p>
    <w:p w:rsidR="00283162" w:rsidRDefault="00283162" w:rsidP="00283162">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83162" w:rsidRDefault="00283162" w:rsidP="00283162">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283162" w:rsidRDefault="00283162" w:rsidP="00283162">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283162" w:rsidRPr="00277AA5" w:rsidRDefault="00283162" w:rsidP="00283162">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283162" w:rsidRDefault="00283162" w:rsidP="00283162">
      <w:pPr>
        <w:spacing w:after="0"/>
        <w:ind w:left="284" w:hanging="284"/>
        <w:contextualSpacing/>
        <w:jc w:val="both"/>
        <w:rPr>
          <w:rFonts w:ascii="Book Antiqua" w:eastAsia="Times New Roman" w:hAnsi="Book Antiqua" w:cs="Times New Roman"/>
          <w:sz w:val="20"/>
          <w:szCs w:val="20"/>
          <w:lang w:eastAsia="sk-SK"/>
        </w:rPr>
      </w:pPr>
    </w:p>
    <w:p w:rsidR="00283162" w:rsidRDefault="00283162" w:rsidP="00283162">
      <w:pPr>
        <w:spacing w:after="0"/>
        <w:ind w:left="284" w:hanging="284"/>
        <w:contextualSpacing/>
        <w:jc w:val="both"/>
        <w:rPr>
          <w:rFonts w:ascii="Book Antiqua" w:eastAsia="Times New Roman" w:hAnsi="Book Antiqua" w:cs="Times New Roman"/>
          <w:sz w:val="20"/>
          <w:szCs w:val="20"/>
          <w:lang w:eastAsia="sk-SK"/>
        </w:rPr>
      </w:pPr>
    </w:p>
    <w:p w:rsidR="00283162" w:rsidRPr="00A168D9" w:rsidRDefault="00283162" w:rsidP="00283162">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283162" w:rsidRDefault="00283162" w:rsidP="0028316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283162" w:rsidRDefault="00283162" w:rsidP="008F0B34">
      <w:pPr>
        <w:pStyle w:val="Default"/>
        <w:jc w:val="both"/>
        <w:rPr>
          <w:rFonts w:ascii="Book Antiqua" w:hAnsi="Book Antiqua"/>
          <w:sz w:val="20"/>
          <w:szCs w:val="20"/>
        </w:rPr>
      </w:pPr>
    </w:p>
    <w:p w:rsidR="00700E5A" w:rsidRDefault="00700E5A" w:rsidP="0026695E">
      <w:pPr>
        <w:pStyle w:val="Default"/>
        <w:jc w:val="both"/>
        <w:rPr>
          <w:rFonts w:ascii="Book Antiqua" w:hAnsi="Book Antiqua"/>
          <w:sz w:val="20"/>
          <w:szCs w:val="20"/>
        </w:rPr>
      </w:pPr>
    </w:p>
    <w:p w:rsidR="00283162" w:rsidRDefault="00283162" w:rsidP="0026695E">
      <w:pPr>
        <w:pStyle w:val="Default"/>
        <w:jc w:val="both"/>
        <w:rPr>
          <w:rFonts w:ascii="Book Antiqua" w:hAnsi="Book Antiqua"/>
          <w:sz w:val="20"/>
          <w:szCs w:val="20"/>
        </w:rPr>
      </w:pPr>
    </w:p>
    <w:p w:rsidR="00283162" w:rsidRDefault="00283162" w:rsidP="0026695E">
      <w:pPr>
        <w:pStyle w:val="Default"/>
        <w:jc w:val="both"/>
        <w:rPr>
          <w:rFonts w:ascii="Book Antiqua" w:hAnsi="Book Antiqua"/>
          <w:sz w:val="20"/>
          <w:szCs w:val="20"/>
        </w:rPr>
      </w:pPr>
    </w:p>
    <w:p w:rsidR="009E6530" w:rsidRPr="00A168D9" w:rsidRDefault="009E6530" w:rsidP="008F4837">
      <w:pPr>
        <w:spacing w:after="0"/>
        <w:jc w:val="both"/>
        <w:rPr>
          <w:rFonts w:ascii="Book Antiqua" w:eastAsia="Times New Roman" w:hAnsi="Book Antiqua" w:cs="Times New Roman"/>
          <w:b/>
          <w:bCs/>
          <w:sz w:val="20"/>
          <w:szCs w:val="20"/>
          <w:lang w:eastAsia="cs-CZ"/>
        </w:rPr>
      </w:pPr>
    </w:p>
    <w:p w:rsidR="003C33D3" w:rsidRDefault="003C33D3" w:rsidP="003C33D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w:t>
      </w:r>
    </w:p>
    <w:p w:rsidR="003C33D3" w:rsidRDefault="003C33D3" w:rsidP="003C33D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2 – Čestné vyhlásenie</w:t>
      </w:r>
    </w:p>
    <w:p w:rsidR="003C33D3" w:rsidRDefault="003C33D3" w:rsidP="003C33D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3 – Zmluva  dielo</w:t>
      </w:r>
    </w:p>
    <w:p w:rsidR="00340CC8" w:rsidRPr="00340CC8" w:rsidRDefault="003C33D3" w:rsidP="003C33D3">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9E6530" w:rsidRPr="00A168D9" w:rsidRDefault="009E6530" w:rsidP="008F4837">
      <w:pPr>
        <w:autoSpaceDE w:val="0"/>
        <w:autoSpaceDN w:val="0"/>
        <w:adjustRightInd w:val="0"/>
        <w:spacing w:after="0"/>
        <w:jc w:val="both"/>
        <w:rPr>
          <w:rFonts w:ascii="Book Antiqua" w:eastAsia="Times New Roman" w:hAnsi="Book Antiqua" w:cs="Arial"/>
          <w:b/>
          <w:bCs/>
          <w:color w:val="000000"/>
          <w:sz w:val="20"/>
          <w:szCs w:val="20"/>
          <w:lang w:eastAsia="sk-SK"/>
        </w:rPr>
      </w:pP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ind w:left="284" w:hanging="284"/>
        <w:jc w:val="both"/>
        <w:rPr>
          <w:rFonts w:ascii="Book Antiqua" w:eastAsia="Times New Roman" w:hAnsi="Book Antiqua" w:cs="Arial"/>
          <w:b/>
          <w:bCs/>
          <w:color w:val="000000"/>
          <w:sz w:val="20"/>
          <w:szCs w:val="20"/>
          <w:lang w:eastAsia="sk-SK"/>
        </w:rPr>
      </w:pPr>
    </w:p>
    <w:p w:rsidR="009E6530" w:rsidRPr="00A168D9" w:rsidRDefault="009E6530" w:rsidP="008F4837">
      <w:pPr>
        <w:spacing w:after="0"/>
        <w:ind w:left="142" w:hanging="142"/>
        <w:jc w:val="both"/>
        <w:rPr>
          <w:rFonts w:ascii="Book Antiqua" w:eastAsia="Times New Roman" w:hAnsi="Book Antiqua" w:cs="Arial"/>
          <w:color w:val="000000"/>
          <w:sz w:val="20"/>
          <w:szCs w:val="20"/>
          <w:lang w:eastAsia="sk-SK"/>
        </w:rPr>
      </w:pPr>
    </w:p>
    <w:p w:rsidR="005C2C21" w:rsidRDefault="005C2C21" w:rsidP="008F4837">
      <w:pPr>
        <w:autoSpaceDE w:val="0"/>
        <w:autoSpaceDN w:val="0"/>
        <w:adjustRightInd w:val="0"/>
        <w:spacing w:after="0"/>
        <w:jc w:val="both"/>
        <w:rPr>
          <w:rFonts w:ascii="Book Antiqua" w:eastAsia="Times New Roman" w:hAnsi="Book Antiqua" w:cs="Arial"/>
          <w:color w:val="000000"/>
          <w:sz w:val="20"/>
          <w:szCs w:val="20"/>
          <w:lang w:eastAsia="sk-SK"/>
        </w:rPr>
      </w:pPr>
    </w:p>
    <w:p w:rsidR="009E6530" w:rsidRDefault="009E6530" w:rsidP="008F4837">
      <w:pPr>
        <w:spacing w:after="0"/>
        <w:ind w:left="142" w:hanging="142"/>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Pr="00A168D9"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Pr="00A168D9" w:rsidRDefault="009E6530" w:rsidP="008F4837">
      <w:pPr>
        <w:spacing w:after="0"/>
        <w:ind w:left="284" w:hanging="284"/>
        <w:contextualSpacing/>
        <w:jc w:val="both"/>
        <w:rPr>
          <w:rFonts w:ascii="Book Antiqua" w:eastAsia="Times New Roman" w:hAnsi="Book Antiqua" w:cs="Times New Roman"/>
          <w:sz w:val="20"/>
          <w:szCs w:val="20"/>
          <w:lang w:eastAsia="sk-SK"/>
        </w:rPr>
      </w:pPr>
    </w:p>
    <w:p w:rsidR="009E6530" w:rsidRPr="00A168D9" w:rsidRDefault="009E6530" w:rsidP="003C33D3">
      <w:pPr>
        <w:spacing w:after="0"/>
        <w:ind w:left="284" w:hanging="284"/>
        <w:contextualSpacing/>
        <w:jc w:val="both"/>
        <w:rPr>
          <w:rFonts w:ascii="Book Antiqua" w:eastAsia="Times New Roman" w:hAnsi="Book Antiqua" w:cs="Arial"/>
          <w:color w:val="000000"/>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lang w:eastAsia="sk-SK"/>
        </w:rPr>
      </w:pPr>
      <w:r>
        <w:rPr>
          <w:rFonts w:ascii="Book Antiqua" w:eastAsia="Times New Roman" w:hAnsi="Book Antiqua" w:cs="Arial"/>
          <w:b/>
          <w:color w:val="000000"/>
          <w:lang w:eastAsia="sk-SK"/>
        </w:rPr>
        <w:t>Príloha</w:t>
      </w:r>
      <w:r w:rsidRPr="00A168D9">
        <w:rPr>
          <w:rFonts w:ascii="Book Antiqua" w:eastAsia="Times New Roman" w:hAnsi="Book Antiqua" w:cs="Arial"/>
          <w:b/>
          <w:color w:val="000000"/>
          <w:lang w:eastAsia="sk-SK"/>
        </w:rPr>
        <w:t xml:space="preserve"> č. 1</w:t>
      </w:r>
      <w:r w:rsidRPr="00A168D9">
        <w:rPr>
          <w:rFonts w:ascii="Book Antiqua" w:eastAsia="Times New Roman" w:hAnsi="Book Antiqua" w:cs="Arial"/>
          <w:color w:val="000000"/>
          <w:lang w:eastAsia="sk-SK"/>
        </w:rPr>
        <w:t xml:space="preserve"> - Ponuka uchádzača                                                               </w:t>
      </w:r>
      <w:r w:rsidR="00246C8E">
        <w:rPr>
          <w:rFonts w:ascii="Book Antiqua" w:eastAsia="Times New Roman" w:hAnsi="Book Antiqua" w:cs="Arial"/>
          <w:color w:val="000000"/>
          <w:lang w:eastAsia="sk-SK"/>
        </w:rPr>
        <w:t xml:space="preserve">  </w:t>
      </w:r>
      <w:r w:rsidRPr="0084638A">
        <w:rPr>
          <w:rFonts w:ascii="Book Antiqua" w:eastAsia="Times New Roman" w:hAnsi="Book Antiqua" w:cs="Arial"/>
          <w:b/>
          <w:color w:val="000000"/>
          <w:lang w:eastAsia="sk-SK"/>
        </w:rPr>
        <w:t>Spis č</w:t>
      </w:r>
      <w:r w:rsidR="0084638A">
        <w:rPr>
          <w:rFonts w:ascii="Book Antiqua" w:eastAsia="Times New Roman" w:hAnsi="Book Antiqua" w:cs="Arial"/>
          <w:b/>
          <w:color w:val="000000"/>
          <w:lang w:eastAsia="sk-SK"/>
        </w:rPr>
        <w:t>íslo</w:t>
      </w:r>
      <w:r w:rsidRPr="00A168D9">
        <w:rPr>
          <w:rFonts w:ascii="Book Antiqua" w:eastAsia="Times New Roman" w:hAnsi="Book Antiqua" w:cs="Arial"/>
          <w:color w:val="000000"/>
          <w:lang w:eastAsia="sk-SK"/>
        </w:rPr>
        <w:t xml:space="preserve">.:  </w:t>
      </w:r>
      <w:r w:rsidR="00246C8E">
        <w:rPr>
          <w:rFonts w:ascii="Book Antiqua" w:eastAsia="Times New Roman" w:hAnsi="Book Antiqua" w:cs="Arial"/>
          <w:color w:val="000000"/>
          <w:lang w:eastAsia="sk-SK"/>
        </w:rPr>
        <w:t>11-A2-2020</w:t>
      </w:r>
    </w:p>
    <w:p w:rsidR="009E6530" w:rsidRDefault="009E6530" w:rsidP="008F4837">
      <w:pPr>
        <w:autoSpaceDE w:val="0"/>
        <w:autoSpaceDN w:val="0"/>
        <w:adjustRightInd w:val="0"/>
        <w:spacing w:after="0"/>
        <w:rPr>
          <w:rFonts w:ascii="Book Antiqua" w:eastAsia="Times New Roman" w:hAnsi="Book Antiqua" w:cs="Arial"/>
          <w:color w:val="000000"/>
          <w:lang w:eastAsia="sk-SK"/>
        </w:rPr>
      </w:pPr>
    </w:p>
    <w:tbl>
      <w:tblPr>
        <w:tblW w:w="9639" w:type="dxa"/>
        <w:tblInd w:w="212" w:type="dxa"/>
        <w:tblCellMar>
          <w:left w:w="70" w:type="dxa"/>
          <w:right w:w="70" w:type="dxa"/>
        </w:tblCellMar>
        <w:tblLook w:val="04A0" w:firstRow="1" w:lastRow="0" w:firstColumn="1" w:lastColumn="0" w:noHBand="0" w:noVBand="1"/>
      </w:tblPr>
      <w:tblGrid>
        <w:gridCol w:w="4394"/>
        <w:gridCol w:w="2622"/>
        <w:gridCol w:w="2623"/>
      </w:tblGrid>
      <w:tr w:rsidR="009E6530" w:rsidRPr="00A168D9" w:rsidTr="00411570">
        <w:trPr>
          <w:trHeight w:val="611"/>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9E6530" w:rsidRPr="00A168D9" w:rsidRDefault="009E6530" w:rsidP="008F4837">
            <w:pPr>
              <w:autoSpaceDE w:val="0"/>
              <w:autoSpaceDN w:val="0"/>
              <w:adjustRightInd w:val="0"/>
              <w:spacing w:after="0"/>
              <w:jc w:val="center"/>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PONUKA UCHÁDZAČA</w:t>
            </w:r>
          </w:p>
        </w:tc>
      </w:tr>
      <w:tr w:rsidR="009E6530" w:rsidRPr="00A168D9" w:rsidTr="00411570">
        <w:trPr>
          <w:trHeight w:val="389"/>
        </w:trPr>
        <w:tc>
          <w:tcPr>
            <w:tcW w:w="9639" w:type="dxa"/>
            <w:gridSpan w:val="3"/>
            <w:tcBorders>
              <w:top w:val="single" w:sz="18" w:space="0" w:color="auto"/>
              <w:left w:val="single" w:sz="18" w:space="0" w:color="auto"/>
              <w:bottom w:val="single" w:sz="4" w:space="0" w:color="auto"/>
              <w:right w:val="single" w:sz="18" w:space="0" w:color="auto"/>
            </w:tcBorders>
            <w:shd w:val="clear" w:color="auto" w:fill="auto"/>
            <w:vAlign w:val="bottom"/>
            <w:hideMark/>
          </w:tcPr>
          <w:p w:rsidR="009E6530" w:rsidRPr="00A168D9" w:rsidRDefault="009E6530" w:rsidP="008F4837">
            <w:pPr>
              <w:autoSpaceDE w:val="0"/>
              <w:autoSpaceDN w:val="0"/>
              <w:adjustRightInd w:val="0"/>
              <w:spacing w:after="0"/>
              <w:jc w:val="center"/>
              <w:rPr>
                <w:rFonts w:ascii="Book Antiqua" w:eastAsia="Times New Roman" w:hAnsi="Book Antiqua" w:cs="Arial"/>
                <w:b/>
                <w:bCs/>
                <w:color w:val="000000"/>
                <w:sz w:val="20"/>
                <w:szCs w:val="20"/>
                <w:lang w:eastAsia="sk-SK"/>
              </w:rPr>
            </w:pPr>
            <w:r w:rsidRPr="00A168D9">
              <w:rPr>
                <w:rFonts w:ascii="Book Antiqua" w:eastAsia="Times New Roman" w:hAnsi="Book Antiqua" w:cs="Arial"/>
                <w:color w:val="000000"/>
                <w:sz w:val="20"/>
                <w:szCs w:val="20"/>
                <w:lang w:eastAsia="sk-SK"/>
              </w:rPr>
              <w:t>Pre verejného obstarávateľa:</w:t>
            </w:r>
            <w:r w:rsidRPr="00A168D9">
              <w:rPr>
                <w:rFonts w:ascii="Book Antiqua" w:eastAsia="Times New Roman" w:hAnsi="Book Antiqua" w:cs="Arial"/>
                <w:b/>
                <w:bCs/>
                <w:color w:val="000000"/>
                <w:sz w:val="20"/>
                <w:szCs w:val="20"/>
                <w:lang w:eastAsia="sk-SK"/>
              </w:rPr>
              <w:t xml:space="preserve"> Správa mestskej zelene v Košiciach, Rastislavova 79, 040 01 Košice</w:t>
            </w:r>
          </w:p>
        </w:tc>
      </w:tr>
      <w:tr w:rsidR="009E6530" w:rsidRPr="00A168D9" w:rsidTr="00411570">
        <w:trPr>
          <w:trHeight w:val="855"/>
        </w:trPr>
        <w:tc>
          <w:tcPr>
            <w:tcW w:w="9639" w:type="dxa"/>
            <w:gridSpan w:val="3"/>
            <w:tcBorders>
              <w:top w:val="single" w:sz="4" w:space="0" w:color="auto"/>
              <w:left w:val="single" w:sz="18" w:space="0" w:color="auto"/>
              <w:right w:val="single" w:sz="18" w:space="0" w:color="auto"/>
            </w:tcBorders>
            <w:shd w:val="clear" w:color="auto" w:fill="auto"/>
            <w:vAlign w:val="bottom"/>
            <w:hideMark/>
          </w:tcPr>
          <w:p w:rsidR="00246C8E" w:rsidRPr="00036E90" w:rsidRDefault="00246C8E" w:rsidP="00246C8E">
            <w:pPr>
              <w:spacing w:after="0"/>
              <w:jc w:val="center"/>
              <w:rPr>
                <w:rFonts w:ascii="Book Antiqua" w:hAnsi="Book Antiqua"/>
                <w:b/>
                <w:bCs/>
                <w:color w:val="000000"/>
                <w:sz w:val="20"/>
                <w:szCs w:val="20"/>
                <w:lang w:eastAsia="sk-SK"/>
              </w:rPr>
            </w:pPr>
            <w:r w:rsidRPr="00036E90">
              <w:rPr>
                <w:rFonts w:ascii="Book Antiqua" w:hAnsi="Book Antiqua"/>
                <w:b/>
                <w:bCs/>
                <w:color w:val="000000"/>
                <w:sz w:val="20"/>
                <w:szCs w:val="20"/>
                <w:lang w:eastAsia="sk-SK"/>
              </w:rPr>
              <w:t>Na základe verejného obstarávania pre zákazku s nízkou hodnotou podľa § 117</w:t>
            </w:r>
            <w:r>
              <w:rPr>
                <w:rFonts w:ascii="Book Antiqua" w:hAnsi="Book Antiqua"/>
                <w:b/>
                <w:bCs/>
                <w:color w:val="000000"/>
                <w:sz w:val="20"/>
                <w:szCs w:val="20"/>
                <w:lang w:eastAsia="sk-SK"/>
              </w:rPr>
              <w:t xml:space="preserve"> - prieskum trhu</w:t>
            </w:r>
          </w:p>
          <w:p w:rsidR="009E6530" w:rsidRPr="00A168D9" w:rsidRDefault="00246C8E" w:rsidP="00246C8E">
            <w:pPr>
              <w:autoSpaceDE w:val="0"/>
              <w:autoSpaceDN w:val="0"/>
              <w:adjustRightInd w:val="0"/>
              <w:spacing w:after="0"/>
              <w:jc w:val="center"/>
              <w:rPr>
                <w:rFonts w:ascii="Book Antiqua" w:eastAsia="Times New Roman" w:hAnsi="Book Antiqua" w:cs="Arial"/>
                <w:color w:val="000000"/>
                <w:sz w:val="20"/>
                <w:szCs w:val="20"/>
                <w:lang w:eastAsia="sk-SK"/>
              </w:rPr>
            </w:pPr>
            <w:r w:rsidRPr="00036E90">
              <w:rPr>
                <w:rFonts w:ascii="Book Antiqua" w:hAnsi="Book Antiqua"/>
                <w:bCs/>
                <w:sz w:val="20"/>
                <w:szCs w:val="20"/>
                <w:lang w:eastAsia="sk-SK"/>
              </w:rPr>
              <w:t>zákona č. 343/2015 Z. z. o verejnom obstarávaní a o zmene a doplnení niektorých zákonov verejný obstarávateľ plánuje zadať zákazku s názvom:</w:t>
            </w:r>
          </w:p>
          <w:p w:rsidR="009E6530" w:rsidRPr="00A168D9" w:rsidRDefault="0020063A" w:rsidP="008F4837">
            <w:pPr>
              <w:autoSpaceDE w:val="0"/>
              <w:autoSpaceDN w:val="0"/>
              <w:adjustRightInd w:val="0"/>
              <w:spacing w:after="0"/>
              <w:jc w:val="center"/>
              <w:rPr>
                <w:rFonts w:ascii="Book Antiqua" w:eastAsia="Times New Roman" w:hAnsi="Book Antiqua" w:cs="Arial"/>
                <w:b/>
                <w:bCs/>
                <w:color w:val="000000"/>
                <w:sz w:val="20"/>
                <w:szCs w:val="20"/>
                <w:lang w:eastAsia="sk-SK"/>
              </w:rPr>
            </w:pPr>
            <w:r w:rsidRPr="00086407">
              <w:rPr>
                <w:rFonts w:ascii="Book Antiqua" w:hAnsi="Book Antiqua" w:cs="Book Antiqua"/>
                <w:b/>
              </w:rPr>
              <w:t xml:space="preserve"> „Výmena chladiacej technológie v boxe č. 1 – Krematórium Košice“</w:t>
            </w:r>
          </w:p>
        </w:tc>
      </w:tr>
      <w:tr w:rsidR="009E6530" w:rsidRPr="00A168D9" w:rsidTr="00411570">
        <w:trPr>
          <w:trHeight w:val="544"/>
        </w:trPr>
        <w:tc>
          <w:tcPr>
            <w:tcW w:w="9639" w:type="dxa"/>
            <w:gridSpan w:val="3"/>
            <w:tcBorders>
              <w:top w:val="single" w:sz="18" w:space="0" w:color="auto"/>
              <w:left w:val="single" w:sz="18" w:space="0" w:color="auto"/>
              <w:bottom w:val="single" w:sz="8" w:space="0" w:color="auto"/>
              <w:right w:val="single" w:sz="18" w:space="0" w:color="auto"/>
            </w:tcBorders>
            <w:shd w:val="clear" w:color="auto" w:fill="auto"/>
            <w:vAlign w:val="center"/>
            <w:hideMark/>
          </w:tcPr>
          <w:p w:rsidR="009E6530" w:rsidRPr="00A168D9" w:rsidRDefault="009E6530" w:rsidP="008F4837">
            <w:pPr>
              <w:autoSpaceDE w:val="0"/>
              <w:autoSpaceDN w:val="0"/>
              <w:adjustRightInd w:val="0"/>
              <w:spacing w:after="0"/>
              <w:jc w:val="center"/>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Uchádzač</w:t>
            </w:r>
          </w:p>
        </w:tc>
      </w:tr>
      <w:tr w:rsidR="009E6530" w:rsidRPr="00A168D9" w:rsidTr="00411570">
        <w:trPr>
          <w:trHeight w:val="751"/>
        </w:trPr>
        <w:tc>
          <w:tcPr>
            <w:tcW w:w="4394" w:type="dxa"/>
            <w:tcBorders>
              <w:top w:val="single" w:sz="18" w:space="0" w:color="auto"/>
              <w:left w:val="single" w:sz="18" w:space="0" w:color="auto"/>
              <w:bottom w:val="single" w:sz="4" w:space="0" w:color="auto"/>
              <w:right w:val="single" w:sz="4" w:space="0" w:color="auto"/>
            </w:tcBorders>
            <w:shd w:val="clear" w:color="auto" w:fill="auto"/>
            <w:hideMark/>
          </w:tcPr>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Názov uchádzača: </w:t>
            </w: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tc>
        <w:tc>
          <w:tcPr>
            <w:tcW w:w="5245" w:type="dxa"/>
            <w:gridSpan w:val="2"/>
            <w:tcBorders>
              <w:top w:val="single" w:sz="18" w:space="0" w:color="auto"/>
              <w:left w:val="nil"/>
              <w:bottom w:val="single" w:sz="4" w:space="0" w:color="auto"/>
              <w:right w:val="single" w:sz="18" w:space="0" w:color="auto"/>
            </w:tcBorders>
            <w:shd w:val="clear" w:color="auto" w:fill="auto"/>
            <w:hideMark/>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Kontaktná osoba pre ponuku:</w:t>
            </w:r>
          </w:p>
        </w:tc>
      </w:tr>
      <w:tr w:rsidR="009E6530" w:rsidRPr="00A168D9" w:rsidTr="00411570">
        <w:trPr>
          <w:trHeight w:val="685"/>
        </w:trPr>
        <w:tc>
          <w:tcPr>
            <w:tcW w:w="4394" w:type="dxa"/>
            <w:tcBorders>
              <w:top w:val="single" w:sz="4" w:space="0" w:color="auto"/>
              <w:left w:val="single" w:sz="18" w:space="0" w:color="auto"/>
              <w:bottom w:val="single" w:sz="4" w:space="0" w:color="auto"/>
              <w:right w:val="single" w:sz="4" w:space="0" w:color="auto"/>
            </w:tcBorders>
            <w:shd w:val="clear" w:color="auto" w:fill="auto"/>
            <w:hideMark/>
          </w:tcPr>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Sídlo uchádzača:</w:t>
            </w: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tc>
        <w:tc>
          <w:tcPr>
            <w:tcW w:w="5245" w:type="dxa"/>
            <w:gridSpan w:val="2"/>
            <w:tcBorders>
              <w:top w:val="single" w:sz="4" w:space="0" w:color="auto"/>
              <w:left w:val="nil"/>
              <w:bottom w:val="single" w:sz="4" w:space="0" w:color="auto"/>
              <w:right w:val="single" w:sz="18" w:space="0" w:color="auto"/>
            </w:tcBorders>
            <w:shd w:val="clear" w:color="auto" w:fill="auto"/>
            <w:hideMark/>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Tel.:</w:t>
            </w:r>
          </w:p>
        </w:tc>
      </w:tr>
      <w:tr w:rsidR="009E6530" w:rsidRPr="00A168D9" w:rsidTr="00411570">
        <w:trPr>
          <w:trHeight w:val="695"/>
        </w:trPr>
        <w:tc>
          <w:tcPr>
            <w:tcW w:w="4394" w:type="dxa"/>
            <w:tcBorders>
              <w:top w:val="single" w:sz="4" w:space="0" w:color="auto"/>
              <w:left w:val="single" w:sz="18" w:space="0" w:color="auto"/>
              <w:bottom w:val="single" w:sz="18" w:space="0" w:color="auto"/>
              <w:right w:val="single" w:sz="4" w:space="0" w:color="auto"/>
            </w:tcBorders>
            <w:shd w:val="clear" w:color="auto" w:fill="auto"/>
            <w:hideMark/>
          </w:tcPr>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Štatutárny orgán uchádzača:</w:t>
            </w:r>
          </w:p>
          <w:p w:rsidR="009E65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tc>
        <w:tc>
          <w:tcPr>
            <w:tcW w:w="5245" w:type="dxa"/>
            <w:gridSpan w:val="2"/>
            <w:tcBorders>
              <w:top w:val="single" w:sz="4" w:space="0" w:color="auto"/>
              <w:left w:val="nil"/>
              <w:bottom w:val="single" w:sz="18" w:space="0" w:color="auto"/>
              <w:right w:val="single" w:sz="18" w:space="0" w:color="auto"/>
            </w:tcBorders>
            <w:shd w:val="clear" w:color="auto" w:fill="auto"/>
            <w:hideMark/>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e-mail:</w:t>
            </w:r>
          </w:p>
        </w:tc>
      </w:tr>
      <w:tr w:rsidR="009E6530" w:rsidRPr="00A168D9" w:rsidTr="00411570">
        <w:trPr>
          <w:trHeight w:val="501"/>
        </w:trPr>
        <w:tc>
          <w:tcPr>
            <w:tcW w:w="9639" w:type="dxa"/>
            <w:gridSpan w:val="3"/>
            <w:tcBorders>
              <w:top w:val="single" w:sz="8" w:space="0" w:color="auto"/>
              <w:left w:val="single" w:sz="18" w:space="0" w:color="auto"/>
              <w:bottom w:val="single" w:sz="8" w:space="0" w:color="auto"/>
              <w:right w:val="single" w:sz="18" w:space="0" w:color="auto"/>
            </w:tcBorders>
            <w:shd w:val="clear" w:color="auto" w:fill="auto"/>
            <w:vAlign w:val="center"/>
            <w:hideMark/>
          </w:tcPr>
          <w:p w:rsidR="009E6530" w:rsidRPr="00A168D9" w:rsidRDefault="009E6530" w:rsidP="008F4837">
            <w:pPr>
              <w:autoSpaceDE w:val="0"/>
              <w:autoSpaceDN w:val="0"/>
              <w:adjustRightInd w:val="0"/>
              <w:spacing w:after="0"/>
              <w:jc w:val="center"/>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Návrh na plnenie kritérií</w:t>
            </w:r>
          </w:p>
        </w:tc>
      </w:tr>
      <w:tr w:rsidR="009E6530" w:rsidRPr="00A168D9" w:rsidTr="00411570">
        <w:trPr>
          <w:trHeight w:val="600"/>
        </w:trPr>
        <w:tc>
          <w:tcPr>
            <w:tcW w:w="4394" w:type="dxa"/>
            <w:tcBorders>
              <w:top w:val="single" w:sz="18" w:space="0" w:color="auto"/>
              <w:left w:val="single" w:sz="18" w:space="0" w:color="auto"/>
              <w:bottom w:val="single" w:sz="12" w:space="0" w:color="auto"/>
              <w:right w:val="single" w:sz="12" w:space="0" w:color="auto"/>
            </w:tcBorders>
            <w:shd w:val="clear" w:color="auto" w:fill="auto"/>
            <w:vAlign w:val="center"/>
            <w:hideMark/>
          </w:tcPr>
          <w:p w:rsidR="009E6530" w:rsidRPr="00A168D9" w:rsidRDefault="009E6530" w:rsidP="008F4837">
            <w:pPr>
              <w:autoSpaceDE w:val="0"/>
              <w:autoSpaceDN w:val="0"/>
              <w:adjustRightInd w:val="0"/>
              <w:spacing w:after="0"/>
              <w:rPr>
                <w:rFonts w:ascii="Book Antiqua" w:eastAsia="Times New Roman" w:hAnsi="Book Antiqua" w:cs="Arial"/>
                <w:b/>
                <w:color w:val="000000"/>
                <w:sz w:val="20"/>
                <w:szCs w:val="20"/>
                <w:lang w:eastAsia="sk-SK"/>
              </w:rPr>
            </w:pPr>
            <w:r>
              <w:rPr>
                <w:rFonts w:ascii="Book Antiqua" w:eastAsia="Times New Roman" w:hAnsi="Book Antiqua" w:cs="Arial"/>
                <w:b/>
                <w:color w:val="000000"/>
                <w:sz w:val="20"/>
                <w:szCs w:val="20"/>
                <w:lang w:eastAsia="sk-SK"/>
              </w:rPr>
              <w:t>Kritérium :</w:t>
            </w:r>
            <w:r w:rsidRPr="00A168D9">
              <w:rPr>
                <w:rFonts w:ascii="Book Antiqua" w:eastAsia="Times New Roman" w:hAnsi="Book Antiqua" w:cs="Arial"/>
                <w:b/>
                <w:color w:val="000000"/>
                <w:sz w:val="20"/>
                <w:szCs w:val="20"/>
                <w:lang w:eastAsia="sk-SK"/>
              </w:rPr>
              <w:t xml:space="preserve"> </w:t>
            </w:r>
          </w:p>
        </w:tc>
        <w:tc>
          <w:tcPr>
            <w:tcW w:w="2622" w:type="dxa"/>
            <w:tcBorders>
              <w:top w:val="single" w:sz="18" w:space="0" w:color="auto"/>
              <w:left w:val="single" w:sz="12" w:space="0" w:color="auto"/>
              <w:bottom w:val="single" w:sz="12" w:space="0" w:color="auto"/>
              <w:right w:val="single" w:sz="18" w:space="0" w:color="auto"/>
            </w:tcBorders>
            <w:shd w:val="clear" w:color="auto" w:fill="auto"/>
            <w:vAlign w:val="center"/>
            <w:hideMark/>
          </w:tcPr>
          <w:p w:rsidR="009E6530" w:rsidRPr="00CD2D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CD2D30">
              <w:rPr>
                <w:rFonts w:ascii="Book Antiqua" w:eastAsia="Times New Roman" w:hAnsi="Book Antiqua" w:cs="Arial"/>
                <w:color w:val="000000"/>
                <w:sz w:val="20"/>
                <w:szCs w:val="20"/>
                <w:lang w:eastAsia="sk-SK"/>
              </w:rPr>
              <w:t>Cena bez DPH</w:t>
            </w:r>
          </w:p>
        </w:tc>
        <w:tc>
          <w:tcPr>
            <w:tcW w:w="2623" w:type="dxa"/>
            <w:tcBorders>
              <w:top w:val="single" w:sz="18" w:space="0" w:color="auto"/>
              <w:left w:val="single" w:sz="12" w:space="0" w:color="auto"/>
              <w:bottom w:val="single" w:sz="12" w:space="0" w:color="auto"/>
              <w:right w:val="single" w:sz="18" w:space="0" w:color="auto"/>
            </w:tcBorders>
            <w:shd w:val="clear" w:color="auto" w:fill="auto"/>
            <w:vAlign w:val="center"/>
          </w:tcPr>
          <w:p w:rsidR="009E6530" w:rsidRPr="00CD2D30" w:rsidRDefault="009E6530" w:rsidP="008F4837">
            <w:pPr>
              <w:autoSpaceDE w:val="0"/>
              <w:autoSpaceDN w:val="0"/>
              <w:adjustRightInd w:val="0"/>
              <w:spacing w:after="0"/>
              <w:rPr>
                <w:rFonts w:ascii="Book Antiqua" w:eastAsia="Times New Roman" w:hAnsi="Book Antiqua" w:cs="Arial"/>
                <w:color w:val="000000"/>
                <w:sz w:val="20"/>
                <w:szCs w:val="20"/>
                <w:lang w:eastAsia="sk-SK"/>
              </w:rPr>
            </w:pPr>
            <w:r w:rsidRPr="00CD2D30">
              <w:rPr>
                <w:rFonts w:ascii="Book Antiqua" w:eastAsia="Times New Roman" w:hAnsi="Book Antiqua" w:cs="Arial"/>
                <w:color w:val="000000"/>
                <w:sz w:val="20"/>
                <w:szCs w:val="20"/>
                <w:lang w:eastAsia="sk-SK"/>
              </w:rPr>
              <w:t>Cena s DPH</w:t>
            </w:r>
          </w:p>
        </w:tc>
      </w:tr>
      <w:tr w:rsidR="009E6530" w:rsidRPr="00A168D9" w:rsidTr="00411570">
        <w:trPr>
          <w:trHeight w:val="600"/>
        </w:trPr>
        <w:tc>
          <w:tcPr>
            <w:tcW w:w="4394" w:type="dxa"/>
            <w:tcBorders>
              <w:top w:val="single" w:sz="18" w:space="0" w:color="auto"/>
              <w:left w:val="single" w:sz="18" w:space="0" w:color="auto"/>
              <w:bottom w:val="single" w:sz="18" w:space="0" w:color="auto"/>
              <w:right w:val="single" w:sz="18" w:space="0" w:color="auto"/>
            </w:tcBorders>
            <w:shd w:val="clear" w:color="auto" w:fill="auto"/>
            <w:vAlign w:val="center"/>
          </w:tcPr>
          <w:p w:rsidR="009E6530" w:rsidRPr="00A168D9" w:rsidRDefault="009E6530" w:rsidP="008F4837">
            <w:pPr>
              <w:autoSpaceDE w:val="0"/>
              <w:autoSpaceDN w:val="0"/>
              <w:adjustRightInd w:val="0"/>
              <w:spacing w:after="0"/>
              <w:rPr>
                <w:rFonts w:ascii="Book Antiqua" w:eastAsia="Times New Roman" w:hAnsi="Book Antiqua" w:cs="Arial"/>
                <w:b/>
                <w:color w:val="000000"/>
                <w:sz w:val="20"/>
                <w:szCs w:val="20"/>
                <w:lang w:eastAsia="sk-SK"/>
              </w:rPr>
            </w:pPr>
            <w:r>
              <w:rPr>
                <w:rFonts w:ascii="Book Antiqua" w:eastAsia="Times New Roman" w:hAnsi="Book Antiqua" w:cs="Arial"/>
                <w:b/>
                <w:color w:val="000000"/>
                <w:sz w:val="20"/>
                <w:szCs w:val="20"/>
                <w:lang w:eastAsia="sk-SK"/>
              </w:rPr>
              <w:t xml:space="preserve">Cena celkom </w:t>
            </w:r>
          </w:p>
        </w:tc>
        <w:tc>
          <w:tcPr>
            <w:tcW w:w="2622" w:type="dxa"/>
            <w:tcBorders>
              <w:top w:val="single" w:sz="18" w:space="0" w:color="auto"/>
              <w:left w:val="single" w:sz="18" w:space="0" w:color="auto"/>
              <w:bottom w:val="single" w:sz="18" w:space="0" w:color="auto"/>
              <w:right w:val="single" w:sz="18" w:space="0" w:color="auto"/>
            </w:tcBorders>
            <w:shd w:val="clear" w:color="auto" w:fill="auto"/>
            <w:vAlign w:val="center"/>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tc>
        <w:tc>
          <w:tcPr>
            <w:tcW w:w="2623" w:type="dxa"/>
            <w:tcBorders>
              <w:top w:val="single" w:sz="18" w:space="0" w:color="auto"/>
              <w:left w:val="single" w:sz="18" w:space="0" w:color="auto"/>
              <w:bottom w:val="single" w:sz="18" w:space="0" w:color="auto"/>
              <w:right w:val="single" w:sz="18" w:space="0" w:color="auto"/>
            </w:tcBorders>
            <w:shd w:val="clear" w:color="auto" w:fill="auto"/>
            <w:vAlign w:val="center"/>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lang w:eastAsia="sk-SK"/>
              </w:rPr>
            </w:pPr>
          </w:p>
        </w:tc>
      </w:tr>
      <w:tr w:rsidR="00246C8E" w:rsidRPr="00A168D9" w:rsidTr="00411570">
        <w:trPr>
          <w:trHeight w:val="417"/>
        </w:trPr>
        <w:tc>
          <w:tcPr>
            <w:tcW w:w="9639"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246C8E" w:rsidRPr="00036E90" w:rsidRDefault="00246C8E" w:rsidP="00246C8E">
            <w:pPr>
              <w:autoSpaceDE w:val="0"/>
              <w:autoSpaceDN w:val="0"/>
              <w:adjustRightInd w:val="0"/>
              <w:spacing w:after="0" w:line="240" w:lineRule="auto"/>
              <w:rPr>
                <w:rFonts w:ascii="Book Antiqua" w:eastAsia="Times New Roman" w:hAnsi="Book Antiqua" w:cs="Arial"/>
                <w:b/>
                <w:bCs/>
                <w:color w:val="000000"/>
                <w:sz w:val="20"/>
                <w:szCs w:val="20"/>
                <w:lang w:eastAsia="sk-SK"/>
              </w:rPr>
            </w:pPr>
            <w:r w:rsidRPr="00036E90">
              <w:rPr>
                <w:rFonts w:ascii="Book Antiqua" w:eastAsia="Times New Roman" w:hAnsi="Book Antiqua" w:cs="Arial"/>
                <w:b/>
                <w:bCs/>
                <w:color w:val="000000"/>
                <w:sz w:val="20"/>
                <w:szCs w:val="20"/>
                <w:lang w:eastAsia="sk-SK"/>
              </w:rPr>
              <w:t>Slovné vyjadrenie ceny bez DPH:</w:t>
            </w:r>
          </w:p>
          <w:p w:rsidR="00246C8E" w:rsidRPr="00036E90" w:rsidRDefault="00246C8E" w:rsidP="00246C8E">
            <w:pPr>
              <w:autoSpaceDE w:val="0"/>
              <w:autoSpaceDN w:val="0"/>
              <w:adjustRightInd w:val="0"/>
              <w:spacing w:after="0" w:line="240" w:lineRule="auto"/>
              <w:rPr>
                <w:rFonts w:ascii="Book Antiqua" w:eastAsia="Times New Roman" w:hAnsi="Book Antiqua" w:cs="Arial"/>
                <w:b/>
                <w:bCs/>
                <w:color w:val="000000"/>
                <w:sz w:val="20"/>
                <w:szCs w:val="20"/>
                <w:lang w:eastAsia="sk-SK"/>
              </w:rPr>
            </w:pPr>
          </w:p>
          <w:p w:rsidR="00246C8E" w:rsidRPr="00036E90" w:rsidRDefault="00246C8E" w:rsidP="00246C8E">
            <w:pPr>
              <w:autoSpaceDE w:val="0"/>
              <w:autoSpaceDN w:val="0"/>
              <w:adjustRightInd w:val="0"/>
              <w:spacing w:after="0" w:line="240" w:lineRule="auto"/>
              <w:rPr>
                <w:rFonts w:ascii="Book Antiqua" w:eastAsia="Times New Roman" w:hAnsi="Book Antiqua" w:cs="Arial"/>
                <w:b/>
                <w:bCs/>
                <w:color w:val="000000"/>
                <w:sz w:val="20"/>
                <w:szCs w:val="20"/>
                <w:lang w:eastAsia="sk-SK"/>
              </w:rPr>
            </w:pPr>
            <w:r w:rsidRPr="00036E90">
              <w:rPr>
                <w:rFonts w:ascii="Book Antiqua" w:eastAsia="Times New Roman" w:hAnsi="Book Antiqua" w:cs="Arial"/>
                <w:b/>
                <w:bCs/>
                <w:color w:val="000000"/>
                <w:sz w:val="20"/>
                <w:szCs w:val="20"/>
                <w:lang w:eastAsia="sk-SK"/>
              </w:rPr>
              <w:t>Slovné vyjadrenie ceny s DPH:</w:t>
            </w:r>
          </w:p>
          <w:p w:rsidR="00246C8E" w:rsidRPr="00A168D9" w:rsidRDefault="00246C8E" w:rsidP="008F4837">
            <w:pPr>
              <w:autoSpaceDE w:val="0"/>
              <w:autoSpaceDN w:val="0"/>
              <w:adjustRightInd w:val="0"/>
              <w:spacing w:after="0"/>
              <w:rPr>
                <w:rFonts w:ascii="Book Antiqua" w:eastAsia="Times New Roman" w:hAnsi="Book Antiqua" w:cs="Arial"/>
                <w:b/>
                <w:bCs/>
                <w:color w:val="000000"/>
                <w:sz w:val="20"/>
                <w:szCs w:val="20"/>
                <w:lang w:eastAsia="sk-SK"/>
              </w:rPr>
            </w:pPr>
          </w:p>
        </w:tc>
      </w:tr>
      <w:tr w:rsidR="009E6530" w:rsidRPr="00A168D9" w:rsidTr="00411570">
        <w:trPr>
          <w:trHeight w:val="417"/>
        </w:trPr>
        <w:tc>
          <w:tcPr>
            <w:tcW w:w="9639" w:type="dxa"/>
            <w:gridSpan w:val="3"/>
            <w:tcBorders>
              <w:top w:val="single" w:sz="8" w:space="0" w:color="auto"/>
              <w:left w:val="single" w:sz="18" w:space="0" w:color="auto"/>
              <w:bottom w:val="single" w:sz="18" w:space="0" w:color="auto"/>
              <w:right w:val="single" w:sz="18" w:space="0" w:color="auto"/>
            </w:tcBorders>
            <w:shd w:val="clear" w:color="auto" w:fill="auto"/>
            <w:vAlign w:val="center"/>
            <w:hideMark/>
          </w:tcPr>
          <w:p w:rsidR="009E6530" w:rsidRPr="00A168D9" w:rsidRDefault="009E6530" w:rsidP="008F4837">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Poznámky:</w:t>
            </w:r>
          </w:p>
        </w:tc>
      </w:tr>
      <w:tr w:rsidR="009E6530" w:rsidRPr="00A168D9" w:rsidTr="00411570">
        <w:trPr>
          <w:trHeight w:val="628"/>
        </w:trPr>
        <w:tc>
          <w:tcPr>
            <w:tcW w:w="9639" w:type="dxa"/>
            <w:gridSpan w:val="3"/>
            <w:tcBorders>
              <w:top w:val="single" w:sz="18" w:space="0" w:color="auto"/>
              <w:left w:val="single" w:sz="18" w:space="0" w:color="auto"/>
              <w:right w:val="single" w:sz="18" w:space="0" w:color="auto"/>
            </w:tcBorders>
            <w:shd w:val="clear" w:color="auto" w:fill="auto"/>
            <w:vAlign w:val="center"/>
            <w:hideMark/>
          </w:tcPr>
          <w:p w:rsidR="009E6530" w:rsidRPr="00A168D9" w:rsidRDefault="00246C8E" w:rsidP="008F4837">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Som platca DPH                                           </w:t>
            </w:r>
            <w:r w:rsidRPr="00036E90">
              <w:rPr>
                <w:rFonts w:ascii="Book Antiqua" w:eastAsia="Times New Roman" w:hAnsi="Book Antiqua" w:cs="Arial"/>
                <w:color w:val="000000"/>
                <w:sz w:val="20"/>
                <w:szCs w:val="20"/>
                <w:lang w:eastAsia="sk-SK"/>
              </w:rPr>
              <w:t>Nie som platca DPH</w:t>
            </w:r>
            <w:r w:rsidRPr="00036E90">
              <w:rPr>
                <w:rFonts w:ascii="Book Antiqua" w:eastAsia="Times New Roman" w:hAnsi="Book Antiqua" w:cs="Arial"/>
                <w:color w:val="000000"/>
                <w:sz w:val="20"/>
                <w:szCs w:val="20"/>
                <w:vertAlign w:val="superscript"/>
                <w:lang w:eastAsia="sk-SK"/>
              </w:rPr>
              <w:t>1)</w:t>
            </w:r>
          </w:p>
        </w:tc>
      </w:tr>
      <w:tr w:rsidR="009E6530" w:rsidRPr="00A168D9" w:rsidTr="00411570">
        <w:trPr>
          <w:trHeight w:val="389"/>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bottom"/>
            <w:hideMark/>
          </w:tcPr>
          <w:p w:rsidR="009E6530" w:rsidRPr="00A168D9" w:rsidRDefault="009E6530" w:rsidP="008F4837">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Špecifikácia ponúkaného predmetu zákazky:</w:t>
            </w:r>
          </w:p>
        </w:tc>
      </w:tr>
      <w:tr w:rsidR="009E6530" w:rsidRPr="00A168D9" w:rsidTr="00411570">
        <w:trPr>
          <w:trHeight w:val="612"/>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9E6530" w:rsidRPr="00A168D9" w:rsidRDefault="009E6530" w:rsidP="008F4837">
            <w:pPr>
              <w:autoSpaceDE w:val="0"/>
              <w:autoSpaceDN w:val="0"/>
              <w:adjustRightInd w:val="0"/>
              <w:spacing w:after="0"/>
              <w:rPr>
                <w:rFonts w:ascii="Book Antiqua" w:eastAsia="Times New Roman" w:hAnsi="Book Antiqua" w:cs="Arial"/>
                <w:color w:val="000000"/>
                <w:sz w:val="20"/>
                <w:szCs w:val="20"/>
                <w:vertAlign w:val="superscript"/>
                <w:lang w:eastAsia="sk-SK"/>
              </w:rPr>
            </w:pPr>
            <w:r w:rsidRPr="00A168D9">
              <w:rPr>
                <w:rFonts w:ascii="Book Antiqua" w:eastAsia="Times New Roman" w:hAnsi="Book Antiqua" w:cs="Arial"/>
                <w:color w:val="000000"/>
                <w:sz w:val="20"/>
                <w:szCs w:val="20"/>
                <w:lang w:eastAsia="sk-SK"/>
              </w:rPr>
              <w:t>Ak je požadovaná - uchádzač prikladá prílohu č. .....</w:t>
            </w:r>
            <w:r w:rsidRPr="00A168D9">
              <w:rPr>
                <w:rFonts w:ascii="Book Antiqua" w:eastAsia="Times New Roman" w:hAnsi="Book Antiqua" w:cs="Arial"/>
                <w:color w:val="000000"/>
                <w:sz w:val="20"/>
                <w:szCs w:val="20"/>
                <w:vertAlign w:val="superscript"/>
                <w:lang w:eastAsia="sk-SK"/>
              </w:rPr>
              <w:t>1)</w:t>
            </w:r>
          </w:p>
        </w:tc>
      </w:tr>
      <w:tr w:rsidR="009E6530" w:rsidRPr="00A168D9" w:rsidTr="00411570">
        <w:trPr>
          <w:trHeight w:val="279"/>
        </w:trPr>
        <w:tc>
          <w:tcPr>
            <w:tcW w:w="9639" w:type="dxa"/>
            <w:gridSpan w:val="3"/>
            <w:tcBorders>
              <w:top w:val="single" w:sz="18" w:space="0" w:color="auto"/>
              <w:left w:val="nil"/>
              <w:bottom w:val="nil"/>
              <w:right w:val="nil"/>
            </w:tcBorders>
            <w:shd w:val="clear" w:color="auto" w:fill="auto"/>
            <w:vAlign w:val="bottom"/>
            <w:hideMark/>
          </w:tcPr>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Týmto prehlasujem,</w:t>
            </w: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že súhlasím s podmienkami a požiadavkami verejného obstarávateľa uvedených vo  Výzve na predloženie ponuky a v plnej miere s nimi súhlasím,</w:t>
            </w: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že všetky predložené doklady a údaje uvedené v ponuke sú pravdivé a úplné.</w:t>
            </w:r>
          </w:p>
          <w:p w:rsidR="009E6530"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V ....................................., dňa ......................                                      podpis ....................................................      </w:t>
            </w: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p>
          <w:p w:rsidR="009E6530" w:rsidRPr="00A168D9" w:rsidRDefault="009E6530" w:rsidP="008F4837">
            <w:pPr>
              <w:autoSpaceDE w:val="0"/>
              <w:autoSpaceDN w:val="0"/>
              <w:adjustRightInd w:val="0"/>
              <w:spacing w:after="0"/>
              <w:jc w:val="both"/>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vertAlign w:val="superscript"/>
                <w:lang w:eastAsia="sk-SK"/>
              </w:rPr>
              <w:t xml:space="preserve"> 1) </w:t>
            </w:r>
            <w:r w:rsidRPr="00A168D9">
              <w:rPr>
                <w:rFonts w:ascii="Book Antiqua" w:eastAsia="Times New Roman" w:hAnsi="Book Antiqua" w:cs="Arial"/>
                <w:color w:val="000000"/>
                <w:sz w:val="20"/>
                <w:szCs w:val="20"/>
                <w:lang w:eastAsia="sk-SK"/>
              </w:rPr>
              <w:t>Nehodiace sa preškrtnúť</w:t>
            </w:r>
          </w:p>
        </w:tc>
      </w:tr>
    </w:tbl>
    <w:p w:rsidR="00275A89" w:rsidRDefault="00275A89" w:rsidP="008F4837"/>
    <w:p w:rsidR="00BF6424" w:rsidRPr="001C6586" w:rsidRDefault="00BF6424" w:rsidP="00BF6424">
      <w:pPr>
        <w:suppressAutoHyphens/>
        <w:spacing w:after="0" w:line="240" w:lineRule="auto"/>
        <w:jc w:val="both"/>
        <w:rPr>
          <w:rFonts w:ascii="Book Antiqua" w:eastAsia="Times New Roman" w:hAnsi="Book Antiqua" w:cs="Arial"/>
          <w:b/>
          <w:bCs/>
          <w:color w:val="404040"/>
          <w:sz w:val="20"/>
          <w:szCs w:val="20"/>
          <w:lang w:eastAsia="ar-SA"/>
        </w:rPr>
      </w:pPr>
    </w:p>
    <w:p w:rsidR="00BF6424" w:rsidRPr="00A937B3" w:rsidRDefault="00BF6424" w:rsidP="00BF6424">
      <w:pPr>
        <w:spacing w:before="120" w:after="0" w:line="240" w:lineRule="auto"/>
        <w:rPr>
          <w:rFonts w:ascii="Book Antiqua" w:eastAsia="Times New Roman" w:hAnsi="Book Antiqua" w:cs="Times New Roman"/>
          <w:b/>
          <w:sz w:val="24"/>
          <w:szCs w:val="24"/>
          <w:lang w:eastAsia="cs-CZ"/>
        </w:rPr>
      </w:pPr>
      <w:r w:rsidRPr="00A937B3">
        <w:rPr>
          <w:rFonts w:ascii="Book Antiqua" w:eastAsia="Times New Roman" w:hAnsi="Book Antiqua" w:cs="Times New Roman"/>
          <w:b/>
          <w:sz w:val="24"/>
          <w:szCs w:val="24"/>
          <w:lang w:eastAsia="cs-CZ"/>
        </w:rPr>
        <w:t>Príloha č. 2</w:t>
      </w:r>
    </w:p>
    <w:p w:rsidR="00BF6424" w:rsidRPr="00A937B3" w:rsidRDefault="00BF6424" w:rsidP="00BF6424">
      <w:pPr>
        <w:spacing w:before="120" w:after="0" w:line="240" w:lineRule="auto"/>
        <w:jc w:val="center"/>
        <w:rPr>
          <w:rFonts w:ascii="Book Antiqua" w:eastAsia="Times New Roman" w:hAnsi="Book Antiqua" w:cs="Times New Roman"/>
          <w:b/>
          <w:sz w:val="24"/>
          <w:szCs w:val="24"/>
          <w:lang w:eastAsia="cs-CZ"/>
        </w:rPr>
      </w:pPr>
    </w:p>
    <w:p w:rsidR="00BF6424" w:rsidRPr="00A937B3" w:rsidRDefault="00BF6424" w:rsidP="00BF6424">
      <w:pPr>
        <w:spacing w:before="120" w:after="0" w:line="240" w:lineRule="auto"/>
        <w:jc w:val="center"/>
        <w:rPr>
          <w:rFonts w:ascii="Book Antiqua" w:eastAsia="Times New Roman" w:hAnsi="Book Antiqua" w:cs="Times New Roman"/>
          <w:b/>
          <w:sz w:val="28"/>
          <w:szCs w:val="28"/>
          <w:lang w:eastAsia="cs-CZ"/>
        </w:rPr>
      </w:pPr>
      <w:r w:rsidRPr="00A937B3">
        <w:rPr>
          <w:rFonts w:ascii="Book Antiqua" w:eastAsia="Times New Roman" w:hAnsi="Book Antiqua" w:cs="Times New Roman"/>
          <w:b/>
          <w:sz w:val="28"/>
          <w:szCs w:val="28"/>
          <w:lang w:eastAsia="cs-CZ"/>
        </w:rPr>
        <w:t>Čestné vyhlásenie</w:t>
      </w:r>
    </w:p>
    <w:p w:rsidR="00BF6424" w:rsidRPr="00A937B3" w:rsidRDefault="00BF6424" w:rsidP="00BF6424">
      <w:pPr>
        <w:spacing w:before="120" w:after="0" w:line="240" w:lineRule="auto"/>
        <w:jc w:val="center"/>
        <w:rPr>
          <w:rFonts w:ascii="Book Antiqua" w:eastAsia="Times New Roman" w:hAnsi="Book Antiqua" w:cs="Times New Roman"/>
          <w:sz w:val="24"/>
          <w:szCs w:val="24"/>
          <w:lang w:eastAsia="sk-SK"/>
        </w:rPr>
      </w:pPr>
      <w:r w:rsidRPr="00A937B3">
        <w:rPr>
          <w:rFonts w:ascii="Book Antiqua" w:eastAsia="Times New Roman" w:hAnsi="Book Antiqua" w:cs="Times New Roman"/>
          <w:sz w:val="24"/>
          <w:szCs w:val="24"/>
          <w:lang w:eastAsia="sk-SK"/>
        </w:rPr>
        <w:t>podľa § 32 ods. 1</w:t>
      </w:r>
      <w:bookmarkStart w:id="1" w:name="c1-4-1"/>
      <w:bookmarkEnd w:id="1"/>
      <w:r w:rsidRPr="00A937B3">
        <w:rPr>
          <w:rFonts w:ascii="Book Antiqua" w:eastAsia="Times New Roman" w:hAnsi="Book Antiqua" w:cs="Times New Roman"/>
          <w:sz w:val="24"/>
          <w:szCs w:val="24"/>
          <w:lang w:eastAsia="sk-SK"/>
        </w:rPr>
        <w:t xml:space="preserve"> písm. f)  a § 40 ods. 6 písm. f) zákona č. 343/2015 Z. z. v znení neskorších predpisov (ďalej len „zákon“), o splnení podmienky účasti pri zákazke s nízkou hodnotou.</w:t>
      </w:r>
    </w:p>
    <w:p w:rsidR="00BF6424" w:rsidRPr="00A937B3" w:rsidRDefault="00BF6424" w:rsidP="00BF6424">
      <w:pPr>
        <w:spacing w:before="120" w:after="0" w:line="240" w:lineRule="auto"/>
        <w:jc w:val="center"/>
        <w:rPr>
          <w:rFonts w:ascii="Book Antiqua" w:eastAsia="Times New Roman" w:hAnsi="Book Antiqua" w:cs="Times New Roman"/>
          <w:sz w:val="24"/>
          <w:szCs w:val="24"/>
          <w:lang w:eastAsia="sk-SK"/>
        </w:rPr>
      </w:pPr>
    </w:p>
    <w:p w:rsidR="00BF6424" w:rsidRPr="00A937B3" w:rsidRDefault="00BF6424" w:rsidP="00BF6424">
      <w:pPr>
        <w:spacing w:before="120" w:after="0" w:line="240" w:lineRule="auto"/>
        <w:jc w:val="center"/>
        <w:rPr>
          <w:rFonts w:ascii="Book Antiqua" w:eastAsia="Times New Roman" w:hAnsi="Book Antiqua" w:cs="Times New Roman"/>
          <w:sz w:val="24"/>
          <w:szCs w:val="24"/>
          <w:lang w:eastAsia="sk-SK"/>
        </w:rPr>
      </w:pPr>
    </w:p>
    <w:p w:rsidR="00BF6424" w:rsidRPr="00A937B3" w:rsidRDefault="00BF6424" w:rsidP="00BF6424">
      <w:pPr>
        <w:spacing w:before="120" w:after="0" w:line="240" w:lineRule="auto"/>
        <w:jc w:val="center"/>
        <w:rPr>
          <w:rFonts w:ascii="Book Antiqua" w:eastAsia="Times New Roman" w:hAnsi="Book Antiqua" w:cs="Times New Roman"/>
          <w:b/>
          <w:sz w:val="24"/>
          <w:szCs w:val="24"/>
          <w:lang w:eastAsia="sk-SK"/>
        </w:rPr>
      </w:pPr>
      <w:r w:rsidRPr="00A937B3">
        <w:rPr>
          <w:rFonts w:ascii="Book Antiqua" w:eastAsia="Times New Roman" w:hAnsi="Book Antiqua" w:cs="Times New Roman"/>
          <w:sz w:val="24"/>
          <w:szCs w:val="24"/>
          <w:lang w:eastAsia="sk-SK"/>
        </w:rPr>
        <w:t>Názov zákazky</w:t>
      </w:r>
      <w:r w:rsidRPr="00A937B3">
        <w:rPr>
          <w:rFonts w:ascii="Book Antiqua" w:eastAsia="Times New Roman" w:hAnsi="Book Antiqua" w:cs="Times New Roman"/>
          <w:b/>
          <w:sz w:val="24"/>
          <w:szCs w:val="24"/>
          <w:lang w:eastAsia="sk-SK"/>
        </w:rPr>
        <w:t>:</w:t>
      </w:r>
    </w:p>
    <w:p w:rsidR="00BF6424" w:rsidRPr="00A937B3" w:rsidRDefault="00BF6424" w:rsidP="00BF6424">
      <w:pPr>
        <w:spacing w:before="120" w:after="0" w:line="240" w:lineRule="auto"/>
        <w:jc w:val="center"/>
        <w:rPr>
          <w:rFonts w:ascii="Book Antiqua" w:eastAsia="Times New Roman" w:hAnsi="Book Antiqua" w:cs="Times New Roman"/>
          <w:sz w:val="24"/>
          <w:szCs w:val="24"/>
        </w:rPr>
      </w:pPr>
      <w:r w:rsidRPr="00A937B3">
        <w:rPr>
          <w:rFonts w:ascii="Book Antiqua" w:eastAsia="Times New Roman" w:hAnsi="Book Antiqua" w:cs="Times New Roman"/>
          <w:b/>
          <w:sz w:val="24"/>
          <w:szCs w:val="24"/>
          <w:lang w:eastAsia="sk-SK"/>
        </w:rPr>
        <w:t xml:space="preserve"> </w:t>
      </w:r>
      <w:r w:rsidRPr="00A937B3">
        <w:rPr>
          <w:rFonts w:ascii="Book Antiqua" w:eastAsia="Times New Roman" w:hAnsi="Book Antiqua" w:cs="Times New Roman"/>
          <w:b/>
          <w:sz w:val="24"/>
          <w:szCs w:val="24"/>
          <w:lang w:eastAsia="cs-CZ"/>
        </w:rPr>
        <w:t>„</w:t>
      </w:r>
      <w:r w:rsidRPr="00BF6424">
        <w:rPr>
          <w:rFonts w:ascii="Book Antiqua" w:hAnsi="Book Antiqua" w:cs="Book Antiqua"/>
          <w:b/>
          <w:sz w:val="24"/>
          <w:szCs w:val="24"/>
        </w:rPr>
        <w:t>Výmena chladiacej technológie v boxe č. 1 – Krematórium Košice</w:t>
      </w:r>
      <w:r w:rsidRPr="00A937B3">
        <w:rPr>
          <w:rFonts w:ascii="Book Antiqua" w:eastAsia="Times New Roman" w:hAnsi="Book Antiqua" w:cs="Times New Roman"/>
          <w:b/>
          <w:sz w:val="24"/>
          <w:szCs w:val="24"/>
          <w:lang w:eastAsia="cs-CZ"/>
        </w:rPr>
        <w:t>“</w:t>
      </w:r>
    </w:p>
    <w:p w:rsidR="00BF6424" w:rsidRPr="00A937B3" w:rsidRDefault="00BF6424" w:rsidP="00BF6424">
      <w:pPr>
        <w:spacing w:before="120" w:after="0" w:line="240" w:lineRule="auto"/>
        <w:jc w:val="center"/>
        <w:rPr>
          <w:rFonts w:ascii="Book Antiqua" w:eastAsia="Times New Roman" w:hAnsi="Book Antiqua" w:cs="Times New Roman"/>
          <w:lang w:eastAsia="sk-SK"/>
        </w:rPr>
      </w:pPr>
    </w:p>
    <w:p w:rsidR="00BF6424" w:rsidRPr="00A937B3" w:rsidRDefault="00BF6424" w:rsidP="00BF6424">
      <w:pPr>
        <w:spacing w:before="120" w:after="0" w:line="240" w:lineRule="auto"/>
        <w:jc w:val="both"/>
        <w:rPr>
          <w:rFonts w:ascii="Book Antiqua" w:eastAsia="Times New Roman" w:hAnsi="Book Antiqua" w:cs="Times New Roman"/>
          <w:b/>
          <w:sz w:val="24"/>
          <w:szCs w:val="24"/>
        </w:rPr>
      </w:pPr>
      <w:r w:rsidRPr="00A937B3">
        <w:rPr>
          <w:rFonts w:ascii="Book Antiqua" w:eastAsia="Times New Roman" w:hAnsi="Book Antiqua" w:cs="Times New Roman"/>
          <w:b/>
          <w:sz w:val="24"/>
          <w:szCs w:val="24"/>
          <w:lang w:eastAsia="cs-CZ"/>
        </w:rPr>
        <w:t xml:space="preserve">Uchádzač:  </w:t>
      </w:r>
    </w:p>
    <w:p w:rsidR="00BF6424" w:rsidRPr="00A937B3" w:rsidRDefault="00BF6424" w:rsidP="00BF6424">
      <w:pPr>
        <w:spacing w:before="120" w:after="0" w:line="240" w:lineRule="auto"/>
        <w:jc w:val="both"/>
        <w:rPr>
          <w:rFonts w:ascii="Book Antiqua" w:eastAsia="Times New Roman" w:hAnsi="Book Antiqua" w:cs="Times New Roman"/>
          <w:b/>
          <w:sz w:val="24"/>
          <w:szCs w:val="24"/>
          <w:lang w:eastAsia="cs-CZ"/>
        </w:rPr>
      </w:pP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Obchodné meno: ......................................................................</w:t>
      </w: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Sídlo podnikania: .....................................................................</w:t>
      </w: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IČO: ............................................................................................</w:t>
      </w:r>
    </w:p>
    <w:p w:rsidR="00BF6424" w:rsidRPr="00A937B3" w:rsidRDefault="00BF6424" w:rsidP="00BF6424">
      <w:pPr>
        <w:spacing w:before="120" w:after="0" w:line="240" w:lineRule="auto"/>
        <w:ind w:left="360" w:hanging="360"/>
        <w:jc w:val="both"/>
        <w:rPr>
          <w:rFonts w:ascii="Book Antiqua" w:eastAsia="Times New Roman" w:hAnsi="Book Antiqua" w:cs="Times New Roman"/>
          <w:sz w:val="24"/>
          <w:szCs w:val="24"/>
          <w:lang w:eastAsia="cs-CZ"/>
        </w:rPr>
      </w:pPr>
    </w:p>
    <w:p w:rsidR="00BF6424" w:rsidRPr="00A937B3" w:rsidRDefault="00BF6424" w:rsidP="00BF6424">
      <w:pPr>
        <w:spacing w:before="120" w:after="0" w:line="240" w:lineRule="auto"/>
        <w:rPr>
          <w:rFonts w:ascii="Book Antiqua" w:eastAsia="Times New Roman" w:hAnsi="Book Antiqua" w:cs="Times New Roman"/>
          <w:i/>
          <w:sz w:val="24"/>
          <w:szCs w:val="24"/>
          <w:lang w:eastAsia="cs-CZ"/>
        </w:rPr>
      </w:pPr>
      <w:r w:rsidRPr="00A937B3">
        <w:rPr>
          <w:rFonts w:ascii="Book Antiqua" w:eastAsia="Times New Roman" w:hAnsi="Book Antiqua" w:cs="Times New Roman"/>
          <w:sz w:val="24"/>
          <w:szCs w:val="24"/>
          <w:lang w:eastAsia="cs-CZ"/>
        </w:rPr>
        <w:t>(</w:t>
      </w:r>
      <w:r w:rsidRPr="00A937B3">
        <w:rPr>
          <w:rFonts w:ascii="Book Antiqua" w:eastAsia="Times New Roman" w:hAnsi="Book Antiqua" w:cs="Times New Roman"/>
          <w:i/>
          <w:sz w:val="24"/>
          <w:szCs w:val="24"/>
          <w:lang w:eastAsia="cs-CZ"/>
        </w:rPr>
        <w:t>Ak ponuku predkladá skupina vystupujúca voči verejnému obstarávateľovi spoločne, je potrebné uviesť  všetkých členov skupiny a ich identifikačné údaje)</w:t>
      </w:r>
    </w:p>
    <w:p w:rsidR="00BF6424" w:rsidRPr="00A937B3" w:rsidRDefault="00BF6424" w:rsidP="00BF6424">
      <w:pPr>
        <w:spacing w:before="120" w:after="0" w:line="240" w:lineRule="auto"/>
        <w:rPr>
          <w:rFonts w:ascii="Book Antiqua" w:eastAsia="Times New Roman" w:hAnsi="Book Antiqua" w:cs="Times New Roman"/>
          <w:i/>
          <w:sz w:val="24"/>
          <w:szCs w:val="24"/>
          <w:lang w:eastAsia="cs-CZ"/>
        </w:rPr>
      </w:pPr>
    </w:p>
    <w:p w:rsidR="00BF6424" w:rsidRPr="00A937B3" w:rsidRDefault="00BF6424" w:rsidP="00BF6424">
      <w:pPr>
        <w:spacing w:before="120" w:after="0" w:line="240" w:lineRule="auto"/>
        <w:jc w:val="both"/>
        <w:rPr>
          <w:rFonts w:ascii="Book Antiqua" w:eastAsia="Times New Roman" w:hAnsi="Book Antiqua" w:cs="Times New Roman"/>
          <w:sz w:val="24"/>
          <w:szCs w:val="24"/>
          <w:lang w:eastAsia="sk-SK"/>
        </w:rPr>
      </w:pPr>
      <w:r w:rsidRPr="00A937B3">
        <w:rPr>
          <w:rFonts w:ascii="Book Antiqua" w:eastAsia="Times New Roman" w:hAnsi="Book Antiqua" w:cs="Times New Roman"/>
          <w:b/>
          <w:sz w:val="24"/>
          <w:szCs w:val="24"/>
          <w:lang w:eastAsia="sk-SK"/>
        </w:rPr>
        <w:t>Čestne vyhlasujeme</w:t>
      </w:r>
      <w:r w:rsidRPr="00A937B3">
        <w:rPr>
          <w:rFonts w:ascii="Book Antiqua" w:eastAsia="Times New Roman" w:hAnsi="Book Antiqua" w:cs="Times New Roman"/>
          <w:sz w:val="24"/>
          <w:szCs w:val="24"/>
          <w:lang w:eastAsia="sk-SK"/>
        </w:rPr>
        <w:t>, že nemáme uložený zákaz účasti vo verejnom obstarávaní potvrdený konečným rozhodnutím v Slovenskej republike alebo v štáte sídla, miesta podnikania alebo obvyklého pobytu a nie je dôvod vylúčenia pre konflikt záujmov.</w:t>
      </w:r>
    </w:p>
    <w:p w:rsidR="00BF6424" w:rsidRPr="00A937B3" w:rsidRDefault="00BF6424" w:rsidP="00BF6424">
      <w:pPr>
        <w:spacing w:before="120" w:after="0" w:line="240" w:lineRule="auto"/>
        <w:jc w:val="both"/>
        <w:rPr>
          <w:rFonts w:ascii="Book Antiqua" w:eastAsia="Times New Roman" w:hAnsi="Book Antiqua" w:cs="Times New Roman"/>
          <w:sz w:val="24"/>
          <w:szCs w:val="24"/>
          <w:lang w:eastAsia="cs-CZ"/>
        </w:rPr>
      </w:pPr>
    </w:p>
    <w:p w:rsidR="00BF6424" w:rsidRPr="00A937B3" w:rsidRDefault="00BF6424" w:rsidP="00BF6424">
      <w:pPr>
        <w:spacing w:before="120" w:after="0" w:line="240" w:lineRule="auto"/>
        <w:jc w:val="both"/>
        <w:rPr>
          <w:rFonts w:ascii="Book Antiqua" w:eastAsia="Times New Roman" w:hAnsi="Book Antiqua" w:cs="Times New Roman"/>
          <w:sz w:val="24"/>
          <w:szCs w:val="24"/>
          <w:lang w:eastAsia="cs-CZ"/>
        </w:rPr>
      </w:pPr>
    </w:p>
    <w:p w:rsidR="00BF6424" w:rsidRPr="00A937B3" w:rsidRDefault="00BF6424" w:rsidP="00BF6424">
      <w:pPr>
        <w:spacing w:before="120" w:after="0" w:line="240" w:lineRule="auto"/>
        <w:jc w:val="both"/>
        <w:rPr>
          <w:rFonts w:ascii="Book Antiqua" w:eastAsia="Times New Roman" w:hAnsi="Book Antiqua" w:cs="Times New Roman"/>
          <w:sz w:val="24"/>
          <w:szCs w:val="24"/>
          <w:lang w:eastAsia="cs-CZ"/>
        </w:rPr>
      </w:pPr>
    </w:p>
    <w:p w:rsidR="00BF6424" w:rsidRPr="00A937B3" w:rsidRDefault="00BF6424" w:rsidP="00BF6424">
      <w:pPr>
        <w:spacing w:after="160" w:line="259" w:lineRule="auto"/>
        <w:jc w:val="both"/>
        <w:rPr>
          <w:rFonts w:ascii="Book Antiqua" w:eastAsia="Calibri" w:hAnsi="Book Antiqua" w:cs="Calibri"/>
          <w:sz w:val="24"/>
          <w:szCs w:val="24"/>
          <w:lang w:eastAsia="cs-CZ"/>
        </w:rPr>
      </w:pPr>
      <w:r w:rsidRPr="00A937B3">
        <w:rPr>
          <w:rFonts w:ascii="Book Antiqua" w:eastAsia="Times New Roman" w:hAnsi="Book Antiqua" w:cs="Times New Roman"/>
          <w:sz w:val="24"/>
          <w:szCs w:val="24"/>
          <w:lang w:eastAsia="cs-CZ"/>
        </w:rPr>
        <w:t xml:space="preserve">V........................dňa ..........................                                </w:t>
      </w:r>
      <w:r w:rsidRPr="00A937B3">
        <w:rPr>
          <w:rFonts w:ascii="Book Antiqua" w:eastAsia="Calibri" w:hAnsi="Book Antiqua" w:cs="Calibri"/>
          <w:sz w:val="24"/>
          <w:szCs w:val="24"/>
          <w:lang w:eastAsia="cs-CZ"/>
        </w:rPr>
        <w:t xml:space="preserve">Podpis: ............................................ </w:t>
      </w:r>
    </w:p>
    <w:p w:rsidR="00BF6424" w:rsidRPr="00A937B3" w:rsidRDefault="00BF6424" w:rsidP="00BF6424">
      <w:pPr>
        <w:spacing w:after="160" w:line="259" w:lineRule="auto"/>
        <w:ind w:left="357"/>
        <w:jc w:val="both"/>
        <w:rPr>
          <w:rFonts w:ascii="Book Antiqua" w:eastAsia="Calibri" w:hAnsi="Book Antiqua" w:cs="Calibri"/>
          <w:i/>
          <w:sz w:val="24"/>
          <w:szCs w:val="24"/>
          <w:lang w:eastAsia="cs-CZ"/>
        </w:rPr>
      </w:pPr>
      <w:r w:rsidRPr="00A937B3">
        <w:rPr>
          <w:rFonts w:ascii="Book Antiqua" w:eastAsia="Calibri" w:hAnsi="Book Antiqua" w:cs="Calibri"/>
          <w:i/>
          <w:sz w:val="24"/>
          <w:szCs w:val="24"/>
          <w:lang w:eastAsia="cs-CZ"/>
        </w:rPr>
        <w:t xml:space="preserve">                                                                                      ( vypísať meno, priezvisko a funkciu </w:t>
      </w:r>
    </w:p>
    <w:p w:rsidR="00BF6424" w:rsidRPr="00A937B3" w:rsidRDefault="00BF6424" w:rsidP="00BF6424">
      <w:pPr>
        <w:spacing w:after="160" w:line="259" w:lineRule="auto"/>
        <w:ind w:left="357"/>
        <w:jc w:val="both"/>
        <w:rPr>
          <w:rFonts w:ascii="Book Antiqua" w:eastAsia="Calibri" w:hAnsi="Book Antiqua" w:cs="Calibri"/>
          <w:i/>
          <w:sz w:val="24"/>
          <w:szCs w:val="24"/>
          <w:lang w:eastAsia="cs-CZ"/>
        </w:rPr>
      </w:pPr>
      <w:r w:rsidRPr="00A937B3">
        <w:rPr>
          <w:rFonts w:ascii="Book Antiqua" w:eastAsia="Calibri" w:hAnsi="Book Antiqua" w:cs="Calibri"/>
          <w:i/>
          <w:sz w:val="24"/>
          <w:szCs w:val="24"/>
          <w:lang w:eastAsia="cs-CZ"/>
        </w:rPr>
        <w:t xml:space="preserve">                                                                                          oprávnenej osoby uchádzača)</w:t>
      </w:r>
    </w:p>
    <w:p w:rsidR="00BF6424" w:rsidRPr="00A937B3" w:rsidRDefault="00BF6424" w:rsidP="00BF6424">
      <w:pPr>
        <w:spacing w:before="120" w:after="0" w:line="240" w:lineRule="auto"/>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 xml:space="preserve">              </w:t>
      </w:r>
    </w:p>
    <w:p w:rsidR="00BF6424" w:rsidRPr="00A937B3" w:rsidRDefault="00BF6424" w:rsidP="00BF6424">
      <w:pPr>
        <w:spacing w:after="0" w:line="240" w:lineRule="auto"/>
        <w:rPr>
          <w:rFonts w:ascii="Times New Roman" w:eastAsia="Times New Roman" w:hAnsi="Times New Roman" w:cs="Times New Roman"/>
          <w:sz w:val="24"/>
          <w:szCs w:val="24"/>
          <w:lang w:eastAsia="cs-CZ"/>
        </w:rPr>
      </w:pPr>
      <w:r w:rsidRPr="00A937B3">
        <w:rPr>
          <w:rFonts w:ascii="Times New Roman" w:eastAsia="Times New Roman" w:hAnsi="Times New Roman" w:cs="Times New Roman"/>
          <w:sz w:val="24"/>
          <w:szCs w:val="24"/>
          <w:lang w:eastAsia="cs-CZ"/>
        </w:rPr>
        <w:t xml:space="preserve">  </w:t>
      </w:r>
    </w:p>
    <w:p w:rsidR="00BF6424" w:rsidRPr="00A937B3" w:rsidRDefault="00BF6424" w:rsidP="00BF6424">
      <w:pPr>
        <w:spacing w:after="0" w:line="240" w:lineRule="auto"/>
        <w:rPr>
          <w:rFonts w:ascii="Times New Roman" w:eastAsia="Times New Roman" w:hAnsi="Times New Roman" w:cs="Times New Roman"/>
          <w:sz w:val="24"/>
          <w:szCs w:val="24"/>
          <w:lang w:eastAsia="cs-CZ"/>
        </w:rPr>
      </w:pPr>
    </w:p>
    <w:p w:rsidR="00BF6424" w:rsidRPr="00A937B3" w:rsidRDefault="00BF6424" w:rsidP="00BF6424">
      <w:pPr>
        <w:spacing w:after="0" w:line="240" w:lineRule="auto"/>
        <w:rPr>
          <w:rFonts w:ascii="Times New Roman" w:eastAsia="Times New Roman" w:hAnsi="Times New Roman" w:cs="Times New Roman"/>
          <w:sz w:val="24"/>
          <w:szCs w:val="24"/>
          <w:lang w:eastAsia="cs-CZ"/>
        </w:rPr>
      </w:pPr>
    </w:p>
    <w:p w:rsidR="00BF6424" w:rsidRDefault="00BF6424" w:rsidP="008F4837"/>
    <w:sectPr w:rsidR="00BF6424" w:rsidSect="008F4837">
      <w:footerReference w:type="defaul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63" w:rsidRDefault="00EC2863">
      <w:pPr>
        <w:spacing w:after="0" w:line="240" w:lineRule="auto"/>
      </w:pPr>
      <w:r>
        <w:separator/>
      </w:r>
    </w:p>
  </w:endnote>
  <w:endnote w:type="continuationSeparator" w:id="0">
    <w:p w:rsidR="00EC2863" w:rsidRDefault="00E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411570" w:rsidRDefault="00BF6424">
        <w:pPr>
          <w:pStyle w:val="Pta"/>
          <w:jc w:val="center"/>
        </w:pPr>
        <w:r>
          <w:fldChar w:fldCharType="begin"/>
        </w:r>
        <w:r>
          <w:instrText xml:space="preserve"> PAGE   \* MERGEFORMAT </w:instrText>
        </w:r>
        <w:r>
          <w:fldChar w:fldCharType="separate"/>
        </w:r>
        <w:r w:rsidR="003B3698">
          <w:rPr>
            <w:noProof/>
          </w:rPr>
          <w:t>1</w:t>
        </w:r>
        <w:r>
          <w:rPr>
            <w:noProof/>
          </w:rPr>
          <w:fldChar w:fldCharType="end"/>
        </w:r>
      </w:p>
    </w:sdtContent>
  </w:sdt>
  <w:p w:rsidR="00411570" w:rsidRDefault="004115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63" w:rsidRDefault="00EC2863">
      <w:pPr>
        <w:spacing w:after="0" w:line="240" w:lineRule="auto"/>
      </w:pPr>
      <w:r>
        <w:separator/>
      </w:r>
    </w:p>
  </w:footnote>
  <w:footnote w:type="continuationSeparator" w:id="0">
    <w:p w:rsidR="00EC2863" w:rsidRDefault="00EC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F4F"/>
    <w:multiLevelType w:val="hybridMultilevel"/>
    <w:tmpl w:val="4DDC475E"/>
    <w:lvl w:ilvl="0" w:tplc="0C70A8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3064294E"/>
    <w:multiLevelType w:val="hybridMultilevel"/>
    <w:tmpl w:val="D0A02E54"/>
    <w:lvl w:ilvl="0" w:tplc="041B000B">
      <w:start w:val="1"/>
      <w:numFmt w:val="bullet"/>
      <w:lvlText w:val=""/>
      <w:lvlJc w:val="left"/>
      <w:pPr>
        <w:ind w:left="908" w:hanging="360"/>
      </w:pPr>
      <w:rPr>
        <w:rFonts w:ascii="Wingdings" w:hAnsi="Wingdings" w:hint="default"/>
      </w:rPr>
    </w:lvl>
    <w:lvl w:ilvl="1" w:tplc="041B0003" w:tentative="1">
      <w:start w:val="1"/>
      <w:numFmt w:val="bullet"/>
      <w:lvlText w:val="o"/>
      <w:lvlJc w:val="left"/>
      <w:pPr>
        <w:ind w:left="1628" w:hanging="360"/>
      </w:pPr>
      <w:rPr>
        <w:rFonts w:ascii="Courier New" w:hAnsi="Courier New" w:cs="Courier New" w:hint="default"/>
      </w:rPr>
    </w:lvl>
    <w:lvl w:ilvl="2" w:tplc="041B0005" w:tentative="1">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3">
    <w:nsid w:val="41BD3AF2"/>
    <w:multiLevelType w:val="hybridMultilevel"/>
    <w:tmpl w:val="4B42A7F4"/>
    <w:lvl w:ilvl="0" w:tplc="041B000B">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4">
    <w:nsid w:val="4F45608B"/>
    <w:multiLevelType w:val="hybridMultilevel"/>
    <w:tmpl w:val="19843CA4"/>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5EDD1D26"/>
    <w:multiLevelType w:val="hybridMultilevel"/>
    <w:tmpl w:val="FB70ADDA"/>
    <w:lvl w:ilvl="0" w:tplc="0C70A8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8C7595D"/>
    <w:multiLevelType w:val="hybridMultilevel"/>
    <w:tmpl w:val="2A78A80E"/>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2BB4173"/>
    <w:multiLevelType w:val="hybridMultilevel"/>
    <w:tmpl w:val="427E3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2E4650C"/>
    <w:multiLevelType w:val="hybridMultilevel"/>
    <w:tmpl w:val="864A5E36"/>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9"/>
  </w:num>
  <w:num w:numId="7">
    <w:abstractNumId w:val="10"/>
  </w:num>
  <w:num w:numId="8">
    <w:abstractNumId w:val="11"/>
  </w:num>
  <w:num w:numId="9">
    <w:abstractNumId w:val="8"/>
  </w:num>
  <w:num w:numId="10">
    <w:abstractNumId w:val="4"/>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3239"/>
    <w:rsid w:val="00086407"/>
    <w:rsid w:val="000C5C92"/>
    <w:rsid w:val="000D6344"/>
    <w:rsid w:val="001D0CA2"/>
    <w:rsid w:val="0020063A"/>
    <w:rsid w:val="002234A7"/>
    <w:rsid w:val="00246C8E"/>
    <w:rsid w:val="0025219D"/>
    <w:rsid w:val="0026655E"/>
    <w:rsid w:val="0026695E"/>
    <w:rsid w:val="00275A89"/>
    <w:rsid w:val="00283162"/>
    <w:rsid w:val="002E12CB"/>
    <w:rsid w:val="002F39BA"/>
    <w:rsid w:val="00340CC8"/>
    <w:rsid w:val="0037190C"/>
    <w:rsid w:val="003871DA"/>
    <w:rsid w:val="003B1307"/>
    <w:rsid w:val="003B3698"/>
    <w:rsid w:val="003C33D3"/>
    <w:rsid w:val="003D546C"/>
    <w:rsid w:val="003F229E"/>
    <w:rsid w:val="00411570"/>
    <w:rsid w:val="00412479"/>
    <w:rsid w:val="004A5395"/>
    <w:rsid w:val="0053347A"/>
    <w:rsid w:val="0058655E"/>
    <w:rsid w:val="00594EBC"/>
    <w:rsid w:val="005C2C21"/>
    <w:rsid w:val="005D3239"/>
    <w:rsid w:val="00644CDB"/>
    <w:rsid w:val="006D4C0D"/>
    <w:rsid w:val="00700E5A"/>
    <w:rsid w:val="00725A25"/>
    <w:rsid w:val="00740854"/>
    <w:rsid w:val="0084638A"/>
    <w:rsid w:val="008D72D9"/>
    <w:rsid w:val="008F0B34"/>
    <w:rsid w:val="008F4837"/>
    <w:rsid w:val="0091258B"/>
    <w:rsid w:val="009603C3"/>
    <w:rsid w:val="00987C7D"/>
    <w:rsid w:val="009E6530"/>
    <w:rsid w:val="00B3127A"/>
    <w:rsid w:val="00B91B17"/>
    <w:rsid w:val="00BA0DC5"/>
    <w:rsid w:val="00BF6424"/>
    <w:rsid w:val="00C6180A"/>
    <w:rsid w:val="00CA6B06"/>
    <w:rsid w:val="00E1503C"/>
    <w:rsid w:val="00E25796"/>
    <w:rsid w:val="00EC2863"/>
    <w:rsid w:val="00EC40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5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9E653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E6530"/>
  </w:style>
  <w:style w:type="character" w:styleId="Hypertextovprepojenie">
    <w:name w:val="Hyperlink"/>
    <w:basedOn w:val="Predvolenpsmoodseku"/>
    <w:uiPriority w:val="99"/>
    <w:unhideWhenUsed/>
    <w:rsid w:val="009E6530"/>
    <w:rPr>
      <w:color w:val="0000FF" w:themeColor="hyperlink"/>
      <w:u w:val="single"/>
    </w:rPr>
  </w:style>
  <w:style w:type="paragraph" w:styleId="Odsekzoznamu">
    <w:name w:val="List Paragraph"/>
    <w:basedOn w:val="Normlny"/>
    <w:uiPriority w:val="99"/>
    <w:qFormat/>
    <w:rsid w:val="00411570"/>
    <w:pPr>
      <w:ind w:left="720"/>
      <w:contextualSpacing/>
    </w:pPr>
  </w:style>
  <w:style w:type="paragraph" w:customStyle="1" w:styleId="Default">
    <w:name w:val="Default"/>
    <w:rsid w:val="0026695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B91B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1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5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9E653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E6530"/>
  </w:style>
  <w:style w:type="character" w:styleId="Hypertextovprepojenie">
    <w:name w:val="Hyperlink"/>
    <w:basedOn w:val="Predvolenpsmoodseku"/>
    <w:uiPriority w:val="99"/>
    <w:unhideWhenUsed/>
    <w:rsid w:val="009E6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or@smsz.sk" TargetMode="External"/><Relationship Id="rId13" Type="http://schemas.openxmlformats.org/officeDocument/2006/relationships/hyperlink" Target="mailto:sogor@smsz.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s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sz@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das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2481</Words>
  <Characters>14148</Characters>
  <Application>Microsoft Office Word</Application>
  <DocSecurity>0</DocSecurity>
  <Lines>117</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10</cp:revision>
  <cp:lastPrinted>2020-05-27T08:55:00Z</cp:lastPrinted>
  <dcterms:created xsi:type="dcterms:W3CDTF">2020-05-05T18:45:00Z</dcterms:created>
  <dcterms:modified xsi:type="dcterms:W3CDTF">2020-05-27T08:55:00Z</dcterms:modified>
</cp:coreProperties>
</file>