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21EE8" w14:textId="77777777" w:rsidR="0026350A" w:rsidRPr="00776DA5" w:rsidRDefault="0026350A" w:rsidP="0026350A">
      <w:pPr>
        <w:pStyle w:val="Default"/>
        <w:spacing w:line="271" w:lineRule="auto"/>
        <w:jc w:val="center"/>
        <w:rPr>
          <w:b/>
          <w:bCs/>
        </w:rPr>
      </w:pPr>
      <w:r w:rsidRPr="00776DA5">
        <w:rPr>
          <w:b/>
          <w:bCs/>
        </w:rPr>
        <w:t>Kúpna a servisná zmluva č.:        /2025</w:t>
      </w:r>
    </w:p>
    <w:p w14:paraId="73287C66" w14:textId="77777777" w:rsidR="0026350A" w:rsidRPr="00776DA5" w:rsidRDefault="0026350A" w:rsidP="0026350A">
      <w:pPr>
        <w:pStyle w:val="Default"/>
        <w:spacing w:line="271" w:lineRule="auto"/>
        <w:jc w:val="center"/>
        <w:rPr>
          <w:sz w:val="18"/>
          <w:szCs w:val="18"/>
        </w:rPr>
      </w:pPr>
      <w:r w:rsidRPr="00776DA5">
        <w:rPr>
          <w:sz w:val="18"/>
          <w:szCs w:val="18"/>
        </w:rPr>
        <w:t xml:space="preserve">uzatvorená podľa § 409 a </w:t>
      </w:r>
      <w:proofErr w:type="spellStart"/>
      <w:r w:rsidRPr="00776DA5">
        <w:rPr>
          <w:sz w:val="18"/>
          <w:szCs w:val="18"/>
        </w:rPr>
        <w:t>nasl</w:t>
      </w:r>
      <w:proofErr w:type="spellEnd"/>
      <w:r w:rsidRPr="00776DA5">
        <w:rPr>
          <w:sz w:val="18"/>
          <w:szCs w:val="18"/>
        </w:rPr>
        <w:t xml:space="preserve">. a § 269 ods. 2 a </w:t>
      </w:r>
      <w:proofErr w:type="spellStart"/>
      <w:r w:rsidRPr="00776DA5">
        <w:rPr>
          <w:sz w:val="18"/>
          <w:szCs w:val="18"/>
        </w:rPr>
        <w:t>nasl</w:t>
      </w:r>
      <w:proofErr w:type="spellEnd"/>
      <w:r w:rsidRPr="00776DA5">
        <w:rPr>
          <w:sz w:val="18"/>
          <w:szCs w:val="18"/>
        </w:rPr>
        <w:t>. zákona č. 513/1991 Zb. Obchodný zákonník v znení neskorších predpisov medzi zmluvnými stranami:</w:t>
      </w:r>
    </w:p>
    <w:p w14:paraId="73395840" w14:textId="77777777" w:rsidR="0026350A" w:rsidRPr="00776DA5" w:rsidRDefault="0026350A" w:rsidP="0026350A">
      <w:pPr>
        <w:pStyle w:val="Default"/>
        <w:spacing w:line="271" w:lineRule="auto"/>
        <w:jc w:val="center"/>
        <w:rPr>
          <w:sz w:val="18"/>
          <w:szCs w:val="18"/>
        </w:rPr>
      </w:pPr>
    </w:p>
    <w:tbl>
      <w:tblPr>
        <w:tblStyle w:val="Mriekatabuky"/>
        <w:tblW w:w="9923" w:type="dxa"/>
        <w:tblInd w:w="-572" w:type="dxa"/>
        <w:tblLook w:val="04A0" w:firstRow="1" w:lastRow="0" w:firstColumn="1" w:lastColumn="0" w:noHBand="0" w:noVBand="1"/>
      </w:tblPr>
      <w:tblGrid>
        <w:gridCol w:w="1843"/>
        <w:gridCol w:w="8080"/>
      </w:tblGrid>
      <w:tr w:rsidR="0026350A" w:rsidRPr="00776DA5" w14:paraId="430BA344" w14:textId="77777777" w:rsidTr="00BB657B">
        <w:trPr>
          <w:trHeight w:val="227"/>
        </w:trPr>
        <w:tc>
          <w:tcPr>
            <w:tcW w:w="9923" w:type="dxa"/>
            <w:gridSpan w:val="2"/>
            <w:shd w:val="clear" w:color="auto" w:fill="D9D9D9" w:themeFill="background1" w:themeFillShade="D9"/>
            <w:vAlign w:val="center"/>
          </w:tcPr>
          <w:p w14:paraId="79FB918C" w14:textId="77777777" w:rsidR="0026350A" w:rsidRPr="00776DA5" w:rsidRDefault="0026350A" w:rsidP="00BB657B">
            <w:pPr>
              <w:pStyle w:val="Default"/>
              <w:spacing w:line="271" w:lineRule="auto"/>
              <w:rPr>
                <w:b/>
                <w:bCs/>
                <w:sz w:val="18"/>
                <w:szCs w:val="18"/>
              </w:rPr>
            </w:pPr>
            <w:r w:rsidRPr="00776DA5">
              <w:rPr>
                <w:b/>
                <w:bCs/>
                <w:sz w:val="18"/>
                <w:szCs w:val="18"/>
              </w:rPr>
              <w:t>Kupujúci:</w:t>
            </w:r>
          </w:p>
        </w:tc>
      </w:tr>
      <w:tr w:rsidR="0026350A" w:rsidRPr="00776DA5" w14:paraId="211660D4" w14:textId="77777777" w:rsidTr="00BB657B">
        <w:tc>
          <w:tcPr>
            <w:tcW w:w="1843" w:type="dxa"/>
            <w:shd w:val="clear" w:color="auto" w:fill="D9D9D9" w:themeFill="background1" w:themeFillShade="D9"/>
          </w:tcPr>
          <w:p w14:paraId="308347D6" w14:textId="77777777" w:rsidR="0026350A" w:rsidRPr="00776DA5" w:rsidRDefault="0026350A" w:rsidP="00BB657B">
            <w:pPr>
              <w:pStyle w:val="Default"/>
              <w:spacing w:line="271" w:lineRule="auto"/>
              <w:jc w:val="both"/>
              <w:rPr>
                <w:sz w:val="18"/>
                <w:szCs w:val="18"/>
              </w:rPr>
            </w:pPr>
            <w:r w:rsidRPr="00776DA5">
              <w:rPr>
                <w:sz w:val="18"/>
                <w:szCs w:val="18"/>
              </w:rPr>
              <w:t>obchodné meno:</w:t>
            </w:r>
          </w:p>
        </w:tc>
        <w:tc>
          <w:tcPr>
            <w:tcW w:w="8080" w:type="dxa"/>
          </w:tcPr>
          <w:p w14:paraId="3767B84E" w14:textId="77777777" w:rsidR="0026350A" w:rsidRPr="00776DA5" w:rsidRDefault="0026350A" w:rsidP="00BB657B">
            <w:pPr>
              <w:pStyle w:val="Default"/>
              <w:spacing w:line="271" w:lineRule="auto"/>
              <w:jc w:val="both"/>
              <w:rPr>
                <w:b/>
                <w:bCs/>
                <w:sz w:val="18"/>
                <w:szCs w:val="18"/>
              </w:rPr>
            </w:pPr>
            <w:r w:rsidRPr="00776DA5">
              <w:rPr>
                <w:b/>
                <w:bCs/>
                <w:sz w:val="18"/>
                <w:szCs w:val="18"/>
              </w:rPr>
              <w:t>Odvoz a likvidácia odpadu a.s. v skratke: OLO a.s.</w:t>
            </w:r>
          </w:p>
        </w:tc>
      </w:tr>
      <w:tr w:rsidR="0026350A" w:rsidRPr="00776DA5" w14:paraId="4409AAE7" w14:textId="77777777" w:rsidTr="00BB657B">
        <w:tc>
          <w:tcPr>
            <w:tcW w:w="1843" w:type="dxa"/>
            <w:shd w:val="clear" w:color="auto" w:fill="D9D9D9" w:themeFill="background1" w:themeFillShade="D9"/>
          </w:tcPr>
          <w:p w14:paraId="728D6C58" w14:textId="77777777" w:rsidR="0026350A" w:rsidRPr="00776DA5" w:rsidRDefault="0026350A" w:rsidP="00BB657B">
            <w:pPr>
              <w:pStyle w:val="Default"/>
              <w:spacing w:line="271" w:lineRule="auto"/>
              <w:jc w:val="both"/>
              <w:rPr>
                <w:sz w:val="18"/>
                <w:szCs w:val="18"/>
              </w:rPr>
            </w:pPr>
            <w:r w:rsidRPr="00776DA5">
              <w:rPr>
                <w:sz w:val="18"/>
                <w:szCs w:val="18"/>
              </w:rPr>
              <w:t>sídlo:</w:t>
            </w:r>
          </w:p>
        </w:tc>
        <w:tc>
          <w:tcPr>
            <w:tcW w:w="8080" w:type="dxa"/>
          </w:tcPr>
          <w:p w14:paraId="3682692D" w14:textId="77777777" w:rsidR="0026350A" w:rsidRPr="00776DA5" w:rsidRDefault="0026350A" w:rsidP="00BB657B">
            <w:pPr>
              <w:pStyle w:val="Default"/>
              <w:spacing w:line="271" w:lineRule="auto"/>
              <w:jc w:val="both"/>
              <w:rPr>
                <w:b/>
                <w:bCs/>
                <w:sz w:val="18"/>
                <w:szCs w:val="18"/>
              </w:rPr>
            </w:pPr>
            <w:r w:rsidRPr="00776DA5">
              <w:rPr>
                <w:sz w:val="18"/>
                <w:szCs w:val="18"/>
              </w:rPr>
              <w:t>Ivanská cesta 22, 821 04 Bratislava, Slovenská republika</w:t>
            </w:r>
          </w:p>
        </w:tc>
      </w:tr>
      <w:tr w:rsidR="0026350A" w:rsidRPr="00776DA5" w14:paraId="4FFEFC10" w14:textId="77777777" w:rsidTr="00BB657B">
        <w:tc>
          <w:tcPr>
            <w:tcW w:w="1843" w:type="dxa"/>
            <w:shd w:val="clear" w:color="auto" w:fill="D9D9D9" w:themeFill="background1" w:themeFillShade="D9"/>
          </w:tcPr>
          <w:p w14:paraId="41EE4BAA" w14:textId="77777777" w:rsidR="0026350A" w:rsidRPr="00776DA5" w:rsidRDefault="0026350A" w:rsidP="00BB657B">
            <w:pPr>
              <w:pStyle w:val="Default"/>
              <w:spacing w:line="271" w:lineRule="auto"/>
              <w:jc w:val="both"/>
              <w:rPr>
                <w:sz w:val="18"/>
                <w:szCs w:val="18"/>
              </w:rPr>
            </w:pPr>
            <w:r w:rsidRPr="00776DA5">
              <w:rPr>
                <w:sz w:val="18"/>
                <w:szCs w:val="18"/>
              </w:rPr>
              <w:t>IČO:</w:t>
            </w:r>
          </w:p>
        </w:tc>
        <w:tc>
          <w:tcPr>
            <w:tcW w:w="8080" w:type="dxa"/>
          </w:tcPr>
          <w:p w14:paraId="6DD99A3D" w14:textId="77777777" w:rsidR="0026350A" w:rsidRPr="00776DA5" w:rsidRDefault="0026350A" w:rsidP="00BB657B">
            <w:pPr>
              <w:pStyle w:val="Default"/>
              <w:spacing w:line="271" w:lineRule="auto"/>
              <w:jc w:val="both"/>
              <w:rPr>
                <w:b/>
                <w:bCs/>
                <w:sz w:val="18"/>
                <w:szCs w:val="18"/>
              </w:rPr>
            </w:pPr>
            <w:r w:rsidRPr="00776DA5">
              <w:rPr>
                <w:sz w:val="18"/>
                <w:szCs w:val="18"/>
              </w:rPr>
              <w:t>00 681 300</w:t>
            </w:r>
          </w:p>
        </w:tc>
      </w:tr>
      <w:tr w:rsidR="0026350A" w:rsidRPr="00776DA5" w14:paraId="74A65C3E" w14:textId="77777777" w:rsidTr="00BB657B">
        <w:tc>
          <w:tcPr>
            <w:tcW w:w="1843" w:type="dxa"/>
            <w:shd w:val="clear" w:color="auto" w:fill="D9D9D9" w:themeFill="background1" w:themeFillShade="D9"/>
          </w:tcPr>
          <w:p w14:paraId="0418CCDB" w14:textId="77777777" w:rsidR="0026350A" w:rsidRPr="00776DA5" w:rsidRDefault="0026350A" w:rsidP="00BB657B">
            <w:pPr>
              <w:pStyle w:val="Default"/>
              <w:spacing w:line="271" w:lineRule="auto"/>
              <w:jc w:val="both"/>
              <w:rPr>
                <w:sz w:val="18"/>
                <w:szCs w:val="18"/>
              </w:rPr>
            </w:pPr>
            <w:r w:rsidRPr="00776DA5">
              <w:rPr>
                <w:sz w:val="18"/>
                <w:szCs w:val="18"/>
              </w:rPr>
              <w:t>DIČ:</w:t>
            </w:r>
          </w:p>
        </w:tc>
        <w:tc>
          <w:tcPr>
            <w:tcW w:w="8080" w:type="dxa"/>
          </w:tcPr>
          <w:p w14:paraId="46779545" w14:textId="77777777" w:rsidR="0026350A" w:rsidRPr="00776DA5" w:rsidRDefault="0026350A" w:rsidP="00BB657B">
            <w:pPr>
              <w:pStyle w:val="Default"/>
              <w:spacing w:line="271" w:lineRule="auto"/>
              <w:jc w:val="both"/>
              <w:rPr>
                <w:sz w:val="18"/>
                <w:szCs w:val="18"/>
              </w:rPr>
            </w:pPr>
            <w:r w:rsidRPr="00776DA5">
              <w:rPr>
                <w:sz w:val="18"/>
                <w:szCs w:val="18"/>
              </w:rPr>
              <w:t>2020318256</w:t>
            </w:r>
          </w:p>
        </w:tc>
      </w:tr>
      <w:tr w:rsidR="0026350A" w:rsidRPr="00776DA5" w14:paraId="36C5511D" w14:textId="77777777" w:rsidTr="00BB657B">
        <w:tc>
          <w:tcPr>
            <w:tcW w:w="1843" w:type="dxa"/>
            <w:shd w:val="clear" w:color="auto" w:fill="D9D9D9" w:themeFill="background1" w:themeFillShade="D9"/>
          </w:tcPr>
          <w:p w14:paraId="2D2DB11C" w14:textId="77777777" w:rsidR="0026350A" w:rsidRPr="00776DA5" w:rsidRDefault="0026350A" w:rsidP="00BB657B">
            <w:pPr>
              <w:pStyle w:val="Default"/>
              <w:spacing w:line="271" w:lineRule="auto"/>
              <w:jc w:val="both"/>
              <w:rPr>
                <w:sz w:val="18"/>
                <w:szCs w:val="18"/>
              </w:rPr>
            </w:pPr>
            <w:r w:rsidRPr="00776DA5">
              <w:rPr>
                <w:sz w:val="18"/>
                <w:szCs w:val="18"/>
              </w:rPr>
              <w:t>IČ DPH:</w:t>
            </w:r>
          </w:p>
        </w:tc>
        <w:tc>
          <w:tcPr>
            <w:tcW w:w="8080" w:type="dxa"/>
          </w:tcPr>
          <w:p w14:paraId="4CF038F1" w14:textId="77777777" w:rsidR="0026350A" w:rsidRPr="00776DA5" w:rsidRDefault="0026350A" w:rsidP="00BB657B">
            <w:pPr>
              <w:pStyle w:val="Default"/>
              <w:spacing w:line="271" w:lineRule="auto"/>
              <w:jc w:val="both"/>
              <w:rPr>
                <w:sz w:val="18"/>
                <w:szCs w:val="18"/>
              </w:rPr>
            </w:pPr>
            <w:r w:rsidRPr="00776DA5">
              <w:rPr>
                <w:sz w:val="18"/>
                <w:szCs w:val="18"/>
              </w:rPr>
              <w:t>SK2020318256</w:t>
            </w:r>
          </w:p>
        </w:tc>
      </w:tr>
      <w:tr w:rsidR="0026350A" w:rsidRPr="00776DA5" w14:paraId="79551D37" w14:textId="77777777" w:rsidTr="00BB657B">
        <w:tc>
          <w:tcPr>
            <w:tcW w:w="1843" w:type="dxa"/>
            <w:shd w:val="clear" w:color="auto" w:fill="D9D9D9" w:themeFill="background1" w:themeFillShade="D9"/>
          </w:tcPr>
          <w:p w14:paraId="4AC59E06" w14:textId="77777777" w:rsidR="0026350A" w:rsidRPr="00776DA5" w:rsidRDefault="0026350A" w:rsidP="00BB657B">
            <w:pPr>
              <w:pStyle w:val="Default"/>
              <w:spacing w:line="271" w:lineRule="auto"/>
              <w:jc w:val="both"/>
              <w:rPr>
                <w:sz w:val="18"/>
                <w:szCs w:val="18"/>
              </w:rPr>
            </w:pPr>
            <w:r w:rsidRPr="00776DA5">
              <w:rPr>
                <w:sz w:val="18"/>
                <w:szCs w:val="18"/>
              </w:rPr>
              <w:t>IBAN:</w:t>
            </w:r>
          </w:p>
        </w:tc>
        <w:tc>
          <w:tcPr>
            <w:tcW w:w="8080" w:type="dxa"/>
          </w:tcPr>
          <w:p w14:paraId="1A4C39E1" w14:textId="77777777" w:rsidR="0026350A" w:rsidRPr="00776DA5" w:rsidRDefault="0026350A" w:rsidP="00BB657B">
            <w:pPr>
              <w:pStyle w:val="Default"/>
              <w:spacing w:line="271" w:lineRule="auto"/>
              <w:jc w:val="both"/>
              <w:rPr>
                <w:sz w:val="18"/>
                <w:szCs w:val="18"/>
              </w:rPr>
            </w:pPr>
            <w:r w:rsidRPr="00776DA5">
              <w:rPr>
                <w:sz w:val="18"/>
                <w:szCs w:val="18"/>
              </w:rPr>
              <w:t xml:space="preserve">SK37 7500 000 000 2533 2773 </w:t>
            </w:r>
          </w:p>
        </w:tc>
      </w:tr>
      <w:tr w:rsidR="0026350A" w:rsidRPr="00776DA5" w14:paraId="53700C4E" w14:textId="77777777" w:rsidTr="00BB657B">
        <w:tc>
          <w:tcPr>
            <w:tcW w:w="1843" w:type="dxa"/>
            <w:shd w:val="clear" w:color="auto" w:fill="D9D9D9" w:themeFill="background1" w:themeFillShade="D9"/>
          </w:tcPr>
          <w:p w14:paraId="514EB4D3" w14:textId="77777777" w:rsidR="0026350A" w:rsidRPr="00776DA5" w:rsidRDefault="0026350A" w:rsidP="00BB657B">
            <w:pPr>
              <w:pStyle w:val="Default"/>
              <w:spacing w:line="271" w:lineRule="auto"/>
              <w:jc w:val="both"/>
              <w:rPr>
                <w:sz w:val="18"/>
                <w:szCs w:val="18"/>
              </w:rPr>
            </w:pPr>
            <w:r w:rsidRPr="00776DA5">
              <w:rPr>
                <w:sz w:val="18"/>
                <w:szCs w:val="18"/>
              </w:rPr>
              <w:t>SWIFT / BIC:</w:t>
            </w:r>
          </w:p>
        </w:tc>
        <w:tc>
          <w:tcPr>
            <w:tcW w:w="8080" w:type="dxa"/>
          </w:tcPr>
          <w:p w14:paraId="537BE794" w14:textId="77777777" w:rsidR="0026350A" w:rsidRPr="00776DA5" w:rsidRDefault="0026350A" w:rsidP="00BB657B">
            <w:pPr>
              <w:pStyle w:val="Default"/>
              <w:spacing w:line="271" w:lineRule="auto"/>
              <w:jc w:val="both"/>
              <w:rPr>
                <w:sz w:val="18"/>
                <w:szCs w:val="18"/>
              </w:rPr>
            </w:pPr>
            <w:r w:rsidRPr="00776DA5">
              <w:rPr>
                <w:sz w:val="18"/>
                <w:szCs w:val="18"/>
              </w:rPr>
              <w:t>CEKOSKBX</w:t>
            </w:r>
          </w:p>
        </w:tc>
      </w:tr>
      <w:tr w:rsidR="0026350A" w:rsidRPr="00776DA5" w14:paraId="11E6862E" w14:textId="77777777" w:rsidTr="00BB657B">
        <w:tc>
          <w:tcPr>
            <w:tcW w:w="1843" w:type="dxa"/>
            <w:shd w:val="clear" w:color="auto" w:fill="D9D9D9" w:themeFill="background1" w:themeFillShade="D9"/>
          </w:tcPr>
          <w:p w14:paraId="0C94E9A0" w14:textId="77777777" w:rsidR="0026350A" w:rsidRPr="00776DA5" w:rsidRDefault="0026350A" w:rsidP="00BB657B">
            <w:pPr>
              <w:pStyle w:val="Default"/>
              <w:spacing w:line="271" w:lineRule="auto"/>
              <w:jc w:val="both"/>
              <w:rPr>
                <w:sz w:val="18"/>
                <w:szCs w:val="18"/>
              </w:rPr>
            </w:pPr>
            <w:r w:rsidRPr="00776DA5">
              <w:rPr>
                <w:sz w:val="18"/>
                <w:szCs w:val="18"/>
              </w:rPr>
              <w:t>zápis:</w:t>
            </w:r>
          </w:p>
        </w:tc>
        <w:tc>
          <w:tcPr>
            <w:tcW w:w="8080" w:type="dxa"/>
          </w:tcPr>
          <w:p w14:paraId="47D35812" w14:textId="77777777" w:rsidR="0026350A" w:rsidRPr="00776DA5" w:rsidRDefault="0026350A" w:rsidP="00BB657B">
            <w:pPr>
              <w:pStyle w:val="Default"/>
              <w:spacing w:line="271" w:lineRule="auto"/>
              <w:jc w:val="both"/>
              <w:rPr>
                <w:sz w:val="18"/>
                <w:szCs w:val="18"/>
              </w:rPr>
            </w:pPr>
            <w:r w:rsidRPr="00776DA5">
              <w:rPr>
                <w:sz w:val="18"/>
                <w:szCs w:val="18"/>
              </w:rPr>
              <w:t>Obchodný register Mestského súdu Bratislava III, oddiel: Sa, vložka č. 482/B</w:t>
            </w:r>
          </w:p>
        </w:tc>
      </w:tr>
      <w:tr w:rsidR="0026350A" w:rsidRPr="00776DA5" w14:paraId="3E341E5D" w14:textId="77777777" w:rsidTr="00BB657B">
        <w:tc>
          <w:tcPr>
            <w:tcW w:w="1843" w:type="dxa"/>
            <w:shd w:val="clear" w:color="auto" w:fill="D9D9D9" w:themeFill="background1" w:themeFillShade="D9"/>
          </w:tcPr>
          <w:p w14:paraId="53B64BCE" w14:textId="77777777" w:rsidR="0026350A" w:rsidRPr="00776DA5" w:rsidRDefault="0026350A" w:rsidP="00BB657B">
            <w:pPr>
              <w:pStyle w:val="Default"/>
              <w:spacing w:line="271" w:lineRule="auto"/>
              <w:jc w:val="both"/>
              <w:rPr>
                <w:sz w:val="18"/>
                <w:szCs w:val="18"/>
              </w:rPr>
            </w:pPr>
            <w:r w:rsidRPr="00776DA5">
              <w:rPr>
                <w:sz w:val="18"/>
                <w:szCs w:val="18"/>
              </w:rPr>
              <w:t>kontaktná osoba:</w:t>
            </w:r>
          </w:p>
        </w:tc>
        <w:tc>
          <w:tcPr>
            <w:tcW w:w="8080" w:type="dxa"/>
          </w:tcPr>
          <w:p w14:paraId="1387076A" w14:textId="77777777" w:rsidR="0026350A" w:rsidRPr="00776DA5" w:rsidRDefault="0026350A" w:rsidP="00BB657B">
            <w:pPr>
              <w:pStyle w:val="Default"/>
              <w:spacing w:line="271" w:lineRule="auto"/>
              <w:jc w:val="both"/>
              <w:rPr>
                <w:sz w:val="18"/>
                <w:szCs w:val="18"/>
              </w:rPr>
            </w:pPr>
            <w:r w:rsidRPr="00776DA5">
              <w:rPr>
                <w:b/>
                <w:bCs/>
                <w:sz w:val="18"/>
                <w:szCs w:val="18"/>
                <w:highlight w:val="lightGray"/>
              </w:rPr>
              <w:t>[●] doplní verejný obstarávateľ pred podpisom zmluvy</w:t>
            </w:r>
          </w:p>
        </w:tc>
      </w:tr>
      <w:tr w:rsidR="0026350A" w:rsidRPr="00776DA5" w14:paraId="533BC993" w14:textId="77777777" w:rsidTr="00BB657B">
        <w:tc>
          <w:tcPr>
            <w:tcW w:w="1843" w:type="dxa"/>
            <w:shd w:val="clear" w:color="auto" w:fill="D9D9D9" w:themeFill="background1" w:themeFillShade="D9"/>
          </w:tcPr>
          <w:p w14:paraId="707D99BE" w14:textId="77777777" w:rsidR="0026350A" w:rsidRPr="00776DA5" w:rsidRDefault="0026350A" w:rsidP="00BB657B">
            <w:pPr>
              <w:pStyle w:val="Default"/>
              <w:spacing w:line="271" w:lineRule="auto"/>
              <w:jc w:val="both"/>
              <w:rPr>
                <w:sz w:val="18"/>
                <w:szCs w:val="18"/>
              </w:rPr>
            </w:pPr>
            <w:r w:rsidRPr="00776DA5">
              <w:rPr>
                <w:sz w:val="18"/>
                <w:szCs w:val="18"/>
              </w:rPr>
              <w:t>tel.:</w:t>
            </w:r>
          </w:p>
        </w:tc>
        <w:tc>
          <w:tcPr>
            <w:tcW w:w="8080" w:type="dxa"/>
          </w:tcPr>
          <w:p w14:paraId="1D800490" w14:textId="77777777" w:rsidR="0026350A" w:rsidRPr="00776DA5" w:rsidRDefault="0026350A" w:rsidP="00BB657B">
            <w:pPr>
              <w:pStyle w:val="Default"/>
              <w:spacing w:line="271" w:lineRule="auto"/>
              <w:jc w:val="both"/>
              <w:rPr>
                <w:sz w:val="18"/>
                <w:szCs w:val="18"/>
              </w:rPr>
            </w:pPr>
            <w:r w:rsidRPr="00776DA5">
              <w:rPr>
                <w:b/>
                <w:bCs/>
                <w:sz w:val="18"/>
                <w:szCs w:val="18"/>
                <w:highlight w:val="lightGray"/>
              </w:rPr>
              <w:t>[●] doplní verejný obstarávateľ pred podpisom zmluvy</w:t>
            </w:r>
          </w:p>
        </w:tc>
      </w:tr>
      <w:tr w:rsidR="0026350A" w:rsidRPr="00776DA5" w14:paraId="3F655BDB" w14:textId="77777777" w:rsidTr="00BB657B">
        <w:tc>
          <w:tcPr>
            <w:tcW w:w="1843" w:type="dxa"/>
            <w:shd w:val="clear" w:color="auto" w:fill="D9D9D9" w:themeFill="background1" w:themeFillShade="D9"/>
          </w:tcPr>
          <w:p w14:paraId="37B0EE42" w14:textId="77777777" w:rsidR="0026350A" w:rsidRPr="00776DA5" w:rsidRDefault="0026350A" w:rsidP="00BB657B">
            <w:pPr>
              <w:pStyle w:val="Default"/>
              <w:spacing w:line="271" w:lineRule="auto"/>
              <w:jc w:val="both"/>
              <w:rPr>
                <w:sz w:val="18"/>
                <w:szCs w:val="18"/>
              </w:rPr>
            </w:pPr>
            <w:r w:rsidRPr="00776DA5">
              <w:rPr>
                <w:sz w:val="18"/>
                <w:szCs w:val="18"/>
              </w:rPr>
              <w:t>e-mail:</w:t>
            </w:r>
          </w:p>
        </w:tc>
        <w:tc>
          <w:tcPr>
            <w:tcW w:w="8080" w:type="dxa"/>
          </w:tcPr>
          <w:p w14:paraId="19B13C5C" w14:textId="77777777" w:rsidR="0026350A" w:rsidRPr="00776DA5" w:rsidRDefault="0026350A" w:rsidP="00BB657B">
            <w:pPr>
              <w:pStyle w:val="Default"/>
              <w:spacing w:line="271" w:lineRule="auto"/>
              <w:jc w:val="both"/>
              <w:rPr>
                <w:sz w:val="18"/>
                <w:szCs w:val="18"/>
              </w:rPr>
            </w:pPr>
            <w:r w:rsidRPr="00776DA5">
              <w:rPr>
                <w:b/>
                <w:bCs/>
                <w:sz w:val="18"/>
                <w:szCs w:val="18"/>
                <w:highlight w:val="lightGray"/>
              </w:rPr>
              <w:t>[●] doplní verejný obstarávateľ pred podpisom zmluvy</w:t>
            </w:r>
          </w:p>
        </w:tc>
      </w:tr>
    </w:tbl>
    <w:p w14:paraId="2E81B082" w14:textId="77777777" w:rsidR="0026350A" w:rsidRPr="00776DA5" w:rsidRDefault="0026350A" w:rsidP="0026350A">
      <w:pPr>
        <w:pStyle w:val="Default"/>
        <w:spacing w:line="271" w:lineRule="auto"/>
        <w:jc w:val="both"/>
        <w:rPr>
          <w:sz w:val="18"/>
          <w:szCs w:val="18"/>
        </w:rPr>
      </w:pPr>
    </w:p>
    <w:p w14:paraId="405D3DCC" w14:textId="77777777" w:rsidR="0026350A" w:rsidRPr="00776DA5" w:rsidRDefault="0026350A" w:rsidP="0026350A">
      <w:pPr>
        <w:pStyle w:val="Default"/>
        <w:spacing w:line="271" w:lineRule="auto"/>
        <w:ind w:left="-567"/>
        <w:jc w:val="both"/>
        <w:rPr>
          <w:sz w:val="18"/>
          <w:szCs w:val="18"/>
        </w:rPr>
      </w:pPr>
      <w:r w:rsidRPr="00776DA5">
        <w:rPr>
          <w:sz w:val="18"/>
          <w:szCs w:val="18"/>
        </w:rPr>
        <w:t>a</w:t>
      </w:r>
    </w:p>
    <w:p w14:paraId="54189B64" w14:textId="77777777" w:rsidR="0026350A" w:rsidRPr="00776DA5" w:rsidRDefault="0026350A" w:rsidP="0026350A">
      <w:pPr>
        <w:pStyle w:val="Default"/>
        <w:spacing w:line="271" w:lineRule="auto"/>
        <w:jc w:val="both"/>
        <w:rPr>
          <w:sz w:val="18"/>
          <w:szCs w:val="18"/>
        </w:rPr>
      </w:pPr>
    </w:p>
    <w:tbl>
      <w:tblPr>
        <w:tblStyle w:val="Mriekatabuky"/>
        <w:tblW w:w="9923" w:type="dxa"/>
        <w:tblInd w:w="-572" w:type="dxa"/>
        <w:tblLook w:val="04A0" w:firstRow="1" w:lastRow="0" w:firstColumn="1" w:lastColumn="0" w:noHBand="0" w:noVBand="1"/>
      </w:tblPr>
      <w:tblGrid>
        <w:gridCol w:w="1843"/>
        <w:gridCol w:w="8080"/>
      </w:tblGrid>
      <w:tr w:rsidR="0026350A" w:rsidRPr="00776DA5" w14:paraId="6F0D7943" w14:textId="77777777" w:rsidTr="00BB657B">
        <w:trPr>
          <w:trHeight w:val="227"/>
        </w:trPr>
        <w:tc>
          <w:tcPr>
            <w:tcW w:w="9923" w:type="dxa"/>
            <w:gridSpan w:val="2"/>
            <w:shd w:val="clear" w:color="auto" w:fill="D9D9D9" w:themeFill="background1" w:themeFillShade="D9"/>
            <w:vAlign w:val="center"/>
          </w:tcPr>
          <w:p w14:paraId="4F0E34D4" w14:textId="77777777" w:rsidR="0026350A" w:rsidRPr="00776DA5" w:rsidRDefault="0026350A" w:rsidP="00BB657B">
            <w:pPr>
              <w:pStyle w:val="Default"/>
              <w:spacing w:line="271" w:lineRule="auto"/>
              <w:rPr>
                <w:b/>
                <w:bCs/>
                <w:sz w:val="18"/>
                <w:szCs w:val="18"/>
              </w:rPr>
            </w:pPr>
            <w:r w:rsidRPr="00776DA5">
              <w:rPr>
                <w:b/>
                <w:bCs/>
                <w:sz w:val="18"/>
                <w:szCs w:val="18"/>
              </w:rPr>
              <w:t>Predávajúci:</w:t>
            </w:r>
          </w:p>
        </w:tc>
      </w:tr>
      <w:tr w:rsidR="0026350A" w:rsidRPr="00776DA5" w14:paraId="080A87BE" w14:textId="77777777" w:rsidTr="00BB657B">
        <w:tc>
          <w:tcPr>
            <w:tcW w:w="1843" w:type="dxa"/>
            <w:shd w:val="clear" w:color="auto" w:fill="D9D9D9" w:themeFill="background1" w:themeFillShade="D9"/>
          </w:tcPr>
          <w:p w14:paraId="72F1EDC8" w14:textId="77777777" w:rsidR="0026350A" w:rsidRPr="00776DA5" w:rsidRDefault="0026350A" w:rsidP="00BB657B">
            <w:pPr>
              <w:pStyle w:val="Default"/>
              <w:spacing w:line="271" w:lineRule="auto"/>
              <w:jc w:val="both"/>
              <w:rPr>
                <w:sz w:val="18"/>
                <w:szCs w:val="18"/>
              </w:rPr>
            </w:pPr>
            <w:r w:rsidRPr="00776DA5">
              <w:rPr>
                <w:sz w:val="18"/>
                <w:szCs w:val="18"/>
              </w:rPr>
              <w:t>obchodné meno:</w:t>
            </w:r>
          </w:p>
        </w:tc>
        <w:tc>
          <w:tcPr>
            <w:tcW w:w="8080" w:type="dxa"/>
          </w:tcPr>
          <w:p w14:paraId="463C07F8" w14:textId="77777777" w:rsidR="0026350A" w:rsidRPr="00776DA5" w:rsidRDefault="0026350A" w:rsidP="00BB657B">
            <w:pPr>
              <w:pStyle w:val="Default"/>
              <w:spacing w:line="271" w:lineRule="auto"/>
              <w:jc w:val="both"/>
              <w:rPr>
                <w:b/>
                <w:bCs/>
                <w:sz w:val="18"/>
                <w:szCs w:val="18"/>
              </w:rPr>
            </w:pPr>
            <w:r w:rsidRPr="00776DA5">
              <w:rPr>
                <w:b/>
                <w:bCs/>
                <w:sz w:val="18"/>
                <w:szCs w:val="18"/>
                <w:highlight w:val="yellow"/>
              </w:rPr>
              <w:t>[●]</w:t>
            </w:r>
            <w:r w:rsidRPr="00776DA5">
              <w:rPr>
                <w:b/>
                <w:bCs/>
                <w:sz w:val="18"/>
                <w:szCs w:val="18"/>
              </w:rPr>
              <w:t xml:space="preserve"> </w:t>
            </w:r>
            <w:r w:rsidRPr="00776DA5">
              <w:rPr>
                <w:b/>
                <w:bCs/>
                <w:sz w:val="18"/>
                <w:szCs w:val="18"/>
                <w:highlight w:val="yellow"/>
              </w:rPr>
              <w:t>doplní uchádzač v predloženej ponuke</w:t>
            </w:r>
            <w:r w:rsidRPr="00776DA5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26350A" w:rsidRPr="00776DA5" w14:paraId="046BAACE" w14:textId="77777777" w:rsidTr="00BB657B">
        <w:tc>
          <w:tcPr>
            <w:tcW w:w="1843" w:type="dxa"/>
            <w:shd w:val="clear" w:color="auto" w:fill="D9D9D9" w:themeFill="background1" w:themeFillShade="D9"/>
          </w:tcPr>
          <w:p w14:paraId="170644EA" w14:textId="77777777" w:rsidR="0026350A" w:rsidRPr="00776DA5" w:rsidRDefault="0026350A" w:rsidP="00BB657B">
            <w:pPr>
              <w:pStyle w:val="Default"/>
              <w:spacing w:line="271" w:lineRule="auto"/>
              <w:jc w:val="both"/>
              <w:rPr>
                <w:sz w:val="18"/>
                <w:szCs w:val="18"/>
              </w:rPr>
            </w:pPr>
            <w:r w:rsidRPr="00776DA5">
              <w:rPr>
                <w:sz w:val="18"/>
                <w:szCs w:val="18"/>
              </w:rPr>
              <w:t>sídlo:</w:t>
            </w:r>
          </w:p>
        </w:tc>
        <w:tc>
          <w:tcPr>
            <w:tcW w:w="8080" w:type="dxa"/>
          </w:tcPr>
          <w:p w14:paraId="668E8405" w14:textId="77777777" w:rsidR="0026350A" w:rsidRPr="00776DA5" w:rsidRDefault="0026350A" w:rsidP="00BB657B">
            <w:pPr>
              <w:pStyle w:val="Default"/>
              <w:spacing w:line="271" w:lineRule="auto"/>
              <w:jc w:val="both"/>
              <w:rPr>
                <w:sz w:val="18"/>
                <w:szCs w:val="18"/>
              </w:rPr>
            </w:pPr>
            <w:r w:rsidRPr="00776DA5">
              <w:rPr>
                <w:b/>
                <w:bCs/>
                <w:sz w:val="18"/>
                <w:szCs w:val="18"/>
                <w:highlight w:val="yellow"/>
              </w:rPr>
              <w:t>[●]</w:t>
            </w:r>
            <w:r w:rsidRPr="00776DA5">
              <w:rPr>
                <w:b/>
                <w:bCs/>
                <w:sz w:val="18"/>
                <w:szCs w:val="18"/>
              </w:rPr>
              <w:t xml:space="preserve"> </w:t>
            </w:r>
            <w:r w:rsidRPr="00776DA5">
              <w:rPr>
                <w:b/>
                <w:bCs/>
                <w:sz w:val="18"/>
                <w:szCs w:val="18"/>
                <w:highlight w:val="yellow"/>
              </w:rPr>
              <w:t>doplní uchádzač v predloženej ponuke</w:t>
            </w:r>
            <w:r w:rsidRPr="00776DA5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26350A" w:rsidRPr="00776DA5" w14:paraId="17601EC3" w14:textId="77777777" w:rsidTr="00BB657B">
        <w:tc>
          <w:tcPr>
            <w:tcW w:w="1843" w:type="dxa"/>
            <w:shd w:val="clear" w:color="auto" w:fill="D9D9D9" w:themeFill="background1" w:themeFillShade="D9"/>
          </w:tcPr>
          <w:p w14:paraId="31846566" w14:textId="77777777" w:rsidR="0026350A" w:rsidRPr="00776DA5" w:rsidRDefault="0026350A" w:rsidP="00BB657B">
            <w:pPr>
              <w:pStyle w:val="Default"/>
              <w:spacing w:line="271" w:lineRule="auto"/>
              <w:jc w:val="both"/>
              <w:rPr>
                <w:sz w:val="18"/>
                <w:szCs w:val="18"/>
              </w:rPr>
            </w:pPr>
            <w:r w:rsidRPr="00776DA5">
              <w:rPr>
                <w:sz w:val="18"/>
                <w:szCs w:val="18"/>
              </w:rPr>
              <w:t>IČO:</w:t>
            </w:r>
          </w:p>
        </w:tc>
        <w:tc>
          <w:tcPr>
            <w:tcW w:w="8080" w:type="dxa"/>
          </w:tcPr>
          <w:p w14:paraId="3F32B540" w14:textId="77777777" w:rsidR="0026350A" w:rsidRPr="00776DA5" w:rsidRDefault="0026350A" w:rsidP="00BB657B">
            <w:pPr>
              <w:pStyle w:val="Default"/>
              <w:spacing w:line="271" w:lineRule="auto"/>
              <w:jc w:val="both"/>
              <w:rPr>
                <w:sz w:val="18"/>
                <w:szCs w:val="18"/>
              </w:rPr>
            </w:pPr>
            <w:r w:rsidRPr="00776DA5">
              <w:rPr>
                <w:b/>
                <w:bCs/>
                <w:sz w:val="18"/>
                <w:szCs w:val="18"/>
                <w:highlight w:val="yellow"/>
              </w:rPr>
              <w:t>[●]</w:t>
            </w:r>
            <w:r w:rsidRPr="00776DA5">
              <w:rPr>
                <w:b/>
                <w:bCs/>
                <w:sz w:val="18"/>
                <w:szCs w:val="18"/>
              </w:rPr>
              <w:t xml:space="preserve"> </w:t>
            </w:r>
            <w:r w:rsidRPr="00776DA5">
              <w:rPr>
                <w:b/>
                <w:bCs/>
                <w:sz w:val="18"/>
                <w:szCs w:val="18"/>
                <w:highlight w:val="yellow"/>
              </w:rPr>
              <w:t>doplní uchádzač v predloženej ponuke</w:t>
            </w:r>
            <w:r w:rsidRPr="00776DA5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26350A" w:rsidRPr="00776DA5" w14:paraId="7C3C59BB" w14:textId="77777777" w:rsidTr="00BB657B">
        <w:tc>
          <w:tcPr>
            <w:tcW w:w="1843" w:type="dxa"/>
            <w:shd w:val="clear" w:color="auto" w:fill="D9D9D9" w:themeFill="background1" w:themeFillShade="D9"/>
          </w:tcPr>
          <w:p w14:paraId="5D88CF64" w14:textId="77777777" w:rsidR="0026350A" w:rsidRPr="00776DA5" w:rsidRDefault="0026350A" w:rsidP="00BB657B">
            <w:pPr>
              <w:pStyle w:val="Default"/>
              <w:spacing w:line="271" w:lineRule="auto"/>
              <w:jc w:val="both"/>
              <w:rPr>
                <w:sz w:val="18"/>
                <w:szCs w:val="18"/>
              </w:rPr>
            </w:pPr>
            <w:r w:rsidRPr="00776DA5">
              <w:rPr>
                <w:sz w:val="18"/>
                <w:szCs w:val="18"/>
              </w:rPr>
              <w:t>DIČ:</w:t>
            </w:r>
          </w:p>
        </w:tc>
        <w:tc>
          <w:tcPr>
            <w:tcW w:w="8080" w:type="dxa"/>
          </w:tcPr>
          <w:p w14:paraId="64892424" w14:textId="77777777" w:rsidR="0026350A" w:rsidRPr="00776DA5" w:rsidRDefault="0026350A" w:rsidP="00BB657B">
            <w:pPr>
              <w:pStyle w:val="Default"/>
              <w:spacing w:line="271" w:lineRule="auto"/>
              <w:jc w:val="both"/>
              <w:rPr>
                <w:sz w:val="18"/>
                <w:szCs w:val="18"/>
              </w:rPr>
            </w:pPr>
            <w:r w:rsidRPr="00776DA5">
              <w:rPr>
                <w:b/>
                <w:bCs/>
                <w:sz w:val="18"/>
                <w:szCs w:val="18"/>
                <w:highlight w:val="yellow"/>
              </w:rPr>
              <w:t>[●]</w:t>
            </w:r>
            <w:r w:rsidRPr="00776DA5">
              <w:rPr>
                <w:b/>
                <w:bCs/>
                <w:sz w:val="18"/>
                <w:szCs w:val="18"/>
              </w:rPr>
              <w:t xml:space="preserve"> </w:t>
            </w:r>
            <w:r w:rsidRPr="00776DA5">
              <w:rPr>
                <w:b/>
                <w:bCs/>
                <w:sz w:val="18"/>
                <w:szCs w:val="18"/>
                <w:highlight w:val="yellow"/>
              </w:rPr>
              <w:t>doplní uchádzač v predloženej ponuke</w:t>
            </w:r>
            <w:r w:rsidRPr="00776DA5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26350A" w:rsidRPr="00776DA5" w14:paraId="6BF6D483" w14:textId="77777777" w:rsidTr="00BB657B">
        <w:tc>
          <w:tcPr>
            <w:tcW w:w="1843" w:type="dxa"/>
            <w:shd w:val="clear" w:color="auto" w:fill="D9D9D9" w:themeFill="background1" w:themeFillShade="D9"/>
          </w:tcPr>
          <w:p w14:paraId="324B6747" w14:textId="77777777" w:rsidR="0026350A" w:rsidRPr="00776DA5" w:rsidRDefault="0026350A" w:rsidP="00BB657B">
            <w:pPr>
              <w:pStyle w:val="Default"/>
              <w:spacing w:line="271" w:lineRule="auto"/>
              <w:jc w:val="both"/>
              <w:rPr>
                <w:sz w:val="18"/>
                <w:szCs w:val="18"/>
              </w:rPr>
            </w:pPr>
            <w:r w:rsidRPr="00776DA5">
              <w:rPr>
                <w:sz w:val="18"/>
                <w:szCs w:val="18"/>
              </w:rPr>
              <w:t>IČ DPH:</w:t>
            </w:r>
          </w:p>
        </w:tc>
        <w:tc>
          <w:tcPr>
            <w:tcW w:w="8080" w:type="dxa"/>
          </w:tcPr>
          <w:p w14:paraId="11C5CA84" w14:textId="77777777" w:rsidR="0026350A" w:rsidRPr="00776DA5" w:rsidRDefault="0026350A" w:rsidP="00BB657B">
            <w:pPr>
              <w:pStyle w:val="Default"/>
              <w:spacing w:line="271" w:lineRule="auto"/>
              <w:jc w:val="both"/>
              <w:rPr>
                <w:sz w:val="18"/>
                <w:szCs w:val="18"/>
              </w:rPr>
            </w:pPr>
            <w:r w:rsidRPr="00776DA5">
              <w:rPr>
                <w:b/>
                <w:bCs/>
                <w:sz w:val="18"/>
                <w:szCs w:val="18"/>
                <w:highlight w:val="yellow"/>
              </w:rPr>
              <w:t>[●]</w:t>
            </w:r>
            <w:r w:rsidRPr="00776DA5">
              <w:rPr>
                <w:b/>
                <w:bCs/>
                <w:sz w:val="18"/>
                <w:szCs w:val="18"/>
              </w:rPr>
              <w:t xml:space="preserve"> </w:t>
            </w:r>
            <w:r w:rsidRPr="00776DA5">
              <w:rPr>
                <w:b/>
                <w:bCs/>
                <w:sz w:val="18"/>
                <w:szCs w:val="18"/>
                <w:highlight w:val="yellow"/>
              </w:rPr>
              <w:t>doplní uchádzač v predloženej ponuke</w:t>
            </w:r>
            <w:r w:rsidRPr="00776DA5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26350A" w:rsidRPr="00776DA5" w14:paraId="70311690" w14:textId="77777777" w:rsidTr="00BB657B">
        <w:tc>
          <w:tcPr>
            <w:tcW w:w="1843" w:type="dxa"/>
            <w:shd w:val="clear" w:color="auto" w:fill="D9D9D9" w:themeFill="background1" w:themeFillShade="D9"/>
          </w:tcPr>
          <w:p w14:paraId="77438605" w14:textId="77777777" w:rsidR="0026350A" w:rsidRPr="00776DA5" w:rsidRDefault="0026350A" w:rsidP="00BB657B">
            <w:pPr>
              <w:pStyle w:val="Default"/>
              <w:spacing w:line="271" w:lineRule="auto"/>
              <w:jc w:val="both"/>
              <w:rPr>
                <w:sz w:val="18"/>
                <w:szCs w:val="18"/>
              </w:rPr>
            </w:pPr>
            <w:r w:rsidRPr="00776DA5">
              <w:rPr>
                <w:sz w:val="18"/>
                <w:szCs w:val="18"/>
              </w:rPr>
              <w:t>IBAN:</w:t>
            </w:r>
          </w:p>
        </w:tc>
        <w:tc>
          <w:tcPr>
            <w:tcW w:w="8080" w:type="dxa"/>
          </w:tcPr>
          <w:p w14:paraId="74796553" w14:textId="77777777" w:rsidR="0026350A" w:rsidRPr="00776DA5" w:rsidRDefault="0026350A" w:rsidP="00BB657B">
            <w:pPr>
              <w:pStyle w:val="Default"/>
              <w:spacing w:line="271" w:lineRule="auto"/>
              <w:jc w:val="both"/>
              <w:rPr>
                <w:sz w:val="18"/>
                <w:szCs w:val="18"/>
              </w:rPr>
            </w:pPr>
            <w:r w:rsidRPr="00776DA5">
              <w:rPr>
                <w:b/>
                <w:bCs/>
                <w:sz w:val="18"/>
                <w:szCs w:val="18"/>
                <w:highlight w:val="yellow"/>
              </w:rPr>
              <w:t>[●]</w:t>
            </w:r>
            <w:r w:rsidRPr="00776DA5">
              <w:rPr>
                <w:b/>
                <w:bCs/>
                <w:sz w:val="18"/>
                <w:szCs w:val="18"/>
              </w:rPr>
              <w:t xml:space="preserve"> </w:t>
            </w:r>
            <w:r w:rsidRPr="00776DA5">
              <w:rPr>
                <w:b/>
                <w:bCs/>
                <w:sz w:val="18"/>
                <w:szCs w:val="18"/>
                <w:highlight w:val="yellow"/>
              </w:rPr>
              <w:t>doplní uchádzač v predloženej ponuke</w:t>
            </w:r>
            <w:r w:rsidRPr="00776DA5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26350A" w:rsidRPr="00776DA5" w14:paraId="3E8F26F1" w14:textId="77777777" w:rsidTr="00BB657B">
        <w:tc>
          <w:tcPr>
            <w:tcW w:w="1843" w:type="dxa"/>
            <w:shd w:val="clear" w:color="auto" w:fill="D9D9D9" w:themeFill="background1" w:themeFillShade="D9"/>
          </w:tcPr>
          <w:p w14:paraId="263B846E" w14:textId="77777777" w:rsidR="0026350A" w:rsidRPr="00776DA5" w:rsidRDefault="0026350A" w:rsidP="00BB657B">
            <w:pPr>
              <w:pStyle w:val="Default"/>
              <w:spacing w:line="271" w:lineRule="auto"/>
              <w:jc w:val="both"/>
              <w:rPr>
                <w:sz w:val="18"/>
                <w:szCs w:val="18"/>
              </w:rPr>
            </w:pPr>
            <w:r w:rsidRPr="00776DA5">
              <w:rPr>
                <w:sz w:val="18"/>
                <w:szCs w:val="18"/>
              </w:rPr>
              <w:t>SWIFT / BIC:</w:t>
            </w:r>
          </w:p>
        </w:tc>
        <w:tc>
          <w:tcPr>
            <w:tcW w:w="8080" w:type="dxa"/>
          </w:tcPr>
          <w:p w14:paraId="54543C03" w14:textId="77777777" w:rsidR="0026350A" w:rsidRPr="00776DA5" w:rsidRDefault="0026350A" w:rsidP="00BB657B">
            <w:pPr>
              <w:pStyle w:val="Default"/>
              <w:spacing w:line="271" w:lineRule="auto"/>
              <w:jc w:val="both"/>
              <w:rPr>
                <w:sz w:val="18"/>
                <w:szCs w:val="18"/>
              </w:rPr>
            </w:pPr>
            <w:r w:rsidRPr="00776DA5">
              <w:rPr>
                <w:b/>
                <w:bCs/>
                <w:sz w:val="18"/>
                <w:szCs w:val="18"/>
                <w:highlight w:val="yellow"/>
              </w:rPr>
              <w:t>[●]</w:t>
            </w:r>
            <w:r w:rsidRPr="00776DA5">
              <w:rPr>
                <w:b/>
                <w:bCs/>
                <w:sz w:val="18"/>
                <w:szCs w:val="18"/>
              </w:rPr>
              <w:t xml:space="preserve"> </w:t>
            </w:r>
            <w:r w:rsidRPr="00776DA5">
              <w:rPr>
                <w:b/>
                <w:bCs/>
                <w:sz w:val="18"/>
                <w:szCs w:val="18"/>
                <w:highlight w:val="yellow"/>
              </w:rPr>
              <w:t>doplní uchádzač v predloženej ponuke</w:t>
            </w:r>
            <w:r w:rsidRPr="00776DA5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26350A" w:rsidRPr="00776DA5" w14:paraId="775B3E2A" w14:textId="77777777" w:rsidTr="00BB657B">
        <w:tc>
          <w:tcPr>
            <w:tcW w:w="1843" w:type="dxa"/>
            <w:shd w:val="clear" w:color="auto" w:fill="D9D9D9" w:themeFill="background1" w:themeFillShade="D9"/>
          </w:tcPr>
          <w:p w14:paraId="14D5BBF4" w14:textId="77777777" w:rsidR="0026350A" w:rsidRPr="00776DA5" w:rsidRDefault="0026350A" w:rsidP="00BB657B">
            <w:pPr>
              <w:pStyle w:val="Default"/>
              <w:spacing w:line="271" w:lineRule="auto"/>
              <w:jc w:val="both"/>
              <w:rPr>
                <w:sz w:val="18"/>
                <w:szCs w:val="18"/>
              </w:rPr>
            </w:pPr>
            <w:r w:rsidRPr="00776DA5">
              <w:rPr>
                <w:sz w:val="18"/>
                <w:szCs w:val="18"/>
              </w:rPr>
              <w:t>zápis:</w:t>
            </w:r>
          </w:p>
        </w:tc>
        <w:tc>
          <w:tcPr>
            <w:tcW w:w="8080" w:type="dxa"/>
          </w:tcPr>
          <w:p w14:paraId="66982F4B" w14:textId="77777777" w:rsidR="0026350A" w:rsidRPr="00776DA5" w:rsidRDefault="0026350A" w:rsidP="00BB657B">
            <w:pPr>
              <w:pStyle w:val="Default"/>
              <w:spacing w:line="271" w:lineRule="auto"/>
              <w:jc w:val="both"/>
              <w:rPr>
                <w:sz w:val="18"/>
                <w:szCs w:val="18"/>
              </w:rPr>
            </w:pPr>
            <w:r w:rsidRPr="00776DA5">
              <w:rPr>
                <w:b/>
                <w:bCs/>
                <w:sz w:val="18"/>
                <w:szCs w:val="18"/>
                <w:highlight w:val="yellow"/>
              </w:rPr>
              <w:t>[●]</w:t>
            </w:r>
            <w:r w:rsidRPr="00776DA5">
              <w:rPr>
                <w:b/>
                <w:bCs/>
                <w:sz w:val="18"/>
                <w:szCs w:val="18"/>
              </w:rPr>
              <w:t xml:space="preserve"> </w:t>
            </w:r>
            <w:r w:rsidRPr="00776DA5">
              <w:rPr>
                <w:b/>
                <w:bCs/>
                <w:sz w:val="18"/>
                <w:szCs w:val="18"/>
                <w:highlight w:val="yellow"/>
              </w:rPr>
              <w:t>doplní uchádzač v predloženej ponuke</w:t>
            </w:r>
            <w:r w:rsidRPr="00776DA5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26350A" w:rsidRPr="00776DA5" w14:paraId="0FE1F41E" w14:textId="77777777" w:rsidTr="00BB657B">
        <w:trPr>
          <w:trHeight w:val="38"/>
        </w:trPr>
        <w:tc>
          <w:tcPr>
            <w:tcW w:w="1843" w:type="dxa"/>
            <w:shd w:val="clear" w:color="auto" w:fill="D9D9D9" w:themeFill="background1" w:themeFillShade="D9"/>
          </w:tcPr>
          <w:p w14:paraId="026CBD02" w14:textId="77777777" w:rsidR="0026350A" w:rsidRPr="00776DA5" w:rsidRDefault="0026350A" w:rsidP="00BB657B">
            <w:pPr>
              <w:pStyle w:val="Default"/>
              <w:spacing w:line="271" w:lineRule="auto"/>
              <w:jc w:val="both"/>
              <w:rPr>
                <w:sz w:val="18"/>
                <w:szCs w:val="18"/>
              </w:rPr>
            </w:pPr>
            <w:r w:rsidRPr="00776DA5">
              <w:rPr>
                <w:sz w:val="18"/>
                <w:szCs w:val="18"/>
              </w:rPr>
              <w:t>kontaktná osoba:</w:t>
            </w:r>
          </w:p>
        </w:tc>
        <w:tc>
          <w:tcPr>
            <w:tcW w:w="8080" w:type="dxa"/>
          </w:tcPr>
          <w:p w14:paraId="209BB0FF" w14:textId="77777777" w:rsidR="0026350A" w:rsidRPr="00776DA5" w:rsidRDefault="0026350A" w:rsidP="00BB657B">
            <w:pPr>
              <w:pStyle w:val="Default"/>
              <w:spacing w:line="271" w:lineRule="auto"/>
              <w:jc w:val="both"/>
              <w:rPr>
                <w:sz w:val="18"/>
                <w:szCs w:val="18"/>
              </w:rPr>
            </w:pPr>
            <w:r w:rsidRPr="00776DA5">
              <w:rPr>
                <w:b/>
                <w:bCs/>
                <w:sz w:val="18"/>
                <w:szCs w:val="18"/>
                <w:highlight w:val="yellow"/>
              </w:rPr>
              <w:t>[●]</w:t>
            </w:r>
            <w:r w:rsidRPr="00776DA5">
              <w:rPr>
                <w:b/>
                <w:bCs/>
                <w:sz w:val="18"/>
                <w:szCs w:val="18"/>
              </w:rPr>
              <w:t xml:space="preserve"> </w:t>
            </w:r>
            <w:r w:rsidRPr="00776DA5">
              <w:rPr>
                <w:b/>
                <w:bCs/>
                <w:sz w:val="18"/>
                <w:szCs w:val="18"/>
                <w:highlight w:val="yellow"/>
              </w:rPr>
              <w:t>doplní uchádzač v predloženej ponuke</w:t>
            </w:r>
            <w:r w:rsidRPr="00776DA5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26350A" w:rsidRPr="00776DA5" w14:paraId="70C5D8F5" w14:textId="77777777" w:rsidTr="00BB657B">
        <w:tc>
          <w:tcPr>
            <w:tcW w:w="1843" w:type="dxa"/>
            <w:shd w:val="clear" w:color="auto" w:fill="D9D9D9" w:themeFill="background1" w:themeFillShade="D9"/>
          </w:tcPr>
          <w:p w14:paraId="6A5EE655" w14:textId="77777777" w:rsidR="0026350A" w:rsidRPr="00776DA5" w:rsidRDefault="0026350A" w:rsidP="00BB657B">
            <w:pPr>
              <w:pStyle w:val="Default"/>
              <w:spacing w:line="271" w:lineRule="auto"/>
              <w:jc w:val="both"/>
              <w:rPr>
                <w:sz w:val="18"/>
                <w:szCs w:val="18"/>
              </w:rPr>
            </w:pPr>
            <w:r w:rsidRPr="00776DA5">
              <w:rPr>
                <w:sz w:val="18"/>
                <w:szCs w:val="18"/>
              </w:rPr>
              <w:t>tel.:</w:t>
            </w:r>
          </w:p>
        </w:tc>
        <w:tc>
          <w:tcPr>
            <w:tcW w:w="8080" w:type="dxa"/>
          </w:tcPr>
          <w:p w14:paraId="55B73700" w14:textId="77777777" w:rsidR="0026350A" w:rsidRPr="00776DA5" w:rsidRDefault="0026350A" w:rsidP="00BB657B">
            <w:pPr>
              <w:pStyle w:val="Default"/>
              <w:spacing w:line="271" w:lineRule="auto"/>
              <w:jc w:val="both"/>
              <w:rPr>
                <w:sz w:val="18"/>
                <w:szCs w:val="18"/>
              </w:rPr>
            </w:pPr>
            <w:r w:rsidRPr="00776DA5">
              <w:rPr>
                <w:b/>
                <w:bCs/>
                <w:sz w:val="18"/>
                <w:szCs w:val="18"/>
                <w:highlight w:val="yellow"/>
              </w:rPr>
              <w:t>[●]</w:t>
            </w:r>
            <w:r w:rsidRPr="00776DA5">
              <w:rPr>
                <w:b/>
                <w:bCs/>
                <w:sz w:val="18"/>
                <w:szCs w:val="18"/>
              </w:rPr>
              <w:t xml:space="preserve"> </w:t>
            </w:r>
            <w:r w:rsidRPr="00776DA5">
              <w:rPr>
                <w:b/>
                <w:bCs/>
                <w:sz w:val="18"/>
                <w:szCs w:val="18"/>
                <w:highlight w:val="yellow"/>
              </w:rPr>
              <w:t>doplní uchádzač v predloženej ponuke</w:t>
            </w:r>
            <w:r w:rsidRPr="00776DA5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26350A" w:rsidRPr="00776DA5" w14:paraId="4EEF76E6" w14:textId="77777777" w:rsidTr="00BB657B">
        <w:tc>
          <w:tcPr>
            <w:tcW w:w="1843" w:type="dxa"/>
            <w:shd w:val="clear" w:color="auto" w:fill="D9D9D9" w:themeFill="background1" w:themeFillShade="D9"/>
          </w:tcPr>
          <w:p w14:paraId="712126A9" w14:textId="77777777" w:rsidR="0026350A" w:rsidRPr="00776DA5" w:rsidRDefault="0026350A" w:rsidP="00BB657B">
            <w:pPr>
              <w:pStyle w:val="Default"/>
              <w:spacing w:line="271" w:lineRule="auto"/>
              <w:jc w:val="both"/>
              <w:rPr>
                <w:sz w:val="18"/>
                <w:szCs w:val="18"/>
              </w:rPr>
            </w:pPr>
            <w:r w:rsidRPr="00776DA5">
              <w:rPr>
                <w:sz w:val="18"/>
                <w:szCs w:val="18"/>
              </w:rPr>
              <w:t>e-mail:</w:t>
            </w:r>
          </w:p>
        </w:tc>
        <w:tc>
          <w:tcPr>
            <w:tcW w:w="8080" w:type="dxa"/>
          </w:tcPr>
          <w:p w14:paraId="1FD524BF" w14:textId="77777777" w:rsidR="0026350A" w:rsidRPr="00776DA5" w:rsidRDefault="0026350A" w:rsidP="00BB657B">
            <w:pPr>
              <w:pStyle w:val="Default"/>
              <w:spacing w:line="271" w:lineRule="auto"/>
              <w:jc w:val="both"/>
              <w:rPr>
                <w:sz w:val="18"/>
                <w:szCs w:val="18"/>
              </w:rPr>
            </w:pPr>
            <w:r w:rsidRPr="00776DA5">
              <w:rPr>
                <w:b/>
                <w:bCs/>
                <w:sz w:val="18"/>
                <w:szCs w:val="18"/>
                <w:highlight w:val="yellow"/>
              </w:rPr>
              <w:t>[●]</w:t>
            </w:r>
            <w:r w:rsidRPr="00776DA5">
              <w:rPr>
                <w:b/>
                <w:bCs/>
                <w:sz w:val="18"/>
                <w:szCs w:val="18"/>
              </w:rPr>
              <w:t xml:space="preserve"> </w:t>
            </w:r>
            <w:r w:rsidRPr="00776DA5">
              <w:rPr>
                <w:b/>
                <w:bCs/>
                <w:sz w:val="18"/>
                <w:szCs w:val="18"/>
                <w:highlight w:val="yellow"/>
              </w:rPr>
              <w:t>doplní uchádzač v predloženej ponuke</w:t>
            </w:r>
            <w:r w:rsidRPr="00776DA5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</w:tbl>
    <w:p w14:paraId="53B12248" w14:textId="77777777" w:rsidR="0026350A" w:rsidRPr="00776DA5" w:rsidRDefault="0026350A" w:rsidP="0026350A">
      <w:pPr>
        <w:pStyle w:val="Default"/>
        <w:spacing w:before="120" w:line="271" w:lineRule="auto"/>
        <w:ind w:left="-567"/>
        <w:jc w:val="both"/>
        <w:rPr>
          <w:bCs/>
          <w:iCs/>
          <w:sz w:val="18"/>
          <w:szCs w:val="18"/>
        </w:rPr>
      </w:pPr>
      <w:r w:rsidRPr="00776DA5">
        <w:rPr>
          <w:sz w:val="18"/>
          <w:szCs w:val="18"/>
        </w:rPr>
        <w:t xml:space="preserve">(kupujúci a predávajúci spolu ďalej len </w:t>
      </w:r>
      <w:r w:rsidRPr="00776DA5">
        <w:rPr>
          <w:bCs/>
          <w:iCs/>
          <w:sz w:val="18"/>
          <w:szCs w:val="18"/>
        </w:rPr>
        <w:t>„</w:t>
      </w:r>
      <w:r w:rsidRPr="00776DA5">
        <w:rPr>
          <w:b/>
          <w:iCs/>
          <w:sz w:val="18"/>
          <w:szCs w:val="18"/>
        </w:rPr>
        <w:t>zmluvné strany</w:t>
      </w:r>
      <w:r w:rsidRPr="00776DA5">
        <w:rPr>
          <w:bCs/>
          <w:iCs/>
          <w:sz w:val="18"/>
          <w:szCs w:val="18"/>
        </w:rPr>
        <w:t>“ a každý z nich samostatne len „</w:t>
      </w:r>
      <w:r w:rsidRPr="00776DA5">
        <w:rPr>
          <w:b/>
          <w:iCs/>
          <w:sz w:val="18"/>
          <w:szCs w:val="18"/>
        </w:rPr>
        <w:t>zmluvná strana</w:t>
      </w:r>
      <w:r w:rsidRPr="00776DA5">
        <w:rPr>
          <w:bCs/>
          <w:iCs/>
          <w:sz w:val="18"/>
          <w:szCs w:val="18"/>
        </w:rPr>
        <w:t>“)</w:t>
      </w:r>
    </w:p>
    <w:p w14:paraId="4D7CFDFF" w14:textId="77777777" w:rsidR="0026350A" w:rsidRPr="00776DA5" w:rsidRDefault="0026350A" w:rsidP="0026350A">
      <w:pPr>
        <w:pStyle w:val="Default"/>
        <w:tabs>
          <w:tab w:val="left" w:pos="2120"/>
        </w:tabs>
        <w:spacing w:before="120" w:line="271" w:lineRule="auto"/>
        <w:ind w:left="-567"/>
        <w:jc w:val="both"/>
        <w:rPr>
          <w:bCs/>
          <w:iCs/>
          <w:sz w:val="18"/>
          <w:szCs w:val="18"/>
        </w:rPr>
      </w:pPr>
      <w:r w:rsidRPr="00776DA5">
        <w:rPr>
          <w:bCs/>
          <w:iCs/>
          <w:sz w:val="18"/>
          <w:szCs w:val="18"/>
        </w:rPr>
        <w:t>(ďalej len „</w:t>
      </w:r>
      <w:r w:rsidRPr="00776DA5">
        <w:rPr>
          <w:b/>
          <w:iCs/>
          <w:sz w:val="18"/>
          <w:szCs w:val="18"/>
        </w:rPr>
        <w:t>zmluva</w:t>
      </w:r>
      <w:r w:rsidRPr="00776DA5">
        <w:rPr>
          <w:bCs/>
          <w:iCs/>
          <w:sz w:val="18"/>
          <w:szCs w:val="18"/>
        </w:rPr>
        <w:t>“)</w:t>
      </w:r>
      <w:r w:rsidRPr="00776DA5">
        <w:rPr>
          <w:bCs/>
          <w:iCs/>
          <w:sz w:val="18"/>
          <w:szCs w:val="18"/>
        </w:rPr>
        <w:tab/>
      </w:r>
    </w:p>
    <w:p w14:paraId="4F28F14F" w14:textId="77777777" w:rsidR="0026350A" w:rsidRPr="00776DA5" w:rsidRDefault="0026350A" w:rsidP="0026350A">
      <w:pPr>
        <w:pStyle w:val="Default"/>
        <w:spacing w:before="120" w:line="271" w:lineRule="auto"/>
        <w:ind w:left="-567"/>
        <w:jc w:val="center"/>
        <w:rPr>
          <w:b/>
          <w:bCs/>
          <w:sz w:val="18"/>
          <w:szCs w:val="18"/>
        </w:rPr>
      </w:pPr>
      <w:r w:rsidRPr="00776DA5">
        <w:rPr>
          <w:b/>
          <w:bCs/>
          <w:sz w:val="18"/>
          <w:szCs w:val="18"/>
        </w:rPr>
        <w:t>I. Predmet zmluvy</w:t>
      </w:r>
    </w:p>
    <w:p w14:paraId="70BE3D16" w14:textId="77777777" w:rsidR="0026350A" w:rsidRPr="00776DA5" w:rsidRDefault="0026350A" w:rsidP="0026350A">
      <w:pPr>
        <w:pStyle w:val="Bezriadkovania"/>
        <w:numPr>
          <w:ilvl w:val="0"/>
          <w:numId w:val="32"/>
        </w:numPr>
        <w:spacing w:line="271" w:lineRule="auto"/>
        <w:ind w:left="0" w:hanging="567"/>
        <w:jc w:val="both"/>
        <w:rPr>
          <w:rFonts w:ascii="Arial" w:hAnsi="Arial" w:cs="Arial"/>
          <w:b/>
          <w:bCs/>
          <w:sz w:val="18"/>
          <w:szCs w:val="18"/>
        </w:rPr>
      </w:pPr>
      <w:r w:rsidRPr="00776DA5">
        <w:rPr>
          <w:rFonts w:ascii="Arial" w:hAnsi="Arial" w:cs="Arial"/>
          <w:sz w:val="18"/>
          <w:szCs w:val="18"/>
        </w:rPr>
        <w:t>Predmetom tejto zmluvy je dodanie tovaru podľa špecifikácie:</w:t>
      </w:r>
    </w:p>
    <w:p w14:paraId="4D3A6995" w14:textId="77777777" w:rsidR="0026350A" w:rsidRPr="00776DA5" w:rsidRDefault="0026350A" w:rsidP="0026350A">
      <w:pPr>
        <w:pStyle w:val="Bezriadkovania"/>
        <w:spacing w:line="271" w:lineRule="auto"/>
        <w:ind w:left="284"/>
        <w:jc w:val="both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Mriekatabuky"/>
        <w:tblW w:w="9356" w:type="dxa"/>
        <w:tblInd w:w="-5" w:type="dxa"/>
        <w:tblLook w:val="04A0" w:firstRow="1" w:lastRow="0" w:firstColumn="1" w:lastColumn="0" w:noHBand="0" w:noVBand="1"/>
      </w:tblPr>
      <w:tblGrid>
        <w:gridCol w:w="1275"/>
        <w:gridCol w:w="2159"/>
        <w:gridCol w:w="993"/>
        <w:gridCol w:w="4929"/>
      </w:tblGrid>
      <w:tr w:rsidR="0026350A" w:rsidRPr="00776DA5" w14:paraId="46EC5E14" w14:textId="77777777" w:rsidTr="00BB657B">
        <w:trPr>
          <w:trHeight w:val="47"/>
        </w:trPr>
        <w:tc>
          <w:tcPr>
            <w:tcW w:w="9356" w:type="dxa"/>
            <w:gridSpan w:val="4"/>
            <w:shd w:val="clear" w:color="auto" w:fill="D9D9D9" w:themeFill="background1" w:themeFillShade="D9"/>
          </w:tcPr>
          <w:p w14:paraId="54F144E1" w14:textId="77777777" w:rsidR="0026350A" w:rsidRPr="00776DA5" w:rsidRDefault="0026350A" w:rsidP="00BB657B">
            <w:pPr>
              <w:pStyle w:val="Bezriadkovania"/>
              <w:spacing w:line="271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6DA5">
              <w:rPr>
                <w:rFonts w:ascii="Arial" w:hAnsi="Arial" w:cs="Arial"/>
                <w:b/>
                <w:bCs/>
                <w:sz w:val="18"/>
                <w:szCs w:val="18"/>
              </w:rPr>
              <w:t>špecifikácia tovaru:</w:t>
            </w:r>
          </w:p>
        </w:tc>
      </w:tr>
      <w:tr w:rsidR="0026350A" w:rsidRPr="00776DA5" w14:paraId="1A25CB6B" w14:textId="77777777" w:rsidTr="00BB657B">
        <w:trPr>
          <w:trHeight w:val="1086"/>
        </w:trPr>
        <w:tc>
          <w:tcPr>
            <w:tcW w:w="9356" w:type="dxa"/>
            <w:gridSpan w:val="4"/>
            <w:shd w:val="clear" w:color="auto" w:fill="FFFFFF" w:themeFill="background1"/>
          </w:tcPr>
          <w:p w14:paraId="74E20625" w14:textId="77777777" w:rsidR="0026350A" w:rsidRPr="00776DA5" w:rsidRDefault="0026350A" w:rsidP="00BB657B">
            <w:pPr>
              <w:pStyle w:val="Bezriadkovania"/>
              <w:spacing w:line="271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76DA5">
              <w:rPr>
                <w:rFonts w:ascii="Arial" w:hAnsi="Arial" w:cs="Arial"/>
                <w:sz w:val="18"/>
                <w:szCs w:val="18"/>
              </w:rPr>
              <w:t xml:space="preserve">Zmluvné strany sa dohodli na uzatvorení tejto zmluvy a to v rozsahu a za podmienok ďalej uvedených. Predávajúci bol vybraný ako úspešný uchádzač vo verejnom obstarávaní podľa zákona č. 343/2015 </w:t>
            </w:r>
            <w:proofErr w:type="spellStart"/>
            <w:r w:rsidRPr="00776DA5">
              <w:rPr>
                <w:rFonts w:ascii="Arial" w:hAnsi="Arial" w:cs="Arial"/>
                <w:sz w:val="18"/>
                <w:szCs w:val="18"/>
              </w:rPr>
              <w:t>Z.z</w:t>
            </w:r>
            <w:proofErr w:type="spellEnd"/>
            <w:r w:rsidRPr="00776DA5">
              <w:rPr>
                <w:rFonts w:ascii="Arial" w:hAnsi="Arial" w:cs="Arial"/>
                <w:sz w:val="18"/>
                <w:szCs w:val="18"/>
              </w:rPr>
              <w:t>. o verejnom obstarávaní a o zmene a doplnení niektorých zákonov v znení neskorších predpisov (ďalej len „Zákon o verejnom obstarávaní“) s predmetom zákazky „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Manipulačné stroje</w:t>
            </w:r>
            <w:r w:rsidRPr="00776DA5">
              <w:rPr>
                <w:rFonts w:ascii="Arial" w:hAnsi="Arial" w:cs="Arial"/>
                <w:sz w:val="18"/>
                <w:szCs w:val="18"/>
              </w:rPr>
              <w:t>“.</w:t>
            </w:r>
          </w:p>
          <w:p w14:paraId="1E12B454" w14:textId="77777777" w:rsidR="0026350A" w:rsidRPr="00776DA5" w:rsidRDefault="0026350A" w:rsidP="00BB657B">
            <w:pPr>
              <w:pStyle w:val="Bezriadkovania"/>
              <w:spacing w:line="271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E9CA9CB" w14:textId="77777777" w:rsidR="0026350A" w:rsidRDefault="0026350A" w:rsidP="00BB657B">
            <w:pPr>
              <w:pStyle w:val="Bezriadkovania"/>
              <w:spacing w:line="271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76DA5">
              <w:rPr>
                <w:rFonts w:ascii="Arial" w:hAnsi="Arial" w:cs="Arial"/>
                <w:sz w:val="18"/>
                <w:szCs w:val="18"/>
              </w:rPr>
              <w:t xml:space="preserve">Predmetom zmluvy je záväzok predávajúceho dodať kupujúcemu </w:t>
            </w:r>
            <w:r>
              <w:rPr>
                <w:rFonts w:ascii="Arial" w:hAnsi="Arial" w:cs="Arial"/>
                <w:sz w:val="18"/>
                <w:szCs w:val="18"/>
              </w:rPr>
              <w:t xml:space="preserve">manipulačné stroje vrátane adaptérov kompatibilnými s príslušným strojom (ďalej aj ako „tovar“, „mechanizmy“ alebo „vozidlá“) a všetkých záručných prehliadok a kontrol mechanizmov predpísaných výrobcom počas celej doby trvania záruky </w:t>
            </w:r>
            <w:r w:rsidRPr="00776DA5">
              <w:rPr>
                <w:rFonts w:ascii="Arial" w:hAnsi="Arial" w:cs="Arial"/>
                <w:sz w:val="18"/>
                <w:szCs w:val="18"/>
              </w:rPr>
              <w:t xml:space="preserve">a záväzok kupujúceho za dodaný tovar </w:t>
            </w:r>
            <w:r>
              <w:rPr>
                <w:rFonts w:ascii="Arial" w:hAnsi="Arial" w:cs="Arial"/>
                <w:sz w:val="18"/>
                <w:szCs w:val="18"/>
              </w:rPr>
              <w:t xml:space="preserve">a služby </w:t>
            </w:r>
            <w:r w:rsidRPr="00776DA5">
              <w:rPr>
                <w:rFonts w:ascii="Arial" w:hAnsi="Arial" w:cs="Arial"/>
                <w:sz w:val="18"/>
                <w:szCs w:val="18"/>
              </w:rPr>
              <w:t>uhradiť predávajúcemu cenu podľa tejto zmluvy.</w:t>
            </w:r>
          </w:p>
          <w:p w14:paraId="6B2AC22F" w14:textId="77777777" w:rsidR="0026350A" w:rsidRDefault="0026350A" w:rsidP="00BB657B">
            <w:pPr>
              <w:pStyle w:val="Bezriadkovania"/>
              <w:spacing w:line="271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268856D" w14:textId="77777777" w:rsidR="0026350A" w:rsidRDefault="0026350A" w:rsidP="00BB657B">
            <w:pPr>
              <w:pStyle w:val="Bezriadkovania"/>
              <w:spacing w:line="271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Zákazka je rozdelená na dve (2) časti a to:</w:t>
            </w:r>
          </w:p>
          <w:p w14:paraId="5ED38648" w14:textId="77777777" w:rsidR="0026350A" w:rsidRDefault="0026350A" w:rsidP="0026350A">
            <w:pPr>
              <w:pStyle w:val="Bezriadkovania"/>
              <w:numPr>
                <w:ilvl w:val="0"/>
                <w:numId w:val="46"/>
              </w:numPr>
              <w:spacing w:line="271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časť – Čelné vysokozdvižné vozíky</w:t>
            </w:r>
          </w:p>
          <w:p w14:paraId="73D35045" w14:textId="77777777" w:rsidR="0026350A" w:rsidRDefault="0026350A" w:rsidP="0026350A">
            <w:pPr>
              <w:pStyle w:val="Bezriadkovania"/>
              <w:numPr>
                <w:ilvl w:val="0"/>
                <w:numId w:val="46"/>
              </w:numPr>
              <w:spacing w:line="271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časť – Teleskopické nakladače </w:t>
            </w:r>
          </w:p>
          <w:p w14:paraId="0CBB5849" w14:textId="77777777" w:rsidR="0026350A" w:rsidRDefault="0026350A" w:rsidP="00BB657B">
            <w:pPr>
              <w:pStyle w:val="Bezriadkovania"/>
              <w:spacing w:line="271" w:lineRule="auto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A36ADAF" w14:textId="77777777" w:rsidR="0026350A" w:rsidRDefault="0026350A" w:rsidP="00BB657B">
            <w:pPr>
              <w:pStyle w:val="Bezriadkovania"/>
              <w:spacing w:line="271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Podrobná špecifikácia predmetu zmluvy je uvedená v </w:t>
            </w:r>
            <w:r w:rsidRPr="002E4580">
              <w:rPr>
                <w:rFonts w:ascii="Arial" w:hAnsi="Arial" w:cs="Arial"/>
                <w:sz w:val="18"/>
                <w:szCs w:val="18"/>
              </w:rPr>
              <w:t>prílohe č. 1 Technická špecifikácia k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2E4580">
              <w:rPr>
                <w:rFonts w:ascii="Arial" w:hAnsi="Arial" w:cs="Arial"/>
                <w:sz w:val="18"/>
                <w:szCs w:val="18"/>
              </w:rPr>
              <w:t>zmluv</w:t>
            </w:r>
            <w:r>
              <w:rPr>
                <w:rFonts w:ascii="Arial" w:hAnsi="Arial" w:cs="Arial"/>
                <w:sz w:val="18"/>
                <w:szCs w:val="18"/>
              </w:rPr>
              <w:t>e, ktorá je neoddeliteľnou súčasťou tejto zmluvy (ďalej len „príloha č. 1).</w:t>
            </w:r>
          </w:p>
          <w:p w14:paraId="6EB1B8C9" w14:textId="77777777" w:rsidR="0026350A" w:rsidRPr="00361A78" w:rsidRDefault="0026350A" w:rsidP="00BB657B">
            <w:pPr>
              <w:pStyle w:val="Bezriadkovania"/>
              <w:spacing w:line="271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30AE949" w14:textId="77777777" w:rsidR="0026350A" w:rsidRDefault="0026350A" w:rsidP="00BB657B">
            <w:pPr>
              <w:pStyle w:val="Bezriadkovania"/>
              <w:spacing w:line="271" w:lineRule="auto"/>
              <w:jc w:val="both"/>
              <w:rPr>
                <w:rFonts w:ascii="Arial" w:hAnsi="Arial" w:cs="Arial"/>
              </w:rPr>
            </w:pPr>
            <w:r w:rsidRPr="00361A78">
              <w:rPr>
                <w:rFonts w:ascii="Arial" w:hAnsi="Arial" w:cs="Arial"/>
                <w:sz w:val="18"/>
                <w:szCs w:val="18"/>
              </w:rPr>
              <w:lastRenderedPageBreak/>
              <w:t>Predávajúci je povinný dodať</w:t>
            </w:r>
            <w:r>
              <w:rPr>
                <w:rFonts w:ascii="Arial" w:hAnsi="Arial" w:cs="Arial"/>
                <w:sz w:val="18"/>
                <w:szCs w:val="18"/>
              </w:rPr>
              <w:t xml:space="preserve"> kupujúcemu nasledovnú časť zákazky</w:t>
            </w:r>
            <w:r w:rsidRPr="00192AB0">
              <w:rPr>
                <w:rStyle w:val="Odkaznapoznmkupodiarou"/>
                <w:rFonts w:ascii="Arial" w:hAnsi="Arial" w:cs="Arial"/>
              </w:rPr>
              <w:footnoteReference w:id="1"/>
            </w:r>
            <w:r w:rsidRPr="00192AB0">
              <w:rPr>
                <w:rFonts w:ascii="Arial" w:hAnsi="Arial" w:cs="Arial"/>
              </w:rPr>
              <w:t>:</w:t>
            </w:r>
          </w:p>
          <w:p w14:paraId="44A46F82" w14:textId="77777777" w:rsidR="0026350A" w:rsidRDefault="0026350A" w:rsidP="00BB657B">
            <w:pPr>
              <w:pStyle w:val="Bezriadkovania"/>
              <w:spacing w:line="271" w:lineRule="auto"/>
              <w:jc w:val="both"/>
              <w:rPr>
                <w:rFonts w:ascii="Arial" w:hAnsi="Arial" w:cs="Arial"/>
              </w:rPr>
            </w:pPr>
          </w:p>
          <w:p w14:paraId="7356ADD5" w14:textId="77777777" w:rsidR="0026350A" w:rsidRDefault="0026350A" w:rsidP="0026350A">
            <w:pPr>
              <w:pStyle w:val="Bezriadkovania"/>
              <w:numPr>
                <w:ilvl w:val="0"/>
                <w:numId w:val="47"/>
              </w:numPr>
              <w:spacing w:line="271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časť – Čelné vysokozdvižné vozíky     </w:t>
            </w:r>
            <w:sdt>
              <w:sdtPr>
                <w:rPr>
                  <w:rFonts w:ascii="Arial" w:hAnsi="Arial" w:cs="Arial"/>
                  <w:sz w:val="18"/>
                  <w:szCs w:val="18"/>
                  <w:highlight w:val="yellow"/>
                </w:rPr>
                <w:id w:val="780618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838CF">
                  <w:rPr>
                    <w:rFonts w:ascii="MS Gothic" w:eastAsia="MS Gothic" w:hAnsi="MS Gothic" w:cs="Arial" w:hint="eastAsia"/>
                    <w:sz w:val="18"/>
                    <w:szCs w:val="18"/>
                    <w:highlight w:val="yellow"/>
                  </w:rPr>
                  <w:t>☐</w:t>
                </w:r>
              </w:sdtContent>
            </w:sdt>
          </w:p>
          <w:p w14:paraId="43CFE8E1" w14:textId="03E64DB5" w:rsidR="0026350A" w:rsidRPr="0094515F" w:rsidRDefault="0026350A" w:rsidP="00BB657B">
            <w:pPr>
              <w:pStyle w:val="Bezriadkovania"/>
              <w:numPr>
                <w:ilvl w:val="0"/>
                <w:numId w:val="47"/>
              </w:numPr>
              <w:spacing w:line="271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časť – Teleskopické nakladače            </w:t>
            </w:r>
            <w:sdt>
              <w:sdtPr>
                <w:rPr>
                  <w:rFonts w:ascii="Arial" w:hAnsi="Arial" w:cs="Arial"/>
                  <w:sz w:val="18"/>
                  <w:szCs w:val="18"/>
                  <w:highlight w:val="yellow"/>
                </w:rPr>
                <w:id w:val="-1068188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838CF">
                  <w:rPr>
                    <w:rFonts w:ascii="MS Gothic" w:eastAsia="MS Gothic" w:hAnsi="MS Gothic" w:cs="Arial" w:hint="eastAsia"/>
                    <w:sz w:val="18"/>
                    <w:szCs w:val="18"/>
                    <w:highlight w:val="yellow"/>
                  </w:rPr>
                  <w:t>☐</w:t>
                </w:r>
              </w:sdtContent>
            </w:sdt>
          </w:p>
        </w:tc>
      </w:tr>
      <w:tr w:rsidR="0026350A" w:rsidRPr="00776DA5" w14:paraId="408AE52B" w14:textId="77777777" w:rsidTr="00BB657B">
        <w:trPr>
          <w:trHeight w:val="10"/>
        </w:trPr>
        <w:tc>
          <w:tcPr>
            <w:tcW w:w="1275" w:type="dxa"/>
            <w:shd w:val="clear" w:color="auto" w:fill="D9D9D9" w:themeFill="background1" w:themeFillShade="D9"/>
          </w:tcPr>
          <w:p w14:paraId="36F98CE2" w14:textId="77777777" w:rsidR="0026350A" w:rsidRPr="00776DA5" w:rsidRDefault="0026350A" w:rsidP="00BB657B">
            <w:pPr>
              <w:pStyle w:val="Bezriadkovania"/>
              <w:spacing w:line="271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76DA5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dodacia lehota:</w:t>
            </w:r>
          </w:p>
        </w:tc>
        <w:tc>
          <w:tcPr>
            <w:tcW w:w="8081" w:type="dxa"/>
            <w:gridSpan w:val="3"/>
          </w:tcPr>
          <w:p w14:paraId="1E9E78BE" w14:textId="77777777" w:rsidR="0026350A" w:rsidRPr="00776DA5" w:rsidRDefault="0026350A" w:rsidP="00BB657B">
            <w:pPr>
              <w:pStyle w:val="Bezriadkovania"/>
              <w:spacing w:line="271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Podľa prílohy č. 1</w:t>
            </w:r>
          </w:p>
        </w:tc>
      </w:tr>
      <w:tr w:rsidR="0026350A" w:rsidRPr="00776DA5" w14:paraId="409D0815" w14:textId="77777777" w:rsidTr="00BB657B">
        <w:trPr>
          <w:trHeight w:val="10"/>
        </w:trPr>
        <w:tc>
          <w:tcPr>
            <w:tcW w:w="1275" w:type="dxa"/>
            <w:shd w:val="clear" w:color="auto" w:fill="D9D9D9" w:themeFill="background1" w:themeFillShade="D9"/>
          </w:tcPr>
          <w:p w14:paraId="2B867BCA" w14:textId="77777777" w:rsidR="0026350A" w:rsidRPr="00776DA5" w:rsidRDefault="0026350A" w:rsidP="00BB657B">
            <w:pPr>
              <w:pStyle w:val="Bezriadkovania"/>
              <w:spacing w:line="271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6DA5">
              <w:rPr>
                <w:rFonts w:ascii="Arial" w:hAnsi="Arial" w:cs="Arial"/>
                <w:b/>
                <w:bCs/>
                <w:sz w:val="18"/>
                <w:szCs w:val="18"/>
              </w:rPr>
              <w:t>miesto dodania:</w:t>
            </w:r>
          </w:p>
        </w:tc>
        <w:tc>
          <w:tcPr>
            <w:tcW w:w="8081" w:type="dxa"/>
            <w:gridSpan w:val="3"/>
          </w:tcPr>
          <w:p w14:paraId="6147ADB4" w14:textId="77777777" w:rsidR="0026350A" w:rsidRDefault="0026350A" w:rsidP="0026350A">
            <w:pPr>
              <w:pStyle w:val="Odsekzoznamu"/>
              <w:numPr>
                <w:ilvl w:val="0"/>
                <w:numId w:val="48"/>
              </w:numPr>
              <w:spacing w:line="271" w:lineRule="auto"/>
              <w:contextualSpacing w:val="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sídlo kupujúceho</w:t>
            </w:r>
          </w:p>
          <w:p w14:paraId="15DFAA82" w14:textId="77777777" w:rsidR="0026350A" w:rsidRPr="00285AAC" w:rsidRDefault="0026350A" w:rsidP="0026350A">
            <w:pPr>
              <w:pStyle w:val="Odsekzoznamu"/>
              <w:numPr>
                <w:ilvl w:val="0"/>
                <w:numId w:val="48"/>
              </w:numPr>
              <w:spacing w:line="271" w:lineRule="auto"/>
              <w:contextualSpacing w:val="0"/>
              <w:jc w:val="both"/>
              <w:rPr>
                <w:rFonts w:cs="Arial"/>
                <w:sz w:val="18"/>
                <w:szCs w:val="18"/>
              </w:rPr>
            </w:pPr>
            <w:r w:rsidRPr="00285AAC">
              <w:rPr>
                <w:rFonts w:cs="Arial"/>
                <w:sz w:val="18"/>
                <w:szCs w:val="18"/>
              </w:rPr>
              <w:t>ZEVO (Zariadenie na energetické využitie odpadu), Vlčie hrdlo 72, 821 07 Bratislava.</w:t>
            </w:r>
          </w:p>
        </w:tc>
      </w:tr>
      <w:tr w:rsidR="0026350A" w:rsidRPr="00776DA5" w14:paraId="0EA84E62" w14:textId="77777777" w:rsidTr="00BB657B">
        <w:trPr>
          <w:trHeight w:val="10"/>
        </w:trPr>
        <w:tc>
          <w:tcPr>
            <w:tcW w:w="1275" w:type="dxa"/>
            <w:shd w:val="clear" w:color="auto" w:fill="D9D9D9" w:themeFill="background1" w:themeFillShade="D9"/>
          </w:tcPr>
          <w:p w14:paraId="634BD2B6" w14:textId="77777777" w:rsidR="0026350A" w:rsidRPr="00776DA5" w:rsidRDefault="0026350A" w:rsidP="00BB657B">
            <w:pPr>
              <w:pStyle w:val="Bezriadkovania"/>
              <w:spacing w:line="271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6DA5">
              <w:rPr>
                <w:rFonts w:ascii="Arial" w:hAnsi="Arial" w:cs="Arial"/>
                <w:b/>
                <w:bCs/>
                <w:sz w:val="18"/>
                <w:szCs w:val="18"/>
              </w:rPr>
              <w:t>záručná doba:</w:t>
            </w:r>
          </w:p>
        </w:tc>
        <w:tc>
          <w:tcPr>
            <w:tcW w:w="8081" w:type="dxa"/>
            <w:gridSpan w:val="3"/>
          </w:tcPr>
          <w:p w14:paraId="6EDF7C16" w14:textId="77777777" w:rsidR="0026350A" w:rsidRPr="00776DA5" w:rsidRDefault="0026350A" w:rsidP="00BB657B">
            <w:pPr>
              <w:pStyle w:val="Bezriadkovania"/>
              <w:spacing w:line="271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Uvedené v prílohe č. 1</w:t>
            </w:r>
          </w:p>
        </w:tc>
      </w:tr>
      <w:tr w:rsidR="0026350A" w:rsidRPr="00776DA5" w14:paraId="27A4F67F" w14:textId="77777777" w:rsidTr="00BB657B">
        <w:trPr>
          <w:trHeight w:val="10"/>
        </w:trPr>
        <w:tc>
          <w:tcPr>
            <w:tcW w:w="1275" w:type="dxa"/>
            <w:shd w:val="clear" w:color="auto" w:fill="D9D9D9" w:themeFill="background1" w:themeFillShade="D9"/>
          </w:tcPr>
          <w:p w14:paraId="69D3B8C6" w14:textId="77777777" w:rsidR="0026350A" w:rsidRPr="00776DA5" w:rsidRDefault="0026350A" w:rsidP="00BB657B">
            <w:pPr>
              <w:pStyle w:val="Bezriadkovania"/>
              <w:spacing w:line="271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6DA5">
              <w:rPr>
                <w:rFonts w:ascii="Arial" w:hAnsi="Arial" w:cs="Arial"/>
                <w:b/>
                <w:bCs/>
                <w:sz w:val="18"/>
                <w:szCs w:val="18"/>
              </w:rPr>
              <w:t>zmluvná cena:</w:t>
            </w:r>
          </w:p>
        </w:tc>
        <w:tc>
          <w:tcPr>
            <w:tcW w:w="2159" w:type="dxa"/>
          </w:tcPr>
          <w:p w14:paraId="7A648674" w14:textId="77777777" w:rsidR="0026350A" w:rsidRPr="00776DA5" w:rsidRDefault="0026350A" w:rsidP="00BB657B">
            <w:pPr>
              <w:pStyle w:val="Bezriadkovania"/>
              <w:spacing w:line="271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76DA5">
              <w:rPr>
                <w:rFonts w:ascii="Arial" w:hAnsi="Arial" w:cs="Arial"/>
                <w:sz w:val="18"/>
                <w:szCs w:val="18"/>
              </w:rPr>
              <w:t>podľa prílohy č. 2 Cena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7D86FA03" w14:textId="77777777" w:rsidR="0026350A" w:rsidRPr="00776DA5" w:rsidRDefault="0026350A" w:rsidP="00BB657B">
            <w:pPr>
              <w:pStyle w:val="Bezriadkovania"/>
              <w:spacing w:line="271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6DA5">
              <w:rPr>
                <w:rFonts w:ascii="Arial" w:hAnsi="Arial" w:cs="Arial"/>
                <w:b/>
                <w:bCs/>
                <w:sz w:val="18"/>
                <w:szCs w:val="18"/>
              </w:rPr>
              <w:t>cena je:</w:t>
            </w:r>
          </w:p>
        </w:tc>
        <w:tc>
          <w:tcPr>
            <w:tcW w:w="4929" w:type="dxa"/>
          </w:tcPr>
          <w:p w14:paraId="3E323841" w14:textId="77777777" w:rsidR="0026350A" w:rsidRPr="00776DA5" w:rsidRDefault="0026350A" w:rsidP="00BB657B">
            <w:pPr>
              <w:pStyle w:val="Bezriadkovania"/>
              <w:spacing w:line="271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6DA5">
              <w:rPr>
                <w:rFonts w:ascii="Arial" w:hAnsi="Arial" w:cs="Arial"/>
                <w:sz w:val="18"/>
                <w:szCs w:val="18"/>
              </w:rPr>
              <w:t xml:space="preserve">pevná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0878467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 w:rsidRPr="00776DA5">
              <w:rPr>
                <w:rFonts w:ascii="Arial" w:hAnsi="Arial" w:cs="Arial"/>
                <w:sz w:val="18"/>
                <w:szCs w:val="18"/>
              </w:rPr>
              <w:t xml:space="preserve"> ; maximálna podľa rozpočtu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286965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76DA5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776DA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7E913AA7" w14:textId="77777777" w:rsidR="0026350A" w:rsidRPr="00776DA5" w:rsidRDefault="0026350A" w:rsidP="0026350A">
      <w:pPr>
        <w:pStyle w:val="Bezriadkovania"/>
        <w:spacing w:line="271" w:lineRule="auto"/>
        <w:jc w:val="both"/>
        <w:rPr>
          <w:rFonts w:ascii="Arial" w:hAnsi="Arial" w:cs="Arial"/>
          <w:sz w:val="18"/>
          <w:szCs w:val="18"/>
        </w:rPr>
      </w:pPr>
    </w:p>
    <w:p w14:paraId="248414AD" w14:textId="77777777" w:rsidR="0026350A" w:rsidRPr="00776DA5" w:rsidRDefault="0026350A" w:rsidP="0026350A">
      <w:pPr>
        <w:pStyle w:val="Odsekzoznamu"/>
        <w:numPr>
          <w:ilvl w:val="0"/>
          <w:numId w:val="32"/>
        </w:numPr>
        <w:tabs>
          <w:tab w:val="clear" w:pos="2160"/>
          <w:tab w:val="clear" w:pos="2880"/>
          <w:tab w:val="clear" w:pos="4500"/>
        </w:tabs>
        <w:spacing w:line="271" w:lineRule="auto"/>
        <w:ind w:left="0" w:hanging="567"/>
        <w:jc w:val="both"/>
        <w:rPr>
          <w:rFonts w:cs="Arial"/>
          <w:sz w:val="18"/>
          <w:szCs w:val="18"/>
        </w:rPr>
      </w:pPr>
      <w:bookmarkStart w:id="0" w:name="_Hlk46176640"/>
      <w:r w:rsidRPr="00776DA5">
        <w:rPr>
          <w:rFonts w:cs="Arial"/>
          <w:sz w:val="18"/>
          <w:szCs w:val="18"/>
        </w:rPr>
        <w:t xml:space="preserve">Neoddeliteľnou súčasťou tejto zmluvy sú </w:t>
      </w:r>
      <w:r w:rsidRPr="00776DA5">
        <w:rPr>
          <w:rFonts w:cs="Arial"/>
          <w:b/>
          <w:bCs/>
          <w:sz w:val="18"/>
          <w:szCs w:val="18"/>
        </w:rPr>
        <w:t>Všeobecné obchodné podmienky</w:t>
      </w:r>
      <w:r w:rsidRPr="00776DA5">
        <w:rPr>
          <w:rFonts w:cs="Arial"/>
          <w:sz w:val="18"/>
          <w:szCs w:val="18"/>
        </w:rPr>
        <w:t xml:space="preserve"> kupujúceho (ďalej len „</w:t>
      </w:r>
      <w:r w:rsidRPr="00776DA5">
        <w:rPr>
          <w:rFonts w:cs="Arial"/>
          <w:b/>
          <w:bCs/>
          <w:sz w:val="18"/>
          <w:szCs w:val="18"/>
        </w:rPr>
        <w:t>VOP</w:t>
      </w:r>
      <w:r w:rsidRPr="00776DA5">
        <w:rPr>
          <w:rFonts w:cs="Arial"/>
          <w:sz w:val="18"/>
          <w:szCs w:val="18"/>
        </w:rPr>
        <w:t>“) zverejnené na webovom sídle kupujúceho https://www.olo.sk/vseobecne-obchodne-podmienky/, s ktorými sú zmluvné strany oboznámené a akceptujú ich v plnom rozsahu. Ustanovenia tejto zmluvy vrátane jej príloh majú prednosť pred VOP.</w:t>
      </w:r>
    </w:p>
    <w:tbl>
      <w:tblPr>
        <w:tblStyle w:val="Mriekatabuky"/>
        <w:tblW w:w="9356" w:type="dxa"/>
        <w:tblInd w:w="-5" w:type="dxa"/>
        <w:tblLook w:val="04A0" w:firstRow="1" w:lastRow="0" w:firstColumn="1" w:lastColumn="0" w:noHBand="0" w:noVBand="1"/>
      </w:tblPr>
      <w:tblGrid>
        <w:gridCol w:w="3119"/>
        <w:gridCol w:w="6237"/>
      </w:tblGrid>
      <w:tr w:rsidR="0026350A" w:rsidRPr="00776DA5" w14:paraId="6991CEA4" w14:textId="77777777" w:rsidTr="00BB657B">
        <w:trPr>
          <w:trHeight w:val="186"/>
        </w:trPr>
        <w:tc>
          <w:tcPr>
            <w:tcW w:w="3119" w:type="dxa"/>
            <w:shd w:val="clear" w:color="auto" w:fill="D9D9D9" w:themeFill="background1" w:themeFillShade="D9"/>
          </w:tcPr>
          <w:p w14:paraId="7A19FBFF" w14:textId="77777777" w:rsidR="0026350A" w:rsidRPr="00776DA5" w:rsidRDefault="0026350A" w:rsidP="00BB657B">
            <w:pPr>
              <w:pStyle w:val="Bezriadkovania"/>
              <w:spacing w:line="271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6DA5">
              <w:rPr>
                <w:rFonts w:ascii="Arial" w:hAnsi="Arial" w:cs="Arial"/>
                <w:b/>
                <w:bCs/>
                <w:sz w:val="18"/>
                <w:szCs w:val="18"/>
              </w:rPr>
              <w:t>osobitné zmluvné podmienky sa:</w:t>
            </w:r>
          </w:p>
        </w:tc>
        <w:tc>
          <w:tcPr>
            <w:tcW w:w="6237" w:type="dxa"/>
            <w:shd w:val="clear" w:color="auto" w:fill="FFFFFF" w:themeFill="background1"/>
          </w:tcPr>
          <w:p w14:paraId="51E56CF5" w14:textId="77777777" w:rsidR="0026350A" w:rsidRPr="00776DA5" w:rsidRDefault="0026350A" w:rsidP="00BB657B">
            <w:pPr>
              <w:pStyle w:val="Bezriadkovania"/>
              <w:spacing w:line="271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6DA5">
              <w:rPr>
                <w:rFonts w:ascii="Arial" w:hAnsi="Arial" w:cs="Arial"/>
                <w:sz w:val="18"/>
                <w:szCs w:val="18"/>
              </w:rPr>
              <w:t xml:space="preserve">neuplatňujú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968320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76DA5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776DA5">
              <w:rPr>
                <w:rFonts w:ascii="Arial" w:hAnsi="Arial" w:cs="Arial"/>
                <w:sz w:val="18"/>
                <w:szCs w:val="18"/>
              </w:rPr>
              <w:t xml:space="preserve"> ; 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925846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76DA5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776DA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6350A" w:rsidRPr="00776DA5" w14:paraId="414BC7D8" w14:textId="77777777" w:rsidTr="00BB657B">
        <w:trPr>
          <w:trHeight w:val="47"/>
        </w:trPr>
        <w:tc>
          <w:tcPr>
            <w:tcW w:w="9356" w:type="dxa"/>
            <w:gridSpan w:val="2"/>
            <w:shd w:val="clear" w:color="auto" w:fill="D9D9D9" w:themeFill="background1" w:themeFillShade="D9"/>
          </w:tcPr>
          <w:p w14:paraId="19B1490A" w14:textId="77777777" w:rsidR="0026350A" w:rsidRPr="00776DA5" w:rsidRDefault="0026350A" w:rsidP="00BB657B">
            <w:pPr>
              <w:pStyle w:val="Bezriadkovania"/>
              <w:spacing w:line="271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6DA5">
              <w:rPr>
                <w:rFonts w:ascii="Arial" w:hAnsi="Arial" w:cs="Arial"/>
                <w:b/>
                <w:bCs/>
                <w:sz w:val="18"/>
                <w:szCs w:val="18"/>
              </w:rPr>
              <w:t>text osobitných zmluvných podmienok (ak sa uplatňujú):</w:t>
            </w:r>
          </w:p>
        </w:tc>
      </w:tr>
      <w:tr w:rsidR="0026350A" w:rsidRPr="00776DA5" w14:paraId="3A87DF7E" w14:textId="77777777" w:rsidTr="00BB657B">
        <w:trPr>
          <w:trHeight w:val="420"/>
        </w:trPr>
        <w:tc>
          <w:tcPr>
            <w:tcW w:w="9356" w:type="dxa"/>
            <w:gridSpan w:val="2"/>
            <w:shd w:val="clear" w:color="auto" w:fill="FFFFFF" w:themeFill="background1"/>
          </w:tcPr>
          <w:p w14:paraId="133E80B0" w14:textId="77777777" w:rsidR="0026350A" w:rsidRPr="00776DA5" w:rsidRDefault="0026350A" w:rsidP="0026350A">
            <w:pPr>
              <w:pStyle w:val="Odsekzoznamu"/>
              <w:numPr>
                <w:ilvl w:val="0"/>
                <w:numId w:val="35"/>
              </w:numPr>
              <w:tabs>
                <w:tab w:val="clear" w:pos="2160"/>
                <w:tab w:val="clear" w:pos="2880"/>
                <w:tab w:val="clear" w:pos="4500"/>
              </w:tabs>
              <w:spacing w:line="271" w:lineRule="auto"/>
              <w:ind w:left="320"/>
              <w:jc w:val="both"/>
              <w:rPr>
                <w:rFonts w:cs="Arial"/>
                <w:sz w:val="18"/>
                <w:szCs w:val="18"/>
              </w:rPr>
            </w:pPr>
            <w:r w:rsidRPr="00776DA5">
              <w:rPr>
                <w:rFonts w:cs="Arial"/>
                <w:sz w:val="18"/>
                <w:szCs w:val="18"/>
              </w:rPr>
              <w:t>Predávajúci je povinný dodať kupujúcemu tovar vrátane kompletnej dokumentácie v slovenskom alebo českom jazyku obsahujúcu všetky príslušné osvedčenia a doklady vyplývajúce zo všeobecne záväzných právnych predpisov platných na území Slovenskej republiky, ako aj návod na obsluhu a údržbu tovaru.</w:t>
            </w:r>
          </w:p>
          <w:p w14:paraId="5FDBA3E5" w14:textId="77777777" w:rsidR="0026350A" w:rsidRPr="00776DA5" w:rsidRDefault="0026350A" w:rsidP="00BB657B">
            <w:pPr>
              <w:pStyle w:val="Odsekzoznamu"/>
              <w:spacing w:line="271" w:lineRule="auto"/>
              <w:ind w:left="320"/>
              <w:jc w:val="both"/>
              <w:rPr>
                <w:rFonts w:cs="Arial"/>
                <w:sz w:val="18"/>
                <w:szCs w:val="18"/>
              </w:rPr>
            </w:pPr>
          </w:p>
          <w:p w14:paraId="082B7EBB" w14:textId="77777777" w:rsidR="0026350A" w:rsidRPr="00776DA5" w:rsidRDefault="0026350A" w:rsidP="0026350A">
            <w:pPr>
              <w:pStyle w:val="Odsekzoznamu"/>
              <w:numPr>
                <w:ilvl w:val="0"/>
                <w:numId w:val="35"/>
              </w:numPr>
              <w:tabs>
                <w:tab w:val="clear" w:pos="2160"/>
                <w:tab w:val="clear" w:pos="2880"/>
                <w:tab w:val="clear" w:pos="4500"/>
              </w:tabs>
              <w:spacing w:line="271" w:lineRule="auto"/>
              <w:ind w:left="320"/>
              <w:jc w:val="both"/>
              <w:rPr>
                <w:rFonts w:cs="Arial"/>
                <w:sz w:val="18"/>
                <w:szCs w:val="18"/>
              </w:rPr>
            </w:pPr>
            <w:r w:rsidRPr="00776DA5">
              <w:rPr>
                <w:rFonts w:cs="Arial"/>
                <w:sz w:val="18"/>
                <w:szCs w:val="18"/>
              </w:rPr>
              <w:t xml:space="preserve">Prihlásenie vozidiel na príslušnom Okresnom úrade zabezpečí kupujúci na vlastné náklady. </w:t>
            </w:r>
          </w:p>
          <w:p w14:paraId="07A98D0D" w14:textId="77777777" w:rsidR="0026350A" w:rsidRPr="00776DA5" w:rsidRDefault="0026350A" w:rsidP="00BB657B">
            <w:pPr>
              <w:pStyle w:val="Odsekzoznamu"/>
              <w:spacing w:line="271" w:lineRule="auto"/>
              <w:rPr>
                <w:rFonts w:cs="Arial"/>
                <w:sz w:val="18"/>
                <w:szCs w:val="18"/>
              </w:rPr>
            </w:pPr>
          </w:p>
          <w:p w14:paraId="0E94D948" w14:textId="77777777" w:rsidR="0026350A" w:rsidRPr="00776DA5" w:rsidRDefault="0026350A" w:rsidP="0026350A">
            <w:pPr>
              <w:pStyle w:val="Odsekzoznamu"/>
              <w:numPr>
                <w:ilvl w:val="0"/>
                <w:numId w:val="35"/>
              </w:numPr>
              <w:tabs>
                <w:tab w:val="clear" w:pos="2160"/>
                <w:tab w:val="clear" w:pos="2880"/>
                <w:tab w:val="clear" w:pos="4500"/>
              </w:tabs>
              <w:spacing w:line="271" w:lineRule="auto"/>
              <w:ind w:left="320"/>
              <w:jc w:val="both"/>
              <w:rPr>
                <w:rFonts w:cs="Arial"/>
                <w:sz w:val="18"/>
                <w:szCs w:val="18"/>
              </w:rPr>
            </w:pPr>
            <w:r w:rsidRPr="00776DA5">
              <w:rPr>
                <w:rFonts w:cs="Arial"/>
                <w:sz w:val="18"/>
                <w:szCs w:val="18"/>
              </w:rPr>
              <w:t>Dodanie tovaru, je možné uskutočniť aj po častiach (každé vozidlo samostatne) za podmienky dodržania celkovej lehoty dodania. V prípade čiastkového dodania tovaru je predávajúci oprávnený vystaviť samostatnú faktúru na každý dodaný tovar.</w:t>
            </w:r>
          </w:p>
          <w:p w14:paraId="7F60636A" w14:textId="77777777" w:rsidR="0026350A" w:rsidRPr="00776DA5" w:rsidRDefault="0026350A" w:rsidP="00BB657B">
            <w:pPr>
              <w:pStyle w:val="Odsekzoznamu"/>
              <w:spacing w:line="271" w:lineRule="auto"/>
              <w:ind w:left="320"/>
              <w:jc w:val="both"/>
              <w:rPr>
                <w:rFonts w:cs="Arial"/>
                <w:sz w:val="18"/>
                <w:szCs w:val="18"/>
              </w:rPr>
            </w:pPr>
          </w:p>
          <w:p w14:paraId="2FD2C58E" w14:textId="77777777" w:rsidR="0026350A" w:rsidRPr="00776DA5" w:rsidRDefault="0026350A" w:rsidP="0026350A">
            <w:pPr>
              <w:pStyle w:val="Odsekzoznamu"/>
              <w:numPr>
                <w:ilvl w:val="0"/>
                <w:numId w:val="35"/>
              </w:numPr>
              <w:tabs>
                <w:tab w:val="clear" w:pos="2160"/>
                <w:tab w:val="clear" w:pos="2880"/>
                <w:tab w:val="clear" w:pos="4500"/>
              </w:tabs>
              <w:spacing w:line="271" w:lineRule="auto"/>
              <w:ind w:left="320"/>
              <w:jc w:val="both"/>
              <w:rPr>
                <w:rFonts w:cs="Arial"/>
                <w:sz w:val="18"/>
                <w:szCs w:val="18"/>
              </w:rPr>
            </w:pPr>
            <w:r w:rsidRPr="00776DA5">
              <w:rPr>
                <w:rFonts w:cs="Arial"/>
                <w:sz w:val="18"/>
                <w:szCs w:val="18"/>
              </w:rPr>
              <w:t xml:space="preserve">Súčasťou ceny za tovar sú aj všetky náklady na  povinné prehliadky počas záručnej doby. Cena obsahuje skutočné náklady spojené s vykonávaním záručných prehliadok a kontrol vozidiel počas trvania záruky, v súlade s výrobcom stanovenými servisnými intervalmi vozidla a predpísanými úkonmi, vrátane nákladov na výmenu prevádzkových náplní a opotrebovaných dielov. Predávajúci je povinný umožniť oprávnenej osobe kupujúceho účasť a kontrolu počas vykonávania záručnej prehliadky. </w:t>
            </w:r>
          </w:p>
          <w:p w14:paraId="43F1AFBA" w14:textId="77777777" w:rsidR="0026350A" w:rsidRPr="00776DA5" w:rsidRDefault="0026350A" w:rsidP="00BB657B">
            <w:pPr>
              <w:spacing w:line="271" w:lineRule="auto"/>
              <w:jc w:val="both"/>
              <w:rPr>
                <w:rFonts w:cs="Arial"/>
                <w:sz w:val="18"/>
                <w:szCs w:val="18"/>
              </w:rPr>
            </w:pPr>
          </w:p>
          <w:p w14:paraId="29EF55ED" w14:textId="77777777" w:rsidR="0026350A" w:rsidRPr="00776DA5" w:rsidRDefault="0026350A" w:rsidP="0026350A">
            <w:pPr>
              <w:pStyle w:val="Odsekzoznamu"/>
              <w:numPr>
                <w:ilvl w:val="0"/>
                <w:numId w:val="39"/>
              </w:numPr>
              <w:tabs>
                <w:tab w:val="clear" w:pos="2160"/>
                <w:tab w:val="clear" w:pos="2880"/>
                <w:tab w:val="clear" w:pos="4500"/>
              </w:tabs>
              <w:spacing w:line="271" w:lineRule="auto"/>
              <w:ind w:left="320"/>
              <w:jc w:val="both"/>
              <w:rPr>
                <w:rFonts w:cs="Arial"/>
                <w:sz w:val="18"/>
                <w:szCs w:val="18"/>
              </w:rPr>
            </w:pPr>
            <w:r w:rsidRPr="00776DA5">
              <w:rPr>
                <w:rFonts w:cs="Arial"/>
                <w:sz w:val="18"/>
                <w:szCs w:val="18"/>
              </w:rPr>
              <w:t>Predávajúci sa zaväzuje kupujúcemu zabezpečiť  záručný servis na  predmet zmluvy počas celej záručnej doby v rozsahu:</w:t>
            </w:r>
          </w:p>
          <w:p w14:paraId="5DC03964" w14:textId="77777777" w:rsidR="0026350A" w:rsidRPr="00776DA5" w:rsidRDefault="0026350A" w:rsidP="0026350A">
            <w:pPr>
              <w:pStyle w:val="Odsekzoznamu"/>
              <w:numPr>
                <w:ilvl w:val="0"/>
                <w:numId w:val="38"/>
              </w:numPr>
              <w:tabs>
                <w:tab w:val="clear" w:pos="2160"/>
                <w:tab w:val="clear" w:pos="2880"/>
                <w:tab w:val="clear" w:pos="4500"/>
              </w:tabs>
              <w:spacing w:line="271" w:lineRule="auto"/>
              <w:jc w:val="both"/>
              <w:rPr>
                <w:rFonts w:cs="Arial"/>
                <w:sz w:val="18"/>
                <w:szCs w:val="18"/>
              </w:rPr>
            </w:pPr>
            <w:r w:rsidRPr="00776DA5">
              <w:rPr>
                <w:rFonts w:cs="Arial"/>
                <w:sz w:val="18"/>
                <w:szCs w:val="18"/>
              </w:rPr>
              <w:t>periodických prehliadok predpísaných jednotlivými výrobcami dodaného tovaru, vrátane potrebného materiálu (filtrov, motorových a hydraulických olejov, ďalších prevádzkových kvapalín) a práce.</w:t>
            </w:r>
          </w:p>
          <w:p w14:paraId="3266986E" w14:textId="77777777" w:rsidR="0026350A" w:rsidRPr="00776DA5" w:rsidRDefault="0026350A" w:rsidP="0026350A">
            <w:pPr>
              <w:pStyle w:val="Odsekzoznamu"/>
              <w:numPr>
                <w:ilvl w:val="0"/>
                <w:numId w:val="38"/>
              </w:numPr>
              <w:tabs>
                <w:tab w:val="clear" w:pos="2160"/>
                <w:tab w:val="clear" w:pos="2880"/>
                <w:tab w:val="clear" w:pos="4500"/>
              </w:tabs>
              <w:spacing w:line="271" w:lineRule="auto"/>
              <w:jc w:val="both"/>
              <w:rPr>
                <w:rFonts w:cs="Arial"/>
                <w:sz w:val="18"/>
                <w:szCs w:val="18"/>
              </w:rPr>
            </w:pPr>
            <w:r w:rsidRPr="00776DA5">
              <w:rPr>
                <w:rFonts w:cs="Arial"/>
                <w:sz w:val="18"/>
                <w:szCs w:val="18"/>
              </w:rPr>
              <w:t>opráv motora a prevodovky – vady základných súčastí motora alebo prevodovky spôsobené výrobnou chybou,</w:t>
            </w:r>
          </w:p>
          <w:p w14:paraId="24F28B67" w14:textId="77777777" w:rsidR="0026350A" w:rsidRPr="00776DA5" w:rsidRDefault="0026350A" w:rsidP="0026350A">
            <w:pPr>
              <w:pStyle w:val="Odsekzoznamu"/>
              <w:numPr>
                <w:ilvl w:val="0"/>
                <w:numId w:val="38"/>
              </w:numPr>
              <w:tabs>
                <w:tab w:val="clear" w:pos="2160"/>
                <w:tab w:val="clear" w:pos="2880"/>
                <w:tab w:val="clear" w:pos="4500"/>
              </w:tabs>
              <w:spacing w:line="271" w:lineRule="auto"/>
              <w:jc w:val="both"/>
              <w:rPr>
                <w:rFonts w:cs="Arial"/>
                <w:sz w:val="18"/>
                <w:szCs w:val="18"/>
              </w:rPr>
            </w:pPr>
            <w:r w:rsidRPr="00776DA5">
              <w:rPr>
                <w:rFonts w:cs="Arial"/>
                <w:sz w:val="18"/>
                <w:szCs w:val="18"/>
              </w:rPr>
              <w:t>opráv elektroniky - vady elektronických systémov mechanizmu ako sú senzory, riadiace jednotky, airbagy atď.</w:t>
            </w:r>
          </w:p>
          <w:p w14:paraId="07DAC749" w14:textId="77777777" w:rsidR="0026350A" w:rsidRPr="00776DA5" w:rsidRDefault="0026350A" w:rsidP="0026350A">
            <w:pPr>
              <w:pStyle w:val="Odsekzoznamu"/>
              <w:numPr>
                <w:ilvl w:val="0"/>
                <w:numId w:val="38"/>
              </w:numPr>
              <w:tabs>
                <w:tab w:val="clear" w:pos="2160"/>
                <w:tab w:val="clear" w:pos="2880"/>
                <w:tab w:val="clear" w:pos="4500"/>
              </w:tabs>
              <w:spacing w:line="271" w:lineRule="auto"/>
              <w:jc w:val="both"/>
              <w:rPr>
                <w:rFonts w:cs="Arial"/>
                <w:sz w:val="18"/>
                <w:szCs w:val="18"/>
              </w:rPr>
            </w:pPr>
            <w:r w:rsidRPr="00776DA5">
              <w:rPr>
                <w:rFonts w:cs="Arial"/>
                <w:sz w:val="18"/>
                <w:szCs w:val="18"/>
              </w:rPr>
              <w:t>opráv chladiacich a vykurovacích systémov – vady klimatizácie alebo kúrenia, ak sú spôsobené výrobnými chybami,</w:t>
            </w:r>
          </w:p>
          <w:p w14:paraId="6F1BFF54" w14:textId="77777777" w:rsidR="0026350A" w:rsidRPr="00776DA5" w:rsidRDefault="0026350A" w:rsidP="0026350A">
            <w:pPr>
              <w:pStyle w:val="Odsekzoznamu"/>
              <w:numPr>
                <w:ilvl w:val="0"/>
                <w:numId w:val="38"/>
              </w:numPr>
              <w:tabs>
                <w:tab w:val="clear" w:pos="2160"/>
                <w:tab w:val="clear" w:pos="2880"/>
                <w:tab w:val="clear" w:pos="4500"/>
              </w:tabs>
              <w:spacing w:line="271" w:lineRule="auto"/>
              <w:jc w:val="both"/>
              <w:rPr>
                <w:rFonts w:cs="Arial"/>
                <w:sz w:val="18"/>
                <w:szCs w:val="18"/>
              </w:rPr>
            </w:pPr>
            <w:r w:rsidRPr="00776DA5">
              <w:rPr>
                <w:rFonts w:cs="Arial"/>
                <w:sz w:val="18"/>
                <w:szCs w:val="18"/>
              </w:rPr>
              <w:t>opráv zavesenia kolies – vady zavesenia kolies, ktoré nie sú spôsobené bežným opotrebovaním mechanizmu alebo nesprávnym používaním.</w:t>
            </w:r>
          </w:p>
          <w:p w14:paraId="201F221E" w14:textId="77777777" w:rsidR="0026350A" w:rsidRPr="00776DA5" w:rsidRDefault="0026350A" w:rsidP="00BB657B">
            <w:pPr>
              <w:pStyle w:val="Odsekzoznamu"/>
              <w:spacing w:line="271" w:lineRule="auto"/>
              <w:ind w:left="1040"/>
              <w:jc w:val="both"/>
              <w:rPr>
                <w:rFonts w:cs="Arial"/>
                <w:sz w:val="18"/>
                <w:szCs w:val="18"/>
              </w:rPr>
            </w:pPr>
          </w:p>
          <w:p w14:paraId="656CA240" w14:textId="77777777" w:rsidR="0026350A" w:rsidRPr="00776DA5" w:rsidRDefault="0026350A" w:rsidP="0026350A">
            <w:pPr>
              <w:pStyle w:val="Odsekzoznamu"/>
              <w:numPr>
                <w:ilvl w:val="0"/>
                <w:numId w:val="39"/>
              </w:numPr>
              <w:tabs>
                <w:tab w:val="clear" w:pos="2160"/>
                <w:tab w:val="clear" w:pos="2880"/>
                <w:tab w:val="clear" w:pos="4500"/>
              </w:tabs>
              <w:spacing w:line="271" w:lineRule="auto"/>
              <w:ind w:left="320"/>
              <w:jc w:val="both"/>
              <w:rPr>
                <w:rFonts w:cs="Arial"/>
                <w:sz w:val="18"/>
                <w:szCs w:val="18"/>
              </w:rPr>
            </w:pPr>
            <w:r w:rsidRPr="00776DA5">
              <w:rPr>
                <w:rFonts w:cs="Arial"/>
                <w:sz w:val="18"/>
                <w:szCs w:val="18"/>
              </w:rPr>
              <w:t>Predávajúci sa zaväzuje v prípade reklamácie prevziať tovar od kupujúceho na reklamáciu najneskôr do dvadsaťštyri (24) hodín od potvrdenia reklamácie e-mailom. Kupujúci je oprávnený reklamovať vady tovaru aj telefonicky, pričom predávajúci je povinný bezodkladne najneskôr však do osem (8) hodín potvrdiť e-mailom reklamáciu kupujúcemu. Týmto nie sú dotknuté ostatné ustanovenia článku XVI VOP.</w:t>
            </w:r>
          </w:p>
          <w:p w14:paraId="13996AC9" w14:textId="77777777" w:rsidR="0026350A" w:rsidRPr="00776DA5" w:rsidRDefault="0026350A" w:rsidP="00BB657B">
            <w:pPr>
              <w:pStyle w:val="Odsekzoznamu"/>
              <w:spacing w:line="271" w:lineRule="auto"/>
              <w:ind w:left="320"/>
              <w:jc w:val="both"/>
              <w:rPr>
                <w:rFonts w:cs="Arial"/>
                <w:sz w:val="18"/>
                <w:szCs w:val="18"/>
              </w:rPr>
            </w:pPr>
          </w:p>
          <w:p w14:paraId="7FA26C52" w14:textId="77777777" w:rsidR="0026350A" w:rsidRPr="00776DA5" w:rsidRDefault="0026350A" w:rsidP="0026350A">
            <w:pPr>
              <w:pStyle w:val="Odsekzoznamu"/>
              <w:numPr>
                <w:ilvl w:val="0"/>
                <w:numId w:val="39"/>
              </w:numPr>
              <w:tabs>
                <w:tab w:val="clear" w:pos="2160"/>
                <w:tab w:val="clear" w:pos="2880"/>
                <w:tab w:val="clear" w:pos="4500"/>
              </w:tabs>
              <w:spacing w:line="271" w:lineRule="auto"/>
              <w:ind w:left="320"/>
              <w:jc w:val="both"/>
              <w:rPr>
                <w:rFonts w:cs="Arial"/>
                <w:sz w:val="18"/>
                <w:szCs w:val="18"/>
                <w:lang w:eastAsia="sk-SK"/>
              </w:rPr>
            </w:pPr>
            <w:r w:rsidRPr="00776DA5">
              <w:rPr>
                <w:rFonts w:cs="Arial"/>
                <w:sz w:val="18"/>
                <w:szCs w:val="18"/>
                <w:lang w:eastAsia="sk-SK"/>
              </w:rPr>
              <w:t xml:space="preserve">V prípade, ak bude oprava tovaru v rámci reklamácie trvať dlhšie ako desať (10) kalendárnych dní, kupujúci je oprávnený požadovať od predávajúceho zmluvnú pokutu vo výške 200,- EUR </w:t>
            </w:r>
            <w:r w:rsidRPr="00776DA5">
              <w:rPr>
                <w:rFonts w:cs="Arial"/>
                <w:i/>
                <w:iCs/>
                <w:sz w:val="18"/>
                <w:szCs w:val="18"/>
                <w:lang w:eastAsia="sk-SK"/>
              </w:rPr>
              <w:t>(slovom: dvesto eur)</w:t>
            </w:r>
            <w:r w:rsidRPr="00776DA5">
              <w:rPr>
                <w:rFonts w:cs="Arial"/>
                <w:sz w:val="18"/>
                <w:szCs w:val="18"/>
                <w:lang w:eastAsia="sk-SK"/>
              </w:rPr>
              <w:t xml:space="preserve"> za každý aj </w:t>
            </w:r>
            <w:r w:rsidRPr="00776DA5">
              <w:rPr>
                <w:rFonts w:cs="Arial"/>
                <w:sz w:val="18"/>
                <w:szCs w:val="18"/>
                <w:lang w:eastAsia="sk-SK"/>
              </w:rPr>
              <w:lastRenderedPageBreak/>
              <w:t>začatý deň omeškania. Lehota na opravu plynie odo dňa nasledujúceho po dni, v ktorom predávajúci prevzal tovar do servisu predávajúceho (ďalej len „</w:t>
            </w:r>
            <w:r w:rsidRPr="00776DA5">
              <w:rPr>
                <w:rFonts w:cs="Arial"/>
                <w:b/>
                <w:bCs/>
                <w:sz w:val="18"/>
                <w:szCs w:val="18"/>
                <w:lang w:eastAsia="sk-SK"/>
              </w:rPr>
              <w:t>servis</w:t>
            </w:r>
            <w:r w:rsidRPr="00776DA5">
              <w:rPr>
                <w:rFonts w:cs="Arial"/>
                <w:sz w:val="18"/>
                <w:szCs w:val="18"/>
                <w:lang w:eastAsia="sk-SK"/>
              </w:rPr>
              <w:t xml:space="preserve">“).  </w:t>
            </w:r>
          </w:p>
          <w:p w14:paraId="152274B0" w14:textId="77777777" w:rsidR="0026350A" w:rsidRPr="00776DA5" w:rsidRDefault="0026350A" w:rsidP="00BB657B">
            <w:pPr>
              <w:pStyle w:val="Odsekzoznamu"/>
              <w:spacing w:line="271" w:lineRule="auto"/>
              <w:ind w:left="320"/>
              <w:jc w:val="both"/>
              <w:rPr>
                <w:rFonts w:cs="Arial"/>
                <w:sz w:val="18"/>
                <w:szCs w:val="18"/>
                <w:lang w:eastAsia="sk-SK"/>
              </w:rPr>
            </w:pPr>
          </w:p>
          <w:p w14:paraId="65E330D1" w14:textId="77777777" w:rsidR="0026350A" w:rsidRPr="00776DA5" w:rsidRDefault="0026350A" w:rsidP="0026350A">
            <w:pPr>
              <w:pStyle w:val="Odsekzoznamu"/>
              <w:numPr>
                <w:ilvl w:val="0"/>
                <w:numId w:val="39"/>
              </w:numPr>
              <w:tabs>
                <w:tab w:val="clear" w:pos="2160"/>
                <w:tab w:val="clear" w:pos="2880"/>
                <w:tab w:val="clear" w:pos="4500"/>
              </w:tabs>
              <w:spacing w:line="271" w:lineRule="auto"/>
              <w:ind w:left="320"/>
              <w:jc w:val="both"/>
              <w:rPr>
                <w:rFonts w:cs="Arial"/>
                <w:sz w:val="18"/>
                <w:szCs w:val="18"/>
              </w:rPr>
            </w:pPr>
            <w:r w:rsidRPr="00776DA5">
              <w:rPr>
                <w:rFonts w:cs="Arial"/>
                <w:sz w:val="18"/>
                <w:szCs w:val="18"/>
              </w:rPr>
              <w:t>Odvoz tovaru do servisu predávajúceho počas trvania záruky, zabezpečí predávajúci na vlastné náklady.</w:t>
            </w:r>
          </w:p>
          <w:p w14:paraId="57D4BA8F" w14:textId="77777777" w:rsidR="0026350A" w:rsidRPr="00776DA5" w:rsidRDefault="0026350A" w:rsidP="00BB657B">
            <w:pPr>
              <w:pStyle w:val="Odsekzoznamu"/>
              <w:spacing w:line="271" w:lineRule="auto"/>
              <w:rPr>
                <w:rFonts w:cs="Arial"/>
                <w:sz w:val="18"/>
                <w:szCs w:val="18"/>
              </w:rPr>
            </w:pPr>
          </w:p>
          <w:p w14:paraId="1705EABA" w14:textId="77777777" w:rsidR="0026350A" w:rsidRPr="00776DA5" w:rsidRDefault="0026350A" w:rsidP="0026350A">
            <w:pPr>
              <w:pStyle w:val="Odsekzoznamu"/>
              <w:numPr>
                <w:ilvl w:val="0"/>
                <w:numId w:val="39"/>
              </w:numPr>
              <w:tabs>
                <w:tab w:val="clear" w:pos="2160"/>
                <w:tab w:val="clear" w:pos="2880"/>
                <w:tab w:val="clear" w:pos="4500"/>
              </w:tabs>
              <w:spacing w:line="271" w:lineRule="auto"/>
              <w:ind w:left="320"/>
              <w:jc w:val="both"/>
              <w:rPr>
                <w:rFonts w:cs="Arial"/>
                <w:sz w:val="18"/>
                <w:szCs w:val="18"/>
                <w:lang w:eastAsia="sk-SK"/>
              </w:rPr>
            </w:pPr>
            <w:r w:rsidRPr="00776DA5">
              <w:rPr>
                <w:rFonts w:cs="Arial"/>
                <w:sz w:val="18"/>
                <w:szCs w:val="18"/>
                <w:lang w:eastAsia="sk-SK"/>
              </w:rPr>
              <w:t>Tovar bude do servisu predávajúceho odovzdaný s plnou nádržou pohonných hmôt. Pre vylúčenie pochybností, zmluvné strany sa dohodli, že v prípade, ak nebude možné nádrž na palivo dotankovať do plnej nádrže pri odovzdaní do servisu predávajúceho z dôvodu závažnosti vady na tovare, odčíta sa stav pohonných hmôt podľa ukazovateľa stavu paliva na prístrojovej doske, o tomto sa vytvorí fotografická dokumentácia. Predávajúci je povinný vrátiť kupujúcemu tovar po vykonaní opravy s plnou nádržou alebo dotankované podľa vyhotovenej fotodokumentácie podľa predchádzajúcej vety.</w:t>
            </w:r>
          </w:p>
          <w:p w14:paraId="590A8ED3" w14:textId="77777777" w:rsidR="0026350A" w:rsidRPr="00776DA5" w:rsidRDefault="0026350A" w:rsidP="00BB657B">
            <w:pPr>
              <w:pStyle w:val="Odsekzoznamu"/>
              <w:spacing w:line="271" w:lineRule="auto"/>
              <w:rPr>
                <w:rFonts w:cs="Arial"/>
                <w:sz w:val="18"/>
                <w:szCs w:val="18"/>
                <w:lang w:eastAsia="sk-SK"/>
              </w:rPr>
            </w:pPr>
          </w:p>
          <w:p w14:paraId="051629C5" w14:textId="77777777" w:rsidR="0026350A" w:rsidRPr="00776DA5" w:rsidRDefault="0026350A" w:rsidP="0026350A">
            <w:pPr>
              <w:pStyle w:val="Odsekzoznamu"/>
              <w:numPr>
                <w:ilvl w:val="0"/>
                <w:numId w:val="39"/>
              </w:numPr>
              <w:tabs>
                <w:tab w:val="clear" w:pos="2160"/>
                <w:tab w:val="clear" w:pos="2880"/>
                <w:tab w:val="clear" w:pos="4500"/>
              </w:tabs>
              <w:spacing w:line="271" w:lineRule="auto"/>
              <w:ind w:left="320"/>
              <w:jc w:val="both"/>
              <w:rPr>
                <w:rFonts w:cs="Arial"/>
                <w:sz w:val="18"/>
                <w:szCs w:val="18"/>
              </w:rPr>
            </w:pPr>
            <w:r w:rsidRPr="00776DA5">
              <w:rPr>
                <w:rFonts w:cs="Arial"/>
                <w:sz w:val="18"/>
                <w:szCs w:val="18"/>
              </w:rPr>
              <w:t>Predávajúci poskytne kupujúcemu záruku v trvaní šesť (6) mesiacov na ním poskytnuté servisné práce a akúkoľvek prácu vykonanú v spojení s vykonaním servisných prác podľa dohody zmluvných strán a dvadsaťštyri (24) mesiacov na použité náhradné diely pri oprave, pričom záruka začne plynúť odo dňa prevzatia tovaru kupujúcim po vykonaní servisných prác. Za každú záručnú opravu vystaví predávajúci kupujúcemu protokol o odstránení chýb, ktorý bude potvrdený obidvoma zmluvnými stranami.</w:t>
            </w:r>
          </w:p>
          <w:p w14:paraId="3E4D1A5F" w14:textId="77777777" w:rsidR="0026350A" w:rsidRPr="00776DA5" w:rsidRDefault="0026350A" w:rsidP="00BB657B">
            <w:pPr>
              <w:pStyle w:val="Odsekzoznamu"/>
              <w:spacing w:line="271" w:lineRule="auto"/>
              <w:rPr>
                <w:rFonts w:cs="Arial"/>
                <w:sz w:val="18"/>
                <w:szCs w:val="18"/>
              </w:rPr>
            </w:pPr>
          </w:p>
          <w:p w14:paraId="2EF98402" w14:textId="77777777" w:rsidR="0026350A" w:rsidRPr="00776DA5" w:rsidRDefault="0026350A" w:rsidP="0026350A">
            <w:pPr>
              <w:pStyle w:val="Odsekzoznamu"/>
              <w:numPr>
                <w:ilvl w:val="0"/>
                <w:numId w:val="39"/>
              </w:numPr>
              <w:tabs>
                <w:tab w:val="clear" w:pos="2160"/>
                <w:tab w:val="clear" w:pos="2880"/>
                <w:tab w:val="clear" w:pos="4500"/>
              </w:tabs>
              <w:spacing w:line="271" w:lineRule="auto"/>
              <w:ind w:left="320"/>
              <w:jc w:val="both"/>
              <w:rPr>
                <w:rFonts w:cs="Arial"/>
                <w:sz w:val="18"/>
                <w:szCs w:val="18"/>
              </w:rPr>
            </w:pPr>
            <w:r w:rsidRPr="00776DA5">
              <w:rPr>
                <w:rFonts w:cs="Arial"/>
                <w:sz w:val="18"/>
                <w:szCs w:val="18"/>
              </w:rPr>
              <w:t>Predávajúci sa zaväzuje počas trvania záručnej doby zabezpečiť vyčistenie a vydezinfikovanie kabíny vozidla a klimatizácie každých šesť (6) mesiacov.</w:t>
            </w:r>
          </w:p>
          <w:p w14:paraId="3549FDDE" w14:textId="77777777" w:rsidR="0026350A" w:rsidRPr="00776DA5" w:rsidRDefault="0026350A" w:rsidP="00BB657B">
            <w:pPr>
              <w:pStyle w:val="Odsekzoznamu"/>
              <w:spacing w:line="271" w:lineRule="auto"/>
              <w:rPr>
                <w:rFonts w:cs="Arial"/>
                <w:sz w:val="18"/>
                <w:szCs w:val="18"/>
                <w:lang w:eastAsia="sk-SK"/>
              </w:rPr>
            </w:pPr>
          </w:p>
          <w:p w14:paraId="729D0FE0" w14:textId="77777777" w:rsidR="0026350A" w:rsidRPr="00776DA5" w:rsidRDefault="0026350A" w:rsidP="0026350A">
            <w:pPr>
              <w:pStyle w:val="Odsekzoznamu"/>
              <w:numPr>
                <w:ilvl w:val="0"/>
                <w:numId w:val="39"/>
              </w:numPr>
              <w:tabs>
                <w:tab w:val="clear" w:pos="2160"/>
                <w:tab w:val="clear" w:pos="2880"/>
                <w:tab w:val="clear" w:pos="4500"/>
              </w:tabs>
              <w:spacing w:line="271" w:lineRule="auto"/>
              <w:ind w:left="320"/>
              <w:jc w:val="both"/>
              <w:rPr>
                <w:rFonts w:cs="Arial"/>
                <w:sz w:val="18"/>
                <w:szCs w:val="18"/>
                <w:lang w:eastAsia="sk-SK"/>
              </w:rPr>
            </w:pPr>
            <w:r w:rsidRPr="00776DA5">
              <w:rPr>
                <w:rFonts w:cs="Arial"/>
                <w:sz w:val="18"/>
                <w:szCs w:val="18"/>
                <w:lang w:eastAsia="sk-SK"/>
              </w:rPr>
              <w:t>Predávajúci je povinný počas trvania tejto zmluvy udržiavať v platnosti všetky potrebné oprávnenia, povolenia, certifikáty, ktoré sa vyžadujú podľa všeobecne záväzných právnych predpisov k plneniu tejto zmluvy.</w:t>
            </w:r>
          </w:p>
          <w:p w14:paraId="0E77099A" w14:textId="77777777" w:rsidR="0026350A" w:rsidRPr="00776DA5" w:rsidRDefault="0026350A" w:rsidP="00BB657B">
            <w:pPr>
              <w:pStyle w:val="Odsekzoznamu"/>
              <w:spacing w:line="271" w:lineRule="auto"/>
              <w:ind w:left="320"/>
              <w:jc w:val="both"/>
              <w:rPr>
                <w:rFonts w:cs="Arial"/>
                <w:sz w:val="18"/>
                <w:szCs w:val="18"/>
                <w:lang w:eastAsia="sk-SK"/>
              </w:rPr>
            </w:pPr>
          </w:p>
          <w:p w14:paraId="07B80AED" w14:textId="77777777" w:rsidR="0026350A" w:rsidRPr="00776DA5" w:rsidRDefault="0026350A" w:rsidP="0026350A">
            <w:pPr>
              <w:pStyle w:val="Odsekzoznamu"/>
              <w:numPr>
                <w:ilvl w:val="0"/>
                <w:numId w:val="39"/>
              </w:numPr>
              <w:tabs>
                <w:tab w:val="clear" w:pos="2160"/>
                <w:tab w:val="clear" w:pos="2880"/>
                <w:tab w:val="clear" w:pos="4500"/>
              </w:tabs>
              <w:spacing w:line="271" w:lineRule="auto"/>
              <w:ind w:left="320"/>
              <w:jc w:val="both"/>
              <w:rPr>
                <w:rFonts w:cs="Arial"/>
                <w:sz w:val="18"/>
                <w:szCs w:val="18"/>
              </w:rPr>
            </w:pPr>
            <w:r w:rsidRPr="00776DA5">
              <w:rPr>
                <w:rFonts w:cs="Arial"/>
                <w:sz w:val="18"/>
                <w:szCs w:val="18"/>
              </w:rPr>
              <w:t>Predávajúci je povinný zaškoliť min. 2 zamestnancov kupujúceho na obsluhu mechanizmu podľa personálnych a časových možností kupujúceho, pričom náklady na školenie sú zahrnuté v cene plnenia podľa tejto zmluvy.</w:t>
            </w:r>
          </w:p>
        </w:tc>
      </w:tr>
    </w:tbl>
    <w:p w14:paraId="0995C3DC" w14:textId="77777777" w:rsidR="0026350A" w:rsidRPr="00776DA5" w:rsidRDefault="0026350A" w:rsidP="0026350A">
      <w:pPr>
        <w:pStyle w:val="Odsekzoznamu"/>
        <w:numPr>
          <w:ilvl w:val="0"/>
          <w:numId w:val="32"/>
        </w:numPr>
        <w:tabs>
          <w:tab w:val="clear" w:pos="2160"/>
          <w:tab w:val="clear" w:pos="2880"/>
          <w:tab w:val="clear" w:pos="4500"/>
        </w:tabs>
        <w:spacing w:before="120" w:line="271" w:lineRule="auto"/>
        <w:ind w:left="0" w:hanging="567"/>
        <w:contextualSpacing w:val="0"/>
        <w:rPr>
          <w:rFonts w:cs="Arial"/>
          <w:sz w:val="18"/>
          <w:szCs w:val="18"/>
        </w:rPr>
      </w:pPr>
      <w:r w:rsidRPr="00776DA5">
        <w:rPr>
          <w:rFonts w:cs="Arial"/>
          <w:sz w:val="18"/>
          <w:szCs w:val="18"/>
        </w:rPr>
        <w:lastRenderedPageBreak/>
        <w:t xml:space="preserve">Táto zmluva sa považuje za </w:t>
      </w:r>
      <w:proofErr w:type="spellStart"/>
      <w:r w:rsidRPr="00776DA5">
        <w:rPr>
          <w:rFonts w:cs="Arial"/>
          <w:sz w:val="18"/>
          <w:szCs w:val="18"/>
        </w:rPr>
        <w:t>odstávkovú</w:t>
      </w:r>
      <w:proofErr w:type="spellEnd"/>
      <w:r w:rsidRPr="00776DA5">
        <w:rPr>
          <w:rFonts w:cs="Arial"/>
          <w:sz w:val="18"/>
          <w:szCs w:val="18"/>
        </w:rPr>
        <w:t xml:space="preserve"> zmluvu podľa bodu 6.7 VOP: </w:t>
      </w:r>
      <w:r w:rsidRPr="00776DA5">
        <w:rPr>
          <w:rFonts w:cs="Arial"/>
          <w:b/>
          <w:bCs/>
          <w:sz w:val="18"/>
          <w:szCs w:val="18"/>
        </w:rPr>
        <w:t>áno</w:t>
      </w:r>
      <w:r w:rsidRPr="00776DA5">
        <w:rPr>
          <w:rFonts w:cs="Arial"/>
          <w:sz w:val="18"/>
          <w:szCs w:val="18"/>
        </w:rPr>
        <w:t xml:space="preserve"> </w:t>
      </w:r>
      <w:sdt>
        <w:sdtPr>
          <w:rPr>
            <w:rFonts w:cs="Arial"/>
            <w:b/>
            <w:bCs/>
            <w:sz w:val="18"/>
            <w:szCs w:val="18"/>
          </w:rPr>
          <w:id w:val="5058694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76DA5">
            <w:rPr>
              <w:rFonts w:ascii="Segoe UI Symbol" w:eastAsia="MS Gothic" w:hAnsi="Segoe UI Symbol" w:cs="Segoe UI Symbol"/>
              <w:b/>
              <w:bCs/>
              <w:sz w:val="18"/>
              <w:szCs w:val="18"/>
            </w:rPr>
            <w:t>☐</w:t>
          </w:r>
        </w:sdtContent>
      </w:sdt>
      <w:r w:rsidRPr="00776DA5">
        <w:rPr>
          <w:rFonts w:cs="Arial"/>
          <w:sz w:val="18"/>
          <w:szCs w:val="18"/>
        </w:rPr>
        <w:t xml:space="preserve"> ; </w:t>
      </w:r>
      <w:r w:rsidRPr="00776DA5">
        <w:rPr>
          <w:rFonts w:cs="Arial"/>
          <w:b/>
          <w:bCs/>
          <w:sz w:val="18"/>
          <w:szCs w:val="18"/>
        </w:rPr>
        <w:t>nie</w:t>
      </w:r>
      <w:r w:rsidRPr="00776DA5">
        <w:rPr>
          <w:rFonts w:cs="Arial"/>
          <w:sz w:val="18"/>
          <w:szCs w:val="18"/>
        </w:rPr>
        <w:t xml:space="preserve"> </w:t>
      </w:r>
      <w:sdt>
        <w:sdtPr>
          <w:rPr>
            <w:rFonts w:cs="Arial"/>
            <w:b/>
            <w:bCs/>
            <w:sz w:val="18"/>
            <w:szCs w:val="18"/>
          </w:rPr>
          <w:id w:val="49314498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Pr="00776DA5">
            <w:rPr>
              <w:rFonts w:ascii="Segoe UI Symbol" w:eastAsia="MS Gothic" w:hAnsi="Segoe UI Symbol" w:cs="Segoe UI Symbol"/>
              <w:b/>
              <w:bCs/>
              <w:sz w:val="18"/>
              <w:szCs w:val="18"/>
            </w:rPr>
            <w:t>☒</w:t>
          </w:r>
        </w:sdtContent>
      </w:sdt>
    </w:p>
    <w:p w14:paraId="518795A7" w14:textId="77777777" w:rsidR="0026350A" w:rsidRPr="00776DA5" w:rsidRDefault="0026350A" w:rsidP="0026350A">
      <w:pPr>
        <w:pStyle w:val="Odsekzoznamu"/>
        <w:numPr>
          <w:ilvl w:val="0"/>
          <w:numId w:val="32"/>
        </w:numPr>
        <w:tabs>
          <w:tab w:val="clear" w:pos="2160"/>
          <w:tab w:val="clear" w:pos="2880"/>
          <w:tab w:val="clear" w:pos="4500"/>
        </w:tabs>
        <w:spacing w:line="271" w:lineRule="auto"/>
        <w:ind w:left="0" w:hanging="567"/>
        <w:contextualSpacing w:val="0"/>
        <w:jc w:val="both"/>
        <w:rPr>
          <w:rFonts w:cs="Arial"/>
          <w:sz w:val="18"/>
          <w:szCs w:val="18"/>
        </w:rPr>
      </w:pPr>
      <w:r w:rsidRPr="00776DA5">
        <w:rPr>
          <w:rFonts w:cs="Arial"/>
          <w:sz w:val="18"/>
          <w:szCs w:val="18"/>
        </w:rPr>
        <w:t xml:space="preserve">Predávajúci podpisom tejto Zmluvy výslovne </w:t>
      </w:r>
      <w:r w:rsidRPr="00776DA5">
        <w:rPr>
          <w:rFonts w:cs="Arial"/>
          <w:b/>
          <w:bCs/>
          <w:sz w:val="18"/>
          <w:szCs w:val="18"/>
          <w:highlight w:val="yellow"/>
        </w:rPr>
        <w:t xml:space="preserve">súhlasí </w:t>
      </w:r>
      <w:sdt>
        <w:sdtPr>
          <w:rPr>
            <w:rFonts w:cs="Arial"/>
            <w:b/>
            <w:bCs/>
            <w:sz w:val="18"/>
            <w:szCs w:val="18"/>
            <w:highlight w:val="yellow"/>
          </w:rPr>
          <w:id w:val="13540756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76DA5">
            <w:rPr>
              <w:rFonts w:ascii="Segoe UI Symbol" w:eastAsia="MS Gothic" w:hAnsi="Segoe UI Symbol" w:cs="Segoe UI Symbol"/>
              <w:b/>
              <w:bCs/>
              <w:sz w:val="18"/>
              <w:szCs w:val="18"/>
              <w:highlight w:val="yellow"/>
            </w:rPr>
            <w:t>☐</w:t>
          </w:r>
        </w:sdtContent>
      </w:sdt>
      <w:r w:rsidRPr="00776DA5">
        <w:rPr>
          <w:rFonts w:cs="Arial"/>
          <w:sz w:val="18"/>
          <w:szCs w:val="18"/>
          <w:highlight w:val="yellow"/>
        </w:rPr>
        <w:t xml:space="preserve"> / </w:t>
      </w:r>
      <w:r w:rsidRPr="00776DA5">
        <w:rPr>
          <w:rFonts w:cs="Arial"/>
          <w:b/>
          <w:bCs/>
          <w:sz w:val="18"/>
          <w:szCs w:val="18"/>
          <w:highlight w:val="yellow"/>
        </w:rPr>
        <w:t xml:space="preserve">nesúhlasí </w:t>
      </w:r>
      <w:sdt>
        <w:sdtPr>
          <w:rPr>
            <w:rFonts w:cs="Arial"/>
            <w:b/>
            <w:bCs/>
            <w:sz w:val="18"/>
            <w:szCs w:val="18"/>
            <w:highlight w:val="yellow"/>
          </w:rPr>
          <w:id w:val="-681819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76DA5">
            <w:rPr>
              <w:rFonts w:ascii="Segoe UI Symbol" w:hAnsi="Segoe UI Symbol" w:cs="Segoe UI Symbol"/>
              <w:b/>
              <w:bCs/>
              <w:sz w:val="18"/>
              <w:szCs w:val="18"/>
              <w:highlight w:val="yellow"/>
            </w:rPr>
            <w:t>☐</w:t>
          </w:r>
        </w:sdtContent>
      </w:sdt>
      <w:r w:rsidRPr="00776DA5">
        <w:rPr>
          <w:rFonts w:cs="Arial"/>
          <w:sz w:val="18"/>
          <w:szCs w:val="18"/>
        </w:rPr>
        <w:t xml:space="preserve"> s osobitnými ustanoveniami o zasielaní faktúry v elektronickej podobe v zmysle bodu 5.13 VOP.</w:t>
      </w:r>
    </w:p>
    <w:p w14:paraId="5985137D" w14:textId="77777777" w:rsidR="0026350A" w:rsidRDefault="0026350A" w:rsidP="0026350A">
      <w:pPr>
        <w:pStyle w:val="Odsekzoznamu"/>
        <w:numPr>
          <w:ilvl w:val="0"/>
          <w:numId w:val="32"/>
        </w:numPr>
        <w:tabs>
          <w:tab w:val="clear" w:pos="2160"/>
          <w:tab w:val="clear" w:pos="2880"/>
          <w:tab w:val="clear" w:pos="4500"/>
        </w:tabs>
        <w:spacing w:line="271" w:lineRule="auto"/>
        <w:ind w:left="0" w:hanging="567"/>
        <w:contextualSpacing w:val="0"/>
        <w:jc w:val="both"/>
        <w:rPr>
          <w:rFonts w:cs="Arial"/>
          <w:sz w:val="18"/>
          <w:szCs w:val="18"/>
        </w:rPr>
      </w:pPr>
      <w:r w:rsidRPr="00776DA5">
        <w:rPr>
          <w:rFonts w:cs="Arial"/>
          <w:sz w:val="18"/>
          <w:szCs w:val="18"/>
        </w:rPr>
        <w:t>Skratky a pojmy neuvedené v tejto zmluve majú význam, ako je uvedené vo VOP.</w:t>
      </w:r>
    </w:p>
    <w:p w14:paraId="61498ADC" w14:textId="77777777" w:rsidR="0026350A" w:rsidRPr="00776DA5" w:rsidRDefault="0026350A" w:rsidP="0026350A">
      <w:pPr>
        <w:pStyle w:val="Odsekzoznamu"/>
        <w:tabs>
          <w:tab w:val="clear" w:pos="2160"/>
          <w:tab w:val="clear" w:pos="2880"/>
          <w:tab w:val="clear" w:pos="4500"/>
        </w:tabs>
        <w:spacing w:line="271" w:lineRule="auto"/>
        <w:ind w:left="0"/>
        <w:jc w:val="both"/>
        <w:rPr>
          <w:rFonts w:cs="Arial"/>
          <w:sz w:val="18"/>
          <w:szCs w:val="18"/>
        </w:rPr>
      </w:pPr>
    </w:p>
    <w:p w14:paraId="5D60FBB4" w14:textId="77777777" w:rsidR="0026350A" w:rsidRPr="00776DA5" w:rsidRDefault="0026350A" w:rsidP="0026350A">
      <w:pPr>
        <w:spacing w:line="271" w:lineRule="auto"/>
        <w:jc w:val="center"/>
        <w:rPr>
          <w:rFonts w:cs="Arial"/>
          <w:b/>
          <w:bCs/>
          <w:sz w:val="18"/>
          <w:szCs w:val="18"/>
        </w:rPr>
      </w:pPr>
      <w:r w:rsidRPr="00776DA5">
        <w:rPr>
          <w:rFonts w:cs="Arial"/>
          <w:b/>
          <w:bCs/>
          <w:sz w:val="18"/>
          <w:szCs w:val="18"/>
        </w:rPr>
        <w:t>II. Trvanie zmluvy</w:t>
      </w:r>
    </w:p>
    <w:p w14:paraId="6CA503CD" w14:textId="77777777" w:rsidR="0026350A" w:rsidRPr="00776DA5" w:rsidRDefault="0026350A" w:rsidP="0026350A">
      <w:pPr>
        <w:pStyle w:val="Default"/>
        <w:numPr>
          <w:ilvl w:val="0"/>
          <w:numId w:val="25"/>
        </w:numPr>
        <w:spacing w:line="271" w:lineRule="auto"/>
        <w:ind w:left="0" w:hanging="567"/>
        <w:jc w:val="both"/>
        <w:rPr>
          <w:sz w:val="18"/>
          <w:szCs w:val="18"/>
        </w:rPr>
      </w:pPr>
      <w:r w:rsidRPr="00776DA5">
        <w:rPr>
          <w:sz w:val="18"/>
          <w:szCs w:val="18"/>
        </w:rPr>
        <w:t xml:space="preserve">Táto zmluva sa uzatvára na dobu určitú a to do splnenia jej predmetu, </w:t>
      </w:r>
      <w:proofErr w:type="spellStart"/>
      <w:r w:rsidRPr="00776DA5">
        <w:rPr>
          <w:sz w:val="18"/>
          <w:szCs w:val="18"/>
        </w:rPr>
        <w:t>t.j</w:t>
      </w:r>
      <w:proofErr w:type="spellEnd"/>
      <w:r w:rsidRPr="00776DA5">
        <w:rPr>
          <w:sz w:val="18"/>
          <w:szCs w:val="18"/>
        </w:rPr>
        <w:t xml:space="preserve">. do doby dodania tovaru a uplynutia záručnej doby na tovar. </w:t>
      </w:r>
    </w:p>
    <w:p w14:paraId="118FC065" w14:textId="77777777" w:rsidR="0026350A" w:rsidRPr="00776DA5" w:rsidRDefault="0026350A" w:rsidP="0026350A">
      <w:pPr>
        <w:pStyle w:val="Default"/>
        <w:spacing w:line="271" w:lineRule="auto"/>
        <w:jc w:val="both"/>
        <w:rPr>
          <w:sz w:val="18"/>
          <w:szCs w:val="18"/>
        </w:rPr>
      </w:pPr>
    </w:p>
    <w:p w14:paraId="52D48BFA" w14:textId="77777777" w:rsidR="0026350A" w:rsidRPr="00776DA5" w:rsidRDefault="0026350A" w:rsidP="0026350A">
      <w:pPr>
        <w:pStyle w:val="Default"/>
        <w:spacing w:line="271" w:lineRule="auto"/>
        <w:jc w:val="center"/>
        <w:rPr>
          <w:b/>
          <w:bCs/>
          <w:sz w:val="18"/>
          <w:szCs w:val="18"/>
        </w:rPr>
      </w:pPr>
      <w:r w:rsidRPr="00776DA5">
        <w:rPr>
          <w:b/>
          <w:bCs/>
          <w:sz w:val="18"/>
          <w:szCs w:val="18"/>
        </w:rPr>
        <w:t>III. Osobitné ustanovenia pre servisné práce</w:t>
      </w:r>
    </w:p>
    <w:p w14:paraId="3F0AD2E2" w14:textId="77777777" w:rsidR="0026350A" w:rsidRPr="00776DA5" w:rsidRDefault="0026350A" w:rsidP="0026350A">
      <w:pPr>
        <w:pStyle w:val="Bezriadkovania"/>
        <w:spacing w:line="271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1D48F282" w14:textId="77777777" w:rsidR="0026350A" w:rsidRPr="00776DA5" w:rsidRDefault="0026350A" w:rsidP="0026350A">
      <w:pPr>
        <w:pStyle w:val="Odsekzoznamu"/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ind w:left="0"/>
        <w:contextualSpacing w:val="0"/>
        <w:jc w:val="both"/>
        <w:rPr>
          <w:rFonts w:cs="Arial"/>
          <w:vanish/>
          <w:color w:val="000000"/>
          <w:sz w:val="18"/>
          <w:szCs w:val="18"/>
        </w:rPr>
      </w:pPr>
    </w:p>
    <w:p w14:paraId="128C26DE" w14:textId="77777777" w:rsidR="0026350A" w:rsidRPr="00776DA5" w:rsidRDefault="0026350A" w:rsidP="0026350A">
      <w:pPr>
        <w:pStyle w:val="Default"/>
        <w:numPr>
          <w:ilvl w:val="1"/>
          <w:numId w:val="36"/>
        </w:numPr>
        <w:spacing w:line="271" w:lineRule="auto"/>
        <w:ind w:left="0" w:hanging="567"/>
        <w:jc w:val="both"/>
        <w:rPr>
          <w:sz w:val="18"/>
          <w:szCs w:val="18"/>
        </w:rPr>
      </w:pPr>
      <w:r w:rsidRPr="00776DA5">
        <w:rPr>
          <w:sz w:val="18"/>
          <w:szCs w:val="18"/>
        </w:rPr>
        <w:t>Ak predávajúci poskytol na technologické zariadenie záruku za akosť, alebo ak je predmetom zmluvy vykonávanie servisných prác, predávajúci sa zaväzuje vykonávať servis v súlade s ustanoveniami zmluvy podľa technického manuálu, návodu alebo odporúčania výrobcu technologického zariadenia, a to počas doby trvania záruky za akosť alebo po dobu vykonávania servisných prác podľa zmluvy.</w:t>
      </w:r>
    </w:p>
    <w:p w14:paraId="25BBCA9F" w14:textId="77777777" w:rsidR="0026350A" w:rsidRPr="00776DA5" w:rsidRDefault="0026350A" w:rsidP="0026350A">
      <w:pPr>
        <w:pStyle w:val="Default"/>
        <w:numPr>
          <w:ilvl w:val="1"/>
          <w:numId w:val="36"/>
        </w:numPr>
        <w:spacing w:line="271" w:lineRule="auto"/>
        <w:ind w:left="0" w:hanging="567"/>
        <w:jc w:val="both"/>
        <w:rPr>
          <w:sz w:val="18"/>
          <w:szCs w:val="18"/>
        </w:rPr>
      </w:pPr>
      <w:r w:rsidRPr="00776DA5">
        <w:rPr>
          <w:sz w:val="18"/>
          <w:szCs w:val="18"/>
        </w:rPr>
        <w:t xml:space="preserve">Popis, počet a rozsah servisných prehliadok vyplýva zo zmluvy alebo z technického manuálu, návodu alebo odporúčania výrobcu technologického zariadenia. </w:t>
      </w:r>
    </w:p>
    <w:p w14:paraId="3059038A" w14:textId="77777777" w:rsidR="0026350A" w:rsidRPr="00776DA5" w:rsidRDefault="0026350A" w:rsidP="0026350A">
      <w:pPr>
        <w:pStyle w:val="Default"/>
        <w:numPr>
          <w:ilvl w:val="1"/>
          <w:numId w:val="36"/>
        </w:numPr>
        <w:spacing w:line="271" w:lineRule="auto"/>
        <w:ind w:left="0" w:hanging="567"/>
        <w:jc w:val="both"/>
        <w:rPr>
          <w:sz w:val="18"/>
          <w:szCs w:val="18"/>
        </w:rPr>
      </w:pPr>
      <w:r w:rsidRPr="00776DA5">
        <w:rPr>
          <w:sz w:val="18"/>
          <w:szCs w:val="18"/>
        </w:rPr>
        <w:t>Predávajúci je povinný vyhotoviť o každej servisnej prehliadke písomný záznam obsahujúci popis predmetu servisnej prehliadky, vykonané úkony, výsledky servisnej prehliadky, popis zistených vád, menný zoznam zamestnancov predávajúceho, ktorí sa podieľali na servise technologického zariadenia a podpis vedúceho zamestnanca predávajúceho povereného vykonaním servisu.</w:t>
      </w:r>
      <w:r w:rsidRPr="00776DA5">
        <w:rPr>
          <w:b/>
          <w:bCs/>
          <w:sz w:val="18"/>
          <w:szCs w:val="18"/>
        </w:rPr>
        <w:t xml:space="preserve"> </w:t>
      </w:r>
      <w:r w:rsidRPr="00776DA5">
        <w:rPr>
          <w:sz w:val="18"/>
          <w:szCs w:val="18"/>
        </w:rPr>
        <w:t>V prípade zistenia vady je predávajúci povinný v písomnom zázname uviesť, či ide o vadu, na ktorú sa vzťahuje záruka alebo ide o vadu, na ktorú sa záruka nevzťahuje.</w:t>
      </w:r>
    </w:p>
    <w:p w14:paraId="61E98D70" w14:textId="77777777" w:rsidR="0026350A" w:rsidRPr="00776DA5" w:rsidRDefault="0026350A" w:rsidP="0026350A">
      <w:pPr>
        <w:pStyle w:val="Default"/>
        <w:numPr>
          <w:ilvl w:val="1"/>
          <w:numId w:val="36"/>
        </w:numPr>
        <w:spacing w:line="271" w:lineRule="auto"/>
        <w:ind w:left="0" w:hanging="567"/>
        <w:jc w:val="both"/>
        <w:rPr>
          <w:sz w:val="18"/>
          <w:szCs w:val="18"/>
        </w:rPr>
      </w:pPr>
      <w:r w:rsidRPr="00776DA5">
        <w:rPr>
          <w:sz w:val="18"/>
          <w:szCs w:val="18"/>
        </w:rPr>
        <w:t xml:space="preserve">V prípade opráv technologických zariadení sa predávajúci zaväzuje použiť nové originálne náhradné diely od výrobcu technologického zariadenia. </w:t>
      </w:r>
    </w:p>
    <w:p w14:paraId="57E3E664" w14:textId="77777777" w:rsidR="0026350A" w:rsidRPr="00776DA5" w:rsidRDefault="0026350A" w:rsidP="0026350A">
      <w:pPr>
        <w:pStyle w:val="Default"/>
        <w:numPr>
          <w:ilvl w:val="1"/>
          <w:numId w:val="36"/>
        </w:numPr>
        <w:spacing w:line="271" w:lineRule="auto"/>
        <w:ind w:left="0" w:hanging="567"/>
        <w:jc w:val="both"/>
        <w:rPr>
          <w:b/>
          <w:bCs/>
          <w:sz w:val="18"/>
          <w:szCs w:val="18"/>
        </w:rPr>
      </w:pPr>
      <w:r w:rsidRPr="00776DA5">
        <w:rPr>
          <w:sz w:val="18"/>
          <w:szCs w:val="18"/>
        </w:rPr>
        <w:t>Predávajúci môže výnimočne so súhlasom kupujúceho použiť aj náhradné diely od iných výrobcov, ak tieto spĺňajú rovnaké alebo vyššie technické a kvalitatívne parametre menených technologických zariadení alebo ich komponentov. Predávajúci v takom prípade nesie plnú zodpovednosť za to, že tieto diely budú plne kompatibilné a funkčné a technologické zariadenie prevádzkyschopné.</w:t>
      </w:r>
      <w:r w:rsidRPr="00776DA5">
        <w:rPr>
          <w:b/>
          <w:bCs/>
          <w:sz w:val="18"/>
          <w:szCs w:val="18"/>
        </w:rPr>
        <w:t xml:space="preserve"> </w:t>
      </w:r>
    </w:p>
    <w:p w14:paraId="5D0A68F6" w14:textId="77777777" w:rsidR="0026350A" w:rsidRPr="00776DA5" w:rsidRDefault="0026350A" w:rsidP="0026350A">
      <w:pPr>
        <w:pStyle w:val="Bezriadkovania"/>
        <w:spacing w:before="240" w:line="271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776DA5">
        <w:rPr>
          <w:rFonts w:ascii="Arial" w:hAnsi="Arial" w:cs="Arial"/>
          <w:b/>
          <w:bCs/>
          <w:sz w:val="18"/>
          <w:szCs w:val="18"/>
        </w:rPr>
        <w:t>IV. Záverečné ustanovenia</w:t>
      </w:r>
    </w:p>
    <w:p w14:paraId="73698F03" w14:textId="77777777" w:rsidR="0026350A" w:rsidRPr="00776DA5" w:rsidRDefault="0026350A" w:rsidP="0026350A">
      <w:pPr>
        <w:pStyle w:val="Default"/>
        <w:numPr>
          <w:ilvl w:val="1"/>
          <w:numId w:val="33"/>
        </w:numPr>
        <w:spacing w:line="271" w:lineRule="auto"/>
        <w:ind w:left="0" w:hanging="567"/>
        <w:jc w:val="both"/>
        <w:rPr>
          <w:sz w:val="18"/>
          <w:szCs w:val="18"/>
        </w:rPr>
      </w:pPr>
      <w:r w:rsidRPr="00776DA5">
        <w:rPr>
          <w:sz w:val="18"/>
          <w:szCs w:val="18"/>
        </w:rPr>
        <w:t xml:space="preserve">Kupujúci ako prevádzkovateľ osobných údajov týmto informuje predávajúceho, že jeho osobné údaje, resp. osobné údaje jeho štatutárneho orgánu a jeho kontaktných osôb podľa tejto zmluvy ako dotknutých osôb, spracúva v </w:t>
      </w:r>
      <w:r w:rsidRPr="00776DA5">
        <w:rPr>
          <w:sz w:val="18"/>
          <w:szCs w:val="18"/>
        </w:rPr>
        <w:lastRenderedPageBreak/>
        <w:t>rozsahu: titul, meno, priezvisko, funkcia, podpis, email, telefónne číslo, na účel uzatvorenia a plnenia tejto zmluvy podľa čl. 6 ods. 1 písm. b) Nariadenia Európskeho parlamentu a Rady (EÚ) 2016/679 z 27. apríla 2016 o ochrane fyzických osôb pri spracúvaní osobných údajov a o voľnom pohybe takýchto údajov, ktorým sa zrušuje smernica 95/46/ES (všeobecné nariadenie o ochrane údajov)</w:t>
      </w:r>
      <w:r>
        <w:rPr>
          <w:sz w:val="18"/>
          <w:szCs w:val="18"/>
        </w:rPr>
        <w:t xml:space="preserve"> </w:t>
      </w:r>
      <w:r w:rsidRPr="00F90DE4">
        <w:rPr>
          <w:sz w:val="18"/>
          <w:szCs w:val="18"/>
        </w:rPr>
        <w:t>(ďalej len „</w:t>
      </w:r>
      <w:r w:rsidRPr="00F90DE4">
        <w:rPr>
          <w:b/>
          <w:bCs/>
          <w:sz w:val="18"/>
          <w:szCs w:val="18"/>
        </w:rPr>
        <w:t>GDPR</w:t>
      </w:r>
      <w:r w:rsidRPr="00F90DE4">
        <w:rPr>
          <w:sz w:val="18"/>
          <w:szCs w:val="18"/>
        </w:rPr>
        <w:t>“), ak je dotknutá osoba zmluvnou stranou. V prípade osobných údajov štatutárneho orgánu a kontaktných osôb sa spracúvanie vykonáva aj podľa čl. 6 ods. 1 písm. f) GDPR (oprávnený záujem na riadnej zmluvnej komunikácii a správe zmluvného vzťahu).</w:t>
      </w:r>
      <w:r w:rsidRPr="00776DA5">
        <w:rPr>
          <w:sz w:val="18"/>
          <w:szCs w:val="18"/>
        </w:rPr>
        <w:t xml:space="preserve"> Osobné údaje môžu byť poskytnuté orgánom verejnej moci na základe osobitných predpisov; </w:t>
      </w:r>
      <w:r w:rsidRPr="00F90DE4">
        <w:rPr>
          <w:sz w:val="18"/>
          <w:szCs w:val="18"/>
        </w:rPr>
        <w:t>iným príjemcom len v nevyhnutnom rozsahu a v súlade s príslušnými právnymi predpismi</w:t>
      </w:r>
      <w:r w:rsidRPr="00776DA5">
        <w:rPr>
          <w:sz w:val="18"/>
          <w:szCs w:val="18"/>
        </w:rPr>
        <w:t>. Osobné údaje budú spracúvané a uchovávané po dobu trvania zmluvného vzťahu a do uplynutia lehoty na uchovávanie dokumentov podľa zákona č. 343/2015 Z. z. o verejnom obstarávaní a o zmene a doplnení niektorých zákonov v znení neskorších predpisov</w:t>
      </w:r>
      <w:r>
        <w:rPr>
          <w:sz w:val="18"/>
          <w:szCs w:val="18"/>
        </w:rPr>
        <w:t xml:space="preserve"> (ak je uplatniteľný)</w:t>
      </w:r>
      <w:r w:rsidRPr="00776DA5">
        <w:rPr>
          <w:sz w:val="18"/>
          <w:szCs w:val="18"/>
        </w:rPr>
        <w:t>. Získané osobné údaje nepodliehajú profilovaniu ani automatizovanému rozhodovaniu. Kupujúci nezamýšľa prenos osobných údajov do tretej krajiny, ani do medzinárodnej organizácie. Dotknutá osoba má na základe písomnej žiadosti alebo osobne u kupujúceho právo žiadať o prístup k svojim osobným údajom a o opravu, vymazanie alebo obmedzenie spracúvania svojich osobných údajov</w:t>
      </w:r>
      <w:r>
        <w:rPr>
          <w:sz w:val="18"/>
          <w:szCs w:val="18"/>
        </w:rPr>
        <w:t xml:space="preserve"> </w:t>
      </w:r>
      <w:r w:rsidRPr="00F90DE4">
        <w:rPr>
          <w:sz w:val="18"/>
          <w:szCs w:val="18"/>
        </w:rPr>
        <w:t>a právo namietať spracúvanie, ak je založené na čl. 6 ods. 1 písm. f) GDPR</w:t>
      </w:r>
      <w:r w:rsidRPr="00776DA5">
        <w:rPr>
          <w:sz w:val="18"/>
          <w:szCs w:val="18"/>
        </w:rPr>
        <w:t xml:space="preserve">. Dotknutá osoba je oprávnená podať návrh na začatie konania na Úrade na ochranu osobných údajov Slovenskej republiky. Ďalšie informácie o spracúvaní osobných údajov je možné nájsť aj na webovom sídle kupujúceho </w:t>
      </w:r>
      <w:r w:rsidRPr="00F90DE4">
        <w:rPr>
          <w:sz w:val="18"/>
          <w:szCs w:val="18"/>
        </w:rPr>
        <w:t>v sekcii Ochrana osobných údajov</w:t>
      </w:r>
      <w:r w:rsidRPr="00776DA5">
        <w:rPr>
          <w:sz w:val="18"/>
          <w:szCs w:val="18"/>
        </w:rPr>
        <w:t xml:space="preserve">. </w:t>
      </w:r>
    </w:p>
    <w:p w14:paraId="33A06AA4" w14:textId="77777777" w:rsidR="0026350A" w:rsidRPr="00776DA5" w:rsidRDefault="0026350A" w:rsidP="0026350A">
      <w:pPr>
        <w:pStyle w:val="Default"/>
        <w:numPr>
          <w:ilvl w:val="1"/>
          <w:numId w:val="33"/>
        </w:numPr>
        <w:spacing w:line="271" w:lineRule="auto"/>
        <w:ind w:left="0" w:hanging="567"/>
        <w:jc w:val="both"/>
        <w:rPr>
          <w:sz w:val="18"/>
          <w:szCs w:val="18"/>
        </w:rPr>
      </w:pPr>
      <w:r w:rsidRPr="00776DA5">
        <w:rPr>
          <w:sz w:val="18"/>
          <w:szCs w:val="18"/>
        </w:rPr>
        <w:t>Predávajúci podpisom zmluvy potvrdzuje:</w:t>
      </w:r>
    </w:p>
    <w:p w14:paraId="2C27D57E" w14:textId="77777777" w:rsidR="0026350A" w:rsidRPr="00776DA5" w:rsidRDefault="0026350A" w:rsidP="0026350A">
      <w:pPr>
        <w:pStyle w:val="Default"/>
        <w:numPr>
          <w:ilvl w:val="0"/>
          <w:numId w:val="34"/>
        </w:numPr>
        <w:spacing w:line="271" w:lineRule="auto"/>
        <w:ind w:left="567" w:hanging="567"/>
        <w:jc w:val="both"/>
        <w:rPr>
          <w:sz w:val="18"/>
          <w:szCs w:val="18"/>
        </w:rPr>
      </w:pPr>
      <w:r w:rsidRPr="00776DA5">
        <w:rPr>
          <w:sz w:val="18"/>
          <w:szCs w:val="18"/>
        </w:rPr>
        <w:t>správnosť a pravdivosť osobných údajov, ktoré sa ho týkajú a sú uvedené v tejto zmluve;</w:t>
      </w:r>
    </w:p>
    <w:p w14:paraId="0F361A4B" w14:textId="77777777" w:rsidR="0026350A" w:rsidRPr="00776DA5" w:rsidRDefault="0026350A" w:rsidP="0026350A">
      <w:pPr>
        <w:pStyle w:val="Default"/>
        <w:numPr>
          <w:ilvl w:val="0"/>
          <w:numId w:val="34"/>
        </w:numPr>
        <w:spacing w:line="271" w:lineRule="auto"/>
        <w:ind w:left="567" w:hanging="567"/>
        <w:jc w:val="both"/>
        <w:rPr>
          <w:sz w:val="18"/>
          <w:szCs w:val="18"/>
        </w:rPr>
      </w:pPr>
      <w:r w:rsidRPr="00776DA5">
        <w:rPr>
          <w:sz w:val="18"/>
          <w:szCs w:val="18"/>
        </w:rPr>
        <w:t xml:space="preserve">že </w:t>
      </w:r>
      <w:r>
        <w:rPr>
          <w:sz w:val="18"/>
          <w:szCs w:val="18"/>
        </w:rPr>
        <w:t>sa oboznámil s informáciami</w:t>
      </w:r>
      <w:r w:rsidRPr="00776DA5">
        <w:rPr>
          <w:sz w:val="18"/>
          <w:szCs w:val="18"/>
        </w:rPr>
        <w:t xml:space="preserve"> o ochrane osobných údajov</w:t>
      </w:r>
      <w:r>
        <w:rPr>
          <w:sz w:val="18"/>
          <w:szCs w:val="18"/>
        </w:rPr>
        <w:t xml:space="preserve"> zverejnenými na webovom sídle kupujúceho</w:t>
      </w:r>
      <w:r w:rsidRPr="00776DA5">
        <w:rPr>
          <w:sz w:val="18"/>
          <w:szCs w:val="18"/>
        </w:rPr>
        <w:t>;</w:t>
      </w:r>
    </w:p>
    <w:p w14:paraId="299B68B8" w14:textId="77777777" w:rsidR="0026350A" w:rsidRPr="00776DA5" w:rsidRDefault="0026350A" w:rsidP="0026350A">
      <w:pPr>
        <w:pStyle w:val="Default"/>
        <w:numPr>
          <w:ilvl w:val="0"/>
          <w:numId w:val="34"/>
        </w:numPr>
        <w:spacing w:line="271" w:lineRule="auto"/>
        <w:ind w:left="567" w:hanging="567"/>
        <w:jc w:val="both"/>
        <w:rPr>
          <w:sz w:val="18"/>
          <w:szCs w:val="18"/>
        </w:rPr>
      </w:pPr>
      <w:r w:rsidRPr="00776DA5">
        <w:rPr>
          <w:sz w:val="18"/>
          <w:szCs w:val="18"/>
        </w:rPr>
        <w:t>že v rozsahu ustanovenom všeobecne záväznými právnymi predpismi informoval o podmienkach spracúvania osobných údajov iné osoby, ktorých osobné údaje poskytol kupujúcemu v súvislosti s uzatvorením tejto zmluvy (napr. kontaktné osoby, zamestnanci, zástupcovia, subdodávatelia)</w:t>
      </w:r>
      <w:r>
        <w:rPr>
          <w:sz w:val="18"/>
          <w:szCs w:val="18"/>
        </w:rPr>
        <w:t xml:space="preserve"> </w:t>
      </w:r>
      <w:r w:rsidRPr="00F90DE4">
        <w:rPr>
          <w:sz w:val="18"/>
          <w:szCs w:val="18"/>
        </w:rPr>
        <w:t xml:space="preserve">a že je oprávnený tieto osobné údaje </w:t>
      </w:r>
      <w:r>
        <w:rPr>
          <w:sz w:val="18"/>
          <w:szCs w:val="18"/>
        </w:rPr>
        <w:t>kupujúcemu</w:t>
      </w:r>
      <w:r w:rsidRPr="00F90DE4">
        <w:rPr>
          <w:sz w:val="18"/>
          <w:szCs w:val="18"/>
        </w:rPr>
        <w:t xml:space="preserve"> poskytnúť.</w:t>
      </w:r>
      <w:r w:rsidRPr="00776DA5">
        <w:rPr>
          <w:sz w:val="18"/>
          <w:szCs w:val="18"/>
        </w:rPr>
        <w:t>.</w:t>
      </w:r>
    </w:p>
    <w:p w14:paraId="4A0D1A88" w14:textId="77777777" w:rsidR="0026350A" w:rsidRPr="00776DA5" w:rsidRDefault="0026350A" w:rsidP="0026350A">
      <w:pPr>
        <w:pStyle w:val="Default"/>
        <w:numPr>
          <w:ilvl w:val="1"/>
          <w:numId w:val="33"/>
        </w:numPr>
        <w:spacing w:line="271" w:lineRule="auto"/>
        <w:ind w:left="0" w:hanging="567"/>
        <w:jc w:val="both"/>
        <w:rPr>
          <w:sz w:val="18"/>
          <w:szCs w:val="18"/>
        </w:rPr>
      </w:pPr>
      <w:r w:rsidRPr="00776DA5">
        <w:rPr>
          <w:sz w:val="18"/>
          <w:szCs w:val="18"/>
        </w:rPr>
        <w:t xml:space="preserve">Neoddeliteľnou súčasťou zmluvy sú nasledovné prílohy: </w:t>
      </w:r>
    </w:p>
    <w:p w14:paraId="73BFBC61" w14:textId="77777777" w:rsidR="0026350A" w:rsidRPr="00776DA5" w:rsidRDefault="0026350A" w:rsidP="0026350A">
      <w:pPr>
        <w:pStyle w:val="Bezriadkovania"/>
        <w:spacing w:line="271" w:lineRule="auto"/>
        <w:ind w:left="284"/>
        <w:jc w:val="both"/>
        <w:rPr>
          <w:rFonts w:ascii="Arial" w:hAnsi="Arial" w:cs="Arial"/>
          <w:sz w:val="18"/>
          <w:szCs w:val="18"/>
        </w:rPr>
      </w:pPr>
    </w:p>
    <w:tbl>
      <w:tblPr>
        <w:tblStyle w:val="Mriekatabuky"/>
        <w:tblW w:w="9233" w:type="dxa"/>
        <w:tblInd w:w="-24" w:type="dxa"/>
        <w:tblLook w:val="04A0" w:firstRow="1" w:lastRow="0" w:firstColumn="1" w:lastColumn="0" w:noHBand="0" w:noVBand="1"/>
      </w:tblPr>
      <w:tblGrid>
        <w:gridCol w:w="367"/>
        <w:gridCol w:w="8866"/>
      </w:tblGrid>
      <w:tr w:rsidR="0026350A" w:rsidRPr="00776DA5" w14:paraId="3ACBA441" w14:textId="77777777" w:rsidTr="00BB657B">
        <w:trPr>
          <w:trHeight w:val="47"/>
        </w:trPr>
        <w:tc>
          <w:tcPr>
            <w:tcW w:w="9233" w:type="dxa"/>
            <w:gridSpan w:val="2"/>
            <w:shd w:val="clear" w:color="auto" w:fill="D9D9D9" w:themeFill="background1" w:themeFillShade="D9"/>
          </w:tcPr>
          <w:p w14:paraId="1DAAC170" w14:textId="77777777" w:rsidR="0026350A" w:rsidRPr="00776DA5" w:rsidRDefault="0026350A" w:rsidP="00BB657B">
            <w:pPr>
              <w:pStyle w:val="Bezriadkovania"/>
              <w:spacing w:line="271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6DA5">
              <w:rPr>
                <w:rFonts w:ascii="Arial" w:hAnsi="Arial" w:cs="Arial"/>
                <w:b/>
                <w:bCs/>
                <w:sz w:val="18"/>
                <w:szCs w:val="18"/>
              </w:rPr>
              <w:t>Zoznam príloh:</w:t>
            </w:r>
          </w:p>
        </w:tc>
      </w:tr>
      <w:tr w:rsidR="0026350A" w:rsidRPr="00776DA5" w14:paraId="298C676E" w14:textId="77777777" w:rsidTr="00BB657B">
        <w:trPr>
          <w:trHeight w:val="47"/>
        </w:trPr>
        <w:tc>
          <w:tcPr>
            <w:tcW w:w="248" w:type="dxa"/>
            <w:shd w:val="clear" w:color="auto" w:fill="D9D9D9" w:themeFill="background1" w:themeFillShade="D9"/>
          </w:tcPr>
          <w:p w14:paraId="31691ECA" w14:textId="77777777" w:rsidR="0026350A" w:rsidRPr="00776DA5" w:rsidRDefault="0026350A" w:rsidP="00BB657B">
            <w:pPr>
              <w:pStyle w:val="Bezriadkovania"/>
              <w:spacing w:line="271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76DA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8985" w:type="dxa"/>
            <w:shd w:val="clear" w:color="auto" w:fill="FFFFFF" w:themeFill="background1"/>
          </w:tcPr>
          <w:p w14:paraId="28CF08AC" w14:textId="77777777" w:rsidR="0026350A" w:rsidRPr="00776DA5" w:rsidRDefault="0026350A" w:rsidP="00BB657B">
            <w:pPr>
              <w:pStyle w:val="Bezriadkovania"/>
              <w:spacing w:line="271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76DA5">
              <w:rPr>
                <w:rFonts w:ascii="Arial" w:hAnsi="Arial" w:cs="Arial"/>
                <w:sz w:val="18"/>
                <w:szCs w:val="18"/>
              </w:rPr>
              <w:t xml:space="preserve">Technická špecifikácia </w:t>
            </w:r>
          </w:p>
        </w:tc>
      </w:tr>
      <w:tr w:rsidR="0026350A" w:rsidRPr="00776DA5" w14:paraId="08F83436" w14:textId="77777777" w:rsidTr="00BB657B">
        <w:trPr>
          <w:trHeight w:val="47"/>
        </w:trPr>
        <w:tc>
          <w:tcPr>
            <w:tcW w:w="248" w:type="dxa"/>
            <w:shd w:val="clear" w:color="auto" w:fill="D9D9D9" w:themeFill="background1" w:themeFillShade="D9"/>
          </w:tcPr>
          <w:p w14:paraId="0A68C29A" w14:textId="77777777" w:rsidR="0026350A" w:rsidRPr="00776DA5" w:rsidRDefault="0026350A" w:rsidP="00BB657B">
            <w:pPr>
              <w:pStyle w:val="Bezriadkovania"/>
              <w:spacing w:line="271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76DA5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8985" w:type="dxa"/>
            <w:shd w:val="clear" w:color="auto" w:fill="FFFFFF" w:themeFill="background1"/>
          </w:tcPr>
          <w:p w14:paraId="6FFE470A" w14:textId="77777777" w:rsidR="0026350A" w:rsidRPr="00776DA5" w:rsidRDefault="0026350A" w:rsidP="00BB657B">
            <w:pPr>
              <w:pStyle w:val="Bezriadkovania"/>
              <w:spacing w:line="271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76DA5">
              <w:rPr>
                <w:rFonts w:ascii="Arial" w:hAnsi="Arial" w:cs="Arial"/>
                <w:sz w:val="18"/>
                <w:szCs w:val="18"/>
              </w:rPr>
              <w:t>Cena</w:t>
            </w:r>
          </w:p>
        </w:tc>
      </w:tr>
      <w:tr w:rsidR="0026350A" w:rsidRPr="00776DA5" w14:paraId="3E1FAE6F" w14:textId="77777777" w:rsidTr="00BB657B">
        <w:trPr>
          <w:trHeight w:val="47"/>
        </w:trPr>
        <w:tc>
          <w:tcPr>
            <w:tcW w:w="248" w:type="dxa"/>
            <w:shd w:val="clear" w:color="auto" w:fill="D9D9D9" w:themeFill="background1" w:themeFillShade="D9"/>
          </w:tcPr>
          <w:p w14:paraId="34F7AC8C" w14:textId="77777777" w:rsidR="0026350A" w:rsidRPr="00776DA5" w:rsidRDefault="0026350A" w:rsidP="00BB657B">
            <w:pPr>
              <w:pStyle w:val="Bezriadkovania"/>
              <w:spacing w:line="271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76DA5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8985" w:type="dxa"/>
            <w:shd w:val="clear" w:color="auto" w:fill="FFFFFF" w:themeFill="background1"/>
          </w:tcPr>
          <w:p w14:paraId="1CA341CA" w14:textId="77777777" w:rsidR="0026350A" w:rsidRPr="00776DA5" w:rsidRDefault="0026350A" w:rsidP="00BB657B">
            <w:pPr>
              <w:pStyle w:val="Bezriadkovania"/>
              <w:spacing w:line="271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76DA5">
              <w:rPr>
                <w:rFonts w:ascii="Arial" w:hAnsi="Arial" w:cs="Arial"/>
                <w:sz w:val="18"/>
                <w:szCs w:val="18"/>
              </w:rPr>
              <w:t>Zoznam subdodávateľov</w:t>
            </w:r>
          </w:p>
        </w:tc>
      </w:tr>
    </w:tbl>
    <w:p w14:paraId="6073C02C" w14:textId="77777777" w:rsidR="0026350A" w:rsidRPr="00776DA5" w:rsidRDefault="0026350A" w:rsidP="0026350A">
      <w:pPr>
        <w:pStyle w:val="Default"/>
        <w:spacing w:line="271" w:lineRule="auto"/>
        <w:ind w:left="567"/>
        <w:jc w:val="both"/>
        <w:rPr>
          <w:sz w:val="18"/>
          <w:szCs w:val="18"/>
        </w:rPr>
      </w:pPr>
    </w:p>
    <w:p w14:paraId="53A04EBF" w14:textId="77777777" w:rsidR="0026350A" w:rsidRPr="00776DA5" w:rsidRDefault="0026350A" w:rsidP="0026350A">
      <w:pPr>
        <w:pStyle w:val="Default"/>
        <w:numPr>
          <w:ilvl w:val="1"/>
          <w:numId w:val="33"/>
        </w:numPr>
        <w:spacing w:line="271" w:lineRule="auto"/>
        <w:ind w:left="0" w:hanging="567"/>
        <w:jc w:val="both"/>
        <w:rPr>
          <w:sz w:val="18"/>
          <w:szCs w:val="18"/>
        </w:rPr>
      </w:pPr>
      <w:bookmarkStart w:id="1" w:name="_Hlk46176995"/>
      <w:r w:rsidRPr="00776DA5">
        <w:rPr>
          <w:sz w:val="18"/>
          <w:szCs w:val="18"/>
        </w:rPr>
        <w:t>Zmluvné strany vyhlasujú, že ich zmluvná voľnosť nebola žiadnym spôsobom obmedzená, že táto zmluva nebola uzavretá v tiesni za nápadne nevýhodných podmienok a ani v omyle. Zmluvné strany vyhlasujú, že sú plne spôsobilí k právnym úkonom, že text  tejto zmluvy je určitým a zrozumiteľným vyjadrením ich vážnej a slobodnej vôle byť ňou viazaný, a že si zmluvu pred jej podpisom prečítali, tejto v celom rozsahu porozumeli a na znak súhlasu s jej obsahom k nej pripájajú svoje vlastnoručné podpisy.</w:t>
      </w:r>
    </w:p>
    <w:p w14:paraId="47F9CB67" w14:textId="77777777" w:rsidR="0026350A" w:rsidRPr="00776DA5" w:rsidRDefault="0026350A" w:rsidP="0026350A">
      <w:pPr>
        <w:pStyle w:val="Default"/>
        <w:numPr>
          <w:ilvl w:val="1"/>
          <w:numId w:val="33"/>
        </w:numPr>
        <w:spacing w:line="271" w:lineRule="auto"/>
        <w:ind w:left="0" w:hanging="567"/>
        <w:jc w:val="both"/>
        <w:rPr>
          <w:sz w:val="18"/>
          <w:szCs w:val="18"/>
        </w:rPr>
      </w:pPr>
      <w:r w:rsidRPr="00776DA5">
        <w:rPr>
          <w:sz w:val="18"/>
          <w:szCs w:val="18"/>
        </w:rPr>
        <w:t xml:space="preserve">Predávajúci sa zaväzuje zabezpečiť dodržiavanie </w:t>
      </w:r>
      <w:r w:rsidRPr="00776DA5">
        <w:rPr>
          <w:i/>
          <w:iCs/>
          <w:sz w:val="18"/>
          <w:szCs w:val="18"/>
        </w:rPr>
        <w:t>„Zásady správania sa v areáli OLO“,</w:t>
      </w:r>
      <w:r w:rsidRPr="00776DA5">
        <w:rPr>
          <w:sz w:val="18"/>
          <w:szCs w:val="18"/>
        </w:rPr>
        <w:t xml:space="preserve"> ktoré sú zverejnené na webovom sídle kupujúceho </w:t>
      </w:r>
      <w:hyperlink r:id="rId7" w:history="1">
        <w:r w:rsidRPr="00776DA5">
          <w:rPr>
            <w:rStyle w:val="Hypertextovprepojenie"/>
            <w:sz w:val="18"/>
            <w:szCs w:val="18"/>
          </w:rPr>
          <w:t>https://www.olo.sk/zasady-spravania-sa-v-areali-olo/</w:t>
        </w:r>
      </w:hyperlink>
      <w:r w:rsidRPr="00776DA5">
        <w:rPr>
          <w:sz w:val="18"/>
          <w:szCs w:val="18"/>
        </w:rPr>
        <w:t>.</w:t>
      </w:r>
    </w:p>
    <w:p w14:paraId="54FD1C56" w14:textId="77777777" w:rsidR="0026350A" w:rsidRPr="00776DA5" w:rsidRDefault="0026350A" w:rsidP="0026350A">
      <w:pPr>
        <w:pStyle w:val="Default"/>
        <w:numPr>
          <w:ilvl w:val="1"/>
          <w:numId w:val="37"/>
        </w:numPr>
        <w:spacing w:line="271" w:lineRule="auto"/>
        <w:ind w:left="0" w:hanging="567"/>
        <w:jc w:val="both"/>
        <w:rPr>
          <w:sz w:val="18"/>
          <w:szCs w:val="18"/>
        </w:rPr>
      </w:pPr>
      <w:r w:rsidRPr="00776DA5">
        <w:rPr>
          <w:sz w:val="18"/>
          <w:szCs w:val="18"/>
        </w:rPr>
        <w:t xml:space="preserve">Táto zmluva je vyhotovená v troch (3) rovnopisoch, z toho dva (2) rovnopisy pre kupujúceho a jeden (1) rovnopis pre predávajúceho. </w:t>
      </w:r>
      <w:bookmarkEnd w:id="1"/>
    </w:p>
    <w:p w14:paraId="0D34FAFE" w14:textId="77777777" w:rsidR="0026350A" w:rsidRPr="00776DA5" w:rsidRDefault="0026350A" w:rsidP="0026350A">
      <w:pPr>
        <w:pStyle w:val="Default"/>
        <w:spacing w:line="271" w:lineRule="auto"/>
        <w:ind w:left="567"/>
        <w:jc w:val="both"/>
        <w:rPr>
          <w:sz w:val="18"/>
          <w:szCs w:val="18"/>
        </w:rPr>
      </w:pPr>
    </w:p>
    <w:p w14:paraId="448D9D64" w14:textId="77777777" w:rsidR="0026350A" w:rsidRPr="00776DA5" w:rsidRDefault="0026350A" w:rsidP="0026350A">
      <w:pPr>
        <w:pStyle w:val="Default"/>
        <w:spacing w:line="271" w:lineRule="auto"/>
        <w:jc w:val="both"/>
        <w:rPr>
          <w:sz w:val="18"/>
          <w:szCs w:val="18"/>
        </w:rPr>
      </w:pPr>
    </w:p>
    <w:tbl>
      <w:tblPr>
        <w:tblStyle w:val="Mriekatabuky"/>
        <w:tblW w:w="10818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5714"/>
      </w:tblGrid>
      <w:tr w:rsidR="0026350A" w:rsidRPr="00776DA5" w14:paraId="07971D09" w14:textId="77777777" w:rsidTr="00BB657B">
        <w:tc>
          <w:tcPr>
            <w:tcW w:w="5104" w:type="dxa"/>
          </w:tcPr>
          <w:bookmarkEnd w:id="0"/>
          <w:p w14:paraId="07DBEB3C" w14:textId="77777777" w:rsidR="0026350A" w:rsidRPr="00776DA5" w:rsidRDefault="0026350A" w:rsidP="00BB657B">
            <w:pPr>
              <w:pStyle w:val="Bezriadkovania"/>
              <w:spacing w:line="271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76DA5"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  <w:tc>
          <w:tcPr>
            <w:tcW w:w="5714" w:type="dxa"/>
          </w:tcPr>
          <w:p w14:paraId="1ADC1179" w14:textId="77777777" w:rsidR="0026350A" w:rsidRPr="00776DA5" w:rsidRDefault="0026350A" w:rsidP="00BB657B">
            <w:pPr>
              <w:pStyle w:val="Bezriadkovania"/>
              <w:spacing w:line="271" w:lineRule="auto"/>
              <w:ind w:left="17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76DA5"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</w:tr>
      <w:tr w:rsidR="0026350A" w:rsidRPr="00776DA5" w14:paraId="7339648B" w14:textId="77777777" w:rsidTr="00BB657B">
        <w:tc>
          <w:tcPr>
            <w:tcW w:w="5104" w:type="dxa"/>
          </w:tcPr>
          <w:p w14:paraId="4B41A016" w14:textId="77777777" w:rsidR="0026350A" w:rsidRPr="00776DA5" w:rsidRDefault="0026350A" w:rsidP="00BB657B">
            <w:pPr>
              <w:pStyle w:val="Bezriadkovania"/>
              <w:spacing w:line="271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FA74037" w14:textId="77777777" w:rsidR="0026350A" w:rsidRPr="00776DA5" w:rsidRDefault="0026350A" w:rsidP="00BB657B">
            <w:pPr>
              <w:pStyle w:val="Bezriadkovania"/>
              <w:spacing w:line="271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E5737C0" w14:textId="77777777" w:rsidR="0026350A" w:rsidRPr="00776DA5" w:rsidRDefault="0026350A" w:rsidP="00BB657B">
            <w:pPr>
              <w:pStyle w:val="Bezriadkovania"/>
              <w:spacing w:line="271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6DA5">
              <w:rPr>
                <w:rFonts w:ascii="Arial" w:hAnsi="Arial" w:cs="Arial"/>
                <w:b/>
                <w:bCs/>
                <w:sz w:val="18"/>
                <w:szCs w:val="18"/>
              </w:rPr>
              <w:t>Kupujúci:</w:t>
            </w:r>
          </w:p>
          <w:p w14:paraId="33029C50" w14:textId="77777777" w:rsidR="0026350A" w:rsidRPr="00776DA5" w:rsidRDefault="0026350A" w:rsidP="00BB657B">
            <w:pPr>
              <w:pStyle w:val="Bezriadkovania"/>
              <w:spacing w:line="271" w:lineRule="auto"/>
              <w:ind w:left="462" w:hanging="462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633818F" w14:textId="77777777" w:rsidR="0026350A" w:rsidRPr="00776DA5" w:rsidRDefault="0026350A" w:rsidP="00BB657B">
            <w:pPr>
              <w:pStyle w:val="Bezriadkovania"/>
              <w:spacing w:line="271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6DA5"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00FDEBEC" w14:textId="77777777" w:rsidR="0026350A" w:rsidRPr="00776DA5" w:rsidRDefault="0026350A" w:rsidP="00BB657B">
            <w:pPr>
              <w:pStyle w:val="Bezriadkovania"/>
              <w:spacing w:line="271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6DA5">
              <w:rPr>
                <w:rFonts w:ascii="Arial" w:hAnsi="Arial" w:cs="Arial"/>
                <w:b/>
                <w:bCs/>
                <w:sz w:val="18"/>
                <w:szCs w:val="18"/>
              </w:rPr>
              <w:t>Odvoz a likvidácia odpadu a.s. v skratke OLO a.s.</w:t>
            </w:r>
          </w:p>
          <w:p w14:paraId="28506D37" w14:textId="77777777" w:rsidR="0026350A" w:rsidRPr="00776DA5" w:rsidRDefault="0026350A" w:rsidP="00BB657B">
            <w:pPr>
              <w:pStyle w:val="Bezriadkovania"/>
              <w:spacing w:line="271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6DA5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  <w:p w14:paraId="307A9E77" w14:textId="77777777" w:rsidR="0026350A" w:rsidRPr="00776DA5" w:rsidRDefault="0026350A" w:rsidP="00BB657B">
            <w:pPr>
              <w:pStyle w:val="Bezriadkovania"/>
              <w:spacing w:line="271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14" w:type="dxa"/>
          </w:tcPr>
          <w:p w14:paraId="6B1E0525" w14:textId="77777777" w:rsidR="0026350A" w:rsidRPr="00776DA5" w:rsidRDefault="0026350A" w:rsidP="00BB657B">
            <w:pPr>
              <w:pStyle w:val="Bezriadkovania"/>
              <w:spacing w:line="271" w:lineRule="auto"/>
              <w:ind w:left="508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9B850B1" w14:textId="77777777" w:rsidR="0026350A" w:rsidRPr="00776DA5" w:rsidRDefault="0026350A" w:rsidP="00BB657B">
            <w:pPr>
              <w:pStyle w:val="Bezriadkovania"/>
              <w:spacing w:line="271" w:lineRule="auto"/>
              <w:ind w:left="178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EFC7C48" w14:textId="77777777" w:rsidR="0026350A" w:rsidRPr="00776DA5" w:rsidRDefault="0026350A" w:rsidP="00BB657B">
            <w:pPr>
              <w:pStyle w:val="Bezriadkovania"/>
              <w:spacing w:line="271" w:lineRule="auto"/>
              <w:ind w:left="178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6DA5">
              <w:rPr>
                <w:rFonts w:ascii="Arial" w:hAnsi="Arial" w:cs="Arial"/>
                <w:b/>
                <w:bCs/>
                <w:sz w:val="18"/>
                <w:szCs w:val="18"/>
              </w:rPr>
              <w:t>Predávajúci:</w:t>
            </w:r>
          </w:p>
          <w:p w14:paraId="273891E0" w14:textId="77777777" w:rsidR="0026350A" w:rsidRPr="00776DA5" w:rsidRDefault="0026350A" w:rsidP="00BB657B">
            <w:pPr>
              <w:pStyle w:val="Bezriadkovania"/>
              <w:spacing w:line="271" w:lineRule="auto"/>
              <w:ind w:left="508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0410F4C" w14:textId="77777777" w:rsidR="0026350A" w:rsidRPr="00776DA5" w:rsidRDefault="0026350A" w:rsidP="00BB657B">
            <w:pPr>
              <w:pStyle w:val="Bezriadkovania"/>
              <w:spacing w:line="271" w:lineRule="auto"/>
              <w:ind w:left="-53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6DA5"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1AF4B70B" w14:textId="77777777" w:rsidR="0026350A" w:rsidRPr="00776DA5" w:rsidRDefault="0026350A" w:rsidP="00BB657B">
            <w:pPr>
              <w:pStyle w:val="Bezriadkovania"/>
              <w:spacing w:line="271" w:lineRule="auto"/>
              <w:ind w:left="-389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6DA5">
              <w:rPr>
                <w:rFonts w:ascii="Arial" w:hAnsi="Arial" w:cs="Arial"/>
                <w:b/>
                <w:bCs/>
                <w:sz w:val="18"/>
                <w:szCs w:val="18"/>
              </w:rPr>
              <w:t>[obchodné meno]</w:t>
            </w:r>
          </w:p>
          <w:p w14:paraId="391EF212" w14:textId="77777777" w:rsidR="0026350A" w:rsidRPr="00776DA5" w:rsidRDefault="0026350A" w:rsidP="00BB657B">
            <w:pPr>
              <w:pStyle w:val="Bezriadkovania"/>
              <w:spacing w:line="271" w:lineRule="auto"/>
              <w:ind w:left="-24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6DA5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  <w:tr w:rsidR="0026350A" w:rsidRPr="00776DA5" w14:paraId="2FB7BFC0" w14:textId="77777777" w:rsidTr="00BB657B">
        <w:tc>
          <w:tcPr>
            <w:tcW w:w="5104" w:type="dxa"/>
          </w:tcPr>
          <w:p w14:paraId="7BD317B0" w14:textId="77777777" w:rsidR="0026350A" w:rsidRPr="00776DA5" w:rsidRDefault="0026350A" w:rsidP="00BB657B">
            <w:pPr>
              <w:pStyle w:val="Bezriadkovania"/>
              <w:spacing w:line="271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C40AA0E" w14:textId="77777777" w:rsidR="0026350A" w:rsidRPr="00776DA5" w:rsidRDefault="0026350A" w:rsidP="00BB657B">
            <w:pPr>
              <w:pStyle w:val="Bezriadkovania"/>
              <w:spacing w:line="271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7C8C351" w14:textId="77777777" w:rsidR="0026350A" w:rsidRPr="00776DA5" w:rsidRDefault="0026350A" w:rsidP="00BB657B">
            <w:pPr>
              <w:pStyle w:val="Bezriadkovania"/>
              <w:spacing w:line="271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6DA5"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3BF9A104" w14:textId="77777777" w:rsidR="0026350A" w:rsidRPr="00776DA5" w:rsidRDefault="0026350A" w:rsidP="00BB657B">
            <w:pPr>
              <w:pStyle w:val="Bezriadkovania"/>
              <w:spacing w:line="271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6DA5">
              <w:rPr>
                <w:rFonts w:ascii="Arial" w:hAnsi="Arial" w:cs="Arial"/>
                <w:b/>
                <w:bCs/>
                <w:sz w:val="18"/>
                <w:szCs w:val="18"/>
              </w:rPr>
              <w:t>Odvoz a likvidácia odpadu a.s. v skratke OLO a.s.</w:t>
            </w:r>
          </w:p>
          <w:p w14:paraId="72A2DED5" w14:textId="77777777" w:rsidR="0026350A" w:rsidRPr="00776DA5" w:rsidRDefault="0026350A" w:rsidP="00BB657B">
            <w:pPr>
              <w:pStyle w:val="Bezriadkovania"/>
              <w:spacing w:line="271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6DA5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  <w:p w14:paraId="6D4B7D0C" w14:textId="77777777" w:rsidR="0026350A" w:rsidRPr="00776DA5" w:rsidRDefault="0026350A" w:rsidP="00BB657B">
            <w:pPr>
              <w:pStyle w:val="Bezriadkovania"/>
              <w:spacing w:line="271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14" w:type="dxa"/>
          </w:tcPr>
          <w:p w14:paraId="04093651" w14:textId="77777777" w:rsidR="0026350A" w:rsidRPr="00776DA5" w:rsidRDefault="0026350A" w:rsidP="00BB657B">
            <w:pPr>
              <w:pStyle w:val="Bezriadkovania"/>
              <w:spacing w:line="271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07565C3" w14:textId="77777777" w:rsidR="0026350A" w:rsidRPr="00776DA5" w:rsidRDefault="0026350A" w:rsidP="00BB657B">
            <w:pPr>
              <w:pStyle w:val="Bezriadkovania"/>
              <w:spacing w:line="271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2CDEDB6" w14:textId="77777777" w:rsidR="0026350A" w:rsidRPr="00776DA5" w:rsidRDefault="0026350A" w:rsidP="00BB657B">
            <w:pPr>
              <w:pStyle w:val="Bezriadkovania"/>
              <w:spacing w:line="271" w:lineRule="auto"/>
              <w:ind w:left="-38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6DA5">
              <w:rPr>
                <w:rFonts w:ascii="Arial" w:hAnsi="Arial" w:cs="Arial"/>
                <w:sz w:val="18"/>
                <w:szCs w:val="18"/>
              </w:rPr>
              <w:t>____________________________________________</w:t>
            </w:r>
          </w:p>
          <w:p w14:paraId="11255356" w14:textId="77777777" w:rsidR="0026350A" w:rsidRPr="00776DA5" w:rsidRDefault="0026350A" w:rsidP="00BB657B">
            <w:pPr>
              <w:pStyle w:val="Bezriadkovania"/>
              <w:spacing w:line="271" w:lineRule="auto"/>
              <w:ind w:left="-389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6DA5">
              <w:rPr>
                <w:rFonts w:ascii="Arial" w:hAnsi="Arial" w:cs="Arial"/>
                <w:b/>
                <w:bCs/>
                <w:sz w:val="18"/>
                <w:szCs w:val="18"/>
              </w:rPr>
              <w:t>[obchodné meno]</w:t>
            </w:r>
          </w:p>
          <w:p w14:paraId="5FFAB327" w14:textId="77777777" w:rsidR="0026350A" w:rsidRPr="00776DA5" w:rsidRDefault="0026350A" w:rsidP="00BB657B">
            <w:pPr>
              <w:pStyle w:val="Bezriadkovania"/>
              <w:spacing w:line="271" w:lineRule="auto"/>
              <w:ind w:left="-38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6DA5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</w:tbl>
    <w:p w14:paraId="374407C3" w14:textId="77777777" w:rsidR="0026350A" w:rsidRPr="00776DA5" w:rsidRDefault="0026350A" w:rsidP="0026350A">
      <w:pPr>
        <w:pStyle w:val="Bezriadkovania"/>
        <w:spacing w:line="271" w:lineRule="auto"/>
        <w:jc w:val="both"/>
        <w:rPr>
          <w:rFonts w:ascii="Arial" w:hAnsi="Arial" w:cs="Arial"/>
          <w:sz w:val="18"/>
          <w:szCs w:val="18"/>
        </w:rPr>
      </w:pPr>
    </w:p>
    <w:p w14:paraId="166B4758" w14:textId="77777777" w:rsidR="0026350A" w:rsidRPr="00337343" w:rsidRDefault="0026350A" w:rsidP="0026350A">
      <w:pPr>
        <w:pStyle w:val="Nadpis2"/>
        <w:spacing w:after="0" w:line="271" w:lineRule="auto"/>
        <w:jc w:val="right"/>
        <w:rPr>
          <w:rFonts w:ascii="Arial" w:hAnsi="Arial" w:cs="Arial"/>
          <w:b/>
          <w:bCs/>
          <w:color w:val="auto"/>
          <w:sz w:val="24"/>
          <w:szCs w:val="24"/>
        </w:rPr>
      </w:pPr>
      <w:bookmarkStart w:id="2" w:name="_Toc211515906"/>
      <w:r w:rsidRPr="00337343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>Príloha č. 1 Kúpnej a servisnej zmluvy</w:t>
      </w:r>
      <w:bookmarkEnd w:id="2"/>
      <w:r w:rsidRPr="00337343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</w:p>
    <w:p w14:paraId="2C9CC3A7" w14:textId="77777777" w:rsidR="0026350A" w:rsidRPr="00776DA5" w:rsidRDefault="0026350A" w:rsidP="0026350A">
      <w:pPr>
        <w:spacing w:line="271" w:lineRule="auto"/>
        <w:jc w:val="center"/>
        <w:rPr>
          <w:rFonts w:cs="Arial"/>
          <w:b/>
          <w:bCs/>
          <w:sz w:val="22"/>
          <w:szCs w:val="22"/>
        </w:rPr>
      </w:pPr>
    </w:p>
    <w:p w14:paraId="150A987D" w14:textId="77777777" w:rsidR="0026350A" w:rsidRPr="00776DA5" w:rsidRDefault="0026350A" w:rsidP="0026350A">
      <w:pPr>
        <w:spacing w:line="271" w:lineRule="auto"/>
        <w:jc w:val="center"/>
        <w:rPr>
          <w:rFonts w:cs="Arial"/>
          <w:b/>
          <w:bCs/>
          <w:sz w:val="22"/>
          <w:szCs w:val="22"/>
        </w:rPr>
      </w:pPr>
    </w:p>
    <w:p w14:paraId="5288BD70" w14:textId="77777777" w:rsidR="0026350A" w:rsidRDefault="0026350A" w:rsidP="0026350A">
      <w:pPr>
        <w:spacing w:line="271" w:lineRule="auto"/>
        <w:ind w:left="-567"/>
        <w:jc w:val="center"/>
        <w:rPr>
          <w:rFonts w:cs="Arial"/>
          <w:b/>
          <w:bCs/>
          <w:sz w:val="28"/>
          <w:szCs w:val="28"/>
        </w:rPr>
      </w:pPr>
      <w:r w:rsidRPr="00776DA5">
        <w:rPr>
          <w:rFonts w:cs="Arial"/>
          <w:b/>
          <w:bCs/>
          <w:sz w:val="28"/>
          <w:szCs w:val="28"/>
        </w:rPr>
        <w:t xml:space="preserve">Technická špecifikácia </w:t>
      </w:r>
    </w:p>
    <w:p w14:paraId="62D85D35" w14:textId="77777777" w:rsidR="0026350A" w:rsidRPr="00550103" w:rsidRDefault="0026350A" w:rsidP="0026350A">
      <w:pPr>
        <w:spacing w:line="271" w:lineRule="auto"/>
        <w:ind w:left="-567"/>
        <w:jc w:val="center"/>
        <w:rPr>
          <w:rFonts w:cs="Arial"/>
          <w:b/>
          <w:bCs/>
          <w:sz w:val="24"/>
          <w:szCs w:val="24"/>
        </w:rPr>
      </w:pPr>
      <w:r w:rsidRPr="00550103">
        <w:rPr>
          <w:rFonts w:cs="Arial"/>
          <w:b/>
          <w:bCs/>
          <w:sz w:val="24"/>
          <w:szCs w:val="24"/>
        </w:rPr>
        <w:t>1</w:t>
      </w:r>
      <w:r>
        <w:rPr>
          <w:rFonts w:cs="Arial"/>
          <w:b/>
          <w:bCs/>
          <w:sz w:val="24"/>
          <w:szCs w:val="24"/>
        </w:rPr>
        <w:t>.</w:t>
      </w:r>
      <w:r w:rsidRPr="00550103">
        <w:rPr>
          <w:rFonts w:cs="Arial"/>
          <w:b/>
          <w:bCs/>
          <w:sz w:val="24"/>
          <w:szCs w:val="24"/>
        </w:rPr>
        <w:t xml:space="preserve"> časť zákazky Čelné vysokozdvižné vozíky</w:t>
      </w:r>
    </w:p>
    <w:p w14:paraId="217CAD32" w14:textId="77777777" w:rsidR="0026350A" w:rsidRPr="00337343" w:rsidRDefault="0026350A" w:rsidP="0026350A">
      <w:pPr>
        <w:spacing w:line="271" w:lineRule="auto"/>
        <w:ind w:left="-567"/>
        <w:jc w:val="center"/>
        <w:rPr>
          <w:rFonts w:cs="Arial"/>
          <w:b/>
          <w:bCs/>
          <w:sz w:val="24"/>
          <w:szCs w:val="24"/>
        </w:rPr>
      </w:pPr>
    </w:p>
    <w:p w14:paraId="470D2311" w14:textId="77777777" w:rsidR="0026350A" w:rsidRPr="006F7311" w:rsidRDefault="0026350A" w:rsidP="0026350A">
      <w:pPr>
        <w:spacing w:line="271" w:lineRule="auto"/>
        <w:ind w:left="-284"/>
        <w:jc w:val="both"/>
        <w:rPr>
          <w:rFonts w:cs="Arial"/>
          <w:b/>
          <w:bCs/>
          <w:sz w:val="28"/>
          <w:szCs w:val="28"/>
        </w:rPr>
      </w:pPr>
      <w:r w:rsidRPr="00776DA5">
        <w:rPr>
          <w:rFonts w:cs="Arial"/>
          <w:sz w:val="22"/>
          <w:szCs w:val="22"/>
        </w:rPr>
        <w:t xml:space="preserve">Predmetom </w:t>
      </w:r>
      <w:r>
        <w:rPr>
          <w:rFonts w:cs="Arial"/>
          <w:sz w:val="22"/>
          <w:szCs w:val="22"/>
        </w:rPr>
        <w:t xml:space="preserve">1. časti </w:t>
      </w:r>
      <w:r w:rsidRPr="00776DA5">
        <w:rPr>
          <w:rFonts w:cs="Arial"/>
          <w:sz w:val="22"/>
          <w:szCs w:val="22"/>
        </w:rPr>
        <w:t xml:space="preserve">zákazky je nákup </w:t>
      </w:r>
      <w:r>
        <w:rPr>
          <w:rFonts w:cs="Arial"/>
          <w:sz w:val="22"/>
          <w:szCs w:val="22"/>
        </w:rPr>
        <w:t>čelných vysokozdvižných vozíkov</w:t>
      </w:r>
      <w:r w:rsidRPr="00776DA5">
        <w:rPr>
          <w:rFonts w:cs="Arial"/>
          <w:sz w:val="22"/>
          <w:szCs w:val="22"/>
        </w:rPr>
        <w:t xml:space="preserve"> vrátane adaptérov kompatibilný</w:t>
      </w:r>
      <w:r>
        <w:rPr>
          <w:rFonts w:cs="Arial"/>
          <w:sz w:val="22"/>
          <w:szCs w:val="22"/>
        </w:rPr>
        <w:t>mi</w:t>
      </w:r>
      <w:r w:rsidRPr="00776DA5">
        <w:rPr>
          <w:rFonts w:cs="Arial"/>
          <w:sz w:val="22"/>
          <w:szCs w:val="22"/>
        </w:rPr>
        <w:t xml:space="preserve"> s príslušným </w:t>
      </w:r>
      <w:r>
        <w:rPr>
          <w:rFonts w:cs="Arial"/>
          <w:sz w:val="22"/>
          <w:szCs w:val="22"/>
        </w:rPr>
        <w:t>vozíkom</w:t>
      </w:r>
      <w:r w:rsidRPr="00776DA5">
        <w:rPr>
          <w:rFonts w:cs="Arial"/>
          <w:sz w:val="22"/>
          <w:szCs w:val="22"/>
        </w:rPr>
        <w:t xml:space="preserve"> (ďalej aj ako „mechanizm</w:t>
      </w:r>
      <w:r>
        <w:rPr>
          <w:rFonts w:cs="Arial"/>
          <w:sz w:val="22"/>
          <w:szCs w:val="22"/>
        </w:rPr>
        <w:t>us</w:t>
      </w:r>
      <w:r w:rsidRPr="00776DA5">
        <w:rPr>
          <w:rFonts w:cs="Arial"/>
          <w:sz w:val="22"/>
          <w:szCs w:val="22"/>
        </w:rPr>
        <w:t>“ a „vozidl</w:t>
      </w:r>
      <w:r>
        <w:rPr>
          <w:rFonts w:cs="Arial"/>
          <w:sz w:val="22"/>
          <w:szCs w:val="22"/>
        </w:rPr>
        <w:t>o</w:t>
      </w:r>
      <w:r w:rsidRPr="00776DA5">
        <w:rPr>
          <w:rFonts w:cs="Arial"/>
          <w:sz w:val="22"/>
          <w:szCs w:val="22"/>
        </w:rPr>
        <w:t>“)</w:t>
      </w:r>
      <w:r>
        <w:rPr>
          <w:rFonts w:cs="Arial"/>
          <w:sz w:val="22"/>
          <w:szCs w:val="22"/>
        </w:rPr>
        <w:t xml:space="preserve"> v zmysle zadanej špecifikácie. </w:t>
      </w:r>
      <w:r w:rsidRPr="00776DA5">
        <w:rPr>
          <w:rFonts w:cs="Arial"/>
          <w:sz w:val="22"/>
          <w:szCs w:val="22"/>
        </w:rPr>
        <w:t xml:space="preserve">Súčasťou dodania predmetu zákazky je aj vykonanie všetkých záručných prehliadok a kontrol mechanizmov predpísaných výrobcom, počas celej doby trvania záruky. </w:t>
      </w:r>
    </w:p>
    <w:p w14:paraId="5E071D17" w14:textId="77777777" w:rsidR="0026350A" w:rsidRDefault="0026350A" w:rsidP="0026350A">
      <w:pPr>
        <w:spacing w:line="271" w:lineRule="auto"/>
        <w:rPr>
          <w:rFonts w:cs="Arial"/>
          <w:b/>
          <w:bCs/>
          <w:sz w:val="22"/>
          <w:szCs w:val="22"/>
        </w:rPr>
      </w:pPr>
    </w:p>
    <w:tbl>
      <w:tblPr>
        <w:tblW w:w="10065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417"/>
        <w:gridCol w:w="2126"/>
        <w:gridCol w:w="2127"/>
      </w:tblGrid>
      <w:tr w:rsidR="0026350A" w:rsidRPr="006C5DFA" w14:paraId="338977A8" w14:textId="77777777" w:rsidTr="00BB657B">
        <w:trPr>
          <w:trHeight w:val="229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51F3D3FF" w14:textId="77777777" w:rsidR="0026350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b/>
                <w:bCs/>
                <w:color w:val="000000"/>
                <w:sz w:val="18"/>
                <w:szCs w:val="18"/>
                <w:lang w:eastAsia="sk-SK"/>
              </w:rPr>
              <w:t xml:space="preserve">Technická špecifikácia </w:t>
            </w:r>
          </w:p>
          <w:p w14:paraId="1218B2E9" w14:textId="77777777" w:rsidR="0026350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  <w:p w14:paraId="13DDF76F" w14:textId="77777777" w:rsidR="0026350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6C5DFA">
              <w:rPr>
                <w:rFonts w:cs="Arial"/>
                <w:b/>
                <w:bCs/>
                <w:color w:val="000000"/>
                <w:sz w:val="22"/>
                <w:szCs w:val="22"/>
                <w:lang w:eastAsia="sk-SK"/>
              </w:rPr>
              <w:t xml:space="preserve">Čelný vysokozdvižný vozík </w:t>
            </w:r>
            <w:r w:rsidRPr="00EB5E05">
              <w:rPr>
                <w:rFonts w:cs="Arial"/>
                <w:b/>
                <w:bCs/>
                <w:color w:val="000000"/>
                <w:sz w:val="22"/>
                <w:szCs w:val="22"/>
                <w:lang w:eastAsia="sk-SK"/>
              </w:rPr>
              <w:t xml:space="preserve">2 000 kg </w:t>
            </w:r>
            <w:r w:rsidRPr="006C5DFA">
              <w:rPr>
                <w:rFonts w:cs="Arial"/>
                <w:b/>
                <w:bCs/>
                <w:color w:val="000000"/>
                <w:sz w:val="22"/>
                <w:szCs w:val="22"/>
                <w:lang w:eastAsia="sk-SK"/>
              </w:rPr>
              <w:t>v počte 2 ks</w:t>
            </w:r>
          </w:p>
          <w:p w14:paraId="12668AE3" w14:textId="77777777" w:rsidR="00CB3743" w:rsidRDefault="00CB3743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  <w:p w14:paraId="58943CE1" w14:textId="77777777" w:rsidR="00CB3743" w:rsidRPr="006C5DFA" w:rsidRDefault="00CB3743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49F07255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b/>
                <w:bCs/>
                <w:color w:val="000000"/>
                <w:sz w:val="18"/>
                <w:szCs w:val="18"/>
                <w:lang w:eastAsia="sk-SK"/>
              </w:rPr>
              <w:t>Požiadavka verejného obstarávateľa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85F049E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VYPLNÍ DODÁVATEĽ (uvedú sa presné parametre  Vami ponúkaného </w:t>
            </w:r>
            <w:r>
              <w:rPr>
                <w:rFonts w:cs="Arial"/>
                <w:color w:val="000000"/>
                <w:sz w:val="18"/>
                <w:szCs w:val="18"/>
                <w:lang w:eastAsia="sk-SK"/>
              </w:rPr>
              <w:t>mechanizmu</w:t>
            </w: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, resp. sa pri položke, kde sa v stĺpci "B" uvádza "Áno", uvedie "Áno / Nie", podľa toho, či ponúkané vozidlo/príslušenstvo danú požiadavku spĺňa)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6040DDCA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cs="Arial"/>
                <w:color w:val="000000"/>
                <w:sz w:val="18"/>
                <w:szCs w:val="18"/>
                <w:lang w:eastAsia="sk-SK"/>
              </w:rPr>
              <w:t>VYPLNÍ DODÁVATEĽ Názov predloženého dokladu ktorý deklaruje údaje ponúkaného mechanizmu, na základe ktorých je možné vyhodnotiť požadované parametre (napr. názov katalógu, produktového listu, a číslo strany)</w:t>
            </w:r>
          </w:p>
        </w:tc>
      </w:tr>
      <w:tr w:rsidR="0026350A" w:rsidRPr="006C5DFA" w14:paraId="0E232494" w14:textId="77777777" w:rsidTr="00BB657B">
        <w:trPr>
          <w:trHeight w:val="46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049BD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Obchodné meno výrobcu a typové označenie zariadenia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9AC1A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doplniť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BAC567B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4D7EA23F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6C5DFA" w14:paraId="50C37147" w14:textId="77777777" w:rsidTr="00BB657B">
        <w:trPr>
          <w:trHeight w:val="40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F057F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Nové vozidlo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2E123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843A2E8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25CD51AF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6C5DFA" w14:paraId="344C2DCC" w14:textId="77777777" w:rsidTr="00BB657B">
        <w:trPr>
          <w:trHeight w:val="5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D8E4D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sz w:val="18"/>
                <w:szCs w:val="18"/>
                <w:lang w:eastAsia="sk-SK"/>
              </w:rPr>
              <w:t>Vozidlo musí spĺňať požiadavky emisnej normy platnej v čase dodania vozidla, minimálne  EURO 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9142F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B7844C9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2FF3BAA6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6C5DFA" w14:paraId="6C47C626" w14:textId="77777777" w:rsidTr="00BB657B">
        <w:trPr>
          <w:trHeight w:val="40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5CD7D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Nosnosť pri </w:t>
            </w:r>
            <w:proofErr w:type="spellStart"/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tažisku</w:t>
            </w:r>
            <w:proofErr w:type="spellEnd"/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 500 mm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92135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min. 2000 kg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DEBBE34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17ECA377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6C5DFA" w14:paraId="60F79544" w14:textId="77777777" w:rsidTr="00BB657B">
        <w:trPr>
          <w:trHeight w:val="40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9894E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Pohon (</w:t>
            </w:r>
            <w:proofErr w:type="spellStart"/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diesel</w:t>
            </w:r>
            <w:proofErr w:type="spellEnd"/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 /nafta)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54595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B2B5393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6831FE59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6C5DFA" w14:paraId="38EE01C9" w14:textId="77777777" w:rsidTr="00BB657B">
        <w:trPr>
          <w:trHeight w:val="40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631FD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Uzavretá kabína s kúrením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87A0B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E4EEE9B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15249ED5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6C5DFA" w14:paraId="2CC37075" w14:textId="77777777" w:rsidTr="00BB657B">
        <w:trPr>
          <w:trHeight w:val="40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73C89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sz w:val="18"/>
                <w:szCs w:val="18"/>
                <w:lang w:eastAsia="sk-SK"/>
              </w:rPr>
              <w:t>Typ stožiara -</w:t>
            </w:r>
            <w:proofErr w:type="spellStart"/>
            <w:r w:rsidRPr="006C5DFA">
              <w:rPr>
                <w:rFonts w:cs="Arial"/>
                <w:sz w:val="18"/>
                <w:szCs w:val="18"/>
                <w:lang w:eastAsia="sk-SK"/>
              </w:rPr>
              <w:t>triplex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A164D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3E69391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5FB7E46F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6C5DFA" w14:paraId="47C5886F" w14:textId="77777777" w:rsidTr="00BB657B">
        <w:trPr>
          <w:trHeight w:val="40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E1530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Náklon stožiara 6/6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FC6B9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64B7A3D0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74143F19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6C5DFA" w14:paraId="469E5AF0" w14:textId="77777777" w:rsidTr="00BB657B">
        <w:trPr>
          <w:trHeight w:val="40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FE8F6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sz w:val="18"/>
                <w:szCs w:val="18"/>
                <w:lang w:eastAsia="sk-SK"/>
              </w:rPr>
              <w:t>Automatická prevodovka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8E8A6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CB22CDB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1A6F9B1D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6C5DFA" w14:paraId="5F7027E0" w14:textId="77777777" w:rsidTr="00BB657B">
        <w:trPr>
          <w:trHeight w:val="40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373E4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Plne hydrostatické riadenie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1CF57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28C0A76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2179F9C8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6C5DFA" w14:paraId="19D588F4" w14:textId="77777777" w:rsidTr="00BB657B">
        <w:trPr>
          <w:trHeight w:val="40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69B62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Ovládanie hydrauliky </w:t>
            </w:r>
            <w:proofErr w:type="spellStart"/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mikropáčkami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3E4BB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D1AA396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6202A089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6C5DFA" w14:paraId="7E611F41" w14:textId="77777777" w:rsidTr="00BB657B">
        <w:trPr>
          <w:trHeight w:val="52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3C2AC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Pneumatiky - </w:t>
            </w:r>
            <w:proofErr w:type="spellStart"/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superelastické</w:t>
            </w:r>
            <w:proofErr w:type="spellEnd"/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  4ks pre každé vozidlo, vhodné na betón a asfalt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005A5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B655786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49DB5538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6C5DFA" w14:paraId="0B175485" w14:textId="77777777" w:rsidTr="00BB657B">
        <w:trPr>
          <w:trHeight w:val="57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8FF9D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sz w:val="18"/>
                <w:szCs w:val="18"/>
                <w:lang w:eastAsia="sk-SK"/>
              </w:rPr>
              <w:t xml:space="preserve">Odpruženie modulu vodiča </w:t>
            </w:r>
            <w:proofErr w:type="spellStart"/>
            <w:r w:rsidRPr="006C5DFA">
              <w:rPr>
                <w:rFonts w:cs="Arial"/>
                <w:sz w:val="18"/>
                <w:szCs w:val="18"/>
                <w:lang w:eastAsia="sk-SK"/>
              </w:rPr>
              <w:t>silenblokmi</w:t>
            </w:r>
            <w:proofErr w:type="spellEnd"/>
            <w:r w:rsidRPr="006C5DFA">
              <w:rPr>
                <w:rFonts w:cs="Arial"/>
                <w:sz w:val="18"/>
                <w:szCs w:val="18"/>
                <w:lang w:eastAsia="sk-SK"/>
              </w:rPr>
              <w:t xml:space="preserve"> elimin</w:t>
            </w:r>
            <w:r>
              <w:rPr>
                <w:rFonts w:cs="Arial"/>
                <w:sz w:val="18"/>
                <w:szCs w:val="18"/>
                <w:lang w:eastAsia="sk-SK"/>
              </w:rPr>
              <w:t>á</w:t>
            </w:r>
            <w:r w:rsidRPr="006C5DFA">
              <w:rPr>
                <w:rFonts w:cs="Arial"/>
                <w:sz w:val="18"/>
                <w:szCs w:val="18"/>
                <w:lang w:eastAsia="sk-SK"/>
              </w:rPr>
              <w:t>cia pren</w:t>
            </w:r>
            <w:r>
              <w:rPr>
                <w:rFonts w:cs="Arial"/>
                <w:sz w:val="18"/>
                <w:szCs w:val="18"/>
                <w:lang w:eastAsia="sk-SK"/>
              </w:rPr>
              <w:t>o</w:t>
            </w:r>
            <w:r w:rsidRPr="006C5DFA">
              <w:rPr>
                <w:rFonts w:cs="Arial"/>
                <w:sz w:val="18"/>
                <w:szCs w:val="18"/>
                <w:lang w:eastAsia="sk-SK"/>
              </w:rPr>
              <w:t>su vibr</w:t>
            </w:r>
            <w:r>
              <w:rPr>
                <w:rFonts w:cs="Arial"/>
                <w:sz w:val="18"/>
                <w:szCs w:val="18"/>
                <w:lang w:eastAsia="sk-SK"/>
              </w:rPr>
              <w:t>á</w:t>
            </w:r>
            <w:r w:rsidRPr="006C5DFA">
              <w:rPr>
                <w:rFonts w:cs="Arial"/>
                <w:sz w:val="18"/>
                <w:szCs w:val="18"/>
                <w:lang w:eastAsia="sk-SK"/>
              </w:rPr>
              <w:t>ci</w:t>
            </w:r>
            <w:r>
              <w:rPr>
                <w:rFonts w:cs="Arial"/>
                <w:sz w:val="18"/>
                <w:szCs w:val="18"/>
                <w:lang w:eastAsia="sk-SK"/>
              </w:rPr>
              <w:t>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325BD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7BBFAB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3B74CE33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6C5DFA" w14:paraId="0A9A9DD8" w14:textId="77777777" w:rsidTr="00BB657B">
        <w:trPr>
          <w:trHeight w:val="40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22B90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Integrovaný systém prítomnosti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E0475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F9DF1D8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2953B02E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6C5DFA" w14:paraId="2680D168" w14:textId="77777777" w:rsidTr="00BB657B">
        <w:trPr>
          <w:trHeight w:val="40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625BB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Ochranná mreža nákladu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274F6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E4DEF22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0EDBEF87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6C5DFA" w14:paraId="52C2314C" w14:textId="77777777" w:rsidTr="00BB657B">
        <w:trPr>
          <w:trHeight w:val="40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E4192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Pohotovostná hmotnosť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6601E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max. 3700 kg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5B25630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45A12982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6C5DFA" w14:paraId="4FA47E8F" w14:textId="77777777" w:rsidTr="00BB657B">
        <w:trPr>
          <w:trHeight w:val="40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A1EFA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Polomer otáčania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34C03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min. 2100 mm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777FE35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31601F7B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6C5DFA" w14:paraId="5D205165" w14:textId="77777777" w:rsidTr="00BB657B">
        <w:trPr>
          <w:trHeight w:val="40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81BB9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Celková šírka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C7801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max. 1200 mm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E447223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22DB9643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6C5DFA" w14:paraId="6C3A168C" w14:textId="77777777" w:rsidTr="00BB657B">
        <w:trPr>
          <w:trHeight w:val="40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F6D5A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Stavebná výška stožiara - prejazdná výška stroja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2F17D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max. 2300 mm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25A6E915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0F48859A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6C5DFA" w14:paraId="2FCBA888" w14:textId="77777777" w:rsidTr="00BB657B">
        <w:trPr>
          <w:trHeight w:val="40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DC25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lastRenderedPageBreak/>
              <w:t xml:space="preserve">Celková </w:t>
            </w:r>
            <w:proofErr w:type="spellStart"/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dlžka</w:t>
            </w:r>
            <w:proofErr w:type="spellEnd"/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 vozíka po čelo nosiča vidlíc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D1E7B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max. 2650 mm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34F72083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07A7148A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6C5DFA" w14:paraId="5E1F07C7" w14:textId="77777777" w:rsidTr="00BB657B">
        <w:trPr>
          <w:trHeight w:val="40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D3E4D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Celková </w:t>
            </w:r>
            <w:proofErr w:type="spellStart"/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dlžka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BE219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max. 3850 mm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2EBD8F8E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39391673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6C5DFA" w14:paraId="16CFDB23" w14:textId="77777777" w:rsidTr="00BB657B">
        <w:trPr>
          <w:trHeight w:val="40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A3A80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Zdvih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33F34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min. 4300 mm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E3C8DA5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7412F863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6C5DFA" w14:paraId="2C277BF3" w14:textId="77777777" w:rsidTr="00BB657B">
        <w:trPr>
          <w:trHeight w:val="40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69A38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Vo</w:t>
            </w:r>
            <w:r>
              <w:rPr>
                <w:rFonts w:cs="Arial"/>
                <w:color w:val="000000"/>
                <w:sz w:val="18"/>
                <w:szCs w:val="18"/>
                <w:lang w:eastAsia="sk-SK"/>
              </w:rPr>
              <w:t>ľ</w:t>
            </w: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ný zdvih vidlíc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71B47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min. 900 mm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44E50D4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3B7FAD48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6C5DFA" w14:paraId="7FE2C0AF" w14:textId="77777777" w:rsidTr="00BB657B">
        <w:trPr>
          <w:trHeight w:val="40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AD620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Rýchlosť zdvihu s bremenom (m/s)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5299E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min. 0,4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89A81BE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3A7043B8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6C5DFA" w14:paraId="708FCE3D" w14:textId="77777777" w:rsidTr="00BB657B">
        <w:trPr>
          <w:trHeight w:val="40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6E76B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Rýchlosť spúšťania s bremenom (m/s)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8D8CC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min. 0,4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7D1FDA5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4DFCA697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6C5DFA" w14:paraId="326C909D" w14:textId="77777777" w:rsidTr="00BB657B">
        <w:trPr>
          <w:trHeight w:val="40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7DCC4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Stúpavosť s bremenom (%)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D268A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min. 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48C6616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69350779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6C5DFA" w14:paraId="35CECCC2" w14:textId="77777777" w:rsidTr="00BB657B">
        <w:trPr>
          <w:trHeight w:val="40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4A0D8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Prevádzková brzda hydraulická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B2EBA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5CC4825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38F8A495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6C5DFA" w14:paraId="0C4D4A21" w14:textId="77777777" w:rsidTr="00BB657B">
        <w:trPr>
          <w:trHeight w:val="40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20624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Motor</w:t>
            </w:r>
            <w:r>
              <w:rPr>
                <w:rFonts w:cs="Arial"/>
                <w:color w:val="000000"/>
                <w:sz w:val="18"/>
                <w:szCs w:val="18"/>
                <w:lang w:eastAsia="sk-SK"/>
              </w:rPr>
              <w:t>:</w:t>
            </w: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 počet valcov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280D9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515E2A4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73A4974D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6C5DFA" w14:paraId="3DF5E10C" w14:textId="77777777" w:rsidTr="00BB657B">
        <w:trPr>
          <w:trHeight w:val="40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18FDC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Emisná norma  EURO 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8A36A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0C21810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7121EFB5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6C5DFA" w14:paraId="1887572F" w14:textId="77777777" w:rsidTr="00BB657B">
        <w:trPr>
          <w:trHeight w:val="40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77196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Výkon motora kW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D545F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min. 35 kW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97A81EC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4BD72A87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6C5DFA" w14:paraId="07AA67DC" w14:textId="77777777" w:rsidTr="00BB657B">
        <w:trPr>
          <w:trHeight w:val="40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86D42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Ľave</w:t>
            </w:r>
            <w:proofErr w:type="spellEnd"/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 a pravé  vonkajšie </w:t>
            </w:r>
            <w:proofErr w:type="spellStart"/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spatné</w:t>
            </w:r>
            <w:proofErr w:type="spellEnd"/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 zrkadlo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445E1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E29BED3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328A88AF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6C5DFA" w14:paraId="249EB76E" w14:textId="77777777" w:rsidTr="00BB657B">
        <w:trPr>
          <w:trHeight w:val="40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F24EF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 LED- svetl</w:t>
            </w:r>
            <w:r>
              <w:rPr>
                <w:rFonts w:cs="Arial"/>
                <w:color w:val="000000"/>
                <w:sz w:val="18"/>
                <w:szCs w:val="18"/>
                <w:lang w:eastAsia="sk-SK"/>
              </w:rPr>
              <w:t>á</w:t>
            </w: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 pracovné svetlá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8BFA2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07CAFC1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4A6F2301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6C5DFA" w14:paraId="49C7AA36" w14:textId="77777777" w:rsidTr="00BB657B">
        <w:trPr>
          <w:trHeight w:val="40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FC2A3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Predné a zadné svetlá so smerovkami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AD296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E3DA991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4E9F2127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6C5DFA" w14:paraId="2B89B7D8" w14:textId="77777777" w:rsidTr="00BB657B">
        <w:trPr>
          <w:trHeight w:val="40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9B9AE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Zvuková signaliz</w:t>
            </w:r>
            <w:r>
              <w:rPr>
                <w:rFonts w:cs="Arial"/>
                <w:color w:val="000000"/>
                <w:sz w:val="18"/>
                <w:szCs w:val="18"/>
                <w:lang w:eastAsia="sk-SK"/>
              </w:rPr>
              <w:t>á</w:t>
            </w: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cia sp</w:t>
            </w:r>
            <w:r>
              <w:rPr>
                <w:rFonts w:cs="Arial"/>
                <w:color w:val="000000"/>
                <w:sz w:val="18"/>
                <w:szCs w:val="18"/>
                <w:lang w:eastAsia="sk-SK"/>
              </w:rPr>
              <w:t>ä</w:t>
            </w: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tného chodu- </w:t>
            </w:r>
            <w:proofErr w:type="spellStart"/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cúvací</w:t>
            </w:r>
            <w:proofErr w:type="spellEnd"/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 alarm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4F671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B5F29A9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1CCE25B8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6C5DFA" w14:paraId="3502B844" w14:textId="77777777" w:rsidTr="00BB657B">
        <w:trPr>
          <w:trHeight w:val="40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EB58E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LCD </w:t>
            </w:r>
            <w:proofErr w:type="spellStart"/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dislpay</w:t>
            </w:r>
            <w:proofErr w:type="spellEnd"/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7EB7F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EC2119F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062ADA3B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6C5DFA" w14:paraId="7A39C082" w14:textId="77777777" w:rsidTr="00BB657B">
        <w:trPr>
          <w:trHeight w:val="40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3D056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Cúvacia</w:t>
            </w:r>
            <w:proofErr w:type="spellEnd"/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 kamera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C3F98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6608794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503E1F0B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6C5DFA" w14:paraId="7248B339" w14:textId="77777777" w:rsidTr="00BB657B">
        <w:trPr>
          <w:trHeight w:val="40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B416D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Palubná diagnostika porúch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9B25D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1AC635E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1D6CCEDD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6C5DFA" w14:paraId="57C6C56B" w14:textId="77777777" w:rsidTr="00BB657B">
        <w:trPr>
          <w:trHeight w:val="5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081B9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Anatomicky tvarované sedadlo s </w:t>
            </w:r>
            <w:proofErr w:type="spellStart"/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nastavitelnou</w:t>
            </w:r>
            <w:proofErr w:type="spellEnd"/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 polohou a bezpečnostným pásom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D8554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700A94E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2F6BDB3F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6C5DFA" w14:paraId="17101E57" w14:textId="77777777" w:rsidTr="00BB657B">
        <w:trPr>
          <w:trHeight w:val="40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08949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Nastavitelný</w:t>
            </w:r>
            <w:proofErr w:type="spellEnd"/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  <w:lang w:eastAsia="sk-SK"/>
              </w:rPr>
              <w:t>stĺ</w:t>
            </w: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pik riadenia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FB98B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5ADE570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4B47A84B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6C5DFA" w14:paraId="7112474E" w14:textId="77777777" w:rsidTr="00BB657B">
        <w:trPr>
          <w:trHeight w:val="40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8A1F5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 Prístup k vozíku pomocou k</w:t>
            </w:r>
            <w:r>
              <w:rPr>
                <w:rFonts w:cs="Arial"/>
                <w:color w:val="000000"/>
                <w:sz w:val="18"/>
                <w:szCs w:val="18"/>
                <w:lang w:eastAsia="sk-SK"/>
              </w:rPr>
              <w:t>ľ</w:t>
            </w: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úča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A103E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7EDE500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2C771FF8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6C5DFA" w14:paraId="4A1CC300" w14:textId="77777777" w:rsidTr="00BB657B">
        <w:trPr>
          <w:trHeight w:val="6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66FD9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sz w:val="18"/>
                <w:szCs w:val="18"/>
                <w:lang w:eastAsia="sk-SK"/>
              </w:rPr>
              <w:t>Výstražný maják umiestnený tak, aby nepresahoval celkov</w:t>
            </w:r>
            <w:r>
              <w:rPr>
                <w:rFonts w:cs="Arial"/>
                <w:sz w:val="18"/>
                <w:szCs w:val="18"/>
                <w:lang w:eastAsia="sk-SK"/>
              </w:rPr>
              <w:t>ú</w:t>
            </w:r>
            <w:r w:rsidRPr="006C5DFA">
              <w:rPr>
                <w:rFonts w:cs="Arial"/>
                <w:sz w:val="18"/>
                <w:szCs w:val="18"/>
                <w:lang w:eastAsia="sk-SK"/>
              </w:rPr>
              <w:t xml:space="preserve"> výšku stroja 2300 mm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DC30E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E70C728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1794FF8F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6C5DFA" w14:paraId="69BCE2B1" w14:textId="77777777" w:rsidTr="00BB657B">
        <w:trPr>
          <w:trHeight w:val="53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1BDBA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Počítadlo </w:t>
            </w:r>
            <w:proofErr w:type="spellStart"/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motohodín,teploty</w:t>
            </w:r>
            <w:proofErr w:type="spellEnd"/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 prevádzkových kvapalín,</w:t>
            </w:r>
            <w:r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indikátor hmotnosti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86389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55F45E1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33088AAD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6C5DFA" w14:paraId="33CBB781" w14:textId="77777777" w:rsidTr="00BB657B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183F5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Návod na obsluhu stroja a príslušenstva v slovenskom jazyku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017CE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DDE36D0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50E9C8DD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6C5DFA" w14:paraId="0CD83D84" w14:textId="77777777" w:rsidTr="00BB657B">
        <w:trPr>
          <w:trHeight w:val="40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B94F3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Zaškolenie min. 3 osoby na obsluhu stroja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DF3E3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DA21B7C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7F0563F2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6C5DFA" w14:paraId="6CC1EC27" w14:textId="77777777" w:rsidTr="00BB657B">
        <w:trPr>
          <w:trHeight w:val="40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CBB81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Certifikát 2006/42 EC o zhode stroja a príslušenstva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239CE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E204390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36CCE034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6C5DFA" w14:paraId="7E20914A" w14:textId="77777777" w:rsidTr="00BB657B">
        <w:trPr>
          <w:trHeight w:val="71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D7606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Každých 6 mesiacov vyčistenie a vydezinfikovanie kabíny stroja  počas celej doby záručného servisu  24 mesiacov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5A6B6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A09687C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55FA4B1E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6C5DFA" w14:paraId="5E12C106" w14:textId="77777777" w:rsidTr="00BB657B">
        <w:trPr>
          <w:trHeight w:val="9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2CA74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Doba poskytovania záručného servisu - poskytovania pravidelnej údržby predpísanej výrobcom a </w:t>
            </w:r>
            <w:proofErr w:type="spellStart"/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opráv,vrátane</w:t>
            </w:r>
            <w:proofErr w:type="spellEnd"/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 náplní a dielcov na všetky časti stroja a príslušenstva počas 24 mesiacov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DA6AC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47FE8DB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0A14E145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6C5DFA" w14:paraId="100207D5" w14:textId="77777777" w:rsidTr="00BB657B">
        <w:trPr>
          <w:trHeight w:val="40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3DC6C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24- hodinový </w:t>
            </w:r>
            <w:proofErr w:type="spellStart"/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vyjazdový</w:t>
            </w:r>
            <w:proofErr w:type="spellEnd"/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 servis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BDB86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51177AD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7A28F313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6C5DFA" w14:paraId="5175ABAF" w14:textId="77777777" w:rsidTr="00BB657B">
        <w:trPr>
          <w:trHeight w:val="57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38F32775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b/>
                <w:bCs/>
                <w:color w:val="000000"/>
                <w:sz w:val="18"/>
                <w:szCs w:val="18"/>
                <w:lang w:eastAsia="sk-SK"/>
              </w:rPr>
              <w:lastRenderedPageBreak/>
              <w:t xml:space="preserve">Adaptér - </w:t>
            </w:r>
            <w:proofErr w:type="spellStart"/>
            <w:r w:rsidRPr="006C5DFA">
              <w:rPr>
                <w:rFonts w:cs="Arial"/>
                <w:b/>
                <w:bCs/>
                <w:color w:val="000000"/>
                <w:sz w:val="18"/>
                <w:szCs w:val="18"/>
                <w:lang w:eastAsia="sk-SK"/>
              </w:rPr>
              <w:t>Paletizačné</w:t>
            </w:r>
            <w:proofErr w:type="spellEnd"/>
            <w:r w:rsidRPr="006C5DFA">
              <w:rPr>
                <w:rFonts w:cs="Arial"/>
                <w:b/>
                <w:bCs/>
                <w:color w:val="000000"/>
                <w:sz w:val="18"/>
                <w:szCs w:val="18"/>
                <w:lang w:eastAsia="sk-SK"/>
              </w:rPr>
              <w:t xml:space="preserve"> vidly v počte 1 ks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633D8C5E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4B3EDC52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</w:tcPr>
          <w:p w14:paraId="45971E64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6C5DFA" w14:paraId="55E33D65" w14:textId="77777777" w:rsidTr="00BB657B">
        <w:trPr>
          <w:trHeight w:val="59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A482BBF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Obchodné meno výrobcu a typové označenie zariadenia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309B1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doplniť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E5793D5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70CF259F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6C5DFA" w14:paraId="5B337ADC" w14:textId="77777777" w:rsidTr="00BB657B">
        <w:trPr>
          <w:trHeight w:val="5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7369E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Štandartná</w:t>
            </w:r>
            <w:proofErr w:type="spellEnd"/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 doska pre VZV FEM 2A kompatibilné s oboma strojmi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70697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C84BBBB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5B22A57C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6C5DFA" w14:paraId="256E847A" w14:textId="77777777" w:rsidTr="00BB657B">
        <w:trPr>
          <w:trHeight w:val="40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D2A94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Certifikát 2006/42 EC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755BE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0813C08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48E8C8DC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6C5DFA" w14:paraId="5CB74227" w14:textId="77777777" w:rsidTr="00BB657B">
        <w:trPr>
          <w:trHeight w:val="40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D0D05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Materi</w:t>
            </w:r>
            <w:r>
              <w:rPr>
                <w:rFonts w:cs="Arial"/>
                <w:color w:val="000000"/>
                <w:sz w:val="18"/>
                <w:szCs w:val="18"/>
                <w:lang w:eastAsia="sk-SK"/>
              </w:rPr>
              <w:t>á</w:t>
            </w: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l kovaná oceľ s vysokou pevnosťou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94459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7CFC168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383B79AA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6C5DFA" w14:paraId="19447697" w14:textId="77777777" w:rsidTr="00BB657B">
        <w:trPr>
          <w:trHeight w:val="40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1B25F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Povrchová úprava lakované alebo práškované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4EF69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CF13D3A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0DC6A8C0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6C5DFA" w14:paraId="65A77CE0" w14:textId="77777777" w:rsidTr="00BB657B">
        <w:trPr>
          <w:trHeight w:val="40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6321B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Zaistenie proti samovo</w:t>
            </w:r>
            <w:r>
              <w:rPr>
                <w:rFonts w:cs="Arial"/>
                <w:color w:val="000000"/>
                <w:sz w:val="18"/>
                <w:szCs w:val="18"/>
                <w:lang w:eastAsia="sk-SK"/>
              </w:rPr>
              <w:t>ľ</w:t>
            </w: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nému vysunutiu z nosiča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D18F1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FF29504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584B8E86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6C5DFA" w14:paraId="7D6AA7AC" w14:textId="77777777" w:rsidTr="00BB657B">
        <w:trPr>
          <w:trHeight w:val="40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E812D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Pozicion</w:t>
            </w:r>
            <w:r>
              <w:rPr>
                <w:rFonts w:cs="Arial"/>
                <w:color w:val="000000"/>
                <w:sz w:val="18"/>
                <w:szCs w:val="18"/>
                <w:lang w:eastAsia="sk-SK"/>
              </w:rPr>
              <w:t>é</w:t>
            </w: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r</w:t>
            </w:r>
            <w:proofErr w:type="spellEnd"/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 vidly s bočným posuvom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E9973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731C584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2B7332A5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6C5DFA" w14:paraId="263827DB" w14:textId="77777777" w:rsidTr="00BB657B">
        <w:trPr>
          <w:trHeight w:val="40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F797A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Uchytenie vidiel mechanické, posuvné po nosiči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4313D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C71A4A3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1EC5D2E4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6C5DFA" w14:paraId="7D90FBC6" w14:textId="77777777" w:rsidTr="00BB657B">
        <w:trPr>
          <w:trHeight w:val="40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DCAC8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Nosnosť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94CC5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min. 2000 kg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14313E8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455F8C2A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6C5DFA" w14:paraId="205616FF" w14:textId="77777777" w:rsidTr="00BB657B">
        <w:trPr>
          <w:trHeight w:val="40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7D6F0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Rozsah nastavenia vidiel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D8057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min. 190</w:t>
            </w:r>
            <w:r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-</w:t>
            </w:r>
            <w:r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1100 mm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C516A90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1A71F1CD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6C5DFA" w14:paraId="401EAF74" w14:textId="77777777" w:rsidTr="00BB657B">
        <w:trPr>
          <w:trHeight w:val="40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D0017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Rozmer vidlice šírka/</w:t>
            </w:r>
            <w:proofErr w:type="spellStart"/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dlžka</w:t>
            </w:r>
            <w:proofErr w:type="spellEnd"/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/ výška(mm)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948D2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100/1200/40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12B91A7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5F7FAD0D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6C5DFA" w14:paraId="1631F066" w14:textId="77777777" w:rsidTr="00BB657B">
        <w:trPr>
          <w:trHeight w:val="66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743DC5E9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b/>
                <w:bCs/>
                <w:color w:val="000000"/>
                <w:sz w:val="18"/>
                <w:szCs w:val="18"/>
                <w:lang w:eastAsia="sk-SK"/>
              </w:rPr>
              <w:t>Adaptér - Drapák (kliešte) na hranaté balíky v počte 1 ks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00DE7482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71285240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</w:tcPr>
          <w:p w14:paraId="32E855D7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6C5DFA" w14:paraId="0CF0740B" w14:textId="77777777" w:rsidTr="00BB657B">
        <w:trPr>
          <w:trHeight w:val="65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043FC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Obchodné meno výrobcu a typové označenie zariadenia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CE699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doplniť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047636E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7DBE69DE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6C5DFA" w14:paraId="0B574241" w14:textId="77777777" w:rsidTr="00BB657B">
        <w:trPr>
          <w:trHeight w:val="56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0905A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Úchyt -štandar</w:t>
            </w:r>
            <w:r>
              <w:rPr>
                <w:rFonts w:cs="Arial"/>
                <w:color w:val="000000"/>
                <w:sz w:val="18"/>
                <w:szCs w:val="18"/>
                <w:lang w:eastAsia="sk-SK"/>
              </w:rPr>
              <w:t>d</w:t>
            </w: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né pre vozíky kompatibiln</w:t>
            </w:r>
            <w:r>
              <w:rPr>
                <w:rFonts w:cs="Arial"/>
                <w:color w:val="000000"/>
                <w:sz w:val="18"/>
                <w:szCs w:val="18"/>
                <w:lang w:eastAsia="sk-SK"/>
              </w:rPr>
              <w:t>é</w:t>
            </w: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 z</w:t>
            </w:r>
            <w:r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ob</w:t>
            </w:r>
            <w:r>
              <w:rPr>
                <w:rFonts w:cs="Arial"/>
                <w:color w:val="000000"/>
                <w:sz w:val="18"/>
                <w:szCs w:val="18"/>
                <w:lang w:eastAsia="sk-SK"/>
              </w:rPr>
              <w:t>idvoma vysokozdvižnými vozíkmi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EBC0A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F10A27A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0C35E9CE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6C5DFA" w14:paraId="1C6B1269" w14:textId="77777777" w:rsidTr="00BB657B">
        <w:trPr>
          <w:trHeight w:val="40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576DB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Typ - BALE CLAMP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D6EB9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A8D8DC4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53847AE2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6C5DFA" w14:paraId="2FB58D7E" w14:textId="77777777" w:rsidTr="00BB657B">
        <w:trPr>
          <w:trHeight w:val="40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E059C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Certifikát 2006/42 EC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A05BD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65B1C37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2056743A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6C5DFA" w14:paraId="5E376E70" w14:textId="77777777" w:rsidTr="00BB657B">
        <w:trPr>
          <w:trHeight w:val="40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1EBFE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Typ ramien  liatinové vysokopevnostné </w:t>
            </w:r>
            <w:proofErr w:type="spellStart"/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ocelové</w:t>
            </w:r>
            <w:proofErr w:type="spellEnd"/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 odliatky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76B94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C76F3B8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4A70A359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6C5DFA" w14:paraId="011222AB" w14:textId="77777777" w:rsidTr="00BB657B">
        <w:trPr>
          <w:trHeight w:val="40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4A81D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Povrch ramien zaoblený, bez ostrých hrán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229D0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F0B0321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7483D869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6C5DFA" w14:paraId="4EBADF00" w14:textId="77777777" w:rsidTr="00BB657B">
        <w:trPr>
          <w:trHeight w:val="5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C8AA9A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Štandar</w:t>
            </w:r>
            <w:r>
              <w:rPr>
                <w:rFonts w:cs="Arial"/>
                <w:color w:val="000000"/>
                <w:sz w:val="18"/>
                <w:szCs w:val="18"/>
                <w:lang w:eastAsia="sk-SK"/>
              </w:rPr>
              <w:t>d</w:t>
            </w: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ná čelná plocha s rebrami a eliptickými výrezmi pre </w:t>
            </w:r>
            <w:proofErr w:type="spellStart"/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optimalne</w:t>
            </w:r>
            <w:proofErr w:type="spellEnd"/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 uchopenie nákladu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59D6E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9B54EE1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4B9FDBAA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6C5DFA" w14:paraId="36E2D6E7" w14:textId="77777777" w:rsidTr="00BB657B">
        <w:trPr>
          <w:trHeight w:val="41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9DF75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Ovl</w:t>
            </w:r>
            <w:r>
              <w:rPr>
                <w:rFonts w:cs="Arial"/>
                <w:color w:val="000000"/>
                <w:sz w:val="18"/>
                <w:szCs w:val="18"/>
                <w:lang w:eastAsia="sk-SK"/>
              </w:rPr>
              <w:t>á</w:t>
            </w: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danie hydraulické,</w:t>
            </w:r>
            <w:r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rovnomerný pohyb ramien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E913F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2A726EF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518D5AD7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6C5DFA" w14:paraId="62BD335F" w14:textId="77777777" w:rsidTr="00BB657B">
        <w:trPr>
          <w:trHeight w:val="40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B2BDE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Čeluste</w:t>
            </w:r>
            <w:proofErr w:type="spellEnd"/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 s bočný posuvom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EB638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C9162A1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60817D9F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6C5DFA" w14:paraId="331355A6" w14:textId="77777777" w:rsidTr="00BB657B">
        <w:trPr>
          <w:trHeight w:val="40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8B1F6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Dva hydraulické okruhy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FD3CE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b/>
                <w:bCs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8ED4A78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524EC61E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6C5DFA" w14:paraId="271B405C" w14:textId="77777777" w:rsidTr="00BB657B">
        <w:trPr>
          <w:trHeight w:val="40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9989A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Nosnosť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FF082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min. 2000 kg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EEA9DA5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29AE846E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6C5DFA" w14:paraId="2FD8A552" w14:textId="77777777" w:rsidTr="00BB657B">
        <w:trPr>
          <w:trHeight w:val="40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0DF70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Rozovretie minimálne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8B99B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min. 450 mm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BC55B0E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1D4309B8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6C5DFA" w14:paraId="557DD874" w14:textId="77777777" w:rsidTr="00BB657B">
        <w:trPr>
          <w:trHeight w:val="40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B0D96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Rozovretie maximálne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50251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min. 1600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746BA91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0F6FF7B0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6C5DFA" w14:paraId="01FCEA9B" w14:textId="77777777" w:rsidTr="00BB657B">
        <w:trPr>
          <w:trHeight w:val="40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5B8D9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Dĺžka ramien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14D74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min. 1000 mm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E350ED8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748734AE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6C5DFA" w14:paraId="706D2591" w14:textId="77777777" w:rsidTr="00BB657B">
        <w:trPr>
          <w:trHeight w:val="49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EC0E54B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b/>
                <w:bCs/>
                <w:color w:val="000000"/>
                <w:sz w:val="18"/>
                <w:szCs w:val="18"/>
                <w:lang w:eastAsia="sk-SK"/>
              </w:rPr>
              <w:t>Termín dodania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92955CD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C5DFA">
              <w:rPr>
                <w:rFonts w:cs="Arial"/>
                <w:color w:val="000000"/>
                <w:sz w:val="18"/>
                <w:szCs w:val="18"/>
                <w:lang w:eastAsia="sk-SK"/>
              </w:rPr>
              <w:t>120 dní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31CD6500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2FA88E70" w14:textId="77777777" w:rsidR="0026350A" w:rsidRPr="006C5DF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</w:tbl>
    <w:p w14:paraId="26472570" w14:textId="77777777" w:rsidR="0026350A" w:rsidRDefault="0026350A" w:rsidP="0026350A">
      <w:pPr>
        <w:spacing w:line="271" w:lineRule="auto"/>
        <w:rPr>
          <w:rFonts w:cs="Arial"/>
          <w:b/>
          <w:bCs/>
          <w:sz w:val="22"/>
          <w:szCs w:val="22"/>
        </w:rPr>
      </w:pPr>
    </w:p>
    <w:p w14:paraId="1273F39C" w14:textId="77777777" w:rsidR="0026350A" w:rsidRDefault="0026350A" w:rsidP="0026350A">
      <w:pPr>
        <w:spacing w:line="271" w:lineRule="auto"/>
        <w:rPr>
          <w:rFonts w:cs="Arial"/>
          <w:b/>
          <w:bCs/>
          <w:sz w:val="22"/>
          <w:szCs w:val="22"/>
        </w:rPr>
      </w:pPr>
    </w:p>
    <w:p w14:paraId="05556AD0" w14:textId="77777777" w:rsidR="0026350A" w:rsidRDefault="0026350A" w:rsidP="0026350A">
      <w:pPr>
        <w:spacing w:line="271" w:lineRule="auto"/>
        <w:rPr>
          <w:rFonts w:cs="Arial"/>
          <w:b/>
          <w:bCs/>
          <w:sz w:val="22"/>
          <w:szCs w:val="22"/>
        </w:rPr>
      </w:pPr>
    </w:p>
    <w:tbl>
      <w:tblPr>
        <w:tblW w:w="10065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417"/>
        <w:gridCol w:w="2126"/>
        <w:gridCol w:w="2127"/>
      </w:tblGrid>
      <w:tr w:rsidR="0026350A" w:rsidRPr="00450340" w14:paraId="7CAB98F2" w14:textId="77777777" w:rsidTr="00BB657B">
        <w:trPr>
          <w:trHeight w:val="23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29E6AF3D" w14:textId="77777777" w:rsidR="0026350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b/>
                <w:bCs/>
                <w:color w:val="000000"/>
                <w:sz w:val="18"/>
                <w:szCs w:val="18"/>
                <w:lang w:eastAsia="sk-SK"/>
              </w:rPr>
              <w:lastRenderedPageBreak/>
              <w:t xml:space="preserve">Technická špecifikácia </w:t>
            </w:r>
          </w:p>
          <w:p w14:paraId="11DD8E74" w14:textId="77777777" w:rsidR="0026350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  <w:p w14:paraId="7BAEC311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50340">
              <w:rPr>
                <w:rFonts w:cs="Arial"/>
                <w:b/>
                <w:bCs/>
                <w:color w:val="000000"/>
                <w:sz w:val="22"/>
                <w:szCs w:val="22"/>
                <w:lang w:eastAsia="sk-SK"/>
              </w:rPr>
              <w:t xml:space="preserve">Čelný vysokozdvižný vozík </w:t>
            </w:r>
            <w:r w:rsidRPr="00D568CB">
              <w:rPr>
                <w:rFonts w:cs="Arial"/>
                <w:b/>
                <w:bCs/>
                <w:color w:val="000000"/>
                <w:sz w:val="22"/>
                <w:szCs w:val="22"/>
                <w:lang w:eastAsia="sk-SK"/>
              </w:rPr>
              <w:t xml:space="preserve">5 000 kg </w:t>
            </w:r>
            <w:r w:rsidRPr="00450340">
              <w:rPr>
                <w:rFonts w:cs="Arial"/>
                <w:b/>
                <w:bCs/>
                <w:color w:val="000000"/>
                <w:sz w:val="22"/>
                <w:szCs w:val="22"/>
                <w:lang w:eastAsia="sk-SK"/>
              </w:rPr>
              <w:t>v počte 1 ks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7A7E5597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b/>
                <w:bCs/>
                <w:color w:val="000000"/>
                <w:sz w:val="18"/>
                <w:szCs w:val="18"/>
                <w:lang w:eastAsia="sk-SK"/>
              </w:rPr>
              <w:t>Požiadavka verejného obstarávateľa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BA669C8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VYPLNÍ DODÁVATEĽ (uvedú sa presné parametre  ponúkaného vozidla, resp. sa pri položke, kde sa v stĺpci "B" uvádza "Áno", uvedie "Áno / Nie", podľa toho, či ponúkané vozidlo/príslušenstvo danú požiadavku spĺňa)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1A34F51A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cs="Arial"/>
                <w:color w:val="000000"/>
                <w:sz w:val="18"/>
                <w:szCs w:val="18"/>
                <w:lang w:eastAsia="sk-SK"/>
              </w:rPr>
              <w:t>VYPLNÍ DODÁVATEĽ Názov predloženého dokladu ktorý deklaruje údaje ponúkaného mechanizmu, na základe ktorých je možné vyhodnotiť požadované parametre (napr. názov katalógu, produktového listu, a číslo strany)</w:t>
            </w:r>
          </w:p>
        </w:tc>
      </w:tr>
      <w:tr w:rsidR="0026350A" w:rsidRPr="00450340" w14:paraId="2DC5AEE9" w14:textId="77777777" w:rsidTr="00BB657B">
        <w:trPr>
          <w:trHeight w:val="46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76616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Obchodné meno výrobcu a typové označenie zariadenia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442AB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doplniť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86E6A72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5EF66676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450340" w14:paraId="1501D181" w14:textId="77777777" w:rsidTr="00BB657B">
        <w:trPr>
          <w:trHeight w:val="40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3E5A8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Nové vozidlo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E1CAC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53EC6A0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0456E7A8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450340" w14:paraId="193F150B" w14:textId="77777777" w:rsidTr="00BB657B">
        <w:trPr>
          <w:trHeight w:val="40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F018E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sz w:val="18"/>
                <w:szCs w:val="18"/>
                <w:lang w:eastAsia="sk-SK"/>
              </w:rPr>
              <w:t>Vozidlo musí spĺňať požiadavky emisnej normy platnej v čase dodania vozidla, minimálne  EURO 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B6732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232D55E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7330266D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450340" w14:paraId="404246DF" w14:textId="77777777" w:rsidTr="00BB657B">
        <w:trPr>
          <w:trHeight w:val="40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711B4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Nosnosť pri </w:t>
            </w:r>
            <w:proofErr w:type="spellStart"/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tažisku</w:t>
            </w:r>
            <w:proofErr w:type="spellEnd"/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 500 mm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EDD8A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 5000 kg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955C4FB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1A72C6D3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450340" w14:paraId="6D30D4E0" w14:textId="77777777" w:rsidTr="00BB657B">
        <w:trPr>
          <w:trHeight w:val="40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5B805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Pohon (</w:t>
            </w:r>
            <w:proofErr w:type="spellStart"/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diesel</w:t>
            </w:r>
            <w:proofErr w:type="spellEnd"/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 /nafta)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17DF1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999767E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3F63A800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450340" w14:paraId="06CA0671" w14:textId="77777777" w:rsidTr="00BB657B">
        <w:trPr>
          <w:trHeight w:val="40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37D28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Uzavretá kabína s kúrením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50AAC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6374998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320F0F48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450340" w14:paraId="6F60C0C1" w14:textId="77777777" w:rsidTr="00BB657B">
        <w:trPr>
          <w:trHeight w:val="40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5C2E5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sz w:val="18"/>
                <w:szCs w:val="18"/>
                <w:lang w:eastAsia="sk-SK"/>
              </w:rPr>
              <w:t>Typ stožiara -</w:t>
            </w:r>
            <w:proofErr w:type="spellStart"/>
            <w:r w:rsidRPr="00450340">
              <w:rPr>
                <w:rFonts w:cs="Arial"/>
                <w:sz w:val="18"/>
                <w:szCs w:val="18"/>
                <w:lang w:eastAsia="sk-SK"/>
              </w:rPr>
              <w:t>triplex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27440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962A9C4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0917C156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450340" w14:paraId="00B559F7" w14:textId="77777777" w:rsidTr="00BB657B">
        <w:trPr>
          <w:trHeight w:val="40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F9503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Náklon stožiara 6/6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47951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b/>
                <w:bCs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0DFF018E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0AEB51FF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450340" w14:paraId="6B301E91" w14:textId="77777777" w:rsidTr="00BB657B">
        <w:trPr>
          <w:trHeight w:val="40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9004B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sz w:val="18"/>
                <w:szCs w:val="18"/>
                <w:lang w:eastAsia="sk-SK"/>
              </w:rPr>
              <w:t>Automatická prevodovka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D137E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C018A56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5224DC9C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450340" w14:paraId="6AEA1C32" w14:textId="77777777" w:rsidTr="00BB657B">
        <w:trPr>
          <w:trHeight w:val="40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18EF9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Plne hydrostatické riadenie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6A852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0941EAB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1D694789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450340" w14:paraId="52C2E51E" w14:textId="77777777" w:rsidTr="00BB657B">
        <w:trPr>
          <w:trHeight w:val="40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8AAAB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Ovládanie hydrauliky </w:t>
            </w:r>
            <w:proofErr w:type="spellStart"/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mikropáčkami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82961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1E83E1D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65A3AA23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450340" w14:paraId="0F176C47" w14:textId="77777777" w:rsidTr="00BB657B">
        <w:trPr>
          <w:trHeight w:val="5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C9907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Pneumatiky - </w:t>
            </w:r>
            <w:proofErr w:type="spellStart"/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superelastické</w:t>
            </w:r>
            <w:proofErr w:type="spellEnd"/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  4ks pre každé vozidlo, vhodné na betón a </w:t>
            </w:r>
            <w:proofErr w:type="spellStart"/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asfalst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74EF3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ACC9CF7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26AE7DA8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450340" w14:paraId="219BBF06" w14:textId="77777777" w:rsidTr="00BB657B">
        <w:trPr>
          <w:trHeight w:val="5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195E5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sz w:val="18"/>
                <w:szCs w:val="18"/>
                <w:lang w:eastAsia="sk-SK"/>
              </w:rPr>
              <w:t xml:space="preserve">Odpruženie modulu vodiča </w:t>
            </w:r>
            <w:proofErr w:type="spellStart"/>
            <w:r w:rsidRPr="00450340">
              <w:rPr>
                <w:rFonts w:cs="Arial"/>
                <w:sz w:val="18"/>
                <w:szCs w:val="18"/>
                <w:lang w:eastAsia="sk-SK"/>
              </w:rPr>
              <w:t>silenblokmi</w:t>
            </w:r>
            <w:proofErr w:type="spellEnd"/>
            <w:r w:rsidRPr="00450340">
              <w:rPr>
                <w:rFonts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50340">
              <w:rPr>
                <w:rFonts w:cs="Arial"/>
                <w:sz w:val="18"/>
                <w:szCs w:val="18"/>
                <w:lang w:eastAsia="sk-SK"/>
              </w:rPr>
              <w:t>eliminacia</w:t>
            </w:r>
            <w:proofErr w:type="spellEnd"/>
            <w:r w:rsidRPr="00450340">
              <w:rPr>
                <w:rFonts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50340">
              <w:rPr>
                <w:rFonts w:cs="Arial"/>
                <w:sz w:val="18"/>
                <w:szCs w:val="18"/>
                <w:lang w:eastAsia="sk-SK"/>
              </w:rPr>
              <w:t>prenusu</w:t>
            </w:r>
            <w:proofErr w:type="spellEnd"/>
            <w:r w:rsidRPr="00450340">
              <w:rPr>
                <w:rFonts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50340">
              <w:rPr>
                <w:rFonts w:cs="Arial"/>
                <w:sz w:val="18"/>
                <w:szCs w:val="18"/>
                <w:lang w:eastAsia="sk-SK"/>
              </w:rPr>
              <w:t>vibracii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02B37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B869938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75B0FB0B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450340" w14:paraId="73CC1836" w14:textId="77777777" w:rsidTr="00BB657B">
        <w:trPr>
          <w:trHeight w:val="40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BFD8D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sz w:val="18"/>
                <w:szCs w:val="18"/>
                <w:lang w:eastAsia="sk-SK"/>
              </w:rPr>
            </w:pPr>
            <w:proofErr w:type="spellStart"/>
            <w:r w:rsidRPr="00450340">
              <w:rPr>
                <w:rFonts w:cs="Arial"/>
                <w:sz w:val="18"/>
                <w:szCs w:val="18"/>
                <w:lang w:eastAsia="sk-SK"/>
              </w:rPr>
              <w:t>Pozicionér</w:t>
            </w:r>
            <w:proofErr w:type="spellEnd"/>
            <w:r w:rsidRPr="00450340">
              <w:rPr>
                <w:rFonts w:cs="Arial"/>
                <w:sz w:val="18"/>
                <w:szCs w:val="18"/>
                <w:lang w:eastAsia="sk-SK"/>
              </w:rPr>
              <w:t xml:space="preserve"> vidlíc s bočným posuvom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B0926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7DAEB9D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248DED0F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450340" w14:paraId="087CF25F" w14:textId="77777777" w:rsidTr="00BB657B">
        <w:trPr>
          <w:trHeight w:val="40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9BF8F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Integrovaný systém prítomnosti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6B92D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FBAC04D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0A70125B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450340" w14:paraId="230CA392" w14:textId="77777777" w:rsidTr="00BB657B">
        <w:trPr>
          <w:trHeight w:val="40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ADAAA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Ochranná mreža nákladu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36F6A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DE63689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23C6F75E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450340" w14:paraId="13122D7E" w14:textId="77777777" w:rsidTr="00BB657B">
        <w:trPr>
          <w:trHeight w:val="40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BEA63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Pohotovostná hmotnosť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BA359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max. 8000 kg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F063677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5C6468B7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450340" w14:paraId="7B8027FF" w14:textId="77777777" w:rsidTr="00BB657B">
        <w:trPr>
          <w:trHeight w:val="40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7FBA9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Polomer otáčania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E67C6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max. 3200 mm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24FE78D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5E72F725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450340" w14:paraId="16565D1F" w14:textId="77777777" w:rsidTr="00BB657B">
        <w:trPr>
          <w:trHeight w:val="40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B4E81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Celková šírka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FA838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max. 1600 mm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7F541D7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06EB9240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450340" w14:paraId="6EAA42B8" w14:textId="77777777" w:rsidTr="00BB657B">
        <w:trPr>
          <w:trHeight w:val="40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F26C3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Stavebná výška stožiara a prejazdná výška stroja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EB8AB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max. 2400 mm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36BF49F2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638489E0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450340" w14:paraId="66ABDA17" w14:textId="77777777" w:rsidTr="00BB657B">
        <w:trPr>
          <w:trHeight w:val="40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E7FB6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Celková d</w:t>
            </w:r>
            <w:r>
              <w:rPr>
                <w:rFonts w:cs="Arial"/>
                <w:color w:val="000000"/>
                <w:sz w:val="18"/>
                <w:szCs w:val="18"/>
                <w:lang w:eastAsia="sk-SK"/>
              </w:rPr>
              <w:t>ĺ</w:t>
            </w: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žka vozíka po čelo nosiča vidlíc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62E20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max. 3310 mm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752466A0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108202A3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450340" w14:paraId="712B5D45" w14:textId="77777777" w:rsidTr="00BB657B">
        <w:trPr>
          <w:trHeight w:val="40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A8B01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Celková d</w:t>
            </w:r>
            <w:r>
              <w:rPr>
                <w:rFonts w:cs="Arial"/>
                <w:color w:val="000000"/>
                <w:sz w:val="18"/>
                <w:szCs w:val="18"/>
                <w:lang w:eastAsia="sk-SK"/>
              </w:rPr>
              <w:t>ĺ</w:t>
            </w: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žka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39FBA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max. 4530 mm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BE34770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29385541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450340" w14:paraId="4FF0C4A6" w14:textId="77777777" w:rsidTr="00BB657B">
        <w:trPr>
          <w:trHeight w:val="40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612B5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Zdvih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8804C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min. 4300 mm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1CEB596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4218E407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450340" w14:paraId="776E47E9" w14:textId="77777777" w:rsidTr="00BB657B">
        <w:trPr>
          <w:trHeight w:val="40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4E18E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Vo</w:t>
            </w:r>
            <w:r>
              <w:rPr>
                <w:rFonts w:cs="Arial"/>
                <w:color w:val="000000"/>
                <w:sz w:val="18"/>
                <w:szCs w:val="18"/>
                <w:lang w:eastAsia="sk-SK"/>
              </w:rPr>
              <w:t>ľ</w:t>
            </w: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ný zdvih vidlíc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DE8D7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max. 1500 mm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21A5B4A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782D2841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450340" w14:paraId="63E28C85" w14:textId="77777777" w:rsidTr="00BB657B">
        <w:trPr>
          <w:trHeight w:val="40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9B10D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Rýchlosť zdvihu s bremenom (m/s)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A1FDB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min. 0,4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3C4F01E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653CADC0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450340" w14:paraId="2E7DC1A7" w14:textId="77777777" w:rsidTr="00BB657B">
        <w:trPr>
          <w:trHeight w:val="40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5A821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Rýchlosť spúšťania s bremenom (m/s)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FBD59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min. 0,4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D8FE47D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343D4B47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450340" w14:paraId="092CF196" w14:textId="77777777" w:rsidTr="00BB657B">
        <w:trPr>
          <w:trHeight w:val="40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AFBDC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Stúpavosť s bremenom (%)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CF8BE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min. 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87F7859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7D38DAC0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450340" w14:paraId="613A2996" w14:textId="77777777" w:rsidTr="00BB657B">
        <w:trPr>
          <w:trHeight w:val="40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CC875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lastRenderedPageBreak/>
              <w:t>Prevádzková brzda hydraulická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2F67C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816E5EA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617F06F1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450340" w14:paraId="37FCA558" w14:textId="77777777" w:rsidTr="00BB657B">
        <w:trPr>
          <w:trHeight w:val="40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A37C3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Motor počet valcov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9E645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3A3A1E8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17872E01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450340" w14:paraId="31960533" w14:textId="77777777" w:rsidTr="00BB657B">
        <w:trPr>
          <w:trHeight w:val="40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FF7A8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Emisná norma min.  EURO 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CEE4D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33EECFF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7016B120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450340" w14:paraId="219CFF27" w14:textId="77777777" w:rsidTr="00BB657B">
        <w:trPr>
          <w:trHeight w:val="40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230A5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Výkon motora kW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10FD8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min. 40 kW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669AC83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1F0BC54E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450340" w14:paraId="7BF36ABA" w14:textId="77777777" w:rsidTr="00BB657B">
        <w:trPr>
          <w:trHeight w:val="40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54F64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Ľav</w:t>
            </w:r>
            <w:r>
              <w:rPr>
                <w:rFonts w:cs="Arial"/>
                <w:color w:val="000000"/>
                <w:sz w:val="18"/>
                <w:szCs w:val="18"/>
                <w:lang w:eastAsia="sk-SK"/>
              </w:rPr>
              <w:t>é</w:t>
            </w: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 a pravé  vonkajšie sp</w:t>
            </w:r>
            <w:r>
              <w:rPr>
                <w:rFonts w:cs="Arial"/>
                <w:color w:val="000000"/>
                <w:sz w:val="18"/>
                <w:szCs w:val="18"/>
                <w:lang w:eastAsia="sk-SK"/>
              </w:rPr>
              <w:t>ä</w:t>
            </w: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tné zrkadlo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36919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C13BFA4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4CABF56E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450340" w14:paraId="17F961FB" w14:textId="77777777" w:rsidTr="00BB657B">
        <w:trPr>
          <w:trHeight w:val="40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265BE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 LED- svetl</w:t>
            </w:r>
            <w:r>
              <w:rPr>
                <w:rFonts w:cs="Arial"/>
                <w:color w:val="000000"/>
                <w:sz w:val="18"/>
                <w:szCs w:val="18"/>
                <w:lang w:eastAsia="sk-SK"/>
              </w:rPr>
              <w:t>á</w:t>
            </w: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 pracovné svetlá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613C0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2006B8A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152A6F38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450340" w14:paraId="474F3A75" w14:textId="77777777" w:rsidTr="00BB657B">
        <w:trPr>
          <w:trHeight w:val="40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09B38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Predné a zadné svetlá so smerovkami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FA6A9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76969C7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720BBC99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450340" w14:paraId="6B5A6A3E" w14:textId="77777777" w:rsidTr="00BB657B">
        <w:trPr>
          <w:trHeight w:val="40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28487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Zvuková </w:t>
            </w:r>
            <w:proofErr w:type="spellStart"/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signalizacia</w:t>
            </w:r>
            <w:proofErr w:type="spellEnd"/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spatného</w:t>
            </w:r>
            <w:proofErr w:type="spellEnd"/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 chodu- </w:t>
            </w:r>
            <w:proofErr w:type="spellStart"/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cúvací</w:t>
            </w:r>
            <w:proofErr w:type="spellEnd"/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 alarm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309B5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A38365A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6989ED1D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450340" w14:paraId="35BA8ABD" w14:textId="77777777" w:rsidTr="00BB657B">
        <w:trPr>
          <w:trHeight w:val="40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ABE45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LCD </w:t>
            </w:r>
            <w:proofErr w:type="spellStart"/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dislpay</w:t>
            </w:r>
            <w:proofErr w:type="spellEnd"/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2065A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8CA87C1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3CC6E7E2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450340" w14:paraId="42983F35" w14:textId="77777777" w:rsidTr="00BB657B">
        <w:trPr>
          <w:trHeight w:val="40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952FF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Cúvacia</w:t>
            </w:r>
            <w:proofErr w:type="spellEnd"/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 kamera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1CE69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17880D1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26F29058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450340" w14:paraId="1A3E55DC" w14:textId="77777777" w:rsidTr="00BB657B">
        <w:trPr>
          <w:trHeight w:val="40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DB9C8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Palubná diagnostika porúch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D0C37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01A7CA9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232D41B4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450340" w14:paraId="3A13308F" w14:textId="77777777" w:rsidTr="00BB657B">
        <w:trPr>
          <w:trHeight w:val="40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086A0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Anatomicky tvarované sedadlo s </w:t>
            </w:r>
            <w:proofErr w:type="spellStart"/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nastavitelnou</w:t>
            </w:r>
            <w:proofErr w:type="spellEnd"/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 polohou a bezpečnostným pásom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9A0AF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CC63D61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3C2D89FB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450340" w14:paraId="4E34F1E0" w14:textId="77777777" w:rsidTr="00BB657B">
        <w:trPr>
          <w:trHeight w:val="40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AB7A4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 Nastavite</w:t>
            </w:r>
            <w:r>
              <w:rPr>
                <w:rFonts w:cs="Arial"/>
                <w:color w:val="000000"/>
                <w:sz w:val="18"/>
                <w:szCs w:val="18"/>
                <w:lang w:eastAsia="sk-SK"/>
              </w:rPr>
              <w:t>ľ</w:t>
            </w: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ný st</w:t>
            </w:r>
            <w:r>
              <w:rPr>
                <w:rFonts w:cs="Arial"/>
                <w:color w:val="000000"/>
                <w:sz w:val="18"/>
                <w:szCs w:val="18"/>
                <w:lang w:eastAsia="sk-SK"/>
              </w:rPr>
              <w:t>ĺ</w:t>
            </w: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pik riadenia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3D251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7C828B2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64CE0223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450340" w14:paraId="7060695B" w14:textId="77777777" w:rsidTr="00BB657B">
        <w:trPr>
          <w:trHeight w:val="40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FED33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 Prístup k vozíku pomocou k</w:t>
            </w:r>
            <w:r>
              <w:rPr>
                <w:rFonts w:cs="Arial"/>
                <w:color w:val="000000"/>
                <w:sz w:val="18"/>
                <w:szCs w:val="18"/>
                <w:lang w:eastAsia="sk-SK"/>
              </w:rPr>
              <w:t>ľ</w:t>
            </w: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úča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B9AAA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7593D21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758AFEDD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450340" w14:paraId="1F9E15DA" w14:textId="77777777" w:rsidTr="00BB657B">
        <w:trPr>
          <w:trHeight w:val="44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6B8AD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sz w:val="18"/>
                <w:szCs w:val="18"/>
                <w:lang w:eastAsia="sk-SK"/>
              </w:rPr>
              <w:t xml:space="preserve">Výstražný maják umiestnený tak, aby nepresahoval </w:t>
            </w:r>
            <w:proofErr w:type="spellStart"/>
            <w:r w:rsidRPr="00450340">
              <w:rPr>
                <w:rFonts w:cs="Arial"/>
                <w:sz w:val="18"/>
                <w:szCs w:val="18"/>
                <w:lang w:eastAsia="sk-SK"/>
              </w:rPr>
              <w:t>celkovu</w:t>
            </w:r>
            <w:proofErr w:type="spellEnd"/>
            <w:r w:rsidRPr="00450340">
              <w:rPr>
                <w:rFonts w:cs="Arial"/>
                <w:sz w:val="18"/>
                <w:szCs w:val="18"/>
                <w:lang w:eastAsia="sk-SK"/>
              </w:rPr>
              <w:t xml:space="preserve"> výšku stroja 2400 mm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79EFD" w14:textId="77777777" w:rsidR="0026350A" w:rsidRPr="006D19A6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6D19A6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BFB1717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4AB1BCA0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450340" w14:paraId="0530882D" w14:textId="77777777" w:rsidTr="00BB657B">
        <w:trPr>
          <w:trHeight w:val="56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909DD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Počítadlo </w:t>
            </w:r>
            <w:proofErr w:type="spellStart"/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motohodín,teploty</w:t>
            </w:r>
            <w:proofErr w:type="spellEnd"/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 prevádzkových kvapalín,</w:t>
            </w:r>
            <w:r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indikátor hmotnosti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C2991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C93880D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32D7359D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450340" w14:paraId="477EAC78" w14:textId="77777777" w:rsidTr="00BB657B">
        <w:trPr>
          <w:trHeight w:val="54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4EC68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Návod na obsluhu stroja a príslušenstva v slovenskom jazyku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E2541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EF7EF6C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38A90702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450340" w14:paraId="5E710EAE" w14:textId="77777777" w:rsidTr="00BB657B">
        <w:trPr>
          <w:trHeight w:val="40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B6224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Zaškolenie min. 3 osoby na obsluhu stroja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0E429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C9DADA4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481B67FC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450340" w14:paraId="660160CC" w14:textId="77777777" w:rsidTr="00BB657B">
        <w:trPr>
          <w:trHeight w:val="57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D04C6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CertifikátCertifikát</w:t>
            </w:r>
            <w:proofErr w:type="spellEnd"/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 2006/42 EC o zhode stroja a príslušenstva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CF86B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F930E92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67A2A784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450340" w14:paraId="0096E8F6" w14:textId="77777777" w:rsidTr="00BB657B">
        <w:trPr>
          <w:trHeight w:val="69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B56E3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Každých 6 mesiacov vyčistenie a vydezinfikovanie kabíny stroja  počas celej doby záručného servisu  24 mesiacov  zahrnuté vo výslednej sume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12812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81AF9B5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5DEA4CF3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450340" w14:paraId="6F3B9902" w14:textId="77777777" w:rsidTr="00BB657B">
        <w:trPr>
          <w:trHeight w:val="60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3E150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Doba poskytovania záručného servisu - poskytovania pravidelnej údržby predpísanej výrobcom a </w:t>
            </w:r>
            <w:proofErr w:type="spellStart"/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opráv,vrátane</w:t>
            </w:r>
            <w:proofErr w:type="spellEnd"/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 náplní a dielcov na všetky časti stroja a príslušenstva počas 24 mesiacov zahrnuté vo výslednej sume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77987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E1E0F93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42486AF2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450340" w14:paraId="431B111A" w14:textId="77777777" w:rsidTr="00BB657B">
        <w:trPr>
          <w:trHeight w:val="40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9CC6C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24- hodinový </w:t>
            </w:r>
            <w:proofErr w:type="spellStart"/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vyjazdový</w:t>
            </w:r>
            <w:proofErr w:type="spellEnd"/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 servis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43E3F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664F01F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095CAB0F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450340" w14:paraId="1FFE85A9" w14:textId="77777777" w:rsidTr="00BB657B">
        <w:trPr>
          <w:trHeight w:val="40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006BE432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b/>
                <w:bCs/>
                <w:color w:val="000000"/>
                <w:sz w:val="18"/>
                <w:szCs w:val="18"/>
                <w:lang w:eastAsia="sk-SK"/>
              </w:rPr>
              <w:t xml:space="preserve">Adaptér - </w:t>
            </w:r>
            <w:proofErr w:type="spellStart"/>
            <w:r w:rsidRPr="00450340">
              <w:rPr>
                <w:rFonts w:cs="Arial"/>
                <w:b/>
                <w:bCs/>
                <w:color w:val="000000"/>
                <w:sz w:val="18"/>
                <w:szCs w:val="18"/>
                <w:lang w:eastAsia="sk-SK"/>
              </w:rPr>
              <w:t>Paletizačné</w:t>
            </w:r>
            <w:proofErr w:type="spellEnd"/>
            <w:r w:rsidRPr="00450340">
              <w:rPr>
                <w:rFonts w:cs="Arial"/>
                <w:b/>
                <w:bCs/>
                <w:color w:val="000000"/>
                <w:sz w:val="18"/>
                <w:szCs w:val="18"/>
                <w:lang w:eastAsia="sk-SK"/>
              </w:rPr>
              <w:t xml:space="preserve"> vidly v počte 1 ks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461E0C29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09C54B01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</w:tcPr>
          <w:p w14:paraId="70DB1697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450340" w14:paraId="081E18E9" w14:textId="77777777" w:rsidTr="00BB657B">
        <w:trPr>
          <w:trHeight w:val="53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A5FF7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Obchodné meno výrobcu a typové označenie zariadenia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049B7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doplniť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1B8DA28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3B9617DC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450340" w14:paraId="07D95754" w14:textId="77777777" w:rsidTr="00BB657B">
        <w:trPr>
          <w:trHeight w:val="55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E48C9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Štandar</w:t>
            </w:r>
            <w:r>
              <w:rPr>
                <w:rFonts w:cs="Arial"/>
                <w:color w:val="000000"/>
                <w:sz w:val="18"/>
                <w:szCs w:val="18"/>
                <w:lang w:eastAsia="sk-SK"/>
              </w:rPr>
              <w:t>d</w:t>
            </w: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ná doska pre VZV FEM 3A kompatibilný s</w:t>
            </w:r>
            <w:r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 príslušným</w:t>
            </w: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 strojom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B0BF5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b/>
                <w:bCs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0766DAD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4A5A5E1D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450340" w14:paraId="3A219D44" w14:textId="77777777" w:rsidTr="00BB657B">
        <w:trPr>
          <w:trHeight w:val="40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7EE5C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Certifik</w:t>
            </w:r>
            <w:r>
              <w:rPr>
                <w:rFonts w:cs="Arial"/>
                <w:color w:val="000000"/>
                <w:sz w:val="18"/>
                <w:szCs w:val="18"/>
                <w:lang w:eastAsia="sk-SK"/>
              </w:rPr>
              <w:t>á</w:t>
            </w: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cia 2006/42/CE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005C8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36A92A2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5A884DE8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450340" w14:paraId="2048CEC7" w14:textId="77777777" w:rsidTr="00BB657B">
        <w:trPr>
          <w:trHeight w:val="40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B0754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Material</w:t>
            </w:r>
            <w:proofErr w:type="spellEnd"/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 kovaná oceľ s vysokou pevnosťou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5023F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7E417D5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1473246B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450340" w14:paraId="7EE0B683" w14:textId="77777777" w:rsidTr="00BB657B">
        <w:trPr>
          <w:trHeight w:val="40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15AB9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Povrchová úprava lakované alebo práškované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2280D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A774114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4C088B9C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450340" w14:paraId="6C4C136D" w14:textId="77777777" w:rsidTr="00BB657B">
        <w:trPr>
          <w:trHeight w:val="40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6AD70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Zaistenie proti samovo</w:t>
            </w:r>
            <w:r>
              <w:rPr>
                <w:rFonts w:cs="Arial"/>
                <w:color w:val="000000"/>
                <w:sz w:val="18"/>
                <w:szCs w:val="18"/>
                <w:lang w:eastAsia="sk-SK"/>
              </w:rPr>
              <w:t>ľ</w:t>
            </w: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nému vysunutiu z nosiča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86041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8916ACA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2DBAA4AC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450340" w14:paraId="15AEEE1F" w14:textId="77777777" w:rsidTr="00BB657B">
        <w:trPr>
          <w:trHeight w:val="40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23E99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lastRenderedPageBreak/>
              <w:t xml:space="preserve">Nosnosť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8531E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min. 5000 kg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9197014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3FED825D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450340" w14:paraId="3FB3A1C3" w14:textId="77777777" w:rsidTr="00BB657B">
        <w:trPr>
          <w:trHeight w:val="40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1E7E9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Šírka nosnej dosky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ACEE1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1500 mm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7BF63AE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145FF12A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450340" w14:paraId="0C70F84A" w14:textId="77777777" w:rsidTr="00BB657B">
        <w:trPr>
          <w:trHeight w:val="40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196F2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Rozmer  vidlice  šírka/</w:t>
            </w:r>
            <w:proofErr w:type="spellStart"/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dlžka</w:t>
            </w:r>
            <w:proofErr w:type="spellEnd"/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/ výška(mm)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8AB56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130/1200/50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F71F1E3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71595DD0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450340" w14:paraId="4EEE75CC" w14:textId="77777777" w:rsidTr="00BB657B">
        <w:trPr>
          <w:trHeight w:val="60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64F1EEF2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b/>
                <w:bCs/>
                <w:color w:val="000000"/>
                <w:sz w:val="18"/>
                <w:szCs w:val="18"/>
                <w:lang w:eastAsia="sk-SK"/>
              </w:rPr>
              <w:t xml:space="preserve">Termín dodania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30689F5E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120 dní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8B6B0BE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450340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53A72976" w14:textId="77777777" w:rsidR="0026350A" w:rsidRPr="00450340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</w:tbl>
    <w:p w14:paraId="2D29FC76" w14:textId="77777777" w:rsidR="0026350A" w:rsidRDefault="0026350A" w:rsidP="0026350A">
      <w:pPr>
        <w:spacing w:line="271" w:lineRule="auto"/>
        <w:rPr>
          <w:rFonts w:cs="Arial"/>
          <w:b/>
          <w:bCs/>
          <w:sz w:val="22"/>
          <w:szCs w:val="22"/>
        </w:rPr>
      </w:pPr>
    </w:p>
    <w:p w14:paraId="3EC6FD2E" w14:textId="77777777" w:rsidR="0026350A" w:rsidRPr="00776DA5" w:rsidRDefault="0026350A" w:rsidP="0026350A">
      <w:pPr>
        <w:tabs>
          <w:tab w:val="left" w:pos="1371"/>
        </w:tabs>
        <w:spacing w:line="271" w:lineRule="auto"/>
        <w:jc w:val="both"/>
        <w:rPr>
          <w:rFonts w:cs="Arial"/>
          <w:b/>
          <w:bCs/>
          <w:sz w:val="22"/>
          <w:szCs w:val="22"/>
        </w:rPr>
      </w:pPr>
      <w:r w:rsidRPr="00776DA5">
        <w:rPr>
          <w:rFonts w:cs="Arial"/>
          <w:b/>
          <w:bCs/>
          <w:sz w:val="22"/>
          <w:szCs w:val="22"/>
        </w:rPr>
        <w:t xml:space="preserve">Uchádzač v ponuke pre ponúkaný mechanizmus doplní: </w:t>
      </w:r>
    </w:p>
    <w:p w14:paraId="72EB9E08" w14:textId="77777777" w:rsidR="0026350A" w:rsidRPr="00776DA5" w:rsidRDefault="0026350A" w:rsidP="0026350A">
      <w:pPr>
        <w:pStyle w:val="Odsekzoznamu"/>
        <w:numPr>
          <w:ilvl w:val="0"/>
          <w:numId w:val="40"/>
        </w:numPr>
        <w:tabs>
          <w:tab w:val="clear" w:pos="2160"/>
          <w:tab w:val="clear" w:pos="2880"/>
          <w:tab w:val="clear" w:pos="4500"/>
          <w:tab w:val="left" w:pos="1371"/>
        </w:tabs>
        <w:spacing w:line="271" w:lineRule="auto"/>
        <w:jc w:val="both"/>
        <w:rPr>
          <w:rFonts w:cs="Arial"/>
          <w:b/>
          <w:bCs/>
          <w:sz w:val="22"/>
          <w:szCs w:val="22"/>
        </w:rPr>
      </w:pPr>
      <w:r w:rsidRPr="00776DA5">
        <w:rPr>
          <w:rFonts w:cs="Arial"/>
          <w:b/>
          <w:bCs/>
          <w:sz w:val="22"/>
          <w:szCs w:val="22"/>
        </w:rPr>
        <w:t xml:space="preserve">potvrdený technický list mechanizmu, v slovenskom jazyku alebo českom jazyku, </w:t>
      </w:r>
    </w:p>
    <w:p w14:paraId="541A8E51" w14:textId="77777777" w:rsidR="0026350A" w:rsidRPr="00776DA5" w:rsidRDefault="0026350A" w:rsidP="0026350A">
      <w:pPr>
        <w:pStyle w:val="Odsekzoznamu"/>
        <w:numPr>
          <w:ilvl w:val="0"/>
          <w:numId w:val="40"/>
        </w:numPr>
        <w:tabs>
          <w:tab w:val="clear" w:pos="2160"/>
          <w:tab w:val="clear" w:pos="2880"/>
          <w:tab w:val="clear" w:pos="4500"/>
        </w:tabs>
        <w:spacing w:line="271" w:lineRule="auto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dokumentáciu ktorá deklaruje požadované parametre mechanizmu, </w:t>
      </w:r>
      <w:r w:rsidRPr="00776DA5">
        <w:rPr>
          <w:rFonts w:cs="Arial"/>
          <w:b/>
          <w:bCs/>
          <w:sz w:val="22"/>
          <w:szCs w:val="22"/>
        </w:rPr>
        <w:t>výkres vzhľadu mechanizmu s okótovanými rozmermi a parametrami mechanizmu.</w:t>
      </w:r>
    </w:p>
    <w:p w14:paraId="19D2AB8B" w14:textId="77777777" w:rsidR="0026350A" w:rsidRPr="00776DA5" w:rsidRDefault="0026350A" w:rsidP="0026350A">
      <w:pPr>
        <w:spacing w:line="271" w:lineRule="auto"/>
        <w:rPr>
          <w:rFonts w:cs="Arial"/>
          <w:sz w:val="22"/>
          <w:szCs w:val="22"/>
        </w:rPr>
      </w:pPr>
    </w:p>
    <w:p w14:paraId="420BBF79" w14:textId="77777777" w:rsidR="0026350A" w:rsidRPr="00776DA5" w:rsidRDefault="0026350A" w:rsidP="0026350A">
      <w:pPr>
        <w:spacing w:line="271" w:lineRule="auto"/>
        <w:ind w:left="1418" w:hanging="1418"/>
        <w:rPr>
          <w:rFonts w:cs="Arial"/>
          <w:iCs/>
          <w:sz w:val="22"/>
          <w:szCs w:val="22"/>
        </w:rPr>
      </w:pPr>
      <w:r w:rsidRPr="00776DA5">
        <w:rPr>
          <w:rFonts w:cs="Arial"/>
          <w:iCs/>
          <w:sz w:val="22"/>
          <w:szCs w:val="22"/>
        </w:rPr>
        <w:t>V ...................................., dňa ....................</w:t>
      </w:r>
    </w:p>
    <w:p w14:paraId="57BD65D7" w14:textId="77777777" w:rsidR="0026350A" w:rsidRPr="00776DA5" w:rsidRDefault="0026350A" w:rsidP="0026350A">
      <w:pPr>
        <w:spacing w:line="271" w:lineRule="auto"/>
        <w:ind w:hanging="992"/>
        <w:rPr>
          <w:rFonts w:cs="Arial"/>
          <w:iCs/>
          <w:sz w:val="22"/>
          <w:szCs w:val="22"/>
        </w:rPr>
      </w:pPr>
    </w:p>
    <w:p w14:paraId="17F8BDA1" w14:textId="77777777" w:rsidR="0026350A" w:rsidRPr="00776DA5" w:rsidRDefault="0026350A" w:rsidP="0026350A">
      <w:pPr>
        <w:spacing w:line="271" w:lineRule="auto"/>
        <w:ind w:hanging="992"/>
        <w:rPr>
          <w:rFonts w:cs="Arial"/>
          <w:iCs/>
          <w:sz w:val="22"/>
          <w:szCs w:val="22"/>
        </w:rPr>
      </w:pPr>
    </w:p>
    <w:p w14:paraId="3C8F78C5" w14:textId="77777777" w:rsidR="0026350A" w:rsidRPr="00776DA5" w:rsidRDefault="0026350A" w:rsidP="0026350A">
      <w:pPr>
        <w:pStyle w:val="Zkladntext"/>
        <w:spacing w:line="271" w:lineRule="auto"/>
        <w:ind w:left="4678"/>
        <w:jc w:val="left"/>
        <w:rPr>
          <w:rFonts w:cs="Arial"/>
          <w:iCs/>
          <w:sz w:val="22"/>
          <w:szCs w:val="22"/>
        </w:rPr>
      </w:pPr>
      <w:r w:rsidRPr="00776DA5">
        <w:rPr>
          <w:rFonts w:cs="Arial"/>
          <w:iCs/>
          <w:sz w:val="22"/>
          <w:szCs w:val="22"/>
        </w:rPr>
        <w:t xml:space="preserve">        </w:t>
      </w:r>
      <w:r w:rsidRPr="00776DA5">
        <w:rPr>
          <w:rFonts w:cs="Arial"/>
          <w:iCs/>
          <w:sz w:val="22"/>
          <w:szCs w:val="22"/>
        </w:rPr>
        <w:tab/>
      </w:r>
      <w:r w:rsidRPr="00776DA5">
        <w:rPr>
          <w:rFonts w:cs="Arial"/>
          <w:iCs/>
          <w:sz w:val="22"/>
          <w:szCs w:val="22"/>
        </w:rPr>
        <w:tab/>
      </w:r>
      <w:r w:rsidRPr="00776DA5">
        <w:rPr>
          <w:rFonts w:cs="Arial"/>
          <w:iCs/>
          <w:sz w:val="22"/>
          <w:szCs w:val="22"/>
        </w:rPr>
        <w:tab/>
      </w:r>
      <w:r w:rsidRPr="00776DA5">
        <w:rPr>
          <w:rFonts w:cs="Arial"/>
          <w:iCs/>
          <w:sz w:val="22"/>
          <w:szCs w:val="22"/>
        </w:rPr>
        <w:tab/>
      </w:r>
      <w:r w:rsidRPr="00776DA5">
        <w:rPr>
          <w:rFonts w:cs="Arial"/>
          <w:iCs/>
          <w:sz w:val="22"/>
          <w:szCs w:val="22"/>
        </w:rPr>
        <w:tab/>
      </w:r>
      <w:r w:rsidRPr="00776DA5">
        <w:rPr>
          <w:rFonts w:cs="Arial"/>
          <w:iCs/>
          <w:sz w:val="22"/>
          <w:szCs w:val="22"/>
        </w:rPr>
        <w:tab/>
      </w:r>
      <w:r w:rsidRPr="00776DA5">
        <w:rPr>
          <w:rFonts w:cs="Arial"/>
          <w:iCs/>
          <w:sz w:val="22"/>
          <w:szCs w:val="22"/>
        </w:rPr>
        <w:tab/>
        <w:t xml:space="preserve">       </w:t>
      </w:r>
      <w:r>
        <w:rPr>
          <w:rFonts w:cs="Arial"/>
          <w:iCs/>
          <w:sz w:val="22"/>
          <w:szCs w:val="22"/>
        </w:rPr>
        <w:t xml:space="preserve">                            </w:t>
      </w:r>
      <w:r w:rsidRPr="00776DA5">
        <w:rPr>
          <w:rFonts w:cs="Arial"/>
          <w:iCs/>
          <w:sz w:val="22"/>
          <w:szCs w:val="22"/>
        </w:rPr>
        <w:t>...................................................................</w:t>
      </w:r>
    </w:p>
    <w:p w14:paraId="6718E8A4" w14:textId="77777777" w:rsidR="0026350A" w:rsidRPr="00776DA5" w:rsidRDefault="0026350A" w:rsidP="0026350A">
      <w:pPr>
        <w:pStyle w:val="Default"/>
        <w:spacing w:line="271" w:lineRule="auto"/>
        <w:ind w:left="4678" w:firstLine="709"/>
        <w:rPr>
          <w:iCs/>
          <w:sz w:val="22"/>
          <w:szCs w:val="22"/>
        </w:rPr>
      </w:pPr>
      <w:r w:rsidRPr="00776DA5">
        <w:rPr>
          <w:iCs/>
          <w:sz w:val="22"/>
          <w:szCs w:val="22"/>
        </w:rPr>
        <w:t>meno, priezvisko a podpis*</w:t>
      </w:r>
    </w:p>
    <w:p w14:paraId="41A1DBEE" w14:textId="77777777" w:rsidR="0026350A" w:rsidRPr="00776DA5" w:rsidRDefault="0026350A" w:rsidP="0026350A">
      <w:pPr>
        <w:pStyle w:val="Default"/>
        <w:spacing w:line="271" w:lineRule="auto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       </w:t>
      </w:r>
      <w:r w:rsidRPr="00776DA5">
        <w:rPr>
          <w:iCs/>
          <w:sz w:val="22"/>
          <w:szCs w:val="22"/>
        </w:rPr>
        <w:t xml:space="preserve"> oprávnenej osoby konať za uchádzača </w:t>
      </w:r>
    </w:p>
    <w:p w14:paraId="797F1911" w14:textId="77777777" w:rsidR="0026350A" w:rsidRPr="00776DA5" w:rsidRDefault="0026350A" w:rsidP="0026350A">
      <w:pPr>
        <w:pStyle w:val="Pta"/>
        <w:spacing w:line="271" w:lineRule="auto"/>
        <w:jc w:val="both"/>
        <w:rPr>
          <w:rFonts w:cs="Arial"/>
          <w:i/>
          <w:iCs/>
          <w:sz w:val="22"/>
          <w:szCs w:val="22"/>
        </w:rPr>
      </w:pPr>
    </w:p>
    <w:p w14:paraId="1BF198B0" w14:textId="77777777" w:rsidR="0026350A" w:rsidRPr="00776DA5" w:rsidRDefault="0026350A" w:rsidP="0026350A">
      <w:pPr>
        <w:pStyle w:val="Pta"/>
        <w:spacing w:line="271" w:lineRule="auto"/>
        <w:jc w:val="both"/>
        <w:rPr>
          <w:rFonts w:cs="Arial"/>
          <w:i/>
          <w:iCs/>
          <w:sz w:val="22"/>
          <w:szCs w:val="22"/>
        </w:rPr>
      </w:pPr>
    </w:p>
    <w:p w14:paraId="1E7B66FD" w14:textId="77777777" w:rsidR="0026350A" w:rsidRPr="00776DA5" w:rsidRDefault="0026350A" w:rsidP="0026350A">
      <w:pPr>
        <w:pStyle w:val="Pta"/>
        <w:spacing w:line="271" w:lineRule="auto"/>
        <w:jc w:val="both"/>
        <w:rPr>
          <w:rFonts w:cs="Arial"/>
          <w:i/>
          <w:iCs/>
          <w:sz w:val="22"/>
          <w:szCs w:val="22"/>
        </w:rPr>
      </w:pPr>
    </w:p>
    <w:p w14:paraId="7F2AC396" w14:textId="77777777" w:rsidR="0026350A" w:rsidRPr="00776DA5" w:rsidRDefault="0026350A" w:rsidP="0026350A">
      <w:pPr>
        <w:pStyle w:val="Pta"/>
        <w:spacing w:line="271" w:lineRule="auto"/>
        <w:jc w:val="both"/>
        <w:rPr>
          <w:rFonts w:cs="Arial"/>
          <w:i/>
          <w:iCs/>
          <w:sz w:val="22"/>
          <w:szCs w:val="22"/>
        </w:rPr>
      </w:pPr>
    </w:p>
    <w:p w14:paraId="269E3CDE" w14:textId="77777777" w:rsidR="0026350A" w:rsidRPr="00776DA5" w:rsidRDefault="0026350A" w:rsidP="0026350A">
      <w:pPr>
        <w:pStyle w:val="Pta"/>
        <w:spacing w:line="271" w:lineRule="auto"/>
        <w:jc w:val="both"/>
        <w:rPr>
          <w:rFonts w:cs="Arial"/>
          <w:i/>
          <w:iCs/>
          <w:sz w:val="22"/>
          <w:szCs w:val="22"/>
        </w:rPr>
      </w:pPr>
    </w:p>
    <w:p w14:paraId="1F91CF5E" w14:textId="77777777" w:rsidR="0026350A" w:rsidRPr="00776DA5" w:rsidRDefault="0026350A" w:rsidP="0026350A">
      <w:pPr>
        <w:pStyle w:val="Pta"/>
        <w:spacing w:line="271" w:lineRule="auto"/>
        <w:jc w:val="both"/>
        <w:rPr>
          <w:rFonts w:cs="Arial"/>
          <w:i/>
          <w:iCs/>
          <w:sz w:val="22"/>
          <w:szCs w:val="22"/>
        </w:rPr>
      </w:pPr>
    </w:p>
    <w:p w14:paraId="37CCFDE6" w14:textId="77777777" w:rsidR="0026350A" w:rsidRPr="00776DA5" w:rsidRDefault="0026350A" w:rsidP="0026350A">
      <w:pPr>
        <w:pStyle w:val="Pta"/>
        <w:spacing w:line="271" w:lineRule="auto"/>
        <w:jc w:val="both"/>
        <w:rPr>
          <w:rFonts w:cs="Arial"/>
          <w:i/>
          <w:iCs/>
          <w:sz w:val="22"/>
          <w:szCs w:val="22"/>
        </w:rPr>
      </w:pPr>
      <w:r w:rsidRPr="00776DA5">
        <w:rPr>
          <w:rFonts w:cs="Arial"/>
          <w:i/>
          <w:iCs/>
          <w:sz w:val="22"/>
          <w:szCs w:val="22"/>
        </w:rPr>
        <w:t>* v súlade so zápisom v obchodnom registri,, resp. živnostenskom registri</w:t>
      </w:r>
    </w:p>
    <w:p w14:paraId="4E353599" w14:textId="77777777" w:rsidR="0026350A" w:rsidRDefault="0026350A" w:rsidP="0026350A">
      <w:pPr>
        <w:spacing w:line="271" w:lineRule="auto"/>
        <w:rPr>
          <w:rFonts w:cs="Arial"/>
          <w:b/>
          <w:bCs/>
          <w:sz w:val="22"/>
          <w:szCs w:val="22"/>
        </w:rPr>
      </w:pPr>
    </w:p>
    <w:p w14:paraId="6A560EA3" w14:textId="77777777" w:rsidR="0026350A" w:rsidRDefault="0026350A" w:rsidP="0026350A">
      <w:pPr>
        <w:spacing w:line="271" w:lineRule="auto"/>
        <w:rPr>
          <w:rFonts w:cs="Arial"/>
          <w:b/>
          <w:bCs/>
          <w:sz w:val="22"/>
          <w:szCs w:val="22"/>
        </w:rPr>
      </w:pPr>
    </w:p>
    <w:p w14:paraId="027C7E2D" w14:textId="77777777" w:rsidR="0026350A" w:rsidRDefault="0026350A" w:rsidP="0026350A">
      <w:pPr>
        <w:spacing w:line="271" w:lineRule="auto"/>
        <w:rPr>
          <w:rFonts w:cs="Arial"/>
          <w:b/>
          <w:bCs/>
          <w:sz w:val="22"/>
          <w:szCs w:val="22"/>
        </w:rPr>
      </w:pPr>
    </w:p>
    <w:p w14:paraId="7D013A98" w14:textId="77777777" w:rsidR="0026350A" w:rsidRDefault="0026350A" w:rsidP="0026350A">
      <w:pPr>
        <w:spacing w:line="271" w:lineRule="auto"/>
        <w:rPr>
          <w:rFonts w:cs="Arial"/>
          <w:b/>
          <w:bCs/>
          <w:sz w:val="22"/>
          <w:szCs w:val="22"/>
        </w:rPr>
      </w:pPr>
    </w:p>
    <w:p w14:paraId="3331C68B" w14:textId="77777777" w:rsidR="0026350A" w:rsidRDefault="0026350A" w:rsidP="0026350A">
      <w:pPr>
        <w:spacing w:line="271" w:lineRule="auto"/>
        <w:rPr>
          <w:rFonts w:cs="Arial"/>
          <w:b/>
          <w:bCs/>
          <w:sz w:val="22"/>
          <w:szCs w:val="22"/>
        </w:rPr>
      </w:pPr>
    </w:p>
    <w:p w14:paraId="179A8D81" w14:textId="77777777" w:rsidR="0026350A" w:rsidRDefault="0026350A" w:rsidP="0026350A">
      <w:pPr>
        <w:spacing w:line="271" w:lineRule="auto"/>
        <w:rPr>
          <w:rFonts w:cs="Arial"/>
          <w:b/>
          <w:bCs/>
          <w:sz w:val="22"/>
          <w:szCs w:val="22"/>
        </w:rPr>
      </w:pPr>
    </w:p>
    <w:p w14:paraId="1F333A86" w14:textId="77777777" w:rsidR="0026350A" w:rsidRDefault="0026350A" w:rsidP="0026350A">
      <w:pPr>
        <w:spacing w:line="271" w:lineRule="auto"/>
        <w:rPr>
          <w:rFonts w:cs="Arial"/>
          <w:b/>
          <w:bCs/>
          <w:sz w:val="22"/>
          <w:szCs w:val="22"/>
        </w:rPr>
      </w:pPr>
    </w:p>
    <w:p w14:paraId="0B58E40D" w14:textId="77777777" w:rsidR="0026350A" w:rsidRDefault="0026350A" w:rsidP="0026350A">
      <w:pPr>
        <w:spacing w:line="271" w:lineRule="auto"/>
        <w:rPr>
          <w:rFonts w:cs="Arial"/>
          <w:b/>
          <w:bCs/>
          <w:sz w:val="22"/>
          <w:szCs w:val="22"/>
        </w:rPr>
      </w:pPr>
    </w:p>
    <w:p w14:paraId="6C317121" w14:textId="77777777" w:rsidR="0026350A" w:rsidRDefault="0026350A" w:rsidP="0026350A">
      <w:pPr>
        <w:spacing w:line="271" w:lineRule="auto"/>
        <w:rPr>
          <w:rFonts w:cs="Arial"/>
          <w:b/>
          <w:bCs/>
          <w:sz w:val="22"/>
          <w:szCs w:val="22"/>
        </w:rPr>
      </w:pPr>
    </w:p>
    <w:p w14:paraId="3FCDF7D9" w14:textId="77777777" w:rsidR="0026350A" w:rsidRDefault="0026350A" w:rsidP="0026350A">
      <w:pPr>
        <w:spacing w:line="271" w:lineRule="auto"/>
        <w:rPr>
          <w:rFonts w:cs="Arial"/>
          <w:b/>
          <w:bCs/>
          <w:sz w:val="22"/>
          <w:szCs w:val="22"/>
        </w:rPr>
      </w:pPr>
    </w:p>
    <w:p w14:paraId="5BAA1938" w14:textId="77777777" w:rsidR="0026350A" w:rsidRDefault="0026350A" w:rsidP="0026350A">
      <w:pPr>
        <w:spacing w:line="271" w:lineRule="auto"/>
        <w:rPr>
          <w:rFonts w:cs="Arial"/>
          <w:b/>
          <w:bCs/>
          <w:sz w:val="22"/>
          <w:szCs w:val="22"/>
        </w:rPr>
      </w:pPr>
    </w:p>
    <w:p w14:paraId="27966DEF" w14:textId="77777777" w:rsidR="0026350A" w:rsidRDefault="0026350A" w:rsidP="0026350A">
      <w:pPr>
        <w:spacing w:line="271" w:lineRule="auto"/>
        <w:rPr>
          <w:rFonts w:cs="Arial"/>
          <w:b/>
          <w:bCs/>
          <w:sz w:val="22"/>
          <w:szCs w:val="22"/>
        </w:rPr>
      </w:pPr>
    </w:p>
    <w:p w14:paraId="51043593" w14:textId="77777777" w:rsidR="0026350A" w:rsidRDefault="0026350A" w:rsidP="0026350A">
      <w:pPr>
        <w:spacing w:line="271" w:lineRule="auto"/>
        <w:rPr>
          <w:rFonts w:cs="Arial"/>
          <w:b/>
          <w:bCs/>
          <w:sz w:val="22"/>
          <w:szCs w:val="22"/>
        </w:rPr>
      </w:pPr>
    </w:p>
    <w:p w14:paraId="29883ABF" w14:textId="77777777" w:rsidR="0026350A" w:rsidRDefault="0026350A" w:rsidP="0026350A">
      <w:pPr>
        <w:spacing w:line="271" w:lineRule="auto"/>
        <w:rPr>
          <w:rFonts w:cs="Arial"/>
          <w:b/>
          <w:bCs/>
          <w:sz w:val="22"/>
          <w:szCs w:val="22"/>
        </w:rPr>
      </w:pPr>
    </w:p>
    <w:p w14:paraId="6A426BE7" w14:textId="77777777" w:rsidR="0026350A" w:rsidRDefault="0026350A" w:rsidP="0026350A">
      <w:pPr>
        <w:spacing w:line="271" w:lineRule="auto"/>
        <w:rPr>
          <w:rFonts w:cs="Arial"/>
          <w:b/>
          <w:bCs/>
          <w:sz w:val="22"/>
          <w:szCs w:val="22"/>
        </w:rPr>
      </w:pPr>
    </w:p>
    <w:p w14:paraId="113277CE" w14:textId="77777777" w:rsidR="0026350A" w:rsidRDefault="0026350A" w:rsidP="0026350A">
      <w:pPr>
        <w:spacing w:line="271" w:lineRule="auto"/>
        <w:rPr>
          <w:rFonts w:cs="Arial"/>
          <w:b/>
          <w:bCs/>
          <w:sz w:val="22"/>
          <w:szCs w:val="22"/>
        </w:rPr>
      </w:pPr>
    </w:p>
    <w:p w14:paraId="582AC91D" w14:textId="77777777" w:rsidR="0026350A" w:rsidRDefault="0026350A" w:rsidP="0026350A">
      <w:pPr>
        <w:spacing w:line="271" w:lineRule="auto"/>
        <w:rPr>
          <w:rFonts w:cs="Arial"/>
          <w:b/>
          <w:bCs/>
          <w:sz w:val="22"/>
          <w:szCs w:val="22"/>
        </w:rPr>
      </w:pPr>
    </w:p>
    <w:p w14:paraId="7C724EF9" w14:textId="77777777" w:rsidR="0026350A" w:rsidRDefault="0026350A" w:rsidP="0026350A">
      <w:pPr>
        <w:spacing w:line="271" w:lineRule="auto"/>
        <w:rPr>
          <w:rFonts w:cs="Arial"/>
          <w:b/>
          <w:bCs/>
          <w:sz w:val="22"/>
          <w:szCs w:val="22"/>
        </w:rPr>
      </w:pPr>
    </w:p>
    <w:p w14:paraId="484CA6CF" w14:textId="77777777" w:rsidR="0026350A" w:rsidRDefault="0026350A" w:rsidP="0026350A">
      <w:pPr>
        <w:spacing w:line="271" w:lineRule="auto"/>
        <w:rPr>
          <w:rFonts w:cs="Arial"/>
          <w:b/>
          <w:bCs/>
          <w:sz w:val="22"/>
          <w:szCs w:val="22"/>
        </w:rPr>
      </w:pPr>
    </w:p>
    <w:p w14:paraId="3FA832E2" w14:textId="77777777" w:rsidR="0026350A" w:rsidRDefault="0026350A" w:rsidP="0026350A">
      <w:pPr>
        <w:spacing w:line="271" w:lineRule="auto"/>
        <w:rPr>
          <w:rFonts w:cs="Arial"/>
          <w:b/>
          <w:bCs/>
          <w:sz w:val="22"/>
          <w:szCs w:val="22"/>
        </w:rPr>
      </w:pPr>
    </w:p>
    <w:p w14:paraId="627B4439" w14:textId="77777777" w:rsidR="006161E7" w:rsidRPr="00337343" w:rsidRDefault="006161E7" w:rsidP="006161E7">
      <w:pPr>
        <w:pStyle w:val="Nadpis2"/>
        <w:spacing w:after="0" w:line="271" w:lineRule="auto"/>
        <w:jc w:val="right"/>
        <w:rPr>
          <w:rFonts w:ascii="Arial" w:hAnsi="Arial" w:cs="Arial"/>
          <w:b/>
          <w:bCs/>
          <w:color w:val="auto"/>
          <w:sz w:val="24"/>
          <w:szCs w:val="24"/>
        </w:rPr>
      </w:pPr>
      <w:r w:rsidRPr="00337343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 xml:space="preserve">Príloha č. 1 Kúpnej a servisnej zmluvy </w:t>
      </w:r>
    </w:p>
    <w:p w14:paraId="255C56D1" w14:textId="77777777" w:rsidR="006161E7" w:rsidRDefault="006161E7" w:rsidP="0026350A">
      <w:pPr>
        <w:spacing w:line="271" w:lineRule="auto"/>
        <w:ind w:left="-567"/>
        <w:jc w:val="center"/>
        <w:rPr>
          <w:rFonts w:cs="Arial"/>
          <w:b/>
          <w:bCs/>
          <w:sz w:val="28"/>
          <w:szCs w:val="28"/>
        </w:rPr>
      </w:pPr>
    </w:p>
    <w:p w14:paraId="665C1A45" w14:textId="0A777F53" w:rsidR="0026350A" w:rsidRDefault="0026350A" w:rsidP="0026350A">
      <w:pPr>
        <w:spacing w:line="271" w:lineRule="auto"/>
        <w:ind w:left="-567"/>
        <w:jc w:val="center"/>
        <w:rPr>
          <w:rFonts w:cs="Arial"/>
          <w:b/>
          <w:bCs/>
          <w:sz w:val="28"/>
          <w:szCs w:val="28"/>
        </w:rPr>
      </w:pPr>
      <w:r w:rsidRPr="00776DA5">
        <w:rPr>
          <w:rFonts w:cs="Arial"/>
          <w:b/>
          <w:bCs/>
          <w:sz w:val="28"/>
          <w:szCs w:val="28"/>
        </w:rPr>
        <w:t xml:space="preserve">Technická špecifikácia </w:t>
      </w:r>
    </w:p>
    <w:p w14:paraId="7668A53A" w14:textId="77777777" w:rsidR="0026350A" w:rsidRDefault="0026350A" w:rsidP="0026350A">
      <w:pPr>
        <w:pStyle w:val="Odsekzoznamu"/>
        <w:numPr>
          <w:ilvl w:val="0"/>
          <w:numId w:val="33"/>
        </w:numPr>
        <w:spacing w:line="271" w:lineRule="auto"/>
        <w:contextualSpacing w:val="0"/>
        <w:jc w:val="center"/>
        <w:rPr>
          <w:rFonts w:cs="Arial"/>
          <w:b/>
          <w:bCs/>
          <w:sz w:val="24"/>
          <w:szCs w:val="24"/>
        </w:rPr>
      </w:pPr>
      <w:r w:rsidRPr="00577802">
        <w:rPr>
          <w:rFonts w:cs="Arial"/>
          <w:b/>
          <w:bCs/>
          <w:sz w:val="24"/>
          <w:szCs w:val="24"/>
        </w:rPr>
        <w:t>časť zákazky Teleskopické nakladače</w:t>
      </w:r>
    </w:p>
    <w:p w14:paraId="2797A2F3" w14:textId="77777777" w:rsidR="0026350A" w:rsidRPr="00577802" w:rsidRDefault="0026350A" w:rsidP="0026350A">
      <w:pPr>
        <w:pStyle w:val="Odsekzoznamu"/>
        <w:spacing w:line="271" w:lineRule="auto"/>
        <w:ind w:left="360"/>
        <w:rPr>
          <w:rFonts w:cs="Arial"/>
          <w:b/>
          <w:bCs/>
          <w:sz w:val="24"/>
          <w:szCs w:val="24"/>
        </w:rPr>
      </w:pPr>
    </w:p>
    <w:p w14:paraId="7F5307EF" w14:textId="77777777" w:rsidR="0026350A" w:rsidRPr="00577802" w:rsidRDefault="0026350A" w:rsidP="0026350A">
      <w:pPr>
        <w:spacing w:line="271" w:lineRule="auto"/>
        <w:jc w:val="both"/>
        <w:rPr>
          <w:rFonts w:cs="Arial"/>
          <w:b/>
          <w:bCs/>
          <w:sz w:val="28"/>
          <w:szCs w:val="28"/>
        </w:rPr>
      </w:pPr>
      <w:r w:rsidRPr="00577802">
        <w:rPr>
          <w:rFonts w:cs="Arial"/>
          <w:sz w:val="22"/>
          <w:szCs w:val="22"/>
        </w:rPr>
        <w:t xml:space="preserve">Predmetom </w:t>
      </w:r>
      <w:r>
        <w:rPr>
          <w:rFonts w:cs="Arial"/>
          <w:sz w:val="22"/>
          <w:szCs w:val="22"/>
        </w:rPr>
        <w:t xml:space="preserve">2. </w:t>
      </w:r>
      <w:r w:rsidRPr="00577802">
        <w:rPr>
          <w:rFonts w:cs="Arial"/>
          <w:sz w:val="22"/>
          <w:szCs w:val="22"/>
        </w:rPr>
        <w:t xml:space="preserve">časti zákazky je nákup </w:t>
      </w:r>
      <w:r>
        <w:rPr>
          <w:rFonts w:cs="Arial"/>
          <w:sz w:val="22"/>
          <w:szCs w:val="22"/>
        </w:rPr>
        <w:t>teleskopických nakladačov</w:t>
      </w:r>
      <w:r w:rsidRPr="00577802">
        <w:rPr>
          <w:rFonts w:cs="Arial"/>
          <w:sz w:val="22"/>
          <w:szCs w:val="22"/>
        </w:rPr>
        <w:t xml:space="preserve"> vrátane adaptérov kompatibilný</w:t>
      </w:r>
      <w:r>
        <w:rPr>
          <w:rFonts w:cs="Arial"/>
          <w:sz w:val="22"/>
          <w:szCs w:val="22"/>
        </w:rPr>
        <w:t>mi</w:t>
      </w:r>
      <w:r w:rsidRPr="00577802">
        <w:rPr>
          <w:rFonts w:cs="Arial"/>
          <w:sz w:val="22"/>
          <w:szCs w:val="22"/>
        </w:rPr>
        <w:t xml:space="preserve"> s príslušným </w:t>
      </w:r>
      <w:r>
        <w:rPr>
          <w:rFonts w:cs="Arial"/>
          <w:sz w:val="22"/>
          <w:szCs w:val="22"/>
        </w:rPr>
        <w:t>nakladačom</w:t>
      </w:r>
      <w:r w:rsidRPr="00577802">
        <w:rPr>
          <w:rFonts w:cs="Arial"/>
          <w:sz w:val="22"/>
          <w:szCs w:val="22"/>
        </w:rPr>
        <w:t xml:space="preserve"> (ďalej aj ako „mechanizmus“ a „vozidlo“) v zmysle zadanej špecifikácie. Súčasťou dodania predmetu zákazky je aj vykonanie všetkých záručných prehliadok a kontrol mechanizmov predpísaných výrobcom, počas celej doby trvania záruky. </w:t>
      </w:r>
    </w:p>
    <w:p w14:paraId="2F645CDA" w14:textId="77777777" w:rsidR="0026350A" w:rsidRPr="00577802" w:rsidRDefault="0026350A" w:rsidP="0026350A">
      <w:pPr>
        <w:pStyle w:val="Odsekzoznamu"/>
        <w:spacing w:line="271" w:lineRule="auto"/>
        <w:ind w:left="360"/>
        <w:rPr>
          <w:rFonts w:cs="Arial"/>
          <w:b/>
          <w:bCs/>
          <w:sz w:val="24"/>
          <w:szCs w:val="24"/>
        </w:rPr>
      </w:pPr>
    </w:p>
    <w:tbl>
      <w:tblPr>
        <w:tblW w:w="10065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417"/>
        <w:gridCol w:w="2126"/>
        <w:gridCol w:w="2127"/>
      </w:tblGrid>
      <w:tr w:rsidR="0026350A" w:rsidRPr="0008736B" w14:paraId="07E7D199" w14:textId="77777777" w:rsidTr="00BB657B">
        <w:trPr>
          <w:trHeight w:val="220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384AE8F1" w14:textId="77777777" w:rsidR="0026350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b/>
                <w:bCs/>
                <w:color w:val="000000"/>
                <w:sz w:val="18"/>
                <w:szCs w:val="18"/>
                <w:lang w:eastAsia="sk-SK"/>
              </w:rPr>
              <w:t xml:space="preserve">Technická špecifikácia </w:t>
            </w:r>
          </w:p>
          <w:p w14:paraId="2CD745E9" w14:textId="77777777" w:rsidR="0026350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  <w:p w14:paraId="59A1C5BF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0713B">
              <w:rPr>
                <w:rFonts w:cs="Arial"/>
                <w:b/>
                <w:bCs/>
                <w:color w:val="000000"/>
                <w:sz w:val="22"/>
                <w:szCs w:val="22"/>
                <w:lang w:eastAsia="sk-SK"/>
              </w:rPr>
              <w:t>T</w:t>
            </w:r>
            <w:r w:rsidRPr="0008736B">
              <w:rPr>
                <w:rFonts w:cs="Arial"/>
                <w:b/>
                <w:bCs/>
                <w:color w:val="000000"/>
                <w:sz w:val="22"/>
                <w:szCs w:val="22"/>
                <w:lang w:eastAsia="sk-SK"/>
              </w:rPr>
              <w:t xml:space="preserve">eleskopický nakladač </w:t>
            </w:r>
            <w:r w:rsidRPr="0000713B">
              <w:rPr>
                <w:rFonts w:cs="Arial"/>
                <w:b/>
                <w:bCs/>
                <w:color w:val="000000"/>
                <w:sz w:val="22"/>
                <w:szCs w:val="22"/>
                <w:lang w:eastAsia="sk-SK"/>
              </w:rPr>
              <w:t>3 700 kg v počte 1 ks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2E2C22E1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b/>
                <w:bCs/>
                <w:color w:val="000000"/>
                <w:sz w:val="18"/>
                <w:szCs w:val="18"/>
                <w:lang w:eastAsia="sk-SK"/>
              </w:rPr>
              <w:t>Požiadavka verejného obstarávateľa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E42DA31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VYPLNÍ DODÁVATEĽ (uvedú sa presné parametre  Vami ponúkaného vozidla, resp. sa pri položke, kde sa v stĺpci "B" uvádza "Áno", uvedie "Áno / Nie", podľa toho, či ponúkané vozidlo/príslušenstvo danú požiadavku spĺňa)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15B97C72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cs="Arial"/>
                <w:color w:val="000000"/>
                <w:sz w:val="18"/>
                <w:szCs w:val="18"/>
                <w:lang w:eastAsia="sk-SK"/>
              </w:rPr>
              <w:t>VYPLNÍ DODÁVATEĽ Názov predloženého dokladu ktorý deklaruje údaje ponúkaného mechanizmu, na základe ktorých je možné vyhodnotiť požadované parametre (napr. názov katalógu, produktového listu, a číslo strany)</w:t>
            </w:r>
          </w:p>
        </w:tc>
      </w:tr>
      <w:tr w:rsidR="0026350A" w:rsidRPr="0008736B" w14:paraId="14B7FC34" w14:textId="77777777" w:rsidTr="00BB657B">
        <w:trPr>
          <w:trHeight w:val="51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08630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Obchodné meno výrobcu a typové označenie zariadenia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8D4B4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doplniť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2D4BB22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261BD49B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08736B" w14:paraId="505ABC3B" w14:textId="77777777" w:rsidTr="00BB657B">
        <w:trPr>
          <w:trHeight w:val="38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30BB6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Nové vozidlo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5477F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1C488B5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1BBD8317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08736B" w14:paraId="0E9D1AF3" w14:textId="77777777" w:rsidTr="00BB657B">
        <w:trPr>
          <w:trHeight w:val="5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40A16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sz w:val="18"/>
                <w:szCs w:val="18"/>
                <w:lang w:eastAsia="sk-SK"/>
              </w:rPr>
              <w:t>Vozidlo musí spĺňať požiadavky emisnej normy platnej v čase dodania vozidla, minimálne  EURO 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3C1FE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0A5D223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047B70A5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08736B" w14:paraId="1AF62527" w14:textId="77777777" w:rsidTr="00BB657B">
        <w:trPr>
          <w:trHeight w:val="38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F87D0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Prevádzková hmotnosť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9FE7F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max. 8400 kg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4951000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55939CE0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08736B" w14:paraId="5330DD69" w14:textId="77777777" w:rsidTr="00BB657B">
        <w:trPr>
          <w:trHeight w:val="38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C1298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Nosnosť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251B9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min. 3700 kg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AE5ED77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21D3BE1B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08736B" w14:paraId="63A81D33" w14:textId="77777777" w:rsidTr="00BB657B">
        <w:trPr>
          <w:trHeight w:val="38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AE98D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Zvdihová</w:t>
            </w:r>
            <w:proofErr w:type="spellEnd"/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 výška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E88FB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min. 6900 mm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D69FF51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2674A344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08736B" w14:paraId="5E02D4EF" w14:textId="77777777" w:rsidTr="00BB657B">
        <w:trPr>
          <w:trHeight w:val="38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521E4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sz w:val="18"/>
                <w:szCs w:val="18"/>
                <w:lang w:eastAsia="sk-SK"/>
              </w:rPr>
              <w:t xml:space="preserve">Predný dosah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20509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min. 3700 mm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5A828FA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1F38B84B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08736B" w14:paraId="71323E05" w14:textId="77777777" w:rsidTr="00BB657B">
        <w:trPr>
          <w:trHeight w:val="38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FBDCD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Predný dosah v max výške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1274E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min. 480 mm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F1DC045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0365BDE2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08736B" w14:paraId="72D8E5B7" w14:textId="77777777" w:rsidTr="00BB657B">
        <w:trPr>
          <w:trHeight w:val="38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24B7D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sz w:val="18"/>
                <w:szCs w:val="18"/>
                <w:lang w:eastAsia="sk-SK"/>
              </w:rPr>
              <w:t xml:space="preserve">Svetlá výška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6D60C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min. 350 mm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9E69D2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6D4E607F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08736B" w14:paraId="1A3E1C07" w14:textId="77777777" w:rsidTr="00BB657B">
        <w:trPr>
          <w:trHeight w:val="38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187CF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Rázvor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3BA16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min. 2750 mm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A36A613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0D8DF6B4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08736B" w14:paraId="3D24E61A" w14:textId="77777777" w:rsidTr="00BB657B">
        <w:trPr>
          <w:trHeight w:val="50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5FAB4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Celková </w:t>
            </w:r>
            <w:proofErr w:type="spellStart"/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dlžka</w:t>
            </w:r>
            <w:proofErr w:type="spellEnd"/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 po nosnú dosku </w:t>
            </w:r>
            <w:proofErr w:type="spellStart"/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vratane</w:t>
            </w:r>
            <w:proofErr w:type="spellEnd"/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tážného</w:t>
            </w:r>
            <w:proofErr w:type="spellEnd"/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 zariadenia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FB424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max. 5100 mm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21EA05F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0BFB2772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08736B" w14:paraId="3B25184C" w14:textId="77777777" w:rsidTr="00BB657B">
        <w:trPr>
          <w:trHeight w:val="38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C5B4C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Predný previs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74302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min. 690 mm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C8279BF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74855BF1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08736B" w14:paraId="300674F6" w14:textId="77777777" w:rsidTr="00BB657B">
        <w:trPr>
          <w:trHeight w:val="38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1FD3E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sz w:val="18"/>
                <w:szCs w:val="18"/>
                <w:lang w:eastAsia="sk-SK"/>
              </w:rPr>
              <w:t>Celková šírka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D0100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max. 2400 mm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01C2FCC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646273EF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08736B" w14:paraId="6F5DFF91" w14:textId="77777777" w:rsidTr="00BB657B">
        <w:trPr>
          <w:trHeight w:val="38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1D2BE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Celková šírka kabíny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E808A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min. 940 mm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7560CD9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0B379BBB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08736B" w14:paraId="06D20341" w14:textId="77777777" w:rsidTr="00BB657B">
        <w:trPr>
          <w:trHeight w:val="38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24515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Celková výška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0DD38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max. 2550 mm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EF375B9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6CF825E0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08736B" w14:paraId="47E0420C" w14:textId="77777777" w:rsidTr="00BB657B">
        <w:trPr>
          <w:trHeight w:val="38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39846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Pneumatiky 4 ks </w:t>
            </w:r>
            <w:proofErr w:type="spellStart"/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plnoprýžové</w:t>
            </w:r>
            <w:proofErr w:type="spellEnd"/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 - </w:t>
            </w:r>
            <w:proofErr w:type="spellStart"/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superelastické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59017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7F5BA51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68F987EB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08736B" w14:paraId="32B382F7" w14:textId="77777777" w:rsidTr="00BB657B">
        <w:trPr>
          <w:trHeight w:val="38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2B3FC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Hnané </w:t>
            </w:r>
            <w:proofErr w:type="spellStart"/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napravy</w:t>
            </w:r>
            <w:proofErr w:type="spellEnd"/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 P/Z  2/2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F740E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DA42F0E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3EADF597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08736B" w14:paraId="50178AB8" w14:textId="77777777" w:rsidTr="00BB657B">
        <w:trPr>
          <w:trHeight w:val="38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400CB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Riaditelné</w:t>
            </w:r>
            <w:proofErr w:type="spellEnd"/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 kolesa P/Z 2/2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F3507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7F219BF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3DD283D0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08736B" w14:paraId="10CFB671" w14:textId="77777777" w:rsidTr="00BB657B">
        <w:trPr>
          <w:trHeight w:val="38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18B9D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Motor počet valcov 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5C68D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B5ED1C3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4FA1E4B4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08736B" w14:paraId="7A9A28A1" w14:textId="77777777" w:rsidTr="00BB657B">
        <w:trPr>
          <w:trHeight w:val="38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6D9DB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Výkon motora kW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06101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min. 80 KW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C0630EB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348F5AC6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08736B" w14:paraId="6B4B7748" w14:textId="77777777" w:rsidTr="00BB657B">
        <w:trPr>
          <w:trHeight w:val="38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5AC5E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lastRenderedPageBreak/>
              <w:t>Výkon motora Hp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239A2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min. 100 Hp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FE9F17D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5CE228FE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08736B" w14:paraId="0D943E9A" w14:textId="77777777" w:rsidTr="00BB657B">
        <w:trPr>
          <w:trHeight w:val="38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BEB49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Počet prevodových </w:t>
            </w:r>
            <w:proofErr w:type="spellStart"/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stupnov</w:t>
            </w:r>
            <w:proofErr w:type="spellEnd"/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 dopredu / dozadu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E192D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4 / 4 alebo 6 /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D489C08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559699B9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08736B" w14:paraId="215282F4" w14:textId="77777777" w:rsidTr="00BB657B">
        <w:trPr>
          <w:trHeight w:val="38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25F1C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Prevodovka hydrodynamický menič </w:t>
            </w:r>
            <w:proofErr w:type="spellStart"/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krutiaceho</w:t>
            </w:r>
            <w:proofErr w:type="spellEnd"/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 momentu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75B63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BF9B0DE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45030E90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08736B" w14:paraId="71312C7F" w14:textId="77777777" w:rsidTr="00BB657B">
        <w:trPr>
          <w:trHeight w:val="5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69FE8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Uzavierka</w:t>
            </w:r>
            <w:proofErr w:type="spellEnd"/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diferencialu</w:t>
            </w:r>
            <w:proofErr w:type="spellEnd"/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samosvorný</w:t>
            </w:r>
            <w:proofErr w:type="spellEnd"/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diferencial</w:t>
            </w:r>
            <w:proofErr w:type="spellEnd"/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 na prednej </w:t>
            </w:r>
            <w:proofErr w:type="spellStart"/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naprave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17C3E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F684530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5E334D81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08736B" w14:paraId="11874124" w14:textId="77777777" w:rsidTr="00BB657B">
        <w:trPr>
          <w:trHeight w:val="57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4EDCA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Parkovacia brzda Automatická / ručná parkovacia brzda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3165B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F9D6ED5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05B1D00D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08736B" w14:paraId="7752BE8F" w14:textId="77777777" w:rsidTr="00BB657B">
        <w:trPr>
          <w:trHeight w:val="38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AC152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čepadlo</w:t>
            </w:r>
            <w:proofErr w:type="spellEnd"/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hydraulické,piestové</w:t>
            </w:r>
            <w:proofErr w:type="spellEnd"/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 alebo </w:t>
            </w:r>
            <w:proofErr w:type="spellStart"/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zubkové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725F4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1B7E033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4620E735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08736B" w14:paraId="676801ED" w14:textId="77777777" w:rsidTr="00BB657B">
        <w:trPr>
          <w:trHeight w:val="38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559C7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Hydraulika - prietok tlaku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1FB71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min.120l/min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387D0D9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3C641AE1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08736B" w14:paraId="45163514" w14:textId="77777777" w:rsidTr="00BB657B">
        <w:trPr>
          <w:trHeight w:val="38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ED949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Hydraulika - prietok tlaku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2867B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min. 250 bar.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86E0908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705D4468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08736B" w14:paraId="6BB84C0E" w14:textId="77777777" w:rsidTr="00BB657B">
        <w:trPr>
          <w:trHeight w:val="38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F1E4C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Kapacita hydraulickej nádrže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A483C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min. 110 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BF2251A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2386214D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08736B" w14:paraId="482C57B0" w14:textId="77777777" w:rsidTr="00BB657B">
        <w:trPr>
          <w:trHeight w:val="38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AA10F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Kapacita Palivovej nádrže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18C8D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min. 100 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649B75D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050C6932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08736B" w14:paraId="3B184386" w14:textId="77777777" w:rsidTr="00BB657B">
        <w:trPr>
          <w:trHeight w:val="38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CE170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Hluk v Kabíne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1721C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max .75 dB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A136FA5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46AECDC1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08736B" w14:paraId="5F3F5E30" w14:textId="77777777" w:rsidTr="00BB657B">
        <w:trPr>
          <w:trHeight w:val="38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3406D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Hluk v prostredí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B59C9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max .105 dB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B2032BD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6D473168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08736B" w14:paraId="4813C5A8" w14:textId="77777777" w:rsidTr="00BB657B">
        <w:trPr>
          <w:trHeight w:val="38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D3793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Vibrácie ruky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9B79B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max. 2,5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8A56770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3C7DFB05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08736B" w14:paraId="593DA45A" w14:textId="77777777" w:rsidTr="00BB657B">
        <w:trPr>
          <w:trHeight w:val="38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2ABE0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Kabína </w:t>
            </w:r>
            <w:proofErr w:type="spellStart"/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kurenie</w:t>
            </w:r>
            <w:proofErr w:type="spellEnd"/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, klimatizácia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89527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1DEDEC5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0E151119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08736B" w14:paraId="18586A68" w14:textId="77777777" w:rsidTr="00BB657B">
        <w:trPr>
          <w:trHeight w:val="38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6FA58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Ochranná mreža strechy kabíny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EE027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2FA1E5F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106BF310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08736B" w14:paraId="381CBA08" w14:textId="77777777" w:rsidTr="00BB657B">
        <w:trPr>
          <w:trHeight w:val="38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6D719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Ochranná mreža čelného skla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6A038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D5D386B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2C4A43EE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08736B" w14:paraId="0B197CD5" w14:textId="77777777" w:rsidTr="00BB657B">
        <w:trPr>
          <w:trHeight w:val="38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9A411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Nastavitelný</w:t>
            </w:r>
            <w:proofErr w:type="spellEnd"/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 volant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7EDE1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E2D9214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5549CBBA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08736B" w14:paraId="084CF5B2" w14:textId="77777777" w:rsidTr="00BB657B">
        <w:trPr>
          <w:trHeight w:val="38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6BE2F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Nastavitelné</w:t>
            </w:r>
            <w:proofErr w:type="spellEnd"/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 sedadlo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B03DE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0E0199D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10437E32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08736B" w14:paraId="2D949C02" w14:textId="77777777" w:rsidTr="00BB657B">
        <w:trPr>
          <w:trHeight w:val="38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A639E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Joystick</w:t>
            </w:r>
            <w:proofErr w:type="spellEnd"/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 na </w:t>
            </w:r>
            <w:proofErr w:type="spellStart"/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ovladanie</w:t>
            </w:r>
            <w:proofErr w:type="spellEnd"/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 hydraulických funkcii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C4F7B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7920C89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58F79825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08736B" w14:paraId="1397FF41" w14:textId="77777777" w:rsidTr="00BB657B">
        <w:trPr>
          <w:trHeight w:val="54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1C707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Systém </w:t>
            </w:r>
            <w:proofErr w:type="spellStart"/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odtlakovania</w:t>
            </w:r>
            <w:proofErr w:type="spellEnd"/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 hydrauliky pri výmene </w:t>
            </w:r>
            <w:proofErr w:type="spellStart"/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adapterov</w:t>
            </w:r>
            <w:proofErr w:type="spellEnd"/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D2A44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F3B3A90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3E426135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08736B" w14:paraId="603A3C43" w14:textId="77777777" w:rsidTr="00BB657B">
        <w:trPr>
          <w:trHeight w:val="38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821A7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 Pracovné svetlá na kabíne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FD09F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5132C24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0B914CC1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08736B" w14:paraId="1A425DF5" w14:textId="77777777" w:rsidTr="00BB657B">
        <w:trPr>
          <w:trHeight w:val="38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6C05D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sz w:val="18"/>
                <w:szCs w:val="18"/>
                <w:lang w:eastAsia="sk-SK"/>
              </w:rPr>
              <w:t>Kompletné cestné svetlá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E8A73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5022F61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3FE0484C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08736B" w14:paraId="3CD29BB7" w14:textId="77777777" w:rsidTr="00BB657B">
        <w:trPr>
          <w:trHeight w:val="38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B4B61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Manuálny hák vzadu stroja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7BE19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0B4BAA4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6069258E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08736B" w14:paraId="02BA6235" w14:textId="77777777" w:rsidTr="00BB657B">
        <w:trPr>
          <w:trHeight w:val="38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CA13B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Radio</w:t>
            </w:r>
            <w:proofErr w:type="spellEnd"/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príjimač</w:t>
            </w:r>
            <w:proofErr w:type="spellEnd"/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 (autorádio)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247E6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D7D18F2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7332E64F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08736B" w14:paraId="18B76E1C" w14:textId="77777777" w:rsidTr="00BB657B">
        <w:trPr>
          <w:trHeight w:val="38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64852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Maják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14D0D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895E5B4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299A1F81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08736B" w14:paraId="5FDBDD22" w14:textId="77777777" w:rsidTr="00BB657B">
        <w:trPr>
          <w:trHeight w:val="38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7DE45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Vonkajšie spätné zrkadlá(</w:t>
            </w:r>
            <w:proofErr w:type="spellStart"/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lavé</w:t>
            </w:r>
            <w:proofErr w:type="spellEnd"/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/pravé)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6DC73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BA40A62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4F2F2CF0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08736B" w14:paraId="760E195E" w14:textId="77777777" w:rsidTr="00BB657B">
        <w:trPr>
          <w:trHeight w:val="86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F5B6A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Zabudované automatické centrálne mazanie mechanizmu a mechanické mazanie mazacích bodov hlavy mechanizmu pomocou ručného mazacieho lisu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2A0DE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3821056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2FB962C0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08736B" w14:paraId="7AAFC806" w14:textId="77777777" w:rsidTr="00BB657B">
        <w:trPr>
          <w:trHeight w:val="41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01F24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Certifikát o zhode stroja a príslušenstvo  2006/42/EC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76273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2B89C5C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3F53534F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08736B" w14:paraId="16D80E56" w14:textId="77777777" w:rsidTr="00BB657B">
        <w:trPr>
          <w:trHeight w:val="41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99593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Návod na obsluhu stroja a príslušenstva v slovenskom jazyku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C0AEF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00C4732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421410DF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08736B" w14:paraId="7AAF71BE" w14:textId="77777777" w:rsidTr="00BB657B">
        <w:trPr>
          <w:trHeight w:val="41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AAC1E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Zaškolenie min. 3 osoby na obsluhu stroja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9E18D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16EB25E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6EBD9950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08736B" w14:paraId="5C180835" w14:textId="77777777" w:rsidTr="00BB657B">
        <w:trPr>
          <w:trHeight w:val="41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B8494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Doba poskytovania záručného servisu - poskytovania pravidelnej údržby predpísanej výrobcom a </w:t>
            </w:r>
            <w:proofErr w:type="spellStart"/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opráv,vrátane</w:t>
            </w:r>
            <w:proofErr w:type="spellEnd"/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 náplní a dielcov na všetky časti stroja a príslušenstva počas 24 mesiacov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9F3A9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AD588B0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6CE9B029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08736B" w14:paraId="610FBC9C" w14:textId="77777777" w:rsidTr="00BB657B">
        <w:trPr>
          <w:trHeight w:val="38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FC813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lastRenderedPageBreak/>
              <w:t xml:space="preserve">24- hodinový </w:t>
            </w:r>
            <w:proofErr w:type="spellStart"/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vyjazdový</w:t>
            </w:r>
            <w:proofErr w:type="spellEnd"/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 servis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B4D2F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9BCB41B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175633D9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08736B" w14:paraId="31BEAC96" w14:textId="77777777" w:rsidTr="00BB657B">
        <w:trPr>
          <w:trHeight w:val="38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33C39007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b/>
                <w:bCs/>
                <w:color w:val="000000"/>
                <w:sz w:val="18"/>
                <w:szCs w:val="18"/>
                <w:lang w:eastAsia="sk-SK"/>
              </w:rPr>
              <w:t>Adaptér - Lyžica (lopata)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sk-SK"/>
              </w:rPr>
              <w:t xml:space="preserve"> v počte 1 ks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707930D6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745368D7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</w:tcPr>
          <w:p w14:paraId="3EE9FDE9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08736B" w14:paraId="620CE7D0" w14:textId="77777777" w:rsidTr="00BB657B">
        <w:trPr>
          <w:trHeight w:val="48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FC144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Obchodné meno výrobcu a typové označenie zariadenia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6588B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doplniť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C0FBCA9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32C59C60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08736B" w14:paraId="5CCCA78B" w14:textId="77777777" w:rsidTr="00BB657B">
        <w:trPr>
          <w:trHeight w:val="38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607B5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Úchyt -kompatibilné s rýchloupínacím systémom stroja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268DE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17DFCBF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2955D4AD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08736B" w14:paraId="7C1446D1" w14:textId="77777777" w:rsidTr="00BB657B">
        <w:trPr>
          <w:trHeight w:val="38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47044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Objem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3A258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min. 2 m³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8C7C1F0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52680853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08736B" w14:paraId="28756D25" w14:textId="77777777" w:rsidTr="00BB657B">
        <w:trPr>
          <w:trHeight w:val="38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DCAFE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Šírka v </w:t>
            </w:r>
            <w:proofErr w:type="spellStart"/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rozpetí</w:t>
            </w:r>
            <w:proofErr w:type="spellEnd"/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150E9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min. 2400 mm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AD9BDEE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4E5831A5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08736B" w14:paraId="3EF56D98" w14:textId="77777777" w:rsidTr="00BB657B">
        <w:trPr>
          <w:trHeight w:val="38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E8F4FD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Vymenitelný</w:t>
            </w:r>
            <w:proofErr w:type="spellEnd"/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brit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B71DD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1C10F7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64C399F0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08736B" w14:paraId="0D92F30A" w14:textId="77777777" w:rsidTr="00BB657B">
        <w:trPr>
          <w:trHeight w:val="4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687A3F27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b/>
                <w:bCs/>
                <w:color w:val="000000"/>
                <w:sz w:val="18"/>
                <w:szCs w:val="18"/>
                <w:lang w:eastAsia="sk-SK"/>
              </w:rPr>
              <w:t xml:space="preserve">Termín dodania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34D59A54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120 dní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18E5638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08736B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4C8E63AE" w14:textId="77777777" w:rsidR="0026350A" w:rsidRPr="0008736B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</w:tbl>
    <w:p w14:paraId="598289FE" w14:textId="77777777" w:rsidR="0026350A" w:rsidRDefault="0026350A" w:rsidP="0026350A">
      <w:pPr>
        <w:tabs>
          <w:tab w:val="left" w:pos="1371"/>
        </w:tabs>
        <w:spacing w:line="271" w:lineRule="auto"/>
        <w:jc w:val="both"/>
        <w:rPr>
          <w:rFonts w:cs="Arial"/>
          <w:b/>
          <w:bCs/>
          <w:sz w:val="22"/>
          <w:szCs w:val="22"/>
        </w:rPr>
      </w:pPr>
    </w:p>
    <w:tbl>
      <w:tblPr>
        <w:tblW w:w="10065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417"/>
        <w:gridCol w:w="2126"/>
        <w:gridCol w:w="2127"/>
      </w:tblGrid>
      <w:tr w:rsidR="0026350A" w:rsidRPr="00A032FF" w14:paraId="2EEEE0C5" w14:textId="77777777" w:rsidTr="00BB657B">
        <w:trPr>
          <w:trHeight w:val="229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7FF4BA6C" w14:textId="77777777" w:rsidR="0026350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b/>
                <w:bCs/>
                <w:color w:val="000000"/>
                <w:sz w:val="18"/>
                <w:szCs w:val="18"/>
                <w:lang w:eastAsia="sk-SK"/>
              </w:rPr>
              <w:t xml:space="preserve">Technická špecifikácia </w:t>
            </w:r>
          </w:p>
          <w:p w14:paraId="6AA0C9AD" w14:textId="77777777" w:rsidR="0026350A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  <w:p w14:paraId="3565E936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364EE">
              <w:rPr>
                <w:rFonts w:cs="Arial"/>
                <w:b/>
                <w:bCs/>
                <w:color w:val="000000"/>
                <w:sz w:val="22"/>
                <w:szCs w:val="22"/>
                <w:lang w:eastAsia="sk-SK"/>
              </w:rPr>
              <w:t>T</w:t>
            </w:r>
            <w:r w:rsidRPr="00A032FF">
              <w:rPr>
                <w:rFonts w:cs="Arial"/>
                <w:b/>
                <w:bCs/>
                <w:color w:val="000000"/>
                <w:sz w:val="22"/>
                <w:szCs w:val="22"/>
                <w:lang w:eastAsia="sk-SK"/>
              </w:rPr>
              <w:t xml:space="preserve">eleskopický nakladač 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sk-SK"/>
              </w:rPr>
              <w:t>2</w:t>
            </w:r>
            <w:r w:rsidRPr="000364EE">
              <w:rPr>
                <w:rFonts w:cs="Arial"/>
                <w:b/>
                <w:bCs/>
                <w:color w:val="000000"/>
                <w:sz w:val="22"/>
                <w:szCs w:val="22"/>
                <w:lang w:eastAsia="sk-SK"/>
              </w:rPr>
              <w:t> 500 kg v počte 1 ks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21B07DA8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b/>
                <w:bCs/>
                <w:color w:val="000000"/>
                <w:sz w:val="18"/>
                <w:szCs w:val="18"/>
                <w:lang w:eastAsia="sk-SK"/>
              </w:rPr>
              <w:t>Požiadavka verejného obstarávateľa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AD162FC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VYPLNÍ DODÁVATEĽ (uvedú sa presné parametre  Vami ponúkaného vozidla, resp. sa pri položke, kde sa v stĺpci "B" uvádza "Áno", uvedie "Áno / Nie", podľa toho, či ponúkané vozidlo/príslušenstvo danú požiadavku spĺňa)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1DCF25EE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cs="Arial"/>
                <w:color w:val="000000"/>
                <w:sz w:val="18"/>
                <w:szCs w:val="18"/>
                <w:lang w:eastAsia="sk-SK"/>
              </w:rPr>
              <w:t>VYPLNÍ DODÁVATEĽ Názov predloženého dokladu ktorý deklaruje údaje ponúkaného mechanizmu, na základe ktorých je možné vyhodnotiť požadované parametre (napr. názov katalógu, produktového listu, a číslo strany)</w:t>
            </w:r>
          </w:p>
        </w:tc>
      </w:tr>
      <w:tr w:rsidR="0026350A" w:rsidRPr="00A032FF" w14:paraId="169BFCEE" w14:textId="77777777" w:rsidTr="00BB657B">
        <w:trPr>
          <w:trHeight w:val="53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1C015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Obchodné meno výrobcu a typové označenie zariadenia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2A94B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doplniť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345568C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06160A76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A032FF" w14:paraId="07CD8E85" w14:textId="77777777" w:rsidTr="00BB657B">
        <w:trPr>
          <w:trHeight w:val="40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2E271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Nové vozidlo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5FACB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8A30D66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4245B8C1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A032FF" w14:paraId="128AF310" w14:textId="77777777" w:rsidTr="00BB657B">
        <w:trPr>
          <w:trHeight w:val="55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145F3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sz w:val="18"/>
                <w:szCs w:val="18"/>
                <w:lang w:eastAsia="sk-SK"/>
              </w:rPr>
              <w:t>Vozidlo musí spĺňať požiadavky emisnej normy platnej v čase dodania vozidla, minimálne  EURO 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57FFA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4B67AC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7CD500C1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A032FF" w14:paraId="382694F1" w14:textId="77777777" w:rsidTr="00BB657B">
        <w:trPr>
          <w:trHeight w:val="40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B6588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Prevádzková hmotnosť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FF81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max. 5500 kg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560BD52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4B4BDB3D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A032FF" w14:paraId="78F03216" w14:textId="77777777" w:rsidTr="00BB657B">
        <w:trPr>
          <w:trHeight w:val="40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CBCF7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Nosnosť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A1A49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min. 2500 kg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1AF3218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592198CF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A032FF" w14:paraId="72DF0A6E" w14:textId="77777777" w:rsidTr="00BB657B">
        <w:trPr>
          <w:trHeight w:val="40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E5D9F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Zvdihová</w:t>
            </w:r>
            <w:proofErr w:type="spellEnd"/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 výška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A5854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min. 5700 mm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0BB77DD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12F2421D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A032FF" w14:paraId="786CDF5A" w14:textId="77777777" w:rsidTr="00BB657B">
        <w:trPr>
          <w:trHeight w:val="40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00B21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sz w:val="18"/>
                <w:szCs w:val="18"/>
                <w:lang w:eastAsia="sk-SK"/>
              </w:rPr>
              <w:t xml:space="preserve">Predný dosah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7E3DB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min. 3200 mm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C4D0D92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230E58AE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A032FF" w14:paraId="5674518E" w14:textId="77777777" w:rsidTr="00BB657B">
        <w:trPr>
          <w:trHeight w:val="40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17F3A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Predný dosah v max výške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A8D8B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min. 500 mm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E54CD30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06506D0D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A032FF" w14:paraId="76EBF34B" w14:textId="77777777" w:rsidTr="00BB657B">
        <w:trPr>
          <w:trHeight w:val="40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99984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sz w:val="18"/>
                <w:szCs w:val="18"/>
                <w:lang w:eastAsia="sk-SK"/>
              </w:rPr>
              <w:t xml:space="preserve">Svetlá výška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32A21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min. 220 mm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AE41145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1A7789BE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A032FF" w14:paraId="30592E68" w14:textId="77777777" w:rsidTr="00BB657B">
        <w:trPr>
          <w:trHeight w:val="40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18A11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Rázvor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A97E6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min. 2200 mm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92237B5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10BFFCFD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A032FF" w14:paraId="51597C63" w14:textId="77777777" w:rsidTr="00BB657B">
        <w:trPr>
          <w:trHeight w:val="53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623F8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Celková </w:t>
            </w:r>
            <w:proofErr w:type="spellStart"/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dlžka</w:t>
            </w:r>
            <w:proofErr w:type="spellEnd"/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 po nosnú dosku </w:t>
            </w:r>
            <w:proofErr w:type="spellStart"/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vratane</w:t>
            </w:r>
            <w:proofErr w:type="spellEnd"/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tážného</w:t>
            </w:r>
            <w:proofErr w:type="spellEnd"/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 zariadenia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ED947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max. 4000 mm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DD2601F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5ABE4B3E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A032FF" w14:paraId="5BFCF2BE" w14:textId="77777777" w:rsidTr="00BB657B">
        <w:trPr>
          <w:trHeight w:val="40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5CD42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sz w:val="18"/>
                <w:szCs w:val="18"/>
                <w:lang w:eastAsia="sk-SK"/>
              </w:rPr>
              <w:t>Celková šírka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06161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max. 1900 mm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1C47837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7944B5BC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A032FF" w14:paraId="0484F754" w14:textId="77777777" w:rsidTr="00BB657B">
        <w:trPr>
          <w:trHeight w:val="40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95032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Celková šírka kabíny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65A98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min. 750 mm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14E372F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40A7E83B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A032FF" w14:paraId="7AFDC121" w14:textId="77777777" w:rsidTr="00BB657B">
        <w:trPr>
          <w:trHeight w:val="40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10776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Celková výška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831AE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max. 2200 mm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676A4C5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009BFB21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A032FF" w14:paraId="35625D82" w14:textId="77777777" w:rsidTr="00BB657B">
        <w:trPr>
          <w:trHeight w:val="40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70C44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Pneumatiky 4 ks </w:t>
            </w:r>
            <w:proofErr w:type="spellStart"/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plnoprýžové</w:t>
            </w:r>
            <w:proofErr w:type="spellEnd"/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 - </w:t>
            </w:r>
            <w:proofErr w:type="spellStart"/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superelastické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E8D0F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C0631C4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44B02AAF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A032FF" w14:paraId="034F1A1D" w14:textId="77777777" w:rsidTr="00BB657B">
        <w:trPr>
          <w:trHeight w:val="40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A0737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Hnané </w:t>
            </w:r>
            <w:proofErr w:type="spellStart"/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napravy</w:t>
            </w:r>
            <w:proofErr w:type="spellEnd"/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 P/Z  2/2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38B4B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6638C91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64148C16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A032FF" w14:paraId="18B2DC22" w14:textId="77777777" w:rsidTr="00BB657B">
        <w:trPr>
          <w:trHeight w:val="40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97027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Riaditelné</w:t>
            </w:r>
            <w:proofErr w:type="spellEnd"/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 kolesa P/Z 2/2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042B0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B4B4573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21B4306F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A032FF" w14:paraId="497F81FC" w14:textId="77777777" w:rsidTr="00BB657B">
        <w:trPr>
          <w:trHeight w:val="40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3B49C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Motor počet valcov 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47740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6FF9D07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4737FA06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A032FF" w14:paraId="169BE1A8" w14:textId="77777777" w:rsidTr="00BB657B">
        <w:trPr>
          <w:trHeight w:val="40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A772A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lastRenderedPageBreak/>
              <w:t>Výkon motora kW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A5F33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min. 50 KW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412F24E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25E67ED1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A032FF" w14:paraId="77295A5A" w14:textId="77777777" w:rsidTr="00BB657B">
        <w:trPr>
          <w:trHeight w:val="40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CB9AD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Výkon motora Hp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C2545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min. 70 Hp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B8EB8FC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3D5B6B1F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A032FF" w14:paraId="7B7619C0" w14:textId="77777777" w:rsidTr="00BB657B">
        <w:trPr>
          <w:trHeight w:val="40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C2396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Počet prevodových </w:t>
            </w:r>
            <w:proofErr w:type="spellStart"/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stupnov</w:t>
            </w:r>
            <w:proofErr w:type="spellEnd"/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 dopredu / dozadu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DF2C2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2 / 2 alebo 4 / 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E06B7F9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02CC877B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A032FF" w14:paraId="3123A735" w14:textId="77777777" w:rsidTr="00BB657B">
        <w:trPr>
          <w:trHeight w:val="5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6D110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Uzavierka</w:t>
            </w:r>
            <w:proofErr w:type="spellEnd"/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diferencialu</w:t>
            </w:r>
            <w:proofErr w:type="spellEnd"/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samosvorný</w:t>
            </w:r>
            <w:proofErr w:type="spellEnd"/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diferencial</w:t>
            </w:r>
            <w:proofErr w:type="spellEnd"/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 na prednej </w:t>
            </w:r>
            <w:proofErr w:type="spellStart"/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naprave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F3C62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4CC7941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1354A3FC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A032FF" w14:paraId="20EAB013" w14:textId="77777777" w:rsidTr="00BB657B">
        <w:trPr>
          <w:trHeight w:val="40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2599F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Parkovacia brzda Automatická / ručná parkovacia brzda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4F98A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6A5CF44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120D3D05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A032FF" w14:paraId="10C4B9BE" w14:textId="77777777" w:rsidTr="00BB657B">
        <w:trPr>
          <w:trHeight w:val="40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198C6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čepadlo</w:t>
            </w:r>
            <w:proofErr w:type="spellEnd"/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hydraulické,piestové</w:t>
            </w:r>
            <w:proofErr w:type="spellEnd"/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 alebo </w:t>
            </w:r>
            <w:proofErr w:type="spellStart"/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zubkové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ED5E6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1609699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717E2E57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A032FF" w14:paraId="6275EF0B" w14:textId="77777777" w:rsidTr="00BB657B">
        <w:trPr>
          <w:trHeight w:val="40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66FE2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Hydraulika - prietok tlaku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F2458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min.80 l/min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6B20561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26854A08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A032FF" w14:paraId="06494B75" w14:textId="77777777" w:rsidTr="00BB657B">
        <w:trPr>
          <w:trHeight w:val="40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0668A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Hydraulika - prietok tlaku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AAB67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min. 230 bar.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D9E5E25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2F8E6F1C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A032FF" w14:paraId="17D9C813" w14:textId="77777777" w:rsidTr="00BB657B">
        <w:trPr>
          <w:trHeight w:val="40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08984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Kapacita hydraulickej nádrže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867C3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min. 60 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E81A9BC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2F5981EA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A032FF" w14:paraId="2870FD7E" w14:textId="77777777" w:rsidTr="00BB657B">
        <w:trPr>
          <w:trHeight w:val="40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D411E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Kapacita Palivovej nádrže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7E8EC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min. 60 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F4F9B72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0C0B4C0B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A032FF" w14:paraId="16300904" w14:textId="77777777" w:rsidTr="00BB657B">
        <w:trPr>
          <w:trHeight w:val="40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986CB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Hluk v </w:t>
            </w:r>
            <w:r>
              <w:rPr>
                <w:rFonts w:cs="Arial"/>
                <w:color w:val="000000"/>
                <w:sz w:val="18"/>
                <w:szCs w:val="18"/>
                <w:lang w:eastAsia="sk-SK"/>
              </w:rPr>
              <w:t>k</w:t>
            </w: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abíne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4E02E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max .78 dB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FC914A9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202A69F8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A032FF" w14:paraId="4D48081F" w14:textId="77777777" w:rsidTr="00BB657B">
        <w:trPr>
          <w:trHeight w:val="40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6A197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Hluk v prostredí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1EE1C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max .105 dB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91849E3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13D77FA1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A032FF" w14:paraId="18B4D540" w14:textId="77777777" w:rsidTr="00BB657B">
        <w:trPr>
          <w:trHeight w:val="40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C75C9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Vibrácie ruky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F88C5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max. 2,5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65EC4DC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1CB2F6DA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A032FF" w14:paraId="11711372" w14:textId="77777777" w:rsidTr="00BB657B">
        <w:trPr>
          <w:trHeight w:val="40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5B9BC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Kabína </w:t>
            </w:r>
            <w:proofErr w:type="spellStart"/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kurenie</w:t>
            </w:r>
            <w:proofErr w:type="spellEnd"/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, klimatizácia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35810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0A60D8B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0D625C06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A032FF" w14:paraId="0CD5A853" w14:textId="77777777" w:rsidTr="00BB657B">
        <w:trPr>
          <w:trHeight w:val="40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3B7E8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Ochranná mreža strechy kabíny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321AA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21F3D30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637B50BF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A032FF" w14:paraId="6D050DDF" w14:textId="77777777" w:rsidTr="00BB657B">
        <w:trPr>
          <w:trHeight w:val="40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73212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Ochranná mreža čelného skla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8C609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5123DE2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77DCCF2E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A032FF" w14:paraId="465B7CA3" w14:textId="77777777" w:rsidTr="00BB657B">
        <w:trPr>
          <w:trHeight w:val="40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20F15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Nastavitelný</w:t>
            </w:r>
            <w:proofErr w:type="spellEnd"/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 volant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98832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42AD1D6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09C0D942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A032FF" w14:paraId="64C5002F" w14:textId="77777777" w:rsidTr="00BB657B">
        <w:trPr>
          <w:trHeight w:val="40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953E1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Nastavitelné</w:t>
            </w:r>
            <w:proofErr w:type="spellEnd"/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 sedadlo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3B056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EB0A5AA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19D03D1B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A032FF" w14:paraId="644ADB9C" w14:textId="77777777" w:rsidTr="00BB657B">
        <w:trPr>
          <w:trHeight w:val="40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500EF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Joystick</w:t>
            </w:r>
            <w:proofErr w:type="spellEnd"/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 na </w:t>
            </w:r>
            <w:proofErr w:type="spellStart"/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ovladanie</w:t>
            </w:r>
            <w:proofErr w:type="spellEnd"/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 hydraulických funkcii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1C64F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FC1BDB6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6697B014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A032FF" w14:paraId="084C850C" w14:textId="77777777" w:rsidTr="00BB657B">
        <w:trPr>
          <w:trHeight w:val="40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7E28A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 Systém </w:t>
            </w:r>
            <w:proofErr w:type="spellStart"/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odtlakovania</w:t>
            </w:r>
            <w:proofErr w:type="spellEnd"/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 hydrauliky pri výmene </w:t>
            </w:r>
            <w:proofErr w:type="spellStart"/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adapterov</w:t>
            </w:r>
            <w:proofErr w:type="spellEnd"/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A8D11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CA2A335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365C26E2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A032FF" w14:paraId="02DA3823" w14:textId="77777777" w:rsidTr="00BB657B">
        <w:trPr>
          <w:trHeight w:val="40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8C1C5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 Pracovné svetlá na kabíne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EAD68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25F5EF3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2FCA66E5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A032FF" w14:paraId="5A9099C7" w14:textId="77777777" w:rsidTr="00BB657B">
        <w:trPr>
          <w:trHeight w:val="40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83B22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sz w:val="18"/>
                <w:szCs w:val="18"/>
                <w:lang w:eastAsia="sk-SK"/>
              </w:rPr>
              <w:t>Kompletné cestné svetlá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14578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B02ED52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5A571A16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A032FF" w14:paraId="752826A7" w14:textId="77777777" w:rsidTr="00BB657B">
        <w:trPr>
          <w:trHeight w:val="40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854AF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Manuálny hák vzadu stroja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5C545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7EDC01C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46EFB60F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A032FF" w14:paraId="71CF7748" w14:textId="77777777" w:rsidTr="00BB657B">
        <w:trPr>
          <w:trHeight w:val="40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FC044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Radio</w:t>
            </w:r>
            <w:proofErr w:type="spellEnd"/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príjimač</w:t>
            </w:r>
            <w:proofErr w:type="spellEnd"/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 (autorádio)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FC440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8F89308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332D7432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A032FF" w14:paraId="55525707" w14:textId="77777777" w:rsidTr="00BB657B">
        <w:trPr>
          <w:trHeight w:val="40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FEC2F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Maják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4979F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92992B8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6AEE5C28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A032FF" w14:paraId="47C418A8" w14:textId="77777777" w:rsidTr="00BB657B">
        <w:trPr>
          <w:trHeight w:val="40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181FB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Vonkajšie spätné zrkadlá(</w:t>
            </w:r>
            <w:proofErr w:type="spellStart"/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lavé</w:t>
            </w:r>
            <w:proofErr w:type="spellEnd"/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/pravé)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45D3D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9B9CBF2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77D1D422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A032FF" w14:paraId="1B41ECB4" w14:textId="77777777" w:rsidTr="00BB657B">
        <w:trPr>
          <w:trHeight w:val="43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2CC0F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Zabudované automatické centrálne mazanie mechanizmu a mechanické mazanie mazacích bodov hlavy mechanizmu pomocou ručného mazacieho lisu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B2BED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720D9B8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724D51A4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A032FF" w14:paraId="1D8C71AF" w14:textId="77777777" w:rsidTr="00BB657B">
        <w:trPr>
          <w:trHeight w:val="43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26D10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Certifikát o zhode stroja a príslušenstva  2006/42/EC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ED715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E4DF30E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3F72434B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A032FF" w14:paraId="555692E2" w14:textId="77777777" w:rsidTr="00BB657B">
        <w:trPr>
          <w:trHeight w:val="43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20D75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Návod na obsluhu stroja a príslušenstva v slovenskom jazyku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B14E5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25D9BC4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5C2D6A5F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A032FF" w14:paraId="1994B454" w14:textId="77777777" w:rsidTr="00BB657B">
        <w:trPr>
          <w:trHeight w:val="43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DC6CF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Zaškolenie min. 3 osoby na obsluhu stroja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0E3D1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FC0A311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5C3C8A5B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A032FF" w14:paraId="677D2111" w14:textId="77777777" w:rsidTr="00BB657B">
        <w:trPr>
          <w:trHeight w:val="43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6CA3C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Doba poskytovania záručného servisu - poskytovania pravidelnej údržby predpísanej výrobcom a </w:t>
            </w:r>
            <w:proofErr w:type="spellStart"/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opráv,vrátane</w:t>
            </w:r>
            <w:proofErr w:type="spellEnd"/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 náplní a dielcov na všetky časti stroja a príslušenstva počas 24 mesiacov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6A30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10BA028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160C0DE1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A032FF" w14:paraId="466FA599" w14:textId="77777777" w:rsidTr="00BB657B">
        <w:trPr>
          <w:trHeight w:val="40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A6915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lastRenderedPageBreak/>
              <w:t xml:space="preserve">24- hodinový </w:t>
            </w:r>
            <w:proofErr w:type="spellStart"/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vyjazdový</w:t>
            </w:r>
            <w:proofErr w:type="spellEnd"/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 servis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E37A5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2B9C02A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2B0DAB41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A032FF" w14:paraId="649E86BA" w14:textId="77777777" w:rsidTr="00BB657B">
        <w:trPr>
          <w:trHeight w:val="40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4430A5EA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b/>
                <w:bCs/>
                <w:color w:val="000000"/>
                <w:sz w:val="18"/>
                <w:szCs w:val="18"/>
                <w:lang w:eastAsia="sk-SK"/>
              </w:rPr>
              <w:t>Adaptér - Lyžica (lopata) s hydraulickým pridržiavačom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1959D8DA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26E0EAAE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</w:tcPr>
          <w:p w14:paraId="1D97D3A1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A032FF" w14:paraId="17FA37FD" w14:textId="77777777" w:rsidTr="00BB657B">
        <w:trPr>
          <w:trHeight w:val="52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37319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Obchodné meno výrobcu a typové označenie zariadenia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364A5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doplniť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0B8CA43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1C342849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A032FF" w14:paraId="1CC82F01" w14:textId="77777777" w:rsidTr="00BB657B">
        <w:trPr>
          <w:trHeight w:val="56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2929D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Úchyt -kompatibilné s rýchloupínacím systémom stroja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F8999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74E701A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672F4DCA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A032FF" w14:paraId="5D91B155" w14:textId="77777777" w:rsidTr="00BB657B">
        <w:trPr>
          <w:trHeight w:val="40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FED10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Objem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66564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min. 1 m³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69C7A5B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7C0EC468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A032FF" w14:paraId="54C6B5D2" w14:textId="77777777" w:rsidTr="00BB657B">
        <w:trPr>
          <w:trHeight w:val="40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CE4EB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Šírka v </w:t>
            </w:r>
            <w:proofErr w:type="spellStart"/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rozpetí</w:t>
            </w:r>
            <w:proofErr w:type="spellEnd"/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6D972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min. 1800 mm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A00CE97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0C027171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A032FF" w14:paraId="18838D21" w14:textId="77777777" w:rsidTr="00BB657B">
        <w:trPr>
          <w:trHeight w:val="42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3A14D9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Hydraulický pridržiavač (upínač)- hydraulicky </w:t>
            </w:r>
            <w:proofErr w:type="spellStart"/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ovladaný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EC7AF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C7F7245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504F97E8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A032FF" w14:paraId="50BFA2B9" w14:textId="77777777" w:rsidTr="00BB657B">
        <w:trPr>
          <w:trHeight w:val="40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C9E968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Počet ks upínačov (</w:t>
            </w:r>
            <w:proofErr w:type="spellStart"/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krokodílky</w:t>
            </w:r>
            <w:proofErr w:type="spellEnd"/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BFA06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min. 7 ks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0837758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0E864988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A032FF" w14:paraId="2C7E3A31" w14:textId="77777777" w:rsidTr="00BB657B">
        <w:trPr>
          <w:trHeight w:val="40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D27583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Upínače </w:t>
            </w:r>
            <w:proofErr w:type="spellStart"/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vymenitelné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3086B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C96C4F2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0F0E23C0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A032FF" w14:paraId="59DDC18B" w14:textId="77777777" w:rsidTr="00BB657B">
        <w:trPr>
          <w:trHeight w:val="40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8B418C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Vymenitelný</w:t>
            </w:r>
            <w:proofErr w:type="spellEnd"/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brit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E3FDF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8C527B3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3E90F397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A032FF" w14:paraId="321678FB" w14:textId="77777777" w:rsidTr="00BB657B">
        <w:trPr>
          <w:trHeight w:val="40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2B56DB99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b/>
                <w:bCs/>
                <w:color w:val="000000"/>
                <w:sz w:val="18"/>
                <w:szCs w:val="18"/>
                <w:lang w:eastAsia="sk-SK"/>
              </w:rPr>
              <w:t xml:space="preserve">Adaptér -  </w:t>
            </w:r>
            <w:proofErr w:type="spellStart"/>
            <w:r w:rsidRPr="00A032FF">
              <w:rPr>
                <w:rFonts w:cs="Arial"/>
                <w:b/>
                <w:bCs/>
                <w:color w:val="000000"/>
                <w:sz w:val="18"/>
                <w:szCs w:val="18"/>
                <w:lang w:eastAsia="sk-SK"/>
              </w:rPr>
              <w:t>Zametacie</w:t>
            </w:r>
            <w:proofErr w:type="spellEnd"/>
            <w:r w:rsidRPr="00A032FF">
              <w:rPr>
                <w:rFonts w:cs="Arial"/>
                <w:b/>
                <w:bCs/>
                <w:color w:val="000000"/>
                <w:sz w:val="18"/>
                <w:szCs w:val="18"/>
                <w:lang w:eastAsia="sk-SK"/>
              </w:rPr>
              <w:t xml:space="preserve"> zariadenie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3E3337DA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4DF273AC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</w:tcPr>
          <w:p w14:paraId="694C6047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A032FF" w14:paraId="28BFE0B4" w14:textId="77777777" w:rsidTr="00BB657B">
        <w:trPr>
          <w:trHeight w:val="47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C1252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Obchodné meno výrobcu a typové označenie zariadenia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7A529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doplniť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217F9C6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2CD5FFB7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A032FF" w14:paraId="682B1FAD" w14:textId="77777777" w:rsidTr="00BB657B">
        <w:trPr>
          <w:trHeight w:val="56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C2F55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Úchyt -kompatibilné s rýchloupínacím systémom stroja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0B6D5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B82D2E2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24E10936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A032FF" w14:paraId="4871D7C3" w14:textId="77777777" w:rsidTr="00BB657B">
        <w:trPr>
          <w:trHeight w:val="40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B1F7D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Hydraulický pohon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3F0F9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560763F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30A5170B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A032FF" w14:paraId="068BFDF6" w14:textId="77777777" w:rsidTr="00BB657B">
        <w:trPr>
          <w:trHeight w:val="40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F3AB7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Širka</w:t>
            </w:r>
            <w:proofErr w:type="spellEnd"/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 záberu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C6762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min. 2400 mm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286D978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5A519347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A032FF" w14:paraId="47E5ED5C" w14:textId="77777777" w:rsidTr="00BB657B">
        <w:trPr>
          <w:trHeight w:val="40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A80D0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Bočná kefa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C791E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5CF274D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17237FAE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A032FF" w14:paraId="26083B3B" w14:textId="77777777" w:rsidTr="00BB657B">
        <w:trPr>
          <w:trHeight w:val="46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FB045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Kefy </w:t>
            </w:r>
            <w:proofErr w:type="spellStart"/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polypropylen</w:t>
            </w:r>
            <w:proofErr w:type="spellEnd"/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 alebo </w:t>
            </w:r>
            <w:proofErr w:type="spellStart"/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kombinacia</w:t>
            </w:r>
            <w:proofErr w:type="spellEnd"/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 s </w:t>
            </w:r>
            <w:proofErr w:type="spellStart"/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ocelovými</w:t>
            </w:r>
            <w:proofErr w:type="spellEnd"/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drotmi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A3CB4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9E7A5F9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26D7208B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A032FF" w14:paraId="232AFD7B" w14:textId="77777777" w:rsidTr="00BB657B">
        <w:trPr>
          <w:trHeight w:val="40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50BE5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Zásobník na odpad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61248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1680F93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702A55D0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A032FF" w14:paraId="4FF23CEA" w14:textId="77777777" w:rsidTr="00BB657B">
        <w:trPr>
          <w:trHeight w:val="40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B2755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Kropenie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0C4F1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min. 100 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B001BF5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3E3D47A4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A032FF" w14:paraId="3DBA7286" w14:textId="77777777" w:rsidTr="00BB657B">
        <w:trPr>
          <w:trHeight w:val="40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1B17AAC9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b/>
                <w:bCs/>
                <w:color w:val="000000"/>
                <w:sz w:val="18"/>
                <w:szCs w:val="18"/>
                <w:lang w:eastAsia="sk-SK"/>
              </w:rPr>
              <w:t>Adaptér - Drapák (kliešte) na hranaté Balíky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75FFA953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6C0FB9DB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</w:tcPr>
          <w:p w14:paraId="3259E532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A032FF" w14:paraId="07811F01" w14:textId="77777777" w:rsidTr="00BB657B">
        <w:trPr>
          <w:trHeight w:val="45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863D5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Obchodné meno výrobcu a typové označenie zariadenia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AC477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doplniť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03FB3CA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06E12CD2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A032FF" w14:paraId="5D9D2167" w14:textId="77777777" w:rsidTr="00BB657B">
        <w:trPr>
          <w:trHeight w:val="54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F0B01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Úchyt -kompatibilné s rýchloupínacím systémom stroja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6148F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76F7AB4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6AC3338A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A032FF" w14:paraId="458A6266" w14:textId="77777777" w:rsidTr="00BB657B">
        <w:trPr>
          <w:trHeight w:val="40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75850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Typ - BALE CLAMP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3E47B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C81206C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50C58BA0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A032FF" w14:paraId="3083FE67" w14:textId="77777777" w:rsidTr="00BB657B">
        <w:trPr>
          <w:trHeight w:val="40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DC4C2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Nosnosť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2414A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min. 2200 kg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FAF5C31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6570B95C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A032FF" w14:paraId="0E19666A" w14:textId="77777777" w:rsidTr="00BB657B">
        <w:trPr>
          <w:trHeight w:val="40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3722F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Rozovretie minimálne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05AD4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min. 500 mm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BA9441E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67A70937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A032FF" w14:paraId="1524F956" w14:textId="77777777" w:rsidTr="00BB657B">
        <w:trPr>
          <w:trHeight w:val="40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AA567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Rozovretie maximálne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869C4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max. 2600 mm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C6E35BA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5B10233E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A032FF" w14:paraId="5791E0AD" w14:textId="77777777" w:rsidTr="00BB657B">
        <w:trPr>
          <w:trHeight w:val="40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E1CBA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Dlžka</w:t>
            </w:r>
            <w:proofErr w:type="spellEnd"/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 ramien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0E628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min.1200 mm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C2A7D86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651E5438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A032FF" w14:paraId="7F6D9D96" w14:textId="77777777" w:rsidTr="00BB657B">
        <w:trPr>
          <w:trHeight w:val="40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5421D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Povrch ramien </w:t>
            </w:r>
            <w:proofErr w:type="spellStart"/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zaobleny</w:t>
            </w:r>
            <w:proofErr w:type="spellEnd"/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 ,bez ostrých hrán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61046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ACB410B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128B2741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A032FF" w14:paraId="71AE34E7" w14:textId="77777777" w:rsidTr="00BB657B">
        <w:trPr>
          <w:trHeight w:val="49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36D71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Štandartná</w:t>
            </w:r>
            <w:proofErr w:type="spellEnd"/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 čelná plocha  rebrami a eliptickými výrezmi pre </w:t>
            </w:r>
            <w:proofErr w:type="spellStart"/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optimalne</w:t>
            </w:r>
            <w:proofErr w:type="spellEnd"/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 uchopenie nákladu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A5BE5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23443D8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5A1BA5A3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A032FF" w14:paraId="538D27F8" w14:textId="77777777" w:rsidTr="00BB657B">
        <w:trPr>
          <w:trHeight w:val="40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43308831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b/>
                <w:bCs/>
                <w:color w:val="000000"/>
                <w:sz w:val="18"/>
                <w:szCs w:val="18"/>
                <w:lang w:eastAsia="sk-SK"/>
              </w:rPr>
              <w:t xml:space="preserve">Adaptér - </w:t>
            </w:r>
            <w:proofErr w:type="spellStart"/>
            <w:r w:rsidRPr="00A032FF">
              <w:rPr>
                <w:rFonts w:cs="Arial"/>
                <w:b/>
                <w:bCs/>
                <w:color w:val="000000"/>
                <w:sz w:val="18"/>
                <w:szCs w:val="18"/>
                <w:lang w:eastAsia="sk-SK"/>
              </w:rPr>
              <w:t>Paletizačné</w:t>
            </w:r>
            <w:proofErr w:type="spellEnd"/>
            <w:r w:rsidRPr="00A032FF">
              <w:rPr>
                <w:rFonts w:cs="Arial"/>
                <w:b/>
                <w:bCs/>
                <w:color w:val="000000"/>
                <w:sz w:val="18"/>
                <w:szCs w:val="18"/>
                <w:lang w:eastAsia="sk-SK"/>
              </w:rPr>
              <w:t xml:space="preserve"> vidly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37E58675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7B641B5B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</w:tcPr>
          <w:p w14:paraId="4A7A5EA1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A032FF" w14:paraId="00973B3B" w14:textId="77777777" w:rsidTr="00BB657B">
        <w:trPr>
          <w:trHeight w:val="57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33AFE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Obchodné meno výrobcu a typové označenie zariadenia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B23AC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doplniť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ED471ED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57234EEA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A032FF" w14:paraId="5BA00930" w14:textId="77777777" w:rsidTr="00BB657B">
        <w:trPr>
          <w:trHeight w:val="54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80034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lastRenderedPageBreak/>
              <w:t>Úchyt -kompatibilné s rýchloupínacím systémom stroja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CA674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B4A9419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67204265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A032FF" w14:paraId="2D66249E" w14:textId="77777777" w:rsidTr="00BB657B">
        <w:trPr>
          <w:trHeight w:val="40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D50E1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Nastavitelná</w:t>
            </w:r>
            <w:proofErr w:type="spellEnd"/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 šírka rámu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4846E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min. 1000 mm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0394EBE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118EC69D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A032FF" w14:paraId="01F41327" w14:textId="77777777" w:rsidTr="00BB657B">
        <w:trPr>
          <w:trHeight w:val="40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781FD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Nosnosť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2906A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min. 2500 kg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54B139D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0C3C5776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A032FF" w14:paraId="6100B86D" w14:textId="77777777" w:rsidTr="00BB657B">
        <w:trPr>
          <w:trHeight w:val="40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F6503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Vidlica šírka/ výška/ </w:t>
            </w:r>
            <w:proofErr w:type="spellStart"/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dlžka</w:t>
            </w:r>
            <w:proofErr w:type="spellEnd"/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 (mm)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2CD28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125 mm /45 mm /1200 mm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D253052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06BB783F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A032FF" w14:paraId="3EF5C290" w14:textId="77777777" w:rsidTr="00BB657B">
        <w:trPr>
          <w:trHeight w:val="40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73B0243E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b/>
                <w:bCs/>
                <w:color w:val="000000"/>
                <w:sz w:val="18"/>
                <w:szCs w:val="18"/>
                <w:lang w:eastAsia="sk-SK"/>
              </w:rPr>
              <w:t>Adaptér - Snežný pluh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476B6399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7DD8AED5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</w:tcPr>
          <w:p w14:paraId="7CB821CD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A032FF" w14:paraId="08B8D13A" w14:textId="77777777" w:rsidTr="00BB657B">
        <w:trPr>
          <w:trHeight w:val="40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5E959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Obchodné meno výrobcu a typové označenie zariadenia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5EFC6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doplniť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60C3CE6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1E88FF5A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A032FF" w14:paraId="0510F92D" w14:textId="77777777" w:rsidTr="00BB657B">
        <w:trPr>
          <w:trHeight w:val="40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F5405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Úchyt -kompatibilné s rýchloupínacím systémom stroja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71543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E479630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0B598A08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A032FF" w14:paraId="185A7582" w14:textId="77777777" w:rsidTr="00BB657B">
        <w:trPr>
          <w:trHeight w:val="40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3E386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Jednostraný</w:t>
            </w:r>
            <w:proofErr w:type="spellEnd"/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C8404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1515C81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49568C8A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A032FF" w14:paraId="24324660" w14:textId="77777777" w:rsidTr="00BB657B">
        <w:trPr>
          <w:trHeight w:val="40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ABADD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Systém odpruženia proti nárazu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FAACA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40806EA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42FDF87A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A032FF" w14:paraId="4C8C82B6" w14:textId="77777777" w:rsidTr="00BB657B">
        <w:trPr>
          <w:trHeight w:val="43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2937D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Odhrniavacia</w:t>
            </w:r>
            <w:proofErr w:type="spellEnd"/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 hrana </w:t>
            </w:r>
            <w:proofErr w:type="spellStart"/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vymenitelná,vhodná</w:t>
            </w:r>
            <w:proofErr w:type="spellEnd"/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 na asfaltové a betónové plochy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0E83E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DFA7774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4CC56A51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A032FF" w14:paraId="2F7BBCA8" w14:textId="77777777" w:rsidTr="00BB657B">
        <w:trPr>
          <w:trHeight w:val="57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F5F6D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Natáčanie </w:t>
            </w:r>
            <w:proofErr w:type="spellStart"/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jednnostranné,mechanické</w:t>
            </w:r>
            <w:proofErr w:type="spellEnd"/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 alebo hydraulické min. 30  </w:t>
            </w:r>
            <w:proofErr w:type="spellStart"/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stupnov</w:t>
            </w:r>
            <w:proofErr w:type="spellEnd"/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 od osi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CB43C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51B4141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41A34430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A032FF" w14:paraId="56ADE7F4" w14:textId="77777777" w:rsidTr="00BB657B">
        <w:trPr>
          <w:trHeight w:val="40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13CFE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Šírka </w:t>
            </w:r>
            <w:proofErr w:type="spellStart"/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zaberu</w:t>
            </w:r>
            <w:proofErr w:type="spellEnd"/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DAC71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min. 2200 mm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91D78E3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7AB396D2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A032FF" w14:paraId="0E33D353" w14:textId="77777777" w:rsidTr="00BB657B">
        <w:trPr>
          <w:trHeight w:val="40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86A9B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Výška záberu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EBCE3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min. 800 mm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0711E9D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3EB0582F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6350A" w:rsidRPr="00A032FF" w14:paraId="65CC4780" w14:textId="77777777" w:rsidTr="00BB657B">
        <w:trPr>
          <w:trHeight w:val="49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753EDF3B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b/>
                <w:bCs/>
                <w:color w:val="000000"/>
                <w:sz w:val="18"/>
                <w:szCs w:val="18"/>
                <w:lang w:eastAsia="sk-SK"/>
              </w:rPr>
              <w:t xml:space="preserve">Termín dodania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0806D099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120 dní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87D424C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A032FF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48650060" w14:textId="77777777" w:rsidR="0026350A" w:rsidRPr="00A032FF" w:rsidRDefault="0026350A" w:rsidP="00BB65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</w:tbl>
    <w:p w14:paraId="68DFF787" w14:textId="77777777" w:rsidR="0026350A" w:rsidRDefault="0026350A" w:rsidP="0026350A">
      <w:pPr>
        <w:tabs>
          <w:tab w:val="left" w:pos="1371"/>
        </w:tabs>
        <w:spacing w:line="271" w:lineRule="auto"/>
        <w:jc w:val="both"/>
        <w:rPr>
          <w:rFonts w:cs="Arial"/>
          <w:b/>
          <w:bCs/>
          <w:sz w:val="22"/>
          <w:szCs w:val="22"/>
        </w:rPr>
      </w:pPr>
    </w:p>
    <w:p w14:paraId="7327E3CF" w14:textId="77777777" w:rsidR="0026350A" w:rsidRDefault="0026350A" w:rsidP="0026350A">
      <w:pPr>
        <w:tabs>
          <w:tab w:val="left" w:pos="1371"/>
        </w:tabs>
        <w:spacing w:line="271" w:lineRule="auto"/>
        <w:jc w:val="both"/>
        <w:rPr>
          <w:rFonts w:cs="Arial"/>
          <w:b/>
          <w:bCs/>
          <w:sz w:val="22"/>
          <w:szCs w:val="22"/>
        </w:rPr>
      </w:pPr>
    </w:p>
    <w:p w14:paraId="5C5B805F" w14:textId="77777777" w:rsidR="0026350A" w:rsidRPr="00776DA5" w:rsidRDefault="0026350A" w:rsidP="0026350A">
      <w:pPr>
        <w:tabs>
          <w:tab w:val="left" w:pos="1371"/>
        </w:tabs>
        <w:spacing w:line="271" w:lineRule="auto"/>
        <w:jc w:val="both"/>
        <w:rPr>
          <w:rFonts w:cs="Arial"/>
          <w:b/>
          <w:bCs/>
          <w:sz w:val="22"/>
          <w:szCs w:val="22"/>
        </w:rPr>
      </w:pPr>
      <w:r w:rsidRPr="00776DA5">
        <w:rPr>
          <w:rFonts w:cs="Arial"/>
          <w:b/>
          <w:bCs/>
          <w:sz w:val="22"/>
          <w:szCs w:val="22"/>
        </w:rPr>
        <w:t xml:space="preserve">Uchádzač v ponuke pre ponúkaný mechanizmus doplní: </w:t>
      </w:r>
    </w:p>
    <w:p w14:paraId="3D58A63C" w14:textId="77777777" w:rsidR="0026350A" w:rsidRPr="00776DA5" w:rsidRDefault="0026350A" w:rsidP="0026350A">
      <w:pPr>
        <w:pStyle w:val="Odsekzoznamu"/>
        <w:numPr>
          <w:ilvl w:val="0"/>
          <w:numId w:val="40"/>
        </w:numPr>
        <w:tabs>
          <w:tab w:val="clear" w:pos="2160"/>
          <w:tab w:val="clear" w:pos="2880"/>
          <w:tab w:val="clear" w:pos="4500"/>
          <w:tab w:val="left" w:pos="1371"/>
        </w:tabs>
        <w:spacing w:line="271" w:lineRule="auto"/>
        <w:jc w:val="both"/>
        <w:rPr>
          <w:rFonts w:cs="Arial"/>
          <w:b/>
          <w:bCs/>
          <w:sz w:val="22"/>
          <w:szCs w:val="22"/>
        </w:rPr>
      </w:pPr>
      <w:r w:rsidRPr="00776DA5">
        <w:rPr>
          <w:rFonts w:cs="Arial"/>
          <w:b/>
          <w:bCs/>
          <w:sz w:val="22"/>
          <w:szCs w:val="22"/>
        </w:rPr>
        <w:t xml:space="preserve">potvrdený technický list mechanizmu, v slovenskom jazyku alebo českom jazyku, </w:t>
      </w:r>
    </w:p>
    <w:p w14:paraId="0CEE30F4" w14:textId="77777777" w:rsidR="0026350A" w:rsidRPr="00776DA5" w:rsidRDefault="0026350A" w:rsidP="0026350A">
      <w:pPr>
        <w:pStyle w:val="Odsekzoznamu"/>
        <w:numPr>
          <w:ilvl w:val="0"/>
          <w:numId w:val="40"/>
        </w:numPr>
        <w:tabs>
          <w:tab w:val="clear" w:pos="2160"/>
          <w:tab w:val="clear" w:pos="2880"/>
          <w:tab w:val="clear" w:pos="4500"/>
        </w:tabs>
        <w:spacing w:line="271" w:lineRule="auto"/>
        <w:rPr>
          <w:rFonts w:cs="Arial"/>
          <w:sz w:val="22"/>
          <w:szCs w:val="22"/>
        </w:rPr>
      </w:pPr>
      <w:r w:rsidRPr="00776DA5">
        <w:rPr>
          <w:rFonts w:cs="Arial"/>
          <w:b/>
          <w:bCs/>
          <w:sz w:val="22"/>
          <w:szCs w:val="22"/>
        </w:rPr>
        <w:t>výkres vzhľadu mechanizmu s okótovanými rozmermi a parametrami mechanizmu.</w:t>
      </w:r>
    </w:p>
    <w:p w14:paraId="28D8BC5C" w14:textId="77777777" w:rsidR="0026350A" w:rsidRPr="00776DA5" w:rsidRDefault="0026350A" w:rsidP="0026350A">
      <w:pPr>
        <w:spacing w:line="271" w:lineRule="auto"/>
        <w:rPr>
          <w:rFonts w:cs="Arial"/>
          <w:sz w:val="22"/>
          <w:szCs w:val="22"/>
        </w:rPr>
      </w:pPr>
    </w:p>
    <w:p w14:paraId="1DBEE659" w14:textId="77777777" w:rsidR="0026350A" w:rsidRPr="00776DA5" w:rsidRDefault="0026350A" w:rsidP="0026350A">
      <w:pPr>
        <w:spacing w:line="271" w:lineRule="auto"/>
        <w:ind w:left="1418" w:hanging="1418"/>
        <w:rPr>
          <w:rFonts w:cs="Arial"/>
          <w:iCs/>
          <w:sz w:val="22"/>
          <w:szCs w:val="22"/>
        </w:rPr>
      </w:pPr>
      <w:r w:rsidRPr="00776DA5">
        <w:rPr>
          <w:rFonts w:cs="Arial"/>
          <w:iCs/>
          <w:sz w:val="22"/>
          <w:szCs w:val="22"/>
        </w:rPr>
        <w:t>V ...................................., dňa ....................</w:t>
      </w:r>
    </w:p>
    <w:p w14:paraId="3F979E67" w14:textId="77777777" w:rsidR="0026350A" w:rsidRPr="00776DA5" w:rsidRDefault="0026350A" w:rsidP="0026350A">
      <w:pPr>
        <w:spacing w:line="271" w:lineRule="auto"/>
        <w:ind w:hanging="992"/>
        <w:rPr>
          <w:rFonts w:cs="Arial"/>
          <w:iCs/>
          <w:sz w:val="22"/>
          <w:szCs w:val="22"/>
        </w:rPr>
      </w:pPr>
    </w:p>
    <w:p w14:paraId="36A4A67E" w14:textId="77777777" w:rsidR="0026350A" w:rsidRPr="00776DA5" w:rsidRDefault="0026350A" w:rsidP="0026350A">
      <w:pPr>
        <w:spacing w:line="271" w:lineRule="auto"/>
        <w:ind w:hanging="992"/>
        <w:rPr>
          <w:rFonts w:cs="Arial"/>
          <w:iCs/>
          <w:sz w:val="22"/>
          <w:szCs w:val="22"/>
        </w:rPr>
      </w:pPr>
    </w:p>
    <w:p w14:paraId="6593F7C7" w14:textId="77777777" w:rsidR="0026350A" w:rsidRPr="00776DA5" w:rsidRDefault="0026350A" w:rsidP="0026350A">
      <w:pPr>
        <w:pStyle w:val="Zkladntext"/>
        <w:spacing w:line="271" w:lineRule="auto"/>
        <w:ind w:left="4678"/>
        <w:jc w:val="left"/>
        <w:rPr>
          <w:rFonts w:cs="Arial"/>
          <w:iCs/>
          <w:sz w:val="22"/>
          <w:szCs w:val="22"/>
        </w:rPr>
      </w:pPr>
      <w:r w:rsidRPr="00776DA5">
        <w:rPr>
          <w:rFonts w:cs="Arial"/>
          <w:iCs/>
          <w:sz w:val="22"/>
          <w:szCs w:val="22"/>
        </w:rPr>
        <w:tab/>
      </w:r>
      <w:r w:rsidRPr="00776DA5">
        <w:rPr>
          <w:rFonts w:cs="Arial"/>
          <w:iCs/>
          <w:sz w:val="22"/>
          <w:szCs w:val="22"/>
        </w:rPr>
        <w:tab/>
      </w:r>
      <w:r w:rsidRPr="00776DA5">
        <w:rPr>
          <w:rFonts w:cs="Arial"/>
          <w:iCs/>
          <w:sz w:val="22"/>
          <w:szCs w:val="22"/>
        </w:rPr>
        <w:tab/>
      </w:r>
      <w:r w:rsidRPr="00776DA5">
        <w:rPr>
          <w:rFonts w:cs="Arial"/>
          <w:iCs/>
          <w:sz w:val="22"/>
          <w:szCs w:val="22"/>
        </w:rPr>
        <w:tab/>
      </w:r>
      <w:r w:rsidRPr="00776DA5">
        <w:rPr>
          <w:rFonts w:cs="Arial"/>
          <w:iCs/>
          <w:sz w:val="22"/>
          <w:szCs w:val="22"/>
        </w:rPr>
        <w:tab/>
        <w:t xml:space="preserve">       ...................................................................</w:t>
      </w:r>
    </w:p>
    <w:p w14:paraId="78957C7C" w14:textId="77777777" w:rsidR="0026350A" w:rsidRPr="00776DA5" w:rsidRDefault="0026350A" w:rsidP="0026350A">
      <w:pPr>
        <w:pStyle w:val="Default"/>
        <w:spacing w:line="271" w:lineRule="auto"/>
        <w:ind w:left="4678" w:firstLine="709"/>
        <w:rPr>
          <w:iCs/>
          <w:sz w:val="22"/>
          <w:szCs w:val="22"/>
        </w:rPr>
      </w:pPr>
      <w:r w:rsidRPr="00776DA5">
        <w:rPr>
          <w:iCs/>
          <w:sz w:val="22"/>
          <w:szCs w:val="22"/>
        </w:rPr>
        <w:t>meno, priezvisko a podpis*</w:t>
      </w:r>
    </w:p>
    <w:p w14:paraId="19D5902B" w14:textId="77777777" w:rsidR="0026350A" w:rsidRPr="00776DA5" w:rsidRDefault="0026350A" w:rsidP="0026350A">
      <w:pPr>
        <w:pStyle w:val="Default"/>
        <w:spacing w:line="271" w:lineRule="auto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        </w:t>
      </w:r>
      <w:r w:rsidRPr="00776DA5">
        <w:rPr>
          <w:iCs/>
          <w:sz w:val="22"/>
          <w:szCs w:val="22"/>
        </w:rPr>
        <w:t xml:space="preserve">oprávnenej osoby konať za uchádzača </w:t>
      </w:r>
    </w:p>
    <w:p w14:paraId="3108837C" w14:textId="77777777" w:rsidR="0026350A" w:rsidRPr="00776DA5" w:rsidRDefault="0026350A" w:rsidP="0026350A">
      <w:pPr>
        <w:pStyle w:val="Pta"/>
        <w:spacing w:line="271" w:lineRule="auto"/>
        <w:jc w:val="both"/>
        <w:rPr>
          <w:rFonts w:cs="Arial"/>
          <w:i/>
          <w:iCs/>
          <w:sz w:val="22"/>
          <w:szCs w:val="22"/>
        </w:rPr>
      </w:pPr>
    </w:p>
    <w:p w14:paraId="2EA8F8ED" w14:textId="77777777" w:rsidR="0026350A" w:rsidRPr="00776DA5" w:rsidRDefault="0026350A" w:rsidP="0026350A">
      <w:pPr>
        <w:pStyle w:val="Pta"/>
        <w:spacing w:line="271" w:lineRule="auto"/>
        <w:jc w:val="both"/>
        <w:rPr>
          <w:rFonts w:cs="Arial"/>
          <w:i/>
          <w:iCs/>
          <w:sz w:val="22"/>
          <w:szCs w:val="22"/>
        </w:rPr>
      </w:pPr>
    </w:p>
    <w:p w14:paraId="23625D83" w14:textId="77777777" w:rsidR="0026350A" w:rsidRPr="00776DA5" w:rsidRDefault="0026350A" w:rsidP="0026350A">
      <w:pPr>
        <w:pStyle w:val="Pta"/>
        <w:spacing w:line="271" w:lineRule="auto"/>
        <w:jc w:val="both"/>
        <w:rPr>
          <w:rFonts w:cs="Arial"/>
          <w:i/>
          <w:iCs/>
          <w:sz w:val="22"/>
          <w:szCs w:val="22"/>
        </w:rPr>
      </w:pPr>
    </w:p>
    <w:p w14:paraId="0FAA3406" w14:textId="77777777" w:rsidR="0026350A" w:rsidRPr="00776DA5" w:rsidRDefault="0026350A" w:rsidP="0026350A">
      <w:pPr>
        <w:pStyle w:val="Pta"/>
        <w:spacing w:line="271" w:lineRule="auto"/>
        <w:jc w:val="both"/>
        <w:rPr>
          <w:rFonts w:cs="Arial"/>
          <w:i/>
          <w:iCs/>
          <w:sz w:val="22"/>
          <w:szCs w:val="22"/>
        </w:rPr>
      </w:pPr>
    </w:p>
    <w:p w14:paraId="0F9A7DF5" w14:textId="77777777" w:rsidR="0026350A" w:rsidRPr="00776DA5" w:rsidRDefault="0026350A" w:rsidP="0026350A">
      <w:pPr>
        <w:pStyle w:val="Pta"/>
        <w:spacing w:line="271" w:lineRule="auto"/>
        <w:jc w:val="both"/>
        <w:rPr>
          <w:rFonts w:cs="Arial"/>
          <w:i/>
          <w:iCs/>
          <w:sz w:val="22"/>
          <w:szCs w:val="22"/>
        </w:rPr>
      </w:pPr>
    </w:p>
    <w:p w14:paraId="34DEE730" w14:textId="77777777" w:rsidR="0026350A" w:rsidRPr="00776DA5" w:rsidRDefault="0026350A" w:rsidP="0026350A">
      <w:pPr>
        <w:pStyle w:val="Pta"/>
        <w:spacing w:line="271" w:lineRule="auto"/>
        <w:jc w:val="both"/>
        <w:rPr>
          <w:rFonts w:cs="Arial"/>
          <w:i/>
          <w:iCs/>
          <w:sz w:val="22"/>
          <w:szCs w:val="22"/>
        </w:rPr>
      </w:pPr>
    </w:p>
    <w:p w14:paraId="6657E557" w14:textId="77777777" w:rsidR="0026350A" w:rsidRPr="00776DA5" w:rsidRDefault="0026350A" w:rsidP="0026350A">
      <w:pPr>
        <w:pStyle w:val="Pta"/>
        <w:spacing w:line="271" w:lineRule="auto"/>
        <w:jc w:val="both"/>
        <w:rPr>
          <w:rFonts w:cs="Arial"/>
          <w:i/>
          <w:iCs/>
          <w:sz w:val="22"/>
          <w:szCs w:val="22"/>
        </w:rPr>
      </w:pPr>
      <w:r w:rsidRPr="00776DA5">
        <w:rPr>
          <w:rFonts w:cs="Arial"/>
          <w:i/>
          <w:iCs/>
          <w:sz w:val="22"/>
          <w:szCs w:val="22"/>
        </w:rPr>
        <w:t>* v súlade so zápisom v obchodnom registri,, resp. živnostenskom registri</w:t>
      </w:r>
    </w:p>
    <w:p w14:paraId="550630B1" w14:textId="77777777" w:rsidR="0026350A" w:rsidRPr="00776DA5" w:rsidRDefault="0026350A" w:rsidP="0026350A">
      <w:pPr>
        <w:pStyle w:val="Pta"/>
        <w:spacing w:line="271" w:lineRule="auto"/>
        <w:jc w:val="both"/>
        <w:rPr>
          <w:rFonts w:cs="Arial"/>
          <w:i/>
          <w:iCs/>
          <w:sz w:val="22"/>
          <w:szCs w:val="22"/>
        </w:rPr>
      </w:pPr>
    </w:p>
    <w:p w14:paraId="6986DA54" w14:textId="77777777" w:rsidR="0026350A" w:rsidRPr="00776DA5" w:rsidRDefault="0026350A" w:rsidP="0026350A">
      <w:pPr>
        <w:pStyle w:val="Pta"/>
        <w:spacing w:line="271" w:lineRule="auto"/>
        <w:jc w:val="both"/>
        <w:rPr>
          <w:rFonts w:cs="Arial"/>
          <w:i/>
          <w:iCs/>
          <w:sz w:val="22"/>
          <w:szCs w:val="22"/>
        </w:rPr>
      </w:pPr>
    </w:p>
    <w:p w14:paraId="7572B529" w14:textId="77777777" w:rsidR="0026350A" w:rsidRPr="00776DA5" w:rsidRDefault="0026350A" w:rsidP="0026350A">
      <w:pPr>
        <w:pStyle w:val="Pta"/>
        <w:spacing w:line="271" w:lineRule="auto"/>
        <w:jc w:val="both"/>
        <w:rPr>
          <w:rFonts w:cs="Arial"/>
          <w:i/>
          <w:iCs/>
          <w:sz w:val="22"/>
          <w:szCs w:val="22"/>
        </w:rPr>
      </w:pPr>
    </w:p>
    <w:p w14:paraId="4C9CCE45" w14:textId="77777777" w:rsidR="0026350A" w:rsidRPr="00776DA5" w:rsidRDefault="0026350A" w:rsidP="0026350A">
      <w:pPr>
        <w:pStyle w:val="Pta"/>
        <w:spacing w:line="271" w:lineRule="auto"/>
        <w:jc w:val="both"/>
        <w:rPr>
          <w:rFonts w:cs="Arial"/>
          <w:i/>
          <w:iCs/>
          <w:sz w:val="22"/>
          <w:szCs w:val="22"/>
        </w:rPr>
      </w:pPr>
    </w:p>
    <w:p w14:paraId="36A207F5" w14:textId="77777777" w:rsidR="0026350A" w:rsidRPr="00776DA5" w:rsidRDefault="0026350A" w:rsidP="0026350A">
      <w:pPr>
        <w:pStyle w:val="Pta"/>
        <w:spacing w:line="271" w:lineRule="auto"/>
        <w:jc w:val="both"/>
        <w:rPr>
          <w:rFonts w:cs="Arial"/>
          <w:i/>
          <w:iCs/>
          <w:sz w:val="22"/>
          <w:szCs w:val="22"/>
        </w:rPr>
      </w:pPr>
    </w:p>
    <w:p w14:paraId="02C9D9A1" w14:textId="77777777" w:rsidR="0026350A" w:rsidRPr="00A737DA" w:rsidRDefault="0026350A" w:rsidP="0026350A">
      <w:pPr>
        <w:pStyle w:val="Nadpis2"/>
        <w:spacing w:after="0" w:line="271" w:lineRule="auto"/>
        <w:jc w:val="right"/>
        <w:rPr>
          <w:rFonts w:ascii="Arial" w:hAnsi="Arial" w:cs="Arial"/>
          <w:b/>
          <w:bCs/>
          <w:color w:val="auto"/>
          <w:sz w:val="24"/>
          <w:szCs w:val="24"/>
        </w:rPr>
      </w:pPr>
      <w:bookmarkStart w:id="3" w:name="_Toc210998094"/>
      <w:bookmarkStart w:id="4" w:name="_Toc211515907"/>
      <w:r w:rsidRPr="00A737DA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>Príloha č. 2 Kúpnej a servisnej zmluvy</w:t>
      </w:r>
      <w:bookmarkEnd w:id="3"/>
      <w:bookmarkEnd w:id="4"/>
      <w:r w:rsidRPr="00A737DA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</w:p>
    <w:p w14:paraId="14AEA7D8" w14:textId="77777777" w:rsidR="0026350A" w:rsidRPr="00776DA5" w:rsidRDefault="0026350A" w:rsidP="0026350A">
      <w:pPr>
        <w:spacing w:line="271" w:lineRule="auto"/>
        <w:jc w:val="right"/>
        <w:rPr>
          <w:rFonts w:cs="Arial"/>
          <w:sz w:val="24"/>
          <w:szCs w:val="24"/>
        </w:rPr>
      </w:pPr>
    </w:p>
    <w:p w14:paraId="0B69BF59" w14:textId="77777777" w:rsidR="0026350A" w:rsidRPr="00776DA5" w:rsidRDefault="0026350A" w:rsidP="0026350A">
      <w:pPr>
        <w:spacing w:line="271" w:lineRule="auto"/>
        <w:jc w:val="center"/>
        <w:rPr>
          <w:rFonts w:cs="Arial"/>
          <w:b/>
          <w:bCs/>
          <w:sz w:val="28"/>
          <w:szCs w:val="28"/>
        </w:rPr>
      </w:pPr>
      <w:r w:rsidRPr="00776DA5">
        <w:rPr>
          <w:rFonts w:cs="Arial"/>
          <w:b/>
          <w:bCs/>
          <w:sz w:val="28"/>
          <w:szCs w:val="28"/>
        </w:rPr>
        <w:t>NÁVRH NA PLNENIE KRITÉRIÍ</w:t>
      </w:r>
      <w:r>
        <w:rPr>
          <w:rFonts w:cs="Arial"/>
          <w:b/>
          <w:bCs/>
          <w:sz w:val="28"/>
          <w:szCs w:val="28"/>
        </w:rPr>
        <w:t xml:space="preserve"> – 1. časť zákazky</w:t>
      </w:r>
    </w:p>
    <w:p w14:paraId="72DE7473" w14:textId="77777777" w:rsidR="0026350A" w:rsidRPr="00776DA5" w:rsidRDefault="0026350A" w:rsidP="0026350A">
      <w:pPr>
        <w:spacing w:line="271" w:lineRule="auto"/>
        <w:jc w:val="center"/>
        <w:rPr>
          <w:rFonts w:cs="Arial"/>
          <w:b/>
          <w:bCs/>
        </w:rPr>
      </w:pPr>
    </w:p>
    <w:p w14:paraId="5B2645AE" w14:textId="77777777" w:rsidR="0026350A" w:rsidRDefault="0026350A" w:rsidP="0026350A">
      <w:pPr>
        <w:spacing w:line="271" w:lineRule="auto"/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„Čelné vysokozdvižné vozíky“</w:t>
      </w:r>
    </w:p>
    <w:p w14:paraId="664BFF3F" w14:textId="77777777" w:rsidR="0026350A" w:rsidRPr="004561B7" w:rsidRDefault="0026350A" w:rsidP="0026350A">
      <w:pPr>
        <w:spacing w:line="271" w:lineRule="auto"/>
        <w:jc w:val="center"/>
        <w:rPr>
          <w:rFonts w:cs="Arial"/>
          <w:b/>
          <w:bCs/>
          <w:sz w:val="18"/>
          <w:szCs w:val="18"/>
        </w:rPr>
      </w:pPr>
      <w:r w:rsidRPr="004561B7">
        <w:rPr>
          <w:rFonts w:cs="Arial"/>
          <w:b/>
          <w:bCs/>
          <w:sz w:val="18"/>
          <w:szCs w:val="18"/>
          <w:highlight w:val="yellow"/>
        </w:rPr>
        <w:t>(doplní uchádzač v predloženej ponuke)</w:t>
      </w:r>
    </w:p>
    <w:p w14:paraId="0C8C0854" w14:textId="77777777" w:rsidR="0026350A" w:rsidRPr="00776DA5" w:rsidRDefault="0026350A" w:rsidP="0026350A">
      <w:pPr>
        <w:spacing w:line="271" w:lineRule="auto"/>
        <w:jc w:val="center"/>
        <w:rPr>
          <w:rFonts w:cs="Arial"/>
          <w:b/>
          <w:bCs/>
        </w:rPr>
      </w:pPr>
    </w:p>
    <w:tbl>
      <w:tblPr>
        <w:tblStyle w:val="Mriekatabuky"/>
        <w:tblW w:w="9924" w:type="dxa"/>
        <w:tblInd w:w="-431" w:type="dxa"/>
        <w:tblLook w:val="04A0" w:firstRow="1" w:lastRow="0" w:firstColumn="1" w:lastColumn="0" w:noHBand="0" w:noVBand="1"/>
      </w:tblPr>
      <w:tblGrid>
        <w:gridCol w:w="5073"/>
        <w:gridCol w:w="4851"/>
      </w:tblGrid>
      <w:tr w:rsidR="0026350A" w:rsidRPr="009E508D" w14:paraId="21C36838" w14:textId="77777777" w:rsidTr="00BB657B">
        <w:trPr>
          <w:trHeight w:val="19"/>
        </w:trPr>
        <w:tc>
          <w:tcPr>
            <w:tcW w:w="5073" w:type="dxa"/>
          </w:tcPr>
          <w:p w14:paraId="73283C54" w14:textId="77777777" w:rsidR="0026350A" w:rsidRPr="009E508D" w:rsidRDefault="0026350A" w:rsidP="00BB657B">
            <w:pPr>
              <w:spacing w:line="271" w:lineRule="auto"/>
              <w:rPr>
                <w:rFonts w:cs="Arial"/>
                <w:b/>
                <w:bCs/>
                <w:sz w:val="22"/>
                <w:szCs w:val="22"/>
              </w:rPr>
            </w:pPr>
            <w:r w:rsidRPr="009E508D">
              <w:rPr>
                <w:rFonts w:cs="Arial"/>
                <w:sz w:val="22"/>
                <w:szCs w:val="22"/>
              </w:rPr>
              <w:t>Obchodné meno uchádzača:</w:t>
            </w:r>
          </w:p>
        </w:tc>
        <w:tc>
          <w:tcPr>
            <w:tcW w:w="4851" w:type="dxa"/>
          </w:tcPr>
          <w:p w14:paraId="699F5D19" w14:textId="77777777" w:rsidR="0026350A" w:rsidRPr="009E508D" w:rsidRDefault="0026350A" w:rsidP="00BB657B">
            <w:pPr>
              <w:spacing w:line="271" w:lineRule="auto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26350A" w:rsidRPr="009E508D" w14:paraId="7E0CD63D" w14:textId="77777777" w:rsidTr="00BB657B">
        <w:trPr>
          <w:trHeight w:val="19"/>
        </w:trPr>
        <w:tc>
          <w:tcPr>
            <w:tcW w:w="5073" w:type="dxa"/>
          </w:tcPr>
          <w:p w14:paraId="6081E18B" w14:textId="77777777" w:rsidR="0026350A" w:rsidRPr="009E508D" w:rsidRDefault="0026350A" w:rsidP="00BB657B">
            <w:pPr>
              <w:spacing w:line="271" w:lineRule="auto"/>
              <w:rPr>
                <w:rFonts w:cs="Arial"/>
                <w:b/>
                <w:bCs/>
                <w:sz w:val="22"/>
                <w:szCs w:val="22"/>
              </w:rPr>
            </w:pPr>
            <w:r w:rsidRPr="009E508D">
              <w:rPr>
                <w:rFonts w:cs="Arial"/>
                <w:sz w:val="22"/>
                <w:szCs w:val="22"/>
              </w:rPr>
              <w:t xml:space="preserve">Adresa sídla/miesta podnikania: </w:t>
            </w:r>
          </w:p>
        </w:tc>
        <w:tc>
          <w:tcPr>
            <w:tcW w:w="4851" w:type="dxa"/>
          </w:tcPr>
          <w:p w14:paraId="71B669FC" w14:textId="77777777" w:rsidR="0026350A" w:rsidRPr="009E508D" w:rsidRDefault="0026350A" w:rsidP="00BB657B">
            <w:pPr>
              <w:spacing w:line="271" w:lineRule="auto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26350A" w:rsidRPr="009E508D" w14:paraId="09E54524" w14:textId="77777777" w:rsidTr="00BB657B">
        <w:trPr>
          <w:trHeight w:val="208"/>
        </w:trPr>
        <w:tc>
          <w:tcPr>
            <w:tcW w:w="5073" w:type="dxa"/>
          </w:tcPr>
          <w:p w14:paraId="4D83DF5D" w14:textId="77777777" w:rsidR="0026350A" w:rsidRPr="009E508D" w:rsidRDefault="0026350A" w:rsidP="00BB657B">
            <w:pPr>
              <w:spacing w:line="271" w:lineRule="auto"/>
              <w:rPr>
                <w:rFonts w:cs="Arial"/>
                <w:b/>
                <w:bCs/>
                <w:sz w:val="22"/>
                <w:szCs w:val="22"/>
              </w:rPr>
            </w:pPr>
            <w:r w:rsidRPr="009E508D">
              <w:rPr>
                <w:rFonts w:cs="Arial"/>
                <w:sz w:val="22"/>
                <w:szCs w:val="22"/>
              </w:rPr>
              <w:t xml:space="preserve">IČO: </w:t>
            </w:r>
          </w:p>
        </w:tc>
        <w:tc>
          <w:tcPr>
            <w:tcW w:w="4851" w:type="dxa"/>
          </w:tcPr>
          <w:p w14:paraId="571CE0B4" w14:textId="77777777" w:rsidR="0026350A" w:rsidRPr="009E508D" w:rsidRDefault="0026350A" w:rsidP="00BB657B">
            <w:pPr>
              <w:spacing w:line="271" w:lineRule="auto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26350A" w:rsidRPr="009E508D" w14:paraId="298D3437" w14:textId="77777777" w:rsidTr="00BB657B">
        <w:trPr>
          <w:trHeight w:val="19"/>
        </w:trPr>
        <w:tc>
          <w:tcPr>
            <w:tcW w:w="5073" w:type="dxa"/>
          </w:tcPr>
          <w:p w14:paraId="3B9A3132" w14:textId="77777777" w:rsidR="0026350A" w:rsidRPr="009E508D" w:rsidRDefault="0026350A" w:rsidP="00BB657B">
            <w:pPr>
              <w:spacing w:line="271" w:lineRule="auto"/>
              <w:rPr>
                <w:rFonts w:cs="Arial"/>
                <w:b/>
                <w:bCs/>
                <w:sz w:val="22"/>
                <w:szCs w:val="22"/>
              </w:rPr>
            </w:pPr>
            <w:r w:rsidRPr="009E508D">
              <w:rPr>
                <w:rFonts w:cs="Arial"/>
                <w:sz w:val="22"/>
                <w:szCs w:val="22"/>
              </w:rPr>
              <w:t xml:space="preserve">Meno oprávnenej osoby konať za uchádzača: </w:t>
            </w:r>
          </w:p>
        </w:tc>
        <w:tc>
          <w:tcPr>
            <w:tcW w:w="4851" w:type="dxa"/>
          </w:tcPr>
          <w:p w14:paraId="255E3112" w14:textId="77777777" w:rsidR="0026350A" w:rsidRPr="009E508D" w:rsidRDefault="0026350A" w:rsidP="00BB657B">
            <w:pPr>
              <w:spacing w:line="271" w:lineRule="auto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26350A" w:rsidRPr="009E508D" w14:paraId="66DB5DEC" w14:textId="77777777" w:rsidTr="00BB657B">
        <w:trPr>
          <w:trHeight w:val="19"/>
        </w:trPr>
        <w:tc>
          <w:tcPr>
            <w:tcW w:w="5073" w:type="dxa"/>
          </w:tcPr>
          <w:p w14:paraId="2918F00F" w14:textId="77777777" w:rsidR="0026350A" w:rsidRPr="009E508D" w:rsidRDefault="0026350A" w:rsidP="00BB657B">
            <w:pPr>
              <w:spacing w:line="271" w:lineRule="auto"/>
              <w:rPr>
                <w:rFonts w:cs="Arial"/>
                <w:b/>
                <w:bCs/>
                <w:sz w:val="22"/>
                <w:szCs w:val="22"/>
              </w:rPr>
            </w:pPr>
            <w:r w:rsidRPr="009E508D">
              <w:rPr>
                <w:rFonts w:cs="Arial"/>
                <w:sz w:val="22"/>
                <w:szCs w:val="22"/>
              </w:rPr>
              <w:t xml:space="preserve">Meno kontaktnej osoby a jej funkcia: </w:t>
            </w:r>
          </w:p>
        </w:tc>
        <w:tc>
          <w:tcPr>
            <w:tcW w:w="4851" w:type="dxa"/>
          </w:tcPr>
          <w:p w14:paraId="3CBE2D44" w14:textId="77777777" w:rsidR="0026350A" w:rsidRPr="009E508D" w:rsidRDefault="0026350A" w:rsidP="00BB657B">
            <w:pPr>
              <w:spacing w:line="271" w:lineRule="auto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26350A" w:rsidRPr="009E508D" w14:paraId="5670461B" w14:textId="77777777" w:rsidTr="00BB657B">
        <w:trPr>
          <w:trHeight w:val="19"/>
        </w:trPr>
        <w:tc>
          <w:tcPr>
            <w:tcW w:w="5073" w:type="dxa"/>
          </w:tcPr>
          <w:p w14:paraId="08AF06DF" w14:textId="77777777" w:rsidR="0026350A" w:rsidRPr="009E508D" w:rsidRDefault="0026350A" w:rsidP="00BB657B">
            <w:pPr>
              <w:spacing w:line="271" w:lineRule="auto"/>
              <w:rPr>
                <w:rFonts w:cs="Arial"/>
                <w:b/>
                <w:bCs/>
                <w:sz w:val="22"/>
                <w:szCs w:val="22"/>
              </w:rPr>
            </w:pPr>
            <w:r w:rsidRPr="009E508D">
              <w:rPr>
                <w:rFonts w:cs="Arial"/>
                <w:sz w:val="22"/>
                <w:szCs w:val="22"/>
              </w:rPr>
              <w:t xml:space="preserve">Telefónne číslo kontaktnej osoby: </w:t>
            </w:r>
          </w:p>
        </w:tc>
        <w:tc>
          <w:tcPr>
            <w:tcW w:w="4851" w:type="dxa"/>
          </w:tcPr>
          <w:p w14:paraId="3DA74E36" w14:textId="77777777" w:rsidR="0026350A" w:rsidRPr="009E508D" w:rsidRDefault="0026350A" w:rsidP="00BB657B">
            <w:pPr>
              <w:spacing w:line="271" w:lineRule="auto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26350A" w:rsidRPr="009E508D" w14:paraId="6443653C" w14:textId="77777777" w:rsidTr="00BB657B">
        <w:trPr>
          <w:trHeight w:val="19"/>
        </w:trPr>
        <w:tc>
          <w:tcPr>
            <w:tcW w:w="5073" w:type="dxa"/>
          </w:tcPr>
          <w:p w14:paraId="2C3E6781" w14:textId="77777777" w:rsidR="0026350A" w:rsidRPr="009E508D" w:rsidRDefault="0026350A" w:rsidP="00BB657B">
            <w:pPr>
              <w:spacing w:line="271" w:lineRule="auto"/>
              <w:rPr>
                <w:rFonts w:cs="Arial"/>
                <w:sz w:val="22"/>
                <w:szCs w:val="22"/>
              </w:rPr>
            </w:pPr>
            <w:r w:rsidRPr="009E508D">
              <w:rPr>
                <w:rFonts w:cs="Arial"/>
                <w:sz w:val="22"/>
                <w:szCs w:val="22"/>
              </w:rPr>
              <w:t>E-mail kontaktnej osoby:</w:t>
            </w:r>
          </w:p>
        </w:tc>
        <w:tc>
          <w:tcPr>
            <w:tcW w:w="4851" w:type="dxa"/>
          </w:tcPr>
          <w:p w14:paraId="711596B4" w14:textId="77777777" w:rsidR="0026350A" w:rsidRPr="009E508D" w:rsidRDefault="0026350A" w:rsidP="00BB657B">
            <w:pPr>
              <w:spacing w:line="271" w:lineRule="auto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</w:tbl>
    <w:p w14:paraId="088F93BB" w14:textId="77777777" w:rsidR="0026350A" w:rsidRPr="009E508D" w:rsidRDefault="0026350A" w:rsidP="0026350A">
      <w:pPr>
        <w:spacing w:line="271" w:lineRule="auto"/>
        <w:rPr>
          <w:rFonts w:cs="Arial"/>
          <w:sz w:val="22"/>
          <w:szCs w:val="22"/>
        </w:rPr>
      </w:pPr>
    </w:p>
    <w:tbl>
      <w:tblPr>
        <w:tblStyle w:val="Mriekatabuky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970"/>
        <w:gridCol w:w="1134"/>
        <w:gridCol w:w="992"/>
        <w:gridCol w:w="1985"/>
        <w:gridCol w:w="1843"/>
      </w:tblGrid>
      <w:tr w:rsidR="0026350A" w:rsidRPr="009E508D" w14:paraId="74A80AA0" w14:textId="77777777" w:rsidTr="00BB657B">
        <w:tc>
          <w:tcPr>
            <w:tcW w:w="3970" w:type="dxa"/>
            <w:shd w:val="clear" w:color="auto" w:fill="D9D9D9" w:themeFill="background1" w:themeFillShade="D9"/>
            <w:vAlign w:val="center"/>
          </w:tcPr>
          <w:p w14:paraId="072313C0" w14:textId="77777777" w:rsidR="0026350A" w:rsidRPr="00BF1146" w:rsidRDefault="0026350A" w:rsidP="00BB657B">
            <w:pPr>
              <w:spacing w:line="271" w:lineRule="auto"/>
              <w:rPr>
                <w:rFonts w:cs="Arial"/>
                <w:b/>
                <w:bCs/>
                <w:sz w:val="21"/>
                <w:szCs w:val="21"/>
              </w:rPr>
            </w:pPr>
          </w:p>
          <w:p w14:paraId="67B963AC" w14:textId="77777777" w:rsidR="0026350A" w:rsidRPr="00BF1146" w:rsidRDefault="0026350A" w:rsidP="00BB657B">
            <w:pPr>
              <w:spacing w:line="271" w:lineRule="auto"/>
              <w:jc w:val="center"/>
              <w:rPr>
                <w:rFonts w:cs="Arial"/>
                <w:b/>
                <w:bCs/>
                <w:sz w:val="21"/>
                <w:szCs w:val="21"/>
              </w:rPr>
            </w:pPr>
            <w:r w:rsidRPr="00BF1146">
              <w:rPr>
                <w:rFonts w:cs="Arial"/>
                <w:b/>
                <w:bCs/>
                <w:sz w:val="21"/>
                <w:szCs w:val="21"/>
              </w:rPr>
              <w:t>Položka*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E319CCB" w14:textId="77777777" w:rsidR="0026350A" w:rsidRPr="00BF1146" w:rsidRDefault="0026350A" w:rsidP="00BB657B">
            <w:pPr>
              <w:spacing w:line="271" w:lineRule="auto"/>
              <w:jc w:val="center"/>
              <w:rPr>
                <w:rFonts w:cs="Arial"/>
                <w:b/>
                <w:bCs/>
                <w:sz w:val="21"/>
                <w:szCs w:val="21"/>
              </w:rPr>
            </w:pPr>
            <w:r w:rsidRPr="00BF1146">
              <w:rPr>
                <w:rFonts w:cs="Arial"/>
                <w:b/>
                <w:bCs/>
                <w:sz w:val="21"/>
                <w:szCs w:val="21"/>
              </w:rPr>
              <w:t>Merná jednotka</w:t>
            </w:r>
          </w:p>
          <w:p w14:paraId="6058F362" w14:textId="77777777" w:rsidR="0026350A" w:rsidRPr="00BF1146" w:rsidRDefault="0026350A" w:rsidP="00BB657B">
            <w:pPr>
              <w:spacing w:line="271" w:lineRule="auto"/>
              <w:jc w:val="center"/>
              <w:rPr>
                <w:rFonts w:cs="Arial"/>
                <w:b/>
                <w:bCs/>
                <w:sz w:val="21"/>
                <w:szCs w:val="21"/>
              </w:rPr>
            </w:pPr>
            <w:r w:rsidRPr="00BF1146">
              <w:rPr>
                <w:rFonts w:cs="Arial"/>
                <w:b/>
                <w:bCs/>
                <w:sz w:val="21"/>
                <w:szCs w:val="21"/>
              </w:rPr>
              <w:t>(MJ)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F7DD60F" w14:textId="77777777" w:rsidR="0026350A" w:rsidRPr="00BF1146" w:rsidRDefault="0026350A" w:rsidP="00BB657B">
            <w:pPr>
              <w:spacing w:line="271" w:lineRule="auto"/>
              <w:jc w:val="center"/>
              <w:rPr>
                <w:rFonts w:cs="Arial"/>
                <w:b/>
                <w:bCs/>
                <w:sz w:val="21"/>
                <w:szCs w:val="21"/>
              </w:rPr>
            </w:pPr>
          </w:p>
          <w:p w14:paraId="2989E706" w14:textId="77777777" w:rsidR="0026350A" w:rsidRPr="00BF1146" w:rsidRDefault="0026350A" w:rsidP="00BB657B">
            <w:pPr>
              <w:spacing w:line="271" w:lineRule="auto"/>
              <w:jc w:val="center"/>
              <w:rPr>
                <w:rFonts w:cs="Arial"/>
                <w:b/>
                <w:bCs/>
                <w:sz w:val="21"/>
                <w:szCs w:val="21"/>
              </w:rPr>
            </w:pPr>
            <w:r w:rsidRPr="00BF1146">
              <w:rPr>
                <w:rFonts w:cs="Arial"/>
                <w:b/>
                <w:bCs/>
                <w:sz w:val="21"/>
                <w:szCs w:val="21"/>
              </w:rPr>
              <w:t>Počet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A70A866" w14:textId="77777777" w:rsidR="0026350A" w:rsidRPr="00BF1146" w:rsidRDefault="0026350A" w:rsidP="00BB657B">
            <w:pPr>
              <w:spacing w:line="271" w:lineRule="auto"/>
              <w:jc w:val="center"/>
              <w:rPr>
                <w:rFonts w:cs="Arial"/>
                <w:b/>
                <w:bCs/>
                <w:sz w:val="21"/>
                <w:szCs w:val="21"/>
              </w:rPr>
            </w:pPr>
            <w:r w:rsidRPr="00BF1146">
              <w:rPr>
                <w:rFonts w:cs="Arial"/>
                <w:b/>
                <w:bCs/>
                <w:sz w:val="21"/>
                <w:szCs w:val="21"/>
              </w:rPr>
              <w:t>Jednotková cena za položku v EUR bez DPH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EF91504" w14:textId="77777777" w:rsidR="0026350A" w:rsidRPr="00BF1146" w:rsidRDefault="0026350A" w:rsidP="00BB657B">
            <w:pPr>
              <w:spacing w:line="271" w:lineRule="auto"/>
              <w:jc w:val="center"/>
              <w:rPr>
                <w:rFonts w:cs="Arial"/>
                <w:b/>
                <w:bCs/>
                <w:sz w:val="21"/>
                <w:szCs w:val="21"/>
              </w:rPr>
            </w:pPr>
            <w:r w:rsidRPr="00BF1146">
              <w:rPr>
                <w:rFonts w:cs="Arial"/>
                <w:b/>
                <w:bCs/>
                <w:sz w:val="21"/>
                <w:szCs w:val="21"/>
              </w:rPr>
              <w:t>Celková cena za položku v EUR bez DPH</w:t>
            </w:r>
          </w:p>
        </w:tc>
      </w:tr>
      <w:tr w:rsidR="0026350A" w:rsidRPr="009E508D" w14:paraId="74295E37" w14:textId="77777777" w:rsidTr="00BB657B">
        <w:trPr>
          <w:trHeight w:val="510"/>
        </w:trPr>
        <w:tc>
          <w:tcPr>
            <w:tcW w:w="3970" w:type="dxa"/>
            <w:vAlign w:val="center"/>
          </w:tcPr>
          <w:p w14:paraId="6DAC8399" w14:textId="77777777" w:rsidR="0026350A" w:rsidRPr="00BF1146" w:rsidRDefault="0026350A" w:rsidP="00BB657B">
            <w:pPr>
              <w:spacing w:line="271" w:lineRule="auto"/>
              <w:rPr>
                <w:rFonts w:cs="Arial"/>
                <w:sz w:val="21"/>
                <w:szCs w:val="21"/>
              </w:rPr>
            </w:pPr>
            <w:r w:rsidRPr="00BF1146">
              <w:rPr>
                <w:rFonts w:cs="Arial"/>
                <w:sz w:val="21"/>
                <w:szCs w:val="21"/>
              </w:rPr>
              <w:t>Čelný vysokozdvižný vozík 2000 kg</w:t>
            </w:r>
          </w:p>
        </w:tc>
        <w:tc>
          <w:tcPr>
            <w:tcW w:w="1134" w:type="dxa"/>
            <w:vAlign w:val="center"/>
          </w:tcPr>
          <w:p w14:paraId="0E417EF1" w14:textId="77777777" w:rsidR="0026350A" w:rsidRPr="00BF1146" w:rsidRDefault="0026350A" w:rsidP="00BB657B">
            <w:pPr>
              <w:spacing w:line="271" w:lineRule="auto"/>
              <w:jc w:val="center"/>
              <w:rPr>
                <w:rFonts w:cs="Arial"/>
                <w:sz w:val="21"/>
                <w:szCs w:val="21"/>
              </w:rPr>
            </w:pPr>
            <w:r w:rsidRPr="00BF1146">
              <w:rPr>
                <w:rFonts w:cs="Arial"/>
                <w:sz w:val="21"/>
                <w:szCs w:val="21"/>
              </w:rPr>
              <w:t>ks</w:t>
            </w:r>
          </w:p>
        </w:tc>
        <w:tc>
          <w:tcPr>
            <w:tcW w:w="992" w:type="dxa"/>
            <w:vAlign w:val="center"/>
          </w:tcPr>
          <w:p w14:paraId="01AFAEDC" w14:textId="77777777" w:rsidR="0026350A" w:rsidRPr="00BF1146" w:rsidRDefault="0026350A" w:rsidP="00BB657B">
            <w:pPr>
              <w:spacing w:line="271" w:lineRule="auto"/>
              <w:jc w:val="center"/>
              <w:rPr>
                <w:rFonts w:cs="Arial"/>
                <w:sz w:val="21"/>
                <w:szCs w:val="21"/>
              </w:rPr>
            </w:pPr>
            <w:r w:rsidRPr="00BF1146">
              <w:rPr>
                <w:rFonts w:cs="Arial"/>
                <w:sz w:val="21"/>
                <w:szCs w:val="21"/>
              </w:rPr>
              <w:t>2</w:t>
            </w:r>
          </w:p>
        </w:tc>
        <w:tc>
          <w:tcPr>
            <w:tcW w:w="1985" w:type="dxa"/>
            <w:vAlign w:val="center"/>
          </w:tcPr>
          <w:p w14:paraId="4BD3D017" w14:textId="77777777" w:rsidR="0026350A" w:rsidRPr="00BF1146" w:rsidRDefault="0026350A" w:rsidP="00BB657B">
            <w:pPr>
              <w:spacing w:line="271" w:lineRule="auto"/>
              <w:rPr>
                <w:rFonts w:cs="Arial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7E2D59B" w14:textId="77777777" w:rsidR="0026350A" w:rsidRPr="00BF1146" w:rsidRDefault="0026350A" w:rsidP="00BB657B">
            <w:pPr>
              <w:spacing w:line="271" w:lineRule="auto"/>
              <w:rPr>
                <w:rFonts w:cs="Arial"/>
                <w:sz w:val="21"/>
                <w:szCs w:val="21"/>
              </w:rPr>
            </w:pPr>
          </w:p>
        </w:tc>
      </w:tr>
      <w:tr w:rsidR="0026350A" w:rsidRPr="009E508D" w14:paraId="2A9163F0" w14:textId="77777777" w:rsidTr="00BB657B">
        <w:trPr>
          <w:trHeight w:val="510"/>
        </w:trPr>
        <w:tc>
          <w:tcPr>
            <w:tcW w:w="3970" w:type="dxa"/>
            <w:vAlign w:val="center"/>
          </w:tcPr>
          <w:p w14:paraId="72106C0C" w14:textId="77777777" w:rsidR="0026350A" w:rsidRPr="00BF1146" w:rsidRDefault="0026350A" w:rsidP="00BB657B">
            <w:pPr>
              <w:spacing w:line="271" w:lineRule="auto"/>
              <w:rPr>
                <w:rFonts w:cs="Arial"/>
                <w:sz w:val="21"/>
                <w:szCs w:val="21"/>
              </w:rPr>
            </w:pPr>
            <w:proofErr w:type="spellStart"/>
            <w:r w:rsidRPr="00BF1146">
              <w:rPr>
                <w:rFonts w:cs="Arial"/>
                <w:sz w:val="21"/>
                <w:szCs w:val="21"/>
              </w:rPr>
              <w:t>Paletizačné</w:t>
            </w:r>
            <w:proofErr w:type="spellEnd"/>
            <w:r w:rsidRPr="00BF1146">
              <w:rPr>
                <w:rFonts w:cs="Arial"/>
                <w:sz w:val="21"/>
                <w:szCs w:val="21"/>
              </w:rPr>
              <w:t xml:space="preserve"> vidly k vozíku 2</w:t>
            </w:r>
            <w:r>
              <w:rPr>
                <w:rFonts w:cs="Arial"/>
                <w:sz w:val="21"/>
                <w:szCs w:val="21"/>
              </w:rPr>
              <w:t>0</w:t>
            </w:r>
            <w:r w:rsidRPr="00BF1146">
              <w:rPr>
                <w:rFonts w:cs="Arial"/>
                <w:sz w:val="21"/>
                <w:szCs w:val="21"/>
              </w:rPr>
              <w:t>00 kg</w:t>
            </w:r>
          </w:p>
        </w:tc>
        <w:tc>
          <w:tcPr>
            <w:tcW w:w="1134" w:type="dxa"/>
            <w:vAlign w:val="center"/>
          </w:tcPr>
          <w:p w14:paraId="7B0E032A" w14:textId="77777777" w:rsidR="0026350A" w:rsidRPr="00BF1146" w:rsidRDefault="0026350A" w:rsidP="00BB657B">
            <w:pPr>
              <w:spacing w:line="271" w:lineRule="auto"/>
              <w:jc w:val="center"/>
              <w:rPr>
                <w:rFonts w:cs="Arial"/>
                <w:sz w:val="21"/>
                <w:szCs w:val="21"/>
              </w:rPr>
            </w:pPr>
            <w:r w:rsidRPr="00BF1146">
              <w:rPr>
                <w:rFonts w:cs="Arial"/>
                <w:sz w:val="21"/>
                <w:szCs w:val="21"/>
              </w:rPr>
              <w:t>ks</w:t>
            </w:r>
          </w:p>
        </w:tc>
        <w:tc>
          <w:tcPr>
            <w:tcW w:w="992" w:type="dxa"/>
            <w:vAlign w:val="center"/>
          </w:tcPr>
          <w:p w14:paraId="639C575E" w14:textId="77777777" w:rsidR="0026350A" w:rsidRPr="00BF1146" w:rsidRDefault="0026350A" w:rsidP="00BB657B">
            <w:pPr>
              <w:spacing w:line="271" w:lineRule="auto"/>
              <w:jc w:val="center"/>
              <w:rPr>
                <w:rFonts w:cs="Arial"/>
                <w:sz w:val="21"/>
                <w:szCs w:val="21"/>
              </w:rPr>
            </w:pPr>
            <w:r w:rsidRPr="00BF1146">
              <w:rPr>
                <w:rFonts w:cs="Arial"/>
                <w:sz w:val="21"/>
                <w:szCs w:val="21"/>
              </w:rPr>
              <w:t>1</w:t>
            </w:r>
          </w:p>
        </w:tc>
        <w:tc>
          <w:tcPr>
            <w:tcW w:w="1985" w:type="dxa"/>
            <w:vAlign w:val="center"/>
          </w:tcPr>
          <w:p w14:paraId="7FD0ADC0" w14:textId="77777777" w:rsidR="0026350A" w:rsidRPr="00BF1146" w:rsidRDefault="0026350A" w:rsidP="00BB657B">
            <w:pPr>
              <w:spacing w:line="271" w:lineRule="auto"/>
              <w:rPr>
                <w:rFonts w:cs="Arial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3A6A194" w14:textId="77777777" w:rsidR="0026350A" w:rsidRPr="00BF1146" w:rsidRDefault="0026350A" w:rsidP="00BB657B">
            <w:pPr>
              <w:spacing w:line="271" w:lineRule="auto"/>
              <w:rPr>
                <w:rFonts w:cs="Arial"/>
                <w:sz w:val="21"/>
                <w:szCs w:val="21"/>
              </w:rPr>
            </w:pPr>
          </w:p>
        </w:tc>
      </w:tr>
      <w:tr w:rsidR="0026350A" w:rsidRPr="009E508D" w14:paraId="58F6A80A" w14:textId="77777777" w:rsidTr="00BB657B">
        <w:trPr>
          <w:trHeight w:val="510"/>
        </w:trPr>
        <w:tc>
          <w:tcPr>
            <w:tcW w:w="3970" w:type="dxa"/>
            <w:vAlign w:val="center"/>
          </w:tcPr>
          <w:p w14:paraId="26B3B85E" w14:textId="77777777" w:rsidR="0026350A" w:rsidRPr="00BF1146" w:rsidRDefault="0026350A" w:rsidP="00BB657B">
            <w:pPr>
              <w:spacing w:line="271" w:lineRule="auto"/>
              <w:rPr>
                <w:rFonts w:cs="Arial"/>
                <w:sz w:val="21"/>
                <w:szCs w:val="21"/>
              </w:rPr>
            </w:pPr>
            <w:r w:rsidRPr="00BF1146">
              <w:rPr>
                <w:rFonts w:cs="Arial"/>
                <w:sz w:val="21"/>
                <w:szCs w:val="21"/>
              </w:rPr>
              <w:t>Drapák (kliešte) na hranaté balíky k vozíku 2000 kg</w:t>
            </w:r>
          </w:p>
        </w:tc>
        <w:tc>
          <w:tcPr>
            <w:tcW w:w="1134" w:type="dxa"/>
            <w:vAlign w:val="center"/>
          </w:tcPr>
          <w:p w14:paraId="57B4C13E" w14:textId="77777777" w:rsidR="0026350A" w:rsidRPr="00BF1146" w:rsidRDefault="0026350A" w:rsidP="00BB657B">
            <w:pPr>
              <w:spacing w:line="271" w:lineRule="auto"/>
              <w:jc w:val="center"/>
              <w:rPr>
                <w:rFonts w:cs="Arial"/>
                <w:sz w:val="21"/>
                <w:szCs w:val="21"/>
              </w:rPr>
            </w:pPr>
            <w:r w:rsidRPr="00BF1146">
              <w:rPr>
                <w:rFonts w:cs="Arial"/>
                <w:sz w:val="21"/>
                <w:szCs w:val="21"/>
              </w:rPr>
              <w:t>ks</w:t>
            </w:r>
          </w:p>
        </w:tc>
        <w:tc>
          <w:tcPr>
            <w:tcW w:w="992" w:type="dxa"/>
            <w:vAlign w:val="center"/>
          </w:tcPr>
          <w:p w14:paraId="4C665239" w14:textId="77777777" w:rsidR="0026350A" w:rsidRPr="00BF1146" w:rsidRDefault="0026350A" w:rsidP="00BB657B">
            <w:pPr>
              <w:spacing w:line="271" w:lineRule="auto"/>
              <w:jc w:val="center"/>
              <w:rPr>
                <w:rFonts w:cs="Arial"/>
                <w:sz w:val="21"/>
                <w:szCs w:val="21"/>
              </w:rPr>
            </w:pPr>
            <w:r w:rsidRPr="00BF1146">
              <w:rPr>
                <w:rFonts w:cs="Arial"/>
                <w:sz w:val="21"/>
                <w:szCs w:val="21"/>
              </w:rPr>
              <w:t>1</w:t>
            </w:r>
          </w:p>
        </w:tc>
        <w:tc>
          <w:tcPr>
            <w:tcW w:w="1985" w:type="dxa"/>
            <w:vAlign w:val="center"/>
          </w:tcPr>
          <w:p w14:paraId="0C6D215D" w14:textId="77777777" w:rsidR="0026350A" w:rsidRPr="00BF1146" w:rsidRDefault="0026350A" w:rsidP="00BB657B">
            <w:pPr>
              <w:spacing w:line="271" w:lineRule="auto"/>
              <w:rPr>
                <w:rFonts w:cs="Arial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1A5994B" w14:textId="77777777" w:rsidR="0026350A" w:rsidRPr="00BF1146" w:rsidRDefault="0026350A" w:rsidP="00BB657B">
            <w:pPr>
              <w:spacing w:line="271" w:lineRule="auto"/>
              <w:rPr>
                <w:rFonts w:cs="Arial"/>
                <w:sz w:val="21"/>
                <w:szCs w:val="21"/>
              </w:rPr>
            </w:pPr>
          </w:p>
        </w:tc>
      </w:tr>
      <w:tr w:rsidR="0026350A" w:rsidRPr="009E508D" w14:paraId="40CC0DED" w14:textId="77777777" w:rsidTr="00BB657B">
        <w:trPr>
          <w:trHeight w:val="510"/>
        </w:trPr>
        <w:tc>
          <w:tcPr>
            <w:tcW w:w="3970" w:type="dxa"/>
            <w:vAlign w:val="center"/>
          </w:tcPr>
          <w:p w14:paraId="099960A7" w14:textId="77777777" w:rsidR="0026350A" w:rsidRPr="00BF1146" w:rsidRDefault="0026350A" w:rsidP="00BB657B">
            <w:pPr>
              <w:spacing w:line="271" w:lineRule="auto"/>
              <w:rPr>
                <w:rFonts w:cs="Arial"/>
                <w:sz w:val="21"/>
                <w:szCs w:val="21"/>
              </w:rPr>
            </w:pPr>
            <w:r w:rsidRPr="00BF1146">
              <w:rPr>
                <w:rFonts w:cs="Arial"/>
                <w:sz w:val="21"/>
                <w:szCs w:val="21"/>
              </w:rPr>
              <w:t>Čelný vysokozdvižný vozík 5000 kg</w:t>
            </w:r>
          </w:p>
        </w:tc>
        <w:tc>
          <w:tcPr>
            <w:tcW w:w="1134" w:type="dxa"/>
            <w:vAlign w:val="center"/>
          </w:tcPr>
          <w:p w14:paraId="5C1D920D" w14:textId="77777777" w:rsidR="0026350A" w:rsidRPr="00BF1146" w:rsidRDefault="0026350A" w:rsidP="00BB657B">
            <w:pPr>
              <w:spacing w:line="271" w:lineRule="auto"/>
              <w:jc w:val="center"/>
              <w:rPr>
                <w:rFonts w:cs="Arial"/>
                <w:sz w:val="21"/>
                <w:szCs w:val="21"/>
              </w:rPr>
            </w:pPr>
            <w:r w:rsidRPr="00BF1146">
              <w:rPr>
                <w:rFonts w:cs="Arial"/>
                <w:sz w:val="21"/>
                <w:szCs w:val="21"/>
              </w:rPr>
              <w:t>ks</w:t>
            </w:r>
          </w:p>
        </w:tc>
        <w:tc>
          <w:tcPr>
            <w:tcW w:w="992" w:type="dxa"/>
            <w:vAlign w:val="center"/>
          </w:tcPr>
          <w:p w14:paraId="7578DD14" w14:textId="77777777" w:rsidR="0026350A" w:rsidRPr="00BF1146" w:rsidRDefault="0026350A" w:rsidP="00BB657B">
            <w:pPr>
              <w:spacing w:line="271" w:lineRule="auto"/>
              <w:jc w:val="center"/>
              <w:rPr>
                <w:rFonts w:cs="Arial"/>
                <w:sz w:val="21"/>
                <w:szCs w:val="21"/>
              </w:rPr>
            </w:pPr>
            <w:r w:rsidRPr="00BF1146">
              <w:rPr>
                <w:rFonts w:cs="Arial"/>
                <w:sz w:val="21"/>
                <w:szCs w:val="21"/>
              </w:rPr>
              <w:t>1</w:t>
            </w:r>
          </w:p>
        </w:tc>
        <w:tc>
          <w:tcPr>
            <w:tcW w:w="1985" w:type="dxa"/>
            <w:vAlign w:val="center"/>
          </w:tcPr>
          <w:p w14:paraId="38C638BC" w14:textId="77777777" w:rsidR="0026350A" w:rsidRPr="00BF1146" w:rsidRDefault="0026350A" w:rsidP="00BB657B">
            <w:pPr>
              <w:spacing w:line="271" w:lineRule="auto"/>
              <w:rPr>
                <w:rFonts w:cs="Arial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77B5080" w14:textId="77777777" w:rsidR="0026350A" w:rsidRPr="00BF1146" w:rsidRDefault="0026350A" w:rsidP="00BB657B">
            <w:pPr>
              <w:spacing w:line="271" w:lineRule="auto"/>
              <w:rPr>
                <w:rFonts w:cs="Arial"/>
                <w:sz w:val="21"/>
                <w:szCs w:val="21"/>
              </w:rPr>
            </w:pPr>
          </w:p>
        </w:tc>
      </w:tr>
      <w:tr w:rsidR="0026350A" w:rsidRPr="009E508D" w14:paraId="7F0F63AD" w14:textId="77777777" w:rsidTr="00BB657B">
        <w:trPr>
          <w:trHeight w:val="510"/>
        </w:trPr>
        <w:tc>
          <w:tcPr>
            <w:tcW w:w="3970" w:type="dxa"/>
            <w:tcBorders>
              <w:bottom w:val="single" w:sz="4" w:space="0" w:color="000000"/>
            </w:tcBorders>
            <w:vAlign w:val="center"/>
          </w:tcPr>
          <w:p w14:paraId="6F3F0540" w14:textId="77777777" w:rsidR="0026350A" w:rsidRPr="00BF1146" w:rsidRDefault="0026350A" w:rsidP="00BB657B">
            <w:pPr>
              <w:spacing w:line="271" w:lineRule="auto"/>
              <w:rPr>
                <w:rFonts w:cs="Arial"/>
                <w:sz w:val="21"/>
                <w:szCs w:val="21"/>
              </w:rPr>
            </w:pPr>
            <w:proofErr w:type="spellStart"/>
            <w:r w:rsidRPr="00BF1146">
              <w:rPr>
                <w:rFonts w:cs="Arial"/>
                <w:sz w:val="21"/>
                <w:szCs w:val="21"/>
              </w:rPr>
              <w:t>Paletizačné</w:t>
            </w:r>
            <w:proofErr w:type="spellEnd"/>
            <w:r w:rsidRPr="00BF1146">
              <w:rPr>
                <w:rFonts w:cs="Arial"/>
                <w:sz w:val="21"/>
                <w:szCs w:val="21"/>
              </w:rPr>
              <w:t xml:space="preserve"> vidly k vozíku 5000 kg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14:paraId="5FB96561" w14:textId="77777777" w:rsidR="0026350A" w:rsidRPr="00BF1146" w:rsidRDefault="0026350A" w:rsidP="00BB657B">
            <w:pPr>
              <w:spacing w:line="271" w:lineRule="auto"/>
              <w:jc w:val="center"/>
              <w:rPr>
                <w:rFonts w:cs="Arial"/>
                <w:sz w:val="21"/>
                <w:szCs w:val="21"/>
              </w:rPr>
            </w:pPr>
            <w:r w:rsidRPr="00BF1146">
              <w:rPr>
                <w:rFonts w:cs="Arial"/>
                <w:sz w:val="21"/>
                <w:szCs w:val="21"/>
              </w:rPr>
              <w:t>ks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66732143" w14:textId="77777777" w:rsidR="0026350A" w:rsidRPr="00BF1146" w:rsidRDefault="0026350A" w:rsidP="00BB657B">
            <w:pPr>
              <w:spacing w:line="271" w:lineRule="auto"/>
              <w:jc w:val="center"/>
              <w:rPr>
                <w:rFonts w:cs="Arial"/>
                <w:sz w:val="21"/>
                <w:szCs w:val="21"/>
              </w:rPr>
            </w:pPr>
            <w:r w:rsidRPr="00BF1146">
              <w:rPr>
                <w:rFonts w:cs="Arial"/>
                <w:sz w:val="21"/>
                <w:szCs w:val="21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center"/>
          </w:tcPr>
          <w:p w14:paraId="69CFFE2D" w14:textId="77777777" w:rsidR="0026350A" w:rsidRPr="00BF1146" w:rsidRDefault="0026350A" w:rsidP="00BB657B">
            <w:pPr>
              <w:spacing w:line="271" w:lineRule="auto"/>
              <w:rPr>
                <w:rFonts w:cs="Arial"/>
                <w:sz w:val="21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14:paraId="6B56E155" w14:textId="77777777" w:rsidR="0026350A" w:rsidRPr="00BF1146" w:rsidRDefault="0026350A" w:rsidP="00BB657B">
            <w:pPr>
              <w:spacing w:line="271" w:lineRule="auto"/>
              <w:rPr>
                <w:rFonts w:cs="Arial"/>
                <w:sz w:val="21"/>
                <w:szCs w:val="21"/>
              </w:rPr>
            </w:pPr>
          </w:p>
        </w:tc>
      </w:tr>
      <w:tr w:rsidR="0026350A" w:rsidRPr="009E508D" w14:paraId="2A0B3941" w14:textId="77777777" w:rsidTr="00BB657B">
        <w:trPr>
          <w:trHeight w:val="609"/>
        </w:trPr>
        <w:tc>
          <w:tcPr>
            <w:tcW w:w="8081" w:type="dxa"/>
            <w:gridSpan w:val="4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C6FCFF9" w14:textId="77777777" w:rsidR="0026350A" w:rsidRPr="00BF1146" w:rsidRDefault="0026350A" w:rsidP="00BB657B">
            <w:pPr>
              <w:spacing w:line="271" w:lineRule="auto"/>
              <w:rPr>
                <w:rFonts w:cs="Arial"/>
                <w:b/>
                <w:bCs/>
                <w:sz w:val="21"/>
                <w:szCs w:val="21"/>
              </w:rPr>
            </w:pPr>
            <w:r w:rsidRPr="00BF1146">
              <w:rPr>
                <w:rFonts w:cs="Arial"/>
                <w:b/>
                <w:bCs/>
                <w:sz w:val="21"/>
                <w:szCs w:val="21"/>
              </w:rPr>
              <w:t xml:space="preserve">Celková cena za dodanie predmetu zákazky v EUR bez DPH – </w:t>
            </w:r>
            <w:r w:rsidRPr="00BF1146">
              <w:rPr>
                <w:rFonts w:cs="Arial"/>
                <w:b/>
                <w:bCs/>
                <w:i/>
                <w:iCs/>
                <w:sz w:val="21"/>
                <w:szCs w:val="21"/>
              </w:rPr>
              <w:t xml:space="preserve">kritérium hodnotenia                                            </w:t>
            </w:r>
            <w:r w:rsidRPr="00BF1146">
              <w:rPr>
                <w:rFonts w:cs="Arial"/>
                <w:b/>
                <w:bCs/>
                <w:sz w:val="21"/>
                <w:szCs w:val="21"/>
              </w:rPr>
              <w:t>(Súčet celkových cien za položky)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88A3B21" w14:textId="77777777" w:rsidR="0026350A" w:rsidRPr="00BF1146" w:rsidRDefault="0026350A" w:rsidP="00BB657B">
            <w:pPr>
              <w:spacing w:line="271" w:lineRule="auto"/>
              <w:rPr>
                <w:rFonts w:cs="Arial"/>
                <w:b/>
                <w:bCs/>
                <w:sz w:val="21"/>
                <w:szCs w:val="21"/>
              </w:rPr>
            </w:pPr>
          </w:p>
        </w:tc>
      </w:tr>
    </w:tbl>
    <w:p w14:paraId="0BA04B68" w14:textId="77777777" w:rsidR="0026350A" w:rsidRPr="009E508D" w:rsidRDefault="0026350A" w:rsidP="0026350A">
      <w:pPr>
        <w:spacing w:line="271" w:lineRule="auto"/>
        <w:rPr>
          <w:rFonts w:cs="Arial"/>
          <w:sz w:val="22"/>
          <w:szCs w:val="22"/>
        </w:rPr>
      </w:pPr>
    </w:p>
    <w:p w14:paraId="1F7991A0" w14:textId="77777777" w:rsidR="0026350A" w:rsidRPr="005F6673" w:rsidRDefault="0026350A" w:rsidP="0026350A">
      <w:pPr>
        <w:spacing w:line="271" w:lineRule="auto"/>
        <w:rPr>
          <w:rFonts w:cs="Arial"/>
          <w:i/>
          <w:iCs/>
        </w:rPr>
      </w:pPr>
      <w:r w:rsidRPr="005F6673">
        <w:rPr>
          <w:rFonts w:cs="Arial"/>
          <w:i/>
          <w:iCs/>
        </w:rPr>
        <w:t>Vysvetlivky:</w:t>
      </w:r>
    </w:p>
    <w:p w14:paraId="15D46D7C" w14:textId="77777777" w:rsidR="0026350A" w:rsidRPr="005F6673" w:rsidRDefault="0026350A" w:rsidP="0026350A">
      <w:pPr>
        <w:spacing w:line="271" w:lineRule="auto"/>
        <w:jc w:val="both"/>
        <w:rPr>
          <w:rFonts w:cs="Arial"/>
          <w:i/>
          <w:iCs/>
        </w:rPr>
      </w:pPr>
      <w:r w:rsidRPr="005F6673">
        <w:rPr>
          <w:rFonts w:cs="Arial"/>
          <w:i/>
          <w:iCs/>
        </w:rPr>
        <w:t>* Položka je bližšie uvedená v Opise predmetu zákazky – Príloha č. 1 Kúpnej a servisnej zmluvy. Cena je uvedená na základe vlastných prepočtov, pričom sa zobrali do úvahy všetky skutočnosti, ktoré sú nevyhnutné na úplné a riadne plnenie predmetu zákazky a do ceny sú zahrnuté všetky náklady spojené s požadovaným predmetom zákazky. Uchádzač uvedie cenu s presnosťou na dve desatinné miesta (zaokrúhľuje sa matematicky).</w:t>
      </w:r>
    </w:p>
    <w:p w14:paraId="1178F708" w14:textId="77777777" w:rsidR="0026350A" w:rsidRPr="009E508D" w:rsidRDefault="0026350A" w:rsidP="0026350A">
      <w:pPr>
        <w:spacing w:line="271" w:lineRule="auto"/>
        <w:rPr>
          <w:rFonts w:cs="Arial"/>
          <w:sz w:val="22"/>
          <w:szCs w:val="22"/>
        </w:rPr>
      </w:pPr>
    </w:p>
    <w:p w14:paraId="68A99E3C" w14:textId="77777777" w:rsidR="0026350A" w:rsidRPr="00852EA9" w:rsidRDefault="0026350A" w:rsidP="0026350A">
      <w:pPr>
        <w:spacing w:line="271" w:lineRule="auto"/>
        <w:rPr>
          <w:rFonts w:cs="Arial"/>
          <w:sz w:val="21"/>
          <w:szCs w:val="21"/>
        </w:rPr>
      </w:pPr>
      <w:r w:rsidRPr="00852EA9">
        <w:rPr>
          <w:rFonts w:cs="Arial"/>
          <w:b/>
          <w:bCs/>
          <w:sz w:val="21"/>
          <w:szCs w:val="21"/>
        </w:rPr>
        <w:t>Platca DPH</w:t>
      </w:r>
      <w:r w:rsidRPr="00852EA9">
        <w:rPr>
          <w:rFonts w:cs="Arial"/>
          <w:sz w:val="21"/>
          <w:szCs w:val="21"/>
        </w:rPr>
        <w:t xml:space="preserve">: </w:t>
      </w:r>
      <w:r w:rsidRPr="00852EA9">
        <w:rPr>
          <w:rFonts w:cs="Arial"/>
          <w:b/>
          <w:bCs/>
          <w:sz w:val="21"/>
          <w:szCs w:val="21"/>
        </w:rPr>
        <w:t xml:space="preserve">áno </w:t>
      </w:r>
      <w:r w:rsidRPr="00852EA9">
        <w:rPr>
          <w:rFonts w:ascii="Segoe UI Symbol" w:hAnsi="Segoe UI Symbol" w:cs="Segoe UI Symbol"/>
          <w:sz w:val="21"/>
          <w:szCs w:val="21"/>
        </w:rPr>
        <w:t>☐</w:t>
      </w:r>
      <w:r w:rsidRPr="00852EA9">
        <w:rPr>
          <w:rFonts w:cs="Arial"/>
          <w:sz w:val="21"/>
          <w:szCs w:val="21"/>
        </w:rPr>
        <w:t xml:space="preserve"> / </w:t>
      </w:r>
      <w:r w:rsidRPr="00852EA9">
        <w:rPr>
          <w:rFonts w:cs="Arial"/>
          <w:b/>
          <w:bCs/>
          <w:sz w:val="21"/>
          <w:szCs w:val="21"/>
        </w:rPr>
        <w:t xml:space="preserve">nie </w:t>
      </w:r>
      <w:r w:rsidRPr="00852EA9">
        <w:rPr>
          <w:rFonts w:ascii="Segoe UI Symbol" w:hAnsi="Segoe UI Symbol" w:cs="Segoe UI Symbol"/>
          <w:sz w:val="21"/>
          <w:szCs w:val="21"/>
        </w:rPr>
        <w:t>☐</w:t>
      </w:r>
      <w:r w:rsidRPr="00852EA9">
        <w:rPr>
          <w:rFonts w:cs="Arial"/>
          <w:sz w:val="21"/>
          <w:szCs w:val="21"/>
        </w:rPr>
        <w:t xml:space="preserve"> </w:t>
      </w:r>
    </w:p>
    <w:p w14:paraId="4E2843B4" w14:textId="77777777" w:rsidR="0026350A" w:rsidRPr="00852EA9" w:rsidRDefault="0026350A" w:rsidP="0026350A">
      <w:pPr>
        <w:spacing w:line="271" w:lineRule="auto"/>
        <w:rPr>
          <w:rFonts w:cs="Arial"/>
          <w:sz w:val="21"/>
          <w:szCs w:val="21"/>
        </w:rPr>
      </w:pPr>
      <w:r w:rsidRPr="00852EA9">
        <w:rPr>
          <w:rFonts w:cs="Arial"/>
          <w:i/>
          <w:iCs/>
          <w:sz w:val="21"/>
          <w:szCs w:val="21"/>
        </w:rPr>
        <w:t xml:space="preserve">(uchádzač označí správne zaškrtávacie pole) </w:t>
      </w:r>
    </w:p>
    <w:p w14:paraId="79BA3D68" w14:textId="77777777" w:rsidR="0026350A" w:rsidRPr="00852EA9" w:rsidRDefault="0026350A" w:rsidP="0026350A">
      <w:pPr>
        <w:spacing w:line="271" w:lineRule="auto"/>
        <w:rPr>
          <w:rFonts w:cs="Arial"/>
          <w:sz w:val="21"/>
          <w:szCs w:val="21"/>
        </w:rPr>
      </w:pPr>
    </w:p>
    <w:p w14:paraId="78D2C9FF" w14:textId="77777777" w:rsidR="0026350A" w:rsidRPr="00852EA9" w:rsidRDefault="0026350A" w:rsidP="0026350A">
      <w:pPr>
        <w:spacing w:line="271" w:lineRule="auto"/>
        <w:rPr>
          <w:rFonts w:cs="Arial"/>
          <w:sz w:val="21"/>
          <w:szCs w:val="21"/>
        </w:rPr>
      </w:pPr>
      <w:r w:rsidRPr="00852EA9">
        <w:rPr>
          <w:rFonts w:cs="Arial"/>
          <w:sz w:val="21"/>
          <w:szCs w:val="21"/>
        </w:rPr>
        <w:t xml:space="preserve">V .................................., dňa .................... </w:t>
      </w:r>
    </w:p>
    <w:p w14:paraId="499C285B" w14:textId="77777777" w:rsidR="0026350A" w:rsidRPr="00852EA9" w:rsidRDefault="0026350A" w:rsidP="0026350A">
      <w:pPr>
        <w:spacing w:line="271" w:lineRule="auto"/>
        <w:rPr>
          <w:rFonts w:cs="Arial"/>
          <w:sz w:val="21"/>
          <w:szCs w:val="21"/>
        </w:rPr>
      </w:pPr>
      <w:r w:rsidRPr="00852EA9">
        <w:rPr>
          <w:rFonts w:cs="Arial"/>
          <w:sz w:val="21"/>
          <w:szCs w:val="21"/>
        </w:rPr>
        <w:t xml:space="preserve">                                                                                </w:t>
      </w:r>
    </w:p>
    <w:p w14:paraId="06C51A7B" w14:textId="77777777" w:rsidR="0026350A" w:rsidRPr="00852EA9" w:rsidRDefault="0026350A" w:rsidP="0026350A">
      <w:pPr>
        <w:spacing w:line="271" w:lineRule="auto"/>
        <w:rPr>
          <w:rFonts w:cs="Arial"/>
          <w:sz w:val="21"/>
          <w:szCs w:val="21"/>
        </w:rPr>
      </w:pPr>
      <w:r w:rsidRPr="00852EA9">
        <w:rPr>
          <w:rFonts w:cs="Arial"/>
          <w:sz w:val="21"/>
          <w:szCs w:val="21"/>
        </w:rPr>
        <w:tab/>
      </w:r>
      <w:r w:rsidRPr="00852EA9">
        <w:rPr>
          <w:rFonts w:cs="Arial"/>
          <w:sz w:val="21"/>
          <w:szCs w:val="21"/>
        </w:rPr>
        <w:tab/>
      </w:r>
      <w:r w:rsidRPr="00852EA9">
        <w:rPr>
          <w:rFonts w:cs="Arial"/>
          <w:sz w:val="21"/>
          <w:szCs w:val="21"/>
        </w:rPr>
        <w:tab/>
        <w:t xml:space="preserve">......................................................................... </w:t>
      </w:r>
    </w:p>
    <w:p w14:paraId="529597FB" w14:textId="77777777" w:rsidR="0026350A" w:rsidRPr="00852EA9" w:rsidRDefault="0026350A" w:rsidP="0026350A">
      <w:pPr>
        <w:spacing w:line="271" w:lineRule="auto"/>
        <w:rPr>
          <w:rFonts w:cs="Arial"/>
          <w:sz w:val="21"/>
          <w:szCs w:val="21"/>
        </w:rPr>
      </w:pPr>
      <w:r w:rsidRPr="00852EA9">
        <w:rPr>
          <w:rFonts w:cs="Arial"/>
          <w:sz w:val="21"/>
          <w:szCs w:val="21"/>
        </w:rPr>
        <w:t xml:space="preserve">                                                                                          meno, priezvisko a podpis* </w:t>
      </w:r>
    </w:p>
    <w:p w14:paraId="4FF453F8" w14:textId="77777777" w:rsidR="0026350A" w:rsidRPr="00852EA9" w:rsidRDefault="0026350A" w:rsidP="0026350A">
      <w:pPr>
        <w:spacing w:line="271" w:lineRule="auto"/>
        <w:rPr>
          <w:rFonts w:cs="Arial"/>
          <w:sz w:val="21"/>
          <w:szCs w:val="21"/>
        </w:rPr>
      </w:pPr>
      <w:r w:rsidRPr="00852EA9">
        <w:rPr>
          <w:rFonts w:cs="Arial"/>
          <w:sz w:val="21"/>
          <w:szCs w:val="21"/>
        </w:rPr>
        <w:t xml:space="preserve">                                                                                  oprávnenej osoby konať za uchádzača </w:t>
      </w:r>
    </w:p>
    <w:p w14:paraId="6B463E7D" w14:textId="77777777" w:rsidR="0026350A" w:rsidRDefault="0026350A" w:rsidP="0026350A">
      <w:pPr>
        <w:spacing w:line="271" w:lineRule="auto"/>
        <w:rPr>
          <w:rFonts w:cs="Arial"/>
          <w:sz w:val="22"/>
          <w:szCs w:val="22"/>
        </w:rPr>
      </w:pPr>
    </w:p>
    <w:p w14:paraId="00D822BF" w14:textId="77777777" w:rsidR="0026350A" w:rsidRPr="009E508D" w:rsidRDefault="0026350A" w:rsidP="0026350A">
      <w:pPr>
        <w:spacing w:line="271" w:lineRule="auto"/>
        <w:rPr>
          <w:rFonts w:cs="Arial"/>
          <w:sz w:val="22"/>
          <w:szCs w:val="22"/>
        </w:rPr>
      </w:pPr>
    </w:p>
    <w:p w14:paraId="7EB9AB10" w14:textId="77777777" w:rsidR="0026350A" w:rsidRPr="00BF1146" w:rsidRDefault="0026350A" w:rsidP="0026350A">
      <w:pPr>
        <w:spacing w:line="271" w:lineRule="auto"/>
        <w:rPr>
          <w:rFonts w:cs="Arial"/>
          <w:i/>
          <w:iCs/>
        </w:rPr>
      </w:pPr>
      <w:r w:rsidRPr="00BF1146">
        <w:rPr>
          <w:rFonts w:cs="Arial"/>
          <w:i/>
          <w:iCs/>
        </w:rPr>
        <w:t>* v súlade so zápisom v obchodnom registri,, resp. živnostenskom registri</w:t>
      </w:r>
    </w:p>
    <w:p w14:paraId="67946B22" w14:textId="77777777" w:rsidR="0026350A" w:rsidRPr="00923689" w:rsidRDefault="0026350A" w:rsidP="0026350A">
      <w:pPr>
        <w:pStyle w:val="Nadpis2"/>
        <w:spacing w:after="0" w:line="271" w:lineRule="auto"/>
        <w:jc w:val="right"/>
        <w:rPr>
          <w:rFonts w:ascii="Arial" w:hAnsi="Arial" w:cs="Arial"/>
          <w:b/>
          <w:bCs/>
          <w:color w:val="auto"/>
          <w:sz w:val="24"/>
          <w:szCs w:val="24"/>
        </w:rPr>
      </w:pPr>
      <w:r w:rsidRPr="00923689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 xml:space="preserve">Príloha č. 2 Kúpnej a servisnej zmluvy </w:t>
      </w:r>
    </w:p>
    <w:p w14:paraId="43DEDC6E" w14:textId="77777777" w:rsidR="0026350A" w:rsidRPr="003021C4" w:rsidRDefault="0026350A" w:rsidP="0026350A">
      <w:pPr>
        <w:spacing w:line="271" w:lineRule="auto"/>
        <w:jc w:val="right"/>
        <w:rPr>
          <w:rFonts w:cs="Arial"/>
          <w:sz w:val="18"/>
          <w:szCs w:val="18"/>
        </w:rPr>
      </w:pPr>
    </w:p>
    <w:p w14:paraId="57BB4313" w14:textId="77777777" w:rsidR="0026350A" w:rsidRPr="00776DA5" w:rsidRDefault="0026350A" w:rsidP="0026350A">
      <w:pPr>
        <w:spacing w:line="271" w:lineRule="auto"/>
        <w:jc w:val="center"/>
        <w:rPr>
          <w:rFonts w:cs="Arial"/>
          <w:b/>
          <w:bCs/>
          <w:sz w:val="28"/>
          <w:szCs w:val="28"/>
        </w:rPr>
      </w:pPr>
      <w:r w:rsidRPr="00776DA5">
        <w:rPr>
          <w:rFonts w:cs="Arial"/>
          <w:b/>
          <w:bCs/>
          <w:sz w:val="28"/>
          <w:szCs w:val="28"/>
        </w:rPr>
        <w:t>NÁVRH NA PLNENIE KRITÉRIÍ</w:t>
      </w:r>
      <w:r>
        <w:rPr>
          <w:rFonts w:cs="Arial"/>
          <w:b/>
          <w:bCs/>
          <w:sz w:val="28"/>
          <w:szCs w:val="28"/>
        </w:rPr>
        <w:t xml:space="preserve"> – 2. časť zákazky</w:t>
      </w:r>
    </w:p>
    <w:p w14:paraId="460904F2" w14:textId="77777777" w:rsidR="0026350A" w:rsidRPr="003021C4" w:rsidRDefault="0026350A" w:rsidP="0026350A">
      <w:pPr>
        <w:spacing w:line="271" w:lineRule="auto"/>
        <w:jc w:val="center"/>
        <w:rPr>
          <w:rFonts w:cs="Arial"/>
          <w:b/>
          <w:bCs/>
          <w:sz w:val="18"/>
          <w:szCs w:val="18"/>
        </w:rPr>
      </w:pPr>
    </w:p>
    <w:p w14:paraId="630F97F8" w14:textId="77777777" w:rsidR="0026350A" w:rsidRDefault="0026350A" w:rsidP="0026350A">
      <w:pPr>
        <w:spacing w:line="271" w:lineRule="auto"/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„Teleskopické nakladače“</w:t>
      </w:r>
    </w:p>
    <w:p w14:paraId="6846000D" w14:textId="77777777" w:rsidR="0026350A" w:rsidRPr="004561B7" w:rsidRDefault="0026350A" w:rsidP="0026350A">
      <w:pPr>
        <w:spacing w:line="271" w:lineRule="auto"/>
        <w:jc w:val="center"/>
        <w:rPr>
          <w:rFonts w:cs="Arial"/>
          <w:b/>
          <w:bCs/>
          <w:sz w:val="18"/>
          <w:szCs w:val="18"/>
        </w:rPr>
      </w:pPr>
      <w:r w:rsidRPr="004561B7">
        <w:rPr>
          <w:rFonts w:cs="Arial"/>
          <w:b/>
          <w:bCs/>
          <w:sz w:val="18"/>
          <w:szCs w:val="18"/>
          <w:highlight w:val="yellow"/>
        </w:rPr>
        <w:t>(doplní uchádzač v predloženej ponuke)</w:t>
      </w:r>
    </w:p>
    <w:tbl>
      <w:tblPr>
        <w:tblStyle w:val="Mriekatabuky"/>
        <w:tblW w:w="9924" w:type="dxa"/>
        <w:tblInd w:w="-431" w:type="dxa"/>
        <w:tblLook w:val="04A0" w:firstRow="1" w:lastRow="0" w:firstColumn="1" w:lastColumn="0" w:noHBand="0" w:noVBand="1"/>
      </w:tblPr>
      <w:tblGrid>
        <w:gridCol w:w="5073"/>
        <w:gridCol w:w="4851"/>
      </w:tblGrid>
      <w:tr w:rsidR="0026350A" w:rsidRPr="009E508D" w14:paraId="1A74C7E5" w14:textId="77777777" w:rsidTr="00BB657B">
        <w:trPr>
          <w:trHeight w:val="19"/>
        </w:trPr>
        <w:tc>
          <w:tcPr>
            <w:tcW w:w="5073" w:type="dxa"/>
          </w:tcPr>
          <w:p w14:paraId="607CCF55" w14:textId="77777777" w:rsidR="0026350A" w:rsidRPr="009E508D" w:rsidRDefault="0026350A" w:rsidP="00BB657B">
            <w:pPr>
              <w:spacing w:line="271" w:lineRule="auto"/>
              <w:rPr>
                <w:rFonts w:cs="Arial"/>
                <w:b/>
                <w:bCs/>
                <w:sz w:val="22"/>
                <w:szCs w:val="22"/>
              </w:rPr>
            </w:pPr>
            <w:r w:rsidRPr="009E508D">
              <w:rPr>
                <w:rFonts w:cs="Arial"/>
                <w:sz w:val="22"/>
                <w:szCs w:val="22"/>
              </w:rPr>
              <w:t>Obchodné meno uchádzača:</w:t>
            </w:r>
          </w:p>
        </w:tc>
        <w:tc>
          <w:tcPr>
            <w:tcW w:w="4851" w:type="dxa"/>
          </w:tcPr>
          <w:p w14:paraId="2F2ADD33" w14:textId="77777777" w:rsidR="0026350A" w:rsidRPr="009E508D" w:rsidRDefault="0026350A" w:rsidP="00BB657B">
            <w:pPr>
              <w:spacing w:line="271" w:lineRule="auto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26350A" w:rsidRPr="009E508D" w14:paraId="67C6C1DA" w14:textId="77777777" w:rsidTr="00BB657B">
        <w:trPr>
          <w:trHeight w:val="19"/>
        </w:trPr>
        <w:tc>
          <w:tcPr>
            <w:tcW w:w="5073" w:type="dxa"/>
          </w:tcPr>
          <w:p w14:paraId="0D2551EB" w14:textId="77777777" w:rsidR="0026350A" w:rsidRPr="009E508D" w:rsidRDefault="0026350A" w:rsidP="00BB657B">
            <w:pPr>
              <w:spacing w:line="271" w:lineRule="auto"/>
              <w:rPr>
                <w:rFonts w:cs="Arial"/>
                <w:b/>
                <w:bCs/>
                <w:sz w:val="22"/>
                <w:szCs w:val="22"/>
              </w:rPr>
            </w:pPr>
            <w:r w:rsidRPr="009E508D">
              <w:rPr>
                <w:rFonts w:cs="Arial"/>
                <w:sz w:val="22"/>
                <w:szCs w:val="22"/>
              </w:rPr>
              <w:t xml:space="preserve">Adresa sídla/miesta podnikania: </w:t>
            </w:r>
          </w:p>
        </w:tc>
        <w:tc>
          <w:tcPr>
            <w:tcW w:w="4851" w:type="dxa"/>
          </w:tcPr>
          <w:p w14:paraId="6BC460E9" w14:textId="77777777" w:rsidR="0026350A" w:rsidRPr="009E508D" w:rsidRDefault="0026350A" w:rsidP="00BB657B">
            <w:pPr>
              <w:spacing w:line="271" w:lineRule="auto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26350A" w:rsidRPr="009E508D" w14:paraId="6AE48B65" w14:textId="77777777" w:rsidTr="00BB657B">
        <w:trPr>
          <w:trHeight w:val="208"/>
        </w:trPr>
        <w:tc>
          <w:tcPr>
            <w:tcW w:w="5073" w:type="dxa"/>
          </w:tcPr>
          <w:p w14:paraId="4F07C819" w14:textId="77777777" w:rsidR="0026350A" w:rsidRPr="009E508D" w:rsidRDefault="0026350A" w:rsidP="00BB657B">
            <w:pPr>
              <w:spacing w:line="271" w:lineRule="auto"/>
              <w:rPr>
                <w:rFonts w:cs="Arial"/>
                <w:b/>
                <w:bCs/>
                <w:sz w:val="22"/>
                <w:szCs w:val="22"/>
              </w:rPr>
            </w:pPr>
            <w:r w:rsidRPr="009E508D">
              <w:rPr>
                <w:rFonts w:cs="Arial"/>
                <w:sz w:val="22"/>
                <w:szCs w:val="22"/>
              </w:rPr>
              <w:t xml:space="preserve">IČO: </w:t>
            </w:r>
          </w:p>
        </w:tc>
        <w:tc>
          <w:tcPr>
            <w:tcW w:w="4851" w:type="dxa"/>
          </w:tcPr>
          <w:p w14:paraId="7894433E" w14:textId="77777777" w:rsidR="0026350A" w:rsidRPr="009E508D" w:rsidRDefault="0026350A" w:rsidP="00BB657B">
            <w:pPr>
              <w:spacing w:line="271" w:lineRule="auto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26350A" w:rsidRPr="009E508D" w14:paraId="26BFA192" w14:textId="77777777" w:rsidTr="00BB657B">
        <w:trPr>
          <w:trHeight w:val="19"/>
        </w:trPr>
        <w:tc>
          <w:tcPr>
            <w:tcW w:w="5073" w:type="dxa"/>
          </w:tcPr>
          <w:p w14:paraId="5CC494DB" w14:textId="77777777" w:rsidR="0026350A" w:rsidRPr="009E508D" w:rsidRDefault="0026350A" w:rsidP="00BB657B">
            <w:pPr>
              <w:spacing w:line="271" w:lineRule="auto"/>
              <w:rPr>
                <w:rFonts w:cs="Arial"/>
                <w:b/>
                <w:bCs/>
                <w:sz w:val="22"/>
                <w:szCs w:val="22"/>
              </w:rPr>
            </w:pPr>
            <w:r w:rsidRPr="009E508D">
              <w:rPr>
                <w:rFonts w:cs="Arial"/>
                <w:sz w:val="22"/>
                <w:szCs w:val="22"/>
              </w:rPr>
              <w:t xml:space="preserve">Meno oprávnenej osoby konať za uchádzača: </w:t>
            </w:r>
          </w:p>
        </w:tc>
        <w:tc>
          <w:tcPr>
            <w:tcW w:w="4851" w:type="dxa"/>
          </w:tcPr>
          <w:p w14:paraId="7C8F7670" w14:textId="77777777" w:rsidR="0026350A" w:rsidRPr="009E508D" w:rsidRDefault="0026350A" w:rsidP="00BB657B">
            <w:pPr>
              <w:spacing w:line="271" w:lineRule="auto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26350A" w:rsidRPr="009E508D" w14:paraId="260F5FA9" w14:textId="77777777" w:rsidTr="00BB657B">
        <w:trPr>
          <w:trHeight w:val="19"/>
        </w:trPr>
        <w:tc>
          <w:tcPr>
            <w:tcW w:w="5073" w:type="dxa"/>
          </w:tcPr>
          <w:p w14:paraId="20A633AF" w14:textId="77777777" w:rsidR="0026350A" w:rsidRPr="009E508D" w:rsidRDefault="0026350A" w:rsidP="00BB657B">
            <w:pPr>
              <w:spacing w:line="271" w:lineRule="auto"/>
              <w:rPr>
                <w:rFonts w:cs="Arial"/>
                <w:b/>
                <w:bCs/>
                <w:sz w:val="22"/>
                <w:szCs w:val="22"/>
              </w:rPr>
            </w:pPr>
            <w:r w:rsidRPr="009E508D">
              <w:rPr>
                <w:rFonts w:cs="Arial"/>
                <w:sz w:val="22"/>
                <w:szCs w:val="22"/>
              </w:rPr>
              <w:t xml:space="preserve">Meno kontaktnej osoby a jej funkcia: </w:t>
            </w:r>
          </w:p>
        </w:tc>
        <w:tc>
          <w:tcPr>
            <w:tcW w:w="4851" w:type="dxa"/>
          </w:tcPr>
          <w:p w14:paraId="23198BA8" w14:textId="77777777" w:rsidR="0026350A" w:rsidRPr="009E508D" w:rsidRDefault="0026350A" w:rsidP="00BB657B">
            <w:pPr>
              <w:spacing w:line="271" w:lineRule="auto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26350A" w:rsidRPr="009E508D" w14:paraId="6DD6498B" w14:textId="77777777" w:rsidTr="00BB657B">
        <w:trPr>
          <w:trHeight w:val="19"/>
        </w:trPr>
        <w:tc>
          <w:tcPr>
            <w:tcW w:w="5073" w:type="dxa"/>
          </w:tcPr>
          <w:p w14:paraId="36D58FA4" w14:textId="77777777" w:rsidR="0026350A" w:rsidRPr="009E508D" w:rsidRDefault="0026350A" w:rsidP="00BB657B">
            <w:pPr>
              <w:spacing w:line="271" w:lineRule="auto"/>
              <w:rPr>
                <w:rFonts w:cs="Arial"/>
                <w:b/>
                <w:bCs/>
                <w:sz w:val="22"/>
                <w:szCs w:val="22"/>
              </w:rPr>
            </w:pPr>
            <w:r w:rsidRPr="009E508D">
              <w:rPr>
                <w:rFonts w:cs="Arial"/>
                <w:sz w:val="22"/>
                <w:szCs w:val="22"/>
              </w:rPr>
              <w:t xml:space="preserve">Telefónne číslo kontaktnej osoby: </w:t>
            </w:r>
          </w:p>
        </w:tc>
        <w:tc>
          <w:tcPr>
            <w:tcW w:w="4851" w:type="dxa"/>
          </w:tcPr>
          <w:p w14:paraId="39F457BA" w14:textId="77777777" w:rsidR="0026350A" w:rsidRPr="009E508D" w:rsidRDefault="0026350A" w:rsidP="00BB657B">
            <w:pPr>
              <w:spacing w:line="271" w:lineRule="auto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26350A" w:rsidRPr="009E508D" w14:paraId="0DA35C20" w14:textId="77777777" w:rsidTr="00BB657B">
        <w:trPr>
          <w:trHeight w:val="19"/>
        </w:trPr>
        <w:tc>
          <w:tcPr>
            <w:tcW w:w="5073" w:type="dxa"/>
          </w:tcPr>
          <w:p w14:paraId="50D04491" w14:textId="77777777" w:rsidR="0026350A" w:rsidRPr="009E508D" w:rsidRDefault="0026350A" w:rsidP="00BB657B">
            <w:pPr>
              <w:spacing w:line="271" w:lineRule="auto"/>
              <w:rPr>
                <w:rFonts w:cs="Arial"/>
                <w:sz w:val="22"/>
                <w:szCs w:val="22"/>
              </w:rPr>
            </w:pPr>
            <w:r w:rsidRPr="009E508D">
              <w:rPr>
                <w:rFonts w:cs="Arial"/>
                <w:sz w:val="22"/>
                <w:szCs w:val="22"/>
              </w:rPr>
              <w:t>E-mail kontaktnej osoby:</w:t>
            </w:r>
          </w:p>
        </w:tc>
        <w:tc>
          <w:tcPr>
            <w:tcW w:w="4851" w:type="dxa"/>
          </w:tcPr>
          <w:p w14:paraId="60E35E3E" w14:textId="77777777" w:rsidR="0026350A" w:rsidRPr="009E508D" w:rsidRDefault="0026350A" w:rsidP="00BB657B">
            <w:pPr>
              <w:spacing w:line="271" w:lineRule="auto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</w:tbl>
    <w:p w14:paraId="4F11E4CE" w14:textId="77777777" w:rsidR="0026350A" w:rsidRPr="003021C4" w:rsidRDefault="0026350A" w:rsidP="0026350A">
      <w:pPr>
        <w:spacing w:line="271" w:lineRule="auto"/>
        <w:rPr>
          <w:rFonts w:cs="Arial"/>
          <w:sz w:val="18"/>
          <w:szCs w:val="18"/>
        </w:rPr>
      </w:pPr>
    </w:p>
    <w:tbl>
      <w:tblPr>
        <w:tblStyle w:val="Mriekatabuky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828"/>
        <w:gridCol w:w="1276"/>
        <w:gridCol w:w="851"/>
        <w:gridCol w:w="1984"/>
        <w:gridCol w:w="1985"/>
      </w:tblGrid>
      <w:tr w:rsidR="0026350A" w:rsidRPr="009E508D" w14:paraId="5C0C1889" w14:textId="77777777" w:rsidTr="00BB657B"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7C83A0FA" w14:textId="77777777" w:rsidR="0026350A" w:rsidRPr="00BF1146" w:rsidRDefault="0026350A" w:rsidP="00BB657B">
            <w:pPr>
              <w:spacing w:line="271" w:lineRule="auto"/>
              <w:rPr>
                <w:rFonts w:cs="Arial"/>
                <w:b/>
                <w:bCs/>
                <w:sz w:val="21"/>
                <w:szCs w:val="21"/>
              </w:rPr>
            </w:pPr>
          </w:p>
          <w:p w14:paraId="60C39778" w14:textId="77777777" w:rsidR="0026350A" w:rsidRPr="00BF1146" w:rsidRDefault="0026350A" w:rsidP="00BB657B">
            <w:pPr>
              <w:spacing w:line="271" w:lineRule="auto"/>
              <w:jc w:val="center"/>
              <w:rPr>
                <w:rFonts w:cs="Arial"/>
                <w:b/>
                <w:bCs/>
                <w:sz w:val="21"/>
                <w:szCs w:val="21"/>
              </w:rPr>
            </w:pPr>
            <w:r w:rsidRPr="00BF1146">
              <w:rPr>
                <w:rFonts w:cs="Arial"/>
                <w:b/>
                <w:bCs/>
                <w:sz w:val="21"/>
                <w:szCs w:val="21"/>
              </w:rPr>
              <w:t>Položka*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A96D226" w14:textId="77777777" w:rsidR="0026350A" w:rsidRPr="00BF1146" w:rsidRDefault="0026350A" w:rsidP="00BB657B">
            <w:pPr>
              <w:spacing w:line="271" w:lineRule="auto"/>
              <w:jc w:val="center"/>
              <w:rPr>
                <w:rFonts w:cs="Arial"/>
                <w:b/>
                <w:bCs/>
                <w:sz w:val="21"/>
                <w:szCs w:val="21"/>
              </w:rPr>
            </w:pPr>
            <w:r w:rsidRPr="00BF1146">
              <w:rPr>
                <w:rFonts w:cs="Arial"/>
                <w:b/>
                <w:bCs/>
                <w:sz w:val="21"/>
                <w:szCs w:val="21"/>
              </w:rPr>
              <w:t>Merná jednotka</w:t>
            </w:r>
          </w:p>
          <w:p w14:paraId="1708E9CD" w14:textId="77777777" w:rsidR="0026350A" w:rsidRPr="00BF1146" w:rsidRDefault="0026350A" w:rsidP="00BB657B">
            <w:pPr>
              <w:spacing w:line="271" w:lineRule="auto"/>
              <w:jc w:val="center"/>
              <w:rPr>
                <w:rFonts w:cs="Arial"/>
                <w:b/>
                <w:bCs/>
                <w:sz w:val="21"/>
                <w:szCs w:val="21"/>
              </w:rPr>
            </w:pPr>
            <w:r w:rsidRPr="00BF1146">
              <w:rPr>
                <w:rFonts w:cs="Arial"/>
                <w:b/>
                <w:bCs/>
                <w:sz w:val="21"/>
                <w:szCs w:val="21"/>
              </w:rPr>
              <w:t>(MJ)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4BFE29D3" w14:textId="77777777" w:rsidR="0026350A" w:rsidRPr="00BF1146" w:rsidRDefault="0026350A" w:rsidP="00BB657B">
            <w:pPr>
              <w:spacing w:line="271" w:lineRule="auto"/>
              <w:jc w:val="center"/>
              <w:rPr>
                <w:rFonts w:cs="Arial"/>
                <w:b/>
                <w:bCs/>
                <w:sz w:val="21"/>
                <w:szCs w:val="21"/>
              </w:rPr>
            </w:pPr>
          </w:p>
          <w:p w14:paraId="70976103" w14:textId="77777777" w:rsidR="0026350A" w:rsidRPr="00BF1146" w:rsidRDefault="0026350A" w:rsidP="00BB657B">
            <w:pPr>
              <w:spacing w:line="271" w:lineRule="auto"/>
              <w:jc w:val="center"/>
              <w:rPr>
                <w:rFonts w:cs="Arial"/>
                <w:b/>
                <w:bCs/>
                <w:sz w:val="21"/>
                <w:szCs w:val="21"/>
              </w:rPr>
            </w:pPr>
            <w:r w:rsidRPr="00BF1146">
              <w:rPr>
                <w:rFonts w:cs="Arial"/>
                <w:b/>
                <w:bCs/>
                <w:sz w:val="21"/>
                <w:szCs w:val="21"/>
              </w:rPr>
              <w:t>Počet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7A71965D" w14:textId="77777777" w:rsidR="0026350A" w:rsidRPr="00BF1146" w:rsidRDefault="0026350A" w:rsidP="00BB657B">
            <w:pPr>
              <w:spacing w:line="271" w:lineRule="auto"/>
              <w:jc w:val="center"/>
              <w:rPr>
                <w:rFonts w:cs="Arial"/>
                <w:b/>
                <w:bCs/>
                <w:sz w:val="21"/>
                <w:szCs w:val="21"/>
              </w:rPr>
            </w:pPr>
            <w:r w:rsidRPr="00BF1146">
              <w:rPr>
                <w:rFonts w:cs="Arial"/>
                <w:b/>
                <w:bCs/>
                <w:sz w:val="21"/>
                <w:szCs w:val="21"/>
              </w:rPr>
              <w:t>Jednotková cena za položku v EUR bez DPH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72A26BBD" w14:textId="77777777" w:rsidR="0026350A" w:rsidRPr="00BF1146" w:rsidRDefault="0026350A" w:rsidP="00BB657B">
            <w:pPr>
              <w:spacing w:line="271" w:lineRule="auto"/>
              <w:jc w:val="center"/>
              <w:rPr>
                <w:rFonts w:cs="Arial"/>
                <w:b/>
                <w:bCs/>
                <w:sz w:val="21"/>
                <w:szCs w:val="21"/>
              </w:rPr>
            </w:pPr>
            <w:r w:rsidRPr="00BF1146">
              <w:rPr>
                <w:rFonts w:cs="Arial"/>
                <w:b/>
                <w:bCs/>
                <w:sz w:val="21"/>
                <w:szCs w:val="21"/>
              </w:rPr>
              <w:t>Celková cena za položku v EUR bez DPH</w:t>
            </w:r>
          </w:p>
        </w:tc>
      </w:tr>
      <w:tr w:rsidR="0026350A" w:rsidRPr="009E508D" w14:paraId="5C590587" w14:textId="77777777" w:rsidTr="00C54C59">
        <w:trPr>
          <w:trHeight w:val="382"/>
        </w:trPr>
        <w:tc>
          <w:tcPr>
            <w:tcW w:w="3828" w:type="dxa"/>
            <w:vAlign w:val="center"/>
          </w:tcPr>
          <w:p w14:paraId="571628BE" w14:textId="77777777" w:rsidR="0026350A" w:rsidRPr="00BF1146" w:rsidRDefault="0026350A" w:rsidP="00BB657B">
            <w:pPr>
              <w:spacing w:line="271" w:lineRule="auto"/>
              <w:rPr>
                <w:rFonts w:cs="Arial"/>
                <w:sz w:val="21"/>
                <w:szCs w:val="21"/>
              </w:rPr>
            </w:pPr>
            <w:r w:rsidRPr="00BF1146">
              <w:rPr>
                <w:rFonts w:cs="Arial"/>
                <w:sz w:val="21"/>
                <w:szCs w:val="21"/>
              </w:rPr>
              <w:t>Teleskopický nakladač 3700 kg</w:t>
            </w:r>
          </w:p>
        </w:tc>
        <w:tc>
          <w:tcPr>
            <w:tcW w:w="1276" w:type="dxa"/>
            <w:vAlign w:val="center"/>
          </w:tcPr>
          <w:p w14:paraId="0825ED39" w14:textId="77777777" w:rsidR="0026350A" w:rsidRPr="00BF1146" w:rsidRDefault="0026350A" w:rsidP="00BB657B">
            <w:pPr>
              <w:spacing w:line="271" w:lineRule="auto"/>
              <w:jc w:val="center"/>
              <w:rPr>
                <w:rFonts w:cs="Arial"/>
                <w:sz w:val="21"/>
                <w:szCs w:val="21"/>
              </w:rPr>
            </w:pPr>
            <w:r w:rsidRPr="00BF1146">
              <w:rPr>
                <w:rFonts w:cs="Arial"/>
                <w:sz w:val="21"/>
                <w:szCs w:val="21"/>
              </w:rPr>
              <w:t>ks</w:t>
            </w:r>
          </w:p>
        </w:tc>
        <w:tc>
          <w:tcPr>
            <w:tcW w:w="851" w:type="dxa"/>
            <w:vAlign w:val="center"/>
          </w:tcPr>
          <w:p w14:paraId="320A6246" w14:textId="77777777" w:rsidR="0026350A" w:rsidRPr="00BF1146" w:rsidRDefault="0026350A" w:rsidP="00BB657B">
            <w:pPr>
              <w:spacing w:line="271" w:lineRule="auto"/>
              <w:jc w:val="center"/>
              <w:rPr>
                <w:rFonts w:cs="Arial"/>
                <w:sz w:val="21"/>
                <w:szCs w:val="21"/>
              </w:rPr>
            </w:pPr>
            <w:r w:rsidRPr="00BF1146">
              <w:rPr>
                <w:rFonts w:cs="Arial"/>
                <w:sz w:val="21"/>
                <w:szCs w:val="21"/>
              </w:rPr>
              <w:t>1</w:t>
            </w:r>
          </w:p>
        </w:tc>
        <w:tc>
          <w:tcPr>
            <w:tcW w:w="1984" w:type="dxa"/>
            <w:vAlign w:val="center"/>
          </w:tcPr>
          <w:p w14:paraId="5368E49B" w14:textId="77777777" w:rsidR="0026350A" w:rsidRPr="00BF1146" w:rsidRDefault="0026350A" w:rsidP="00BB657B">
            <w:pPr>
              <w:spacing w:line="271" w:lineRule="auto"/>
              <w:rPr>
                <w:rFonts w:cs="Arial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7A16EB97" w14:textId="77777777" w:rsidR="0026350A" w:rsidRPr="00BF1146" w:rsidRDefault="0026350A" w:rsidP="00BB657B">
            <w:pPr>
              <w:spacing w:line="271" w:lineRule="auto"/>
              <w:rPr>
                <w:rFonts w:cs="Arial"/>
                <w:sz w:val="21"/>
                <w:szCs w:val="21"/>
              </w:rPr>
            </w:pPr>
          </w:p>
        </w:tc>
      </w:tr>
      <w:tr w:rsidR="0026350A" w:rsidRPr="009E508D" w14:paraId="154604FD" w14:textId="77777777" w:rsidTr="00BB657B">
        <w:trPr>
          <w:trHeight w:val="510"/>
        </w:trPr>
        <w:tc>
          <w:tcPr>
            <w:tcW w:w="3828" w:type="dxa"/>
            <w:vAlign w:val="center"/>
          </w:tcPr>
          <w:p w14:paraId="5E35E7AE" w14:textId="77777777" w:rsidR="0026350A" w:rsidRPr="00BF1146" w:rsidRDefault="0026350A" w:rsidP="00BB657B">
            <w:pPr>
              <w:spacing w:line="271" w:lineRule="auto"/>
              <w:rPr>
                <w:rFonts w:cs="Arial"/>
                <w:sz w:val="21"/>
                <w:szCs w:val="21"/>
              </w:rPr>
            </w:pPr>
            <w:r w:rsidRPr="00BF1146">
              <w:rPr>
                <w:rFonts w:cs="Arial"/>
                <w:sz w:val="21"/>
                <w:szCs w:val="21"/>
              </w:rPr>
              <w:t>Lyžica (lopata) k teleskopickému nakladaču 3700 kg</w:t>
            </w:r>
          </w:p>
        </w:tc>
        <w:tc>
          <w:tcPr>
            <w:tcW w:w="1276" w:type="dxa"/>
            <w:vAlign w:val="center"/>
          </w:tcPr>
          <w:p w14:paraId="5505DDAB" w14:textId="77777777" w:rsidR="0026350A" w:rsidRPr="00BF1146" w:rsidRDefault="0026350A" w:rsidP="00BB657B">
            <w:pPr>
              <w:spacing w:line="271" w:lineRule="auto"/>
              <w:jc w:val="center"/>
              <w:rPr>
                <w:rFonts w:cs="Arial"/>
                <w:sz w:val="21"/>
                <w:szCs w:val="21"/>
              </w:rPr>
            </w:pPr>
            <w:r w:rsidRPr="00BF1146">
              <w:rPr>
                <w:rFonts w:cs="Arial"/>
                <w:sz w:val="21"/>
                <w:szCs w:val="21"/>
              </w:rPr>
              <w:t>ks</w:t>
            </w:r>
          </w:p>
        </w:tc>
        <w:tc>
          <w:tcPr>
            <w:tcW w:w="851" w:type="dxa"/>
            <w:vAlign w:val="center"/>
          </w:tcPr>
          <w:p w14:paraId="5D15D2B2" w14:textId="77777777" w:rsidR="0026350A" w:rsidRPr="00BF1146" w:rsidRDefault="0026350A" w:rsidP="00BB657B">
            <w:pPr>
              <w:spacing w:line="271" w:lineRule="auto"/>
              <w:jc w:val="center"/>
              <w:rPr>
                <w:rFonts w:cs="Arial"/>
                <w:sz w:val="21"/>
                <w:szCs w:val="21"/>
              </w:rPr>
            </w:pPr>
            <w:r w:rsidRPr="00BF1146">
              <w:rPr>
                <w:rFonts w:cs="Arial"/>
                <w:sz w:val="21"/>
                <w:szCs w:val="21"/>
              </w:rPr>
              <w:t>1</w:t>
            </w:r>
          </w:p>
        </w:tc>
        <w:tc>
          <w:tcPr>
            <w:tcW w:w="1984" w:type="dxa"/>
            <w:vAlign w:val="center"/>
          </w:tcPr>
          <w:p w14:paraId="2940CDE2" w14:textId="77777777" w:rsidR="0026350A" w:rsidRPr="00BF1146" w:rsidRDefault="0026350A" w:rsidP="00BB657B">
            <w:pPr>
              <w:spacing w:line="271" w:lineRule="auto"/>
              <w:rPr>
                <w:rFonts w:cs="Arial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36271B10" w14:textId="77777777" w:rsidR="0026350A" w:rsidRPr="00BF1146" w:rsidRDefault="0026350A" w:rsidP="00BB657B">
            <w:pPr>
              <w:spacing w:line="271" w:lineRule="auto"/>
              <w:rPr>
                <w:rFonts w:cs="Arial"/>
                <w:sz w:val="21"/>
                <w:szCs w:val="21"/>
              </w:rPr>
            </w:pPr>
          </w:p>
        </w:tc>
      </w:tr>
      <w:tr w:rsidR="0026350A" w:rsidRPr="009E508D" w14:paraId="56E052A1" w14:textId="77777777" w:rsidTr="00C54C59">
        <w:trPr>
          <w:trHeight w:val="437"/>
        </w:trPr>
        <w:tc>
          <w:tcPr>
            <w:tcW w:w="3828" w:type="dxa"/>
            <w:vAlign w:val="center"/>
          </w:tcPr>
          <w:p w14:paraId="3A3A1F06" w14:textId="77777777" w:rsidR="0026350A" w:rsidRPr="00BF1146" w:rsidRDefault="0026350A" w:rsidP="00BB657B">
            <w:pPr>
              <w:spacing w:line="271" w:lineRule="auto"/>
              <w:rPr>
                <w:rFonts w:cs="Arial"/>
                <w:sz w:val="21"/>
                <w:szCs w:val="21"/>
              </w:rPr>
            </w:pPr>
            <w:r w:rsidRPr="00BF1146">
              <w:rPr>
                <w:rFonts w:cs="Arial"/>
                <w:sz w:val="21"/>
                <w:szCs w:val="21"/>
              </w:rPr>
              <w:t>Teleskopický nakladač 2500 kg</w:t>
            </w:r>
          </w:p>
        </w:tc>
        <w:tc>
          <w:tcPr>
            <w:tcW w:w="1276" w:type="dxa"/>
            <w:vAlign w:val="center"/>
          </w:tcPr>
          <w:p w14:paraId="62C4FD19" w14:textId="77777777" w:rsidR="0026350A" w:rsidRPr="00BF1146" w:rsidRDefault="0026350A" w:rsidP="00BB657B">
            <w:pPr>
              <w:spacing w:line="271" w:lineRule="auto"/>
              <w:jc w:val="center"/>
              <w:rPr>
                <w:rFonts w:cs="Arial"/>
                <w:sz w:val="21"/>
                <w:szCs w:val="21"/>
              </w:rPr>
            </w:pPr>
            <w:r w:rsidRPr="00BF1146">
              <w:rPr>
                <w:rFonts w:cs="Arial"/>
                <w:sz w:val="21"/>
                <w:szCs w:val="21"/>
              </w:rPr>
              <w:t>ks</w:t>
            </w:r>
          </w:p>
        </w:tc>
        <w:tc>
          <w:tcPr>
            <w:tcW w:w="851" w:type="dxa"/>
            <w:vAlign w:val="center"/>
          </w:tcPr>
          <w:p w14:paraId="3A2E92B5" w14:textId="77777777" w:rsidR="0026350A" w:rsidRPr="00BF1146" w:rsidRDefault="0026350A" w:rsidP="00BB657B">
            <w:pPr>
              <w:spacing w:line="271" w:lineRule="auto"/>
              <w:jc w:val="center"/>
              <w:rPr>
                <w:rFonts w:cs="Arial"/>
                <w:sz w:val="21"/>
                <w:szCs w:val="21"/>
              </w:rPr>
            </w:pPr>
            <w:r w:rsidRPr="00BF1146">
              <w:rPr>
                <w:rFonts w:cs="Arial"/>
                <w:sz w:val="21"/>
                <w:szCs w:val="21"/>
              </w:rPr>
              <w:t>1</w:t>
            </w:r>
          </w:p>
        </w:tc>
        <w:tc>
          <w:tcPr>
            <w:tcW w:w="1984" w:type="dxa"/>
            <w:vAlign w:val="center"/>
          </w:tcPr>
          <w:p w14:paraId="27BEEF70" w14:textId="77777777" w:rsidR="0026350A" w:rsidRPr="00BF1146" w:rsidRDefault="0026350A" w:rsidP="00BB657B">
            <w:pPr>
              <w:spacing w:line="271" w:lineRule="auto"/>
              <w:rPr>
                <w:rFonts w:cs="Arial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62F472AD" w14:textId="77777777" w:rsidR="0026350A" w:rsidRPr="00BF1146" w:rsidRDefault="0026350A" w:rsidP="00BB657B">
            <w:pPr>
              <w:spacing w:line="271" w:lineRule="auto"/>
              <w:rPr>
                <w:rFonts w:cs="Arial"/>
                <w:sz w:val="21"/>
                <w:szCs w:val="21"/>
              </w:rPr>
            </w:pPr>
          </w:p>
        </w:tc>
      </w:tr>
      <w:tr w:rsidR="0026350A" w:rsidRPr="009E508D" w14:paraId="1B4DD9B3" w14:textId="77777777" w:rsidTr="00BB657B">
        <w:trPr>
          <w:trHeight w:val="510"/>
        </w:trPr>
        <w:tc>
          <w:tcPr>
            <w:tcW w:w="3828" w:type="dxa"/>
            <w:vAlign w:val="center"/>
          </w:tcPr>
          <w:p w14:paraId="76CEC706" w14:textId="77777777" w:rsidR="0026350A" w:rsidRPr="00BF1146" w:rsidRDefault="0026350A" w:rsidP="00BB657B">
            <w:pPr>
              <w:spacing w:line="271" w:lineRule="auto"/>
              <w:rPr>
                <w:rFonts w:cs="Arial"/>
                <w:sz w:val="21"/>
                <w:szCs w:val="21"/>
              </w:rPr>
            </w:pPr>
            <w:r w:rsidRPr="00BF1146">
              <w:rPr>
                <w:rFonts w:cs="Arial"/>
                <w:sz w:val="21"/>
                <w:szCs w:val="21"/>
              </w:rPr>
              <w:t>Lyžica (lopata s hydraulickým pridržiavačom k teleskopickému nakladaču 2500 kg</w:t>
            </w:r>
          </w:p>
        </w:tc>
        <w:tc>
          <w:tcPr>
            <w:tcW w:w="1276" w:type="dxa"/>
            <w:vAlign w:val="center"/>
          </w:tcPr>
          <w:p w14:paraId="75B61787" w14:textId="77777777" w:rsidR="0026350A" w:rsidRPr="00BF1146" w:rsidRDefault="0026350A" w:rsidP="00BB657B">
            <w:pPr>
              <w:spacing w:line="271" w:lineRule="auto"/>
              <w:jc w:val="center"/>
              <w:rPr>
                <w:rFonts w:cs="Arial"/>
                <w:sz w:val="21"/>
                <w:szCs w:val="21"/>
              </w:rPr>
            </w:pPr>
            <w:r w:rsidRPr="00BF1146">
              <w:rPr>
                <w:rFonts w:cs="Arial"/>
                <w:sz w:val="21"/>
                <w:szCs w:val="21"/>
              </w:rPr>
              <w:t>ks</w:t>
            </w:r>
          </w:p>
        </w:tc>
        <w:tc>
          <w:tcPr>
            <w:tcW w:w="851" w:type="dxa"/>
            <w:vAlign w:val="center"/>
          </w:tcPr>
          <w:p w14:paraId="65B19B0A" w14:textId="77777777" w:rsidR="0026350A" w:rsidRPr="00BF1146" w:rsidRDefault="0026350A" w:rsidP="00BB657B">
            <w:pPr>
              <w:spacing w:line="271" w:lineRule="auto"/>
              <w:jc w:val="center"/>
              <w:rPr>
                <w:rFonts w:cs="Arial"/>
                <w:sz w:val="21"/>
                <w:szCs w:val="21"/>
              </w:rPr>
            </w:pPr>
            <w:r w:rsidRPr="00BF1146">
              <w:rPr>
                <w:rFonts w:cs="Arial"/>
                <w:sz w:val="21"/>
                <w:szCs w:val="21"/>
              </w:rPr>
              <w:t>1</w:t>
            </w:r>
          </w:p>
        </w:tc>
        <w:tc>
          <w:tcPr>
            <w:tcW w:w="1984" w:type="dxa"/>
            <w:vAlign w:val="center"/>
          </w:tcPr>
          <w:p w14:paraId="6995B85B" w14:textId="77777777" w:rsidR="0026350A" w:rsidRPr="00BF1146" w:rsidRDefault="0026350A" w:rsidP="00BB657B">
            <w:pPr>
              <w:spacing w:line="271" w:lineRule="auto"/>
              <w:rPr>
                <w:rFonts w:cs="Arial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2FCE6037" w14:textId="77777777" w:rsidR="0026350A" w:rsidRPr="00BF1146" w:rsidRDefault="0026350A" w:rsidP="00BB657B">
            <w:pPr>
              <w:spacing w:line="271" w:lineRule="auto"/>
              <w:rPr>
                <w:rFonts w:cs="Arial"/>
                <w:sz w:val="21"/>
                <w:szCs w:val="21"/>
              </w:rPr>
            </w:pPr>
          </w:p>
        </w:tc>
      </w:tr>
      <w:tr w:rsidR="0026350A" w:rsidRPr="009E508D" w14:paraId="014F1DAA" w14:textId="77777777" w:rsidTr="00BB657B">
        <w:trPr>
          <w:trHeight w:val="510"/>
        </w:trPr>
        <w:tc>
          <w:tcPr>
            <w:tcW w:w="3828" w:type="dxa"/>
            <w:tcBorders>
              <w:bottom w:val="single" w:sz="4" w:space="0" w:color="000000"/>
            </w:tcBorders>
            <w:vAlign w:val="center"/>
          </w:tcPr>
          <w:p w14:paraId="14A578F4" w14:textId="77777777" w:rsidR="0026350A" w:rsidRPr="00BF1146" w:rsidRDefault="0026350A" w:rsidP="00BB657B">
            <w:pPr>
              <w:spacing w:line="271" w:lineRule="auto"/>
              <w:rPr>
                <w:rFonts w:cs="Arial"/>
                <w:sz w:val="21"/>
                <w:szCs w:val="21"/>
              </w:rPr>
            </w:pPr>
            <w:proofErr w:type="spellStart"/>
            <w:r w:rsidRPr="00BF1146">
              <w:rPr>
                <w:rFonts w:cs="Arial"/>
                <w:sz w:val="21"/>
                <w:szCs w:val="21"/>
              </w:rPr>
              <w:t>Zametacie</w:t>
            </w:r>
            <w:proofErr w:type="spellEnd"/>
            <w:r w:rsidRPr="00BF1146">
              <w:rPr>
                <w:rFonts w:cs="Arial"/>
                <w:sz w:val="21"/>
                <w:szCs w:val="21"/>
              </w:rPr>
              <w:t xml:space="preserve"> zariadenie k teleskopickému nakladaču 2500 kg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14:paraId="2B1DE2B6" w14:textId="77777777" w:rsidR="0026350A" w:rsidRPr="00BF1146" w:rsidRDefault="0026350A" w:rsidP="00BB657B">
            <w:pPr>
              <w:spacing w:line="271" w:lineRule="auto"/>
              <w:jc w:val="center"/>
              <w:rPr>
                <w:rFonts w:cs="Arial"/>
                <w:sz w:val="21"/>
                <w:szCs w:val="21"/>
              </w:rPr>
            </w:pPr>
            <w:r w:rsidRPr="00BF1146">
              <w:rPr>
                <w:rFonts w:cs="Arial"/>
                <w:sz w:val="21"/>
                <w:szCs w:val="21"/>
              </w:rPr>
              <w:t>ks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14:paraId="348F3131" w14:textId="77777777" w:rsidR="0026350A" w:rsidRPr="00BF1146" w:rsidRDefault="0026350A" w:rsidP="00BB657B">
            <w:pPr>
              <w:spacing w:line="271" w:lineRule="auto"/>
              <w:jc w:val="center"/>
              <w:rPr>
                <w:rFonts w:cs="Arial"/>
                <w:sz w:val="21"/>
                <w:szCs w:val="21"/>
              </w:rPr>
            </w:pPr>
            <w:r w:rsidRPr="00BF1146">
              <w:rPr>
                <w:rFonts w:cs="Arial"/>
                <w:sz w:val="21"/>
                <w:szCs w:val="21"/>
              </w:rPr>
              <w:t>1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vAlign w:val="center"/>
          </w:tcPr>
          <w:p w14:paraId="745EECCE" w14:textId="77777777" w:rsidR="0026350A" w:rsidRPr="00BF1146" w:rsidRDefault="0026350A" w:rsidP="00BB657B">
            <w:pPr>
              <w:spacing w:line="271" w:lineRule="auto"/>
              <w:rPr>
                <w:rFonts w:cs="Arial"/>
                <w:sz w:val="21"/>
                <w:szCs w:val="21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  <w:vAlign w:val="center"/>
          </w:tcPr>
          <w:p w14:paraId="78AF8A07" w14:textId="77777777" w:rsidR="0026350A" w:rsidRPr="00BF1146" w:rsidRDefault="0026350A" w:rsidP="00BB657B">
            <w:pPr>
              <w:spacing w:line="271" w:lineRule="auto"/>
              <w:rPr>
                <w:rFonts w:cs="Arial"/>
                <w:sz w:val="21"/>
                <w:szCs w:val="21"/>
              </w:rPr>
            </w:pPr>
          </w:p>
        </w:tc>
      </w:tr>
      <w:tr w:rsidR="0026350A" w:rsidRPr="009E508D" w14:paraId="424BD79D" w14:textId="77777777" w:rsidTr="00BB657B">
        <w:trPr>
          <w:trHeight w:val="510"/>
        </w:trPr>
        <w:tc>
          <w:tcPr>
            <w:tcW w:w="3828" w:type="dxa"/>
            <w:tcBorders>
              <w:bottom w:val="single" w:sz="4" w:space="0" w:color="000000"/>
            </w:tcBorders>
            <w:vAlign w:val="center"/>
          </w:tcPr>
          <w:p w14:paraId="5331C49E" w14:textId="77777777" w:rsidR="0026350A" w:rsidRPr="00BF1146" w:rsidRDefault="0026350A" w:rsidP="00BB657B">
            <w:pPr>
              <w:spacing w:line="271" w:lineRule="auto"/>
              <w:rPr>
                <w:rFonts w:cs="Arial"/>
                <w:sz w:val="21"/>
                <w:szCs w:val="21"/>
              </w:rPr>
            </w:pPr>
            <w:r w:rsidRPr="00BF1146">
              <w:rPr>
                <w:rFonts w:cs="Arial"/>
                <w:sz w:val="21"/>
                <w:szCs w:val="21"/>
              </w:rPr>
              <w:t>Drapák (kliešte) na hranaté balíky k teleskopickému nakladaču 2500 kg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14:paraId="3750D4A4" w14:textId="77777777" w:rsidR="0026350A" w:rsidRPr="00BF1146" w:rsidRDefault="0026350A" w:rsidP="00BB657B">
            <w:pPr>
              <w:spacing w:line="271" w:lineRule="auto"/>
              <w:jc w:val="center"/>
              <w:rPr>
                <w:rFonts w:cs="Arial"/>
                <w:sz w:val="21"/>
                <w:szCs w:val="21"/>
              </w:rPr>
            </w:pPr>
            <w:r w:rsidRPr="00BF1146">
              <w:rPr>
                <w:rFonts w:cs="Arial"/>
                <w:sz w:val="21"/>
                <w:szCs w:val="21"/>
              </w:rPr>
              <w:t>ks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14:paraId="32FA6475" w14:textId="77777777" w:rsidR="0026350A" w:rsidRPr="00BF1146" w:rsidRDefault="0026350A" w:rsidP="00BB657B">
            <w:pPr>
              <w:spacing w:line="271" w:lineRule="auto"/>
              <w:jc w:val="center"/>
              <w:rPr>
                <w:rFonts w:cs="Arial"/>
                <w:sz w:val="21"/>
                <w:szCs w:val="21"/>
              </w:rPr>
            </w:pPr>
            <w:r w:rsidRPr="00BF1146">
              <w:rPr>
                <w:rFonts w:cs="Arial"/>
                <w:sz w:val="21"/>
                <w:szCs w:val="21"/>
              </w:rPr>
              <w:t>1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vAlign w:val="center"/>
          </w:tcPr>
          <w:p w14:paraId="4AEC9DEA" w14:textId="77777777" w:rsidR="0026350A" w:rsidRPr="00BF1146" w:rsidRDefault="0026350A" w:rsidP="00BB657B">
            <w:pPr>
              <w:spacing w:line="271" w:lineRule="auto"/>
              <w:rPr>
                <w:rFonts w:cs="Arial"/>
                <w:sz w:val="21"/>
                <w:szCs w:val="21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  <w:vAlign w:val="center"/>
          </w:tcPr>
          <w:p w14:paraId="727309CC" w14:textId="77777777" w:rsidR="0026350A" w:rsidRPr="00BF1146" w:rsidRDefault="0026350A" w:rsidP="00BB657B">
            <w:pPr>
              <w:spacing w:line="271" w:lineRule="auto"/>
              <w:rPr>
                <w:rFonts w:cs="Arial"/>
                <w:sz w:val="21"/>
                <w:szCs w:val="21"/>
              </w:rPr>
            </w:pPr>
          </w:p>
        </w:tc>
      </w:tr>
      <w:tr w:rsidR="0026350A" w:rsidRPr="009E508D" w14:paraId="1C0DF311" w14:textId="77777777" w:rsidTr="00BB657B">
        <w:trPr>
          <w:trHeight w:val="510"/>
        </w:trPr>
        <w:tc>
          <w:tcPr>
            <w:tcW w:w="3828" w:type="dxa"/>
            <w:tcBorders>
              <w:bottom w:val="single" w:sz="4" w:space="0" w:color="000000"/>
            </w:tcBorders>
            <w:vAlign w:val="center"/>
          </w:tcPr>
          <w:p w14:paraId="729B694A" w14:textId="77777777" w:rsidR="0026350A" w:rsidRPr="00BF1146" w:rsidRDefault="0026350A" w:rsidP="00BB657B">
            <w:pPr>
              <w:spacing w:line="271" w:lineRule="auto"/>
              <w:rPr>
                <w:rFonts w:cs="Arial"/>
                <w:sz w:val="21"/>
                <w:szCs w:val="21"/>
              </w:rPr>
            </w:pPr>
            <w:proofErr w:type="spellStart"/>
            <w:r w:rsidRPr="00BF1146">
              <w:rPr>
                <w:rFonts w:cs="Arial"/>
                <w:sz w:val="21"/>
                <w:szCs w:val="21"/>
              </w:rPr>
              <w:t>Paletizačné</w:t>
            </w:r>
            <w:proofErr w:type="spellEnd"/>
            <w:r w:rsidRPr="00BF1146">
              <w:rPr>
                <w:rFonts w:cs="Arial"/>
                <w:sz w:val="21"/>
                <w:szCs w:val="21"/>
              </w:rPr>
              <w:t xml:space="preserve"> vidly k teleskopickému nakladaču 2500 kg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14:paraId="4F23321E" w14:textId="77777777" w:rsidR="0026350A" w:rsidRPr="00BF1146" w:rsidRDefault="0026350A" w:rsidP="00BB657B">
            <w:pPr>
              <w:spacing w:line="271" w:lineRule="auto"/>
              <w:jc w:val="center"/>
              <w:rPr>
                <w:rFonts w:cs="Arial"/>
                <w:sz w:val="21"/>
                <w:szCs w:val="21"/>
              </w:rPr>
            </w:pPr>
            <w:r w:rsidRPr="00BF1146">
              <w:rPr>
                <w:rFonts w:cs="Arial"/>
                <w:sz w:val="21"/>
                <w:szCs w:val="21"/>
              </w:rPr>
              <w:t>ks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14:paraId="14469B04" w14:textId="77777777" w:rsidR="0026350A" w:rsidRPr="00BF1146" w:rsidRDefault="0026350A" w:rsidP="00BB657B">
            <w:pPr>
              <w:spacing w:line="271" w:lineRule="auto"/>
              <w:jc w:val="center"/>
              <w:rPr>
                <w:rFonts w:cs="Arial"/>
                <w:sz w:val="21"/>
                <w:szCs w:val="21"/>
              </w:rPr>
            </w:pPr>
            <w:r w:rsidRPr="00BF1146">
              <w:rPr>
                <w:rFonts w:cs="Arial"/>
                <w:sz w:val="21"/>
                <w:szCs w:val="21"/>
              </w:rPr>
              <w:t>1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vAlign w:val="center"/>
          </w:tcPr>
          <w:p w14:paraId="73B5B46D" w14:textId="77777777" w:rsidR="0026350A" w:rsidRPr="00BF1146" w:rsidRDefault="0026350A" w:rsidP="00BB657B">
            <w:pPr>
              <w:spacing w:line="271" w:lineRule="auto"/>
              <w:rPr>
                <w:rFonts w:cs="Arial"/>
                <w:sz w:val="21"/>
                <w:szCs w:val="21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  <w:vAlign w:val="center"/>
          </w:tcPr>
          <w:p w14:paraId="1CD7C0D8" w14:textId="77777777" w:rsidR="0026350A" w:rsidRPr="00BF1146" w:rsidRDefault="0026350A" w:rsidP="00BB657B">
            <w:pPr>
              <w:spacing w:line="271" w:lineRule="auto"/>
              <w:rPr>
                <w:rFonts w:cs="Arial"/>
                <w:sz w:val="21"/>
                <w:szCs w:val="21"/>
              </w:rPr>
            </w:pPr>
          </w:p>
        </w:tc>
      </w:tr>
      <w:tr w:rsidR="0026350A" w:rsidRPr="009E508D" w14:paraId="104EED27" w14:textId="77777777" w:rsidTr="00BB657B">
        <w:trPr>
          <w:trHeight w:val="510"/>
        </w:trPr>
        <w:tc>
          <w:tcPr>
            <w:tcW w:w="3828" w:type="dxa"/>
            <w:tcBorders>
              <w:bottom w:val="single" w:sz="4" w:space="0" w:color="000000"/>
            </w:tcBorders>
            <w:vAlign w:val="center"/>
          </w:tcPr>
          <w:p w14:paraId="5E32896C" w14:textId="77777777" w:rsidR="0026350A" w:rsidRPr="00BF1146" w:rsidRDefault="0026350A" w:rsidP="00BB657B">
            <w:pPr>
              <w:spacing w:line="271" w:lineRule="auto"/>
              <w:rPr>
                <w:rFonts w:cs="Arial"/>
                <w:sz w:val="21"/>
                <w:szCs w:val="21"/>
              </w:rPr>
            </w:pPr>
            <w:r w:rsidRPr="00BF1146">
              <w:rPr>
                <w:rFonts w:cs="Arial"/>
                <w:sz w:val="21"/>
                <w:szCs w:val="21"/>
              </w:rPr>
              <w:t>Snežný pluh k teleskopickému nakladaču 2500 kg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14:paraId="53CEE18E" w14:textId="77777777" w:rsidR="0026350A" w:rsidRPr="00BF1146" w:rsidRDefault="0026350A" w:rsidP="00BB657B">
            <w:pPr>
              <w:spacing w:line="271" w:lineRule="auto"/>
              <w:jc w:val="center"/>
              <w:rPr>
                <w:rFonts w:cs="Arial"/>
                <w:sz w:val="21"/>
                <w:szCs w:val="21"/>
              </w:rPr>
            </w:pPr>
            <w:r w:rsidRPr="00BF1146">
              <w:rPr>
                <w:rFonts w:cs="Arial"/>
                <w:sz w:val="21"/>
                <w:szCs w:val="21"/>
              </w:rPr>
              <w:t>ks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14:paraId="42AFDEF3" w14:textId="77777777" w:rsidR="0026350A" w:rsidRPr="00BF1146" w:rsidRDefault="0026350A" w:rsidP="00BB657B">
            <w:pPr>
              <w:spacing w:line="271" w:lineRule="auto"/>
              <w:jc w:val="center"/>
              <w:rPr>
                <w:rFonts w:cs="Arial"/>
                <w:sz w:val="21"/>
                <w:szCs w:val="21"/>
              </w:rPr>
            </w:pPr>
            <w:r w:rsidRPr="00BF1146">
              <w:rPr>
                <w:rFonts w:cs="Arial"/>
                <w:sz w:val="21"/>
                <w:szCs w:val="21"/>
              </w:rPr>
              <w:t>1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vAlign w:val="center"/>
          </w:tcPr>
          <w:p w14:paraId="7008EC5D" w14:textId="77777777" w:rsidR="0026350A" w:rsidRPr="00BF1146" w:rsidRDefault="0026350A" w:rsidP="00BB657B">
            <w:pPr>
              <w:spacing w:line="271" w:lineRule="auto"/>
              <w:rPr>
                <w:rFonts w:cs="Arial"/>
                <w:sz w:val="21"/>
                <w:szCs w:val="21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  <w:vAlign w:val="center"/>
          </w:tcPr>
          <w:p w14:paraId="21608EB1" w14:textId="77777777" w:rsidR="0026350A" w:rsidRPr="00BF1146" w:rsidRDefault="0026350A" w:rsidP="00BB657B">
            <w:pPr>
              <w:spacing w:line="271" w:lineRule="auto"/>
              <w:rPr>
                <w:rFonts w:cs="Arial"/>
                <w:sz w:val="21"/>
                <w:szCs w:val="21"/>
              </w:rPr>
            </w:pPr>
          </w:p>
        </w:tc>
      </w:tr>
      <w:tr w:rsidR="0026350A" w:rsidRPr="009E508D" w14:paraId="5BEA91F8" w14:textId="77777777" w:rsidTr="00BB657B">
        <w:trPr>
          <w:trHeight w:val="609"/>
        </w:trPr>
        <w:tc>
          <w:tcPr>
            <w:tcW w:w="7939" w:type="dxa"/>
            <w:gridSpan w:val="4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EECA445" w14:textId="77777777" w:rsidR="0026350A" w:rsidRPr="00BF1146" w:rsidRDefault="0026350A" w:rsidP="00BB657B">
            <w:pPr>
              <w:spacing w:line="271" w:lineRule="auto"/>
              <w:rPr>
                <w:rFonts w:cs="Arial"/>
                <w:b/>
                <w:bCs/>
                <w:sz w:val="21"/>
                <w:szCs w:val="21"/>
              </w:rPr>
            </w:pPr>
            <w:r w:rsidRPr="00BF1146">
              <w:rPr>
                <w:rFonts w:cs="Arial"/>
                <w:b/>
                <w:bCs/>
                <w:sz w:val="21"/>
                <w:szCs w:val="21"/>
              </w:rPr>
              <w:t xml:space="preserve">Celková cena za dodanie predmetu zákazky v EUR bez DPH – </w:t>
            </w:r>
            <w:r w:rsidRPr="00BF1146">
              <w:rPr>
                <w:rFonts w:cs="Arial"/>
                <w:b/>
                <w:bCs/>
                <w:i/>
                <w:iCs/>
                <w:sz w:val="21"/>
                <w:szCs w:val="21"/>
              </w:rPr>
              <w:t xml:space="preserve">kritérium hodnotenia                                            </w:t>
            </w:r>
            <w:r w:rsidRPr="00BF1146">
              <w:rPr>
                <w:rFonts w:cs="Arial"/>
                <w:b/>
                <w:bCs/>
                <w:sz w:val="21"/>
                <w:szCs w:val="21"/>
              </w:rPr>
              <w:t>(Súčet celkových cien za položky)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766C043" w14:textId="77777777" w:rsidR="0026350A" w:rsidRPr="00BF1146" w:rsidRDefault="0026350A" w:rsidP="00BB657B">
            <w:pPr>
              <w:spacing w:line="271" w:lineRule="auto"/>
              <w:rPr>
                <w:rFonts w:cs="Arial"/>
                <w:b/>
                <w:bCs/>
                <w:sz w:val="21"/>
                <w:szCs w:val="21"/>
              </w:rPr>
            </w:pPr>
          </w:p>
        </w:tc>
      </w:tr>
    </w:tbl>
    <w:p w14:paraId="50EEC9CF" w14:textId="77777777" w:rsidR="0026350A" w:rsidRPr="005F6673" w:rsidRDefault="0026350A" w:rsidP="0026350A">
      <w:pPr>
        <w:spacing w:line="271" w:lineRule="auto"/>
        <w:rPr>
          <w:rFonts w:cs="Arial"/>
          <w:i/>
          <w:iCs/>
        </w:rPr>
      </w:pPr>
      <w:r w:rsidRPr="005F6673">
        <w:rPr>
          <w:rFonts w:cs="Arial"/>
          <w:i/>
          <w:iCs/>
        </w:rPr>
        <w:t>Vysvetlivky:</w:t>
      </w:r>
    </w:p>
    <w:p w14:paraId="73C0E78F" w14:textId="77777777" w:rsidR="0026350A" w:rsidRPr="005F6673" w:rsidRDefault="0026350A" w:rsidP="0026350A">
      <w:pPr>
        <w:spacing w:line="271" w:lineRule="auto"/>
        <w:jc w:val="both"/>
        <w:rPr>
          <w:rFonts w:cs="Arial"/>
          <w:i/>
          <w:iCs/>
        </w:rPr>
      </w:pPr>
      <w:r w:rsidRPr="005F6673">
        <w:rPr>
          <w:rFonts w:cs="Arial"/>
          <w:i/>
          <w:iCs/>
        </w:rPr>
        <w:t>* Položka je bližšie uvedená v Opise predmetu zákazky – Príloha č. 1 Kúpnej a servisnej zmluvy. Cena je uvedená na základe vlastných prepočtov, pričom sa zobrali do úvahy všetky skutočnosti, ktoré sú nevyhnutné na úplné a riadne plnenie predmetu zákazky a do ceny sú zahrnuté všetky náklady spojené s požadovaným predmetom zákazky. Uchádzač uvedie cenu s presnosťou na dve desatinné miesta (zaokrúhľuje sa matematicky).</w:t>
      </w:r>
    </w:p>
    <w:p w14:paraId="4A803F3A" w14:textId="77777777" w:rsidR="0026350A" w:rsidRPr="003021C4" w:rsidRDefault="0026350A" w:rsidP="0026350A">
      <w:pPr>
        <w:spacing w:line="271" w:lineRule="auto"/>
        <w:rPr>
          <w:rFonts w:cs="Arial"/>
          <w:sz w:val="18"/>
          <w:szCs w:val="18"/>
        </w:rPr>
      </w:pPr>
    </w:p>
    <w:p w14:paraId="35066BAA" w14:textId="77777777" w:rsidR="0026350A" w:rsidRPr="009E508D" w:rsidRDefault="0026350A" w:rsidP="0026350A">
      <w:pPr>
        <w:spacing w:line="271" w:lineRule="auto"/>
        <w:rPr>
          <w:rFonts w:cs="Arial"/>
          <w:sz w:val="22"/>
          <w:szCs w:val="22"/>
        </w:rPr>
      </w:pPr>
      <w:r w:rsidRPr="009E508D">
        <w:rPr>
          <w:rFonts w:cs="Arial"/>
          <w:b/>
          <w:bCs/>
          <w:sz w:val="22"/>
          <w:szCs w:val="22"/>
        </w:rPr>
        <w:t>Platca DPH</w:t>
      </w:r>
      <w:r w:rsidRPr="009E508D">
        <w:rPr>
          <w:rFonts w:cs="Arial"/>
          <w:sz w:val="22"/>
          <w:szCs w:val="22"/>
        </w:rPr>
        <w:t xml:space="preserve">: </w:t>
      </w:r>
      <w:r w:rsidRPr="009E508D">
        <w:rPr>
          <w:rFonts w:cs="Arial"/>
          <w:b/>
          <w:bCs/>
          <w:sz w:val="22"/>
          <w:szCs w:val="22"/>
        </w:rPr>
        <w:t xml:space="preserve">áno </w:t>
      </w:r>
      <w:r w:rsidRPr="009E508D">
        <w:rPr>
          <w:rFonts w:ascii="Segoe UI Symbol" w:hAnsi="Segoe UI Symbol" w:cs="Segoe UI Symbol"/>
          <w:sz w:val="22"/>
          <w:szCs w:val="22"/>
        </w:rPr>
        <w:t>☐</w:t>
      </w:r>
      <w:r w:rsidRPr="009E508D">
        <w:rPr>
          <w:rFonts w:cs="Arial"/>
          <w:sz w:val="22"/>
          <w:szCs w:val="22"/>
        </w:rPr>
        <w:t xml:space="preserve"> / </w:t>
      </w:r>
      <w:r w:rsidRPr="009E508D">
        <w:rPr>
          <w:rFonts w:cs="Arial"/>
          <w:b/>
          <w:bCs/>
          <w:sz w:val="22"/>
          <w:szCs w:val="22"/>
        </w:rPr>
        <w:t xml:space="preserve">nie </w:t>
      </w:r>
      <w:r w:rsidRPr="009E508D">
        <w:rPr>
          <w:rFonts w:ascii="Segoe UI Symbol" w:hAnsi="Segoe UI Symbol" w:cs="Segoe UI Symbol"/>
          <w:sz w:val="22"/>
          <w:szCs w:val="22"/>
        </w:rPr>
        <w:t>☐</w:t>
      </w:r>
      <w:r w:rsidRPr="009E508D">
        <w:rPr>
          <w:rFonts w:cs="Arial"/>
          <w:sz w:val="22"/>
          <w:szCs w:val="22"/>
        </w:rPr>
        <w:t xml:space="preserve"> </w:t>
      </w:r>
    </w:p>
    <w:p w14:paraId="525D1932" w14:textId="77777777" w:rsidR="0026350A" w:rsidRPr="009E508D" w:rsidRDefault="0026350A" w:rsidP="0026350A">
      <w:pPr>
        <w:spacing w:line="271" w:lineRule="auto"/>
        <w:rPr>
          <w:rFonts w:cs="Arial"/>
          <w:sz w:val="22"/>
          <w:szCs w:val="22"/>
        </w:rPr>
      </w:pPr>
      <w:r w:rsidRPr="009E508D">
        <w:rPr>
          <w:rFonts w:cs="Arial"/>
          <w:i/>
          <w:iCs/>
          <w:sz w:val="22"/>
          <w:szCs w:val="22"/>
        </w:rPr>
        <w:t xml:space="preserve">(uchádzač označí správne zaškrtávacie pole) </w:t>
      </w:r>
    </w:p>
    <w:p w14:paraId="589C7518" w14:textId="77777777" w:rsidR="0026350A" w:rsidRPr="003021C4" w:rsidRDefault="0026350A" w:rsidP="0026350A">
      <w:pPr>
        <w:spacing w:line="271" w:lineRule="auto"/>
        <w:rPr>
          <w:rFonts w:cs="Arial"/>
          <w:sz w:val="18"/>
          <w:szCs w:val="18"/>
        </w:rPr>
      </w:pPr>
    </w:p>
    <w:p w14:paraId="05450312" w14:textId="77777777" w:rsidR="0026350A" w:rsidRPr="00852EA9" w:rsidRDefault="0026350A" w:rsidP="0026350A">
      <w:pPr>
        <w:spacing w:line="271" w:lineRule="auto"/>
        <w:rPr>
          <w:rFonts w:cs="Arial"/>
          <w:sz w:val="21"/>
          <w:szCs w:val="21"/>
        </w:rPr>
      </w:pPr>
      <w:r w:rsidRPr="00852EA9">
        <w:rPr>
          <w:rFonts w:cs="Arial"/>
          <w:sz w:val="21"/>
          <w:szCs w:val="21"/>
        </w:rPr>
        <w:t xml:space="preserve">V .................................., dňa ....................                                                                              </w:t>
      </w:r>
    </w:p>
    <w:p w14:paraId="43938BDA" w14:textId="77777777" w:rsidR="0026350A" w:rsidRPr="00852EA9" w:rsidRDefault="0026350A" w:rsidP="0026350A">
      <w:pPr>
        <w:spacing w:line="271" w:lineRule="auto"/>
        <w:rPr>
          <w:rFonts w:cs="Arial"/>
          <w:sz w:val="21"/>
          <w:szCs w:val="21"/>
        </w:rPr>
      </w:pPr>
      <w:r w:rsidRPr="00852EA9">
        <w:rPr>
          <w:rFonts w:cs="Arial"/>
          <w:sz w:val="21"/>
          <w:szCs w:val="21"/>
        </w:rPr>
        <w:tab/>
      </w:r>
      <w:r w:rsidRPr="00852EA9">
        <w:rPr>
          <w:rFonts w:cs="Arial"/>
          <w:sz w:val="21"/>
          <w:szCs w:val="21"/>
        </w:rPr>
        <w:tab/>
      </w:r>
      <w:r w:rsidRPr="00852EA9">
        <w:rPr>
          <w:rFonts w:cs="Arial"/>
          <w:sz w:val="21"/>
          <w:szCs w:val="21"/>
        </w:rPr>
        <w:tab/>
        <w:t xml:space="preserve">......................................................................... </w:t>
      </w:r>
    </w:p>
    <w:p w14:paraId="0E68FA86" w14:textId="77777777" w:rsidR="0026350A" w:rsidRPr="00852EA9" w:rsidRDefault="0026350A" w:rsidP="0026350A">
      <w:pPr>
        <w:spacing w:line="271" w:lineRule="auto"/>
        <w:rPr>
          <w:rFonts w:cs="Arial"/>
          <w:sz w:val="21"/>
          <w:szCs w:val="21"/>
        </w:rPr>
      </w:pPr>
      <w:r w:rsidRPr="00852EA9">
        <w:rPr>
          <w:rFonts w:cs="Arial"/>
          <w:sz w:val="21"/>
          <w:szCs w:val="21"/>
        </w:rPr>
        <w:t xml:space="preserve">                                                                                          meno, priezvisko a podpis* </w:t>
      </w:r>
    </w:p>
    <w:p w14:paraId="6C5F8F5D" w14:textId="77777777" w:rsidR="0026350A" w:rsidRDefault="0026350A" w:rsidP="0026350A">
      <w:pPr>
        <w:spacing w:line="271" w:lineRule="auto"/>
        <w:rPr>
          <w:rFonts w:cs="Arial"/>
          <w:sz w:val="21"/>
          <w:szCs w:val="21"/>
        </w:rPr>
      </w:pPr>
      <w:r w:rsidRPr="00852EA9">
        <w:rPr>
          <w:rFonts w:cs="Arial"/>
          <w:sz w:val="21"/>
          <w:szCs w:val="21"/>
        </w:rPr>
        <w:t xml:space="preserve">                                                                                  oprávnenej osoby konať za uchádzača </w:t>
      </w:r>
    </w:p>
    <w:p w14:paraId="290BD4D4" w14:textId="77777777" w:rsidR="0026350A" w:rsidRPr="00BF1146" w:rsidRDefault="0026350A" w:rsidP="0026350A">
      <w:pPr>
        <w:spacing w:line="271" w:lineRule="auto"/>
        <w:rPr>
          <w:rFonts w:cs="Arial"/>
          <w:i/>
          <w:iCs/>
        </w:rPr>
      </w:pPr>
      <w:r w:rsidRPr="00BF1146">
        <w:rPr>
          <w:rFonts w:cs="Arial"/>
          <w:i/>
          <w:iCs/>
        </w:rPr>
        <w:t>* v súlade so zápisom v obchodnom registri,, resp. živnostenskom registri</w:t>
      </w:r>
    </w:p>
    <w:p w14:paraId="45F08E2D" w14:textId="77777777" w:rsidR="0026350A" w:rsidRPr="00252802" w:rsidRDefault="0026350A" w:rsidP="0026350A">
      <w:pPr>
        <w:pStyle w:val="Nadpis2"/>
        <w:spacing w:after="0" w:line="271" w:lineRule="auto"/>
        <w:jc w:val="right"/>
        <w:rPr>
          <w:rFonts w:ascii="Arial" w:hAnsi="Arial" w:cs="Arial"/>
          <w:b/>
          <w:bCs/>
          <w:color w:val="auto"/>
          <w:sz w:val="24"/>
          <w:szCs w:val="24"/>
          <w:lang w:eastAsia="en-US"/>
        </w:rPr>
      </w:pPr>
      <w:bookmarkStart w:id="5" w:name="_Toc180064592"/>
      <w:bookmarkStart w:id="6" w:name="_Toc211515908"/>
      <w:r w:rsidRPr="00252802">
        <w:rPr>
          <w:rFonts w:ascii="Arial" w:hAnsi="Arial" w:cs="Arial"/>
          <w:b/>
          <w:bCs/>
          <w:color w:val="auto"/>
          <w:sz w:val="24"/>
          <w:szCs w:val="24"/>
          <w:lang w:eastAsia="en-US"/>
        </w:rPr>
        <w:lastRenderedPageBreak/>
        <w:t xml:space="preserve">Príloha č. 3 </w:t>
      </w:r>
      <w:bookmarkEnd w:id="5"/>
      <w:r w:rsidRPr="00252802">
        <w:rPr>
          <w:rFonts w:ascii="Arial" w:hAnsi="Arial" w:cs="Arial"/>
          <w:b/>
          <w:bCs/>
          <w:color w:val="auto"/>
          <w:sz w:val="24"/>
          <w:szCs w:val="24"/>
          <w:lang w:eastAsia="en-US"/>
        </w:rPr>
        <w:t>Kúpnej a servisnej zmluvy</w:t>
      </w:r>
      <w:bookmarkEnd w:id="6"/>
      <w:r w:rsidRPr="00252802">
        <w:rPr>
          <w:rFonts w:ascii="Arial" w:hAnsi="Arial" w:cs="Arial"/>
          <w:b/>
          <w:bCs/>
          <w:color w:val="auto"/>
          <w:sz w:val="24"/>
          <w:szCs w:val="24"/>
          <w:lang w:eastAsia="en-US"/>
        </w:rPr>
        <w:t xml:space="preserve"> </w:t>
      </w:r>
    </w:p>
    <w:p w14:paraId="388B20ED" w14:textId="77777777" w:rsidR="0026350A" w:rsidRPr="00776DA5" w:rsidRDefault="0026350A" w:rsidP="0026350A">
      <w:pPr>
        <w:keepNext/>
        <w:keepLines/>
        <w:tabs>
          <w:tab w:val="clear" w:pos="2160"/>
          <w:tab w:val="clear" w:pos="2880"/>
          <w:tab w:val="clear" w:pos="4500"/>
        </w:tabs>
        <w:spacing w:before="360" w:line="271" w:lineRule="auto"/>
        <w:ind w:right="74"/>
        <w:jc w:val="center"/>
        <w:outlineLvl w:val="0"/>
        <w:rPr>
          <w:rFonts w:cs="Arial"/>
          <w:b/>
          <w:bCs/>
          <w:kern w:val="2"/>
          <w:sz w:val="28"/>
          <w:szCs w:val="28"/>
          <w:lang w:eastAsia="en-US"/>
          <w14:ligatures w14:val="standardContextual"/>
        </w:rPr>
      </w:pPr>
      <w:bookmarkStart w:id="7" w:name="_Toc180064593"/>
      <w:bookmarkStart w:id="8" w:name="_Toc211515909"/>
      <w:r w:rsidRPr="00776DA5">
        <w:rPr>
          <w:rFonts w:cs="Arial"/>
          <w:b/>
          <w:bCs/>
          <w:kern w:val="2"/>
          <w:sz w:val="28"/>
          <w:szCs w:val="28"/>
          <w:lang w:eastAsia="en-US"/>
          <w14:ligatures w14:val="standardContextual"/>
        </w:rPr>
        <w:t>ZOZNAM SUBDODÁVATEĽOV</w:t>
      </w:r>
      <w:bookmarkEnd w:id="7"/>
      <w:bookmarkEnd w:id="8"/>
    </w:p>
    <w:p w14:paraId="4C7AF000" w14:textId="77777777" w:rsidR="0026350A" w:rsidRDefault="0026350A" w:rsidP="0026350A">
      <w:pPr>
        <w:tabs>
          <w:tab w:val="clear" w:pos="2160"/>
          <w:tab w:val="clear" w:pos="2880"/>
          <w:tab w:val="clear" w:pos="4500"/>
        </w:tabs>
        <w:spacing w:line="271" w:lineRule="auto"/>
        <w:ind w:right="32"/>
        <w:contextualSpacing/>
        <w:jc w:val="center"/>
        <w:rPr>
          <w:rFonts w:eastAsia="Calibri" w:cs="Arial"/>
          <w:b/>
          <w:bCs/>
          <w:kern w:val="2"/>
          <w:sz w:val="22"/>
          <w:szCs w:val="22"/>
          <w:highlight w:val="yellow"/>
          <w:lang w:eastAsia="en-US"/>
          <w14:ligatures w14:val="standardContextual"/>
        </w:rPr>
      </w:pPr>
      <w:r w:rsidRPr="00D00950">
        <w:rPr>
          <w:rFonts w:eastAsia="Calibri" w:cs="Arial"/>
          <w:b/>
          <w:bCs/>
          <w:kern w:val="2"/>
          <w:sz w:val="22"/>
          <w:szCs w:val="22"/>
          <w:highlight w:val="yellow"/>
          <w:lang w:eastAsia="en-US"/>
          <w14:ligatures w14:val="standardContextual"/>
        </w:rPr>
        <w:t>(doplní uchádzač v predloženej ponuke)</w:t>
      </w:r>
    </w:p>
    <w:p w14:paraId="235609EB" w14:textId="77777777" w:rsidR="0026350A" w:rsidRPr="00776DA5" w:rsidRDefault="0026350A" w:rsidP="0026350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spacing w:line="271" w:lineRule="auto"/>
        <w:ind w:left="540" w:hanging="540"/>
        <w:jc w:val="both"/>
        <w:textAlignment w:val="baseline"/>
        <w:rPr>
          <w:rFonts w:cs="Arial"/>
          <w:lang w:eastAsia="sk-SK"/>
        </w:rPr>
      </w:pPr>
    </w:p>
    <w:p w14:paraId="36C72EA6" w14:textId="77777777" w:rsidR="0026350A" w:rsidRPr="00ED5C7F" w:rsidRDefault="0026350A" w:rsidP="0026350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spacing w:line="271" w:lineRule="auto"/>
        <w:rPr>
          <w:rFonts w:cs="Arial"/>
          <w:b/>
          <w:bCs/>
          <w:color w:val="000000"/>
          <w:sz w:val="22"/>
          <w:szCs w:val="22"/>
          <w:lang w:eastAsia="en-US"/>
        </w:rPr>
      </w:pPr>
      <w:r w:rsidRPr="00ED5C7F">
        <w:rPr>
          <w:rFonts w:cs="Arial"/>
          <w:b/>
          <w:bCs/>
          <w:color w:val="000000"/>
          <w:sz w:val="22"/>
          <w:szCs w:val="22"/>
          <w:lang w:eastAsia="en-US"/>
        </w:rPr>
        <w:t>IDENTIFIKAČNÉ ÚDAJE</w:t>
      </w:r>
    </w:p>
    <w:p w14:paraId="12556B94" w14:textId="77777777" w:rsidR="0026350A" w:rsidRPr="00ED5C7F" w:rsidRDefault="0026350A" w:rsidP="0026350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spacing w:line="271" w:lineRule="auto"/>
        <w:rPr>
          <w:rFonts w:cs="Arial"/>
          <w:bCs/>
          <w:color w:val="000000"/>
          <w:sz w:val="22"/>
          <w:szCs w:val="22"/>
          <w:lang w:eastAsia="en-US"/>
        </w:rPr>
      </w:pPr>
      <w:r w:rsidRPr="00ED5C7F">
        <w:rPr>
          <w:rFonts w:cs="Arial"/>
          <w:bCs/>
          <w:color w:val="000000"/>
          <w:sz w:val="22"/>
          <w:szCs w:val="22"/>
          <w:lang w:eastAsia="en-US"/>
        </w:rPr>
        <w:t>Obchodné meno:</w:t>
      </w:r>
    </w:p>
    <w:p w14:paraId="720CB500" w14:textId="77777777" w:rsidR="0026350A" w:rsidRPr="00ED5C7F" w:rsidRDefault="0026350A" w:rsidP="0026350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spacing w:line="271" w:lineRule="auto"/>
        <w:rPr>
          <w:rFonts w:cs="Arial"/>
          <w:bCs/>
          <w:color w:val="000000"/>
          <w:sz w:val="22"/>
          <w:szCs w:val="22"/>
          <w:lang w:eastAsia="en-US"/>
        </w:rPr>
      </w:pPr>
      <w:r w:rsidRPr="00ED5C7F">
        <w:rPr>
          <w:rFonts w:cs="Arial"/>
          <w:bCs/>
          <w:color w:val="000000"/>
          <w:sz w:val="22"/>
          <w:szCs w:val="22"/>
          <w:lang w:eastAsia="en-US"/>
        </w:rPr>
        <w:t>Adresa sídla:</w:t>
      </w:r>
    </w:p>
    <w:p w14:paraId="6C88AF97" w14:textId="77777777" w:rsidR="0026350A" w:rsidRPr="00ED5C7F" w:rsidRDefault="0026350A" w:rsidP="0026350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jc w:val="both"/>
        <w:rPr>
          <w:rFonts w:cs="Arial"/>
          <w:color w:val="000000"/>
          <w:sz w:val="22"/>
          <w:szCs w:val="22"/>
          <w:lang w:eastAsia="en-US"/>
        </w:rPr>
      </w:pPr>
      <w:r w:rsidRPr="00ED5C7F">
        <w:rPr>
          <w:rFonts w:cs="Arial"/>
          <w:color w:val="000000"/>
          <w:sz w:val="22"/>
          <w:szCs w:val="22"/>
          <w:lang w:eastAsia="en-US"/>
        </w:rPr>
        <w:t>IČO:</w:t>
      </w:r>
    </w:p>
    <w:p w14:paraId="52C537F4" w14:textId="77777777" w:rsidR="0026350A" w:rsidRPr="00ED5C7F" w:rsidRDefault="0026350A" w:rsidP="0026350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jc w:val="both"/>
        <w:rPr>
          <w:rFonts w:cs="Arial"/>
          <w:color w:val="000000"/>
          <w:sz w:val="22"/>
          <w:szCs w:val="22"/>
          <w:lang w:eastAsia="en-US"/>
        </w:rPr>
      </w:pPr>
    </w:p>
    <w:p w14:paraId="73006E78" w14:textId="77777777" w:rsidR="0026350A" w:rsidRPr="00ED5C7F" w:rsidRDefault="0026350A" w:rsidP="0026350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spacing w:line="271" w:lineRule="auto"/>
        <w:jc w:val="both"/>
        <w:rPr>
          <w:rFonts w:cs="Arial"/>
          <w:color w:val="000000"/>
          <w:sz w:val="22"/>
          <w:szCs w:val="22"/>
          <w:lang w:eastAsia="en-US"/>
        </w:rPr>
      </w:pPr>
      <w:r w:rsidRPr="00ED5C7F">
        <w:rPr>
          <w:rFonts w:cs="Arial"/>
          <w:color w:val="000000"/>
          <w:sz w:val="22"/>
          <w:szCs w:val="22"/>
          <w:lang w:eastAsia="en-US"/>
        </w:rPr>
        <w:t xml:space="preserve">Dolu podpísaná osoba/osoby oprávnená konať za dodávateľa týmto čestne vyhlasujem, že na realizácii predmetu zákazky </w:t>
      </w:r>
      <w:r w:rsidRPr="00AF1763">
        <w:rPr>
          <w:rFonts w:cs="Arial"/>
          <w:b/>
          <w:bCs/>
          <w:i/>
          <w:iCs/>
          <w:color w:val="000000"/>
          <w:sz w:val="22"/>
          <w:szCs w:val="22"/>
          <w:lang w:eastAsia="en-US"/>
        </w:rPr>
        <w:t>„</w:t>
      </w:r>
      <w:r w:rsidRPr="00AF1763">
        <w:rPr>
          <w:rFonts w:cs="Arial"/>
          <w:b/>
          <w:bCs/>
          <w:i/>
          <w:iCs/>
          <w:sz w:val="22"/>
          <w:szCs w:val="22"/>
          <w:lang w:eastAsia="en-US"/>
        </w:rPr>
        <w:t>Manipulačné stroje</w:t>
      </w:r>
      <w:r w:rsidRPr="00AF1763">
        <w:rPr>
          <w:rFonts w:cs="Arial"/>
          <w:b/>
          <w:bCs/>
          <w:i/>
          <w:iCs/>
          <w:color w:val="000000"/>
          <w:sz w:val="22"/>
          <w:szCs w:val="22"/>
          <w:lang w:eastAsia="en-US"/>
        </w:rPr>
        <w:t>“</w:t>
      </w:r>
      <w:r w:rsidRPr="00AF1763">
        <w:rPr>
          <w:rFonts w:cs="Arial"/>
          <w:b/>
          <w:bCs/>
          <w:i/>
          <w:iCs/>
          <w:sz w:val="22"/>
          <w:szCs w:val="22"/>
          <w:lang w:eastAsia="en-US"/>
        </w:rPr>
        <w:t>, Názov časti zákazky: ...........................................................</w:t>
      </w:r>
      <w:r w:rsidRPr="00ED5C7F">
        <w:rPr>
          <w:rFonts w:cs="Arial"/>
          <w:sz w:val="22"/>
          <w:szCs w:val="22"/>
          <w:lang w:eastAsia="en-US"/>
        </w:rPr>
        <w:t xml:space="preserve"> vyhlásenej verejným </w:t>
      </w:r>
      <w:r w:rsidRPr="00ED5C7F">
        <w:rPr>
          <w:rFonts w:cs="Arial"/>
          <w:color w:val="000000"/>
          <w:sz w:val="22"/>
          <w:szCs w:val="22"/>
          <w:lang w:eastAsia="en-US"/>
        </w:rPr>
        <w:t xml:space="preserve">obstarávateľom Odvoz a likvidácia odpadu a.s. v skratke: OLO a.s., Ivanská cesta 22, 821 04 Bratislava </w:t>
      </w:r>
    </w:p>
    <w:p w14:paraId="729AE1D5" w14:textId="77777777" w:rsidR="0026350A" w:rsidRPr="00ED5C7F" w:rsidRDefault="0026350A" w:rsidP="0026350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spacing w:line="271" w:lineRule="auto"/>
        <w:jc w:val="both"/>
        <w:rPr>
          <w:rFonts w:cs="Arial"/>
          <w:color w:val="000000"/>
          <w:sz w:val="22"/>
          <w:szCs w:val="22"/>
          <w:lang w:eastAsia="en-US"/>
        </w:rPr>
      </w:pPr>
    </w:p>
    <w:p w14:paraId="3AD6AC7A" w14:textId="77777777" w:rsidR="0026350A" w:rsidRPr="00ED5C7F" w:rsidRDefault="0026350A" w:rsidP="0026350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jc w:val="both"/>
        <w:rPr>
          <w:rFonts w:cs="Arial"/>
          <w:color w:val="000000"/>
          <w:sz w:val="22"/>
          <w:szCs w:val="22"/>
          <w:lang w:eastAsia="en-US"/>
        </w:rPr>
      </w:pPr>
      <w:r w:rsidRPr="00ED5C7F">
        <w:rPr>
          <w:rFonts w:cs="Arial"/>
          <w:color w:val="000000"/>
          <w:sz w:val="22"/>
          <w:szCs w:val="22"/>
          <w:lang w:eastAsia="en-US"/>
        </w:rPr>
        <w:t>□   sa nebudú podieľať subdodávatelia a celý predmet uskutočníme vlastnými kapacitami*</w:t>
      </w:r>
    </w:p>
    <w:p w14:paraId="58A3A726" w14:textId="77777777" w:rsidR="0026350A" w:rsidRPr="00ED5C7F" w:rsidRDefault="0026350A" w:rsidP="0026350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jc w:val="both"/>
        <w:rPr>
          <w:rFonts w:eastAsia="Arial" w:cs="Arial"/>
          <w:color w:val="000000"/>
          <w:sz w:val="22"/>
          <w:szCs w:val="22"/>
          <w:lang w:eastAsia="en-US"/>
        </w:rPr>
      </w:pPr>
      <w:r w:rsidRPr="00ED5C7F">
        <w:rPr>
          <w:rFonts w:cs="Arial"/>
          <w:color w:val="000000"/>
          <w:sz w:val="22"/>
          <w:szCs w:val="22"/>
          <w:lang w:eastAsia="en-US"/>
        </w:rPr>
        <w:t>□   sa budú podieľať nasledovní subdodávatelia:*</w:t>
      </w:r>
    </w:p>
    <w:p w14:paraId="19504D0D" w14:textId="77777777" w:rsidR="0026350A" w:rsidRPr="00ED5C7F" w:rsidRDefault="0026350A" w:rsidP="0026350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rPr>
          <w:rFonts w:eastAsia="Calibri" w:cs="Arial"/>
          <w:color w:val="000000"/>
          <w:sz w:val="22"/>
          <w:szCs w:val="22"/>
          <w:lang w:eastAsia="en-US"/>
        </w:rPr>
      </w:pPr>
    </w:p>
    <w:p w14:paraId="38A8A2F2" w14:textId="77777777" w:rsidR="0026350A" w:rsidRPr="00ED5C7F" w:rsidRDefault="0026350A" w:rsidP="0026350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rPr>
          <w:rFonts w:eastAsia="Calibri" w:cs="Arial"/>
          <w:color w:val="000000"/>
          <w:sz w:val="22"/>
          <w:szCs w:val="22"/>
          <w:lang w:eastAsia="en-US"/>
        </w:rPr>
      </w:pPr>
      <w:r w:rsidRPr="00ED5C7F">
        <w:rPr>
          <w:rFonts w:eastAsia="Calibri" w:cs="Arial"/>
          <w:color w:val="000000"/>
          <w:sz w:val="22"/>
          <w:szCs w:val="22"/>
          <w:lang w:eastAsia="en-US"/>
        </w:rPr>
        <w:t>Obchodné meno alebo názov subdodávateľa:</w:t>
      </w:r>
    </w:p>
    <w:p w14:paraId="387FF2BC" w14:textId="77777777" w:rsidR="0026350A" w:rsidRPr="00ED5C7F" w:rsidRDefault="0026350A" w:rsidP="0026350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rPr>
          <w:rFonts w:eastAsia="Calibri" w:cs="Arial"/>
          <w:color w:val="000000"/>
          <w:sz w:val="22"/>
          <w:szCs w:val="22"/>
          <w:lang w:eastAsia="en-US"/>
        </w:rPr>
      </w:pPr>
      <w:r w:rsidRPr="00ED5C7F">
        <w:rPr>
          <w:rFonts w:eastAsia="Calibri" w:cs="Arial"/>
          <w:color w:val="000000"/>
          <w:sz w:val="22"/>
          <w:szCs w:val="22"/>
          <w:lang w:eastAsia="en-US"/>
        </w:rPr>
        <w:t>Adresa pobytu alebo sídla:</w:t>
      </w:r>
    </w:p>
    <w:p w14:paraId="1F8FE174" w14:textId="77777777" w:rsidR="0026350A" w:rsidRPr="00ED5C7F" w:rsidRDefault="0026350A" w:rsidP="0026350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rPr>
          <w:rFonts w:eastAsia="Calibri" w:cs="Arial"/>
          <w:color w:val="000000"/>
          <w:sz w:val="22"/>
          <w:szCs w:val="22"/>
          <w:lang w:eastAsia="en-US"/>
        </w:rPr>
      </w:pPr>
      <w:r w:rsidRPr="00ED5C7F">
        <w:rPr>
          <w:rFonts w:eastAsia="Calibri" w:cs="Arial"/>
          <w:color w:val="000000"/>
          <w:sz w:val="22"/>
          <w:szCs w:val="22"/>
          <w:lang w:eastAsia="en-US"/>
        </w:rPr>
        <w:t>Identifikačné číslo alebo dátum narodenia subdodávateľa:</w:t>
      </w:r>
    </w:p>
    <w:p w14:paraId="6DC8D9BB" w14:textId="77777777" w:rsidR="0026350A" w:rsidRPr="00ED5C7F" w:rsidRDefault="0026350A" w:rsidP="0026350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rPr>
          <w:rFonts w:cs="Arial"/>
          <w:color w:val="000000"/>
          <w:sz w:val="22"/>
          <w:szCs w:val="22"/>
          <w:lang w:val="pl-PL" w:eastAsia="en-US"/>
        </w:rPr>
      </w:pPr>
      <w:r w:rsidRPr="00ED5C7F">
        <w:rPr>
          <w:rFonts w:cs="Arial"/>
          <w:color w:val="000000"/>
          <w:sz w:val="22"/>
          <w:szCs w:val="22"/>
          <w:lang w:val="pl-PL" w:eastAsia="en-US"/>
        </w:rPr>
        <w:t>údaje o osobe oprávnenej konať za subdodávateľa</w:t>
      </w:r>
    </w:p>
    <w:p w14:paraId="4D55DCC9" w14:textId="77777777" w:rsidR="0026350A" w:rsidRPr="00ED5C7F" w:rsidRDefault="0026350A" w:rsidP="0026350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rPr>
          <w:rFonts w:cs="Arial"/>
          <w:color w:val="000000"/>
          <w:sz w:val="22"/>
          <w:szCs w:val="22"/>
          <w:lang w:val="pl-PL" w:eastAsia="en-US"/>
        </w:rPr>
      </w:pPr>
      <w:r w:rsidRPr="00ED5C7F">
        <w:rPr>
          <w:rFonts w:cs="Arial"/>
          <w:color w:val="000000"/>
          <w:sz w:val="22"/>
          <w:szCs w:val="22"/>
          <w:lang w:val="pl-PL" w:eastAsia="en-US"/>
        </w:rPr>
        <w:t>- meno a priezvisko</w:t>
      </w:r>
    </w:p>
    <w:p w14:paraId="7203DC9D" w14:textId="77777777" w:rsidR="0026350A" w:rsidRPr="00ED5C7F" w:rsidRDefault="0026350A" w:rsidP="0026350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rPr>
          <w:rFonts w:cs="Arial"/>
          <w:color w:val="000000"/>
          <w:sz w:val="22"/>
          <w:szCs w:val="22"/>
          <w:lang w:val="pl-PL" w:eastAsia="en-US"/>
        </w:rPr>
      </w:pPr>
      <w:r w:rsidRPr="00ED5C7F">
        <w:rPr>
          <w:rFonts w:cs="Arial"/>
          <w:color w:val="000000"/>
          <w:sz w:val="22"/>
          <w:szCs w:val="22"/>
          <w:lang w:val="pl-PL" w:eastAsia="en-US"/>
        </w:rPr>
        <w:t>- adresa pobytu</w:t>
      </w:r>
    </w:p>
    <w:p w14:paraId="19336BD2" w14:textId="77777777" w:rsidR="0026350A" w:rsidRPr="00ED5C7F" w:rsidRDefault="0026350A" w:rsidP="0026350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rPr>
          <w:rFonts w:eastAsia="Calibri" w:cs="Arial"/>
          <w:color w:val="000000"/>
          <w:sz w:val="22"/>
          <w:szCs w:val="22"/>
          <w:lang w:val="pl-PL" w:eastAsia="en-US"/>
        </w:rPr>
      </w:pPr>
      <w:r w:rsidRPr="00ED5C7F">
        <w:rPr>
          <w:rFonts w:cs="Arial"/>
          <w:color w:val="000000"/>
          <w:sz w:val="22"/>
          <w:szCs w:val="22"/>
          <w:lang w:val="pl-PL" w:eastAsia="en-US"/>
        </w:rPr>
        <w:t>- dátum narodenia</w:t>
      </w:r>
    </w:p>
    <w:p w14:paraId="64BC29A2" w14:textId="77777777" w:rsidR="0026350A" w:rsidRPr="00ED5C7F" w:rsidRDefault="0026350A" w:rsidP="0026350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rPr>
          <w:rFonts w:eastAsia="Calibri" w:cs="Arial"/>
          <w:color w:val="000000"/>
          <w:sz w:val="22"/>
          <w:szCs w:val="22"/>
          <w:lang w:val="pl-PL" w:eastAsia="en-US"/>
        </w:rPr>
      </w:pPr>
    </w:p>
    <w:p w14:paraId="21961D98" w14:textId="77777777" w:rsidR="0026350A" w:rsidRPr="00ED5C7F" w:rsidRDefault="0026350A" w:rsidP="0026350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rPr>
          <w:rFonts w:eastAsia="Calibri" w:cs="Arial"/>
          <w:color w:val="000000"/>
          <w:sz w:val="22"/>
          <w:szCs w:val="22"/>
          <w:lang w:val="pl-PL" w:eastAsia="en-US"/>
        </w:rPr>
      </w:pPr>
      <w:r w:rsidRPr="00ED5C7F">
        <w:rPr>
          <w:rFonts w:eastAsia="Calibri" w:cs="Arial"/>
          <w:color w:val="000000"/>
          <w:sz w:val="22"/>
          <w:szCs w:val="22"/>
          <w:lang w:val="pl-PL" w:eastAsia="en-US"/>
        </w:rPr>
        <w:t>Podiel subdodávky v %:  ..............</w:t>
      </w:r>
    </w:p>
    <w:p w14:paraId="16FA1FB8" w14:textId="77777777" w:rsidR="0026350A" w:rsidRPr="00ED5C7F" w:rsidRDefault="0026350A" w:rsidP="0026350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rPr>
          <w:rFonts w:eastAsia="Calibri" w:cs="Arial"/>
          <w:color w:val="000000"/>
          <w:sz w:val="22"/>
          <w:szCs w:val="22"/>
          <w:lang w:val="pl-PL" w:eastAsia="en-US"/>
        </w:rPr>
      </w:pPr>
      <w:r w:rsidRPr="00ED5C7F">
        <w:rPr>
          <w:rFonts w:eastAsia="Calibri" w:cs="Arial"/>
          <w:color w:val="000000"/>
          <w:sz w:val="22"/>
          <w:szCs w:val="22"/>
          <w:lang w:val="pl-PL" w:eastAsia="en-US"/>
        </w:rPr>
        <w:t>Stručný opis predmetu subdodávky: ........................</w:t>
      </w:r>
    </w:p>
    <w:p w14:paraId="149FA4F9" w14:textId="77777777" w:rsidR="0026350A" w:rsidRPr="00ED5C7F" w:rsidRDefault="0026350A" w:rsidP="0026350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rPr>
          <w:rFonts w:eastAsia="Calibri" w:cs="Arial"/>
          <w:color w:val="000000"/>
          <w:sz w:val="22"/>
          <w:szCs w:val="22"/>
          <w:lang w:val="pl-PL" w:eastAsia="en-US"/>
        </w:rPr>
      </w:pPr>
      <w:r w:rsidRPr="00ED5C7F">
        <w:rPr>
          <w:rFonts w:eastAsia="Calibri" w:cs="Arial"/>
          <w:color w:val="000000"/>
          <w:sz w:val="22"/>
          <w:szCs w:val="22"/>
          <w:lang w:val="pl-PL" w:eastAsia="en-US"/>
        </w:rPr>
        <w:t>(ďalších doplniť podľa potreby)</w:t>
      </w:r>
    </w:p>
    <w:p w14:paraId="4B8890BD" w14:textId="77777777" w:rsidR="0026350A" w:rsidRPr="00ED5C7F" w:rsidRDefault="0026350A" w:rsidP="0026350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rPr>
          <w:rFonts w:cs="Arial"/>
          <w:color w:val="000000"/>
          <w:sz w:val="22"/>
          <w:szCs w:val="22"/>
          <w:lang w:val="pl-PL" w:eastAsia="en-US"/>
        </w:rPr>
      </w:pPr>
    </w:p>
    <w:p w14:paraId="512589E9" w14:textId="77777777" w:rsidR="0026350A" w:rsidRPr="00ED5C7F" w:rsidRDefault="0026350A" w:rsidP="0026350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rPr>
          <w:rFonts w:cs="Arial"/>
          <w:color w:val="000000"/>
          <w:sz w:val="22"/>
          <w:szCs w:val="22"/>
          <w:lang w:val="pl-PL" w:eastAsia="en-US"/>
        </w:rPr>
      </w:pPr>
    </w:p>
    <w:p w14:paraId="28289506" w14:textId="77777777" w:rsidR="0026350A" w:rsidRPr="00ED5C7F" w:rsidRDefault="0026350A" w:rsidP="0026350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rPr>
          <w:rFonts w:cs="Arial"/>
          <w:color w:val="000000"/>
          <w:sz w:val="22"/>
          <w:szCs w:val="22"/>
          <w:lang w:val="pl-PL" w:eastAsia="en-US"/>
        </w:rPr>
      </w:pPr>
      <w:r w:rsidRPr="00ED5C7F">
        <w:rPr>
          <w:rFonts w:cs="Arial"/>
          <w:color w:val="000000"/>
          <w:sz w:val="22"/>
          <w:szCs w:val="22"/>
          <w:lang w:val="pl-PL" w:eastAsia="en-US"/>
        </w:rPr>
        <w:t>V .................................... dňa ...................</w:t>
      </w:r>
    </w:p>
    <w:p w14:paraId="37E9D7CE" w14:textId="77777777" w:rsidR="0026350A" w:rsidRPr="00ED5C7F" w:rsidRDefault="0026350A" w:rsidP="0026350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rPr>
          <w:rFonts w:cs="Arial"/>
          <w:color w:val="000000"/>
          <w:sz w:val="22"/>
          <w:szCs w:val="22"/>
          <w:lang w:val="pl-PL" w:eastAsia="en-US"/>
        </w:rPr>
      </w:pPr>
    </w:p>
    <w:p w14:paraId="2108BE66" w14:textId="77777777" w:rsidR="0026350A" w:rsidRPr="00ED5C7F" w:rsidRDefault="0026350A" w:rsidP="0026350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rPr>
          <w:rFonts w:cs="Arial"/>
          <w:color w:val="000000"/>
          <w:sz w:val="22"/>
          <w:szCs w:val="22"/>
          <w:lang w:val="pl-PL" w:eastAsia="en-US"/>
        </w:rPr>
      </w:pPr>
    </w:p>
    <w:p w14:paraId="677D0A3F" w14:textId="217C0440" w:rsidR="0026350A" w:rsidRPr="00ED5C7F" w:rsidRDefault="0026350A" w:rsidP="0025280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ind w:left="5103" w:firstLine="473"/>
        <w:rPr>
          <w:rFonts w:cs="Arial"/>
          <w:color w:val="000000"/>
          <w:sz w:val="22"/>
          <w:szCs w:val="22"/>
          <w:lang w:val="pl-PL" w:eastAsia="en-US"/>
        </w:rPr>
      </w:pPr>
      <w:r w:rsidRPr="00ED5C7F">
        <w:rPr>
          <w:rFonts w:cs="Arial"/>
          <w:color w:val="000000"/>
          <w:sz w:val="22"/>
          <w:szCs w:val="22"/>
          <w:lang w:val="pl-PL" w:eastAsia="en-US"/>
        </w:rPr>
        <w:t xml:space="preserve">                               ......................................................                                                                                               </w:t>
      </w:r>
    </w:p>
    <w:p w14:paraId="42FEFFC2" w14:textId="579AF19B" w:rsidR="0026350A" w:rsidRPr="00ED5C7F" w:rsidRDefault="0026350A" w:rsidP="0026350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ind w:left="4248"/>
        <w:rPr>
          <w:rFonts w:eastAsia="Calibri" w:cs="Arial"/>
          <w:color w:val="000000"/>
          <w:sz w:val="22"/>
          <w:szCs w:val="22"/>
          <w:lang w:val="pl-PL" w:eastAsia="en-US"/>
        </w:rPr>
      </w:pPr>
      <w:r w:rsidRPr="00ED5C7F">
        <w:rPr>
          <w:rFonts w:eastAsia="Calibri" w:cs="Arial"/>
          <w:color w:val="000000"/>
          <w:sz w:val="22"/>
          <w:szCs w:val="22"/>
          <w:lang w:val="pl-PL" w:eastAsia="en-US"/>
        </w:rPr>
        <w:t xml:space="preserve">    </w:t>
      </w:r>
      <w:r w:rsidRPr="00ED5C7F">
        <w:rPr>
          <w:rFonts w:eastAsia="Calibri" w:cs="Arial"/>
          <w:color w:val="000000"/>
          <w:sz w:val="22"/>
          <w:szCs w:val="22"/>
          <w:lang w:val="pl-PL" w:eastAsia="en-US"/>
        </w:rPr>
        <w:tab/>
      </w:r>
      <w:r w:rsidR="00252802">
        <w:rPr>
          <w:rFonts w:eastAsia="Calibri" w:cs="Arial"/>
          <w:color w:val="000000"/>
          <w:sz w:val="22"/>
          <w:szCs w:val="22"/>
          <w:lang w:val="pl-PL" w:eastAsia="en-US"/>
        </w:rPr>
        <w:t xml:space="preserve">      </w:t>
      </w:r>
      <w:r w:rsidRPr="00ED5C7F">
        <w:rPr>
          <w:rFonts w:eastAsia="Calibri" w:cs="Arial"/>
          <w:color w:val="000000"/>
          <w:sz w:val="22"/>
          <w:szCs w:val="22"/>
          <w:lang w:val="pl-PL" w:eastAsia="en-US"/>
        </w:rPr>
        <w:t xml:space="preserve">meno, priezvisko a podpis**     </w:t>
      </w:r>
    </w:p>
    <w:p w14:paraId="4BA68C65" w14:textId="17D7078C" w:rsidR="0026350A" w:rsidRPr="00ED5C7F" w:rsidRDefault="0026350A" w:rsidP="0026350A">
      <w:pPr>
        <w:widowControl w:val="0"/>
        <w:tabs>
          <w:tab w:val="clear" w:pos="2160"/>
          <w:tab w:val="clear" w:pos="2880"/>
          <w:tab w:val="clear" w:pos="4500"/>
          <w:tab w:val="left" w:pos="5205"/>
        </w:tabs>
        <w:autoSpaceDE w:val="0"/>
        <w:autoSpaceDN w:val="0"/>
        <w:adjustRightInd w:val="0"/>
        <w:spacing w:line="271" w:lineRule="auto"/>
        <w:rPr>
          <w:rFonts w:eastAsia="Calibri" w:cs="Arial"/>
          <w:color w:val="000000"/>
          <w:sz w:val="22"/>
          <w:szCs w:val="22"/>
          <w:lang w:val="pl-PL" w:eastAsia="en-US"/>
        </w:rPr>
      </w:pPr>
      <w:r w:rsidRPr="00ED5C7F">
        <w:rPr>
          <w:rFonts w:cs="Arial"/>
          <w:b/>
          <w:color w:val="000000"/>
          <w:sz w:val="22"/>
          <w:szCs w:val="22"/>
          <w:lang w:val="pl-PL" w:eastAsia="en-US"/>
        </w:rPr>
        <w:t xml:space="preserve">                                                            </w:t>
      </w:r>
      <w:r w:rsidR="00252802">
        <w:rPr>
          <w:rFonts w:cs="Arial"/>
          <w:b/>
          <w:color w:val="000000"/>
          <w:sz w:val="22"/>
          <w:szCs w:val="22"/>
          <w:lang w:val="pl-PL" w:eastAsia="en-US"/>
        </w:rPr>
        <w:t xml:space="preserve">                     </w:t>
      </w:r>
      <w:r w:rsidRPr="00ED5C7F">
        <w:rPr>
          <w:rFonts w:eastAsia="Calibri" w:cs="Arial"/>
          <w:color w:val="000000"/>
          <w:sz w:val="22"/>
          <w:szCs w:val="22"/>
          <w:lang w:val="pl-PL" w:eastAsia="en-US"/>
        </w:rPr>
        <w:t>oprávnenej osoby konať za uchádzača</w:t>
      </w:r>
    </w:p>
    <w:p w14:paraId="4F64CD24" w14:textId="77777777" w:rsidR="0026350A" w:rsidRPr="00ED5C7F" w:rsidRDefault="0026350A" w:rsidP="0026350A">
      <w:pPr>
        <w:widowControl w:val="0"/>
        <w:tabs>
          <w:tab w:val="clear" w:pos="2160"/>
          <w:tab w:val="clear" w:pos="2880"/>
          <w:tab w:val="clear" w:pos="4500"/>
          <w:tab w:val="left" w:pos="5205"/>
        </w:tabs>
        <w:autoSpaceDE w:val="0"/>
        <w:autoSpaceDN w:val="0"/>
        <w:adjustRightInd w:val="0"/>
        <w:spacing w:line="271" w:lineRule="auto"/>
        <w:rPr>
          <w:rFonts w:eastAsia="Calibri" w:cs="Arial"/>
          <w:color w:val="000000"/>
          <w:sz w:val="22"/>
          <w:szCs w:val="22"/>
          <w:lang w:val="pl-PL" w:eastAsia="en-US"/>
        </w:rPr>
      </w:pPr>
    </w:p>
    <w:p w14:paraId="691EBEBC" w14:textId="77777777" w:rsidR="0026350A" w:rsidRPr="00ED5C7F" w:rsidRDefault="0026350A" w:rsidP="0026350A">
      <w:pPr>
        <w:widowControl w:val="0"/>
        <w:tabs>
          <w:tab w:val="clear" w:pos="2160"/>
          <w:tab w:val="clear" w:pos="2880"/>
          <w:tab w:val="clear" w:pos="4500"/>
          <w:tab w:val="left" w:pos="5205"/>
        </w:tabs>
        <w:autoSpaceDE w:val="0"/>
        <w:autoSpaceDN w:val="0"/>
        <w:adjustRightInd w:val="0"/>
        <w:spacing w:line="271" w:lineRule="auto"/>
        <w:rPr>
          <w:rFonts w:eastAsia="Calibri" w:cs="Arial"/>
          <w:color w:val="000000"/>
          <w:sz w:val="22"/>
          <w:szCs w:val="22"/>
          <w:lang w:val="pl-PL" w:eastAsia="en-US"/>
        </w:rPr>
      </w:pPr>
    </w:p>
    <w:p w14:paraId="5B881846" w14:textId="77777777" w:rsidR="0026350A" w:rsidRPr="00ED5C7F" w:rsidRDefault="0026350A" w:rsidP="0026350A">
      <w:pPr>
        <w:widowControl w:val="0"/>
        <w:tabs>
          <w:tab w:val="clear" w:pos="2160"/>
          <w:tab w:val="clear" w:pos="2880"/>
          <w:tab w:val="clear" w:pos="4500"/>
          <w:tab w:val="left" w:pos="5205"/>
        </w:tabs>
        <w:autoSpaceDE w:val="0"/>
        <w:autoSpaceDN w:val="0"/>
        <w:adjustRightInd w:val="0"/>
        <w:spacing w:line="271" w:lineRule="auto"/>
        <w:rPr>
          <w:rFonts w:eastAsia="Calibri" w:cs="Arial"/>
          <w:color w:val="000000"/>
          <w:sz w:val="22"/>
          <w:szCs w:val="22"/>
          <w:lang w:val="pl-PL" w:eastAsia="en-US"/>
        </w:rPr>
      </w:pPr>
    </w:p>
    <w:p w14:paraId="0F181770" w14:textId="77777777" w:rsidR="0026350A" w:rsidRPr="00ED5C7F" w:rsidRDefault="0026350A" w:rsidP="0026350A">
      <w:pPr>
        <w:widowControl w:val="0"/>
        <w:tabs>
          <w:tab w:val="clear" w:pos="2160"/>
          <w:tab w:val="clear" w:pos="2880"/>
          <w:tab w:val="clear" w:pos="4500"/>
          <w:tab w:val="left" w:pos="5205"/>
        </w:tabs>
        <w:autoSpaceDE w:val="0"/>
        <w:autoSpaceDN w:val="0"/>
        <w:adjustRightInd w:val="0"/>
        <w:spacing w:line="271" w:lineRule="auto"/>
        <w:rPr>
          <w:rFonts w:eastAsia="Calibri" w:cs="Arial"/>
          <w:color w:val="000000"/>
          <w:sz w:val="22"/>
          <w:szCs w:val="22"/>
          <w:lang w:val="pl-PL" w:eastAsia="en-US"/>
        </w:rPr>
      </w:pPr>
    </w:p>
    <w:p w14:paraId="2A47EDA5" w14:textId="77777777" w:rsidR="0026350A" w:rsidRDefault="0026350A" w:rsidP="0026350A">
      <w:pPr>
        <w:widowControl w:val="0"/>
        <w:tabs>
          <w:tab w:val="clear" w:pos="2160"/>
          <w:tab w:val="clear" w:pos="2880"/>
          <w:tab w:val="clear" w:pos="4500"/>
          <w:tab w:val="left" w:pos="5205"/>
        </w:tabs>
        <w:autoSpaceDE w:val="0"/>
        <w:autoSpaceDN w:val="0"/>
        <w:adjustRightInd w:val="0"/>
        <w:spacing w:line="271" w:lineRule="auto"/>
        <w:rPr>
          <w:rFonts w:eastAsia="Calibri" w:cs="Arial"/>
          <w:color w:val="000000"/>
          <w:sz w:val="22"/>
          <w:szCs w:val="22"/>
          <w:lang w:val="pl-PL" w:eastAsia="en-US"/>
        </w:rPr>
      </w:pPr>
    </w:p>
    <w:p w14:paraId="24749122" w14:textId="77777777" w:rsidR="0026350A" w:rsidRDefault="0026350A" w:rsidP="0026350A">
      <w:pPr>
        <w:widowControl w:val="0"/>
        <w:tabs>
          <w:tab w:val="clear" w:pos="2160"/>
          <w:tab w:val="clear" w:pos="2880"/>
          <w:tab w:val="clear" w:pos="4500"/>
          <w:tab w:val="left" w:pos="5205"/>
        </w:tabs>
        <w:autoSpaceDE w:val="0"/>
        <w:autoSpaceDN w:val="0"/>
        <w:adjustRightInd w:val="0"/>
        <w:spacing w:line="271" w:lineRule="auto"/>
        <w:rPr>
          <w:rFonts w:eastAsia="Calibri" w:cs="Arial"/>
          <w:color w:val="000000"/>
          <w:sz w:val="22"/>
          <w:szCs w:val="22"/>
          <w:lang w:val="pl-PL" w:eastAsia="en-US"/>
        </w:rPr>
      </w:pPr>
    </w:p>
    <w:p w14:paraId="26F0960D" w14:textId="77777777" w:rsidR="0026350A" w:rsidRDefault="0026350A" w:rsidP="0026350A">
      <w:pPr>
        <w:widowControl w:val="0"/>
        <w:tabs>
          <w:tab w:val="clear" w:pos="2160"/>
          <w:tab w:val="clear" w:pos="2880"/>
          <w:tab w:val="clear" w:pos="4500"/>
          <w:tab w:val="left" w:pos="5205"/>
        </w:tabs>
        <w:autoSpaceDE w:val="0"/>
        <w:autoSpaceDN w:val="0"/>
        <w:adjustRightInd w:val="0"/>
        <w:spacing w:line="271" w:lineRule="auto"/>
        <w:rPr>
          <w:rFonts w:eastAsia="Calibri" w:cs="Arial"/>
          <w:color w:val="000000"/>
          <w:sz w:val="22"/>
          <w:szCs w:val="22"/>
          <w:lang w:val="pl-PL" w:eastAsia="en-US"/>
        </w:rPr>
      </w:pPr>
    </w:p>
    <w:p w14:paraId="76B93C3F" w14:textId="77777777" w:rsidR="0026350A" w:rsidRPr="00ED5C7F" w:rsidRDefault="0026350A" w:rsidP="0026350A">
      <w:pPr>
        <w:widowControl w:val="0"/>
        <w:tabs>
          <w:tab w:val="clear" w:pos="2160"/>
          <w:tab w:val="clear" w:pos="2880"/>
          <w:tab w:val="clear" w:pos="4500"/>
          <w:tab w:val="left" w:pos="5205"/>
        </w:tabs>
        <w:autoSpaceDE w:val="0"/>
        <w:autoSpaceDN w:val="0"/>
        <w:adjustRightInd w:val="0"/>
        <w:spacing w:line="271" w:lineRule="auto"/>
        <w:rPr>
          <w:rFonts w:eastAsia="Calibri" w:cs="Arial"/>
          <w:color w:val="000000"/>
          <w:sz w:val="22"/>
          <w:szCs w:val="22"/>
          <w:lang w:val="pl-PL" w:eastAsia="en-US"/>
        </w:rPr>
      </w:pPr>
    </w:p>
    <w:p w14:paraId="3B4940B0" w14:textId="77777777" w:rsidR="0026350A" w:rsidRPr="00ED5C7F" w:rsidRDefault="0026350A" w:rsidP="0026350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jc w:val="both"/>
        <w:rPr>
          <w:rFonts w:eastAsia="Calibri" w:cs="Arial"/>
          <w:i/>
          <w:iCs/>
          <w:color w:val="000000"/>
          <w:sz w:val="22"/>
          <w:szCs w:val="22"/>
          <w:lang w:val="pl-PL" w:eastAsia="en-US"/>
        </w:rPr>
      </w:pPr>
      <w:r w:rsidRPr="00ED5C7F">
        <w:rPr>
          <w:rFonts w:cs="Arial"/>
          <w:i/>
          <w:iCs/>
          <w:color w:val="000000"/>
          <w:sz w:val="22"/>
          <w:szCs w:val="22"/>
          <w:lang w:val="pl-PL" w:eastAsia="en-US"/>
        </w:rPr>
        <w:t>* nehodiace sa prečiarknu</w:t>
      </w:r>
    </w:p>
    <w:p w14:paraId="044366E6" w14:textId="77777777" w:rsidR="0026350A" w:rsidRPr="00ED5C7F" w:rsidRDefault="0026350A" w:rsidP="0026350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rPr>
          <w:rFonts w:cs="Arial"/>
          <w:i/>
          <w:iCs/>
          <w:sz w:val="22"/>
          <w:szCs w:val="22"/>
          <w:lang w:eastAsia="sk-SK"/>
        </w:rPr>
      </w:pPr>
      <w:r w:rsidRPr="00ED5C7F">
        <w:rPr>
          <w:rFonts w:eastAsia="Calibri" w:cs="Arial"/>
          <w:i/>
          <w:iCs/>
          <w:color w:val="000000"/>
          <w:sz w:val="22"/>
          <w:szCs w:val="22"/>
          <w:lang w:val="pl-PL" w:eastAsia="en-US"/>
        </w:rPr>
        <w:t>** v súlade so zápisom v obchodnom registri, resp. v živnostenskom registri</w:t>
      </w:r>
    </w:p>
    <w:sectPr w:rsidR="0026350A" w:rsidRPr="00ED5C7F" w:rsidSect="00C54C5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A4DDE" w14:textId="77777777" w:rsidR="005A51D8" w:rsidRDefault="005A51D8" w:rsidP="0026350A">
      <w:r>
        <w:separator/>
      </w:r>
    </w:p>
  </w:endnote>
  <w:endnote w:type="continuationSeparator" w:id="0">
    <w:p w14:paraId="4EF175F0" w14:textId="77777777" w:rsidR="005A51D8" w:rsidRDefault="005A51D8" w:rsidP="00263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Palton EE">
    <w:panose1 w:val="00000000000000000000"/>
    <w:charset w:val="02"/>
    <w:family w:val="swiss"/>
    <w:notTrueType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D8879" w14:textId="7837DFE9" w:rsidR="00A12934" w:rsidRDefault="001B3D1D" w:rsidP="00A12934">
    <w:pPr>
      <w:pStyle w:val="Pta"/>
      <w:rPr>
        <w:b/>
        <w:i/>
      </w:rPr>
    </w:pPr>
    <w:r>
      <w:rPr>
        <w:b/>
        <w:i/>
      </w:rPr>
      <w:t>_________________________________________________________________________________</w:t>
    </w:r>
    <w:r w:rsidR="00A12934">
      <w:rPr>
        <w:b/>
        <w:i/>
      </w:rPr>
      <w:t>Súťažné podklady „Manipulačné stroje“</w:t>
    </w:r>
  </w:p>
  <w:p w14:paraId="45687D78" w14:textId="77777777" w:rsidR="00A12934" w:rsidRDefault="00A1293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FBCF3" w14:textId="77777777" w:rsidR="005A51D8" w:rsidRDefault="005A51D8" w:rsidP="0026350A">
      <w:r>
        <w:separator/>
      </w:r>
    </w:p>
  </w:footnote>
  <w:footnote w:type="continuationSeparator" w:id="0">
    <w:p w14:paraId="1056D125" w14:textId="77777777" w:rsidR="005A51D8" w:rsidRDefault="005A51D8" w:rsidP="0026350A">
      <w:r>
        <w:continuationSeparator/>
      </w:r>
    </w:p>
  </w:footnote>
  <w:footnote w:id="1">
    <w:p w14:paraId="30DFD8AD" w14:textId="77777777" w:rsidR="0026350A" w:rsidRPr="000F5B4A" w:rsidRDefault="0026350A" w:rsidP="0026350A">
      <w:pPr>
        <w:pStyle w:val="Textpoznmkypodiarou"/>
        <w:rPr>
          <w:rFonts w:ascii="Arial" w:hAnsi="Arial" w:cs="Arial"/>
          <w:sz w:val="16"/>
          <w:szCs w:val="16"/>
        </w:rPr>
      </w:pPr>
      <w:r w:rsidRPr="000F5B4A">
        <w:rPr>
          <w:rStyle w:val="Odkaznapoznmkupodiarou"/>
          <w:rFonts w:ascii="Arial" w:hAnsi="Arial" w:cs="Arial"/>
          <w:sz w:val="16"/>
          <w:szCs w:val="16"/>
        </w:rPr>
        <w:footnoteRef/>
      </w:r>
      <w:r w:rsidRPr="000F5B4A">
        <w:rPr>
          <w:rFonts w:ascii="Arial" w:hAnsi="Arial" w:cs="Arial"/>
          <w:sz w:val="16"/>
          <w:szCs w:val="16"/>
        </w:rPr>
        <w:t xml:space="preserve"> Zhotoviteľ označí krížikom tú časť zákazky, ktorej plnenie bude </w:t>
      </w:r>
      <w:r>
        <w:rPr>
          <w:rFonts w:ascii="Arial" w:hAnsi="Arial" w:cs="Arial"/>
          <w:sz w:val="16"/>
          <w:szCs w:val="16"/>
        </w:rPr>
        <w:t xml:space="preserve">v zmysle tejto zmluvy </w:t>
      </w:r>
      <w:r w:rsidRPr="000F5B4A">
        <w:rPr>
          <w:rFonts w:ascii="Arial" w:hAnsi="Arial" w:cs="Arial"/>
          <w:sz w:val="16"/>
          <w:szCs w:val="16"/>
        </w:rPr>
        <w:t>vykonávať.</w:t>
      </w:r>
      <w:r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AF6EA70E"/>
    <w:lvl w:ilvl="0">
      <w:start w:val="1"/>
      <w:numFmt w:val="decimal"/>
      <w:pStyle w:val="slovanzoznam2"/>
      <w:lvlText w:val="%1."/>
      <w:lvlJc w:val="left"/>
      <w:pPr>
        <w:tabs>
          <w:tab w:val="num" w:pos="1344"/>
        </w:tabs>
        <w:ind w:left="1344" w:hanging="360"/>
      </w:pPr>
    </w:lvl>
  </w:abstractNum>
  <w:abstractNum w:abstractNumId="1" w15:restartNumberingAfterBreak="0">
    <w:nsid w:val="03770EAD"/>
    <w:multiLevelType w:val="hybridMultilevel"/>
    <w:tmpl w:val="60981E6A"/>
    <w:lvl w:ilvl="0" w:tplc="8A1CE428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  <w:bCs w:val="0"/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733F5"/>
    <w:multiLevelType w:val="hybridMultilevel"/>
    <w:tmpl w:val="832832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A288D"/>
    <w:multiLevelType w:val="multilevel"/>
    <w:tmpl w:val="AF302FDA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081A0F30"/>
    <w:multiLevelType w:val="multilevel"/>
    <w:tmpl w:val="8E8AAC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F3B0E6F"/>
    <w:multiLevelType w:val="hybridMultilevel"/>
    <w:tmpl w:val="EF9E1F3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7928E5"/>
    <w:multiLevelType w:val="hybridMultilevel"/>
    <w:tmpl w:val="48BCBE78"/>
    <w:lvl w:ilvl="0" w:tplc="0DDE3A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6A0F4A"/>
    <w:multiLevelType w:val="multilevel"/>
    <w:tmpl w:val="4524030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4.%2"/>
      <w:lvlJc w:val="left"/>
      <w:pPr>
        <w:ind w:left="792" w:hanging="432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6987EEE"/>
    <w:multiLevelType w:val="hybridMultilevel"/>
    <w:tmpl w:val="9C1C503E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79611A2"/>
    <w:multiLevelType w:val="multilevel"/>
    <w:tmpl w:val="C1FA127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uto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7C33934"/>
    <w:multiLevelType w:val="hybridMultilevel"/>
    <w:tmpl w:val="6AA24102"/>
    <w:lvl w:ilvl="0" w:tplc="C298DEA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D96313"/>
    <w:multiLevelType w:val="multilevel"/>
    <w:tmpl w:val="42064C4C"/>
    <w:lvl w:ilvl="0">
      <w:start w:val="2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A351706"/>
    <w:multiLevelType w:val="hybridMultilevel"/>
    <w:tmpl w:val="D5084DBE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68233C"/>
    <w:multiLevelType w:val="hybridMultilevel"/>
    <w:tmpl w:val="0DB89B1E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E5975B4"/>
    <w:multiLevelType w:val="hybridMultilevel"/>
    <w:tmpl w:val="A6FA4F6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F65173"/>
    <w:multiLevelType w:val="hybridMultilevel"/>
    <w:tmpl w:val="C65E9CE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BA6E31"/>
    <w:multiLevelType w:val="hybridMultilevel"/>
    <w:tmpl w:val="418850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3913B7"/>
    <w:multiLevelType w:val="hybridMultilevel"/>
    <w:tmpl w:val="94E22E28"/>
    <w:lvl w:ilvl="0" w:tplc="EB60872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CC048F"/>
    <w:multiLevelType w:val="hybridMultilevel"/>
    <w:tmpl w:val="506E0F76"/>
    <w:lvl w:ilvl="0" w:tplc="7C009660">
      <w:start w:val="17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282A08BB"/>
    <w:multiLevelType w:val="hybridMultilevel"/>
    <w:tmpl w:val="2B48C30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BF7FDB"/>
    <w:multiLevelType w:val="hybridMultilevel"/>
    <w:tmpl w:val="7610D952"/>
    <w:lvl w:ilvl="0" w:tplc="2E609C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EA7A2B"/>
    <w:multiLevelType w:val="hybridMultilevel"/>
    <w:tmpl w:val="72A6B738"/>
    <w:lvl w:ilvl="0" w:tplc="9CA634BC">
      <w:start w:val="1"/>
      <w:numFmt w:val="lowerRoman"/>
      <w:lvlText w:val="(%1)"/>
      <w:lvlJc w:val="left"/>
      <w:pPr>
        <w:ind w:left="104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00" w:hanging="360"/>
      </w:pPr>
    </w:lvl>
    <w:lvl w:ilvl="2" w:tplc="041B001B" w:tentative="1">
      <w:start w:val="1"/>
      <w:numFmt w:val="lowerRoman"/>
      <w:lvlText w:val="%3."/>
      <w:lvlJc w:val="right"/>
      <w:pPr>
        <w:ind w:left="2120" w:hanging="180"/>
      </w:pPr>
    </w:lvl>
    <w:lvl w:ilvl="3" w:tplc="041B000F" w:tentative="1">
      <w:start w:val="1"/>
      <w:numFmt w:val="decimal"/>
      <w:lvlText w:val="%4."/>
      <w:lvlJc w:val="left"/>
      <w:pPr>
        <w:ind w:left="2840" w:hanging="360"/>
      </w:pPr>
    </w:lvl>
    <w:lvl w:ilvl="4" w:tplc="041B0019" w:tentative="1">
      <w:start w:val="1"/>
      <w:numFmt w:val="lowerLetter"/>
      <w:lvlText w:val="%5."/>
      <w:lvlJc w:val="left"/>
      <w:pPr>
        <w:ind w:left="3560" w:hanging="360"/>
      </w:pPr>
    </w:lvl>
    <w:lvl w:ilvl="5" w:tplc="041B001B" w:tentative="1">
      <w:start w:val="1"/>
      <w:numFmt w:val="lowerRoman"/>
      <w:lvlText w:val="%6."/>
      <w:lvlJc w:val="right"/>
      <w:pPr>
        <w:ind w:left="4280" w:hanging="180"/>
      </w:pPr>
    </w:lvl>
    <w:lvl w:ilvl="6" w:tplc="041B000F" w:tentative="1">
      <w:start w:val="1"/>
      <w:numFmt w:val="decimal"/>
      <w:lvlText w:val="%7."/>
      <w:lvlJc w:val="left"/>
      <w:pPr>
        <w:ind w:left="5000" w:hanging="360"/>
      </w:pPr>
    </w:lvl>
    <w:lvl w:ilvl="7" w:tplc="041B0019" w:tentative="1">
      <w:start w:val="1"/>
      <w:numFmt w:val="lowerLetter"/>
      <w:lvlText w:val="%8."/>
      <w:lvlJc w:val="left"/>
      <w:pPr>
        <w:ind w:left="5720" w:hanging="360"/>
      </w:pPr>
    </w:lvl>
    <w:lvl w:ilvl="8" w:tplc="041B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22" w15:restartNumberingAfterBreak="0">
    <w:nsid w:val="32B74AC1"/>
    <w:multiLevelType w:val="multilevel"/>
    <w:tmpl w:val="21541CC4"/>
    <w:lvl w:ilvl="0">
      <w:start w:val="3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3CC4712"/>
    <w:multiLevelType w:val="hybridMultilevel"/>
    <w:tmpl w:val="526C706C"/>
    <w:lvl w:ilvl="0" w:tplc="B62C661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34171A1C"/>
    <w:multiLevelType w:val="hybridMultilevel"/>
    <w:tmpl w:val="015C8EF6"/>
    <w:lvl w:ilvl="0" w:tplc="2312EDC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253016"/>
    <w:multiLevelType w:val="multilevel"/>
    <w:tmpl w:val="1618FF92"/>
    <w:lvl w:ilvl="0">
      <w:start w:val="2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6" w15:restartNumberingAfterBreak="0">
    <w:nsid w:val="392508ED"/>
    <w:multiLevelType w:val="hybridMultilevel"/>
    <w:tmpl w:val="418850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683682"/>
    <w:multiLevelType w:val="multilevel"/>
    <w:tmpl w:val="E4C4B7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40C90D8F"/>
    <w:multiLevelType w:val="hybridMultilevel"/>
    <w:tmpl w:val="31FAB83E"/>
    <w:lvl w:ilvl="0" w:tplc="C94C03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333041"/>
    <w:multiLevelType w:val="hybridMultilevel"/>
    <w:tmpl w:val="418850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7E3A70"/>
    <w:multiLevelType w:val="hybridMultilevel"/>
    <w:tmpl w:val="23548E46"/>
    <w:lvl w:ilvl="0" w:tplc="041B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792306"/>
    <w:multiLevelType w:val="multilevel"/>
    <w:tmpl w:val="E3C47218"/>
    <w:numStyleLink w:val="Sanpodklady"/>
  </w:abstractNum>
  <w:abstractNum w:abstractNumId="32" w15:restartNumberingAfterBreak="0">
    <w:nsid w:val="503D6FFF"/>
    <w:multiLevelType w:val="hybridMultilevel"/>
    <w:tmpl w:val="BA560FB0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8241B3"/>
    <w:multiLevelType w:val="multilevel"/>
    <w:tmpl w:val="78000B72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6554800"/>
    <w:multiLevelType w:val="hybridMultilevel"/>
    <w:tmpl w:val="2DEC2866"/>
    <w:lvl w:ilvl="0" w:tplc="041B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35" w15:restartNumberingAfterBreak="0">
    <w:nsid w:val="58BB4728"/>
    <w:multiLevelType w:val="hybridMultilevel"/>
    <w:tmpl w:val="52AE4E3C"/>
    <w:lvl w:ilvl="0" w:tplc="72BC278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59F96CD0"/>
    <w:multiLevelType w:val="hybridMultilevel"/>
    <w:tmpl w:val="61488E0C"/>
    <w:lvl w:ilvl="0" w:tplc="041B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7" w15:restartNumberingAfterBreak="0">
    <w:nsid w:val="5A315535"/>
    <w:multiLevelType w:val="multilevel"/>
    <w:tmpl w:val="2774E2EE"/>
    <w:lvl w:ilvl="0">
      <w:start w:val="2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2053727"/>
    <w:multiLevelType w:val="multilevel"/>
    <w:tmpl w:val="69DA5F8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9" w15:restartNumberingAfterBreak="0">
    <w:nsid w:val="64EE5671"/>
    <w:multiLevelType w:val="multilevel"/>
    <w:tmpl w:val="C5968B64"/>
    <w:lvl w:ilvl="0">
      <w:start w:val="1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2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8042BE5"/>
    <w:multiLevelType w:val="multilevel"/>
    <w:tmpl w:val="F81009A2"/>
    <w:lvl w:ilvl="0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5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1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76" w:hanging="1800"/>
      </w:pPr>
      <w:rPr>
        <w:rFonts w:hint="default"/>
      </w:rPr>
    </w:lvl>
  </w:abstractNum>
  <w:abstractNum w:abstractNumId="41" w15:restartNumberingAfterBreak="0">
    <w:nsid w:val="6A714417"/>
    <w:multiLevelType w:val="hybridMultilevel"/>
    <w:tmpl w:val="207EE196"/>
    <w:lvl w:ilvl="0" w:tplc="041B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035C0F"/>
    <w:multiLevelType w:val="multilevel"/>
    <w:tmpl w:val="E3C47218"/>
    <w:styleLink w:val="Sanpodklady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 w:hint="default"/>
        <w:sz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3" w15:restartNumberingAfterBreak="0">
    <w:nsid w:val="70554853"/>
    <w:multiLevelType w:val="hybridMultilevel"/>
    <w:tmpl w:val="DC5EADCA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4" w15:restartNumberingAfterBreak="0">
    <w:nsid w:val="73D63675"/>
    <w:multiLevelType w:val="multilevel"/>
    <w:tmpl w:val="E3C47218"/>
    <w:numStyleLink w:val="Sanpodklady"/>
  </w:abstractNum>
  <w:abstractNum w:abstractNumId="45" w15:restartNumberingAfterBreak="0">
    <w:nsid w:val="79EE64A0"/>
    <w:multiLevelType w:val="multilevel"/>
    <w:tmpl w:val="8B4C6A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743E40"/>
    <w:multiLevelType w:val="hybridMultilevel"/>
    <w:tmpl w:val="682E3996"/>
    <w:lvl w:ilvl="0" w:tplc="BA0A87A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453F2B"/>
    <w:multiLevelType w:val="hybridMultilevel"/>
    <w:tmpl w:val="1F8493E6"/>
    <w:lvl w:ilvl="0" w:tplc="041B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num w:numId="1" w16cid:durableId="1824196678">
    <w:abstractNumId w:val="0"/>
  </w:num>
  <w:num w:numId="2" w16cid:durableId="373890412">
    <w:abstractNumId w:val="42"/>
  </w:num>
  <w:num w:numId="3" w16cid:durableId="1089086164">
    <w:abstractNumId w:val="31"/>
    <w:lvlOverride w:ilvl="0">
      <w:lvl w:ilvl="0">
        <w:start w:val="1"/>
        <w:numFmt w:val="decimal"/>
        <w:lvlText w:val="%1."/>
        <w:lvlJc w:val="left"/>
        <w:pPr>
          <w:ind w:left="432" w:hanging="432"/>
        </w:pPr>
        <w:rPr>
          <w:rFonts w:ascii="Arial" w:eastAsia="Times New Roman" w:hAnsi="Arial" w:cs="Arial" w:hint="default"/>
          <w:sz w:val="26"/>
          <w:szCs w:val="26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576" w:hanging="576"/>
        </w:pPr>
        <w:rPr>
          <w:b w:val="0"/>
          <w:bCs w:val="0"/>
          <w:color w:val="auto"/>
          <w:sz w:val="22"/>
          <w:szCs w:val="22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b w:val="0"/>
          <w:bCs w:val="0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</w:lvl>
    </w:lvlOverride>
  </w:num>
  <w:num w:numId="4" w16cid:durableId="462384692">
    <w:abstractNumId w:val="28"/>
  </w:num>
  <w:num w:numId="5" w16cid:durableId="475297396">
    <w:abstractNumId w:val="46"/>
  </w:num>
  <w:num w:numId="6" w16cid:durableId="412824833">
    <w:abstractNumId w:val="47"/>
  </w:num>
  <w:num w:numId="7" w16cid:durableId="796727553">
    <w:abstractNumId w:val="17"/>
  </w:num>
  <w:num w:numId="8" w16cid:durableId="190654332">
    <w:abstractNumId w:val="6"/>
  </w:num>
  <w:num w:numId="9" w16cid:durableId="1507163461">
    <w:abstractNumId w:val="13"/>
  </w:num>
  <w:num w:numId="10" w16cid:durableId="1985969679">
    <w:abstractNumId w:val="44"/>
    <w:lvlOverride w:ilvl="0">
      <w:startOverride w:val="1"/>
      <w:lvl w:ilvl="0">
        <w:start w:val="1"/>
        <w:numFmt w:val="decimal"/>
        <w:lvlText w:val="%1"/>
        <w:lvlJc w:val="left"/>
        <w:pPr>
          <w:ind w:left="432" w:hanging="432"/>
        </w:pPr>
        <w:rPr>
          <w:rFonts w:ascii="Times New Roman" w:hAnsi="Times New Roman" w:hint="default"/>
          <w:sz w:val="26"/>
          <w:szCs w:val="26"/>
        </w:rPr>
      </w:lvl>
    </w:lvlOverride>
    <w:lvlOverride w:ilvl="1">
      <w:startOverride w:val="1"/>
      <w:lvl w:ilvl="1">
        <w:start w:val="1"/>
        <w:numFmt w:val="decimal"/>
        <w:lvlText w:val="%1.%2"/>
        <w:lvlJc w:val="left"/>
        <w:pPr>
          <w:ind w:left="576" w:hanging="576"/>
        </w:pPr>
        <w:rPr>
          <w:rFonts w:ascii="Times New Roman" w:hAnsi="Times New Roman" w:hint="default"/>
          <w:sz w:val="24"/>
          <w:szCs w:val="24"/>
        </w:rPr>
      </w:lvl>
    </w:lvlOverride>
  </w:num>
  <w:num w:numId="11" w16cid:durableId="1836647090">
    <w:abstractNumId w:val="20"/>
  </w:num>
  <w:num w:numId="12" w16cid:durableId="1735272257">
    <w:abstractNumId w:val="5"/>
  </w:num>
  <w:num w:numId="13" w16cid:durableId="1831601646">
    <w:abstractNumId w:val="14"/>
  </w:num>
  <w:num w:numId="14" w16cid:durableId="636647676">
    <w:abstractNumId w:val="18"/>
  </w:num>
  <w:num w:numId="15" w16cid:durableId="2116901600">
    <w:abstractNumId w:val="39"/>
  </w:num>
  <w:num w:numId="16" w16cid:durableId="555438249">
    <w:abstractNumId w:val="3"/>
  </w:num>
  <w:num w:numId="17" w16cid:durableId="608204234">
    <w:abstractNumId w:val="45"/>
  </w:num>
  <w:num w:numId="18" w16cid:durableId="86847211">
    <w:abstractNumId w:val="25"/>
  </w:num>
  <w:num w:numId="19" w16cid:durableId="1183324536">
    <w:abstractNumId w:val="33"/>
  </w:num>
  <w:num w:numId="20" w16cid:durableId="755320725">
    <w:abstractNumId w:val="11"/>
  </w:num>
  <w:num w:numId="21" w16cid:durableId="1087001297">
    <w:abstractNumId w:val="37"/>
  </w:num>
  <w:num w:numId="22" w16cid:durableId="183714268">
    <w:abstractNumId w:val="22"/>
  </w:num>
  <w:num w:numId="23" w16cid:durableId="209390719">
    <w:abstractNumId w:val="41"/>
  </w:num>
  <w:num w:numId="24" w16cid:durableId="1847018360">
    <w:abstractNumId w:val="9"/>
  </w:num>
  <w:num w:numId="25" w16cid:durableId="1522619828">
    <w:abstractNumId w:val="10"/>
  </w:num>
  <w:num w:numId="26" w16cid:durableId="1014261358">
    <w:abstractNumId w:val="36"/>
  </w:num>
  <w:num w:numId="27" w16cid:durableId="2131362645">
    <w:abstractNumId w:val="43"/>
  </w:num>
  <w:num w:numId="28" w16cid:durableId="1543711703">
    <w:abstractNumId w:val="38"/>
  </w:num>
  <w:num w:numId="29" w16cid:durableId="184753152">
    <w:abstractNumId w:val="15"/>
  </w:num>
  <w:num w:numId="30" w16cid:durableId="1505590502">
    <w:abstractNumId w:val="23"/>
  </w:num>
  <w:num w:numId="31" w16cid:durableId="1102336727">
    <w:abstractNumId w:val="30"/>
  </w:num>
  <w:num w:numId="32" w16cid:durableId="247811453">
    <w:abstractNumId w:val="1"/>
  </w:num>
  <w:num w:numId="33" w16cid:durableId="1964727892">
    <w:abstractNumId w:val="7"/>
  </w:num>
  <w:num w:numId="34" w16cid:durableId="1100293931">
    <w:abstractNumId w:val="35"/>
  </w:num>
  <w:num w:numId="35" w16cid:durableId="321586176">
    <w:abstractNumId w:val="2"/>
  </w:num>
  <w:num w:numId="36" w16cid:durableId="84496634">
    <w:abstractNumId w:val="27"/>
  </w:num>
  <w:num w:numId="37" w16cid:durableId="557401814">
    <w:abstractNumId w:val="4"/>
  </w:num>
  <w:num w:numId="38" w16cid:durableId="10686820">
    <w:abstractNumId w:val="21"/>
  </w:num>
  <w:num w:numId="39" w16cid:durableId="1188715745">
    <w:abstractNumId w:val="12"/>
  </w:num>
  <w:num w:numId="40" w16cid:durableId="1894465273">
    <w:abstractNumId w:val="24"/>
  </w:num>
  <w:num w:numId="41" w16cid:durableId="226842800">
    <w:abstractNumId w:val="19"/>
  </w:num>
  <w:num w:numId="42" w16cid:durableId="1473476606">
    <w:abstractNumId w:val="8"/>
  </w:num>
  <w:num w:numId="43" w16cid:durableId="1246186915">
    <w:abstractNumId w:val="40"/>
  </w:num>
  <w:num w:numId="44" w16cid:durableId="1245914290">
    <w:abstractNumId w:val="48"/>
  </w:num>
  <w:num w:numId="45" w16cid:durableId="1422295023">
    <w:abstractNumId w:val="34"/>
  </w:num>
  <w:num w:numId="46" w16cid:durableId="715668684">
    <w:abstractNumId w:val="26"/>
  </w:num>
  <w:num w:numId="47" w16cid:durableId="308051212">
    <w:abstractNumId w:val="16"/>
  </w:num>
  <w:num w:numId="48" w16cid:durableId="1785808505">
    <w:abstractNumId w:val="32"/>
  </w:num>
  <w:num w:numId="49" w16cid:durableId="160473112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E74"/>
    <w:rsid w:val="00063192"/>
    <w:rsid w:val="001B3D1D"/>
    <w:rsid w:val="001E56BD"/>
    <w:rsid w:val="00252802"/>
    <w:rsid w:val="0026350A"/>
    <w:rsid w:val="003021C4"/>
    <w:rsid w:val="00337343"/>
    <w:rsid w:val="005A51D8"/>
    <w:rsid w:val="006161E7"/>
    <w:rsid w:val="007C195B"/>
    <w:rsid w:val="00852EA9"/>
    <w:rsid w:val="00923689"/>
    <w:rsid w:val="0094515F"/>
    <w:rsid w:val="00982C40"/>
    <w:rsid w:val="00A12934"/>
    <w:rsid w:val="00A737DA"/>
    <w:rsid w:val="00AD31CC"/>
    <w:rsid w:val="00BD6E74"/>
    <w:rsid w:val="00C54C59"/>
    <w:rsid w:val="00CB3743"/>
    <w:rsid w:val="00FD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67D40"/>
  <w15:chartTrackingRefBased/>
  <w15:docId w15:val="{94CCB312-4CEB-4FE5-BDF7-60BBD1088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6350A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qFormat/>
    <w:rsid w:val="00BD6E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nhideWhenUsed/>
    <w:qFormat/>
    <w:rsid w:val="00BD6E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nhideWhenUsed/>
    <w:qFormat/>
    <w:rsid w:val="00BD6E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nhideWhenUsed/>
    <w:qFormat/>
    <w:rsid w:val="00BD6E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nhideWhenUsed/>
    <w:qFormat/>
    <w:rsid w:val="00BD6E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nhideWhenUsed/>
    <w:qFormat/>
    <w:rsid w:val="00BD6E7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nhideWhenUsed/>
    <w:qFormat/>
    <w:rsid w:val="00BD6E7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nhideWhenUsed/>
    <w:qFormat/>
    <w:rsid w:val="00BD6E7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nhideWhenUsed/>
    <w:qFormat/>
    <w:rsid w:val="00BD6E7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D6E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rsid w:val="00BD6E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rsid w:val="00BD6E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D6E7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D6E7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D6E7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rsid w:val="00BD6E7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D6E7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D6E7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D6E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99"/>
    <w:rsid w:val="00BD6E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D6E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D6E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D6E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D6E74"/>
    <w:rPr>
      <w:i/>
      <w:iCs/>
      <w:color w:val="404040" w:themeColor="text1" w:themeTint="BF"/>
    </w:rPr>
  </w:style>
  <w:style w:type="paragraph" w:styleId="Odsekzoznamu">
    <w:name w:val="List Paragraph"/>
    <w:aliases w:val="body,Odsek zoznamu2,ODRAZKY PRVA UROVEN,Bullet Number,lp1,lp11,List Paragraph11,Bullet 1,Use Case List Paragraph,Table of contents numbered,Odsek,Colorful List - Accent 11,ZOZNAM,Bullet List,FooterText,numbered,Paragraphe de liste1,列出段落"/>
    <w:basedOn w:val="Normlny"/>
    <w:link w:val="OdsekzoznamuChar"/>
    <w:uiPriority w:val="99"/>
    <w:qFormat/>
    <w:rsid w:val="00BD6E7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D6E74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D6E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D6E74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D6E74"/>
    <w:rPr>
      <w:b/>
      <w:bCs/>
      <w:smallCaps/>
      <w:color w:val="2F5496" w:themeColor="accent1" w:themeShade="BF"/>
      <w:spacing w:val="5"/>
    </w:rPr>
  </w:style>
  <w:style w:type="paragraph" w:customStyle="1" w:styleId="Normln1">
    <w:name w:val="Normální1"/>
    <w:basedOn w:val="Normlny"/>
    <w:rsid w:val="0026350A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rsid w:val="0026350A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6350A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paragraph" w:styleId="Zkladntext3">
    <w:name w:val="Body Text 3"/>
    <w:basedOn w:val="Normlny"/>
    <w:link w:val="Zkladntext3Char"/>
    <w:uiPriority w:val="99"/>
    <w:rsid w:val="0026350A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26350A"/>
    <w:rPr>
      <w:rFonts w:ascii="Arial" w:eastAsia="Times New Roman" w:hAnsi="Arial" w:cs="Times New Roman"/>
      <w:noProof/>
      <w:color w:val="FF0000"/>
      <w:kern w:val="0"/>
      <w:sz w:val="20"/>
      <w:szCs w:val="20"/>
      <w:lang w:eastAsia="cs-CZ"/>
      <w14:ligatures w14:val="none"/>
    </w:rPr>
  </w:style>
  <w:style w:type="paragraph" w:styleId="Zarkazkladnhotextu2">
    <w:name w:val="Body Text Indent 2"/>
    <w:basedOn w:val="Normlny"/>
    <w:link w:val="Zarkazkladnhotextu2Char"/>
    <w:uiPriority w:val="99"/>
    <w:rsid w:val="0026350A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6350A"/>
    <w:rPr>
      <w:rFonts w:ascii="Arial" w:eastAsia="Times New Roman" w:hAnsi="Arial" w:cs="Times New Roman"/>
      <w:noProof/>
      <w:kern w:val="0"/>
      <w:sz w:val="20"/>
      <w:szCs w:val="24"/>
      <w:lang w:eastAsia="cs-CZ"/>
      <w14:ligatures w14:val="none"/>
    </w:rPr>
  </w:style>
  <w:style w:type="character" w:styleId="Hypertextovprepojenie">
    <w:name w:val="Hyperlink"/>
    <w:uiPriority w:val="99"/>
    <w:rsid w:val="0026350A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26350A"/>
    <w:pPr>
      <w:tabs>
        <w:tab w:val="clear" w:pos="2160"/>
        <w:tab w:val="clear" w:pos="2880"/>
        <w:tab w:val="clear" w:pos="4500"/>
      </w:tabs>
    </w:pPr>
    <w:rPr>
      <w:noProof/>
    </w:rPr>
  </w:style>
  <w:style w:type="character" w:customStyle="1" w:styleId="ZarkazkladnhotextuChar">
    <w:name w:val="Zarážka základného textu Char"/>
    <w:basedOn w:val="Predvolenpsmoodseku"/>
    <w:link w:val="Zarkazkladnhotextu"/>
    <w:rsid w:val="0026350A"/>
    <w:rPr>
      <w:rFonts w:ascii="Arial" w:eastAsia="Times New Roman" w:hAnsi="Arial" w:cs="Times New Roman"/>
      <w:noProof/>
      <w:kern w:val="0"/>
      <w:sz w:val="20"/>
      <w:szCs w:val="20"/>
      <w:lang w:eastAsia="cs-CZ"/>
      <w14:ligatures w14:val="none"/>
    </w:rPr>
  </w:style>
  <w:style w:type="paragraph" w:styleId="Zkladntext">
    <w:name w:val="Body Text"/>
    <w:basedOn w:val="Normlny"/>
    <w:link w:val="ZkladntextChar"/>
    <w:rsid w:val="0026350A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</w:rPr>
  </w:style>
  <w:style w:type="character" w:customStyle="1" w:styleId="ZkladntextChar">
    <w:name w:val="Základný text Char"/>
    <w:basedOn w:val="Predvolenpsmoodseku"/>
    <w:link w:val="Zkladntext"/>
    <w:rsid w:val="0026350A"/>
    <w:rPr>
      <w:rFonts w:ascii="Arial" w:eastAsia="Times New Roman" w:hAnsi="Arial" w:cs="Times New Roman"/>
      <w:noProof/>
      <w:kern w:val="0"/>
      <w:sz w:val="20"/>
      <w:szCs w:val="24"/>
      <w:lang w:eastAsia="cs-CZ"/>
      <w14:ligatures w14:val="none"/>
    </w:rPr>
  </w:style>
  <w:style w:type="paragraph" w:styleId="Zoznam2">
    <w:name w:val="List 2"/>
    <w:basedOn w:val="Normlny"/>
    <w:uiPriority w:val="99"/>
    <w:rsid w:val="0026350A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26350A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26350A"/>
    <w:rPr>
      <w:rFonts w:ascii="Arial" w:eastAsia="Times New Roman" w:hAnsi="Arial" w:cs="Times New Roman"/>
      <w:noProof/>
      <w:kern w:val="0"/>
      <w:sz w:val="20"/>
      <w:szCs w:val="24"/>
      <w:lang w:eastAsia="sk-SK"/>
      <w14:ligatures w14:val="none"/>
    </w:rPr>
  </w:style>
  <w:style w:type="character" w:styleId="slostrany">
    <w:name w:val="page number"/>
    <w:basedOn w:val="Predvolenpsmoodseku"/>
    <w:rsid w:val="0026350A"/>
  </w:style>
  <w:style w:type="paragraph" w:styleId="Zarkazkladnhotextu3">
    <w:name w:val="Body Text Indent 3"/>
    <w:basedOn w:val="Normlny"/>
    <w:link w:val="Zarkazkladnhotextu3Char"/>
    <w:rsid w:val="0026350A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26350A"/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styleId="Zkladntext2">
    <w:name w:val="Body Text 2"/>
    <w:basedOn w:val="Normlny"/>
    <w:link w:val="Zkladntext2Char"/>
    <w:uiPriority w:val="99"/>
    <w:rsid w:val="0026350A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26350A"/>
    <w:rPr>
      <w:rFonts w:ascii="Times New Roman" w:eastAsia="Times New Roman" w:hAnsi="Times New Roman" w:cs="Times New Roman"/>
      <w:kern w:val="0"/>
      <w:sz w:val="24"/>
      <w:szCs w:val="20"/>
      <w:lang w:val="en-GB" w:eastAsia="sk-SK"/>
      <w14:ligatures w14:val="none"/>
    </w:rPr>
  </w:style>
  <w:style w:type="paragraph" w:customStyle="1" w:styleId="Annexetitle">
    <w:name w:val="Annexe_title"/>
    <w:basedOn w:val="Nadpis1"/>
    <w:next w:val="Normlny"/>
    <w:autoRedefine/>
    <w:rsid w:val="0026350A"/>
    <w:pPr>
      <w:keepNext w:val="0"/>
      <w:keepLines w:val="0"/>
      <w:pageBreakBefore/>
      <w:tabs>
        <w:tab w:val="left" w:pos="1701"/>
        <w:tab w:val="left" w:pos="2552"/>
      </w:tabs>
      <w:spacing w:before="120" w:after="240"/>
      <w:jc w:val="right"/>
      <w:outlineLvl w:val="9"/>
    </w:pPr>
    <w:rPr>
      <w:rFonts w:ascii="Times New Roman" w:eastAsia="Times New Roman" w:hAnsi="Times New Roman" w:cs="Arial"/>
      <w:b/>
      <w:snapToGrid w:val="0"/>
      <w:color w:val="auto"/>
      <w:sz w:val="24"/>
      <w:szCs w:val="20"/>
    </w:rPr>
  </w:style>
  <w:style w:type="paragraph" w:customStyle="1" w:styleId="CharChar1">
    <w:name w:val="Char Char1"/>
    <w:basedOn w:val="Normlny"/>
    <w:rsid w:val="0026350A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26350A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character" w:styleId="Odkaznakomentr">
    <w:name w:val="annotation reference"/>
    <w:rsid w:val="002635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26350A"/>
  </w:style>
  <w:style w:type="character" w:customStyle="1" w:styleId="TextkomentraChar">
    <w:name w:val="Text komentára Char"/>
    <w:basedOn w:val="Predvolenpsmoodseku"/>
    <w:link w:val="Textkomentra"/>
    <w:uiPriority w:val="99"/>
    <w:rsid w:val="0026350A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2635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26350A"/>
    <w:rPr>
      <w:rFonts w:ascii="Arial" w:eastAsia="Times New Roman" w:hAnsi="Arial" w:cs="Times New Roman"/>
      <w:b/>
      <w:bCs/>
      <w:kern w:val="0"/>
      <w:sz w:val="20"/>
      <w:szCs w:val="20"/>
      <w:lang w:eastAsia="cs-CZ"/>
      <w14:ligatures w14:val="none"/>
    </w:rPr>
  </w:style>
  <w:style w:type="paragraph" w:styleId="Textbubliny">
    <w:name w:val="Balloon Text"/>
    <w:basedOn w:val="Normlny"/>
    <w:link w:val="TextbublinyChar"/>
    <w:rsid w:val="0026350A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26350A"/>
    <w:rPr>
      <w:rFonts w:ascii="Tahoma" w:eastAsia="Times New Roman" w:hAnsi="Tahoma" w:cs="Times New Roman"/>
      <w:kern w:val="0"/>
      <w:sz w:val="16"/>
      <w:szCs w:val="16"/>
      <w:lang w:eastAsia="cs-CZ"/>
      <w14:ligatures w14:val="none"/>
    </w:rPr>
  </w:style>
  <w:style w:type="paragraph" w:customStyle="1" w:styleId="tl1">
    <w:name w:val="Štýl1"/>
    <w:basedOn w:val="Normlny"/>
    <w:rsid w:val="0026350A"/>
    <w:pPr>
      <w:tabs>
        <w:tab w:val="clear" w:pos="2160"/>
        <w:tab w:val="clear" w:pos="2880"/>
        <w:tab w:val="clear" w:pos="4500"/>
      </w:tabs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ra">
    <w:name w:val="ra"/>
    <w:basedOn w:val="Predvolenpsmoodseku"/>
    <w:rsid w:val="0026350A"/>
  </w:style>
  <w:style w:type="paragraph" w:customStyle="1" w:styleId="Farebnzoznamzvraznenie11">
    <w:name w:val="Farebný zoznam – zvýraznenie 11"/>
    <w:basedOn w:val="Normlny"/>
    <w:uiPriority w:val="34"/>
    <w:qFormat/>
    <w:rsid w:val="0026350A"/>
    <w:pPr>
      <w:tabs>
        <w:tab w:val="clear" w:pos="2160"/>
        <w:tab w:val="clear" w:pos="2880"/>
        <w:tab w:val="clear" w:pos="4500"/>
      </w:tabs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Bezmezer">
    <w:name w:val="Bez mezer"/>
    <w:uiPriority w:val="1"/>
    <w:qFormat/>
    <w:rsid w:val="0026350A"/>
    <w:pPr>
      <w:spacing w:after="0" w:line="240" w:lineRule="auto"/>
    </w:pPr>
    <w:rPr>
      <w:rFonts w:ascii="Cambria" w:eastAsia="Cambria" w:hAnsi="Cambria" w:cs="Times New Roman"/>
      <w:kern w:val="0"/>
      <w:sz w:val="24"/>
      <w:szCs w:val="24"/>
      <w14:ligatures w14:val="none"/>
    </w:rPr>
  </w:style>
  <w:style w:type="paragraph" w:styleId="truktradokumentu">
    <w:name w:val="Document Map"/>
    <w:basedOn w:val="Normlny"/>
    <w:link w:val="truktradokumentuChar"/>
    <w:rsid w:val="0026350A"/>
    <w:rPr>
      <w:rFonts w:ascii="Lucida Grande" w:hAnsi="Lucida Grande"/>
      <w:sz w:val="24"/>
      <w:szCs w:val="24"/>
    </w:rPr>
  </w:style>
  <w:style w:type="character" w:customStyle="1" w:styleId="truktradokumentuChar">
    <w:name w:val="Štruktúra dokumentu Char"/>
    <w:basedOn w:val="Predvolenpsmoodseku"/>
    <w:link w:val="truktradokumentu"/>
    <w:rsid w:val="0026350A"/>
    <w:rPr>
      <w:rFonts w:ascii="Lucida Grande" w:eastAsia="Times New Roman" w:hAnsi="Lucida Grande" w:cs="Times New Roman"/>
      <w:kern w:val="0"/>
      <w:sz w:val="24"/>
      <w:szCs w:val="24"/>
      <w:lang w:eastAsia="cs-CZ"/>
      <w14:ligatures w14:val="none"/>
    </w:rPr>
  </w:style>
  <w:style w:type="paragraph" w:customStyle="1" w:styleId="BodyText21">
    <w:name w:val="Body Text 21"/>
    <w:basedOn w:val="Normlny"/>
    <w:rsid w:val="0026350A"/>
    <w:pPr>
      <w:widowControl w:val="0"/>
      <w:tabs>
        <w:tab w:val="clear" w:pos="2160"/>
        <w:tab w:val="clear" w:pos="2880"/>
        <w:tab w:val="clear" w:pos="4500"/>
      </w:tabs>
      <w:ind w:firstLine="360"/>
      <w:jc w:val="both"/>
    </w:pPr>
    <w:rPr>
      <w:rFonts w:ascii="Times New Roman" w:hAnsi="Times New Roman"/>
      <w:sz w:val="24"/>
    </w:rPr>
  </w:style>
  <w:style w:type="paragraph" w:customStyle="1" w:styleId="Revzia1">
    <w:name w:val="Revízia1"/>
    <w:hidden/>
    <w:uiPriority w:val="99"/>
    <w:semiHidden/>
    <w:rsid w:val="0026350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paragraph" w:customStyle="1" w:styleId="Odsekzoznamu1">
    <w:name w:val="Odsek zoznamu1"/>
    <w:basedOn w:val="Normlny"/>
    <w:uiPriority w:val="34"/>
    <w:qFormat/>
    <w:rsid w:val="0026350A"/>
    <w:pPr>
      <w:ind w:left="708"/>
    </w:pPr>
  </w:style>
  <w:style w:type="table" w:styleId="Mriekatabuky">
    <w:name w:val="Table Grid"/>
    <w:basedOn w:val="Normlnatabuka"/>
    <w:uiPriority w:val="39"/>
    <w:rsid w:val="002635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oznam">
    <w:name w:val="List"/>
    <w:basedOn w:val="Normlny"/>
    <w:rsid w:val="0026350A"/>
    <w:pPr>
      <w:ind w:left="283" w:hanging="283"/>
      <w:contextualSpacing/>
    </w:pPr>
  </w:style>
  <w:style w:type="character" w:styleId="Vrazn">
    <w:name w:val="Strong"/>
    <w:qFormat/>
    <w:rsid w:val="0026350A"/>
    <w:rPr>
      <w:b/>
      <w:bCs/>
    </w:rPr>
  </w:style>
  <w:style w:type="paragraph" w:customStyle="1" w:styleId="Odstavecseseznamem">
    <w:name w:val="Odstavec se seznamem"/>
    <w:basedOn w:val="Normlny"/>
    <w:uiPriority w:val="34"/>
    <w:qFormat/>
    <w:rsid w:val="0026350A"/>
    <w:pPr>
      <w:ind w:left="708"/>
    </w:pPr>
  </w:style>
  <w:style w:type="paragraph" w:styleId="slovanzoznam2">
    <w:name w:val="List Number 2"/>
    <w:basedOn w:val="Normlny"/>
    <w:rsid w:val="0026350A"/>
    <w:pPr>
      <w:numPr>
        <w:numId w:val="1"/>
      </w:numPr>
      <w:tabs>
        <w:tab w:val="clear" w:pos="1344"/>
      </w:tabs>
      <w:ind w:left="0" w:firstLine="0"/>
    </w:pPr>
  </w:style>
  <w:style w:type="paragraph" w:styleId="Bezriadkovania">
    <w:name w:val="No Spacing"/>
    <w:uiPriority w:val="1"/>
    <w:qFormat/>
    <w:rsid w:val="0026350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26350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  <w:style w:type="paragraph" w:customStyle="1" w:styleId="CharChar11">
    <w:name w:val="Char Char11"/>
    <w:basedOn w:val="Normlny"/>
    <w:rsid w:val="0026350A"/>
    <w:pPr>
      <w:widowControl w:val="0"/>
      <w:tabs>
        <w:tab w:val="clear" w:pos="2160"/>
        <w:tab w:val="clear" w:pos="2880"/>
        <w:tab w:val="clear" w:pos="4500"/>
      </w:tabs>
      <w:adjustRightInd w:val="0"/>
      <w:spacing w:after="160" w:line="240" w:lineRule="exact"/>
      <w:ind w:firstLine="720"/>
      <w:textAlignment w:val="baseline"/>
    </w:pPr>
    <w:rPr>
      <w:rFonts w:ascii="Tahoma" w:hAnsi="Tahoma" w:cs="Tahoma"/>
      <w:lang w:val="en-US"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26350A"/>
    <w:pPr>
      <w:tabs>
        <w:tab w:val="clear" w:pos="2160"/>
        <w:tab w:val="clear" w:pos="2880"/>
        <w:tab w:val="clear" w:pos="4500"/>
      </w:tabs>
    </w:pPr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26350A"/>
    <w:rPr>
      <w:rFonts w:ascii="Calibri" w:hAnsi="Calibri" w:cs="Consolas"/>
      <w:kern w:val="0"/>
      <w:szCs w:val="21"/>
      <w14:ligatures w14:val="none"/>
    </w:rPr>
  </w:style>
  <w:style w:type="paragraph" w:styleId="Revzia">
    <w:name w:val="Revision"/>
    <w:hidden/>
    <w:uiPriority w:val="99"/>
    <w:semiHidden/>
    <w:rsid w:val="002635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paragraph" w:styleId="Textpoznmkypodiarou">
    <w:name w:val="footnote text"/>
    <w:aliases w:val="Text poznámky pod čiarou 007,_Poznámka pod čiarou,Text poznámky pod èiarou 007"/>
    <w:basedOn w:val="Normlny"/>
    <w:link w:val="TextpoznmkypodiarouChar"/>
    <w:uiPriority w:val="99"/>
    <w:unhideWhenUsed/>
    <w:rsid w:val="0026350A"/>
    <w:pPr>
      <w:tabs>
        <w:tab w:val="clear" w:pos="2160"/>
        <w:tab w:val="clear" w:pos="2880"/>
        <w:tab w:val="clear" w:pos="4500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,Text poznámky pod èiarou 007 Char"/>
    <w:basedOn w:val="Predvolenpsmoodseku"/>
    <w:link w:val="Textpoznmkypodiarou"/>
    <w:uiPriority w:val="99"/>
    <w:rsid w:val="0026350A"/>
    <w:rPr>
      <w:kern w:val="0"/>
      <w:sz w:val="20"/>
      <w:szCs w:val="20"/>
      <w14:ligatures w14:val="none"/>
    </w:rPr>
  </w:style>
  <w:style w:type="character" w:styleId="Odkaznapoznmkupodiarou">
    <w:name w:val="footnote reference"/>
    <w:basedOn w:val="Predvolenpsmoodseku"/>
    <w:unhideWhenUsed/>
    <w:rsid w:val="0026350A"/>
    <w:rPr>
      <w:vertAlign w:val="superscript"/>
    </w:rPr>
  </w:style>
  <w:style w:type="paragraph" w:styleId="Normlnywebov">
    <w:name w:val="Normal (Web)"/>
    <w:basedOn w:val="Normlny"/>
    <w:uiPriority w:val="99"/>
    <w:semiHidden/>
    <w:unhideWhenUsed/>
    <w:rsid w:val="0026350A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sk-SK"/>
    </w:rPr>
  </w:style>
  <w:style w:type="paragraph" w:customStyle="1" w:styleId="bodytextstred">
    <w:name w:val="bodytextstred"/>
    <w:basedOn w:val="Normlny"/>
    <w:uiPriority w:val="99"/>
    <w:rsid w:val="0026350A"/>
    <w:pPr>
      <w:tabs>
        <w:tab w:val="clear" w:pos="2160"/>
        <w:tab w:val="clear" w:pos="2880"/>
        <w:tab w:val="clear" w:pos="4500"/>
      </w:tabs>
      <w:autoSpaceDE w:val="0"/>
      <w:autoSpaceDN w:val="0"/>
      <w:spacing w:before="100" w:after="200" w:line="230" w:lineRule="atLeast"/>
      <w:jc w:val="center"/>
    </w:pPr>
    <w:rPr>
      <w:rFonts w:ascii="Palton EE" w:hAnsi="Palton EE"/>
      <w:sz w:val="18"/>
      <w:szCs w:val="18"/>
      <w:lang w:val="cs-CZ"/>
    </w:rPr>
  </w:style>
  <w:style w:type="character" w:styleId="PouitHypertextovPrepojenie">
    <w:name w:val="FollowedHyperlink"/>
    <w:basedOn w:val="Predvolenpsmoodseku"/>
    <w:semiHidden/>
    <w:unhideWhenUsed/>
    <w:rsid w:val="0026350A"/>
    <w:rPr>
      <w:color w:val="954F72" w:themeColor="followedHyperlink"/>
      <w:u w:val="single"/>
    </w:rPr>
  </w:style>
  <w:style w:type="paragraph" w:customStyle="1" w:styleId="Styl1">
    <w:name w:val="Styl1"/>
    <w:basedOn w:val="Normlny"/>
    <w:rsid w:val="0026350A"/>
    <w:pPr>
      <w:tabs>
        <w:tab w:val="clear" w:pos="2160"/>
        <w:tab w:val="clear" w:pos="2880"/>
        <w:tab w:val="clear" w:pos="4500"/>
      </w:tabs>
      <w:jc w:val="both"/>
    </w:pPr>
    <w:rPr>
      <w:sz w:val="24"/>
      <w:lang w:eastAsia="sk-SK"/>
    </w:rPr>
  </w:style>
  <w:style w:type="paragraph" w:customStyle="1" w:styleId="Zkladntext21">
    <w:name w:val="Základný text 21"/>
    <w:basedOn w:val="Normlny"/>
    <w:rsid w:val="0026350A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line="240" w:lineRule="atLeast"/>
      <w:ind w:right="74"/>
      <w:jc w:val="both"/>
    </w:pPr>
    <w:rPr>
      <w:rFonts w:ascii="Times New Roman" w:hAnsi="Times New Roman"/>
      <w:sz w:val="24"/>
      <w:szCs w:val="24"/>
      <w:lang w:val="cs-CZ" w:eastAsia="zh-CN"/>
    </w:rPr>
  </w:style>
  <w:style w:type="paragraph" w:customStyle="1" w:styleId="Zarkazkladnhotextu21">
    <w:name w:val="Zarážka základného textu 21"/>
    <w:basedOn w:val="Normlny"/>
    <w:rsid w:val="0026350A"/>
    <w:pPr>
      <w:tabs>
        <w:tab w:val="clear" w:pos="2160"/>
        <w:tab w:val="clear" w:pos="2880"/>
        <w:tab w:val="clear" w:pos="4500"/>
      </w:tabs>
      <w:suppressAutoHyphens/>
      <w:ind w:left="360"/>
      <w:jc w:val="both"/>
    </w:pPr>
    <w:rPr>
      <w:sz w:val="22"/>
      <w:szCs w:val="24"/>
      <w:lang w:eastAsia="ar-SA"/>
    </w:rPr>
  </w:style>
  <w:style w:type="character" w:customStyle="1" w:styleId="Zmienka1">
    <w:name w:val="Zmienka1"/>
    <w:basedOn w:val="Predvolenpsmoodseku"/>
    <w:uiPriority w:val="99"/>
    <w:semiHidden/>
    <w:unhideWhenUsed/>
    <w:rsid w:val="0026350A"/>
    <w:rPr>
      <w:color w:val="2B579A"/>
      <w:shd w:val="clear" w:color="auto" w:fill="E6E6E6"/>
    </w:rPr>
  </w:style>
  <w:style w:type="character" w:customStyle="1" w:styleId="Zmienka2">
    <w:name w:val="Zmienka2"/>
    <w:basedOn w:val="Predvolenpsmoodseku"/>
    <w:uiPriority w:val="99"/>
    <w:semiHidden/>
    <w:unhideWhenUsed/>
    <w:rsid w:val="0026350A"/>
    <w:rPr>
      <w:color w:val="2B579A"/>
      <w:shd w:val="clear" w:color="auto" w:fill="E6E6E6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26350A"/>
    <w:rPr>
      <w:color w:val="808080"/>
      <w:shd w:val="clear" w:color="auto" w:fill="E6E6E6"/>
    </w:rPr>
  </w:style>
  <w:style w:type="character" w:styleId="Nevyrieenzmienka">
    <w:name w:val="Unresolved Mention"/>
    <w:basedOn w:val="Predvolenpsmoodseku"/>
    <w:uiPriority w:val="99"/>
    <w:semiHidden/>
    <w:unhideWhenUsed/>
    <w:rsid w:val="0026350A"/>
    <w:rPr>
      <w:color w:val="605E5C"/>
      <w:shd w:val="clear" w:color="auto" w:fill="E1DFDD"/>
    </w:rPr>
  </w:style>
  <w:style w:type="paragraph" w:styleId="Obsah2">
    <w:name w:val="toc 2"/>
    <w:basedOn w:val="Normlny"/>
    <w:next w:val="Normlny"/>
    <w:autoRedefine/>
    <w:uiPriority w:val="39"/>
    <w:unhideWhenUsed/>
    <w:rsid w:val="0026350A"/>
    <w:pPr>
      <w:tabs>
        <w:tab w:val="clear" w:pos="2160"/>
        <w:tab w:val="clear" w:pos="2880"/>
        <w:tab w:val="clear" w:pos="4500"/>
        <w:tab w:val="left" w:pos="567"/>
        <w:tab w:val="right" w:leader="dot" w:pos="9180"/>
      </w:tabs>
      <w:spacing w:line="276" w:lineRule="auto"/>
      <w:ind w:left="142"/>
    </w:pPr>
  </w:style>
  <w:style w:type="paragraph" w:styleId="Obsah1">
    <w:name w:val="toc 1"/>
    <w:basedOn w:val="Normlny"/>
    <w:next w:val="Normlny"/>
    <w:autoRedefine/>
    <w:uiPriority w:val="39"/>
    <w:unhideWhenUsed/>
    <w:rsid w:val="0026350A"/>
    <w:pPr>
      <w:tabs>
        <w:tab w:val="clear" w:pos="2160"/>
        <w:tab w:val="clear" w:pos="2880"/>
        <w:tab w:val="clear" w:pos="4500"/>
        <w:tab w:val="right" w:leader="dot" w:pos="9180"/>
      </w:tabs>
      <w:spacing w:line="276" w:lineRule="auto"/>
      <w:ind w:left="142"/>
      <w:jc w:val="right"/>
    </w:pPr>
    <w:rPr>
      <w:rFonts w:ascii="Times New Roman" w:hAnsi="Times New Roman"/>
      <w:b/>
      <w:bCs/>
      <w:noProof/>
      <w:sz w:val="28"/>
      <w:szCs w:val="28"/>
    </w:rPr>
  </w:style>
  <w:style w:type="numbering" w:customStyle="1" w:styleId="Sanpodklady">
    <w:name w:val="Súťažné podklady"/>
    <w:uiPriority w:val="99"/>
    <w:rsid w:val="0026350A"/>
    <w:pPr>
      <w:numPr>
        <w:numId w:val="2"/>
      </w:numPr>
    </w:pPr>
  </w:style>
  <w:style w:type="paragraph" w:styleId="Obsah3">
    <w:name w:val="toc 3"/>
    <w:basedOn w:val="Normlny"/>
    <w:next w:val="Normlny"/>
    <w:autoRedefine/>
    <w:uiPriority w:val="39"/>
    <w:unhideWhenUsed/>
    <w:rsid w:val="0026350A"/>
    <w:pPr>
      <w:tabs>
        <w:tab w:val="clear" w:pos="2160"/>
        <w:tab w:val="clear" w:pos="2880"/>
        <w:tab w:val="clear" w:pos="4500"/>
      </w:tabs>
      <w:spacing w:after="100"/>
      <w:ind w:left="400"/>
    </w:pPr>
  </w:style>
  <w:style w:type="paragraph" w:styleId="Obsah4">
    <w:name w:val="toc 4"/>
    <w:basedOn w:val="Normlny"/>
    <w:next w:val="Normlny"/>
    <w:autoRedefine/>
    <w:uiPriority w:val="39"/>
    <w:unhideWhenUsed/>
    <w:rsid w:val="0026350A"/>
    <w:pPr>
      <w:tabs>
        <w:tab w:val="clear" w:pos="2160"/>
        <w:tab w:val="clear" w:pos="2880"/>
        <w:tab w:val="clear" w:pos="4500"/>
      </w:tabs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5">
    <w:name w:val="toc 5"/>
    <w:basedOn w:val="Normlny"/>
    <w:next w:val="Normlny"/>
    <w:autoRedefine/>
    <w:uiPriority w:val="39"/>
    <w:unhideWhenUsed/>
    <w:rsid w:val="0026350A"/>
    <w:pPr>
      <w:tabs>
        <w:tab w:val="clear" w:pos="2160"/>
        <w:tab w:val="clear" w:pos="2880"/>
        <w:tab w:val="clear" w:pos="4500"/>
      </w:tabs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6">
    <w:name w:val="toc 6"/>
    <w:basedOn w:val="Normlny"/>
    <w:next w:val="Normlny"/>
    <w:autoRedefine/>
    <w:uiPriority w:val="39"/>
    <w:unhideWhenUsed/>
    <w:rsid w:val="0026350A"/>
    <w:pPr>
      <w:tabs>
        <w:tab w:val="clear" w:pos="2160"/>
        <w:tab w:val="clear" w:pos="2880"/>
        <w:tab w:val="clear" w:pos="4500"/>
      </w:tabs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7">
    <w:name w:val="toc 7"/>
    <w:basedOn w:val="Normlny"/>
    <w:next w:val="Normlny"/>
    <w:autoRedefine/>
    <w:uiPriority w:val="39"/>
    <w:unhideWhenUsed/>
    <w:rsid w:val="0026350A"/>
    <w:pPr>
      <w:tabs>
        <w:tab w:val="clear" w:pos="2160"/>
        <w:tab w:val="clear" w:pos="2880"/>
        <w:tab w:val="clear" w:pos="4500"/>
      </w:tabs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8">
    <w:name w:val="toc 8"/>
    <w:basedOn w:val="Normlny"/>
    <w:next w:val="Normlny"/>
    <w:autoRedefine/>
    <w:uiPriority w:val="39"/>
    <w:unhideWhenUsed/>
    <w:rsid w:val="0026350A"/>
    <w:pPr>
      <w:tabs>
        <w:tab w:val="clear" w:pos="2160"/>
        <w:tab w:val="clear" w:pos="2880"/>
        <w:tab w:val="clear" w:pos="4500"/>
      </w:tabs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9">
    <w:name w:val="toc 9"/>
    <w:basedOn w:val="Normlny"/>
    <w:next w:val="Normlny"/>
    <w:autoRedefine/>
    <w:uiPriority w:val="39"/>
    <w:unhideWhenUsed/>
    <w:rsid w:val="0026350A"/>
    <w:pPr>
      <w:tabs>
        <w:tab w:val="clear" w:pos="2160"/>
        <w:tab w:val="clear" w:pos="2880"/>
        <w:tab w:val="clear" w:pos="4500"/>
      </w:tabs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26350A"/>
    <w:pPr>
      <w:spacing w:before="240" w:after="0"/>
      <w:outlineLvl w:val="9"/>
    </w:pPr>
    <w:rPr>
      <w:sz w:val="28"/>
      <w:szCs w:val="28"/>
      <w:lang w:eastAsia="sk-SK"/>
    </w:rPr>
  </w:style>
  <w:style w:type="character" w:styleId="Jemnzvraznenie">
    <w:name w:val="Subtle Emphasis"/>
    <w:basedOn w:val="Predvolenpsmoodseku"/>
    <w:uiPriority w:val="19"/>
    <w:qFormat/>
    <w:rsid w:val="0026350A"/>
    <w:rPr>
      <w:i/>
      <w:iCs/>
      <w:color w:val="404040" w:themeColor="text1" w:themeTint="BF"/>
    </w:rPr>
  </w:style>
  <w:style w:type="character" w:customStyle="1" w:styleId="Predvolenpsmoodseku1">
    <w:name w:val="Predvolené písmo odseku1"/>
    <w:rsid w:val="0026350A"/>
  </w:style>
  <w:style w:type="character" w:customStyle="1" w:styleId="OdsekzoznamuChar">
    <w:name w:val="Odsek zoznamu Char"/>
    <w:aliases w:val="body Char,Odsek zoznamu2 Char,ODRAZKY PRVA UROVEN Char,Bullet Number Char,lp1 Char,lp11 Char,List Paragraph11 Char,Bullet 1 Char,Use Case List Paragraph Char,Table of contents numbered Char,Odsek Char,Colorful List - Accent 11 Char"/>
    <w:basedOn w:val="Predvolenpsmoodseku"/>
    <w:link w:val="Odsekzoznamu"/>
    <w:uiPriority w:val="99"/>
    <w:qFormat/>
    <w:locked/>
    <w:rsid w:val="002635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olo.sk/zasady-spravania-sa-v-areali-ol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19</Pages>
  <Words>5652</Words>
  <Characters>32222</Characters>
  <Application>Microsoft Office Word</Application>
  <DocSecurity>0</DocSecurity>
  <Lines>268</Lines>
  <Paragraphs>75</Paragraphs>
  <ScaleCrop>false</ScaleCrop>
  <Company/>
  <LinksUpToDate>false</LinksUpToDate>
  <CharactersWithSpaces>37799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Hajčáková Slávka</dc:creator>
  <cp:keywords/>
  <dc:description/>
  <cp:lastModifiedBy>Hajčáková Slávka</cp:lastModifiedBy>
  <cp:revision>17</cp:revision>
  <dcterms:created xsi:type="dcterms:W3CDTF">2026-06-15T09:41:00Z</dcterms:created>
  <dcterms:modified xsi:type="dcterms:W3CDTF">2026-06-15T09:58:00Z</dcterms:modified>
</cp:coreProperties>
</file>