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2CF4B5D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6D67AB" w:rsidRPr="006D67AB">
        <w:rPr>
          <w:b/>
          <w:bCs/>
          <w:szCs w:val="22"/>
        </w:rPr>
        <w:t>Zabezpečenie licencií a podpory VoIP komunikačnej siete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638FFF56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C5785D">
        <w:rPr>
          <w:bCs/>
          <w:color w:val="auto"/>
        </w:rPr>
        <w:t xml:space="preserve"> </w:t>
      </w:r>
      <w:r w:rsidR="00C5785D" w:rsidRPr="00C5785D">
        <w:t xml:space="preserve">ALISON Slovakia </w:t>
      </w:r>
      <w:proofErr w:type="spellStart"/>
      <w:r w:rsidR="00C5785D" w:rsidRPr="00C5785D">
        <w:t>s.r.o</w:t>
      </w:r>
      <w:proofErr w:type="spellEnd"/>
      <w:r w:rsidR="00C5785D" w:rsidRPr="00C5785D">
        <w:t>.,</w:t>
      </w:r>
      <w:r w:rsidR="00C5785D" w:rsidRPr="00C5785D">
        <w:rPr>
          <w:b/>
          <w:bCs/>
        </w:rPr>
        <w:t xml:space="preserve"> </w:t>
      </w:r>
      <w:r w:rsidR="00C5785D" w:rsidRPr="00C5785D">
        <w:t>Tomášikova ulica 12735/64, Bratislava, IČO: 35792141</w:t>
      </w:r>
      <w:r w:rsidR="005741F8" w:rsidRPr="00C5785D">
        <w:rPr>
          <w:sz w:val="22"/>
        </w:rPr>
        <w:t>,</w:t>
      </w:r>
      <w:r w:rsidR="005741F8">
        <w:rPr>
          <w:sz w:val="22"/>
        </w:rPr>
        <w:t xml:space="preserve">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C5785D">
        <w:rPr>
          <w:color w:val="auto"/>
        </w:rPr>
        <w:t>48</w:t>
      </w:r>
      <w:r w:rsidR="004B095E">
        <w:rPr>
          <w:color w:val="auto"/>
        </w:rPr>
        <w:t> </w:t>
      </w:r>
      <w:r w:rsidR="00C5785D">
        <w:rPr>
          <w:color w:val="auto"/>
        </w:rPr>
        <w:t>212</w:t>
      </w:r>
      <w:r w:rsidR="004B095E">
        <w:rPr>
          <w:color w:val="auto"/>
        </w:rPr>
        <w:t>,-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2F85AD9" w14:textId="77777777" w:rsidR="00F81282" w:rsidRPr="00F81282" w:rsidRDefault="00F81282" w:rsidP="00F81282">
      <w:pPr>
        <w:numPr>
          <w:ilvl w:val="0"/>
          <w:numId w:val="13"/>
        </w:numPr>
        <w:spacing w:before="23" w:after="23" w:line="276" w:lineRule="auto"/>
        <w:jc w:val="both"/>
        <w:rPr>
          <w:rFonts w:eastAsia="Aptos"/>
          <w:sz w:val="22"/>
          <w:szCs w:val="22"/>
          <w:lang w:eastAsia="en-US"/>
        </w:rPr>
      </w:pPr>
      <w:bookmarkStart w:id="0" w:name="_Hlk183166985"/>
      <w:r w:rsidRPr="00F81282">
        <w:rPr>
          <w:rFonts w:eastAsia="Aptos"/>
          <w:sz w:val="22"/>
          <w:szCs w:val="22"/>
          <w:lang w:eastAsia="en-US"/>
        </w:rPr>
        <w:t xml:space="preserve">ALISON Slovakia </w:t>
      </w:r>
      <w:proofErr w:type="spellStart"/>
      <w:r w:rsidRPr="00F81282">
        <w:rPr>
          <w:rFonts w:eastAsia="Aptos"/>
          <w:sz w:val="22"/>
          <w:szCs w:val="22"/>
          <w:lang w:eastAsia="en-US"/>
        </w:rPr>
        <w:t>s.r.o</w:t>
      </w:r>
      <w:proofErr w:type="spellEnd"/>
      <w:r w:rsidRPr="00F81282">
        <w:rPr>
          <w:rFonts w:eastAsia="Aptos"/>
          <w:sz w:val="22"/>
          <w:szCs w:val="22"/>
          <w:lang w:eastAsia="en-US"/>
        </w:rPr>
        <w:t>.,</w:t>
      </w:r>
      <w:r w:rsidRPr="00F81282">
        <w:rPr>
          <w:rFonts w:eastAsia="Aptos"/>
          <w:b/>
          <w:bCs/>
          <w:sz w:val="22"/>
          <w:szCs w:val="22"/>
          <w:lang w:eastAsia="en-US"/>
        </w:rPr>
        <w:t xml:space="preserve"> </w:t>
      </w:r>
      <w:r w:rsidRPr="00F81282">
        <w:rPr>
          <w:rFonts w:eastAsia="Aptos"/>
          <w:sz w:val="22"/>
          <w:szCs w:val="22"/>
          <w:lang w:eastAsia="en-US"/>
        </w:rPr>
        <w:t>Tomášikova ulica 12735/64, Bratislava, IČO: 35792141   – cena za predmet zákazky 48 212,- Eur bez DPH</w:t>
      </w:r>
      <w:bookmarkEnd w:id="0"/>
    </w:p>
    <w:p w14:paraId="315C2BE5" w14:textId="77777777" w:rsidR="0073065E" w:rsidRPr="00FE752F" w:rsidRDefault="0073065E" w:rsidP="001D5D67">
      <w:pPr>
        <w:pStyle w:val="Default"/>
        <w:rPr>
          <w:b/>
          <w:bCs/>
          <w:color w:val="EE0000"/>
        </w:rPr>
      </w:pPr>
    </w:p>
    <w:p w14:paraId="6149E920" w14:textId="7805D6A7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B833E7">
        <w:rPr>
          <w:bCs/>
          <w:color w:val="auto"/>
        </w:rPr>
        <w:t>0</w:t>
      </w:r>
      <w:r w:rsidR="00761824">
        <w:rPr>
          <w:bCs/>
          <w:color w:val="auto"/>
        </w:rPr>
        <w:t>6</w:t>
      </w:r>
      <w:r w:rsidR="008D101D">
        <w:rPr>
          <w:bCs/>
          <w:color w:val="auto"/>
        </w:rPr>
        <w:t>.</w:t>
      </w:r>
      <w:r w:rsidR="00407197">
        <w:rPr>
          <w:bCs/>
          <w:color w:val="auto"/>
        </w:rPr>
        <w:t>0</w:t>
      </w:r>
      <w:r w:rsidR="00761824">
        <w:rPr>
          <w:bCs/>
          <w:color w:val="auto"/>
        </w:rPr>
        <w:t>5</w:t>
      </w:r>
      <w:r w:rsidR="008D101D">
        <w:rPr>
          <w:bCs/>
          <w:color w:val="auto"/>
        </w:rPr>
        <w:t>.202</w:t>
      </w:r>
      <w:r w:rsidR="008C13EA">
        <w:rPr>
          <w:bCs/>
          <w:color w:val="auto"/>
        </w:rPr>
        <w:t>6</w:t>
      </w:r>
      <w:r w:rsidR="008D101D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7178" w14:textId="77777777" w:rsidR="00996D13" w:rsidRDefault="00996D13" w:rsidP="00B75FC5">
      <w:r>
        <w:separator/>
      </w:r>
    </w:p>
  </w:endnote>
  <w:endnote w:type="continuationSeparator" w:id="0">
    <w:p w14:paraId="1B9C243E" w14:textId="77777777" w:rsidR="00996D13" w:rsidRDefault="00996D13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9245" w14:textId="77777777" w:rsidR="00996D13" w:rsidRDefault="00996D13" w:rsidP="00B75FC5">
      <w:r>
        <w:separator/>
      </w:r>
    </w:p>
  </w:footnote>
  <w:footnote w:type="continuationSeparator" w:id="0">
    <w:p w14:paraId="2644C6FE" w14:textId="77777777" w:rsidR="00996D13" w:rsidRDefault="00996D13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E532F8"/>
    <w:multiLevelType w:val="hybridMultilevel"/>
    <w:tmpl w:val="DF3C9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10"/>
  </w:num>
  <w:num w:numId="10" w16cid:durableId="1895851417">
    <w:abstractNumId w:val="2"/>
  </w:num>
  <w:num w:numId="11" w16cid:durableId="273679354">
    <w:abstractNumId w:val="8"/>
  </w:num>
  <w:num w:numId="12" w16cid:durableId="65614986">
    <w:abstractNumId w:val="1"/>
  </w:num>
  <w:num w:numId="13" w16cid:durableId="955985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46F35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A7864"/>
    <w:rsid w:val="004B095E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47E2E"/>
    <w:rsid w:val="00653AEB"/>
    <w:rsid w:val="00656F66"/>
    <w:rsid w:val="0069750F"/>
    <w:rsid w:val="006C4087"/>
    <w:rsid w:val="006D67AB"/>
    <w:rsid w:val="007014B9"/>
    <w:rsid w:val="00717D0B"/>
    <w:rsid w:val="0073065E"/>
    <w:rsid w:val="007339A6"/>
    <w:rsid w:val="00735639"/>
    <w:rsid w:val="00761824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D13"/>
    <w:rsid w:val="00996F1D"/>
    <w:rsid w:val="009A184B"/>
    <w:rsid w:val="009A72D8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5284"/>
    <w:rsid w:val="00C06058"/>
    <w:rsid w:val="00C5785D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B134B"/>
    <w:rsid w:val="00DB42E2"/>
    <w:rsid w:val="00DD0738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7CC"/>
    <w:rsid w:val="00EF4DD9"/>
    <w:rsid w:val="00F01E78"/>
    <w:rsid w:val="00F22261"/>
    <w:rsid w:val="00F53B2E"/>
    <w:rsid w:val="00F63EAF"/>
    <w:rsid w:val="00F81282"/>
    <w:rsid w:val="00F85507"/>
    <w:rsid w:val="00F90FE7"/>
    <w:rsid w:val="00F9329A"/>
    <w:rsid w:val="00F946D8"/>
    <w:rsid w:val="00FA0D81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25</cp:revision>
  <cp:lastPrinted>2022-04-04T09:18:00Z</cp:lastPrinted>
  <dcterms:created xsi:type="dcterms:W3CDTF">2025-11-11T08:17:00Z</dcterms:created>
  <dcterms:modified xsi:type="dcterms:W3CDTF">2026-05-06T08:49:00Z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