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 xml:space="preserve">Všeobecná zdravotná poisťovňa, </w:t>
      </w:r>
      <w:proofErr w:type="spellStart"/>
      <w:r>
        <w:rPr>
          <w:rFonts w:ascii="Garamond" w:hAnsi="Garamond"/>
          <w:b/>
          <w:noProof w:val="0"/>
          <w:sz w:val="32"/>
        </w:rPr>
        <w:t>a.s</w:t>
      </w:r>
      <w:proofErr w:type="spellEnd"/>
      <w:r>
        <w:rPr>
          <w:rFonts w:ascii="Garamond" w:hAnsi="Garamond"/>
          <w:b/>
          <w:noProof w:val="0"/>
          <w:sz w:val="32"/>
        </w:rPr>
        <w:t>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2AAF63F" w14:textId="77777777" w:rsidR="006B09B6" w:rsidRDefault="006B09B6" w:rsidP="002D053D">
      <w:pPr>
        <w:jc w:val="center"/>
        <w:rPr>
          <w:rFonts w:ascii="Book Antiqua" w:hAnsi="Book Antiqua"/>
        </w:rPr>
      </w:pPr>
    </w:p>
    <w:p w14:paraId="5BCF0D2B" w14:textId="33B5A2BC" w:rsidR="002D053D" w:rsidRPr="006B09B6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 xml:space="preserve">V RÁMCI ZADÁVANIA KONKRÉTNEJ ZÁKAZKY S POUŽITÍM DYNAMICKÉHO NÁKUPNÉHO SYSTÉMU </w:t>
      </w:r>
    </w:p>
    <w:p w14:paraId="562ACBA4" w14:textId="614A3429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750DDB">
        <w:rPr>
          <w:rFonts w:ascii="Garamond" w:hAnsi="Garamond"/>
        </w:rPr>
        <w:t xml:space="preserve">Všeobecná zdravotná poisťovňa, </w:t>
      </w:r>
      <w:proofErr w:type="spellStart"/>
      <w:r w:rsidR="00750DDB">
        <w:rPr>
          <w:rFonts w:ascii="Garamond" w:hAnsi="Garamond"/>
        </w:rPr>
        <w:t>a.s</w:t>
      </w:r>
      <w:proofErr w:type="spellEnd"/>
      <w:r w:rsidR="00750DDB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5D291E">
        <w:rPr>
          <w:rFonts w:ascii="Garamond" w:hAnsi="Garamond" w:cs="Tahoma"/>
          <w:b/>
          <w:bCs/>
        </w:rPr>
        <w:t>Reklamné predmety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72C07C4C" w14:textId="4DBA62C1" w:rsidR="002D053D" w:rsidRDefault="008B03EE" w:rsidP="006B09B6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 w:rsidRPr="00750DDB">
        <w:rPr>
          <w:rFonts w:ascii="Garamond" w:hAnsi="Garamond"/>
          <w:i/>
          <w:iCs/>
          <w:highlight w:val="yellow"/>
        </w:rPr>
        <w:t>„</w:t>
      </w:r>
      <w:r w:rsidR="00750DDB" w:rsidRPr="00750DDB">
        <w:rPr>
          <w:rFonts w:ascii="Garamond" w:hAnsi="Garamond"/>
          <w:i/>
          <w:iCs/>
          <w:highlight w:val="yellow"/>
        </w:rPr>
        <w:t>.</w:t>
      </w:r>
      <w:r w:rsidR="001C7A9B" w:rsidRPr="00750DDB">
        <w:rPr>
          <w:rFonts w:ascii="Garamond" w:hAnsi="Garamond"/>
          <w:i/>
          <w:iCs/>
          <w:highlight w:val="yellow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BA5AD4">
        <w:rPr>
          <w:rFonts w:ascii="Garamond" w:hAnsi="Garamond"/>
        </w:rPr>
        <w:t>6</w:t>
      </w:r>
      <w:r w:rsidR="00C34001" w:rsidRPr="00B948A4">
        <w:rPr>
          <w:rFonts w:ascii="Garamond" w:hAnsi="Garamond"/>
        </w:rPr>
        <w:t xml:space="preserve"> pod zn. </w:t>
      </w:r>
      <w:proofErr w:type="spellStart"/>
      <w:r w:rsidR="00750DDB">
        <w:rPr>
          <w:rFonts w:ascii="Garamond" w:hAnsi="Garamond"/>
        </w:rPr>
        <w:t>xxxxxxx</w:t>
      </w:r>
      <w:proofErr w:type="spellEnd"/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750DDB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BA5AD4">
        <w:rPr>
          <w:rFonts w:ascii="Garamond" w:hAnsi="Garamond"/>
        </w:rPr>
        <w:t>6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</w:t>
      </w:r>
      <w:r w:rsidR="005A7497">
        <w:rPr>
          <w:rFonts w:ascii="Garamond" w:hAnsi="Garamond"/>
        </w:rPr>
        <w:t>.202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proofErr w:type="spellStart"/>
      <w:r w:rsidR="00750DDB">
        <w:rPr>
          <w:rFonts w:ascii="Garamond" w:hAnsi="Garamond"/>
        </w:rPr>
        <w:t>xxxx</w:t>
      </w:r>
      <w:proofErr w:type="spellEnd"/>
      <w:r w:rsidR="005A7497">
        <w:rPr>
          <w:rFonts w:ascii="Garamond" w:hAnsi="Garamond"/>
        </w:rPr>
        <w:t>.</w:t>
      </w:r>
    </w:p>
    <w:p w14:paraId="6D49D9EE" w14:textId="77777777" w:rsidR="006B09B6" w:rsidRPr="00B948A4" w:rsidRDefault="006B09B6" w:rsidP="006B09B6">
      <w:pPr>
        <w:jc w:val="both"/>
        <w:rPr>
          <w:rFonts w:ascii="Garamond" w:hAnsi="Garamond"/>
        </w:rPr>
      </w:pP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06BFD936" w14:textId="79019A2E" w:rsidR="00BA5941" w:rsidRPr="00BA5941" w:rsidRDefault="00BA5941" w:rsidP="00BA5941">
      <w:pPr>
        <w:pStyle w:val="Odsekzoznamu"/>
        <w:ind w:left="1125"/>
        <w:rPr>
          <w:rFonts w:ascii="Garamond" w:hAnsi="Garamond"/>
        </w:rPr>
      </w:pPr>
      <w:r w:rsidRPr="00BA5941">
        <w:rPr>
          <w:rFonts w:ascii="Garamond" w:hAnsi="Garamond"/>
          <w:highlight w:val="yellow"/>
        </w:rPr>
        <w:t>...</w:t>
      </w:r>
    </w:p>
    <w:p w14:paraId="511053B9" w14:textId="5868DEDE" w:rsidR="00BA5941" w:rsidRDefault="00BA5941" w:rsidP="00C95EEE">
      <w:pPr>
        <w:pStyle w:val="Odsekzoznamu"/>
        <w:ind w:left="1125"/>
        <w:rPr>
          <w:rFonts w:ascii="Garamond" w:hAnsi="Garamond"/>
          <w:b/>
          <w:bCs/>
          <w:u w:val="single"/>
        </w:rPr>
      </w:pPr>
      <w:r w:rsidRPr="00BA5941">
        <w:rPr>
          <w:rFonts w:ascii="Garamond" w:hAnsi="Garamond"/>
          <w:b/>
          <w:bCs/>
          <w:u w:val="single"/>
        </w:rPr>
        <w:t>Zákazka nie je rozdelená na časti.</w:t>
      </w:r>
    </w:p>
    <w:p w14:paraId="0ACA85D4" w14:textId="77777777" w:rsidR="00626BFD" w:rsidRPr="00BA5941" w:rsidRDefault="00626BFD" w:rsidP="00C95EEE">
      <w:pPr>
        <w:pStyle w:val="Odsekzoznamu"/>
        <w:ind w:left="1125"/>
        <w:rPr>
          <w:rFonts w:ascii="Garamond" w:hAnsi="Garamond"/>
          <w:b/>
          <w:bCs/>
          <w:u w:val="single"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044304C1" w14:textId="50ABD266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12021F">
        <w:rPr>
          <w:rFonts w:ascii="Garamond" w:hAnsi="Garamond"/>
          <w:bCs/>
        </w:rPr>
        <w:t xml:space="preserve"> a služba</w:t>
      </w: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A5F6184" w14:textId="3AC80C61" w:rsidR="00C95EEE" w:rsidRPr="00BA5941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0445EBE1" w14:textId="3AC33D1E" w:rsidR="0012021F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5A218A03" w14:textId="77777777" w:rsidR="005D291E" w:rsidRDefault="005D291E" w:rsidP="005D291E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5D291E">
        <w:rPr>
          <w:rFonts w:ascii="Garamond" w:hAnsi="Garamond"/>
          <w:color w:val="auto"/>
        </w:rPr>
        <w:t>22462000-6 - Propagačný materiál</w:t>
      </w:r>
    </w:p>
    <w:p w14:paraId="733982F0" w14:textId="29E53B52" w:rsidR="00C95EEE" w:rsidRPr="005D291E" w:rsidRDefault="005D291E" w:rsidP="005D291E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5D291E">
        <w:rPr>
          <w:rFonts w:ascii="Garamond" w:hAnsi="Garamond"/>
        </w:rPr>
        <w:t>60000000-8 - Dopravné služby (bez prepravy odpadu)</w:t>
      </w:r>
    </w:p>
    <w:p w14:paraId="64EEF8DB" w14:textId="30D9C0F1" w:rsidR="005D291E" w:rsidRPr="005D291E" w:rsidRDefault="005D291E" w:rsidP="005D291E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5D291E">
        <w:rPr>
          <w:rFonts w:ascii="Garamond" w:hAnsi="Garamond"/>
          <w:color w:val="auto"/>
        </w:rPr>
        <w:t>79810000-5 - Tlačiarenské služby</w:t>
      </w:r>
    </w:p>
    <w:p w14:paraId="171047C7" w14:textId="77777777" w:rsidR="00BD2405" w:rsidRPr="00B948A4" w:rsidRDefault="00BD2405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3FA40745" w:rsidR="006D0C13" w:rsidRPr="00B948A4" w:rsidRDefault="00BA5941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Zábezpeka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C0209CA" w14:textId="3E4BDC09" w:rsidR="006D0C13" w:rsidRDefault="006D0C13" w:rsidP="008B6B0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</w:t>
      </w:r>
      <w:r w:rsidR="00BA5941">
        <w:rPr>
          <w:rFonts w:ascii="Garamond" w:hAnsi="Garamond"/>
          <w:b/>
          <w:bCs/>
        </w:rPr>
        <w:t xml:space="preserve"> a zloženie </w:t>
      </w:r>
      <w:r w:rsidRPr="00B948A4">
        <w:rPr>
          <w:rFonts w:ascii="Garamond" w:hAnsi="Garamond"/>
          <w:b/>
          <w:bCs/>
        </w:rPr>
        <w:t xml:space="preserve"> ponuky</w:t>
      </w:r>
    </w:p>
    <w:p w14:paraId="4526D810" w14:textId="22608DBA" w:rsidR="00BA5941" w:rsidRPr="00570917" w:rsidRDefault="00BA5941" w:rsidP="00BA5941">
      <w:pPr>
        <w:pStyle w:val="Odsekzoznamu"/>
        <w:rPr>
          <w:rFonts w:ascii="Garamond" w:hAnsi="Garamond"/>
        </w:rPr>
      </w:pPr>
      <w:r w:rsidRPr="00570917">
        <w:rPr>
          <w:rFonts w:ascii="Garamond" w:hAnsi="Garamond"/>
        </w:rPr>
        <w:t>Uchádzač v ponuke predloží:</w:t>
      </w:r>
    </w:p>
    <w:p w14:paraId="6A920224" w14:textId="354BA274" w:rsidR="00A61075" w:rsidRPr="00BA5941" w:rsidRDefault="00A61075" w:rsidP="00BA5941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A5941">
        <w:rPr>
          <w:rFonts w:ascii="Garamond" w:hAnsi="Garamond"/>
          <w:b/>
        </w:rPr>
        <w:t>Návrh na plnenie kritéria</w:t>
      </w:r>
      <w:r w:rsidRPr="00B948A4">
        <w:rPr>
          <w:rFonts w:ascii="Garamond" w:hAnsi="Garamond"/>
          <w:bCs/>
        </w:rPr>
        <w:t xml:space="preserve"> - Vyplnený záväzný návrh na plnenie v systéme </w:t>
      </w:r>
      <w:r w:rsidR="00750DDB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</w:t>
      </w:r>
      <w:r w:rsidR="005D291E">
        <w:rPr>
          <w:rFonts w:ascii="Garamond" w:hAnsi="Garamond"/>
          <w:bCs/>
        </w:rPr>
        <w:t>2</w:t>
      </w:r>
      <w:r w:rsidRPr="00B948A4">
        <w:rPr>
          <w:rFonts w:ascii="Garamond" w:hAnsi="Garamond"/>
          <w:bCs/>
        </w:rPr>
        <w:t xml:space="preserve"> tejto výzvy – </w:t>
      </w:r>
      <w:r w:rsidR="005D291E">
        <w:rPr>
          <w:rFonts w:ascii="Garamond" w:hAnsi="Garamond"/>
          <w:bCs/>
        </w:rPr>
        <w:t>Návrh na plnenie kritérií</w:t>
      </w:r>
      <w:r w:rsidRPr="00B948A4">
        <w:rPr>
          <w:rFonts w:ascii="Garamond" w:hAnsi="Garamond"/>
          <w:bCs/>
        </w:rPr>
        <w:t xml:space="preserve">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 xml:space="preserve">. 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a súčasne aj vo formáte (.</w:t>
      </w:r>
      <w:proofErr w:type="spellStart"/>
      <w:r w:rsidRPr="00B948A4">
        <w:rPr>
          <w:rFonts w:ascii="Garamond" w:hAnsi="Garamond"/>
          <w:bCs/>
        </w:rPr>
        <w:t>xls</w:t>
      </w:r>
      <w:proofErr w:type="spellEnd"/>
      <w:r w:rsidRPr="00B948A4">
        <w:rPr>
          <w:rFonts w:ascii="Garamond" w:hAnsi="Garamond"/>
          <w:bCs/>
        </w:rPr>
        <w:t>) pre kontrolu prípadných matematických chýb v písaní a počítaní.</w:t>
      </w:r>
    </w:p>
    <w:p w14:paraId="41F2DB92" w14:textId="37740BED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A5941">
        <w:rPr>
          <w:rFonts w:ascii="Garamond" w:hAnsi="Garamond"/>
          <w:b/>
        </w:rPr>
        <w:t>Čestné vyhlásenie uchádzača</w:t>
      </w:r>
      <w:r w:rsidRPr="00B948A4">
        <w:rPr>
          <w:rFonts w:ascii="Garamond" w:hAnsi="Garamond"/>
          <w:bCs/>
        </w:rPr>
        <w:t xml:space="preserve"> o tom, že dokumenty predložené elektronicky v ponuke uchádzača, sú zhodné s originálnymi dokumentmi. Vzor čestného vyhlásenia je uvedený v prílohe č. </w:t>
      </w:r>
      <w:r w:rsidR="008B6B0D">
        <w:rPr>
          <w:rFonts w:ascii="Garamond" w:hAnsi="Garamond"/>
          <w:bCs/>
        </w:rPr>
        <w:t>2</w:t>
      </w:r>
      <w:r w:rsidRPr="00B948A4">
        <w:rPr>
          <w:rFonts w:ascii="Garamond" w:hAnsi="Garamond"/>
          <w:bCs/>
        </w:rPr>
        <w:t xml:space="preserve"> tejto výzvy na predkladanie ponúk.</w:t>
      </w:r>
    </w:p>
    <w:p w14:paraId="13347592" w14:textId="2E32FB30" w:rsidR="00A61075" w:rsidRDefault="00A61075" w:rsidP="00BA5941">
      <w:pPr>
        <w:pStyle w:val="Odsekzoznamu"/>
        <w:numPr>
          <w:ilvl w:val="1"/>
          <w:numId w:val="1"/>
        </w:numPr>
        <w:spacing w:before="240"/>
        <w:jc w:val="both"/>
        <w:rPr>
          <w:rFonts w:ascii="Garamond" w:hAnsi="Garamond"/>
          <w:bCs/>
        </w:rPr>
      </w:pPr>
      <w:r w:rsidRPr="00BA5941">
        <w:rPr>
          <w:rFonts w:ascii="Garamond" w:hAnsi="Garamond"/>
          <w:b/>
        </w:rPr>
        <w:t>Údaje o osobe</w:t>
      </w:r>
      <w:r w:rsidRPr="00B948A4">
        <w:rPr>
          <w:rFonts w:ascii="Garamond" w:hAnsi="Garamond"/>
          <w:bCs/>
        </w:rPr>
        <w:t>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24BF30E1" w14:textId="77777777" w:rsidR="00EC3CCE" w:rsidRPr="00B948A4" w:rsidRDefault="00EC3CCE" w:rsidP="002D053D">
      <w:pPr>
        <w:pStyle w:val="Odsekzoznamu"/>
        <w:jc w:val="both"/>
        <w:rPr>
          <w:rFonts w:ascii="Garamond" w:hAnsi="Garamond"/>
          <w:bCs/>
        </w:rPr>
      </w:pP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F3C70B7" w14:textId="3CBCED67" w:rsidR="005D291E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1C2611BA" w14:textId="4431B8B7" w:rsidR="00547FD3" w:rsidRDefault="00EC3CCE" w:rsidP="00547FD3">
      <w:pPr>
        <w:pStyle w:val="Odsekzoznamu"/>
        <w:jc w:val="both"/>
        <w:rPr>
          <w:rFonts w:ascii="Garamond" w:hAnsi="Garamond"/>
          <w:bCs/>
        </w:rPr>
      </w:pPr>
      <w:r w:rsidRPr="00EC3CCE">
        <w:rPr>
          <w:rFonts w:ascii="Garamond" w:hAnsi="Garamond"/>
          <w:b/>
        </w:rPr>
        <w:t>Najnižšia cena</w:t>
      </w:r>
      <w:r w:rsidRPr="00EC3CCE">
        <w:rPr>
          <w:rFonts w:ascii="Garamond" w:hAnsi="Garamond"/>
          <w:bCs/>
        </w:rPr>
        <w:t xml:space="preserve">  - Celková cena za predmet zákazky v € bez DPH.</w:t>
      </w:r>
    </w:p>
    <w:p w14:paraId="7CE00BDC" w14:textId="77777777" w:rsidR="00EC3CCE" w:rsidRPr="00B948A4" w:rsidRDefault="00EC3CCE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73BD0DC3" w14:textId="09221AE2" w:rsidR="00E71B42" w:rsidRPr="00E71B42" w:rsidRDefault="00E71B42" w:rsidP="00E71B42">
      <w:pPr>
        <w:pStyle w:val="Odsekzoznamu"/>
        <w:jc w:val="both"/>
        <w:rPr>
          <w:rFonts w:ascii="Garamond" w:hAnsi="Garamond"/>
        </w:rPr>
      </w:pPr>
      <w:r w:rsidRPr="00E71B42">
        <w:rPr>
          <w:rFonts w:ascii="Garamond" w:hAnsi="Garamond"/>
          <w:highlight w:val="yellow"/>
        </w:rPr>
        <w:t>neuplatňuje sa</w:t>
      </w:r>
      <w:r w:rsidRPr="00E71B42">
        <w:rPr>
          <w:rFonts w:ascii="Garamond" w:hAnsi="Garamond"/>
        </w:rPr>
        <w:t xml:space="preserve"> 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1720E417" w14:textId="42B7F019" w:rsidR="00F01486" w:rsidRPr="00F01486" w:rsidRDefault="00547FD3" w:rsidP="00F01486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7096466" w14:textId="030F131A" w:rsidR="00F01486" w:rsidRPr="00F01486" w:rsidRDefault="002D053D" w:rsidP="00F01486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</w:t>
      </w:r>
    </w:p>
    <w:p w14:paraId="33CF808F" w14:textId="77777777" w:rsidR="005D291E" w:rsidRPr="005D291E" w:rsidRDefault="005D291E" w:rsidP="005D291E">
      <w:pPr>
        <w:pStyle w:val="Odsekzoznamu"/>
        <w:numPr>
          <w:ilvl w:val="1"/>
          <w:numId w:val="1"/>
        </w:numPr>
        <w:rPr>
          <w:rFonts w:ascii="Garamond" w:hAnsi="Garamond"/>
        </w:rPr>
      </w:pPr>
      <w:r w:rsidRPr="005D291E">
        <w:rPr>
          <w:rFonts w:ascii="Garamond" w:hAnsi="Garamond"/>
        </w:rPr>
        <w:t xml:space="preserve">Ponuka je vyhotovená elektronicky a vložená do systému JOSEPHINE </w:t>
      </w:r>
    </w:p>
    <w:p w14:paraId="77084163" w14:textId="24A52A82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</w:p>
    <w:p w14:paraId="0B4CD5ED" w14:textId="04494B53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s</w:t>
      </w:r>
      <w:r w:rsidR="00073F71">
        <w:rPr>
          <w:rFonts w:ascii="Garamond" w:hAnsi="Garamond"/>
        </w:rPr>
        <w:t>ystému</w:t>
      </w:r>
      <w:r w:rsidR="002D053D" w:rsidRPr="00B948A4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6A43973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B51FFE">
        <w:rPr>
          <w:rFonts w:ascii="Garamond" w:hAnsi="Garamond"/>
        </w:rPr>
        <w:t>verejnému obstarávateľovi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34BF3BAB" w14:textId="77777777" w:rsidR="00F01486" w:rsidRDefault="00B51FFE" w:rsidP="00F01486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Verejný obstarávateľ</w:t>
      </w:r>
      <w:r w:rsidR="002D053D" w:rsidRPr="00B948A4">
        <w:rPr>
          <w:rFonts w:ascii="Garamond" w:hAnsi="Garamond"/>
        </w:rPr>
        <w:t xml:space="preserve"> si vyhradzuje právo neuzatvoriť </w:t>
      </w:r>
      <w:r w:rsidR="003042EA"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="003042EA"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="003042EA"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="003042EA" w:rsidRPr="00B948A4">
        <w:rPr>
          <w:rFonts w:ascii="Garamond" w:hAnsi="Garamond"/>
        </w:rPr>
        <w:t>predpokladanú hodnotu 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34477779" w:rsidR="00B378A9" w:rsidRPr="00F01486" w:rsidRDefault="002D053D" w:rsidP="00F01486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F01486">
        <w:rPr>
          <w:rFonts w:ascii="Garamond" w:hAnsi="Garamond"/>
        </w:rPr>
        <w:t xml:space="preserve">Ponuky predložené v stanovenej lehote budú archivované </w:t>
      </w:r>
      <w:r w:rsidR="00B51FFE" w:rsidRPr="00F01486">
        <w:rPr>
          <w:rFonts w:ascii="Garamond" w:hAnsi="Garamond"/>
        </w:rPr>
        <w:t>verejným obstarávateľom</w:t>
      </w:r>
      <w:r w:rsidRPr="00F01486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7B7D771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DAC4EE7" w14:textId="624D1CC3" w:rsidR="00C461EB" w:rsidRDefault="00C461EB" w:rsidP="002D053D">
      <w:pPr>
        <w:rPr>
          <w:rFonts w:ascii="Garamond" w:hAnsi="Garamond"/>
        </w:rPr>
      </w:pPr>
    </w:p>
    <w:p w14:paraId="64E7B76F" w14:textId="5A4DEC00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 xml:space="preserve">Prílohy:  </w:t>
      </w:r>
      <w:r w:rsidR="00C461EB">
        <w:rPr>
          <w:rFonts w:ascii="Garamond" w:hAnsi="Garamond"/>
          <w:b/>
          <w:bCs/>
        </w:rPr>
        <w:tab/>
      </w:r>
      <w:r w:rsidR="00C461EB">
        <w:rPr>
          <w:rFonts w:ascii="Garamond" w:hAnsi="Garamond"/>
          <w:b/>
          <w:bCs/>
        </w:rPr>
        <w:tab/>
      </w:r>
      <w:r w:rsidR="00C461EB">
        <w:rPr>
          <w:rFonts w:ascii="Garamond" w:hAnsi="Garamond"/>
          <w:b/>
          <w:bCs/>
        </w:rPr>
        <w:tab/>
      </w:r>
      <w:r w:rsidR="00C461EB">
        <w:rPr>
          <w:rFonts w:ascii="Garamond" w:hAnsi="Garamond"/>
          <w:b/>
          <w:bCs/>
        </w:rPr>
        <w:tab/>
      </w:r>
      <w:r w:rsidR="00C461EB">
        <w:rPr>
          <w:rFonts w:ascii="Garamond" w:hAnsi="Garamond"/>
          <w:b/>
          <w:bCs/>
        </w:rPr>
        <w:tab/>
      </w:r>
      <w:r w:rsidR="00C461EB">
        <w:rPr>
          <w:rFonts w:ascii="Garamond" w:hAnsi="Garamond"/>
          <w:b/>
          <w:bCs/>
        </w:rPr>
        <w:tab/>
      </w:r>
      <w:r w:rsidR="00C461EB">
        <w:rPr>
          <w:rFonts w:ascii="Garamond" w:hAnsi="Garamond"/>
          <w:b/>
          <w:bCs/>
        </w:rPr>
        <w:tab/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1979564" w14:textId="4BD568D4" w:rsidR="008B6B0D" w:rsidRPr="00C461EB" w:rsidRDefault="003042EA" w:rsidP="008B6B0D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096944C3" w14:textId="77777777" w:rsidR="008B6B0D" w:rsidRDefault="008B6B0D" w:rsidP="008B6B0D">
      <w:pPr>
        <w:rPr>
          <w:rFonts w:ascii="Garamond" w:hAnsi="Garamond"/>
        </w:rPr>
      </w:pPr>
    </w:p>
    <w:p w14:paraId="0B46FD4E" w14:textId="77777777" w:rsidR="008B6B0D" w:rsidRDefault="008B6B0D" w:rsidP="008B6B0D">
      <w:pPr>
        <w:rPr>
          <w:rFonts w:ascii="Garamond" w:hAnsi="Garamond"/>
        </w:rPr>
      </w:pPr>
    </w:p>
    <w:p w14:paraId="19874A7E" w14:textId="77777777" w:rsidR="008B6B0D" w:rsidRDefault="008B6B0D" w:rsidP="008B6B0D">
      <w:pPr>
        <w:rPr>
          <w:rFonts w:ascii="Garamond" w:hAnsi="Garamond"/>
        </w:rPr>
      </w:pPr>
    </w:p>
    <w:p w14:paraId="4CCCF2C7" w14:textId="77777777" w:rsidR="008B6B0D" w:rsidRDefault="008B6B0D" w:rsidP="008B6B0D">
      <w:pPr>
        <w:rPr>
          <w:rFonts w:ascii="Garamond" w:hAnsi="Garamond"/>
        </w:rPr>
      </w:pPr>
    </w:p>
    <w:p w14:paraId="79AB5CA4" w14:textId="77777777" w:rsidR="008B6B0D" w:rsidRPr="008B6B0D" w:rsidRDefault="008B6B0D" w:rsidP="008B6B0D">
      <w:pPr>
        <w:rPr>
          <w:rFonts w:ascii="Garamond" w:hAnsi="Garamond"/>
        </w:rPr>
      </w:pPr>
    </w:p>
    <w:sectPr w:rsidR="008B6B0D" w:rsidRPr="008B6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1997DE2"/>
    <w:multiLevelType w:val="hybridMultilevel"/>
    <w:tmpl w:val="3302240C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9440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1125" w:hanging="405"/>
      </w:pPr>
      <w:rPr>
        <w:rFonts w:ascii="Garamond" w:eastAsiaTheme="minorHAnsi" w:hAnsi="Garamond"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3477530">
    <w:abstractNumId w:val="5"/>
  </w:num>
  <w:num w:numId="2" w16cid:durableId="1333528268">
    <w:abstractNumId w:val="4"/>
  </w:num>
  <w:num w:numId="3" w16cid:durableId="1237933027">
    <w:abstractNumId w:val="0"/>
  </w:num>
  <w:num w:numId="4" w16cid:durableId="90593606">
    <w:abstractNumId w:val="2"/>
  </w:num>
  <w:num w:numId="5" w16cid:durableId="459418243">
    <w:abstractNumId w:val="1"/>
  </w:num>
  <w:num w:numId="6" w16cid:durableId="2049596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73F71"/>
    <w:rsid w:val="000908AB"/>
    <w:rsid w:val="0012021F"/>
    <w:rsid w:val="00177BBF"/>
    <w:rsid w:val="001C7A9B"/>
    <w:rsid w:val="00233D85"/>
    <w:rsid w:val="002C2E74"/>
    <w:rsid w:val="002D053D"/>
    <w:rsid w:val="003042EA"/>
    <w:rsid w:val="004E61E8"/>
    <w:rsid w:val="00547FD3"/>
    <w:rsid w:val="00570917"/>
    <w:rsid w:val="00590E09"/>
    <w:rsid w:val="005A7497"/>
    <w:rsid w:val="005D291E"/>
    <w:rsid w:val="00612EFF"/>
    <w:rsid w:val="00626BFD"/>
    <w:rsid w:val="006570F6"/>
    <w:rsid w:val="006B09B6"/>
    <w:rsid w:val="006D0C13"/>
    <w:rsid w:val="00750DDB"/>
    <w:rsid w:val="007D4DA6"/>
    <w:rsid w:val="00846962"/>
    <w:rsid w:val="008B03EE"/>
    <w:rsid w:val="008B6B0D"/>
    <w:rsid w:val="00954B90"/>
    <w:rsid w:val="00A61075"/>
    <w:rsid w:val="00AA448C"/>
    <w:rsid w:val="00B226DE"/>
    <w:rsid w:val="00B378A9"/>
    <w:rsid w:val="00B51FFE"/>
    <w:rsid w:val="00B948A4"/>
    <w:rsid w:val="00BA5941"/>
    <w:rsid w:val="00BA5AD4"/>
    <w:rsid w:val="00BD2405"/>
    <w:rsid w:val="00C34001"/>
    <w:rsid w:val="00C461EB"/>
    <w:rsid w:val="00C866E8"/>
    <w:rsid w:val="00C95EEE"/>
    <w:rsid w:val="00D2690B"/>
    <w:rsid w:val="00D73A62"/>
    <w:rsid w:val="00E31B39"/>
    <w:rsid w:val="00E71B42"/>
    <w:rsid w:val="00EC3CCE"/>
    <w:rsid w:val="00F01486"/>
    <w:rsid w:val="00F923BC"/>
    <w:rsid w:val="00FD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Default">
    <w:name w:val="Default"/>
    <w:rsid w:val="008B6B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Ondrušová Denisa, Ing.</cp:lastModifiedBy>
  <cp:revision>15</cp:revision>
  <dcterms:created xsi:type="dcterms:W3CDTF">2026-04-27T05:55:00Z</dcterms:created>
  <dcterms:modified xsi:type="dcterms:W3CDTF">2026-05-04T12:49:00Z</dcterms:modified>
</cp:coreProperties>
</file>