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EBF1B1F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0855C5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536B12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62E4C" w14:textId="77777777" w:rsidR="0076094C" w:rsidRDefault="0076094C" w:rsidP="00FA5255">
      <w:r>
        <w:separator/>
      </w:r>
    </w:p>
  </w:endnote>
  <w:endnote w:type="continuationSeparator" w:id="0">
    <w:p w14:paraId="3EF527CB" w14:textId="77777777" w:rsidR="0076094C" w:rsidRDefault="007609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D5AA" w14:textId="77777777" w:rsidR="0076094C" w:rsidRDefault="0076094C" w:rsidP="00FA5255">
      <w:r>
        <w:separator/>
      </w:r>
    </w:p>
  </w:footnote>
  <w:footnote w:type="continuationSeparator" w:id="0">
    <w:p w14:paraId="0BC12247" w14:textId="77777777" w:rsidR="0076094C" w:rsidRDefault="007609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2216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2026-05-15T15:18:00Z</dcterms:modified>
</cp:coreProperties>
</file>