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43EC" w14:textId="77777777" w:rsidR="00BC2065" w:rsidRPr="001C6D2B" w:rsidRDefault="00AB57F1" w:rsidP="00C56460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28397F">
        <w:rPr>
          <w:i w:val="0"/>
        </w:rPr>
        <w:t>9</w:t>
      </w:r>
      <w:r w:rsidR="001D4D53">
        <w:rPr>
          <w:i w:val="0"/>
        </w:rPr>
        <w:t xml:space="preserve"> </w:t>
      </w:r>
      <w:r w:rsidR="006754B2">
        <w:rPr>
          <w:i w:val="0"/>
        </w:rPr>
        <w:t>k </w:t>
      </w:r>
      <w:r w:rsidR="001B5FFB">
        <w:rPr>
          <w:i w:val="0"/>
        </w:rPr>
        <w:t>ZD</w:t>
      </w:r>
      <w:r w:rsidR="00C56460" w:rsidRPr="00C56460">
        <w:rPr>
          <w:i w:val="0"/>
        </w:rPr>
        <w:t xml:space="preserve">: </w:t>
      </w:r>
    </w:p>
    <w:p w14:paraId="29919E63" w14:textId="77777777" w:rsidR="009F4DF2" w:rsidRPr="00BB4F66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r w:rsidRPr="00BB4F66">
        <w:rPr>
          <w:b/>
        </w:rPr>
        <w:t xml:space="preserve">PODMÍNKY </w:t>
      </w:r>
      <w:r w:rsidR="00C56460" w:rsidRPr="00BB4F66">
        <w:rPr>
          <w:b/>
        </w:rPr>
        <w:t xml:space="preserve"> </w:t>
      </w:r>
      <w:r w:rsidRPr="00BB4F66">
        <w:rPr>
          <w:b/>
        </w:rPr>
        <w:t>ELEKTRONICKÉ</w:t>
      </w:r>
      <w:r w:rsidR="00BC2065" w:rsidRPr="00BB4F66">
        <w:rPr>
          <w:b/>
        </w:rPr>
        <w:t xml:space="preserve"> </w:t>
      </w:r>
      <w:r w:rsidR="00C56460" w:rsidRPr="00BB4F66">
        <w:rPr>
          <w:b/>
        </w:rPr>
        <w:t xml:space="preserve"> </w:t>
      </w:r>
      <w:r w:rsidR="00BC2065" w:rsidRPr="00BB4F66">
        <w:rPr>
          <w:b/>
        </w:rPr>
        <w:t>AUKCE</w:t>
      </w:r>
    </w:p>
    <w:p w14:paraId="5275FF40" w14:textId="77777777"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14:paraId="13CE1870" w14:textId="77777777" w:rsidR="00DB7F1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„eA</w:t>
      </w:r>
      <w:r w:rsidR="006F3FD4">
        <w:rPr>
          <w:rFonts w:ascii="Times New Roman" w:hAnsi="Times New Roman" w:cs="Times New Roman"/>
          <w:szCs w:val="22"/>
        </w:rPr>
        <w:t>ukce“). K realizaci eA</w:t>
      </w:r>
      <w:r w:rsidRPr="009F4DF2">
        <w:rPr>
          <w:rFonts w:ascii="Times New Roman" w:hAnsi="Times New Roman" w:cs="Times New Roman"/>
          <w:szCs w:val="22"/>
        </w:rPr>
        <w:t>ukce bud</w:t>
      </w:r>
      <w:r w:rsidR="000B60B7">
        <w:rPr>
          <w:rFonts w:ascii="Times New Roman" w:hAnsi="Times New Roman" w:cs="Times New Roman"/>
          <w:szCs w:val="22"/>
        </w:rPr>
        <w:t>e využito eA</w:t>
      </w:r>
      <w:r w:rsidR="00BA56D2">
        <w:rPr>
          <w:rFonts w:ascii="Times New Roman" w:hAnsi="Times New Roman" w:cs="Times New Roman"/>
          <w:szCs w:val="22"/>
        </w:rPr>
        <w:t>ukčního systému TENDERBOX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184D15">
        <w:rPr>
          <w:rFonts w:ascii="Times New Roman" w:hAnsi="Times New Roman" w:cs="Times New Roman"/>
          <w:b/>
          <w:szCs w:val="22"/>
        </w:rPr>
        <w:t xml:space="preserve">budou hodnoceny podle jejich ekonomické výhodnosti 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14:paraId="648C4086" w14:textId="77777777" w:rsidR="00096F27" w:rsidRDefault="00096F27" w:rsidP="00096F27">
      <w:pPr>
        <w:tabs>
          <w:tab w:val="left" w:pos="2362"/>
        </w:tabs>
        <w:spacing w:after="120"/>
        <w:jc w:val="both"/>
        <w:rPr>
          <w:b/>
          <w:sz w:val="22"/>
          <w:szCs w:val="22"/>
        </w:rPr>
      </w:pPr>
      <w:r w:rsidRPr="00544FDF">
        <w:rPr>
          <w:b/>
          <w:sz w:val="22"/>
          <w:szCs w:val="22"/>
        </w:rPr>
        <w:t>Zadavatel sděluje, že jedinou aukční hodnotou eAukce je celková nabídková cena v </w:t>
      </w:r>
      <w:r w:rsidRPr="00FA656D">
        <w:rPr>
          <w:b/>
          <w:sz w:val="22"/>
          <w:szCs w:val="22"/>
        </w:rPr>
        <w:t xml:space="preserve">Kč </w:t>
      </w:r>
      <w:r w:rsidRPr="00FA656D">
        <w:rPr>
          <w:b/>
          <w:sz w:val="22"/>
        </w:rPr>
        <w:t>bez DPH</w:t>
      </w:r>
      <w:r w:rsidRPr="00FA656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3944B97" w14:textId="77777777" w:rsidR="00DB7F12" w:rsidRPr="009F4DF2" w:rsidRDefault="00BB30CA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 souladu s § 121</w:t>
      </w:r>
      <w:r w:rsidR="00DB7F12" w:rsidRPr="009F4DF2">
        <w:rPr>
          <w:rFonts w:ascii="Times New Roman" w:hAnsi="Times New Roman" w:cs="Times New Roman"/>
          <w:szCs w:val="22"/>
        </w:rPr>
        <w:t xml:space="preserve"> odst</w:t>
      </w:r>
      <w:r w:rsidR="006F3FD4">
        <w:rPr>
          <w:rFonts w:ascii="Times New Roman" w:hAnsi="Times New Roman" w:cs="Times New Roman"/>
          <w:szCs w:val="22"/>
        </w:rPr>
        <w:t>. 2 zákona</w:t>
      </w:r>
      <w:r w:rsidR="000B60B7">
        <w:rPr>
          <w:rFonts w:ascii="Times New Roman" w:hAnsi="Times New Roman" w:cs="Times New Roman"/>
          <w:szCs w:val="22"/>
        </w:rPr>
        <w:t xml:space="preserve"> 134/2016 Sb. (dál</w:t>
      </w:r>
      <w:r>
        <w:rPr>
          <w:rFonts w:ascii="Times New Roman" w:hAnsi="Times New Roman" w:cs="Times New Roman"/>
          <w:szCs w:val="22"/>
        </w:rPr>
        <w:t>e „Zákona“)</w:t>
      </w:r>
      <w:r w:rsidR="006F3FD4">
        <w:rPr>
          <w:rFonts w:ascii="Times New Roman" w:hAnsi="Times New Roman" w:cs="Times New Roman"/>
          <w:szCs w:val="22"/>
        </w:rPr>
        <w:t>, budou k účasti v eA</w:t>
      </w:r>
      <w:r w:rsidR="00DB7F12" w:rsidRPr="009F4DF2">
        <w:rPr>
          <w:rFonts w:ascii="Times New Roman" w:hAnsi="Times New Roman" w:cs="Times New Roman"/>
          <w:szCs w:val="22"/>
        </w:rPr>
        <w:t>ukci a k podání nových aukč</w:t>
      </w:r>
      <w:r>
        <w:rPr>
          <w:rFonts w:ascii="Times New Roman" w:hAnsi="Times New Roman" w:cs="Times New Roman"/>
          <w:szCs w:val="22"/>
        </w:rPr>
        <w:t>ních hodnot vyzváni ti účastníci zadávacího řízení, kteří nebyli dle §</w:t>
      </w:r>
      <w:r w:rsidR="000B60B7">
        <w:rPr>
          <w:rFonts w:ascii="Times New Roman" w:hAnsi="Times New Roman" w:cs="Times New Roman"/>
          <w:szCs w:val="22"/>
        </w:rPr>
        <w:t xml:space="preserve"> 121 odst. 1, písm. b) </w:t>
      </w:r>
      <w:r w:rsidR="00BB4F66">
        <w:rPr>
          <w:rFonts w:ascii="Times New Roman" w:hAnsi="Times New Roman" w:cs="Times New Roman"/>
          <w:szCs w:val="22"/>
        </w:rPr>
        <w:t xml:space="preserve">Zákona </w:t>
      </w:r>
      <w:r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14:paraId="1B24C3D0" w14:textId="77777777"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9E5945" w:rsidRPr="00F37043">
        <w:rPr>
          <w:rFonts w:ascii="Times New Roman" w:hAnsi="Times New Roman" w:cs="Times New Roman"/>
          <w:szCs w:val="22"/>
        </w:rPr>
        <w:t>doručena do elektronické schr</w:t>
      </w:r>
      <w:r w:rsidR="002D2CBF">
        <w:rPr>
          <w:rFonts w:ascii="Times New Roman" w:hAnsi="Times New Roman" w:cs="Times New Roman"/>
          <w:szCs w:val="22"/>
        </w:rPr>
        <w:t>ánky účastníka v systému TENDERBOX</w:t>
      </w:r>
      <w:r w:rsidR="00D74328">
        <w:rPr>
          <w:rFonts w:ascii="Times New Roman" w:hAnsi="Times New Roman" w:cs="Times New Roman"/>
          <w:szCs w:val="22"/>
        </w:rPr>
        <w:t>, v systému</w:t>
      </w:r>
      <w:r w:rsidR="00BF26C1">
        <w:rPr>
          <w:rFonts w:ascii="Times New Roman" w:hAnsi="Times New Roman" w:cs="Times New Roman"/>
          <w:szCs w:val="22"/>
        </w:rPr>
        <w:t xml:space="preserve"> je pak k </w:t>
      </w:r>
      <w:r w:rsidR="00F37043">
        <w:rPr>
          <w:rFonts w:ascii="Times New Roman" w:hAnsi="Times New Roman" w:cs="Times New Roman"/>
          <w:szCs w:val="22"/>
        </w:rPr>
        <w:t xml:space="preserve">úkonu </w:t>
      </w:r>
      <w:r w:rsidR="00BF26C1">
        <w:rPr>
          <w:rFonts w:ascii="Times New Roman" w:hAnsi="Times New Roman" w:cs="Times New Roman"/>
          <w:szCs w:val="22"/>
        </w:rPr>
        <w:t>odeslání Výzvy připojeno elektronické časové</w:t>
      </w:r>
      <w:r w:rsidR="00F37043">
        <w:rPr>
          <w:rFonts w:ascii="Times New Roman" w:hAnsi="Times New Roman" w:cs="Times New Roman"/>
          <w:szCs w:val="22"/>
        </w:rPr>
        <w:t xml:space="preserve"> razí</w:t>
      </w:r>
      <w:r w:rsidR="00BF26C1">
        <w:rPr>
          <w:rFonts w:ascii="Times New Roman" w:hAnsi="Times New Roman" w:cs="Times New Roman"/>
          <w:szCs w:val="22"/>
        </w:rPr>
        <w:t>tko</w:t>
      </w:r>
      <w:r w:rsidR="00BB30CA" w:rsidRPr="00F37043">
        <w:rPr>
          <w:rFonts w:ascii="Times New Roman" w:hAnsi="Times New Roman" w:cs="Times New Roman"/>
          <w:szCs w:val="22"/>
        </w:rPr>
        <w:t>.</w:t>
      </w:r>
      <w:r w:rsidR="00B627E3">
        <w:rPr>
          <w:rFonts w:ascii="Times New Roman" w:hAnsi="Times New Roman" w:cs="Times New Roman"/>
          <w:szCs w:val="22"/>
        </w:rPr>
        <w:t xml:space="preserve"> Součástí</w:t>
      </w:r>
      <w:r w:rsidR="00BB30CA">
        <w:rPr>
          <w:rFonts w:ascii="Times New Roman" w:hAnsi="Times New Roman" w:cs="Times New Roman"/>
          <w:szCs w:val="22"/>
        </w:rPr>
        <w:t xml:space="preserve"> Výzvy budou dle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c)</w:t>
      </w:r>
      <w:r w:rsidR="00BB30CA">
        <w:rPr>
          <w:rFonts w:ascii="Times New Roman" w:hAnsi="Times New Roman" w:cs="Times New Roman"/>
          <w:szCs w:val="22"/>
        </w:rPr>
        <w:t xml:space="preserve"> Zákona</w:t>
      </w:r>
      <w:r w:rsidRPr="009F4DF2">
        <w:rPr>
          <w:rFonts w:ascii="Times New Roman" w:hAnsi="Times New Roman" w:cs="Times New Roman"/>
          <w:szCs w:val="22"/>
        </w:rPr>
        <w:t xml:space="preserve"> informace, které bu</w:t>
      </w:r>
      <w:r w:rsidR="00890BB5">
        <w:rPr>
          <w:rFonts w:ascii="Times New Roman" w:hAnsi="Times New Roman" w:cs="Times New Roman"/>
          <w:szCs w:val="22"/>
        </w:rPr>
        <w:t>dou účastníkovi</w:t>
      </w:r>
      <w:r w:rsidR="006F3FD4">
        <w:rPr>
          <w:rFonts w:ascii="Times New Roman" w:hAnsi="Times New Roman" w:cs="Times New Roman"/>
          <w:szCs w:val="22"/>
        </w:rPr>
        <w:t xml:space="preserve"> poskytnuty v průběhu eA</w:t>
      </w:r>
      <w:r w:rsidR="00BB30CA">
        <w:rPr>
          <w:rFonts w:ascii="Times New Roman" w:hAnsi="Times New Roman" w:cs="Times New Roman"/>
          <w:szCs w:val="22"/>
        </w:rPr>
        <w:t>ukce. V souladu s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d</w:t>
      </w:r>
      <w:r w:rsidR="00CD1B12">
        <w:rPr>
          <w:rFonts w:ascii="Times New Roman" w:hAnsi="Times New Roman" w:cs="Times New Roman"/>
          <w:szCs w:val="22"/>
        </w:rPr>
        <w:t xml:space="preserve"> až f</w:t>
      </w:r>
      <w:r w:rsidRPr="009F4DF2">
        <w:rPr>
          <w:rFonts w:ascii="Times New Roman" w:hAnsi="Times New Roman" w:cs="Times New Roman"/>
          <w:szCs w:val="22"/>
        </w:rPr>
        <w:t>) pak zadavatel sděluje 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eAukci</w:t>
      </w:r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eA</w:t>
      </w:r>
      <w:r w:rsidRPr="009F4DF2">
        <w:rPr>
          <w:rFonts w:ascii="Times New Roman" w:hAnsi="Times New Roman" w:cs="Times New Roman"/>
          <w:szCs w:val="22"/>
        </w:rPr>
        <w:t>ukci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>dnotlivá kola eA</w:t>
      </w:r>
      <w:r w:rsidRPr="009F4DF2">
        <w:rPr>
          <w:rFonts w:ascii="Times New Roman" w:hAnsi="Times New Roman" w:cs="Times New Roman"/>
          <w:szCs w:val="22"/>
        </w:rPr>
        <w:t>ukce budou charakterizovaná následujícím:</w:t>
      </w:r>
    </w:p>
    <w:p w14:paraId="6C78C206" w14:textId="77777777"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CD1B12">
        <w:rPr>
          <w:rFonts w:ascii="Times New Roman" w:hAnsi="Times New Roman" w:cs="Times New Roman"/>
          <w:szCs w:val="22"/>
        </w:rPr>
        <w:t>v</w:t>
      </w:r>
      <w:r w:rsidR="00FF6ED6">
        <w:rPr>
          <w:rFonts w:ascii="Times New Roman" w:hAnsi="Times New Roman" w:cs="Times New Roman"/>
          <w:szCs w:val="22"/>
        </w:rPr>
        <w:t xml:space="preserve"> souladu s § 121 odst. 2 Zákona je Kontrolní kolo 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>k nastavení výchozího stavu eAukce. Administrátor vloží do eAukční síně aukční hodnoty nevyloučených účastníků zadávacího řízení 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eAukce je umožněno do </w:t>
      </w:r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 xml:space="preserve">ukční síně pouze nahlížet, nemohou však provádět žádné změny. Účastníkům se v Kontrolním kole zobrazují pouze jejich vlastní aukční hodnoty. </w:t>
      </w:r>
    </w:p>
    <w:p w14:paraId="6FB85A9C" w14:textId="77777777"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3A3F48">
        <w:rPr>
          <w:sz w:val="22"/>
          <w:szCs w:val="22"/>
        </w:rPr>
        <w:t xml:space="preserve">v souladu s § 121 odst. 2 Zákona budou účastníci </w:t>
      </w:r>
      <w:r w:rsidRPr="009F4DF2">
        <w:rPr>
          <w:sz w:val="22"/>
          <w:szCs w:val="22"/>
        </w:rPr>
        <w:t>vyzváni ke změně svých aukčn</w:t>
      </w:r>
      <w:r w:rsidR="003A3F48">
        <w:rPr>
          <w:sz w:val="22"/>
          <w:szCs w:val="22"/>
        </w:rPr>
        <w:t>ích hodnot 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informace dle § 121</w:t>
      </w:r>
      <w:r w:rsidRPr="009F4DF2">
        <w:rPr>
          <w:sz w:val="22"/>
          <w:szCs w:val="22"/>
        </w:rPr>
        <w:t xml:space="preserve"> odst. 7</w:t>
      </w:r>
      <w:r w:rsidR="003A3F48">
        <w:rPr>
          <w:sz w:val="22"/>
          <w:szCs w:val="22"/>
        </w:rPr>
        <w:t xml:space="preserve"> Zákona</w:t>
      </w:r>
      <w:r w:rsidRPr="009F4DF2">
        <w:rPr>
          <w:sz w:val="22"/>
          <w:szCs w:val="22"/>
        </w:rPr>
        <w:t>. 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 xml:space="preserve">ukční kolo, které bude ukončeno </w:t>
      </w:r>
      <w:r w:rsidR="005029F6">
        <w:rPr>
          <w:sz w:val="22"/>
          <w:szCs w:val="22"/>
        </w:rPr>
        <w:t xml:space="preserve">v souladu s § 121 odst. 8, písm. b) </w:t>
      </w:r>
      <w:r w:rsidR="001B1D0E" w:rsidRPr="009F4DF2">
        <w:rPr>
          <w:sz w:val="22"/>
          <w:szCs w:val="22"/>
        </w:rPr>
        <w:t>v případě, že neb</w:t>
      </w:r>
      <w:r w:rsidR="005029F6">
        <w:rPr>
          <w:sz w:val="22"/>
          <w:szCs w:val="22"/>
        </w:rPr>
        <w:t xml:space="preserve">udou podány nové aukční hodnoty, které by měnily pořadí nabídek.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1D353B">
        <w:rPr>
          <w:b/>
          <w:sz w:val="22"/>
          <w:szCs w:val="22"/>
        </w:rPr>
        <w:t>15</w:t>
      </w:r>
      <w:r w:rsidR="00C45082" w:rsidRPr="007B467D">
        <w:rPr>
          <w:b/>
          <w:sz w:val="22"/>
          <w:szCs w:val="22"/>
        </w:rPr>
        <w:t xml:space="preserve">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eA</w:t>
      </w:r>
      <w:r w:rsidR="00C45082" w:rsidRPr="009F4DF2">
        <w:rPr>
          <w:color w:val="000000"/>
          <w:sz w:val="22"/>
          <w:szCs w:val="22"/>
        </w:rPr>
        <w:t>ukční síni k</w:t>
      </w:r>
      <w:r w:rsidR="005029F6">
        <w:rPr>
          <w:color w:val="000000"/>
          <w:sz w:val="22"/>
          <w:szCs w:val="22"/>
        </w:rPr>
        <w:t> takové změně aukční hodnoty, která způsobí změnu aktuálního pořadí nabídek</w:t>
      </w:r>
      <w:r w:rsidR="001A6A18">
        <w:rPr>
          <w:color w:val="000000"/>
          <w:sz w:val="22"/>
          <w:szCs w:val="22"/>
        </w:rPr>
        <w:t>, bude trvání eA</w:t>
      </w:r>
      <w:r w:rsidR="00C45082" w:rsidRPr="009F4DF2">
        <w:rPr>
          <w:color w:val="000000"/>
          <w:sz w:val="22"/>
          <w:szCs w:val="22"/>
        </w:rPr>
        <w:t xml:space="preserve">ukce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>. Tímto způsobem bude trvání eA</w:t>
      </w:r>
      <w:r w:rsidR="00C45082" w:rsidRPr="009F4DF2">
        <w:rPr>
          <w:color w:val="000000"/>
          <w:sz w:val="22"/>
          <w:szCs w:val="22"/>
        </w:rPr>
        <w:t xml:space="preserve">ukce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5029F6">
        <w:rPr>
          <w:color w:val="000000"/>
          <w:sz w:val="22"/>
          <w:szCs w:val="22"/>
        </w:rPr>
        <w:t xml:space="preserve">aktuálního pořadí nabídek.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14:paraId="0E790B62" w14:textId="77777777"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14:paraId="54B67A0E" w14:textId="77777777" w:rsidR="00A14275" w:rsidRDefault="00A14275" w:rsidP="00260A50">
      <w:pPr>
        <w:jc w:val="both"/>
        <w:rPr>
          <w:sz w:val="22"/>
          <w:szCs w:val="22"/>
        </w:rPr>
      </w:pPr>
    </w:p>
    <w:p w14:paraId="7775418D" w14:textId="77777777"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eA</w:t>
      </w:r>
      <w:r w:rsidR="00FB777E">
        <w:rPr>
          <w:sz w:val="22"/>
          <w:szCs w:val="22"/>
        </w:rPr>
        <w:t>ukci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14:paraId="6860AF96" w14:textId="77777777" w:rsidR="00A02ED3" w:rsidRDefault="00A02ED3" w:rsidP="00260A50">
      <w:pPr>
        <w:jc w:val="both"/>
        <w:rPr>
          <w:sz w:val="22"/>
          <w:szCs w:val="22"/>
        </w:rPr>
      </w:pPr>
    </w:p>
    <w:p w14:paraId="603D06F3" w14:textId="77777777"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eAukci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0" w:name="Odst_8_1_4"/>
      <w:bookmarkEnd w:id="0"/>
    </w:p>
    <w:p w14:paraId="204082FA" w14:textId="77777777" w:rsidR="008F3249" w:rsidRPr="00451823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8F3249" w:rsidRPr="007B467D">
        <w:rPr>
          <w:b/>
          <w:sz w:val="22"/>
          <w:szCs w:val="22"/>
        </w:rPr>
        <w:t>nejlepších aukčních hodnotách</w:t>
      </w:r>
      <w:r w:rsidR="00777374">
        <w:rPr>
          <w:b/>
          <w:sz w:val="22"/>
          <w:szCs w:val="22"/>
        </w:rPr>
        <w:t>, nejnižší celkové nabídkové ceně</w:t>
      </w:r>
      <w:r w:rsidR="008F3249" w:rsidRPr="007B467D">
        <w:rPr>
          <w:b/>
          <w:sz w:val="22"/>
          <w:szCs w:val="22"/>
        </w:rPr>
        <w:t xml:space="preserve"> a dále </w:t>
      </w:r>
      <w:r w:rsidR="008F3249" w:rsidRPr="00451823">
        <w:rPr>
          <w:b/>
          <w:sz w:val="22"/>
          <w:szCs w:val="22"/>
        </w:rPr>
        <w:t>aktuál</w:t>
      </w:r>
      <w:r w:rsidR="0067722F" w:rsidRPr="00451823">
        <w:rPr>
          <w:b/>
          <w:sz w:val="22"/>
          <w:szCs w:val="22"/>
        </w:rPr>
        <w:t>ní pořadí</w:t>
      </w:r>
      <w:r w:rsidR="0067722F" w:rsidRPr="00451823">
        <w:rPr>
          <w:sz w:val="22"/>
          <w:szCs w:val="22"/>
        </w:rPr>
        <w:t xml:space="preserve"> podle jejich ekonomické výhodnosti na základě nejnižší nabídkové ceny.</w:t>
      </w:r>
      <w:r w:rsidR="008F3249" w:rsidRPr="00451823">
        <w:rPr>
          <w:sz w:val="22"/>
          <w:szCs w:val="22"/>
        </w:rPr>
        <w:t xml:space="preserve"> </w:t>
      </w:r>
    </w:p>
    <w:p w14:paraId="65ED7D78" w14:textId="77777777" w:rsidR="00451823" w:rsidRDefault="004518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F35DD3" w14:textId="77777777" w:rsidR="00DB7F12" w:rsidRPr="00E100E1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účast v eA</w:t>
      </w:r>
      <w:r w:rsidR="00B723E2">
        <w:rPr>
          <w:sz w:val="22"/>
          <w:szCs w:val="22"/>
        </w:rPr>
        <w:t>ukci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 xml:space="preserve">ukční </w:t>
      </w:r>
      <w:r w:rsidR="0067722F">
        <w:rPr>
          <w:sz w:val="22"/>
          <w:szCs w:val="22"/>
        </w:rPr>
        <w:t>systém, přístup do eAukční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8B7A3C">
        <w:rPr>
          <w:sz w:val="22"/>
          <w:szCs w:val="22"/>
        </w:rPr>
        <w:t>le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eA</w:t>
      </w:r>
      <w:r w:rsidR="008538C9">
        <w:rPr>
          <w:sz w:val="22"/>
          <w:szCs w:val="22"/>
        </w:rPr>
        <w:t xml:space="preserve">ukci </w:t>
      </w:r>
      <w:r w:rsidR="00DB7F12" w:rsidRPr="00E100E1">
        <w:rPr>
          <w:sz w:val="22"/>
          <w:szCs w:val="22"/>
        </w:rPr>
        <w:t xml:space="preserve">opakovat. </w:t>
      </w:r>
    </w:p>
    <w:p w14:paraId="2D6363CF" w14:textId="77777777"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F8D536" w14:textId="77777777"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1870BA" w14:textId="77777777" w:rsidR="0024240F" w:rsidRPr="00862885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62885">
        <w:rPr>
          <w:b/>
          <w:sz w:val="22"/>
          <w:szCs w:val="22"/>
        </w:rPr>
        <w:t xml:space="preserve">Technické nároky </w:t>
      </w:r>
      <w:r w:rsidR="00E20925" w:rsidRPr="00862885">
        <w:rPr>
          <w:b/>
          <w:sz w:val="22"/>
          <w:szCs w:val="22"/>
        </w:rPr>
        <w:t>eAukčního systému</w:t>
      </w:r>
      <w:r w:rsidR="00BA56D2" w:rsidRPr="00862885">
        <w:rPr>
          <w:b/>
          <w:sz w:val="22"/>
          <w:szCs w:val="22"/>
        </w:rPr>
        <w:t xml:space="preserve"> TENDERBOX</w:t>
      </w:r>
    </w:p>
    <w:p w14:paraId="0DA96FEE" w14:textId="77777777" w:rsidR="0024240F" w:rsidRPr="003D391B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  <w:highlight w:val="yellow"/>
        </w:rPr>
      </w:pPr>
    </w:p>
    <w:p w14:paraId="3837C791" w14:textId="77777777" w:rsidR="00FC6ED7" w:rsidRDefault="0024240F" w:rsidP="00FC6ED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2885">
        <w:rPr>
          <w:sz w:val="22"/>
          <w:szCs w:val="22"/>
        </w:rPr>
        <w:t xml:space="preserve">Následující údaje se týkají </w:t>
      </w:r>
      <w:r w:rsidR="00890BB5" w:rsidRPr="00862885">
        <w:rPr>
          <w:sz w:val="22"/>
          <w:szCs w:val="22"/>
        </w:rPr>
        <w:t>počítače, ze kterého se bude účastník</w:t>
      </w:r>
      <w:r w:rsidRPr="00862885">
        <w:rPr>
          <w:sz w:val="22"/>
          <w:szCs w:val="22"/>
        </w:rPr>
        <w:t xml:space="preserve"> vzdáleným přístupem přes veřejnou datovou síť Internet (dále jen „</w:t>
      </w:r>
      <w:r w:rsidR="00621E9D" w:rsidRPr="00862885">
        <w:rPr>
          <w:sz w:val="22"/>
          <w:szCs w:val="22"/>
        </w:rPr>
        <w:t>I</w:t>
      </w:r>
      <w:r w:rsidR="0067722F" w:rsidRPr="00862885">
        <w:rPr>
          <w:sz w:val="22"/>
          <w:szCs w:val="22"/>
        </w:rPr>
        <w:t xml:space="preserve">nternet“) </w:t>
      </w:r>
      <w:r w:rsidRPr="00862885">
        <w:rPr>
          <w:sz w:val="22"/>
          <w:szCs w:val="22"/>
        </w:rPr>
        <w:t>do eAukce</w:t>
      </w:r>
      <w:r w:rsidR="0067722F" w:rsidRPr="00862885">
        <w:rPr>
          <w:sz w:val="22"/>
          <w:szCs w:val="22"/>
        </w:rPr>
        <w:t xml:space="preserve"> přihlašovat</w:t>
      </w:r>
      <w:r w:rsidRPr="00862885">
        <w:rPr>
          <w:sz w:val="22"/>
          <w:szCs w:val="22"/>
        </w:rPr>
        <w:t>.</w:t>
      </w:r>
      <w:r w:rsidR="009840A0" w:rsidRPr="00862885">
        <w:rPr>
          <w:sz w:val="22"/>
          <w:szCs w:val="22"/>
        </w:rPr>
        <w:t xml:space="preserve"> </w:t>
      </w:r>
      <w:r w:rsidRPr="00862885">
        <w:rPr>
          <w:sz w:val="22"/>
          <w:szCs w:val="22"/>
        </w:rPr>
        <w:t>Poč</w:t>
      </w:r>
      <w:r w:rsidR="00E20925" w:rsidRPr="00862885">
        <w:rPr>
          <w:sz w:val="22"/>
          <w:szCs w:val="22"/>
        </w:rPr>
        <w:t xml:space="preserve">ítač účastníka </w:t>
      </w:r>
      <w:r w:rsidRPr="00862885">
        <w:rPr>
          <w:sz w:val="22"/>
          <w:szCs w:val="22"/>
        </w:rPr>
        <w:t>mu</w:t>
      </w:r>
      <w:r w:rsidR="00621E9D" w:rsidRPr="00862885">
        <w:rPr>
          <w:sz w:val="22"/>
          <w:szCs w:val="22"/>
        </w:rPr>
        <w:t xml:space="preserve">sí mít funkční </w:t>
      </w:r>
      <w:r w:rsidR="00621E9D" w:rsidRPr="00CE5A78">
        <w:rPr>
          <w:sz w:val="22"/>
          <w:szCs w:val="22"/>
        </w:rPr>
        <w:t>připojení k síti Internet a v době přihlášení musí být toto připojení k Internetu akt</w:t>
      </w:r>
      <w:r w:rsidR="00FC6ED7">
        <w:rPr>
          <w:sz w:val="22"/>
          <w:szCs w:val="22"/>
        </w:rPr>
        <w:t xml:space="preserve">ivní. Pro bezproblémovou účast v eAukci musí být v počítači nainstalován jeden z následujících prohlížečů: </w:t>
      </w:r>
    </w:p>
    <w:p w14:paraId="4EEFD1CD" w14:textId="77777777" w:rsidR="002B7FF5" w:rsidRPr="00CE5A78" w:rsidRDefault="00621E9D" w:rsidP="00BA56D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E5A78">
        <w:rPr>
          <w:sz w:val="22"/>
          <w:szCs w:val="22"/>
        </w:rPr>
        <w:t>M</w:t>
      </w:r>
      <w:r w:rsidR="00343970" w:rsidRPr="00CE5A78">
        <w:rPr>
          <w:sz w:val="22"/>
          <w:szCs w:val="22"/>
        </w:rPr>
        <w:t xml:space="preserve">ozilla </w:t>
      </w:r>
      <w:r w:rsidR="009C3E6C" w:rsidRPr="00CE5A78">
        <w:rPr>
          <w:sz w:val="22"/>
          <w:szCs w:val="22"/>
        </w:rPr>
        <w:t>Firefox</w:t>
      </w:r>
    </w:p>
    <w:p w14:paraId="6150944A" w14:textId="77777777" w:rsidR="00343970" w:rsidRPr="00CE5A78" w:rsidRDefault="00343970" w:rsidP="00343970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E5A78">
        <w:rPr>
          <w:sz w:val="22"/>
          <w:szCs w:val="22"/>
        </w:rPr>
        <w:t>Google Chrome</w:t>
      </w:r>
    </w:p>
    <w:p w14:paraId="6B55CD85" w14:textId="77777777" w:rsidR="00BA56D2" w:rsidRPr="00CE5A78" w:rsidRDefault="00DB0BFE" w:rsidP="00BA56D2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CE5A78">
        <w:rPr>
          <w:sz w:val="22"/>
          <w:szCs w:val="22"/>
        </w:rPr>
        <w:t>Microsoft</w:t>
      </w:r>
      <w:r w:rsidR="00343970" w:rsidRPr="00CE5A78">
        <w:rPr>
          <w:sz w:val="22"/>
          <w:szCs w:val="22"/>
        </w:rPr>
        <w:t xml:space="preserve"> Edge</w:t>
      </w:r>
    </w:p>
    <w:p w14:paraId="55BA6412" w14:textId="77777777" w:rsidR="00770813" w:rsidRPr="003D391B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14:paraId="6A9DF103" w14:textId="77777777" w:rsidR="008D6917" w:rsidRPr="003144DC" w:rsidRDefault="008D6917" w:rsidP="0072532E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AC022A">
        <w:rPr>
          <w:sz w:val="22"/>
          <w:szCs w:val="22"/>
        </w:rPr>
        <w:t>Pro správné fungování systému TENDERBOX</w:t>
      </w:r>
      <w:r w:rsidR="00FC6ED7">
        <w:rPr>
          <w:sz w:val="22"/>
          <w:szCs w:val="22"/>
        </w:rPr>
        <w:t xml:space="preserve"> </w:t>
      </w:r>
      <w:r w:rsidR="00AC022A">
        <w:rPr>
          <w:sz w:val="22"/>
          <w:szCs w:val="22"/>
        </w:rPr>
        <w:t xml:space="preserve">doporučujeme </w:t>
      </w:r>
      <w:r w:rsidR="00FC6ED7">
        <w:rPr>
          <w:sz w:val="22"/>
          <w:szCs w:val="22"/>
        </w:rPr>
        <w:t xml:space="preserve">mít nainstalovanou aktuální verzi prohlížeče. Funkcionalita elektronického podpisu pak vyžaduje, aby v počítači byly instalovány příslušné systémové doplňky. </w:t>
      </w:r>
      <w:r w:rsidRPr="00AC022A">
        <w:rPr>
          <w:sz w:val="22"/>
          <w:szCs w:val="22"/>
        </w:rPr>
        <w:t xml:space="preserve">Test </w:t>
      </w:r>
      <w:r w:rsidR="00174DE8" w:rsidRPr="00AC022A">
        <w:rPr>
          <w:sz w:val="22"/>
          <w:szCs w:val="22"/>
        </w:rPr>
        <w:t xml:space="preserve">komponenty elektronického podpisu je k dispozici na internetové adrese: </w:t>
      </w:r>
      <w:hyperlink r:id="rId12" w:history="1">
        <w:r w:rsidR="001D4D53" w:rsidRPr="00AC3A16">
          <w:rPr>
            <w:rStyle w:val="Hypertextovodkaz"/>
            <w:sz w:val="22"/>
            <w:szCs w:val="22"/>
          </w:rPr>
          <w:t>https://mupe.proebiz.com/vstup/test.php</w:t>
        </w:r>
      </w:hyperlink>
    </w:p>
    <w:p w14:paraId="4833DE33" w14:textId="77777777" w:rsidR="00FC6ED7" w:rsidRDefault="00FC6ED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 si na této adrese ověř</w:t>
      </w:r>
      <w:r w:rsidR="00566554">
        <w:rPr>
          <w:sz w:val="22"/>
          <w:szCs w:val="22"/>
        </w:rPr>
        <w:t>í připravenost svého počítače pro</w:t>
      </w:r>
      <w:r>
        <w:rPr>
          <w:sz w:val="22"/>
          <w:szCs w:val="22"/>
        </w:rPr>
        <w:t xml:space="preserve"> práci s elektronickým podpisem a v případě potřeby si může tyto doplňky také stáhnout a nainstalovat.</w:t>
      </w:r>
    </w:p>
    <w:p w14:paraId="08E029C4" w14:textId="77777777" w:rsidR="00FC6ED7" w:rsidRDefault="00FC6ED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AAEF283" w14:textId="77777777" w:rsidR="009B635D" w:rsidRDefault="00B723E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musí vlastnit platný </w:t>
      </w:r>
      <w:r w:rsidR="00A622D8">
        <w:rPr>
          <w:sz w:val="22"/>
          <w:szCs w:val="22"/>
        </w:rPr>
        <w:t>elektronický podpis založený na kvalifikované</w:t>
      </w:r>
      <w:r>
        <w:rPr>
          <w:sz w:val="22"/>
          <w:szCs w:val="22"/>
        </w:rPr>
        <w:t>m</w:t>
      </w:r>
      <w:r w:rsidR="00E96409">
        <w:rPr>
          <w:sz w:val="22"/>
          <w:szCs w:val="22"/>
        </w:rPr>
        <w:t xml:space="preserve"> certifikátu</w:t>
      </w:r>
      <w:r w:rsidR="00E47570">
        <w:rPr>
          <w:sz w:val="22"/>
          <w:szCs w:val="22"/>
        </w:rPr>
        <w:t xml:space="preserve"> (dále jen „elektronický podpis“)</w:t>
      </w:r>
      <w:r w:rsidR="00E96409">
        <w:rPr>
          <w:sz w:val="22"/>
          <w:szCs w:val="22"/>
        </w:rPr>
        <w:t xml:space="preserve">, který </w:t>
      </w:r>
      <w:r w:rsidR="00A622D8">
        <w:rPr>
          <w:sz w:val="22"/>
          <w:szCs w:val="22"/>
        </w:rPr>
        <w:t xml:space="preserve">splňuje požadavky </w:t>
      </w:r>
      <w:r>
        <w:rPr>
          <w:sz w:val="22"/>
          <w:szCs w:val="22"/>
        </w:rPr>
        <w:t>Nařízení Evropského parlamentu a Rady (EU) č. 910/2014 a příslušné legislativy České republiky</w:t>
      </w:r>
      <w:r w:rsidR="00A622D8">
        <w:rPr>
          <w:sz w:val="22"/>
          <w:szCs w:val="22"/>
        </w:rPr>
        <w:t xml:space="preserve">. </w:t>
      </w:r>
      <w:r w:rsidR="007A5787">
        <w:rPr>
          <w:sz w:val="22"/>
          <w:szCs w:val="22"/>
        </w:rPr>
        <w:t>Elektronické</w:t>
      </w:r>
      <w:r>
        <w:rPr>
          <w:sz w:val="22"/>
          <w:szCs w:val="22"/>
        </w:rPr>
        <w:t xml:space="preserve"> podpis</w:t>
      </w:r>
      <w:r w:rsidR="00E47570">
        <w:rPr>
          <w:sz w:val="22"/>
          <w:szCs w:val="22"/>
        </w:rPr>
        <w:t xml:space="preserve">y </w:t>
      </w:r>
      <w:r w:rsidR="007A5787">
        <w:rPr>
          <w:sz w:val="22"/>
          <w:szCs w:val="22"/>
        </w:rPr>
        <w:t xml:space="preserve">vystavují kvalifikovaní poskytovatelé služeb v jednotlivých členských státech EU. </w:t>
      </w:r>
    </w:p>
    <w:p w14:paraId="449A48CE" w14:textId="77777777" w:rsidR="008240DB" w:rsidRDefault="008240DB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DE7F008" w14:textId="77777777" w:rsidR="00B119A4" w:rsidRDefault="00D0248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</w:t>
      </w:r>
      <w:r w:rsidR="00E274B2">
        <w:rPr>
          <w:sz w:val="22"/>
          <w:szCs w:val="22"/>
        </w:rPr>
        <w:t xml:space="preserve">je povinen </w:t>
      </w:r>
      <w:r w:rsidR="00172AEB">
        <w:rPr>
          <w:sz w:val="22"/>
          <w:szCs w:val="22"/>
        </w:rPr>
        <w:t xml:space="preserve">ve své nabídce </w:t>
      </w:r>
      <w:r w:rsidR="00E274B2">
        <w:rPr>
          <w:sz w:val="22"/>
          <w:szCs w:val="22"/>
        </w:rPr>
        <w:t xml:space="preserve">uvést </w:t>
      </w:r>
      <w:r w:rsidR="00172AEB">
        <w:rPr>
          <w:sz w:val="22"/>
          <w:szCs w:val="22"/>
        </w:rPr>
        <w:t>konkrétní osobu odpovědnou za účast v</w:t>
      </w:r>
      <w:r>
        <w:rPr>
          <w:sz w:val="22"/>
          <w:szCs w:val="22"/>
        </w:rPr>
        <w:t xml:space="preserve"> eAukci (dále jen „odpovědná osoba“) a </w:t>
      </w:r>
      <w:r w:rsidR="00E274B2">
        <w:rPr>
          <w:sz w:val="22"/>
          <w:szCs w:val="22"/>
        </w:rPr>
        <w:t>poskytnout k této osobě</w:t>
      </w:r>
      <w:r w:rsidR="00172AEB">
        <w:rPr>
          <w:sz w:val="22"/>
          <w:szCs w:val="22"/>
        </w:rPr>
        <w:t xml:space="preserve"> </w:t>
      </w:r>
      <w:r w:rsidR="005950B2">
        <w:rPr>
          <w:sz w:val="22"/>
          <w:szCs w:val="22"/>
        </w:rPr>
        <w:t>kontaktní údaje</w:t>
      </w:r>
      <w:r w:rsidR="00227657">
        <w:rPr>
          <w:sz w:val="22"/>
          <w:szCs w:val="22"/>
        </w:rPr>
        <w:t xml:space="preserve"> v minimálním rozsahu jméno, příjmení </w:t>
      </w:r>
      <w:r w:rsidR="005950B2">
        <w:rPr>
          <w:sz w:val="22"/>
          <w:szCs w:val="22"/>
        </w:rPr>
        <w:t xml:space="preserve">a e-mail. K dané eAukci může účastník uvést </w:t>
      </w:r>
      <w:r w:rsidR="00172AEB">
        <w:rPr>
          <w:sz w:val="22"/>
          <w:szCs w:val="22"/>
        </w:rPr>
        <w:t>pouze jednu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odpovědnou</w:t>
      </w:r>
      <w:r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osobu</w:t>
      </w:r>
      <w:r w:rsidR="002366A3">
        <w:rPr>
          <w:sz w:val="22"/>
          <w:szCs w:val="22"/>
        </w:rPr>
        <w:t>;</w:t>
      </w:r>
      <w:r w:rsidR="00172AEB">
        <w:rPr>
          <w:sz w:val="22"/>
          <w:szCs w:val="22"/>
        </w:rPr>
        <w:t xml:space="preserve"> v případě uvedení více odpovědných osob </w:t>
      </w:r>
      <w:r w:rsidR="008240DB">
        <w:rPr>
          <w:sz w:val="22"/>
          <w:szCs w:val="22"/>
        </w:rPr>
        <w:t>bude do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 xml:space="preserve">dané </w:t>
      </w:r>
      <w:r w:rsidR="002366A3">
        <w:rPr>
          <w:sz w:val="22"/>
          <w:szCs w:val="22"/>
        </w:rPr>
        <w:t xml:space="preserve">eAukce zavedena </w:t>
      </w:r>
      <w:r w:rsidR="00172AEB">
        <w:rPr>
          <w:sz w:val="22"/>
          <w:szCs w:val="22"/>
        </w:rPr>
        <w:t xml:space="preserve">pouze </w:t>
      </w:r>
      <w:r w:rsidR="002366A3">
        <w:rPr>
          <w:sz w:val="22"/>
          <w:szCs w:val="22"/>
        </w:rPr>
        <w:t xml:space="preserve">první </w:t>
      </w:r>
      <w:r w:rsidR="00172AEB">
        <w:rPr>
          <w:sz w:val="22"/>
          <w:szCs w:val="22"/>
        </w:rPr>
        <w:t>osoba dle poskytnutého seznamu</w:t>
      </w:r>
      <w:r>
        <w:rPr>
          <w:sz w:val="22"/>
          <w:szCs w:val="22"/>
        </w:rPr>
        <w:t xml:space="preserve">. Při zavedení odpovědné </w:t>
      </w:r>
      <w:r w:rsidR="002D2CBF">
        <w:rPr>
          <w:sz w:val="22"/>
          <w:szCs w:val="22"/>
        </w:rPr>
        <w:t>osoby do systému TENDERBOX</w:t>
      </w:r>
      <w:r w:rsidR="008240DB">
        <w:rPr>
          <w:sz w:val="22"/>
          <w:szCs w:val="22"/>
        </w:rPr>
        <w:t xml:space="preserve"> bude </w:t>
      </w:r>
      <w:r>
        <w:rPr>
          <w:sz w:val="22"/>
          <w:szCs w:val="22"/>
        </w:rPr>
        <w:t>k účtu této osoby (tj. k údajům jmé</w:t>
      </w:r>
      <w:r w:rsidR="000557A8">
        <w:rPr>
          <w:sz w:val="22"/>
          <w:szCs w:val="22"/>
        </w:rPr>
        <w:t>no, příjmení a e-mail</w:t>
      </w:r>
      <w:r>
        <w:rPr>
          <w:sz w:val="22"/>
          <w:szCs w:val="22"/>
        </w:rPr>
        <w:t xml:space="preserve">) </w:t>
      </w:r>
      <w:r w:rsidR="008240DB">
        <w:rPr>
          <w:sz w:val="22"/>
          <w:szCs w:val="22"/>
        </w:rPr>
        <w:t xml:space="preserve">vytvořena elektronická schránka účastníka, která bude </w:t>
      </w:r>
      <w:r>
        <w:rPr>
          <w:sz w:val="22"/>
          <w:szCs w:val="22"/>
        </w:rPr>
        <w:t xml:space="preserve">sloužit pro doručování Výzev k účasti v elektronických aukcích, </w:t>
      </w:r>
      <w:r w:rsidR="00172AEB">
        <w:rPr>
          <w:sz w:val="22"/>
          <w:szCs w:val="22"/>
        </w:rPr>
        <w:t xml:space="preserve">pro </w:t>
      </w:r>
      <w:r w:rsidR="00300157">
        <w:rPr>
          <w:sz w:val="22"/>
          <w:szCs w:val="22"/>
        </w:rPr>
        <w:t>práci s Přihláškami</w:t>
      </w:r>
      <w:r>
        <w:rPr>
          <w:sz w:val="22"/>
          <w:szCs w:val="22"/>
        </w:rPr>
        <w:t xml:space="preserve"> a </w:t>
      </w:r>
      <w:r w:rsidR="00227657">
        <w:rPr>
          <w:sz w:val="22"/>
          <w:szCs w:val="22"/>
        </w:rPr>
        <w:t>rovněž i jako možnost ke vstupu</w:t>
      </w:r>
      <w:r>
        <w:rPr>
          <w:sz w:val="22"/>
          <w:szCs w:val="22"/>
        </w:rPr>
        <w:t xml:space="preserve"> do </w:t>
      </w:r>
      <w:r w:rsidR="00172AEB">
        <w:rPr>
          <w:sz w:val="22"/>
          <w:szCs w:val="22"/>
        </w:rPr>
        <w:t>eA</w:t>
      </w:r>
      <w:r>
        <w:rPr>
          <w:sz w:val="22"/>
          <w:szCs w:val="22"/>
        </w:rPr>
        <w:t>ukční</w:t>
      </w:r>
      <w:r w:rsidR="00227657">
        <w:rPr>
          <w:sz w:val="22"/>
          <w:szCs w:val="22"/>
        </w:rPr>
        <w:t xml:space="preserve"> síně</w:t>
      </w:r>
      <w:r>
        <w:rPr>
          <w:sz w:val="22"/>
          <w:szCs w:val="22"/>
        </w:rPr>
        <w:t xml:space="preserve">. O vytvoření elektronické schránky bude odpovědná osoba vyrozuměna Aktivačním </w:t>
      </w:r>
      <w:r w:rsidR="00227A9B">
        <w:rPr>
          <w:sz w:val="22"/>
          <w:szCs w:val="22"/>
        </w:rPr>
        <w:t>e-</w:t>
      </w:r>
      <w:r>
        <w:rPr>
          <w:sz w:val="22"/>
          <w:szCs w:val="22"/>
        </w:rPr>
        <w:t>mailem</w:t>
      </w:r>
      <w:r w:rsidR="00172AEB">
        <w:rPr>
          <w:sz w:val="22"/>
          <w:szCs w:val="22"/>
        </w:rPr>
        <w:t xml:space="preserve"> administrátora. Odpovědná osoba si </w:t>
      </w:r>
      <w:r w:rsidR="00227A9B">
        <w:rPr>
          <w:sz w:val="22"/>
          <w:szCs w:val="22"/>
        </w:rPr>
        <w:t xml:space="preserve">podle pokynů v Aktivačním e-mailu zvolí své přístupové údaje, </w:t>
      </w:r>
      <w:r w:rsidR="00172AEB">
        <w:rPr>
          <w:sz w:val="22"/>
          <w:szCs w:val="22"/>
        </w:rPr>
        <w:t>elektronickou schránku aktivuje a po</w:t>
      </w:r>
      <w:r w:rsidR="00227A9B">
        <w:rPr>
          <w:sz w:val="22"/>
          <w:szCs w:val="22"/>
        </w:rPr>
        <w:t xml:space="preserve"> aktivaci </w:t>
      </w:r>
      <w:r w:rsidR="00E1584D">
        <w:rPr>
          <w:sz w:val="22"/>
          <w:szCs w:val="22"/>
        </w:rPr>
        <w:t xml:space="preserve">již </w:t>
      </w:r>
      <w:r w:rsidR="00172AEB">
        <w:rPr>
          <w:sz w:val="22"/>
          <w:szCs w:val="22"/>
        </w:rPr>
        <w:t>bude mít obsah této schránky pod svo</w:t>
      </w:r>
      <w:r w:rsidR="00227A9B">
        <w:rPr>
          <w:sz w:val="22"/>
          <w:szCs w:val="22"/>
        </w:rPr>
        <w:t xml:space="preserve">u výlučnou kontrolou. </w:t>
      </w:r>
      <w:r w:rsidR="00E1584D">
        <w:rPr>
          <w:sz w:val="22"/>
          <w:szCs w:val="22"/>
        </w:rPr>
        <w:t xml:space="preserve">Veškeré údaje v elektronické schránce se týkají výlučně jen daného zadavatele. </w:t>
      </w:r>
      <w:r w:rsidR="00EF1C88">
        <w:rPr>
          <w:sz w:val="22"/>
          <w:szCs w:val="22"/>
        </w:rPr>
        <w:t xml:space="preserve">V případě ztráty přístupových údajů k elektronické schránce kontaktuje odpovědná osoba administrátora eAukce s požadavkem na zaslání nového Aktivačního e-mailu a </w:t>
      </w:r>
      <w:r w:rsidR="00E014D1">
        <w:rPr>
          <w:sz w:val="22"/>
          <w:szCs w:val="22"/>
        </w:rPr>
        <w:t xml:space="preserve">poté si </w:t>
      </w:r>
      <w:r w:rsidR="00EF1C88">
        <w:rPr>
          <w:sz w:val="22"/>
          <w:szCs w:val="22"/>
        </w:rPr>
        <w:t>volbou nových přístupov</w:t>
      </w:r>
      <w:r w:rsidR="00E014D1">
        <w:rPr>
          <w:sz w:val="22"/>
          <w:szCs w:val="22"/>
        </w:rPr>
        <w:t xml:space="preserve">ých údajů </w:t>
      </w:r>
      <w:r w:rsidR="00EF1C88">
        <w:rPr>
          <w:sz w:val="22"/>
          <w:szCs w:val="22"/>
        </w:rPr>
        <w:t xml:space="preserve">schránku reaktivuje. </w:t>
      </w:r>
      <w:r w:rsidR="005950B2">
        <w:rPr>
          <w:sz w:val="22"/>
          <w:szCs w:val="22"/>
        </w:rPr>
        <w:t>Zadavatel uvádí, že v případě,</w:t>
      </w:r>
      <w:r w:rsidR="00B43364">
        <w:rPr>
          <w:sz w:val="22"/>
          <w:szCs w:val="22"/>
        </w:rPr>
        <w:t xml:space="preserve"> že </w:t>
      </w:r>
      <w:r w:rsidR="005950B2">
        <w:rPr>
          <w:sz w:val="22"/>
          <w:szCs w:val="22"/>
        </w:rPr>
        <w:t>k</w:t>
      </w:r>
      <w:r w:rsidR="00B43364">
        <w:rPr>
          <w:sz w:val="22"/>
          <w:szCs w:val="22"/>
        </w:rPr>
        <w:t xml:space="preserve"> účtu </w:t>
      </w:r>
      <w:r w:rsidR="003F0BD9">
        <w:rPr>
          <w:sz w:val="22"/>
          <w:szCs w:val="22"/>
        </w:rPr>
        <w:t xml:space="preserve">odpovědné osoby již </w:t>
      </w:r>
      <w:r w:rsidR="00B43364">
        <w:rPr>
          <w:sz w:val="22"/>
          <w:szCs w:val="22"/>
        </w:rPr>
        <w:t>elektronická schránka</w:t>
      </w:r>
      <w:r w:rsidR="003F0BD9">
        <w:rPr>
          <w:sz w:val="22"/>
          <w:szCs w:val="22"/>
        </w:rPr>
        <w:t xml:space="preserve"> existuje a</w:t>
      </w:r>
      <w:r w:rsidR="00EF1C88">
        <w:rPr>
          <w:sz w:val="22"/>
          <w:szCs w:val="22"/>
        </w:rPr>
        <w:t xml:space="preserve"> že</w:t>
      </w:r>
      <w:r w:rsidR="003F0BD9">
        <w:rPr>
          <w:sz w:val="22"/>
          <w:szCs w:val="22"/>
        </w:rPr>
        <w:t xml:space="preserve"> tato schránka</w:t>
      </w:r>
      <w:r w:rsidR="00E014D1">
        <w:rPr>
          <w:sz w:val="22"/>
          <w:szCs w:val="22"/>
        </w:rPr>
        <w:t xml:space="preserve"> již </w:t>
      </w:r>
      <w:r w:rsidR="00B43364">
        <w:rPr>
          <w:sz w:val="22"/>
          <w:szCs w:val="22"/>
        </w:rPr>
        <w:t xml:space="preserve">byla </w:t>
      </w:r>
      <w:r w:rsidR="005950B2">
        <w:rPr>
          <w:sz w:val="22"/>
          <w:szCs w:val="22"/>
        </w:rPr>
        <w:t xml:space="preserve">aktivována, </w:t>
      </w:r>
      <w:r w:rsidR="00E014D1">
        <w:rPr>
          <w:sz w:val="22"/>
          <w:szCs w:val="22"/>
        </w:rPr>
        <w:t xml:space="preserve">pak administrátor </w:t>
      </w:r>
      <w:r w:rsidR="005950B2">
        <w:rPr>
          <w:sz w:val="22"/>
          <w:szCs w:val="22"/>
        </w:rPr>
        <w:t>Ak</w:t>
      </w:r>
      <w:r w:rsidR="00B43364">
        <w:rPr>
          <w:sz w:val="22"/>
          <w:szCs w:val="22"/>
        </w:rPr>
        <w:t xml:space="preserve">tivační e-mail </w:t>
      </w:r>
      <w:r w:rsidR="00EF1C88">
        <w:rPr>
          <w:sz w:val="22"/>
          <w:szCs w:val="22"/>
        </w:rPr>
        <w:t>obvykle</w:t>
      </w:r>
      <w:r w:rsidR="003F0BD9">
        <w:rPr>
          <w:sz w:val="22"/>
          <w:szCs w:val="22"/>
        </w:rPr>
        <w:t xml:space="preserve"> </w:t>
      </w:r>
      <w:r w:rsidR="00FB30C2">
        <w:rPr>
          <w:sz w:val="22"/>
          <w:szCs w:val="22"/>
        </w:rPr>
        <w:t>neodesílá</w:t>
      </w:r>
      <w:r w:rsidR="00227657">
        <w:rPr>
          <w:sz w:val="22"/>
          <w:szCs w:val="22"/>
        </w:rPr>
        <w:t xml:space="preserve">. </w:t>
      </w:r>
      <w:r w:rsidR="00E014D1">
        <w:rPr>
          <w:sz w:val="22"/>
          <w:szCs w:val="22"/>
        </w:rPr>
        <w:t>O doručení Výzvy</w:t>
      </w:r>
      <w:r w:rsidR="00172AEB">
        <w:rPr>
          <w:sz w:val="22"/>
          <w:szCs w:val="22"/>
        </w:rPr>
        <w:t xml:space="preserve"> k účasti </w:t>
      </w:r>
      <w:r w:rsidR="00E014D1">
        <w:rPr>
          <w:sz w:val="22"/>
          <w:szCs w:val="22"/>
        </w:rPr>
        <w:t xml:space="preserve">v elektronické aukci </w:t>
      </w:r>
      <w:r w:rsidR="00172AEB">
        <w:rPr>
          <w:sz w:val="22"/>
          <w:szCs w:val="22"/>
        </w:rPr>
        <w:t xml:space="preserve">(resp. </w:t>
      </w:r>
      <w:r w:rsidR="00E014D1">
        <w:rPr>
          <w:sz w:val="22"/>
          <w:szCs w:val="22"/>
        </w:rPr>
        <w:t>o jejím zpřístupnění</w:t>
      </w:r>
      <w:r w:rsidR="00771796">
        <w:rPr>
          <w:sz w:val="22"/>
          <w:szCs w:val="22"/>
        </w:rPr>
        <w:t xml:space="preserve"> </w:t>
      </w:r>
      <w:r w:rsidR="009173E2">
        <w:rPr>
          <w:sz w:val="22"/>
          <w:szCs w:val="22"/>
        </w:rPr>
        <w:t>v elektronické schránce</w:t>
      </w:r>
      <w:r w:rsidR="00771796">
        <w:rPr>
          <w:sz w:val="22"/>
          <w:szCs w:val="22"/>
        </w:rPr>
        <w:t>)</w:t>
      </w:r>
      <w:r w:rsidR="009173E2">
        <w:rPr>
          <w:sz w:val="22"/>
          <w:szCs w:val="22"/>
        </w:rPr>
        <w:t xml:space="preserve"> </w:t>
      </w:r>
      <w:r>
        <w:rPr>
          <w:sz w:val="22"/>
          <w:szCs w:val="22"/>
        </w:rPr>
        <w:t>bude odpovědná osoba vyrozuměna Notifikačním</w:t>
      </w:r>
      <w:r w:rsidR="009173E2">
        <w:rPr>
          <w:sz w:val="22"/>
          <w:szCs w:val="22"/>
        </w:rPr>
        <w:t xml:space="preserve"> </w:t>
      </w:r>
      <w:r w:rsidR="00227A9B">
        <w:rPr>
          <w:sz w:val="22"/>
          <w:szCs w:val="22"/>
        </w:rPr>
        <w:t>e-</w:t>
      </w:r>
      <w:r w:rsidR="009173E2">
        <w:rPr>
          <w:sz w:val="22"/>
          <w:szCs w:val="22"/>
        </w:rPr>
        <w:t>mailem</w:t>
      </w:r>
      <w:r w:rsidR="00B43364">
        <w:rPr>
          <w:sz w:val="22"/>
          <w:szCs w:val="22"/>
        </w:rPr>
        <w:t xml:space="preserve"> administrátora. </w:t>
      </w:r>
    </w:p>
    <w:p w14:paraId="75F06401" w14:textId="77777777" w:rsidR="00EF7423" w:rsidRPr="00E100E1" w:rsidRDefault="00EF742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39795E" w14:textId="77777777" w:rsidR="006553A6" w:rsidRPr="00E100E1" w:rsidRDefault="006553A6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100E1">
        <w:rPr>
          <w:b/>
          <w:sz w:val="22"/>
          <w:szCs w:val="22"/>
        </w:rPr>
        <w:t>Informace zadavatele poskytnuté v </w:t>
      </w:r>
      <w:r w:rsidR="00781C33">
        <w:rPr>
          <w:b/>
          <w:sz w:val="22"/>
          <w:szCs w:val="22"/>
        </w:rPr>
        <w:t>souladu s § 36, odst. 4 Zákona</w:t>
      </w:r>
    </w:p>
    <w:p w14:paraId="11F1E07F" w14:textId="77777777" w:rsidR="00F97387" w:rsidRPr="00E100E1" w:rsidRDefault="00AE29EC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0E1">
        <w:rPr>
          <w:sz w:val="22"/>
          <w:szCs w:val="22"/>
        </w:rPr>
        <w:t xml:space="preserve">Podmínky elektronické aukce  byly </w:t>
      </w:r>
      <w:r w:rsidR="004A7CF7" w:rsidRPr="00E100E1">
        <w:rPr>
          <w:sz w:val="22"/>
          <w:szCs w:val="22"/>
        </w:rPr>
        <w:t xml:space="preserve">zpracovány </w:t>
      </w:r>
      <w:r w:rsidR="00F97387" w:rsidRPr="00E100E1">
        <w:rPr>
          <w:sz w:val="22"/>
          <w:szCs w:val="22"/>
        </w:rPr>
        <w:t xml:space="preserve">společnosti </w:t>
      </w:r>
      <w:r w:rsidR="00B627E3">
        <w:rPr>
          <w:sz w:val="22"/>
          <w:szCs w:val="22"/>
        </w:rPr>
        <w:t>PROEBIZ</w:t>
      </w:r>
      <w:r w:rsidR="00F97387" w:rsidRPr="00E100E1">
        <w:rPr>
          <w:sz w:val="22"/>
          <w:szCs w:val="22"/>
        </w:rPr>
        <w:t xml:space="preserve"> s.r.o, Masarykovo nám. </w:t>
      </w:r>
      <w:r w:rsidR="008B7A3C">
        <w:rPr>
          <w:sz w:val="22"/>
          <w:szCs w:val="22"/>
        </w:rPr>
        <w:t>52/</w:t>
      </w:r>
      <w:r w:rsidR="00F97387" w:rsidRPr="00E100E1">
        <w:rPr>
          <w:sz w:val="22"/>
          <w:szCs w:val="22"/>
        </w:rPr>
        <w:t xml:space="preserve">33, 702 00 Ostrava – Moravská Ostrava. </w:t>
      </w:r>
    </w:p>
    <w:p w14:paraId="073E1758" w14:textId="77777777" w:rsidR="00227657" w:rsidRPr="007B467D" w:rsidRDefault="00A7617A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Zadavatel stanovil k</w:t>
      </w:r>
      <w:r w:rsidR="00F97387" w:rsidRPr="00E100E1">
        <w:rPr>
          <w:sz w:val="22"/>
          <w:szCs w:val="22"/>
        </w:rPr>
        <w:t xml:space="preserve">onkrétní hodnoty týkající se délky Aukčního kola, doby jeho prodlužování, </w:t>
      </w:r>
      <w:r>
        <w:rPr>
          <w:sz w:val="22"/>
          <w:szCs w:val="22"/>
        </w:rPr>
        <w:t xml:space="preserve">minimálního a maximálního rozdílu při podání změn aukčních hodnot </w:t>
      </w:r>
      <w:r w:rsidR="00F97387" w:rsidRPr="00E100E1">
        <w:rPr>
          <w:sz w:val="22"/>
          <w:szCs w:val="22"/>
        </w:rPr>
        <w:t xml:space="preserve">a </w:t>
      </w:r>
      <w:r>
        <w:rPr>
          <w:sz w:val="22"/>
          <w:szCs w:val="22"/>
        </w:rPr>
        <w:t>dále informace</w:t>
      </w:r>
      <w:r w:rsidR="00F97387" w:rsidRPr="00E100E1">
        <w:rPr>
          <w:sz w:val="22"/>
          <w:szCs w:val="22"/>
        </w:rPr>
        <w:t>, které se účastníkovi zobrazí</w:t>
      </w:r>
      <w:r w:rsidR="00AE29EC" w:rsidRPr="00E100E1">
        <w:rPr>
          <w:sz w:val="22"/>
          <w:szCs w:val="22"/>
        </w:rPr>
        <w:t xml:space="preserve"> v Aukčním kole</w:t>
      </w:r>
      <w:r>
        <w:rPr>
          <w:sz w:val="22"/>
          <w:szCs w:val="22"/>
        </w:rPr>
        <w:t xml:space="preserve">. </w:t>
      </w:r>
    </w:p>
    <w:sectPr w:rsidR="00227657" w:rsidRPr="007B467D" w:rsidSect="0006126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DA76" w14:textId="77777777" w:rsidR="00701CBF" w:rsidRDefault="00701CBF" w:rsidP="006754B2">
      <w:r>
        <w:separator/>
      </w:r>
    </w:p>
  </w:endnote>
  <w:endnote w:type="continuationSeparator" w:id="0">
    <w:p w14:paraId="67C992D4" w14:textId="77777777" w:rsidR="00701CBF" w:rsidRDefault="00701CBF" w:rsidP="006754B2">
      <w:r>
        <w:continuationSeparator/>
      </w:r>
    </w:p>
  </w:endnote>
  <w:endnote w:type="continuationNotice" w:id="1">
    <w:p w14:paraId="5B53ECA3" w14:textId="77777777" w:rsidR="00701CBF" w:rsidRDefault="00701C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F760" w14:textId="77777777" w:rsidR="00701CBF" w:rsidRDefault="00701CBF" w:rsidP="006754B2">
      <w:r>
        <w:separator/>
      </w:r>
    </w:p>
  </w:footnote>
  <w:footnote w:type="continuationSeparator" w:id="0">
    <w:p w14:paraId="3E212BCB" w14:textId="77777777" w:rsidR="00701CBF" w:rsidRDefault="00701CBF" w:rsidP="006754B2">
      <w:r>
        <w:continuationSeparator/>
      </w:r>
    </w:p>
  </w:footnote>
  <w:footnote w:type="continuationNotice" w:id="1">
    <w:p w14:paraId="413650E7" w14:textId="77777777" w:rsidR="00701CBF" w:rsidRDefault="00701C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86CC" w14:textId="77777777" w:rsidR="006754B2" w:rsidRDefault="006754B2" w:rsidP="006754B2">
    <w:pPr>
      <w:pStyle w:val="Zhlav"/>
      <w:jc w:val="center"/>
    </w:pPr>
  </w:p>
  <w:p w14:paraId="47EA3107" w14:textId="77777777" w:rsidR="006754B2" w:rsidRDefault="006754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18E2498"/>
    <w:multiLevelType w:val="hybridMultilevel"/>
    <w:tmpl w:val="BEE28E78"/>
    <w:lvl w:ilvl="0" w:tplc="A6547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948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715224">
    <w:abstractNumId w:val="0"/>
  </w:num>
  <w:num w:numId="3" w16cid:durableId="1617371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285064">
    <w:abstractNumId w:val="1"/>
  </w:num>
  <w:num w:numId="5" w16cid:durableId="16999641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12"/>
    <w:rsid w:val="00004974"/>
    <w:rsid w:val="0000627C"/>
    <w:rsid w:val="0003630D"/>
    <w:rsid w:val="00036D97"/>
    <w:rsid w:val="00047741"/>
    <w:rsid w:val="000557A8"/>
    <w:rsid w:val="0006126F"/>
    <w:rsid w:val="00062CEC"/>
    <w:rsid w:val="00072B4A"/>
    <w:rsid w:val="00096F27"/>
    <w:rsid w:val="000B29B4"/>
    <w:rsid w:val="000B60B7"/>
    <w:rsid w:val="000E165F"/>
    <w:rsid w:val="000E215A"/>
    <w:rsid w:val="000F1615"/>
    <w:rsid w:val="00120DE8"/>
    <w:rsid w:val="0012684B"/>
    <w:rsid w:val="00151FC3"/>
    <w:rsid w:val="00157FBB"/>
    <w:rsid w:val="00172AEB"/>
    <w:rsid w:val="00174DE8"/>
    <w:rsid w:val="00177C23"/>
    <w:rsid w:val="00184D15"/>
    <w:rsid w:val="00194660"/>
    <w:rsid w:val="00194D9F"/>
    <w:rsid w:val="001A6A18"/>
    <w:rsid w:val="001B1D0E"/>
    <w:rsid w:val="001B4B7F"/>
    <w:rsid w:val="001B5FFB"/>
    <w:rsid w:val="001C5909"/>
    <w:rsid w:val="001C6D2B"/>
    <w:rsid w:val="001D1293"/>
    <w:rsid w:val="001D2A27"/>
    <w:rsid w:val="001D3403"/>
    <w:rsid w:val="001D353B"/>
    <w:rsid w:val="001D4D53"/>
    <w:rsid w:val="001F01FF"/>
    <w:rsid w:val="002021D8"/>
    <w:rsid w:val="00202BEC"/>
    <w:rsid w:val="00227657"/>
    <w:rsid w:val="00227A9B"/>
    <w:rsid w:val="002334C8"/>
    <w:rsid w:val="002366A3"/>
    <w:rsid w:val="0024240F"/>
    <w:rsid w:val="00254FBD"/>
    <w:rsid w:val="00260A50"/>
    <w:rsid w:val="0028397F"/>
    <w:rsid w:val="00295B04"/>
    <w:rsid w:val="002A0014"/>
    <w:rsid w:val="002B7FF5"/>
    <w:rsid w:val="002D2CBF"/>
    <w:rsid w:val="002D3F75"/>
    <w:rsid w:val="002E2C5E"/>
    <w:rsid w:val="002F489E"/>
    <w:rsid w:val="00300157"/>
    <w:rsid w:val="00312595"/>
    <w:rsid w:val="003144DC"/>
    <w:rsid w:val="00343970"/>
    <w:rsid w:val="00362719"/>
    <w:rsid w:val="003741EE"/>
    <w:rsid w:val="00386435"/>
    <w:rsid w:val="003A3F48"/>
    <w:rsid w:val="003B475D"/>
    <w:rsid w:val="003D391B"/>
    <w:rsid w:val="003D6F4F"/>
    <w:rsid w:val="003F0BD9"/>
    <w:rsid w:val="003F69A7"/>
    <w:rsid w:val="00413CEC"/>
    <w:rsid w:val="00436E1A"/>
    <w:rsid w:val="00451823"/>
    <w:rsid w:val="00461458"/>
    <w:rsid w:val="0046597D"/>
    <w:rsid w:val="00475896"/>
    <w:rsid w:val="0049634E"/>
    <w:rsid w:val="004A7CF7"/>
    <w:rsid w:val="004C5A0F"/>
    <w:rsid w:val="004C688D"/>
    <w:rsid w:val="004D3818"/>
    <w:rsid w:val="005029F6"/>
    <w:rsid w:val="005104B6"/>
    <w:rsid w:val="00544FDF"/>
    <w:rsid w:val="005513AB"/>
    <w:rsid w:val="00566554"/>
    <w:rsid w:val="00587815"/>
    <w:rsid w:val="005950B2"/>
    <w:rsid w:val="005C1462"/>
    <w:rsid w:val="005C3B32"/>
    <w:rsid w:val="00600F0F"/>
    <w:rsid w:val="00603DFE"/>
    <w:rsid w:val="00615303"/>
    <w:rsid w:val="00621E9D"/>
    <w:rsid w:val="0063131B"/>
    <w:rsid w:val="006553A6"/>
    <w:rsid w:val="00656C1A"/>
    <w:rsid w:val="00657E02"/>
    <w:rsid w:val="00664399"/>
    <w:rsid w:val="006754B2"/>
    <w:rsid w:val="0067722F"/>
    <w:rsid w:val="00692DC9"/>
    <w:rsid w:val="006A02A2"/>
    <w:rsid w:val="006A5C02"/>
    <w:rsid w:val="006B450C"/>
    <w:rsid w:val="006C7C05"/>
    <w:rsid w:val="006F0C4B"/>
    <w:rsid w:val="006F2CF6"/>
    <w:rsid w:val="006F3FD4"/>
    <w:rsid w:val="00700F41"/>
    <w:rsid w:val="00701CBF"/>
    <w:rsid w:val="007216C8"/>
    <w:rsid w:val="00723ACC"/>
    <w:rsid w:val="0072532E"/>
    <w:rsid w:val="0075025F"/>
    <w:rsid w:val="00770813"/>
    <w:rsid w:val="007713F2"/>
    <w:rsid w:val="00771796"/>
    <w:rsid w:val="007757F0"/>
    <w:rsid w:val="00777374"/>
    <w:rsid w:val="00781A7E"/>
    <w:rsid w:val="00781C33"/>
    <w:rsid w:val="007A5787"/>
    <w:rsid w:val="007B467D"/>
    <w:rsid w:val="007D6FC4"/>
    <w:rsid w:val="007F5A0A"/>
    <w:rsid w:val="007F65DC"/>
    <w:rsid w:val="00802FC5"/>
    <w:rsid w:val="008064CB"/>
    <w:rsid w:val="00815F14"/>
    <w:rsid w:val="0081726F"/>
    <w:rsid w:val="008240DB"/>
    <w:rsid w:val="00841ED9"/>
    <w:rsid w:val="008538C9"/>
    <w:rsid w:val="00862885"/>
    <w:rsid w:val="00863547"/>
    <w:rsid w:val="00866ED6"/>
    <w:rsid w:val="00872900"/>
    <w:rsid w:val="00890BB5"/>
    <w:rsid w:val="008B7A3C"/>
    <w:rsid w:val="008D6917"/>
    <w:rsid w:val="008F028C"/>
    <w:rsid w:val="008F3249"/>
    <w:rsid w:val="00901D45"/>
    <w:rsid w:val="009173E2"/>
    <w:rsid w:val="00923F93"/>
    <w:rsid w:val="00936C47"/>
    <w:rsid w:val="00953F3E"/>
    <w:rsid w:val="00957785"/>
    <w:rsid w:val="00963D34"/>
    <w:rsid w:val="00976C52"/>
    <w:rsid w:val="009840A0"/>
    <w:rsid w:val="009B635D"/>
    <w:rsid w:val="009C3E6C"/>
    <w:rsid w:val="009C5BCD"/>
    <w:rsid w:val="009E38EF"/>
    <w:rsid w:val="009E5812"/>
    <w:rsid w:val="009E5945"/>
    <w:rsid w:val="009F4DF2"/>
    <w:rsid w:val="00A02ED3"/>
    <w:rsid w:val="00A07137"/>
    <w:rsid w:val="00A14275"/>
    <w:rsid w:val="00A2593A"/>
    <w:rsid w:val="00A52B4A"/>
    <w:rsid w:val="00A622D8"/>
    <w:rsid w:val="00A73CE5"/>
    <w:rsid w:val="00A7617A"/>
    <w:rsid w:val="00A83DCA"/>
    <w:rsid w:val="00A911FB"/>
    <w:rsid w:val="00A95785"/>
    <w:rsid w:val="00A9712C"/>
    <w:rsid w:val="00AB57F1"/>
    <w:rsid w:val="00AB5E06"/>
    <w:rsid w:val="00AC022A"/>
    <w:rsid w:val="00AE0953"/>
    <w:rsid w:val="00AE29EC"/>
    <w:rsid w:val="00AE3647"/>
    <w:rsid w:val="00B119A4"/>
    <w:rsid w:val="00B23E84"/>
    <w:rsid w:val="00B43364"/>
    <w:rsid w:val="00B47C1F"/>
    <w:rsid w:val="00B54D09"/>
    <w:rsid w:val="00B627E3"/>
    <w:rsid w:val="00B7033A"/>
    <w:rsid w:val="00B723E2"/>
    <w:rsid w:val="00B84C1F"/>
    <w:rsid w:val="00B9371E"/>
    <w:rsid w:val="00BA15FC"/>
    <w:rsid w:val="00BA2846"/>
    <w:rsid w:val="00BA56D2"/>
    <w:rsid w:val="00BB261F"/>
    <w:rsid w:val="00BB30CA"/>
    <w:rsid w:val="00BB4F66"/>
    <w:rsid w:val="00BC2065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C076C"/>
    <w:rsid w:val="00CD1B12"/>
    <w:rsid w:val="00CD2552"/>
    <w:rsid w:val="00CE5A78"/>
    <w:rsid w:val="00D02489"/>
    <w:rsid w:val="00D114D8"/>
    <w:rsid w:val="00D17643"/>
    <w:rsid w:val="00D343D7"/>
    <w:rsid w:val="00D4279D"/>
    <w:rsid w:val="00D7305E"/>
    <w:rsid w:val="00D74328"/>
    <w:rsid w:val="00D81A4D"/>
    <w:rsid w:val="00D853FE"/>
    <w:rsid w:val="00D97517"/>
    <w:rsid w:val="00DA65BA"/>
    <w:rsid w:val="00DA7773"/>
    <w:rsid w:val="00DB0BFE"/>
    <w:rsid w:val="00DB76D8"/>
    <w:rsid w:val="00DB7F12"/>
    <w:rsid w:val="00DD581B"/>
    <w:rsid w:val="00DF0CDF"/>
    <w:rsid w:val="00DF4E6E"/>
    <w:rsid w:val="00E014D1"/>
    <w:rsid w:val="00E100E1"/>
    <w:rsid w:val="00E1584D"/>
    <w:rsid w:val="00E20925"/>
    <w:rsid w:val="00E274B2"/>
    <w:rsid w:val="00E33CCF"/>
    <w:rsid w:val="00E47570"/>
    <w:rsid w:val="00E643B2"/>
    <w:rsid w:val="00E64B4C"/>
    <w:rsid w:val="00E67CBA"/>
    <w:rsid w:val="00E70C5C"/>
    <w:rsid w:val="00E84A17"/>
    <w:rsid w:val="00E96409"/>
    <w:rsid w:val="00ED3381"/>
    <w:rsid w:val="00EE167D"/>
    <w:rsid w:val="00EE64B7"/>
    <w:rsid w:val="00EF1C88"/>
    <w:rsid w:val="00EF3B98"/>
    <w:rsid w:val="00EF6D2C"/>
    <w:rsid w:val="00EF7423"/>
    <w:rsid w:val="00F01394"/>
    <w:rsid w:val="00F2404B"/>
    <w:rsid w:val="00F30282"/>
    <w:rsid w:val="00F36820"/>
    <w:rsid w:val="00F369D0"/>
    <w:rsid w:val="00F37043"/>
    <w:rsid w:val="00F60651"/>
    <w:rsid w:val="00F71CC7"/>
    <w:rsid w:val="00F726E9"/>
    <w:rsid w:val="00F73B97"/>
    <w:rsid w:val="00F97387"/>
    <w:rsid w:val="00F97A0A"/>
    <w:rsid w:val="00FA656D"/>
    <w:rsid w:val="00FB30C2"/>
    <w:rsid w:val="00FB660D"/>
    <w:rsid w:val="00FB777E"/>
    <w:rsid w:val="00FC6ED7"/>
    <w:rsid w:val="00FD12FF"/>
    <w:rsid w:val="00FD7C78"/>
    <w:rsid w:val="00FE06D2"/>
    <w:rsid w:val="00FF27F6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A409C"/>
  <w15:docId w15:val="{E868FE84-9116-4D9E-B9F6-D260A3D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C6ED7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="Calibri" w:eastAsia="Calibri" w:hAnsi="Calibr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  <w:style w:type="character" w:styleId="Odkaznakoment">
    <w:name w:val="annotation reference"/>
    <w:semiHidden/>
    <w:unhideWhenUsed/>
    <w:rsid w:val="00436E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36E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36E1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36E1A"/>
    <w:rPr>
      <w:b/>
      <w:bCs/>
    </w:rPr>
  </w:style>
  <w:style w:type="character" w:customStyle="1" w:styleId="PedmtkomenteChar">
    <w:name w:val="Předmět komentáře Char"/>
    <w:link w:val="Pedmtkomente"/>
    <w:semiHidden/>
    <w:rsid w:val="00436E1A"/>
    <w:rPr>
      <w:b/>
      <w:bCs/>
    </w:rPr>
  </w:style>
  <w:style w:type="character" w:styleId="Nevyeenzmnka">
    <w:name w:val="Unresolved Mention"/>
    <w:uiPriority w:val="99"/>
    <w:semiHidden/>
    <w:unhideWhenUsed/>
    <w:rsid w:val="001D4D5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7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754B2"/>
    <w:rPr>
      <w:sz w:val="24"/>
      <w:szCs w:val="24"/>
    </w:rPr>
  </w:style>
  <w:style w:type="paragraph" w:styleId="Zpat">
    <w:name w:val="footer"/>
    <w:basedOn w:val="Normln"/>
    <w:link w:val="ZpatChar"/>
    <w:unhideWhenUsed/>
    <w:rsid w:val="006754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754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upe.proebiz.com/vstup/test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/>
  </documentManagement>
</p:properties>
</file>

<file path=customXml/itemProps1.xml><?xml version="1.0" encoding="utf-8"?>
<ds:datastoreItem xmlns:ds="http://schemas.openxmlformats.org/officeDocument/2006/customXml" ds:itemID="{4BE31C26-C366-478C-AB12-2E105312B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4FC3E-E8DE-49D1-B312-7D9A74D61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F78D3-089D-438A-BD33-962877FA6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1F8F2-D981-4A25-884A-7242E90AF4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5AD077-6C83-47B5-B51B-B67E7233EC9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https://mupe.proebiz.com/vstup/test.php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Matoušů Petra</dc:creator>
  <cp:keywords/>
  <cp:lastModifiedBy>Matoušů Petra</cp:lastModifiedBy>
  <cp:revision>2</cp:revision>
  <dcterms:created xsi:type="dcterms:W3CDTF">2026-05-21T12:56:00Z</dcterms:created>
  <dcterms:modified xsi:type="dcterms:W3CDTF">2026-05-21T12:56:00Z</dcterms:modified>
</cp:coreProperties>
</file>