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C48DC" w14:textId="77777777" w:rsidR="00EA20D4" w:rsidRDefault="00EA20D4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299F6DCB" w14:textId="74885D19" w:rsidR="00BC11A3" w:rsidRDefault="006748F6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r>
        <w:rPr>
          <w:rFonts w:ascii="Garamond" w:hAnsi="Garamond"/>
          <w:b/>
          <w:bCs/>
          <w:caps/>
          <w:sz w:val="32"/>
          <w:szCs w:val="32"/>
        </w:rPr>
        <w:t>ČESTNÉ VYHLÁSENIE o SUBDODÁVATEĽOCH</w:t>
      </w:r>
    </w:p>
    <w:p w14:paraId="2EE4973D" w14:textId="2E6889C9" w:rsidR="006748F6" w:rsidRDefault="006748F6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98"/>
        <w:gridCol w:w="4653"/>
      </w:tblGrid>
      <w:tr w:rsidR="006748F6" w:rsidRPr="00B028BE" w14:paraId="1D596A1F" w14:textId="77777777" w:rsidTr="00EC5C4E">
        <w:tc>
          <w:tcPr>
            <w:tcW w:w="4698" w:type="dxa"/>
            <w:shd w:val="clear" w:color="auto" w:fill="auto"/>
          </w:tcPr>
          <w:p w14:paraId="7EF1FDE6" w14:textId="77777777" w:rsidR="006748F6" w:rsidRPr="006748F6" w:rsidRDefault="006748F6" w:rsidP="00EC5C4E">
            <w:pPr>
              <w:spacing w:before="120" w:after="12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Obchodné meno uchádzača:</w:t>
            </w:r>
          </w:p>
        </w:tc>
        <w:tc>
          <w:tcPr>
            <w:tcW w:w="4653" w:type="dxa"/>
            <w:shd w:val="clear" w:color="auto" w:fill="auto"/>
          </w:tcPr>
          <w:p w14:paraId="24A65D63" w14:textId="77777777" w:rsidR="006748F6" w:rsidRPr="00B028BE" w:rsidRDefault="006748F6" w:rsidP="00EC5C4E">
            <w:pPr>
              <w:rPr>
                <w:rFonts w:ascii="Arial" w:hAnsi="Arial" w:cs="Arial"/>
                <w:b/>
              </w:rPr>
            </w:pPr>
          </w:p>
        </w:tc>
      </w:tr>
      <w:tr w:rsidR="006748F6" w:rsidRPr="00B028BE" w14:paraId="02AA1FE3" w14:textId="77777777" w:rsidTr="00EC5C4E">
        <w:tc>
          <w:tcPr>
            <w:tcW w:w="4698" w:type="dxa"/>
            <w:shd w:val="clear" w:color="auto" w:fill="auto"/>
          </w:tcPr>
          <w:p w14:paraId="0A48E1DC" w14:textId="77777777" w:rsidR="006748F6" w:rsidRPr="006748F6" w:rsidRDefault="006748F6" w:rsidP="00EC5C4E">
            <w:pPr>
              <w:spacing w:before="120" w:after="12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Sídlo alebo miesto jeho podnikania:</w:t>
            </w:r>
          </w:p>
        </w:tc>
        <w:tc>
          <w:tcPr>
            <w:tcW w:w="4653" w:type="dxa"/>
            <w:shd w:val="clear" w:color="auto" w:fill="auto"/>
          </w:tcPr>
          <w:p w14:paraId="290D6A0C" w14:textId="77777777" w:rsidR="006748F6" w:rsidRPr="00B028BE" w:rsidRDefault="006748F6" w:rsidP="00EC5C4E">
            <w:pPr>
              <w:rPr>
                <w:rFonts w:ascii="Arial" w:hAnsi="Arial" w:cs="Arial"/>
                <w:b/>
              </w:rPr>
            </w:pPr>
          </w:p>
        </w:tc>
      </w:tr>
      <w:tr w:rsidR="006748F6" w:rsidRPr="00B028BE" w14:paraId="6ADA2D17" w14:textId="77777777" w:rsidTr="00EC5C4E">
        <w:trPr>
          <w:trHeight w:val="465"/>
        </w:trPr>
        <w:tc>
          <w:tcPr>
            <w:tcW w:w="4698" w:type="dxa"/>
            <w:shd w:val="clear" w:color="auto" w:fill="auto"/>
          </w:tcPr>
          <w:p w14:paraId="5395EC8E" w14:textId="77777777" w:rsidR="006748F6" w:rsidRPr="006748F6" w:rsidRDefault="006748F6" w:rsidP="00EC5C4E">
            <w:pPr>
              <w:spacing w:before="120" w:after="12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4653" w:type="dxa"/>
            <w:shd w:val="clear" w:color="auto" w:fill="auto"/>
          </w:tcPr>
          <w:p w14:paraId="39A0DA0E" w14:textId="77777777" w:rsidR="006748F6" w:rsidRPr="00B028BE" w:rsidRDefault="006748F6" w:rsidP="00EC5C4E">
            <w:pPr>
              <w:rPr>
                <w:rFonts w:ascii="Arial" w:hAnsi="Arial" w:cs="Arial"/>
                <w:b/>
              </w:rPr>
            </w:pPr>
          </w:p>
        </w:tc>
      </w:tr>
    </w:tbl>
    <w:p w14:paraId="25A1D3C0" w14:textId="4C212233" w:rsidR="006748F6" w:rsidRPr="00FA52FA" w:rsidRDefault="006748F6" w:rsidP="006748F6">
      <w:pPr>
        <w:keepNext/>
        <w:spacing w:before="120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07B7A576" w14:textId="77777777" w:rsidR="00BC11A3" w:rsidRPr="00FA52FA" w:rsidRDefault="00BC11A3" w:rsidP="00BC11A3">
      <w:pPr>
        <w:pStyle w:val="Bezriadkovania"/>
        <w:rPr>
          <w:rFonts w:ascii="Garamond" w:hAnsi="Garamond"/>
        </w:rPr>
      </w:pPr>
    </w:p>
    <w:p w14:paraId="2B536148" w14:textId="2AF6C215" w:rsidR="00BC11A3" w:rsidRDefault="00BC11A3" w:rsidP="00BC11A3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 xml:space="preserve">Dolu podpísaný zástupca uchádzača ....................................... týmto čestne vyhlasujem, že na plnení predmetu verejnej súťaže na predmet zákazky </w:t>
      </w:r>
      <w:r w:rsidR="004B72BD">
        <w:rPr>
          <w:rFonts w:ascii="Garamond" w:hAnsi="Garamond"/>
        </w:rPr>
        <w:t>„</w:t>
      </w:r>
      <w:r w:rsidR="001D7563">
        <w:rPr>
          <w:rFonts w:ascii="Garamond" w:hAnsi="Garamond"/>
        </w:rPr>
        <w:t>Univerzálny dokončovací stroj UDS (5ks)</w:t>
      </w:r>
      <w:r w:rsidR="004B72BD">
        <w:rPr>
          <w:rFonts w:ascii="Garamond" w:hAnsi="Garamond"/>
        </w:rPr>
        <w:t>“</w:t>
      </w:r>
      <w:r w:rsidRPr="00FA52FA">
        <w:rPr>
          <w:rFonts w:ascii="Garamond" w:hAnsi="Garamond"/>
        </w:rPr>
        <w:t xml:space="preserve"> ktorá bola vyhlásená obstarávateľom Železnice Slovenskej republiky, so sídlom: Klemensova 8, 813 61 Bratislava, Slovenská republika, IČO: 31 364</w:t>
      </w:r>
      <w:r w:rsidR="006748F6">
        <w:rPr>
          <w:rFonts w:ascii="Garamond" w:hAnsi="Garamond"/>
        </w:rPr>
        <w:t> </w:t>
      </w:r>
      <w:r w:rsidRPr="00FA52FA">
        <w:rPr>
          <w:rFonts w:ascii="Garamond" w:hAnsi="Garamond"/>
        </w:rPr>
        <w:t>501</w:t>
      </w:r>
    </w:p>
    <w:p w14:paraId="57CC3F90" w14:textId="57806D67" w:rsidR="006748F6" w:rsidRDefault="006748F6" w:rsidP="00BC11A3">
      <w:pPr>
        <w:pStyle w:val="Bezriadkovania"/>
        <w:spacing w:after="240"/>
        <w:jc w:val="both"/>
        <w:rPr>
          <w:rFonts w:ascii="Garamond" w:hAnsi="Garamond"/>
        </w:rPr>
      </w:pPr>
    </w:p>
    <w:p w14:paraId="74F1F716" w14:textId="1CD85A18" w:rsidR="006748F6" w:rsidRDefault="006748F6" w:rsidP="006748F6">
      <w:pPr>
        <w:pStyle w:val="Bezriadkovania"/>
        <w:spacing w:after="240"/>
        <w:jc w:val="center"/>
        <w:rPr>
          <w:rFonts w:ascii="Garamond" w:hAnsi="Garamond"/>
        </w:rPr>
      </w:pPr>
      <w:r>
        <w:rPr>
          <w:rFonts w:ascii="Garamond" w:hAnsi="Garamond"/>
        </w:rPr>
        <w:t>týmto čestne vyhlasujem,</w:t>
      </w:r>
    </w:p>
    <w:p w14:paraId="33050DB5" w14:textId="15ED5FB4" w:rsidR="006748F6" w:rsidRPr="00FA52FA" w:rsidRDefault="006748F6" w:rsidP="006748F6">
      <w:pPr>
        <w:pStyle w:val="Bezriadkovania"/>
        <w:spacing w:after="240"/>
        <w:jc w:val="center"/>
        <w:rPr>
          <w:rFonts w:ascii="Garamond" w:hAnsi="Garamond"/>
        </w:rPr>
      </w:pPr>
      <w:r w:rsidRPr="006748F6">
        <w:rPr>
          <w:rFonts w:ascii="Garamond" w:hAnsi="Garamond"/>
        </w:rPr>
        <w:t>že v prípade uzavretia záväzkového vzťahu s obstarávateľom na vyššie uvedený predmet verejného obstarávania:</w:t>
      </w:r>
    </w:p>
    <w:p w14:paraId="38C7D096" w14:textId="62A980CF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="006748F6" w:rsidRPr="006748F6">
        <w:rPr>
          <w:rFonts w:ascii="Garamond" w:hAnsi="Garamond"/>
        </w:rPr>
        <w:t>nebudem</w:t>
      </w:r>
      <w:proofErr w:type="gramEnd"/>
      <w:r w:rsidR="006748F6" w:rsidRPr="006748F6">
        <w:rPr>
          <w:rFonts w:ascii="Garamond" w:hAnsi="Garamond"/>
        </w:rPr>
        <w:t xml:space="preserve"> plnenie predmetu zmluvy poskytovať prostredníctvom subdodávateľa/-</w:t>
      </w:r>
      <w:proofErr w:type="spellStart"/>
      <w:r w:rsidR="006748F6" w:rsidRPr="006748F6">
        <w:rPr>
          <w:rFonts w:ascii="Garamond" w:hAnsi="Garamond"/>
        </w:rPr>
        <w:t>ov</w:t>
      </w:r>
      <w:proofErr w:type="spellEnd"/>
      <w:r w:rsidR="006748F6" w:rsidRPr="006748F6">
        <w:rPr>
          <w:rFonts w:ascii="Garamond" w:hAnsi="Garamond"/>
        </w:rPr>
        <w:t>,</w:t>
      </w:r>
    </w:p>
    <w:p w14:paraId="6499E4A1" w14:textId="45F43555" w:rsidR="00BC11A3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="006748F6" w:rsidRPr="006748F6">
        <w:rPr>
          <w:rFonts w:ascii="Garamond" w:hAnsi="Garamond"/>
        </w:rPr>
        <w:t>budem</w:t>
      </w:r>
      <w:proofErr w:type="gramEnd"/>
      <w:r w:rsidR="006748F6" w:rsidRPr="006748F6">
        <w:rPr>
          <w:rFonts w:ascii="Garamond" w:hAnsi="Garamond"/>
        </w:rPr>
        <w:t xml:space="preserve"> plnenie predmetu zmluvy poskytovať prostredníctvom nasledovných subdodávateľov v nasledovnom rozsahu:</w:t>
      </w:r>
    </w:p>
    <w:p w14:paraId="44AEDE16" w14:textId="038AD487" w:rsidR="006748F6" w:rsidRDefault="006748F6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</w:p>
    <w:p w14:paraId="0007ED0E" w14:textId="4B1DD36E" w:rsidR="006748F6" w:rsidRDefault="006748F6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</w:p>
    <w:tbl>
      <w:tblPr>
        <w:tblW w:w="9032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4531"/>
      </w:tblGrid>
      <w:tr w:rsidR="006748F6" w:rsidRPr="00B028BE" w14:paraId="23F4B6E5" w14:textId="77777777" w:rsidTr="00EC5C4E">
        <w:trPr>
          <w:trHeight w:val="31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B581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Obchodný názov a sídlo subdodávateľa: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E151" w14:textId="77777777" w:rsidR="006748F6" w:rsidRPr="006748F6" w:rsidRDefault="006748F6" w:rsidP="00EC5C4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6748F6" w:rsidRPr="00B028BE" w14:paraId="5D1BE5CD" w14:textId="77777777" w:rsidTr="00EC5C4E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3A31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6330" w14:textId="77777777" w:rsidR="006748F6" w:rsidRPr="006748F6" w:rsidRDefault="006748F6" w:rsidP="00EC5C4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6748F6" w:rsidRPr="00B028BE" w14:paraId="26BD0B72" w14:textId="77777777" w:rsidTr="00EC5C4E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E09D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Predmet subdodávky (podrobný popis činností, ktoré bude realizovať na predmete zákazky)</w:t>
            </w:r>
          </w:p>
          <w:p w14:paraId="03F4932C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B1EF" w14:textId="77777777" w:rsidR="006748F6" w:rsidRPr="006748F6" w:rsidRDefault="006748F6" w:rsidP="00EC5C4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6748F6" w:rsidRPr="00B028BE" w14:paraId="392B9774" w14:textId="77777777" w:rsidTr="00EC5C4E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E44A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spellStart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Podiel</w:t>
            </w:r>
            <w:proofErr w:type="spellEnd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subdodávky</w:t>
            </w:r>
            <w:proofErr w:type="spellEnd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 xml:space="preserve"> v %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B67D" w14:textId="77777777" w:rsidR="006748F6" w:rsidRPr="006748F6" w:rsidRDefault="006748F6" w:rsidP="00EC5C4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6748F6" w:rsidRPr="00B028BE" w14:paraId="4F08480D" w14:textId="77777777" w:rsidTr="00EC5C4E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FFE7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Subdodávateľ získa zo subdodávky finančné prostriedky prevyšujúce 100.000 EUR bez DPH</w:t>
            </w:r>
          </w:p>
          <w:p w14:paraId="292F14B1" w14:textId="77777777" w:rsidR="006748F6" w:rsidRPr="006748F6" w:rsidRDefault="006748F6" w:rsidP="00EC5C4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80A1" w14:textId="77777777" w:rsidR="006748F6" w:rsidRPr="006748F6" w:rsidRDefault="006748F6" w:rsidP="00EC5C4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748F6">
              <w:rPr>
                <w:rFonts w:ascii="Segoe UI Symbol" w:hAnsi="Segoe UI Symbol" w:cs="Segoe UI Symbol"/>
                <w:sz w:val="22"/>
                <w:szCs w:val="22"/>
                <w:lang w:eastAsia="en-US"/>
              </w:rPr>
              <w:t>☐</w:t>
            </w: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Áno</w:t>
            </w:r>
            <w:proofErr w:type="spellEnd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 xml:space="preserve">    </w:t>
            </w:r>
            <w:r w:rsidRPr="006748F6">
              <w:rPr>
                <w:rFonts w:ascii="Segoe UI Symbol" w:hAnsi="Segoe UI Symbol" w:cs="Segoe UI Symbol"/>
                <w:sz w:val="22"/>
                <w:szCs w:val="22"/>
                <w:lang w:eastAsia="en-US"/>
              </w:rPr>
              <w:t>☐</w:t>
            </w:r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8F6">
              <w:rPr>
                <w:rFonts w:ascii="Garamond" w:hAnsi="Garamond"/>
                <w:sz w:val="22"/>
                <w:szCs w:val="22"/>
                <w:lang w:eastAsia="en-US"/>
              </w:rPr>
              <w:t>Nie</w:t>
            </w:r>
            <w:proofErr w:type="spellEnd"/>
          </w:p>
        </w:tc>
      </w:tr>
    </w:tbl>
    <w:p w14:paraId="5244F648" w14:textId="3AA90F09" w:rsidR="006748F6" w:rsidRDefault="006748F6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</w:p>
    <w:p w14:paraId="02B28ECF" w14:textId="171D5A11" w:rsidR="006748F6" w:rsidRDefault="006748F6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</w:p>
    <w:p w14:paraId="436A3E6C" w14:textId="483B8E8D" w:rsidR="006748F6" w:rsidRPr="00FA52FA" w:rsidRDefault="006748F6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</w:p>
    <w:p w14:paraId="6F039613" w14:textId="58DE8D98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361CCFB0" w:rsidR="00BC11A3" w:rsidRDefault="006748F6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V .................................. dňa.................................</w:t>
      </w:r>
      <w:r w:rsidR="00BC11A3" w:rsidRPr="00FA52FA">
        <w:rPr>
          <w:rFonts w:ascii="Garamond" w:hAnsi="Garamond" w:cs="Times New Roman"/>
          <w:sz w:val="22"/>
          <w:szCs w:val="22"/>
        </w:rPr>
        <w:tab/>
      </w:r>
      <w:r w:rsidR="00BC11A3" w:rsidRPr="00FA52FA">
        <w:rPr>
          <w:rFonts w:ascii="Garamond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....................................................</w:t>
      </w:r>
      <w:r w:rsidR="00BC11A3" w:rsidRPr="00FA52FA">
        <w:rPr>
          <w:rFonts w:ascii="Garamond" w:hAnsi="Garamond" w:cs="Times New Roman"/>
          <w:sz w:val="22"/>
          <w:szCs w:val="22"/>
        </w:rPr>
        <w:t>.....................................</w:t>
      </w:r>
    </w:p>
    <w:p w14:paraId="04944E35" w14:textId="0E52AEE2" w:rsidR="006748F6" w:rsidRPr="006748F6" w:rsidRDefault="006748F6" w:rsidP="006748F6">
      <w:pPr>
        <w:ind w:left="5040"/>
        <w:jc w:val="both"/>
        <w:rPr>
          <w:rFonts w:ascii="Arial" w:hAnsi="Arial" w:cs="Arial"/>
          <w:i/>
          <w:iCs/>
        </w:rPr>
      </w:pPr>
      <w:bookmarkStart w:id="0" w:name="_GoBack"/>
      <w:bookmarkEnd w:id="0"/>
      <w:r w:rsidRPr="006748F6">
        <w:rPr>
          <w:rFonts w:ascii="Garamond" w:hAnsi="Garamond"/>
          <w:sz w:val="22"/>
          <w:szCs w:val="22"/>
          <w:lang w:eastAsia="en-US"/>
        </w:rPr>
        <w:t>meno, priezvisko a podpis osoby o</w:t>
      </w:r>
      <w:r w:rsidRPr="006748F6">
        <w:rPr>
          <w:rFonts w:ascii="Garamond" w:hAnsi="Garamond"/>
          <w:sz w:val="22"/>
          <w:szCs w:val="22"/>
          <w:lang w:eastAsia="en-US"/>
        </w:rPr>
        <w:t>právnenej konať v mene uchádzača</w:t>
      </w:r>
    </w:p>
    <w:p w14:paraId="01364BDB" w14:textId="3D6C2C71" w:rsidR="00BC11A3" w:rsidRPr="00FA52FA" w:rsidRDefault="00BC11A3" w:rsidP="00FA52FA">
      <w:pPr>
        <w:pStyle w:val="Bezriadkovania"/>
        <w:ind w:hanging="567"/>
        <w:rPr>
          <w:rStyle w:val="Vrazn"/>
          <w:rFonts w:ascii="Garamond" w:hAnsi="Garamond"/>
          <w:b w:val="0"/>
          <w:bCs w:val="0"/>
        </w:rPr>
      </w:pPr>
      <w:r w:rsidRPr="00FA52FA">
        <w:rPr>
          <w:rFonts w:ascii="Garamond" w:hAnsi="Garamond"/>
        </w:rPr>
        <w:tab/>
        <w:t xml:space="preserve"> </w:t>
      </w:r>
    </w:p>
    <w:sectPr w:rsidR="00BC11A3" w:rsidRPr="00FA52FA" w:rsidSect="006748F6">
      <w:headerReference w:type="default" r:id="rId8"/>
      <w:pgSz w:w="11906" w:h="16838"/>
      <w:pgMar w:top="1418" w:right="737" w:bottom="1418" w:left="1304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858D4" w14:textId="77777777" w:rsidR="00975A9E" w:rsidRDefault="00975A9E">
      <w:r>
        <w:separator/>
      </w:r>
    </w:p>
  </w:endnote>
  <w:endnote w:type="continuationSeparator" w:id="0">
    <w:p w14:paraId="644734E3" w14:textId="77777777" w:rsidR="00975A9E" w:rsidRDefault="0097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180D" w14:textId="77777777" w:rsidR="00975A9E" w:rsidRDefault="00975A9E">
      <w:r>
        <w:separator/>
      </w:r>
    </w:p>
  </w:footnote>
  <w:footnote w:type="continuationSeparator" w:id="0">
    <w:p w14:paraId="5112FEB6" w14:textId="77777777" w:rsidR="00975A9E" w:rsidRDefault="0097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F5A9" w14:textId="79C1CDBC" w:rsidR="00EA20D4" w:rsidRDefault="00EA20D4" w:rsidP="00EA20D4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 w:rsidR="001D7563">
      <w:rPr>
        <w:b/>
        <w:sz w:val="22"/>
        <w:szCs w:val="22"/>
      </w:rPr>
      <w:t>Univerzálny dokončovací stroj UDS (5ks)</w:t>
    </w:r>
    <w:r>
      <w:rPr>
        <w:rFonts w:ascii="Garamond" w:hAnsi="Garamond"/>
      </w:rPr>
      <w:t>“</w:t>
    </w:r>
  </w:p>
  <w:p w14:paraId="58D83751" w14:textId="0416F19D" w:rsidR="00EA20D4" w:rsidRDefault="00EA20D4" w:rsidP="00EA20D4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7 súťažných podkladov</w:t>
    </w:r>
  </w:p>
  <w:p w14:paraId="25A2412E" w14:textId="77777777" w:rsidR="00EA20D4" w:rsidRDefault="00EA20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94D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563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A4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8F6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9E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5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75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31F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32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0D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F47D-53B8-468D-B74E-0655E437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1287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Siposova.Jarmila</cp:lastModifiedBy>
  <cp:revision>9</cp:revision>
  <cp:lastPrinted>2024-03-01T13:16:00Z</cp:lastPrinted>
  <dcterms:created xsi:type="dcterms:W3CDTF">2024-04-30T08:39:00Z</dcterms:created>
  <dcterms:modified xsi:type="dcterms:W3CDTF">2025-11-10T11:37:00Z</dcterms:modified>
</cp:coreProperties>
</file>