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0562FD2E" w14:textId="57A96042" w:rsidR="00992F85"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17DEB80C" w14:textId="77777777" w:rsidR="00121192" w:rsidRPr="004D7CE7" w:rsidRDefault="00121192" w:rsidP="00992F85">
      <w:pPr>
        <w:spacing w:after="0" w:line="240" w:lineRule="auto"/>
        <w:jc w:val="center"/>
        <w:rPr>
          <w:rFonts w:ascii="Arial" w:hAnsi="Arial" w:cs="Arial"/>
          <w:sz w:val="18"/>
          <w:szCs w:val="18"/>
        </w:rPr>
      </w:pPr>
    </w:p>
    <w:p w14:paraId="41978BFA" w14:textId="77777777" w:rsidR="00992F85" w:rsidRPr="00A83622" w:rsidRDefault="00992F85" w:rsidP="00992F85">
      <w:pPr>
        <w:spacing w:after="0" w:line="240" w:lineRule="auto"/>
        <w:jc w:val="center"/>
        <w:rPr>
          <w:rFonts w:ascii="Arial" w:hAnsi="Arial" w:cs="Arial"/>
          <w:sz w:val="18"/>
          <w:szCs w:val="18"/>
        </w:rPr>
      </w:pPr>
    </w:p>
    <w:p w14:paraId="0A94FBD2" w14:textId="304DC70C" w:rsidR="00992F85" w:rsidRPr="005D104A" w:rsidRDefault="00992F85" w:rsidP="00992F85">
      <w:pPr>
        <w:spacing w:after="0" w:line="240" w:lineRule="auto"/>
        <w:jc w:val="center"/>
        <w:rPr>
          <w:rFonts w:ascii="Arial" w:hAnsi="Arial" w:cs="Arial"/>
          <w:b/>
          <w:sz w:val="20"/>
          <w:szCs w:val="20"/>
        </w:rPr>
      </w:pPr>
      <w:r w:rsidRPr="005D104A">
        <w:rPr>
          <w:rFonts w:ascii="Arial" w:hAnsi="Arial" w:cs="Arial"/>
          <w:sz w:val="20"/>
          <w:szCs w:val="20"/>
        </w:rPr>
        <w:t>na dodanie:</w:t>
      </w:r>
      <w:r w:rsidRPr="005D104A">
        <w:rPr>
          <w:rFonts w:ascii="Arial" w:hAnsi="Arial" w:cs="Arial"/>
          <w:b/>
          <w:sz w:val="20"/>
          <w:szCs w:val="20"/>
        </w:rPr>
        <w:t xml:space="preserve"> </w:t>
      </w:r>
      <w:r w:rsidR="005D104A" w:rsidRPr="00A80B32">
        <w:rPr>
          <w:rFonts w:ascii="Arial" w:hAnsi="Arial" w:cs="Arial"/>
          <w:color w:val="222222"/>
          <w:sz w:val="18"/>
          <w:szCs w:val="18"/>
        </w:rPr>
        <w:t xml:space="preserve">Špeciálny zdravotnícky materiál pre invazívnu diagnostickú a intervenčnú </w:t>
      </w:r>
      <w:proofErr w:type="spellStart"/>
      <w:r w:rsidR="005D104A" w:rsidRPr="00A80B32">
        <w:rPr>
          <w:rFonts w:ascii="Arial" w:hAnsi="Arial" w:cs="Arial"/>
          <w:color w:val="222222"/>
          <w:sz w:val="18"/>
          <w:szCs w:val="18"/>
        </w:rPr>
        <w:t>elektrofyziológiu</w:t>
      </w:r>
      <w:proofErr w:type="spellEnd"/>
      <w:r w:rsidR="005D104A" w:rsidRPr="00A80B32">
        <w:rPr>
          <w:rFonts w:ascii="Arial" w:hAnsi="Arial" w:cs="Arial"/>
          <w:color w:val="222222"/>
          <w:sz w:val="18"/>
          <w:szCs w:val="18"/>
        </w:rPr>
        <w:t xml:space="preserve"> </w:t>
      </w:r>
      <w:r w:rsidR="002E0F11" w:rsidRPr="00A80B32">
        <w:rPr>
          <w:rFonts w:ascii="Arial" w:eastAsia="Calibri" w:hAnsi="Arial" w:cs="Arial"/>
          <w:b/>
          <w:bCs/>
          <w:sz w:val="18"/>
          <w:szCs w:val="18"/>
          <w:highlight w:val="yellow"/>
        </w:rPr>
        <w:t>pre</w:t>
      </w:r>
      <w:r w:rsidR="002E0F11" w:rsidRPr="00A80B32">
        <w:rPr>
          <w:rFonts w:ascii="Arial" w:eastAsia="Calibri" w:hAnsi="Arial" w:cs="Arial"/>
          <w:b/>
          <w:sz w:val="18"/>
          <w:szCs w:val="18"/>
          <w:highlight w:val="yellow"/>
        </w:rPr>
        <w:t xml:space="preserve"> </w:t>
      </w:r>
      <w:r w:rsidR="009F2C69">
        <w:rPr>
          <w:rFonts w:ascii="Arial" w:eastAsia="Calibri" w:hAnsi="Arial" w:cs="Arial"/>
          <w:b/>
          <w:sz w:val="18"/>
          <w:szCs w:val="18"/>
          <w:highlight w:val="yellow"/>
        </w:rPr>
        <w:t>Č</w:t>
      </w:r>
      <w:r w:rsidR="002E0F11" w:rsidRPr="00A80B32">
        <w:rPr>
          <w:rFonts w:ascii="Arial" w:eastAsia="Calibri" w:hAnsi="Arial" w:cs="Arial"/>
          <w:b/>
          <w:sz w:val="18"/>
          <w:szCs w:val="18"/>
          <w:highlight w:val="yellow"/>
        </w:rPr>
        <w:t>asť č. ...</w:t>
      </w:r>
      <w:r w:rsidR="009F2C69">
        <w:rPr>
          <w:rFonts w:ascii="Arial" w:eastAsia="Calibri" w:hAnsi="Arial" w:cs="Arial"/>
          <w:b/>
          <w:sz w:val="18"/>
          <w:szCs w:val="18"/>
          <w:highlight w:val="yellow"/>
        </w:rPr>
        <w:t xml:space="preserve"> - </w:t>
      </w:r>
      <w:r w:rsidR="002E0F11" w:rsidRPr="00A80B32">
        <w:rPr>
          <w:rFonts w:ascii="Arial" w:eastAsia="Calibri" w:hAnsi="Arial" w:cs="Arial"/>
          <w:b/>
          <w:sz w:val="18"/>
          <w:szCs w:val="18"/>
          <w:highlight w:val="yellow"/>
        </w:rPr>
        <w:t>..........................................................................................................</w:t>
      </w:r>
      <w:r w:rsidR="002E0F11" w:rsidRPr="00A80B32">
        <w:rPr>
          <w:rFonts w:ascii="Arial" w:eastAsia="Calibri" w:hAnsi="Arial" w:cs="Arial"/>
          <w:b/>
          <w:sz w:val="18"/>
          <w:szCs w:val="18"/>
          <w:highlight w:val="yellow"/>
          <w:vertAlign w:val="superscript"/>
        </w:rPr>
        <w:footnoteReference w:id="1"/>
      </w:r>
    </w:p>
    <w:p w14:paraId="108D5ED0" w14:textId="77777777" w:rsidR="00992F85" w:rsidRPr="00A83622" w:rsidRDefault="00992F85" w:rsidP="00992F85">
      <w:pPr>
        <w:spacing w:after="0" w:line="240" w:lineRule="auto"/>
        <w:jc w:val="center"/>
        <w:rPr>
          <w:rFonts w:ascii="Arial" w:hAnsi="Arial" w:cs="Arial"/>
          <w:b/>
          <w:sz w:val="18"/>
          <w:szCs w:val="18"/>
        </w:rPr>
      </w:pPr>
    </w:p>
    <w:p w14:paraId="0314FFE3" w14:textId="77777777" w:rsidR="00121192" w:rsidRDefault="00121192"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 xml:space="preserve">Prof.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185BD60A"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5D104A">
        <w:rPr>
          <w:rFonts w:ascii="Arial" w:hAnsi="Arial" w:cs="Arial"/>
          <w:bCs/>
          <w:sz w:val="18"/>
          <w:szCs w:val="18"/>
        </w:rPr>
        <w:t>PharmDr. Radoslava Semanová, MPH, námestníčka Odboru lekárenskej starostlivosti</w:t>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2AD7BCD4" w14:textId="66A04D2E" w:rsidR="002E0F11" w:rsidRPr="00CC7E3A" w:rsidRDefault="002E0F11" w:rsidP="002E0F11">
      <w:pPr>
        <w:spacing w:before="120" w:after="120" w:line="240" w:lineRule="auto"/>
        <w:jc w:val="both"/>
        <w:rPr>
          <w:rFonts w:ascii="Arial" w:eastAsia="Calibri" w:hAnsi="Arial" w:cs="Arial"/>
          <w:b/>
          <w:bCs/>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ktorej predmetom </w:t>
      </w:r>
      <w:r w:rsidR="00F862FC">
        <w:rPr>
          <w:rFonts w:ascii="Arial" w:hAnsi="Arial" w:cs="Arial"/>
          <w:sz w:val="18"/>
          <w:szCs w:val="18"/>
        </w:rPr>
        <w:t>je</w:t>
      </w:r>
      <w:r w:rsidRPr="002E0F11">
        <w:rPr>
          <w:rFonts w:ascii="Arial" w:hAnsi="Arial" w:cs="Arial"/>
          <w:sz w:val="18"/>
          <w:szCs w:val="18"/>
        </w:rPr>
        <w:t xml:space="preserve">: </w:t>
      </w:r>
      <w:r w:rsidR="00F862FC" w:rsidRPr="00CC7E3A">
        <w:rPr>
          <w:rFonts w:ascii="Arial" w:hAnsi="Arial" w:cs="Arial"/>
          <w:b/>
          <w:bCs/>
          <w:color w:val="222222"/>
          <w:sz w:val="18"/>
          <w:szCs w:val="18"/>
        </w:rPr>
        <w:t xml:space="preserve">Špeciálny zdravotnícky materiál pre invazívnu diagnostickú a intervenčnú </w:t>
      </w:r>
      <w:proofErr w:type="spellStart"/>
      <w:r w:rsidR="00F862FC" w:rsidRPr="00CC7E3A">
        <w:rPr>
          <w:rFonts w:ascii="Arial" w:hAnsi="Arial" w:cs="Arial"/>
          <w:b/>
          <w:bCs/>
          <w:color w:val="222222"/>
          <w:sz w:val="18"/>
          <w:szCs w:val="18"/>
        </w:rPr>
        <w:t>elektrofyziológiu</w:t>
      </w:r>
      <w:proofErr w:type="spellEnd"/>
      <w:r w:rsidRPr="00CC7E3A">
        <w:rPr>
          <w:rFonts w:ascii="Arial" w:eastAsia="Calibri" w:hAnsi="Arial" w:cs="Arial"/>
          <w:sz w:val="18"/>
          <w:szCs w:val="18"/>
        </w:rPr>
        <w:t>.</w:t>
      </w:r>
      <w:r w:rsidRPr="00CC7E3A">
        <w:rPr>
          <w:rFonts w:ascii="Arial" w:eastAsia="Calibri" w:hAnsi="Arial" w:cs="Arial"/>
          <w:b/>
          <w:bCs/>
          <w:sz w:val="18"/>
          <w:szCs w:val="18"/>
        </w:rPr>
        <w:t xml:space="preserve"> </w:t>
      </w:r>
    </w:p>
    <w:p w14:paraId="3B9B76AB" w14:textId="562460A7" w:rsidR="00E861AB" w:rsidRDefault="00E861AB" w:rsidP="00992F85">
      <w:pPr>
        <w:pStyle w:val="Odsekzoznamu"/>
        <w:spacing w:after="0" w:line="240" w:lineRule="auto"/>
        <w:ind w:left="0"/>
        <w:contextualSpacing w:val="0"/>
        <w:jc w:val="both"/>
        <w:rPr>
          <w:rFonts w:ascii="Arial" w:hAnsi="Arial" w:cs="Arial"/>
          <w:b/>
          <w:sz w:val="18"/>
          <w:szCs w:val="18"/>
        </w:rPr>
      </w:pPr>
    </w:p>
    <w:p w14:paraId="6FF17AEC" w14:textId="77777777" w:rsidR="00E861AB" w:rsidRDefault="00E861AB" w:rsidP="00992F85">
      <w:pPr>
        <w:pStyle w:val="Odsekzoznamu"/>
        <w:spacing w:after="0" w:line="240" w:lineRule="auto"/>
        <w:ind w:left="0"/>
        <w:contextualSpacing w:val="0"/>
        <w:jc w:val="both"/>
        <w:rPr>
          <w:rFonts w:ascii="Arial" w:hAnsi="Arial" w:cs="Arial"/>
          <w:b/>
          <w:sz w:val="18"/>
          <w:szCs w:val="18"/>
        </w:rPr>
      </w:pPr>
    </w:p>
    <w:p w14:paraId="0D93095F" w14:textId="77777777" w:rsidR="00CC7E3A" w:rsidRDefault="00CC7E3A" w:rsidP="00992F85">
      <w:pPr>
        <w:pStyle w:val="Odsekzoznamu"/>
        <w:spacing w:after="0" w:line="240" w:lineRule="auto"/>
        <w:ind w:left="0"/>
        <w:contextualSpacing w:val="0"/>
        <w:jc w:val="both"/>
        <w:rPr>
          <w:rFonts w:ascii="Arial" w:hAnsi="Arial" w:cs="Arial"/>
          <w:b/>
          <w:sz w:val="18"/>
          <w:szCs w:val="18"/>
        </w:rPr>
      </w:pPr>
    </w:p>
    <w:p w14:paraId="63796DE4" w14:textId="77777777" w:rsidR="00CC7E3A" w:rsidRDefault="00CC7E3A"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lastRenderedPageBreak/>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1DE5D36A"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5D104A">
        <w:rPr>
          <w:rFonts w:ascii="Arial" w:hAnsi="Arial" w:cs="Arial"/>
          <w:sz w:val="18"/>
          <w:szCs w:val="18"/>
        </w:rPr>
        <w:t>:</w:t>
      </w:r>
      <w:r w:rsidR="00664021">
        <w:rPr>
          <w:rFonts w:ascii="Arial" w:hAnsi="Arial" w:cs="Arial"/>
          <w:sz w:val="18"/>
          <w:szCs w:val="18"/>
        </w:rPr>
        <w:t xml:space="preserve"> </w:t>
      </w:r>
      <w:r w:rsidR="005D104A" w:rsidRPr="005D104A">
        <w:rPr>
          <w:rFonts w:ascii="Arial" w:hAnsi="Arial" w:cs="Arial"/>
          <w:color w:val="222222"/>
          <w:sz w:val="18"/>
          <w:szCs w:val="18"/>
        </w:rPr>
        <w:t xml:space="preserve">Špeciálny zdravotnícky materiál pre invazívnu diagnostickú a intervenčnú </w:t>
      </w:r>
      <w:proofErr w:type="spellStart"/>
      <w:r w:rsidR="005D104A" w:rsidRPr="00CC7E3A">
        <w:rPr>
          <w:rFonts w:ascii="Arial" w:hAnsi="Arial" w:cs="Arial"/>
          <w:color w:val="222222"/>
          <w:sz w:val="18"/>
          <w:szCs w:val="18"/>
        </w:rPr>
        <w:t>elektrofyziológiu</w:t>
      </w:r>
      <w:proofErr w:type="spellEnd"/>
      <w:r w:rsidR="00E42D3A" w:rsidRPr="00CC7E3A">
        <w:rPr>
          <w:rFonts w:ascii="Arial" w:eastAsia="Calibri" w:hAnsi="Arial" w:cs="Arial"/>
          <w:b/>
          <w:sz w:val="18"/>
          <w:szCs w:val="18"/>
        </w:rPr>
        <w:t xml:space="preserve"> </w:t>
      </w:r>
      <w:r w:rsidR="00CC7E3A" w:rsidRPr="00CC7E3A">
        <w:rPr>
          <w:rFonts w:ascii="Arial" w:eastAsia="Calibri" w:hAnsi="Arial" w:cs="Arial"/>
          <w:bCs/>
          <w:sz w:val="18"/>
          <w:szCs w:val="18"/>
        </w:rPr>
        <w:t>pre</w:t>
      </w:r>
      <w:r w:rsidR="00CC7E3A" w:rsidRPr="00CC7E3A">
        <w:rPr>
          <w:rFonts w:ascii="Arial" w:eastAsia="Calibri" w:hAnsi="Arial" w:cs="Arial"/>
          <w:b/>
          <w:sz w:val="18"/>
          <w:szCs w:val="18"/>
        </w:rPr>
        <w:t xml:space="preserve"> </w:t>
      </w:r>
      <w:r w:rsidR="00CC7E3A">
        <w:rPr>
          <w:rFonts w:ascii="Arial" w:eastAsia="Calibri" w:hAnsi="Arial" w:cs="Arial"/>
          <w:b/>
          <w:sz w:val="18"/>
          <w:szCs w:val="18"/>
          <w:highlight w:val="yellow"/>
        </w:rPr>
        <w:t xml:space="preserve">Časť </w:t>
      </w:r>
      <w:r w:rsidR="002E0F11" w:rsidRPr="0080644F">
        <w:rPr>
          <w:rFonts w:ascii="Arial" w:eastAsia="Calibri" w:hAnsi="Arial" w:cs="Arial"/>
          <w:b/>
          <w:sz w:val="18"/>
          <w:szCs w:val="18"/>
          <w:highlight w:val="yellow"/>
        </w:rPr>
        <w:t>č.</w:t>
      </w:r>
      <w:r w:rsidR="00CC7E3A">
        <w:rPr>
          <w:rFonts w:ascii="Arial" w:eastAsia="Calibri" w:hAnsi="Arial" w:cs="Arial"/>
          <w:b/>
          <w:sz w:val="18"/>
          <w:szCs w:val="18"/>
          <w:highlight w:val="yellow"/>
        </w:rPr>
        <w:t xml:space="preserve"> ... - </w:t>
      </w:r>
      <w:r w:rsidR="002E0F11" w:rsidRPr="0080644F">
        <w:rPr>
          <w:rFonts w:ascii="Arial" w:eastAsia="Calibri" w:hAnsi="Arial" w:cs="Arial"/>
          <w:b/>
          <w:sz w:val="18"/>
          <w:szCs w:val="18"/>
          <w:highlight w:val="yellow"/>
        </w:rPr>
        <w:t>................................................................</w:t>
      </w:r>
      <w:r w:rsidR="002E0F11" w:rsidRPr="0080644F">
        <w:rPr>
          <w:rFonts w:ascii="Arial" w:eastAsia="Calibri" w:hAnsi="Arial" w:cs="Times New Roman"/>
          <w:sz w:val="18"/>
          <w:szCs w:val="18"/>
          <w:highlight w:val="yellow"/>
          <w:vertAlign w:val="superscript"/>
        </w:rPr>
        <w:footnoteReference w:id="2"/>
      </w:r>
      <w:r w:rsidR="00431849">
        <w:rPr>
          <w:rFonts w:ascii="Arial" w:hAnsi="Arial" w:cs="Arial"/>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27043149" w:rsidR="00992F85"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6E390FD" w14:textId="77777777" w:rsidR="00E10E74" w:rsidRPr="00A40900" w:rsidRDefault="00E10E74" w:rsidP="00E10E74">
      <w:pPr>
        <w:spacing w:after="120" w:line="240" w:lineRule="auto"/>
        <w:ind w:left="425"/>
        <w:jc w:val="both"/>
        <w:rPr>
          <w:rFonts w:ascii="Arial" w:hAnsi="Arial" w:cs="Arial"/>
          <w:sz w:val="18"/>
          <w:szCs w:val="18"/>
        </w:rPr>
      </w:pP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41F4C738"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lastRenderedPageBreak/>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w:t>
      </w:r>
      <w:r w:rsidR="00F862FC">
        <w:rPr>
          <w:rFonts w:ascii="Arial" w:hAnsi="Arial" w:cs="Arial"/>
          <w:bCs/>
          <w:sz w:val="18"/>
          <w:szCs w:val="18"/>
        </w:rPr>
        <w:t>4</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4"/>
        <w:gridCol w:w="4333"/>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433E2116" w:rsidR="00992F85" w:rsidRPr="00E10E74"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1882767" w14:textId="77777777" w:rsidR="00E10E74" w:rsidRPr="00424906" w:rsidRDefault="00E10E74" w:rsidP="00E10E74">
      <w:pPr>
        <w:spacing w:after="120" w:line="240" w:lineRule="auto"/>
        <w:ind w:left="425"/>
        <w:jc w:val="both"/>
        <w:rPr>
          <w:rFonts w:ascii="Arial" w:hAnsi="Arial" w:cs="Arial"/>
          <w:sz w:val="16"/>
          <w:szCs w:val="18"/>
        </w:rPr>
      </w:pP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lastRenderedPageBreak/>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3"/>
      </w:r>
      <w:r w:rsidR="00992F85" w:rsidRPr="00657BF5">
        <w:rPr>
          <w:rFonts w:ascii="Arial" w:hAnsi="Arial" w:cs="Arial"/>
          <w:sz w:val="18"/>
          <w:szCs w:val="18"/>
        </w:rPr>
        <w:t>.</w:t>
      </w:r>
      <w:r w:rsidR="00664021">
        <w:rPr>
          <w:rFonts w:ascii="Arial" w:hAnsi="Arial" w:cs="Arial"/>
          <w:sz w:val="18"/>
          <w:szCs w:val="18"/>
        </w:rPr>
        <w:t xml:space="preserve"> C</w:t>
      </w:r>
      <w:r w:rsidR="00664021" w:rsidRPr="00657BF5">
        <w:rPr>
          <w:rFonts w:ascii="Arial" w:hAnsi="Arial" w:cs="Arial"/>
          <w:sz w:val="18"/>
          <w:szCs w:val="18"/>
        </w:rPr>
        <w:t xml:space="preserve">elková cena </w:t>
      </w:r>
      <w:r w:rsidR="00664021">
        <w:rPr>
          <w:rFonts w:ascii="Arial" w:hAnsi="Arial" w:cs="Arial"/>
          <w:sz w:val="18"/>
          <w:szCs w:val="18"/>
        </w:rPr>
        <w:t>bez</w:t>
      </w:r>
      <w:r w:rsidR="00664021" w:rsidRPr="00657BF5">
        <w:rPr>
          <w:rFonts w:ascii="Arial" w:hAnsi="Arial" w:cs="Arial"/>
          <w:sz w:val="18"/>
          <w:szCs w:val="18"/>
        </w:rPr>
        <w:t xml:space="preserve"> DPH za celý predmet plnenia RD je vo výške: </w:t>
      </w:r>
      <w:r w:rsidR="00664021" w:rsidRPr="00657BF5">
        <w:rPr>
          <w:rFonts w:ascii="Arial" w:hAnsi="Arial" w:cs="Arial"/>
          <w:b/>
          <w:sz w:val="18"/>
          <w:szCs w:val="18"/>
          <w:highlight w:val="yellow"/>
        </w:rPr>
        <w:t>.......................................</w:t>
      </w:r>
      <w:r w:rsidR="00664021" w:rsidRPr="00657BF5">
        <w:rPr>
          <w:rFonts w:ascii="Arial" w:hAnsi="Arial" w:cs="Arial"/>
          <w:sz w:val="18"/>
          <w:szCs w:val="18"/>
        </w:rPr>
        <w:t xml:space="preserve"> </w:t>
      </w:r>
      <w:r w:rsidR="00664021" w:rsidRPr="00657BF5">
        <w:rPr>
          <w:rFonts w:ascii="Arial" w:hAnsi="Arial" w:cs="Arial"/>
          <w:b/>
          <w:sz w:val="18"/>
          <w:szCs w:val="18"/>
        </w:rPr>
        <w:t xml:space="preserve">EUR </w:t>
      </w:r>
      <w:r w:rsidR="00664021">
        <w:rPr>
          <w:rFonts w:ascii="Arial" w:hAnsi="Arial" w:cs="Arial"/>
          <w:b/>
          <w:sz w:val="18"/>
          <w:szCs w:val="18"/>
        </w:rPr>
        <w:t>bez</w:t>
      </w:r>
      <w:r w:rsidR="00664021" w:rsidRPr="00657BF5">
        <w:rPr>
          <w:rFonts w:ascii="Arial" w:hAnsi="Arial" w:cs="Arial"/>
          <w:b/>
          <w:sz w:val="18"/>
          <w:szCs w:val="18"/>
        </w:rPr>
        <w:t xml:space="preserve"> DPH</w:t>
      </w:r>
      <w:r w:rsidR="00664021" w:rsidRPr="00657BF5">
        <w:rPr>
          <w:rFonts w:ascii="Arial" w:hAnsi="Arial" w:cs="Arial"/>
          <w:sz w:val="18"/>
          <w:szCs w:val="18"/>
        </w:rPr>
        <w:t xml:space="preserve"> (slovom: </w:t>
      </w:r>
      <w:r w:rsidR="00664021" w:rsidRPr="00657BF5">
        <w:rPr>
          <w:rFonts w:ascii="Arial" w:hAnsi="Arial" w:cs="Arial"/>
          <w:sz w:val="18"/>
          <w:szCs w:val="18"/>
          <w:highlight w:val="yellow"/>
        </w:rPr>
        <w:t>.........................................................</w:t>
      </w:r>
      <w:r w:rsidR="00664021" w:rsidRPr="00657BF5">
        <w:rPr>
          <w:rFonts w:ascii="Arial" w:hAnsi="Arial" w:cs="Arial"/>
          <w:sz w:val="18"/>
          <w:szCs w:val="18"/>
        </w:rPr>
        <w:t xml:space="preserve"> EUR </w:t>
      </w:r>
      <w:r w:rsidR="00664021">
        <w:rPr>
          <w:rFonts w:ascii="Arial" w:hAnsi="Arial" w:cs="Arial"/>
          <w:sz w:val="18"/>
          <w:szCs w:val="18"/>
        </w:rPr>
        <w:t>bez</w:t>
      </w:r>
      <w:r w:rsidR="00664021" w:rsidRPr="00657BF5">
        <w:rPr>
          <w:rFonts w:ascii="Arial" w:hAnsi="Arial" w:cs="Arial"/>
          <w:sz w:val="18"/>
          <w:szCs w:val="18"/>
        </w:rPr>
        <w:t xml:space="preserve"> DPH)</w:t>
      </w:r>
      <w:r w:rsidR="00664021">
        <w:rPr>
          <w:rStyle w:val="Odkaznapoznmkupodiarou"/>
          <w:rFonts w:ascii="Arial" w:hAnsi="Arial" w:cs="Arial"/>
          <w:sz w:val="18"/>
          <w:szCs w:val="18"/>
        </w:rPr>
        <w:footnoteReference w:id="4"/>
      </w:r>
      <w:r w:rsidR="00664021" w:rsidRPr="00657BF5">
        <w:rPr>
          <w:rFonts w:ascii="Arial" w:hAnsi="Arial" w:cs="Arial"/>
          <w:sz w:val="18"/>
          <w:szCs w:val="18"/>
        </w:rPr>
        <w:t>.</w:t>
      </w:r>
      <w:r w:rsidR="00664021">
        <w:rPr>
          <w:rFonts w:ascii="Arial" w:hAnsi="Arial" w:cs="Arial"/>
          <w:sz w:val="18"/>
          <w:szCs w:val="18"/>
        </w:rPr>
        <w:t xml:space="preserve">  </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06DE81D2"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 V prípadoch zmeny cien v dôsledku zmeny aktuálne platného Zoznamu 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172B7A5D" w:rsidR="00992F85" w:rsidRPr="005D104A"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w:t>
      </w:r>
      <w:r w:rsidRPr="0055439D">
        <w:rPr>
          <w:rFonts w:ascii="Arial" w:eastAsia="Times New Roman" w:hAnsi="Arial" w:cs="Arial"/>
          <w:sz w:val="18"/>
          <w:szCs w:val="18"/>
          <w:lang w:eastAsia="cs-CZ"/>
        </w:rPr>
        <w:lastRenderedPageBreak/>
        <w:t>podmienky, že bol na takýto úkon udelený predchádzajúci písomný súhlas Ministerstva zdravotníctva Slovenskej republiky.</w:t>
      </w:r>
    </w:p>
    <w:p w14:paraId="0B00BEC7" w14:textId="1C6D9016" w:rsidR="005D104A" w:rsidRPr="005D104A" w:rsidRDefault="005D104A" w:rsidP="005D104A">
      <w:pPr>
        <w:pStyle w:val="Odsekzoznamu"/>
        <w:numPr>
          <w:ilvl w:val="3"/>
          <w:numId w:val="2"/>
        </w:numPr>
        <w:spacing w:after="120" w:line="240" w:lineRule="auto"/>
        <w:ind w:left="425" w:hanging="425"/>
        <w:contextualSpacing w:val="0"/>
        <w:jc w:val="both"/>
        <w:rPr>
          <w:rFonts w:ascii="Arial" w:hAnsi="Arial" w:cs="Arial"/>
          <w:bCs/>
          <w:sz w:val="18"/>
          <w:szCs w:val="18"/>
        </w:rPr>
      </w:pPr>
      <w:r w:rsidRPr="005D104A">
        <w:rPr>
          <w:rFonts w:ascii="Arial" w:hAnsi="Arial" w:cs="Arial"/>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373C260D" w14:textId="77777777" w:rsidR="00E10E74" w:rsidRDefault="00E10E74" w:rsidP="00992F85">
      <w:pPr>
        <w:tabs>
          <w:tab w:val="left" w:pos="3600"/>
        </w:tabs>
        <w:spacing w:before="240" w:after="0" w:line="240" w:lineRule="auto"/>
        <w:jc w:val="center"/>
        <w:rPr>
          <w:rFonts w:ascii="Arial" w:hAnsi="Arial" w:cs="Arial"/>
          <w:b/>
          <w:iCs/>
          <w:sz w:val="18"/>
          <w:szCs w:val="18"/>
        </w:rPr>
      </w:pP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F3DF893"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lastRenderedPageBreak/>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4799B535" w14:textId="77777777" w:rsidR="00992F85" w:rsidRPr="00D44787"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2D69C0AE"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16257DA7"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5D104A">
        <w:rPr>
          <w:rFonts w:ascii="Arial" w:eastAsia="Arial" w:hAnsi="Arial" w:cs="Arial"/>
          <w:bCs/>
          <w:sz w:val="18"/>
          <w:szCs w:val="18"/>
          <w:lang w:eastAsia="sk-SK" w:bidi="sk-SK"/>
        </w:rPr>
        <w:t>9</w:t>
      </w:r>
      <w:r w:rsidRPr="00D44787">
        <w:rPr>
          <w:rFonts w:ascii="Arial" w:eastAsia="Arial" w:hAnsi="Arial" w:cs="Arial"/>
          <w:bCs/>
          <w:sz w:val="18"/>
          <w:szCs w:val="18"/>
          <w:lang w:eastAsia="sk-SK" w:bidi="sk-SK"/>
        </w:rPr>
        <w:t xml:space="preserve">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383A33A4"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 xml:space="preserve">upujúcemu spolu s písomným oznámením, v ktorom uvedie všetky podrobnosti týkajúce sa zmeny resp. </w:t>
      </w:r>
      <w:r w:rsidRPr="00A83622">
        <w:rPr>
          <w:rFonts w:ascii="Arial" w:hAnsi="Arial" w:cs="Arial"/>
          <w:sz w:val="18"/>
          <w:szCs w:val="18"/>
        </w:rPr>
        <w:lastRenderedPageBreak/>
        <w:t>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A684A1D" w:rsidR="00E10E74" w:rsidRPr="00D90724"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45B1E19C"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78EFC221" w14:textId="77777777" w:rsidR="00E10E74" w:rsidRDefault="00E10E74" w:rsidP="00224266">
      <w:pPr>
        <w:spacing w:after="120" w:line="240" w:lineRule="auto"/>
        <w:jc w:val="both"/>
        <w:rPr>
          <w:rFonts w:ascii="Arial" w:eastAsia="Calibri" w:hAnsi="Arial" w:cs="Arial"/>
          <w:bCs/>
          <w:iCs/>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2BDBDFE3" w:rsidR="00992F8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2D28E1FB" w14:textId="77777777" w:rsidR="00E10E74" w:rsidRPr="00E84F14" w:rsidRDefault="00E10E74" w:rsidP="00E10E74">
      <w:pPr>
        <w:pStyle w:val="Odsekzoznamu"/>
        <w:spacing w:after="120" w:line="240" w:lineRule="auto"/>
        <w:ind w:left="425"/>
        <w:contextualSpacing w:val="0"/>
        <w:jc w:val="both"/>
        <w:rPr>
          <w:rFonts w:ascii="Arial" w:hAnsi="Arial" w:cs="Arial"/>
          <w:sz w:val="18"/>
          <w:szCs w:val="18"/>
          <w:shd w:val="clear" w:color="auto" w:fill="FFFFFF"/>
        </w:rPr>
      </w:pPr>
    </w:p>
    <w:p w14:paraId="683BF9DA" w14:textId="77777777" w:rsidR="00224266" w:rsidRDefault="00224266" w:rsidP="00992F85">
      <w:pPr>
        <w:widowControl w:val="0"/>
        <w:spacing w:before="240" w:after="0" w:line="240" w:lineRule="auto"/>
        <w:jc w:val="center"/>
        <w:rPr>
          <w:rFonts w:ascii="Arial" w:hAnsi="Arial" w:cs="Arial"/>
          <w:b/>
          <w:sz w:val="18"/>
          <w:szCs w:val="18"/>
          <w:shd w:val="clear" w:color="auto" w:fill="FFFFFF"/>
        </w:rPr>
      </w:pPr>
    </w:p>
    <w:p w14:paraId="25E147A9" w14:textId="1CEC02DD" w:rsidR="00224266" w:rsidRDefault="00224266" w:rsidP="00992F85">
      <w:pPr>
        <w:widowControl w:val="0"/>
        <w:spacing w:before="240" w:after="0" w:line="240" w:lineRule="auto"/>
        <w:jc w:val="center"/>
        <w:rPr>
          <w:rFonts w:ascii="Arial" w:hAnsi="Arial" w:cs="Arial"/>
          <w:b/>
          <w:sz w:val="18"/>
          <w:szCs w:val="18"/>
          <w:shd w:val="clear" w:color="auto" w:fill="FFFFFF"/>
        </w:rPr>
      </w:pPr>
    </w:p>
    <w:p w14:paraId="2536A563" w14:textId="77777777" w:rsidR="00221E3D" w:rsidRDefault="00221E3D" w:rsidP="00992F85">
      <w:pPr>
        <w:widowControl w:val="0"/>
        <w:spacing w:before="240" w:after="0" w:line="240" w:lineRule="auto"/>
        <w:jc w:val="center"/>
        <w:rPr>
          <w:rFonts w:ascii="Arial" w:hAnsi="Arial" w:cs="Arial"/>
          <w:b/>
          <w:sz w:val="18"/>
          <w:szCs w:val="18"/>
          <w:shd w:val="clear" w:color="auto" w:fill="FFFFFF"/>
        </w:rPr>
      </w:pP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lastRenderedPageBreak/>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77777777"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29613951" w14:textId="77777777" w:rsidR="00224266" w:rsidRDefault="00224266" w:rsidP="00224266">
      <w:pPr>
        <w:spacing w:after="120" w:line="240" w:lineRule="auto"/>
        <w:ind w:left="425"/>
        <w:jc w:val="both"/>
        <w:rPr>
          <w:rFonts w:ascii="Arial" w:hAnsi="Arial" w:cs="Arial"/>
          <w:iCs/>
          <w:sz w:val="18"/>
          <w:szCs w:val="18"/>
        </w:rPr>
      </w:pP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5D104A" w14:paraId="6323AA3A" w14:textId="77777777" w:rsidTr="007A4FCF">
        <w:trPr>
          <w:trHeight w:val="142"/>
          <w:jc w:val="center"/>
        </w:trPr>
        <w:tc>
          <w:tcPr>
            <w:tcW w:w="4536" w:type="dxa"/>
            <w:tcBorders>
              <w:top w:val="single" w:sz="4" w:space="0" w:color="auto"/>
            </w:tcBorders>
          </w:tcPr>
          <w:p w14:paraId="7998C3B0"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Východoslovenský ústav srdcových </w:t>
            </w:r>
          </w:p>
          <w:p w14:paraId="74983AE2"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a cievnych chorôb, </w:t>
            </w:r>
            <w:proofErr w:type="spellStart"/>
            <w:r w:rsidRPr="005D104A">
              <w:rPr>
                <w:rFonts w:ascii="Arial" w:eastAsia="Lucida Sans Unicode" w:hAnsi="Arial" w:cs="Arial"/>
                <w:b/>
                <w:kern w:val="1"/>
                <w:sz w:val="18"/>
                <w:szCs w:val="18"/>
                <w:lang w:eastAsia="sk-SK"/>
              </w:rPr>
              <w:t>a.s</w:t>
            </w:r>
            <w:proofErr w:type="spellEnd"/>
            <w:r w:rsidRPr="005D104A">
              <w:rPr>
                <w:rFonts w:ascii="Arial" w:eastAsia="Lucida Sans Unicode" w:hAnsi="Arial" w:cs="Arial"/>
                <w:b/>
                <w:kern w:val="1"/>
                <w:sz w:val="18"/>
                <w:szCs w:val="18"/>
                <w:lang w:eastAsia="sk-SK"/>
              </w:rPr>
              <w:t>.</w:t>
            </w:r>
          </w:p>
          <w:p w14:paraId="0F17EB5D" w14:textId="3E21371A" w:rsidR="00992F85" w:rsidRPr="005D104A" w:rsidRDefault="00E42D3A"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Ing. Marián Albert, PhD., MBA</w:t>
            </w:r>
          </w:p>
          <w:p w14:paraId="23ACFA9F" w14:textId="0AFBD47C" w:rsidR="00992F85" w:rsidRPr="005D104A" w:rsidRDefault="00E861AB"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podpredseda</w:t>
            </w:r>
            <w:r w:rsidR="00992F85" w:rsidRPr="005D104A">
              <w:rPr>
                <w:rFonts w:ascii="Arial" w:eastAsia="Calibri" w:hAnsi="Arial" w:cs="Arial"/>
                <w:sz w:val="18"/>
                <w:szCs w:val="18"/>
              </w:rPr>
              <w:t xml:space="preserve"> predstavenstva</w:t>
            </w:r>
          </w:p>
        </w:tc>
        <w:tc>
          <w:tcPr>
            <w:tcW w:w="567" w:type="dxa"/>
          </w:tcPr>
          <w:p w14:paraId="3E176334" w14:textId="77777777" w:rsidR="00992F85" w:rsidRPr="005D104A"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Pr>
          <w:p w14:paraId="224599A2" w14:textId="77777777" w:rsidR="00992F85" w:rsidRPr="005D104A"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7A0F9" w14:textId="77777777" w:rsidR="00804D64" w:rsidRDefault="00804D64">
      <w:pPr>
        <w:spacing w:after="0" w:line="240" w:lineRule="auto"/>
      </w:pPr>
      <w:r>
        <w:separator/>
      </w:r>
    </w:p>
  </w:endnote>
  <w:endnote w:type="continuationSeparator" w:id="0">
    <w:p w14:paraId="5B4897BE" w14:textId="77777777" w:rsidR="00804D64" w:rsidRDefault="00804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9391810"/>
      <w:docPartObj>
        <w:docPartGallery w:val="Page Numbers (Bottom of Page)"/>
        <w:docPartUnique/>
      </w:docPartObj>
    </w:sdtPr>
    <w:sdtEndPr>
      <w:rPr>
        <w:rFonts w:ascii="Arial" w:hAnsi="Arial" w:cs="Arial"/>
        <w:sz w:val="18"/>
      </w:rPr>
    </w:sdtEndPr>
    <w:sdtContent>
      <w:p w14:paraId="33D2B83F" w14:textId="4C21B054" w:rsidR="00804D64"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BA5F22">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B77EE" w14:textId="77777777" w:rsidR="00804D64" w:rsidRDefault="00804D64">
      <w:pPr>
        <w:spacing w:after="0" w:line="240" w:lineRule="auto"/>
      </w:pPr>
      <w:r>
        <w:separator/>
      </w:r>
    </w:p>
  </w:footnote>
  <w:footnote w:type="continuationSeparator" w:id="0">
    <w:p w14:paraId="4A507F7A" w14:textId="77777777" w:rsidR="00804D64" w:rsidRDefault="00804D64">
      <w:pPr>
        <w:spacing w:after="0" w:line="240" w:lineRule="auto"/>
      </w:pPr>
      <w:r>
        <w:continuationSeparator/>
      </w:r>
    </w:p>
  </w:footnote>
  <w:footnote w:id="1">
    <w:p w14:paraId="0E6A05BF" w14:textId="77777777" w:rsidR="002E0F11" w:rsidRPr="002E0F11" w:rsidRDefault="002E0F11" w:rsidP="002E0F11">
      <w:pPr>
        <w:pStyle w:val="Textpoznmkypodiarou"/>
        <w:jc w:val="both"/>
        <w:rPr>
          <w:rFonts w:ascii="Arial" w:hAnsi="Arial" w:cs="Arial"/>
          <w:sz w:val="16"/>
          <w:szCs w:val="16"/>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2">
    <w:p w14:paraId="5A39267B" w14:textId="77777777" w:rsidR="002E0F11" w:rsidRPr="00E851A7" w:rsidRDefault="002E0F11" w:rsidP="002E0F11">
      <w:pPr>
        <w:pStyle w:val="Textpoznmkypodiarou"/>
        <w:rPr>
          <w:sz w:val="12"/>
          <w:szCs w:val="12"/>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3">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 xml:space="preserve">Do tohto bodu predávajúci uvedie výslednú cenu </w:t>
      </w:r>
      <w:proofErr w:type="spellStart"/>
      <w:r w:rsidR="00BB6096" w:rsidRPr="00BB6096">
        <w:rPr>
          <w:rFonts w:ascii="Arial" w:hAnsi="Arial" w:cs="Arial"/>
          <w:sz w:val="16"/>
          <w:szCs w:val="16"/>
        </w:rPr>
        <w:t>t.j</w:t>
      </w:r>
      <w:proofErr w:type="spellEnd"/>
      <w:r w:rsidR="00BB6096" w:rsidRPr="00BB6096">
        <w:rPr>
          <w:rFonts w:ascii="Arial" w:hAnsi="Arial" w:cs="Arial"/>
          <w:sz w:val="16"/>
          <w:szCs w:val="16"/>
        </w:rPr>
        <w:t>. základ dane, ktorý predložil vo svojej ponuke (v prípade realizácie elektronickej aukcie základ dane po elektronickej aukcii) s aktuálne platnou sadzbou DPH v čase uzavretia zmluvy.</w:t>
      </w:r>
    </w:p>
  </w:footnote>
  <w:footnote w:id="4">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w:t>
      </w:r>
      <w:proofErr w:type="spellStart"/>
      <w:r w:rsidRPr="00BB6096">
        <w:rPr>
          <w:rFonts w:ascii="Arial" w:hAnsi="Arial" w:cs="Arial"/>
          <w:sz w:val="16"/>
          <w:szCs w:val="16"/>
        </w:rPr>
        <w:t>t.j</w:t>
      </w:r>
      <w:proofErr w:type="spellEnd"/>
      <w:r w:rsidRPr="00BB6096">
        <w:rPr>
          <w:rFonts w:ascii="Arial" w:hAnsi="Arial" w:cs="Arial"/>
          <w:sz w:val="16"/>
          <w:szCs w:val="16"/>
        </w:rPr>
        <w:t xml:space="preserve">.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6437332">
    <w:abstractNumId w:val="22"/>
  </w:num>
  <w:num w:numId="2" w16cid:durableId="1425691382">
    <w:abstractNumId w:val="21"/>
  </w:num>
  <w:num w:numId="3" w16cid:durableId="1316376122">
    <w:abstractNumId w:val="4"/>
  </w:num>
  <w:num w:numId="4" w16cid:durableId="109513461">
    <w:abstractNumId w:val="6"/>
  </w:num>
  <w:num w:numId="5" w16cid:durableId="678852717">
    <w:abstractNumId w:val="7"/>
  </w:num>
  <w:num w:numId="6" w16cid:durableId="1845629495">
    <w:abstractNumId w:val="16"/>
  </w:num>
  <w:num w:numId="7" w16cid:durableId="53892417">
    <w:abstractNumId w:val="9"/>
  </w:num>
  <w:num w:numId="8" w16cid:durableId="1831557087">
    <w:abstractNumId w:val="11"/>
  </w:num>
  <w:num w:numId="9" w16cid:durableId="1529366564">
    <w:abstractNumId w:val="10"/>
  </w:num>
  <w:num w:numId="10" w16cid:durableId="1371145766">
    <w:abstractNumId w:val="18"/>
  </w:num>
  <w:num w:numId="11" w16cid:durableId="1602835414">
    <w:abstractNumId w:val="1"/>
  </w:num>
  <w:num w:numId="12" w16cid:durableId="48044141">
    <w:abstractNumId w:val="12"/>
  </w:num>
  <w:num w:numId="13" w16cid:durableId="1248267482">
    <w:abstractNumId w:val="2"/>
  </w:num>
  <w:num w:numId="14" w16cid:durableId="366568958">
    <w:abstractNumId w:val="14"/>
  </w:num>
  <w:num w:numId="15" w16cid:durableId="2132088117">
    <w:abstractNumId w:val="8"/>
  </w:num>
  <w:num w:numId="16" w16cid:durableId="1764105792">
    <w:abstractNumId w:val="3"/>
  </w:num>
  <w:num w:numId="17" w16cid:durableId="521433678">
    <w:abstractNumId w:val="0"/>
  </w:num>
  <w:num w:numId="18" w16cid:durableId="2004896407">
    <w:abstractNumId w:val="15"/>
  </w:num>
  <w:num w:numId="19" w16cid:durableId="799881556">
    <w:abstractNumId w:val="20"/>
  </w:num>
  <w:num w:numId="20" w16cid:durableId="776293622">
    <w:abstractNumId w:val="17"/>
  </w:num>
  <w:num w:numId="21" w16cid:durableId="1214467843">
    <w:abstractNumId w:val="19"/>
  </w:num>
  <w:num w:numId="22" w16cid:durableId="464469132">
    <w:abstractNumId w:val="5"/>
  </w:num>
  <w:num w:numId="23" w16cid:durableId="7108809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85"/>
    <w:rsid w:val="000E1775"/>
    <w:rsid w:val="00121192"/>
    <w:rsid w:val="0013630E"/>
    <w:rsid w:val="001B2F7B"/>
    <w:rsid w:val="00221E3D"/>
    <w:rsid w:val="00224266"/>
    <w:rsid w:val="0027269D"/>
    <w:rsid w:val="002E0F11"/>
    <w:rsid w:val="003356C4"/>
    <w:rsid w:val="003671F7"/>
    <w:rsid w:val="003B5EE7"/>
    <w:rsid w:val="004208F6"/>
    <w:rsid w:val="00431849"/>
    <w:rsid w:val="004C2FD9"/>
    <w:rsid w:val="0053711B"/>
    <w:rsid w:val="0055439D"/>
    <w:rsid w:val="005A38F4"/>
    <w:rsid w:val="005D104A"/>
    <w:rsid w:val="00602E89"/>
    <w:rsid w:val="00664021"/>
    <w:rsid w:val="006759F8"/>
    <w:rsid w:val="00681408"/>
    <w:rsid w:val="006E2CE8"/>
    <w:rsid w:val="007A4FCF"/>
    <w:rsid w:val="00804D64"/>
    <w:rsid w:val="0094527D"/>
    <w:rsid w:val="00992F85"/>
    <w:rsid w:val="009A3279"/>
    <w:rsid w:val="009E416E"/>
    <w:rsid w:val="009F2C69"/>
    <w:rsid w:val="00A50DBF"/>
    <w:rsid w:val="00A80B32"/>
    <w:rsid w:val="00A8113D"/>
    <w:rsid w:val="00B01A44"/>
    <w:rsid w:val="00B03168"/>
    <w:rsid w:val="00BA5F22"/>
    <w:rsid w:val="00BB6096"/>
    <w:rsid w:val="00C250EB"/>
    <w:rsid w:val="00C97885"/>
    <w:rsid w:val="00CC7E3A"/>
    <w:rsid w:val="00CD66EB"/>
    <w:rsid w:val="00D90724"/>
    <w:rsid w:val="00DC09EC"/>
    <w:rsid w:val="00DC4D48"/>
    <w:rsid w:val="00E10E74"/>
    <w:rsid w:val="00E3719F"/>
    <w:rsid w:val="00E378B9"/>
    <w:rsid w:val="00E42D3A"/>
    <w:rsid w:val="00E861AB"/>
    <w:rsid w:val="00F72BC9"/>
    <w:rsid w:val="00F862FC"/>
    <w:rsid w:val="00F86C47"/>
    <w:rsid w:val="00FB1171"/>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DDF-51AF-4A46-B7BC-B536DCBC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5194</Words>
  <Characters>29606</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Mgr. Dana Kapáková</cp:lastModifiedBy>
  <cp:revision>4</cp:revision>
  <cp:lastPrinted>2024-11-12T13:15:00Z</cp:lastPrinted>
  <dcterms:created xsi:type="dcterms:W3CDTF">2026-06-04T12:39:00Z</dcterms:created>
  <dcterms:modified xsi:type="dcterms:W3CDTF">2026-06-04T12:44:00Z</dcterms:modified>
</cp:coreProperties>
</file>