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6234" w14:textId="77777777" w:rsidR="0090512F" w:rsidRPr="00861D52" w:rsidRDefault="0090512F" w:rsidP="0090512F">
      <w:pPr>
        <w:tabs>
          <w:tab w:val="left" w:pos="1230"/>
          <w:tab w:val="center" w:pos="4535"/>
        </w:tabs>
        <w:spacing w:line="264" w:lineRule="auto"/>
        <w:jc w:val="center"/>
        <w:rPr>
          <w:rFonts w:ascii="Garamond" w:hAnsi="Garamond" w:cs="Calibri"/>
          <w:b/>
          <w:bCs/>
          <w:sz w:val="22"/>
          <w:szCs w:val="22"/>
        </w:rPr>
      </w:pPr>
      <w:r w:rsidRPr="00861D52">
        <w:rPr>
          <w:rFonts w:ascii="Garamond" w:hAnsi="Garamond" w:cs="Calibri"/>
          <w:b/>
          <w:bCs/>
          <w:sz w:val="22"/>
          <w:szCs w:val="22"/>
        </w:rPr>
        <w:t>Nadlimitná zákazka zadávaná postupom verejnej súťaže podľa § 66 ods. 7 písm. b) zákona č. 343/2015 Z. z.</w:t>
      </w:r>
      <w:r>
        <w:rPr>
          <w:rFonts w:ascii="Garamond" w:hAnsi="Garamond" w:cs="Calibri"/>
          <w:b/>
          <w:bCs/>
          <w:sz w:val="22"/>
          <w:szCs w:val="22"/>
        </w:rPr>
        <w:t> </w:t>
      </w:r>
      <w:r w:rsidRPr="00861D52">
        <w:rPr>
          <w:rFonts w:ascii="Garamond" w:hAnsi="Garamond" w:cs="Calibri"/>
          <w:b/>
          <w:bCs/>
          <w:sz w:val="22"/>
          <w:szCs w:val="22"/>
        </w:rPr>
        <w:t>o verejnom obstarávaní a o zmene a doplnení niektorých zákonov v znení neskorších predpisov (ďalej len</w:t>
      </w:r>
      <w:r>
        <w:rPr>
          <w:rFonts w:ascii="Garamond" w:hAnsi="Garamond" w:cs="Calibri"/>
          <w:b/>
          <w:bCs/>
          <w:sz w:val="22"/>
          <w:szCs w:val="22"/>
        </w:rPr>
        <w:t> </w:t>
      </w:r>
      <w:r w:rsidRPr="00861D52">
        <w:rPr>
          <w:rFonts w:ascii="Garamond" w:hAnsi="Garamond" w:cs="Calibri"/>
          <w:b/>
          <w:bCs/>
          <w:sz w:val="22"/>
          <w:szCs w:val="22"/>
        </w:rPr>
        <w:t>„ZVO“)</w:t>
      </w:r>
    </w:p>
    <w:p w14:paraId="447B1FDC" w14:textId="77777777" w:rsidR="0090512F" w:rsidRPr="00861D52" w:rsidRDefault="0090512F" w:rsidP="0090512F">
      <w:pPr>
        <w:tabs>
          <w:tab w:val="left" w:pos="1230"/>
          <w:tab w:val="center" w:pos="4535"/>
        </w:tabs>
        <w:spacing w:line="264" w:lineRule="auto"/>
        <w:jc w:val="center"/>
        <w:rPr>
          <w:rFonts w:ascii="Garamond" w:hAnsi="Garamond" w:cs="Calibri"/>
          <w:b/>
          <w:bCs/>
          <w:sz w:val="22"/>
          <w:szCs w:val="22"/>
        </w:rPr>
      </w:pPr>
    </w:p>
    <w:p w14:paraId="428212E3" w14:textId="77777777" w:rsidR="0090512F" w:rsidRPr="00861D52" w:rsidRDefault="0090512F" w:rsidP="0090512F">
      <w:pPr>
        <w:pStyle w:val="Hlavika"/>
        <w:spacing w:line="264" w:lineRule="auto"/>
        <w:rPr>
          <w:rFonts w:ascii="Garamond" w:hAnsi="Garamond" w:cs="Calibri"/>
          <w:sz w:val="22"/>
          <w:szCs w:val="22"/>
        </w:rPr>
      </w:pPr>
    </w:p>
    <w:p w14:paraId="131B71BF" w14:textId="77777777" w:rsidR="0090512F" w:rsidRPr="00861D52" w:rsidRDefault="0090512F" w:rsidP="0090512F">
      <w:pPr>
        <w:pStyle w:val="Hlavika"/>
        <w:spacing w:line="264" w:lineRule="auto"/>
        <w:rPr>
          <w:rFonts w:ascii="Garamond" w:hAnsi="Garamond" w:cs="Calibri"/>
          <w:sz w:val="22"/>
          <w:szCs w:val="22"/>
        </w:rPr>
      </w:pPr>
    </w:p>
    <w:p w14:paraId="1EE779B7" w14:textId="77777777" w:rsidR="0090512F" w:rsidRPr="00861D52" w:rsidRDefault="0090512F" w:rsidP="0090512F">
      <w:pPr>
        <w:spacing w:line="264" w:lineRule="auto"/>
        <w:rPr>
          <w:rFonts w:ascii="Garamond" w:hAnsi="Garamond"/>
          <w:sz w:val="22"/>
          <w:szCs w:val="22"/>
        </w:rPr>
      </w:pPr>
    </w:p>
    <w:p w14:paraId="31352657" w14:textId="77777777" w:rsidR="0090512F" w:rsidRPr="009A642E" w:rsidRDefault="0090512F" w:rsidP="0090512F">
      <w:pPr>
        <w:pStyle w:val="Nadpis2"/>
        <w:keepLines/>
        <w:spacing w:line="264" w:lineRule="auto"/>
        <w:jc w:val="center"/>
        <w:rPr>
          <w:rFonts w:ascii="Garamond" w:eastAsia="Calibri" w:hAnsi="Garamond" w:cstheme="minorHAnsi"/>
          <w:i w:val="0"/>
          <w:color w:val="000000"/>
          <w:sz w:val="36"/>
          <w:szCs w:val="36"/>
          <w:lang w:val="sk-SK" w:eastAsia="sk-SK"/>
        </w:rPr>
      </w:pPr>
      <w:bookmarkStart w:id="0" w:name="_Toc232424732"/>
      <w:r w:rsidRPr="009A642E">
        <w:rPr>
          <w:rFonts w:ascii="Garamond" w:eastAsia="Calibri" w:hAnsi="Garamond" w:cstheme="minorHAnsi"/>
          <w:i w:val="0"/>
          <w:color w:val="000000"/>
          <w:sz w:val="36"/>
          <w:szCs w:val="36"/>
          <w:lang w:val="sk-SK" w:eastAsia="sk-SK"/>
        </w:rPr>
        <w:t>SÚŤAŽNÉ PODKLADY</w:t>
      </w:r>
      <w:bookmarkEnd w:id="0"/>
    </w:p>
    <w:p w14:paraId="5F0CAEAC" w14:textId="77777777" w:rsidR="0090512F" w:rsidRDefault="0090512F" w:rsidP="0090512F">
      <w:pPr>
        <w:spacing w:line="264" w:lineRule="auto"/>
        <w:jc w:val="center"/>
        <w:rPr>
          <w:rFonts w:ascii="Garamond" w:hAnsi="Garamond" w:cs="Calibri"/>
          <w:sz w:val="22"/>
          <w:szCs w:val="22"/>
        </w:rPr>
      </w:pPr>
    </w:p>
    <w:p w14:paraId="5844AAC4" w14:textId="77777777" w:rsidR="00A950F1" w:rsidRDefault="00A950F1" w:rsidP="0090512F">
      <w:pPr>
        <w:spacing w:line="264" w:lineRule="auto"/>
        <w:jc w:val="center"/>
        <w:rPr>
          <w:rFonts w:ascii="Garamond" w:hAnsi="Garamond" w:cs="Calibri"/>
          <w:sz w:val="22"/>
          <w:szCs w:val="22"/>
        </w:rPr>
      </w:pPr>
    </w:p>
    <w:p w14:paraId="14017E44" w14:textId="77777777" w:rsidR="00A950F1" w:rsidRPr="00861D52" w:rsidRDefault="00A950F1" w:rsidP="0090512F">
      <w:pPr>
        <w:spacing w:line="264" w:lineRule="auto"/>
        <w:jc w:val="center"/>
        <w:rPr>
          <w:rFonts w:ascii="Garamond" w:hAnsi="Garamond" w:cs="Calibri"/>
          <w:sz w:val="22"/>
          <w:szCs w:val="22"/>
        </w:rPr>
      </w:pPr>
    </w:p>
    <w:p w14:paraId="0495D8E0" w14:textId="77777777" w:rsidR="0090512F" w:rsidRPr="00861D52" w:rsidRDefault="0090512F" w:rsidP="0090512F">
      <w:pPr>
        <w:spacing w:line="264" w:lineRule="auto"/>
        <w:jc w:val="both"/>
        <w:rPr>
          <w:rFonts w:ascii="Garamond" w:hAnsi="Garamond" w:cs="Calibri"/>
          <w:sz w:val="22"/>
          <w:szCs w:val="22"/>
        </w:rPr>
      </w:pPr>
    </w:p>
    <w:p w14:paraId="03ADBB6E" w14:textId="77777777" w:rsidR="0090512F" w:rsidRPr="005B75E0" w:rsidRDefault="0090512F" w:rsidP="0090512F">
      <w:pPr>
        <w:spacing w:line="264" w:lineRule="auto"/>
        <w:ind w:left="426" w:hanging="426"/>
        <w:jc w:val="center"/>
        <w:rPr>
          <w:rFonts w:ascii="Garamond" w:hAnsi="Garamond" w:cstheme="minorHAnsi"/>
          <w:sz w:val="22"/>
          <w:szCs w:val="22"/>
        </w:rPr>
      </w:pPr>
      <w:r w:rsidRPr="005B75E0">
        <w:rPr>
          <w:rFonts w:ascii="Garamond" w:hAnsi="Garamond" w:cstheme="minorHAnsi"/>
          <w:sz w:val="22"/>
          <w:szCs w:val="22"/>
        </w:rPr>
        <w:t>Názov zákazky:</w:t>
      </w:r>
    </w:p>
    <w:p w14:paraId="7716EA1D" w14:textId="20AE7455" w:rsidR="0090512F" w:rsidRDefault="00C278DA" w:rsidP="00C278DA">
      <w:pPr>
        <w:spacing w:line="264" w:lineRule="auto"/>
        <w:jc w:val="center"/>
        <w:rPr>
          <w:rFonts w:ascii="Garamond" w:hAnsi="Garamond" w:cs="Calibri"/>
          <w:sz w:val="22"/>
          <w:szCs w:val="22"/>
        </w:rPr>
      </w:pPr>
      <w:r w:rsidRPr="00D835AA">
        <w:rPr>
          <w:rFonts w:ascii="Garamond" w:hAnsi="Garamond" w:cs="Tahoma"/>
          <w:b/>
          <w:sz w:val="28"/>
          <w:szCs w:val="28"/>
        </w:rPr>
        <w:t>Gymnázium Jána Chalupku Brezno – Modernizácia materiálno-technického vybavenia pre virtuálnu realitu</w:t>
      </w:r>
    </w:p>
    <w:p w14:paraId="45204801" w14:textId="77777777" w:rsidR="0090512F" w:rsidRDefault="0090512F" w:rsidP="0090512F">
      <w:pPr>
        <w:spacing w:line="264" w:lineRule="auto"/>
        <w:jc w:val="both"/>
        <w:rPr>
          <w:rFonts w:ascii="Garamond" w:hAnsi="Garamond" w:cs="Calibri"/>
          <w:sz w:val="22"/>
          <w:szCs w:val="22"/>
        </w:rPr>
      </w:pPr>
    </w:p>
    <w:p w14:paraId="027736BE" w14:textId="77777777" w:rsidR="0090512F" w:rsidRDefault="0090512F" w:rsidP="0090512F">
      <w:pPr>
        <w:spacing w:line="264" w:lineRule="auto"/>
        <w:jc w:val="both"/>
        <w:rPr>
          <w:rFonts w:ascii="Garamond" w:hAnsi="Garamond" w:cs="Calibri"/>
          <w:sz w:val="22"/>
          <w:szCs w:val="22"/>
        </w:rPr>
      </w:pPr>
    </w:p>
    <w:p w14:paraId="327BCB79" w14:textId="77777777" w:rsidR="0090512F" w:rsidRDefault="0090512F" w:rsidP="0090512F">
      <w:pPr>
        <w:spacing w:line="264" w:lineRule="auto"/>
        <w:jc w:val="both"/>
        <w:rPr>
          <w:rFonts w:ascii="Garamond" w:hAnsi="Garamond" w:cs="Calibri"/>
          <w:sz w:val="22"/>
          <w:szCs w:val="22"/>
        </w:rPr>
      </w:pPr>
    </w:p>
    <w:p w14:paraId="297717FF" w14:textId="77777777" w:rsidR="00A950F1" w:rsidRDefault="00A950F1" w:rsidP="0090512F">
      <w:pPr>
        <w:spacing w:line="264" w:lineRule="auto"/>
        <w:jc w:val="both"/>
        <w:rPr>
          <w:rFonts w:ascii="Garamond" w:hAnsi="Garamond" w:cs="Calibri"/>
          <w:sz w:val="22"/>
          <w:szCs w:val="22"/>
        </w:rPr>
      </w:pPr>
    </w:p>
    <w:p w14:paraId="001B1250" w14:textId="77777777" w:rsidR="00A950F1" w:rsidRDefault="00A950F1" w:rsidP="0090512F">
      <w:pPr>
        <w:spacing w:line="264" w:lineRule="auto"/>
        <w:jc w:val="both"/>
        <w:rPr>
          <w:rFonts w:ascii="Garamond" w:hAnsi="Garamond" w:cs="Calibri"/>
          <w:sz w:val="22"/>
          <w:szCs w:val="22"/>
        </w:rPr>
      </w:pPr>
    </w:p>
    <w:p w14:paraId="6FD06DF8" w14:textId="77777777" w:rsidR="00B352C0" w:rsidRDefault="00B352C0" w:rsidP="0090512F">
      <w:pPr>
        <w:spacing w:line="264" w:lineRule="auto"/>
        <w:jc w:val="both"/>
        <w:rPr>
          <w:rFonts w:ascii="Garamond" w:hAnsi="Garamond" w:cs="Calibri"/>
          <w:sz w:val="22"/>
          <w:szCs w:val="22"/>
        </w:rPr>
      </w:pPr>
    </w:p>
    <w:p w14:paraId="6A8FA4AB" w14:textId="77777777" w:rsidR="00B352C0" w:rsidRDefault="00B352C0" w:rsidP="0090512F">
      <w:pPr>
        <w:spacing w:line="264" w:lineRule="auto"/>
        <w:jc w:val="both"/>
        <w:rPr>
          <w:rFonts w:ascii="Garamond" w:hAnsi="Garamond" w:cs="Calibri"/>
          <w:sz w:val="22"/>
          <w:szCs w:val="22"/>
        </w:rPr>
      </w:pPr>
    </w:p>
    <w:p w14:paraId="1EAA5BF4" w14:textId="77777777" w:rsidR="00A950F1" w:rsidRDefault="00A950F1" w:rsidP="0090512F">
      <w:pPr>
        <w:spacing w:line="264" w:lineRule="auto"/>
        <w:jc w:val="both"/>
        <w:rPr>
          <w:rFonts w:ascii="Garamond" w:hAnsi="Garamond" w:cs="Calibri"/>
          <w:sz w:val="22"/>
          <w:szCs w:val="22"/>
        </w:rPr>
      </w:pPr>
    </w:p>
    <w:p w14:paraId="329C6F1C" w14:textId="77777777" w:rsidR="00A950F1" w:rsidRDefault="00A950F1" w:rsidP="0090512F">
      <w:pPr>
        <w:spacing w:line="264" w:lineRule="auto"/>
        <w:jc w:val="both"/>
        <w:rPr>
          <w:rFonts w:ascii="Garamond" w:hAnsi="Garamond" w:cs="Calibri"/>
          <w:sz w:val="22"/>
          <w:szCs w:val="22"/>
        </w:rPr>
      </w:pPr>
    </w:p>
    <w:p w14:paraId="5239C07E" w14:textId="77777777" w:rsidR="0090512F" w:rsidRPr="005B75E0" w:rsidRDefault="0090512F" w:rsidP="00A950F1">
      <w:pPr>
        <w:spacing w:line="264" w:lineRule="auto"/>
        <w:ind w:left="426" w:hanging="426"/>
        <w:jc w:val="center"/>
        <w:rPr>
          <w:rFonts w:ascii="Garamond" w:hAnsi="Garamond" w:cstheme="minorHAnsi"/>
          <w:sz w:val="22"/>
          <w:szCs w:val="22"/>
        </w:rPr>
      </w:pPr>
      <w:r>
        <w:rPr>
          <w:rFonts w:ascii="Garamond" w:hAnsi="Garamond" w:cstheme="minorHAnsi"/>
          <w:sz w:val="22"/>
          <w:szCs w:val="22"/>
        </w:rPr>
        <w:t>Verejný obstarávateľ</w:t>
      </w:r>
      <w:r w:rsidRPr="005B75E0">
        <w:rPr>
          <w:rFonts w:ascii="Garamond" w:hAnsi="Garamond" w:cstheme="minorHAnsi"/>
          <w:sz w:val="22"/>
          <w:szCs w:val="22"/>
        </w:rPr>
        <w:t>:</w:t>
      </w:r>
    </w:p>
    <w:p w14:paraId="1E9EBB09" w14:textId="3D7B13F0" w:rsidR="0090512F" w:rsidRDefault="00A950F1" w:rsidP="00A950F1">
      <w:pPr>
        <w:tabs>
          <w:tab w:val="center" w:pos="2098"/>
          <w:tab w:val="center" w:pos="6569"/>
        </w:tabs>
        <w:spacing w:line="264" w:lineRule="auto"/>
        <w:ind w:left="426" w:hanging="426"/>
        <w:jc w:val="center"/>
        <w:rPr>
          <w:rFonts w:ascii="Garamond" w:hAnsi="Garamond" w:cstheme="minorHAnsi"/>
          <w:sz w:val="22"/>
          <w:szCs w:val="22"/>
          <w:highlight w:val="yellow"/>
        </w:rPr>
      </w:pPr>
      <w:r>
        <w:rPr>
          <w:rFonts w:ascii="Garamond" w:hAnsi="Garamond" w:cstheme="minorHAnsi"/>
          <w:b/>
          <w:bCs/>
          <w:sz w:val="28"/>
          <w:szCs w:val="28"/>
        </w:rPr>
        <w:t>Gymnázium Jána Chalupku</w:t>
      </w:r>
      <w:r w:rsidRPr="00761DD2">
        <w:rPr>
          <w:rFonts w:ascii="Garamond" w:hAnsi="Garamond" w:cstheme="minorHAnsi"/>
          <w:b/>
          <w:bCs/>
          <w:sz w:val="28"/>
          <w:szCs w:val="28"/>
        </w:rPr>
        <w:t xml:space="preserve">, </w:t>
      </w:r>
      <w:r>
        <w:rPr>
          <w:rFonts w:ascii="Garamond" w:hAnsi="Garamond" w:cstheme="minorHAnsi"/>
          <w:b/>
          <w:bCs/>
          <w:sz w:val="28"/>
          <w:szCs w:val="28"/>
        </w:rPr>
        <w:t xml:space="preserve">Štúrova 13, 977 01 </w:t>
      </w:r>
      <w:r w:rsidRPr="00761DD2">
        <w:rPr>
          <w:rFonts w:ascii="Garamond" w:hAnsi="Garamond" w:cstheme="minorHAnsi"/>
          <w:b/>
          <w:bCs/>
          <w:sz w:val="28"/>
          <w:szCs w:val="28"/>
        </w:rPr>
        <w:t>B</w:t>
      </w:r>
      <w:r>
        <w:rPr>
          <w:rFonts w:ascii="Garamond" w:hAnsi="Garamond" w:cstheme="minorHAnsi"/>
          <w:b/>
          <w:bCs/>
          <w:sz w:val="28"/>
          <w:szCs w:val="28"/>
        </w:rPr>
        <w:t>rezno</w:t>
      </w:r>
    </w:p>
    <w:p w14:paraId="4A7A0D6E" w14:textId="77777777" w:rsidR="0090512F"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p>
    <w:p w14:paraId="4762018A" w14:textId="77777777" w:rsidR="0090512F"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p>
    <w:p w14:paraId="15E1D70A" w14:textId="77777777" w:rsidR="0090512F"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p>
    <w:p w14:paraId="14034E30" w14:textId="77777777" w:rsidR="0090512F" w:rsidRPr="005B75E0"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p>
    <w:p w14:paraId="5DDB39B7" w14:textId="77777777" w:rsidR="0090512F" w:rsidRPr="005B75E0"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p>
    <w:p w14:paraId="3E41F6C0" w14:textId="77777777" w:rsidR="0090512F" w:rsidRPr="005B75E0"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p>
    <w:p w14:paraId="40F64167" w14:textId="77777777" w:rsidR="0090512F" w:rsidRDefault="0090512F" w:rsidP="0090512F">
      <w:pPr>
        <w:tabs>
          <w:tab w:val="center" w:pos="2098"/>
          <w:tab w:val="center" w:pos="6569"/>
        </w:tabs>
        <w:spacing w:line="264" w:lineRule="auto"/>
        <w:ind w:left="426" w:hanging="426"/>
        <w:rPr>
          <w:rFonts w:ascii="Garamond" w:hAnsi="Garamond" w:cstheme="minorHAnsi"/>
          <w:sz w:val="22"/>
          <w:szCs w:val="22"/>
        </w:rPr>
      </w:pPr>
    </w:p>
    <w:p w14:paraId="5C4664E5" w14:textId="77777777" w:rsidR="00A950F1" w:rsidRDefault="00A950F1" w:rsidP="0090512F">
      <w:pPr>
        <w:tabs>
          <w:tab w:val="center" w:pos="2098"/>
          <w:tab w:val="center" w:pos="6569"/>
        </w:tabs>
        <w:spacing w:line="264" w:lineRule="auto"/>
        <w:ind w:left="426" w:hanging="426"/>
        <w:rPr>
          <w:rFonts w:ascii="Garamond" w:hAnsi="Garamond" w:cstheme="minorHAnsi"/>
          <w:sz w:val="22"/>
          <w:szCs w:val="22"/>
        </w:rPr>
      </w:pPr>
    </w:p>
    <w:p w14:paraId="74FC69FC" w14:textId="77777777" w:rsidR="0090512F" w:rsidRDefault="0090512F" w:rsidP="0090512F">
      <w:pPr>
        <w:tabs>
          <w:tab w:val="center" w:pos="2098"/>
          <w:tab w:val="center" w:pos="6569"/>
        </w:tabs>
        <w:spacing w:line="264" w:lineRule="auto"/>
        <w:ind w:left="426" w:hanging="426"/>
        <w:rPr>
          <w:rFonts w:ascii="Garamond" w:hAnsi="Garamond" w:cstheme="minorHAnsi"/>
          <w:sz w:val="22"/>
          <w:szCs w:val="22"/>
        </w:rPr>
      </w:pPr>
    </w:p>
    <w:p w14:paraId="3CABD0E2" w14:textId="77777777" w:rsidR="00A950F1" w:rsidRDefault="00A950F1" w:rsidP="0090512F">
      <w:pPr>
        <w:tabs>
          <w:tab w:val="center" w:pos="2098"/>
          <w:tab w:val="center" w:pos="6569"/>
        </w:tabs>
        <w:spacing w:line="264" w:lineRule="auto"/>
        <w:ind w:left="426" w:hanging="426"/>
        <w:rPr>
          <w:rFonts w:ascii="Garamond" w:hAnsi="Garamond" w:cstheme="minorHAnsi"/>
          <w:sz w:val="22"/>
          <w:szCs w:val="22"/>
        </w:rPr>
      </w:pPr>
    </w:p>
    <w:p w14:paraId="14B2E6C5" w14:textId="77777777" w:rsidR="00A950F1" w:rsidRDefault="00A950F1" w:rsidP="0090512F">
      <w:pPr>
        <w:tabs>
          <w:tab w:val="center" w:pos="2098"/>
          <w:tab w:val="center" w:pos="6569"/>
        </w:tabs>
        <w:spacing w:line="264" w:lineRule="auto"/>
        <w:ind w:left="426" w:hanging="426"/>
        <w:rPr>
          <w:rFonts w:ascii="Garamond" w:hAnsi="Garamond" w:cstheme="minorHAnsi"/>
          <w:sz w:val="22"/>
          <w:szCs w:val="22"/>
        </w:rPr>
      </w:pPr>
    </w:p>
    <w:p w14:paraId="2E7887A4" w14:textId="77777777" w:rsidR="00A950F1" w:rsidRDefault="00A950F1" w:rsidP="0090512F">
      <w:pPr>
        <w:tabs>
          <w:tab w:val="center" w:pos="2098"/>
          <w:tab w:val="center" w:pos="6569"/>
        </w:tabs>
        <w:spacing w:line="264" w:lineRule="auto"/>
        <w:ind w:left="426" w:hanging="426"/>
        <w:rPr>
          <w:rFonts w:ascii="Garamond" w:hAnsi="Garamond" w:cstheme="minorHAnsi"/>
          <w:sz w:val="22"/>
          <w:szCs w:val="22"/>
        </w:rPr>
      </w:pPr>
    </w:p>
    <w:p w14:paraId="34873132" w14:textId="77777777" w:rsidR="00A950F1" w:rsidRDefault="00A950F1" w:rsidP="0090512F">
      <w:pPr>
        <w:tabs>
          <w:tab w:val="center" w:pos="2098"/>
          <w:tab w:val="center" w:pos="6569"/>
        </w:tabs>
        <w:spacing w:line="264" w:lineRule="auto"/>
        <w:ind w:left="426" w:hanging="426"/>
        <w:rPr>
          <w:rFonts w:ascii="Garamond" w:hAnsi="Garamond" w:cstheme="minorHAnsi"/>
          <w:sz w:val="22"/>
          <w:szCs w:val="22"/>
        </w:rPr>
      </w:pPr>
    </w:p>
    <w:p w14:paraId="0FA5EDA3" w14:textId="77777777" w:rsidR="00A950F1" w:rsidRPr="002E6EE3" w:rsidRDefault="00A950F1" w:rsidP="0090512F">
      <w:pPr>
        <w:tabs>
          <w:tab w:val="center" w:pos="2098"/>
          <w:tab w:val="center" w:pos="6569"/>
        </w:tabs>
        <w:spacing w:line="264" w:lineRule="auto"/>
        <w:ind w:left="426" w:hanging="426"/>
        <w:rPr>
          <w:rFonts w:ascii="Garamond" w:hAnsi="Garamond" w:cstheme="minorHAnsi"/>
          <w:sz w:val="22"/>
          <w:szCs w:val="22"/>
        </w:rPr>
      </w:pPr>
    </w:p>
    <w:p w14:paraId="127ACC0E" w14:textId="6BE0EE6B" w:rsidR="0090512F" w:rsidRPr="002E6EE3" w:rsidRDefault="0090512F" w:rsidP="0090512F">
      <w:pPr>
        <w:tabs>
          <w:tab w:val="center" w:pos="2098"/>
          <w:tab w:val="center" w:pos="6569"/>
        </w:tabs>
        <w:spacing w:line="264" w:lineRule="auto"/>
        <w:ind w:left="426" w:hanging="426"/>
        <w:rPr>
          <w:rFonts w:ascii="Garamond" w:hAnsi="Garamond" w:cstheme="minorHAnsi"/>
          <w:sz w:val="22"/>
          <w:szCs w:val="22"/>
        </w:rPr>
      </w:pPr>
      <w:r w:rsidRPr="005F7EF0">
        <w:rPr>
          <w:rFonts w:ascii="Garamond" w:hAnsi="Garamond" w:cstheme="minorHAnsi"/>
          <w:sz w:val="22"/>
          <w:szCs w:val="22"/>
        </w:rPr>
        <w:t>Bansk</w:t>
      </w:r>
      <w:r w:rsidR="00A950F1">
        <w:rPr>
          <w:rFonts w:ascii="Garamond" w:hAnsi="Garamond" w:cstheme="minorHAnsi"/>
          <w:sz w:val="22"/>
          <w:szCs w:val="22"/>
        </w:rPr>
        <w:t>á</w:t>
      </w:r>
      <w:r w:rsidRPr="005F7EF0">
        <w:rPr>
          <w:rFonts w:ascii="Garamond" w:hAnsi="Garamond" w:cstheme="minorHAnsi"/>
          <w:sz w:val="22"/>
          <w:szCs w:val="22"/>
        </w:rPr>
        <w:t xml:space="preserve"> Bystric</w:t>
      </w:r>
      <w:r w:rsidR="00A950F1">
        <w:rPr>
          <w:rFonts w:ascii="Garamond" w:hAnsi="Garamond" w:cstheme="minorHAnsi"/>
          <w:sz w:val="22"/>
          <w:szCs w:val="22"/>
        </w:rPr>
        <w:t>a</w:t>
      </w:r>
      <w:r w:rsidRPr="005F7EF0">
        <w:rPr>
          <w:rFonts w:ascii="Garamond" w:hAnsi="Garamond" w:cstheme="minorHAnsi"/>
          <w:sz w:val="22"/>
          <w:szCs w:val="22"/>
        </w:rPr>
        <w:t>,</w:t>
      </w:r>
      <w:r w:rsidR="00A950F1">
        <w:rPr>
          <w:rFonts w:ascii="Garamond" w:hAnsi="Garamond" w:cstheme="minorHAnsi"/>
          <w:sz w:val="22"/>
          <w:szCs w:val="22"/>
        </w:rPr>
        <w:t xml:space="preserve"> jún </w:t>
      </w:r>
      <w:r w:rsidRPr="005F7EF0">
        <w:rPr>
          <w:rFonts w:ascii="Garamond" w:hAnsi="Garamond" w:cstheme="minorHAnsi"/>
          <w:sz w:val="22"/>
          <w:szCs w:val="22"/>
        </w:rPr>
        <w:t>2026</w:t>
      </w:r>
      <w:r w:rsidRPr="002E6EE3">
        <w:rPr>
          <w:rFonts w:ascii="Garamond" w:hAnsi="Garamond" w:cstheme="minorHAnsi"/>
          <w:sz w:val="22"/>
          <w:szCs w:val="22"/>
        </w:rPr>
        <w:t xml:space="preserve"> </w:t>
      </w:r>
    </w:p>
    <w:p w14:paraId="0BF2F0F5" w14:textId="77777777" w:rsidR="0090512F" w:rsidRDefault="0090512F" w:rsidP="0090512F">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p>
    <w:p w14:paraId="091FC5BD" w14:textId="77777777" w:rsidR="00A950F1" w:rsidRDefault="00A950F1" w:rsidP="0090512F">
      <w:pPr>
        <w:tabs>
          <w:tab w:val="left" w:pos="870"/>
          <w:tab w:val="left" w:pos="2166"/>
        </w:tabs>
        <w:spacing w:line="264" w:lineRule="auto"/>
        <w:rPr>
          <w:rFonts w:ascii="Garamond" w:hAnsi="Garamond" w:cstheme="minorHAnsi"/>
          <w:sz w:val="22"/>
          <w:szCs w:val="22"/>
        </w:rPr>
      </w:pPr>
    </w:p>
    <w:p w14:paraId="62EE7C7B" w14:textId="77777777" w:rsidR="00A950F1" w:rsidRDefault="00A950F1" w:rsidP="0090512F">
      <w:pPr>
        <w:tabs>
          <w:tab w:val="left" w:pos="870"/>
          <w:tab w:val="left" w:pos="2166"/>
        </w:tabs>
        <w:spacing w:line="264" w:lineRule="auto"/>
        <w:rPr>
          <w:rFonts w:ascii="Garamond" w:hAnsi="Garamond" w:cs="Calibri"/>
          <w:b/>
          <w:bCs/>
          <w:iCs/>
          <w:sz w:val="28"/>
          <w:szCs w:val="28"/>
        </w:rPr>
      </w:pPr>
    </w:p>
    <w:p w14:paraId="50B96940" w14:textId="77777777" w:rsidR="00B352C0" w:rsidRDefault="00B352C0" w:rsidP="0090512F">
      <w:pPr>
        <w:tabs>
          <w:tab w:val="left" w:pos="870"/>
          <w:tab w:val="left" w:pos="2166"/>
        </w:tabs>
        <w:spacing w:line="264" w:lineRule="auto"/>
        <w:rPr>
          <w:rFonts w:ascii="Garamond" w:hAnsi="Garamond" w:cs="Calibri"/>
          <w:b/>
          <w:bCs/>
          <w:iCs/>
          <w:sz w:val="28"/>
          <w:szCs w:val="28"/>
        </w:rPr>
      </w:pPr>
    </w:p>
    <w:p w14:paraId="5DD5CC0A" w14:textId="065E18EA" w:rsidR="0090512F" w:rsidRPr="00A40245" w:rsidRDefault="0090512F" w:rsidP="0090512F">
      <w:pPr>
        <w:tabs>
          <w:tab w:val="left" w:pos="870"/>
          <w:tab w:val="left" w:pos="2166"/>
        </w:tabs>
        <w:spacing w:line="264" w:lineRule="auto"/>
        <w:rPr>
          <w:rFonts w:ascii="Garamond" w:hAnsi="Garamond" w:cs="Calibri"/>
          <w:b/>
          <w:bCs/>
          <w:iCs/>
          <w:sz w:val="28"/>
          <w:szCs w:val="28"/>
        </w:rPr>
      </w:pPr>
      <w:r w:rsidRPr="00A40245">
        <w:rPr>
          <w:rFonts w:ascii="Garamond" w:hAnsi="Garamond" w:cs="Calibri"/>
          <w:b/>
          <w:bCs/>
          <w:iCs/>
          <w:sz w:val="28"/>
          <w:szCs w:val="28"/>
        </w:rPr>
        <w:lastRenderedPageBreak/>
        <w:t>OBSAH  SÚŤAŽNÝCH  PODKLADOV</w:t>
      </w:r>
    </w:p>
    <w:p w14:paraId="6E0186DA" w14:textId="77777777" w:rsidR="0090512F" w:rsidRPr="00861D52" w:rsidRDefault="0090512F" w:rsidP="0090512F">
      <w:pPr>
        <w:pStyle w:val="Zkladntext"/>
        <w:spacing w:line="264" w:lineRule="auto"/>
        <w:rPr>
          <w:rFonts w:ascii="Garamond" w:hAnsi="Garamond" w:cs="Calibri"/>
          <w:sz w:val="22"/>
          <w:szCs w:val="22"/>
        </w:rPr>
      </w:pPr>
    </w:p>
    <w:p w14:paraId="4B9F56A0" w14:textId="77777777" w:rsidR="0090512F" w:rsidRPr="00861D52" w:rsidRDefault="0090512F" w:rsidP="0090512F">
      <w:pPr>
        <w:spacing w:line="264" w:lineRule="auto"/>
        <w:rPr>
          <w:rFonts w:ascii="Garamond" w:hAnsi="Garamond"/>
          <w:b/>
          <w:sz w:val="22"/>
          <w:szCs w:val="22"/>
        </w:rPr>
      </w:pPr>
      <w:r w:rsidRPr="00861D52">
        <w:rPr>
          <w:rFonts w:ascii="Garamond" w:hAnsi="Garamond"/>
          <w:b/>
          <w:iCs/>
          <w:sz w:val="22"/>
          <w:szCs w:val="22"/>
        </w:rPr>
        <w:t>A. POKYNY NA VYPRACOVANIE PONUKY</w:t>
      </w:r>
    </w:p>
    <w:p w14:paraId="3ACB14A9" w14:textId="77777777" w:rsidR="0090512F" w:rsidRPr="00861D52" w:rsidRDefault="0090512F" w:rsidP="0090512F">
      <w:pPr>
        <w:spacing w:line="264" w:lineRule="auto"/>
        <w:ind w:left="284"/>
        <w:rPr>
          <w:rFonts w:ascii="Garamond" w:hAnsi="Garamond"/>
          <w:sz w:val="22"/>
          <w:szCs w:val="22"/>
        </w:rPr>
      </w:pPr>
      <w:r w:rsidRPr="00861D52">
        <w:rPr>
          <w:rFonts w:ascii="Garamond" w:hAnsi="Garamond"/>
          <w:bCs/>
          <w:sz w:val="22"/>
          <w:szCs w:val="22"/>
        </w:rPr>
        <w:t>1. IDENTIFIKÁCIA VEREJNÉHO OBSTARÁVATEĽA</w:t>
      </w:r>
    </w:p>
    <w:p w14:paraId="1BE47DC0" w14:textId="77777777" w:rsidR="0090512F" w:rsidRPr="00861D52" w:rsidRDefault="0090512F" w:rsidP="0090512F">
      <w:pPr>
        <w:spacing w:line="264" w:lineRule="auto"/>
        <w:ind w:left="284"/>
        <w:rPr>
          <w:rFonts w:ascii="Garamond" w:hAnsi="Garamond"/>
          <w:sz w:val="22"/>
          <w:szCs w:val="22"/>
        </w:rPr>
      </w:pPr>
      <w:r w:rsidRPr="00861D52">
        <w:rPr>
          <w:rFonts w:ascii="Garamond" w:hAnsi="Garamond"/>
          <w:bCs/>
          <w:sz w:val="22"/>
          <w:szCs w:val="22"/>
        </w:rPr>
        <w:t>2. PREDMET ZÁKAZKY</w:t>
      </w:r>
    </w:p>
    <w:p w14:paraId="27B8E6E0" w14:textId="77777777" w:rsidR="0090512F" w:rsidRPr="00861D52" w:rsidRDefault="0090512F" w:rsidP="0090512F">
      <w:pPr>
        <w:spacing w:line="264" w:lineRule="auto"/>
        <w:ind w:left="284"/>
        <w:rPr>
          <w:rFonts w:ascii="Garamond" w:hAnsi="Garamond"/>
          <w:sz w:val="22"/>
          <w:szCs w:val="22"/>
        </w:rPr>
      </w:pPr>
      <w:r w:rsidRPr="00861D52">
        <w:rPr>
          <w:rFonts w:ascii="Garamond" w:hAnsi="Garamond"/>
          <w:bCs/>
          <w:sz w:val="22"/>
          <w:szCs w:val="22"/>
        </w:rPr>
        <w:t>3. VARIANTNÉ RIEŠENIE</w:t>
      </w:r>
    </w:p>
    <w:p w14:paraId="1AE226AB" w14:textId="0D74CE12" w:rsidR="003017FD" w:rsidRDefault="0090512F" w:rsidP="0090512F">
      <w:pPr>
        <w:spacing w:line="264" w:lineRule="auto"/>
        <w:ind w:left="284"/>
        <w:rPr>
          <w:rFonts w:ascii="Garamond" w:hAnsi="Garamond"/>
          <w:bCs/>
          <w:sz w:val="22"/>
          <w:szCs w:val="22"/>
        </w:rPr>
      </w:pPr>
      <w:r w:rsidRPr="00861D52">
        <w:rPr>
          <w:rFonts w:ascii="Garamond" w:hAnsi="Garamond"/>
          <w:bCs/>
          <w:sz w:val="22"/>
          <w:szCs w:val="22"/>
        </w:rPr>
        <w:t xml:space="preserve">4. </w:t>
      </w:r>
      <w:r w:rsidR="003017FD">
        <w:rPr>
          <w:rFonts w:ascii="Garamond" w:hAnsi="Garamond"/>
          <w:bCs/>
          <w:sz w:val="22"/>
          <w:szCs w:val="22"/>
        </w:rPr>
        <w:t>KOMPLEXNOSŤ DODÁVKY</w:t>
      </w:r>
    </w:p>
    <w:p w14:paraId="7B7DD4B8" w14:textId="3AC16817" w:rsidR="0090512F" w:rsidRPr="00861D52" w:rsidRDefault="003017FD" w:rsidP="0090512F">
      <w:pPr>
        <w:spacing w:line="264" w:lineRule="auto"/>
        <w:ind w:left="284"/>
        <w:rPr>
          <w:rFonts w:ascii="Garamond" w:hAnsi="Garamond"/>
          <w:sz w:val="22"/>
          <w:szCs w:val="22"/>
        </w:rPr>
      </w:pPr>
      <w:r>
        <w:rPr>
          <w:rFonts w:ascii="Garamond" w:hAnsi="Garamond"/>
          <w:bCs/>
          <w:sz w:val="22"/>
          <w:szCs w:val="22"/>
        </w:rPr>
        <w:t xml:space="preserve">5. </w:t>
      </w:r>
      <w:r w:rsidR="0090512F" w:rsidRPr="00861D52">
        <w:rPr>
          <w:rFonts w:ascii="Garamond" w:hAnsi="Garamond"/>
          <w:bCs/>
          <w:sz w:val="22"/>
          <w:szCs w:val="22"/>
        </w:rPr>
        <w:t>MIESTO, TERMÍN DODANIA A SPÔSOB PLNENIA PREDMETU ZÁKAZKY</w:t>
      </w:r>
    </w:p>
    <w:p w14:paraId="2556A3A3" w14:textId="0D1D51BE" w:rsidR="0090512F" w:rsidRPr="00861D52" w:rsidRDefault="003017FD" w:rsidP="0090512F">
      <w:pPr>
        <w:spacing w:line="264" w:lineRule="auto"/>
        <w:ind w:left="284"/>
        <w:rPr>
          <w:rFonts w:ascii="Garamond" w:hAnsi="Garamond"/>
          <w:sz w:val="22"/>
          <w:szCs w:val="22"/>
        </w:rPr>
      </w:pPr>
      <w:r>
        <w:rPr>
          <w:rFonts w:ascii="Garamond" w:hAnsi="Garamond"/>
          <w:bCs/>
          <w:sz w:val="22"/>
          <w:szCs w:val="22"/>
        </w:rPr>
        <w:t>6</w:t>
      </w:r>
      <w:r w:rsidR="0090512F" w:rsidRPr="00861D52">
        <w:rPr>
          <w:rFonts w:ascii="Garamond" w:hAnsi="Garamond"/>
          <w:bCs/>
          <w:sz w:val="22"/>
          <w:szCs w:val="22"/>
        </w:rPr>
        <w:t>.</w:t>
      </w:r>
      <w:r>
        <w:rPr>
          <w:rFonts w:ascii="Garamond" w:hAnsi="Garamond"/>
          <w:bCs/>
          <w:sz w:val="22"/>
          <w:szCs w:val="22"/>
        </w:rPr>
        <w:t xml:space="preserve"> </w:t>
      </w:r>
      <w:r w:rsidR="0090512F" w:rsidRPr="00861D52">
        <w:rPr>
          <w:rFonts w:ascii="Garamond" w:hAnsi="Garamond"/>
          <w:bCs/>
          <w:sz w:val="22"/>
          <w:szCs w:val="22"/>
        </w:rPr>
        <w:t>ZDROJ FINANČNÝCH PROSTRIEDKOV</w:t>
      </w:r>
    </w:p>
    <w:p w14:paraId="07D06362" w14:textId="747FFFE7" w:rsidR="0090512F" w:rsidRPr="00861D52" w:rsidRDefault="003017FD" w:rsidP="0090512F">
      <w:pPr>
        <w:spacing w:line="264" w:lineRule="auto"/>
        <w:ind w:left="284"/>
        <w:rPr>
          <w:rFonts w:ascii="Garamond" w:hAnsi="Garamond"/>
          <w:sz w:val="22"/>
          <w:szCs w:val="22"/>
        </w:rPr>
      </w:pPr>
      <w:r>
        <w:rPr>
          <w:rFonts w:ascii="Garamond" w:hAnsi="Garamond"/>
          <w:bCs/>
          <w:sz w:val="22"/>
          <w:szCs w:val="22"/>
        </w:rPr>
        <w:t>7</w:t>
      </w:r>
      <w:r w:rsidR="0090512F" w:rsidRPr="00861D52">
        <w:rPr>
          <w:rFonts w:ascii="Garamond" w:hAnsi="Garamond"/>
          <w:bCs/>
          <w:sz w:val="22"/>
          <w:szCs w:val="22"/>
        </w:rPr>
        <w:t>. DRUH ZÁKAZKY</w:t>
      </w:r>
    </w:p>
    <w:p w14:paraId="60815ECC" w14:textId="45073A6C" w:rsidR="0090512F" w:rsidRPr="00861D52" w:rsidRDefault="003017FD" w:rsidP="0090512F">
      <w:pPr>
        <w:spacing w:line="264" w:lineRule="auto"/>
        <w:ind w:left="284"/>
        <w:rPr>
          <w:rFonts w:ascii="Garamond" w:hAnsi="Garamond"/>
          <w:sz w:val="22"/>
          <w:szCs w:val="22"/>
        </w:rPr>
      </w:pPr>
      <w:r>
        <w:rPr>
          <w:rFonts w:ascii="Garamond" w:hAnsi="Garamond"/>
          <w:bCs/>
          <w:sz w:val="22"/>
          <w:szCs w:val="22"/>
        </w:rPr>
        <w:t>8</w:t>
      </w:r>
      <w:r w:rsidR="0090512F" w:rsidRPr="00861D52">
        <w:rPr>
          <w:rFonts w:ascii="Garamond" w:hAnsi="Garamond"/>
          <w:bCs/>
          <w:sz w:val="22"/>
          <w:szCs w:val="22"/>
        </w:rPr>
        <w:t>. LEHOTA VIAZANOSTI PONUKY</w:t>
      </w:r>
    </w:p>
    <w:p w14:paraId="5E1E9ACA" w14:textId="103D12ED" w:rsidR="0090512F" w:rsidRPr="00FF6D4E" w:rsidRDefault="003017FD" w:rsidP="0090512F">
      <w:pPr>
        <w:pStyle w:val="tl1"/>
        <w:spacing w:line="264" w:lineRule="auto"/>
        <w:ind w:left="284"/>
        <w:jc w:val="left"/>
        <w:rPr>
          <w:rFonts w:ascii="Garamond" w:hAnsi="Garamond" w:cs="Times New Roman"/>
          <w:bCs/>
          <w:sz w:val="22"/>
          <w:szCs w:val="22"/>
        </w:rPr>
      </w:pPr>
      <w:r>
        <w:rPr>
          <w:rFonts w:ascii="Garamond" w:hAnsi="Garamond" w:cs="Times New Roman"/>
          <w:bCs/>
          <w:sz w:val="22"/>
          <w:szCs w:val="22"/>
        </w:rPr>
        <w:t>9</w:t>
      </w:r>
      <w:r w:rsidR="0090512F" w:rsidRPr="00861D52">
        <w:rPr>
          <w:rFonts w:ascii="Garamond" w:hAnsi="Garamond" w:cs="Times New Roman"/>
          <w:bCs/>
          <w:sz w:val="22"/>
          <w:szCs w:val="22"/>
        </w:rPr>
        <w:t>. KOMUNIKÁCIA MEDZI VEREJNÝM OBSTARÁVATEĽOM</w:t>
      </w:r>
      <w:r w:rsidR="0090512F">
        <w:rPr>
          <w:rFonts w:ascii="Garamond" w:hAnsi="Garamond" w:cs="Times New Roman"/>
          <w:bCs/>
          <w:sz w:val="22"/>
          <w:szCs w:val="22"/>
        </w:rPr>
        <w:t xml:space="preserve"> A ZÁUJEMCAMI/UCHÁDZAČMI</w:t>
      </w:r>
    </w:p>
    <w:p w14:paraId="572519B0" w14:textId="74B329E2" w:rsidR="0090512F" w:rsidRPr="00861D52" w:rsidRDefault="003017FD" w:rsidP="0090512F">
      <w:pPr>
        <w:spacing w:line="264" w:lineRule="auto"/>
        <w:ind w:left="284"/>
        <w:rPr>
          <w:rFonts w:ascii="Garamond" w:hAnsi="Garamond"/>
          <w:sz w:val="22"/>
          <w:szCs w:val="22"/>
        </w:rPr>
      </w:pPr>
      <w:r>
        <w:rPr>
          <w:rFonts w:ascii="Garamond" w:hAnsi="Garamond"/>
          <w:bCs/>
          <w:sz w:val="22"/>
          <w:szCs w:val="22"/>
        </w:rPr>
        <w:t>10</w:t>
      </w:r>
      <w:r w:rsidR="0090512F" w:rsidRPr="00861D52">
        <w:rPr>
          <w:rFonts w:ascii="Garamond" w:hAnsi="Garamond"/>
          <w:bCs/>
          <w:sz w:val="22"/>
          <w:szCs w:val="22"/>
        </w:rPr>
        <w:t>. VYSVETLENIE A ZMENY</w:t>
      </w:r>
    </w:p>
    <w:p w14:paraId="45575AC4" w14:textId="6C81FEFA" w:rsidR="0090512F" w:rsidRPr="00861D52" w:rsidRDefault="0090512F" w:rsidP="0090512F">
      <w:pPr>
        <w:pStyle w:val="tl1"/>
        <w:spacing w:line="264" w:lineRule="auto"/>
        <w:ind w:left="284"/>
        <w:rPr>
          <w:rFonts w:ascii="Garamond" w:hAnsi="Garamond" w:cs="Times New Roman"/>
          <w:bCs/>
          <w:sz w:val="22"/>
          <w:szCs w:val="22"/>
          <w:lang w:eastAsia="cs-CZ"/>
        </w:rPr>
      </w:pPr>
      <w:r w:rsidRPr="00861D52">
        <w:rPr>
          <w:rFonts w:ascii="Garamond" w:hAnsi="Garamond" w:cs="Times New Roman"/>
          <w:bCs/>
          <w:sz w:val="22"/>
          <w:szCs w:val="22"/>
        </w:rPr>
        <w:t>1</w:t>
      </w:r>
      <w:r w:rsidR="003017FD">
        <w:rPr>
          <w:rFonts w:ascii="Garamond" w:hAnsi="Garamond" w:cs="Times New Roman"/>
          <w:bCs/>
          <w:sz w:val="22"/>
          <w:szCs w:val="22"/>
        </w:rPr>
        <w:t>1</w:t>
      </w:r>
      <w:r w:rsidRPr="00861D52">
        <w:rPr>
          <w:rFonts w:ascii="Garamond" w:hAnsi="Garamond" w:cs="Times New Roman"/>
          <w:bCs/>
          <w:sz w:val="22"/>
          <w:szCs w:val="22"/>
        </w:rPr>
        <w:t xml:space="preserve">. </w:t>
      </w:r>
      <w:r w:rsidRPr="00861D52">
        <w:rPr>
          <w:rFonts w:ascii="Garamond" w:hAnsi="Garamond" w:cs="Times New Roman"/>
          <w:bCs/>
          <w:sz w:val="22"/>
          <w:szCs w:val="22"/>
          <w:lang w:eastAsia="cs-CZ"/>
        </w:rPr>
        <w:t>OBHLIADKA MIESTA USKUTOČNENIA PREDMETU ZÁKAZKY</w:t>
      </w:r>
    </w:p>
    <w:p w14:paraId="4341E546" w14:textId="21F4B6EF" w:rsidR="0090512F" w:rsidRPr="00861D52" w:rsidRDefault="0090512F" w:rsidP="0090512F">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w:t>
      </w:r>
      <w:r w:rsidR="003017FD">
        <w:rPr>
          <w:rFonts w:ascii="Garamond" w:hAnsi="Garamond" w:cs="Times New Roman"/>
          <w:bCs/>
          <w:sz w:val="22"/>
          <w:szCs w:val="22"/>
        </w:rPr>
        <w:t>2</w:t>
      </w:r>
      <w:r w:rsidRPr="00861D52">
        <w:rPr>
          <w:rFonts w:ascii="Garamond" w:hAnsi="Garamond" w:cs="Times New Roman"/>
          <w:bCs/>
          <w:sz w:val="22"/>
          <w:szCs w:val="22"/>
        </w:rPr>
        <w:t>. VYHOTOVENIE PONUKY</w:t>
      </w:r>
    </w:p>
    <w:p w14:paraId="520580A0" w14:textId="4DA8CBF2" w:rsidR="0090512F" w:rsidRPr="00861D52" w:rsidRDefault="0090512F" w:rsidP="0090512F">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w:t>
      </w:r>
      <w:r w:rsidR="003017FD">
        <w:rPr>
          <w:rFonts w:ascii="Garamond" w:hAnsi="Garamond" w:cs="Times New Roman"/>
          <w:bCs/>
          <w:sz w:val="22"/>
          <w:szCs w:val="22"/>
        </w:rPr>
        <w:t>3</w:t>
      </w:r>
      <w:r w:rsidRPr="00861D52">
        <w:rPr>
          <w:rFonts w:ascii="Garamond" w:hAnsi="Garamond" w:cs="Times New Roman"/>
          <w:bCs/>
          <w:sz w:val="22"/>
          <w:szCs w:val="22"/>
        </w:rPr>
        <w:t>. JAZYK PONUKY</w:t>
      </w:r>
    </w:p>
    <w:p w14:paraId="38245DEE" w14:textId="52510E50" w:rsidR="0090512F" w:rsidRPr="00861D52" w:rsidRDefault="0090512F" w:rsidP="0090512F">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w:t>
      </w:r>
      <w:r w:rsidR="003017FD">
        <w:rPr>
          <w:rFonts w:ascii="Garamond" w:hAnsi="Garamond" w:cs="Times New Roman"/>
          <w:bCs/>
          <w:sz w:val="22"/>
          <w:szCs w:val="22"/>
        </w:rPr>
        <w:t>4</w:t>
      </w:r>
      <w:r w:rsidRPr="00861D52">
        <w:rPr>
          <w:rFonts w:ascii="Garamond" w:hAnsi="Garamond" w:cs="Times New Roman"/>
          <w:bCs/>
          <w:sz w:val="22"/>
          <w:szCs w:val="22"/>
        </w:rPr>
        <w:t>. MENA A CENY UVÁDZANÉ V PONUKE</w:t>
      </w:r>
    </w:p>
    <w:p w14:paraId="66344B33" w14:textId="0C805C47" w:rsidR="0090512F" w:rsidRPr="00861D52" w:rsidRDefault="0090512F" w:rsidP="0090512F">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w:t>
      </w:r>
      <w:r w:rsidR="003017FD">
        <w:rPr>
          <w:rFonts w:ascii="Garamond" w:hAnsi="Garamond" w:cs="Times New Roman"/>
          <w:bCs/>
          <w:sz w:val="22"/>
          <w:szCs w:val="22"/>
        </w:rPr>
        <w:t>5</w:t>
      </w:r>
      <w:r w:rsidRPr="00861D52">
        <w:rPr>
          <w:rFonts w:ascii="Garamond" w:hAnsi="Garamond" w:cs="Times New Roman"/>
          <w:bCs/>
          <w:sz w:val="22"/>
          <w:szCs w:val="22"/>
        </w:rPr>
        <w:t>. OBSAH PONUKY</w:t>
      </w:r>
    </w:p>
    <w:p w14:paraId="7F35D843" w14:textId="214CE9F5" w:rsidR="0090512F" w:rsidRPr="00861D52" w:rsidRDefault="0090512F" w:rsidP="0090512F">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w:t>
      </w:r>
      <w:r w:rsidR="003017FD">
        <w:rPr>
          <w:rFonts w:ascii="Garamond" w:hAnsi="Garamond" w:cs="Times New Roman"/>
          <w:bCs/>
          <w:sz w:val="22"/>
          <w:szCs w:val="22"/>
        </w:rPr>
        <w:t>6</w:t>
      </w:r>
      <w:r w:rsidRPr="00861D52">
        <w:rPr>
          <w:rFonts w:ascii="Garamond" w:hAnsi="Garamond" w:cs="Times New Roman"/>
          <w:bCs/>
          <w:sz w:val="22"/>
          <w:szCs w:val="22"/>
        </w:rPr>
        <w:t>. NÁKLADY NA PONUKU</w:t>
      </w:r>
    </w:p>
    <w:p w14:paraId="4FB68264" w14:textId="18F133EF" w:rsidR="0090512F" w:rsidRPr="00861D52" w:rsidRDefault="0090512F" w:rsidP="0090512F">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1</w:t>
      </w:r>
      <w:r w:rsidR="003017FD">
        <w:rPr>
          <w:rFonts w:ascii="Garamond" w:hAnsi="Garamond" w:cs="Times New Roman"/>
          <w:bCs/>
          <w:sz w:val="22"/>
          <w:szCs w:val="22"/>
        </w:rPr>
        <w:t>7</w:t>
      </w:r>
      <w:r w:rsidRPr="00861D52">
        <w:rPr>
          <w:rFonts w:ascii="Garamond" w:hAnsi="Garamond" w:cs="Times New Roman"/>
          <w:bCs/>
          <w:sz w:val="22"/>
          <w:szCs w:val="22"/>
        </w:rPr>
        <w:t>. PREDKLADANIE PONÚK</w:t>
      </w:r>
    </w:p>
    <w:p w14:paraId="27B52081" w14:textId="63AEC246" w:rsidR="0090512F" w:rsidRPr="00861D52" w:rsidRDefault="0090512F" w:rsidP="0090512F">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w:t>
      </w:r>
      <w:r w:rsidR="003017FD">
        <w:rPr>
          <w:rFonts w:ascii="Garamond" w:hAnsi="Garamond" w:cs="Times New Roman"/>
          <w:bCs/>
          <w:sz w:val="22"/>
          <w:szCs w:val="22"/>
        </w:rPr>
        <w:t>8</w:t>
      </w:r>
      <w:r w:rsidRPr="00861D52">
        <w:rPr>
          <w:rFonts w:ascii="Garamond" w:hAnsi="Garamond" w:cs="Times New Roman"/>
          <w:bCs/>
          <w:sz w:val="22"/>
          <w:szCs w:val="22"/>
        </w:rPr>
        <w:t>. OTVÁRANIE PONÚK</w:t>
      </w:r>
    </w:p>
    <w:p w14:paraId="6AACB719" w14:textId="72CF0002" w:rsidR="0090512F" w:rsidRPr="00861D52" w:rsidRDefault="0090512F" w:rsidP="0090512F">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w:t>
      </w:r>
      <w:r w:rsidR="003017FD">
        <w:rPr>
          <w:rFonts w:ascii="Garamond" w:hAnsi="Garamond" w:cs="Times New Roman"/>
          <w:bCs/>
          <w:sz w:val="22"/>
          <w:szCs w:val="22"/>
        </w:rPr>
        <w:t>9</w:t>
      </w:r>
      <w:r w:rsidRPr="00861D52">
        <w:rPr>
          <w:rFonts w:ascii="Garamond" w:hAnsi="Garamond" w:cs="Times New Roman"/>
          <w:bCs/>
          <w:sz w:val="22"/>
          <w:szCs w:val="22"/>
        </w:rPr>
        <w:t>. VYHODNOTENIE SPLNENIA PODMIENOK ÚČASTI</w:t>
      </w:r>
    </w:p>
    <w:p w14:paraId="7EF929CC" w14:textId="6107B00E" w:rsidR="0090512F" w:rsidRPr="00861D52" w:rsidRDefault="003017FD" w:rsidP="0090512F">
      <w:pPr>
        <w:pStyle w:val="tl1"/>
        <w:spacing w:line="264" w:lineRule="auto"/>
        <w:ind w:left="284"/>
        <w:rPr>
          <w:rFonts w:ascii="Garamond" w:hAnsi="Garamond" w:cs="Times New Roman"/>
          <w:sz w:val="22"/>
          <w:szCs w:val="22"/>
        </w:rPr>
      </w:pPr>
      <w:r>
        <w:rPr>
          <w:rFonts w:ascii="Garamond" w:hAnsi="Garamond" w:cs="Times New Roman"/>
          <w:bCs/>
          <w:sz w:val="22"/>
          <w:szCs w:val="22"/>
        </w:rPr>
        <w:t>20</w:t>
      </w:r>
      <w:r w:rsidR="0090512F" w:rsidRPr="00861D52">
        <w:rPr>
          <w:rFonts w:ascii="Garamond" w:hAnsi="Garamond" w:cs="Times New Roman"/>
          <w:bCs/>
          <w:sz w:val="22"/>
          <w:szCs w:val="22"/>
        </w:rPr>
        <w:t xml:space="preserve">. VYHODNOCOVANIE PONÚK </w:t>
      </w:r>
    </w:p>
    <w:p w14:paraId="37C570A5" w14:textId="55CDD563" w:rsidR="0090512F" w:rsidRPr="00861D52" w:rsidRDefault="0090512F" w:rsidP="0090512F">
      <w:pPr>
        <w:pStyle w:val="tl1"/>
        <w:spacing w:line="264" w:lineRule="auto"/>
        <w:ind w:left="284"/>
        <w:rPr>
          <w:rFonts w:ascii="Garamond" w:hAnsi="Garamond" w:cs="Times New Roman"/>
          <w:bCs/>
          <w:sz w:val="22"/>
          <w:szCs w:val="22"/>
        </w:rPr>
      </w:pPr>
      <w:r w:rsidRPr="00861D52">
        <w:rPr>
          <w:rFonts w:ascii="Garamond" w:hAnsi="Garamond" w:cs="Times New Roman"/>
          <w:sz w:val="22"/>
          <w:szCs w:val="22"/>
        </w:rPr>
        <w:t>2</w:t>
      </w:r>
      <w:r w:rsidR="003017FD">
        <w:rPr>
          <w:rFonts w:ascii="Garamond" w:hAnsi="Garamond" w:cs="Times New Roman"/>
          <w:sz w:val="22"/>
          <w:szCs w:val="22"/>
        </w:rPr>
        <w:t>1</w:t>
      </w:r>
      <w:r w:rsidRPr="00861D52">
        <w:rPr>
          <w:rFonts w:ascii="Garamond" w:hAnsi="Garamond" w:cs="Times New Roman"/>
          <w:sz w:val="22"/>
          <w:szCs w:val="22"/>
        </w:rPr>
        <w:t xml:space="preserve">. </w:t>
      </w:r>
      <w:r w:rsidRPr="00861D52">
        <w:rPr>
          <w:rFonts w:ascii="Garamond" w:hAnsi="Garamond" w:cs="Times New Roman"/>
          <w:bCs/>
          <w:sz w:val="22"/>
          <w:szCs w:val="22"/>
        </w:rPr>
        <w:t>PRAVIDLÁ ELEKTRONICKEJ AUKCIE</w:t>
      </w:r>
    </w:p>
    <w:p w14:paraId="2C7F3565" w14:textId="50847B56" w:rsidR="0090512F" w:rsidRPr="00861D52" w:rsidRDefault="0090512F" w:rsidP="0090512F">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2</w:t>
      </w:r>
      <w:r w:rsidR="003017FD">
        <w:rPr>
          <w:rFonts w:ascii="Garamond" w:hAnsi="Garamond" w:cs="Times New Roman"/>
          <w:bCs/>
          <w:sz w:val="22"/>
          <w:szCs w:val="22"/>
        </w:rPr>
        <w:t>2</w:t>
      </w:r>
      <w:r w:rsidRPr="00861D52">
        <w:rPr>
          <w:rFonts w:ascii="Garamond" w:hAnsi="Garamond" w:cs="Times New Roman"/>
          <w:bCs/>
          <w:sz w:val="22"/>
          <w:szCs w:val="22"/>
        </w:rPr>
        <w:t>. INFORMÁCIA O VÝSLEDKU VYHODNOTENIA PONÚK</w:t>
      </w:r>
    </w:p>
    <w:p w14:paraId="27303A29" w14:textId="2D208C57" w:rsidR="0090512F" w:rsidRPr="00861D52" w:rsidRDefault="0090512F" w:rsidP="0090512F">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2</w:t>
      </w:r>
      <w:r w:rsidR="00F27BD8">
        <w:rPr>
          <w:rFonts w:ascii="Garamond" w:hAnsi="Garamond" w:cs="Times New Roman"/>
          <w:bCs/>
          <w:sz w:val="22"/>
          <w:szCs w:val="22"/>
        </w:rPr>
        <w:t>3</w:t>
      </w:r>
      <w:r w:rsidRPr="00861D52">
        <w:rPr>
          <w:rFonts w:ascii="Garamond" w:hAnsi="Garamond" w:cs="Times New Roman"/>
          <w:bCs/>
          <w:sz w:val="22"/>
          <w:szCs w:val="22"/>
        </w:rPr>
        <w:t>. UZAVRETIE ZMLUVY</w:t>
      </w:r>
    </w:p>
    <w:p w14:paraId="003401E7" w14:textId="32A606AB" w:rsidR="0090512F" w:rsidRPr="00861D52" w:rsidRDefault="0090512F" w:rsidP="0090512F">
      <w:pPr>
        <w:pStyle w:val="Zkladntext"/>
        <w:spacing w:line="264" w:lineRule="auto"/>
        <w:ind w:left="284"/>
        <w:rPr>
          <w:rStyle w:val="Zvraznenie"/>
          <w:rFonts w:ascii="Garamond" w:hAnsi="Garamond"/>
          <w:b w:val="0"/>
          <w:i w:val="0"/>
          <w:iCs/>
          <w:sz w:val="22"/>
          <w:szCs w:val="22"/>
        </w:rPr>
      </w:pPr>
      <w:r w:rsidRPr="00861D52">
        <w:rPr>
          <w:rStyle w:val="Zvraznenie"/>
          <w:rFonts w:ascii="Garamond" w:hAnsi="Garamond"/>
          <w:b w:val="0"/>
          <w:i w:val="0"/>
          <w:iCs/>
          <w:sz w:val="22"/>
          <w:szCs w:val="22"/>
        </w:rPr>
        <w:t>2</w:t>
      </w:r>
      <w:r w:rsidR="00F27BD8">
        <w:rPr>
          <w:rStyle w:val="Zvraznenie"/>
          <w:rFonts w:ascii="Garamond" w:hAnsi="Garamond"/>
          <w:b w:val="0"/>
          <w:i w:val="0"/>
          <w:iCs/>
          <w:sz w:val="22"/>
          <w:szCs w:val="22"/>
          <w:lang w:val="sk-SK"/>
        </w:rPr>
        <w:t>4</w:t>
      </w:r>
      <w:r w:rsidRPr="00861D52">
        <w:rPr>
          <w:rStyle w:val="Zvraznenie"/>
          <w:rFonts w:ascii="Garamond" w:hAnsi="Garamond"/>
          <w:b w:val="0"/>
          <w:i w:val="0"/>
          <w:iCs/>
          <w:sz w:val="22"/>
          <w:szCs w:val="22"/>
        </w:rPr>
        <w:t>. ZÁVEREČNÉ USTANOVENIA</w:t>
      </w:r>
    </w:p>
    <w:p w14:paraId="6639A793" w14:textId="77777777" w:rsidR="0090512F" w:rsidRPr="00861D52" w:rsidRDefault="0090512F" w:rsidP="0090512F">
      <w:pPr>
        <w:pStyle w:val="Zkladntext"/>
        <w:spacing w:line="264" w:lineRule="auto"/>
        <w:rPr>
          <w:rFonts w:ascii="Garamond" w:hAnsi="Garamond"/>
          <w:sz w:val="22"/>
          <w:szCs w:val="22"/>
        </w:rPr>
      </w:pPr>
    </w:p>
    <w:p w14:paraId="4CDE9622" w14:textId="77777777" w:rsidR="0090512F" w:rsidRPr="00861D52" w:rsidRDefault="0090512F" w:rsidP="0090512F">
      <w:pPr>
        <w:pStyle w:val="Zkladntext"/>
        <w:spacing w:line="264" w:lineRule="auto"/>
        <w:rPr>
          <w:rFonts w:ascii="Garamond" w:hAnsi="Garamond"/>
          <w:sz w:val="22"/>
          <w:szCs w:val="22"/>
        </w:rPr>
      </w:pPr>
      <w:r w:rsidRPr="00861D52">
        <w:rPr>
          <w:rFonts w:ascii="Garamond" w:hAnsi="Garamond"/>
          <w:sz w:val="22"/>
          <w:szCs w:val="22"/>
        </w:rPr>
        <w:t>B. OPIS PREDMETU ZÁKAZKY</w:t>
      </w:r>
    </w:p>
    <w:p w14:paraId="12327583" w14:textId="77777777" w:rsidR="0090512F" w:rsidRPr="00861D52" w:rsidRDefault="0090512F" w:rsidP="0090512F">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iCs/>
          <w:sz w:val="22"/>
          <w:szCs w:val="22"/>
        </w:rPr>
        <w:t>1.</w:t>
      </w:r>
      <w:r w:rsidRPr="00861D52">
        <w:rPr>
          <w:rStyle w:val="Zvraznenie"/>
          <w:rFonts w:ascii="Garamond" w:hAnsi="Garamond"/>
          <w:b w:val="0"/>
          <w:i w:val="0"/>
          <w:sz w:val="22"/>
          <w:szCs w:val="22"/>
        </w:rPr>
        <w:t xml:space="preserve"> ZÁKLADNÉ ÚDAJE CHARAKTERIZUJÚCE PREDMET ZÁKAZKY</w:t>
      </w:r>
    </w:p>
    <w:p w14:paraId="34D2F04B" w14:textId="77777777" w:rsidR="0090512F" w:rsidRPr="00861D52" w:rsidRDefault="0090512F" w:rsidP="0090512F">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2. VŠEOBECNÉ A KVALITATÍVNE POŽIADAVKY NA PREDMET ZÁKAZKY</w:t>
      </w:r>
    </w:p>
    <w:p w14:paraId="1B592E96" w14:textId="77777777" w:rsidR="0090512F" w:rsidRPr="00861D52" w:rsidRDefault="0090512F" w:rsidP="0090512F">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3. DOKLADY A DOKUMENTY POŽADOVANÉ NA PREUKÁZANIE SPLNENIA POŽIADAVIEK VEREJNÉHO OBSTARÁVATEĽA NA PREDMET ZÁKAZKY</w:t>
      </w:r>
    </w:p>
    <w:p w14:paraId="475CF2F4" w14:textId="77777777" w:rsidR="0090512F" w:rsidRPr="00861D52" w:rsidRDefault="0090512F" w:rsidP="0090512F">
      <w:pPr>
        <w:pStyle w:val="Zkladntext"/>
        <w:spacing w:line="264" w:lineRule="auto"/>
        <w:rPr>
          <w:rFonts w:ascii="Garamond" w:hAnsi="Garamond"/>
          <w:sz w:val="22"/>
          <w:szCs w:val="22"/>
        </w:rPr>
      </w:pPr>
    </w:p>
    <w:p w14:paraId="53E158E6" w14:textId="77777777" w:rsidR="0090512F" w:rsidRPr="00861D52" w:rsidRDefault="0090512F" w:rsidP="0090512F">
      <w:pPr>
        <w:pStyle w:val="Zkladntext"/>
        <w:spacing w:line="264" w:lineRule="auto"/>
        <w:rPr>
          <w:rFonts w:ascii="Garamond" w:hAnsi="Garamond"/>
          <w:sz w:val="22"/>
          <w:szCs w:val="22"/>
        </w:rPr>
      </w:pPr>
      <w:r w:rsidRPr="00861D52">
        <w:rPr>
          <w:rFonts w:ascii="Garamond" w:hAnsi="Garamond"/>
          <w:sz w:val="22"/>
          <w:szCs w:val="22"/>
        </w:rPr>
        <w:t>C. OBCHODNÉ PODMIENKY</w:t>
      </w:r>
    </w:p>
    <w:p w14:paraId="071C5CBB" w14:textId="77777777" w:rsidR="0090512F" w:rsidRPr="00861D52" w:rsidRDefault="0090512F" w:rsidP="0090512F">
      <w:pPr>
        <w:pStyle w:val="Zkladntext"/>
        <w:spacing w:line="264" w:lineRule="auto"/>
        <w:rPr>
          <w:rFonts w:ascii="Garamond" w:hAnsi="Garamond"/>
          <w:sz w:val="22"/>
          <w:szCs w:val="22"/>
        </w:rPr>
      </w:pPr>
    </w:p>
    <w:p w14:paraId="661E17FF" w14:textId="77777777" w:rsidR="0090512F" w:rsidRPr="00861D52" w:rsidRDefault="0090512F" w:rsidP="0090512F">
      <w:pPr>
        <w:pStyle w:val="Zkladntext"/>
        <w:spacing w:line="264" w:lineRule="auto"/>
        <w:rPr>
          <w:rFonts w:ascii="Garamond" w:hAnsi="Garamond"/>
          <w:sz w:val="22"/>
          <w:szCs w:val="22"/>
        </w:rPr>
      </w:pPr>
      <w:r w:rsidRPr="00861D52">
        <w:rPr>
          <w:rFonts w:ascii="Garamond" w:hAnsi="Garamond"/>
          <w:sz w:val="22"/>
          <w:szCs w:val="22"/>
        </w:rPr>
        <w:t>D. SPÔSOB URČENIA CENY</w:t>
      </w:r>
    </w:p>
    <w:p w14:paraId="2B8B75F8" w14:textId="77777777" w:rsidR="0090512F" w:rsidRPr="00861D52" w:rsidRDefault="0090512F" w:rsidP="0090512F">
      <w:pPr>
        <w:pStyle w:val="Zkladntext"/>
        <w:spacing w:line="264" w:lineRule="auto"/>
        <w:rPr>
          <w:rFonts w:ascii="Garamond" w:hAnsi="Garamond"/>
          <w:sz w:val="22"/>
          <w:szCs w:val="22"/>
        </w:rPr>
      </w:pPr>
    </w:p>
    <w:p w14:paraId="203966E4" w14:textId="77777777" w:rsidR="0090512F" w:rsidRPr="00861D52" w:rsidRDefault="0090512F" w:rsidP="0090512F">
      <w:pPr>
        <w:pStyle w:val="Zkladntext"/>
        <w:spacing w:line="264" w:lineRule="auto"/>
        <w:rPr>
          <w:rFonts w:ascii="Garamond" w:hAnsi="Garamond"/>
          <w:sz w:val="22"/>
          <w:szCs w:val="22"/>
        </w:rPr>
      </w:pPr>
      <w:r w:rsidRPr="00861D52">
        <w:rPr>
          <w:rFonts w:ascii="Garamond" w:hAnsi="Garamond"/>
          <w:sz w:val="22"/>
          <w:szCs w:val="22"/>
        </w:rPr>
        <w:t>E. KRITÉRIA NA HODNOTENIE PONÚK A PRAVIDLÁ ICH UPLATNENIA</w:t>
      </w:r>
    </w:p>
    <w:p w14:paraId="552CEA5B" w14:textId="77777777" w:rsidR="0090512F" w:rsidRPr="00861D52" w:rsidRDefault="0090512F" w:rsidP="0090512F">
      <w:pPr>
        <w:pStyle w:val="Zkladntext"/>
        <w:spacing w:line="264" w:lineRule="auto"/>
        <w:rPr>
          <w:rFonts w:ascii="Garamond" w:hAnsi="Garamond"/>
          <w:sz w:val="22"/>
          <w:szCs w:val="22"/>
        </w:rPr>
      </w:pPr>
    </w:p>
    <w:p w14:paraId="3727815F" w14:textId="77777777" w:rsidR="0090512F" w:rsidRPr="00861D52" w:rsidRDefault="0090512F" w:rsidP="0090512F">
      <w:pPr>
        <w:pStyle w:val="Zkladntext"/>
        <w:spacing w:line="264" w:lineRule="auto"/>
        <w:rPr>
          <w:rFonts w:ascii="Garamond" w:hAnsi="Garamond"/>
          <w:sz w:val="22"/>
          <w:szCs w:val="22"/>
        </w:rPr>
      </w:pPr>
      <w:r w:rsidRPr="00861D52">
        <w:rPr>
          <w:rFonts w:ascii="Garamond" w:hAnsi="Garamond"/>
          <w:sz w:val="22"/>
          <w:szCs w:val="22"/>
        </w:rPr>
        <w:t>F. PODMIENKY ÚČASTI UCHÁDZAČOV</w:t>
      </w:r>
    </w:p>
    <w:p w14:paraId="019AEAF7" w14:textId="77777777" w:rsidR="0090512F" w:rsidRPr="00861D52" w:rsidRDefault="0090512F" w:rsidP="0090512F">
      <w:pPr>
        <w:pStyle w:val="Zkladntext"/>
        <w:spacing w:line="264" w:lineRule="auto"/>
        <w:ind w:left="284"/>
        <w:rPr>
          <w:rFonts w:ascii="Garamond" w:hAnsi="Garamond"/>
          <w:b w:val="0"/>
          <w:sz w:val="22"/>
          <w:szCs w:val="22"/>
        </w:rPr>
      </w:pPr>
      <w:r w:rsidRPr="00861D52">
        <w:rPr>
          <w:rFonts w:ascii="Garamond" w:hAnsi="Garamond"/>
          <w:b w:val="0"/>
          <w:sz w:val="22"/>
          <w:szCs w:val="22"/>
        </w:rPr>
        <w:t>1. OSOBNÉ POSTAVENIE</w:t>
      </w:r>
    </w:p>
    <w:p w14:paraId="2F34A3DA" w14:textId="77777777" w:rsidR="0090512F" w:rsidRPr="00861D52" w:rsidRDefault="0090512F" w:rsidP="0090512F">
      <w:pPr>
        <w:pStyle w:val="Zkladntext"/>
        <w:spacing w:line="264" w:lineRule="auto"/>
        <w:ind w:left="284"/>
        <w:rPr>
          <w:rFonts w:ascii="Garamond" w:hAnsi="Garamond"/>
          <w:b w:val="0"/>
          <w:sz w:val="22"/>
          <w:szCs w:val="22"/>
        </w:rPr>
      </w:pPr>
      <w:r w:rsidRPr="00861D52">
        <w:rPr>
          <w:rFonts w:ascii="Garamond" w:hAnsi="Garamond"/>
          <w:b w:val="0"/>
          <w:sz w:val="22"/>
          <w:szCs w:val="22"/>
        </w:rPr>
        <w:t>2. EKONOMICKÉ A FINANČNÉ POSTAVENIE</w:t>
      </w:r>
    </w:p>
    <w:p w14:paraId="117EBCCA" w14:textId="77777777" w:rsidR="0090512F" w:rsidRPr="00861D52" w:rsidRDefault="0090512F" w:rsidP="0090512F">
      <w:pPr>
        <w:pStyle w:val="Zkladntext"/>
        <w:spacing w:line="264" w:lineRule="auto"/>
        <w:ind w:left="284"/>
        <w:rPr>
          <w:rFonts w:ascii="Garamond" w:hAnsi="Garamond"/>
          <w:b w:val="0"/>
          <w:sz w:val="22"/>
          <w:szCs w:val="22"/>
        </w:rPr>
      </w:pPr>
      <w:r w:rsidRPr="00861D52">
        <w:rPr>
          <w:rFonts w:ascii="Garamond" w:hAnsi="Garamond"/>
          <w:b w:val="0"/>
          <w:sz w:val="22"/>
          <w:szCs w:val="22"/>
        </w:rPr>
        <w:t>3. TECHNICKÁ SPÔSOBILOSŤ ALEBO ODBORNÁ SPÔSOBILOSŤ</w:t>
      </w:r>
    </w:p>
    <w:p w14:paraId="461D4126" w14:textId="77777777" w:rsidR="0090512F" w:rsidRPr="00861D52" w:rsidRDefault="0090512F" w:rsidP="0090512F">
      <w:pPr>
        <w:pStyle w:val="Zkladntext"/>
        <w:spacing w:line="264" w:lineRule="auto"/>
        <w:ind w:left="284"/>
        <w:rPr>
          <w:rFonts w:ascii="Garamond" w:hAnsi="Garamond"/>
          <w:b w:val="0"/>
          <w:sz w:val="22"/>
          <w:szCs w:val="22"/>
        </w:rPr>
      </w:pPr>
      <w:r w:rsidRPr="00861D52">
        <w:rPr>
          <w:rFonts w:ascii="Garamond" w:hAnsi="Garamond"/>
          <w:b w:val="0"/>
          <w:sz w:val="22"/>
          <w:szCs w:val="22"/>
        </w:rPr>
        <w:t>4. DOPLŇUJÚCE INFORMÁCIE K PODMIENKAM ÚČASTI</w:t>
      </w:r>
    </w:p>
    <w:p w14:paraId="409F61CC" w14:textId="77777777" w:rsidR="0090512F" w:rsidRDefault="0090512F" w:rsidP="0090512F">
      <w:pPr>
        <w:pStyle w:val="Zkladntext"/>
        <w:spacing w:line="264" w:lineRule="auto"/>
        <w:rPr>
          <w:rFonts w:ascii="Garamond" w:hAnsi="Garamond"/>
          <w:sz w:val="22"/>
          <w:szCs w:val="22"/>
        </w:rPr>
      </w:pPr>
    </w:p>
    <w:p w14:paraId="0F2E7EC3" w14:textId="77777777" w:rsidR="006C15D3" w:rsidRDefault="006C15D3" w:rsidP="0090512F">
      <w:pPr>
        <w:pStyle w:val="Zkladntext"/>
        <w:spacing w:line="264" w:lineRule="auto"/>
        <w:rPr>
          <w:rFonts w:ascii="Garamond" w:hAnsi="Garamond"/>
          <w:sz w:val="22"/>
          <w:szCs w:val="22"/>
        </w:rPr>
      </w:pPr>
    </w:p>
    <w:p w14:paraId="726424C9" w14:textId="77777777" w:rsidR="006C15D3" w:rsidRDefault="006C15D3" w:rsidP="0090512F">
      <w:pPr>
        <w:pStyle w:val="Zkladntext"/>
        <w:spacing w:line="264" w:lineRule="auto"/>
        <w:rPr>
          <w:rFonts w:ascii="Garamond" w:hAnsi="Garamond"/>
          <w:sz w:val="22"/>
          <w:szCs w:val="22"/>
        </w:rPr>
      </w:pPr>
    </w:p>
    <w:p w14:paraId="3D779A7D" w14:textId="77777777" w:rsidR="0090512F" w:rsidRPr="00861D52" w:rsidRDefault="0090512F" w:rsidP="0090512F">
      <w:pPr>
        <w:pStyle w:val="Zkladntext"/>
        <w:spacing w:line="264" w:lineRule="auto"/>
        <w:rPr>
          <w:rFonts w:ascii="Garamond" w:hAnsi="Garamond"/>
          <w:sz w:val="22"/>
          <w:szCs w:val="22"/>
        </w:rPr>
      </w:pPr>
      <w:r w:rsidRPr="00861D52">
        <w:rPr>
          <w:rFonts w:ascii="Garamond" w:hAnsi="Garamond"/>
          <w:sz w:val="22"/>
          <w:szCs w:val="22"/>
        </w:rPr>
        <w:t>PRÍLOHY</w:t>
      </w:r>
    </w:p>
    <w:p w14:paraId="306E7CE9" w14:textId="495DC76B" w:rsidR="0090512F" w:rsidRDefault="0090512F" w:rsidP="0090512F">
      <w:pPr>
        <w:pStyle w:val="Zkladntext"/>
        <w:spacing w:line="264" w:lineRule="auto"/>
        <w:rPr>
          <w:rFonts w:ascii="Garamond" w:hAnsi="Garamond"/>
          <w:b w:val="0"/>
          <w:sz w:val="22"/>
          <w:szCs w:val="22"/>
          <w:lang w:val="sk-SK"/>
        </w:rPr>
      </w:pPr>
      <w:r w:rsidRPr="00861D52">
        <w:rPr>
          <w:rFonts w:ascii="Garamond" w:hAnsi="Garamond"/>
          <w:b w:val="0"/>
          <w:sz w:val="22"/>
          <w:szCs w:val="22"/>
        </w:rPr>
        <w:t xml:space="preserve">Príloha č. </w:t>
      </w:r>
      <w:r w:rsidRPr="000C1E54">
        <w:rPr>
          <w:rFonts w:ascii="Garamond" w:hAnsi="Garamond"/>
          <w:b w:val="0"/>
          <w:sz w:val="22"/>
          <w:szCs w:val="22"/>
          <w:lang w:val="sk-SK"/>
        </w:rPr>
        <w:t>1</w:t>
      </w:r>
      <w:r w:rsidR="00A73E7C">
        <w:rPr>
          <w:rFonts w:ascii="Garamond" w:hAnsi="Garamond"/>
          <w:b w:val="0"/>
          <w:sz w:val="22"/>
          <w:szCs w:val="22"/>
          <w:lang w:val="sk-SK"/>
        </w:rPr>
        <w:t xml:space="preserve"> </w:t>
      </w:r>
      <w:r>
        <w:rPr>
          <w:rFonts w:ascii="Garamond" w:hAnsi="Garamond"/>
          <w:b w:val="0"/>
          <w:sz w:val="22"/>
          <w:szCs w:val="22"/>
          <w:lang w:val="sk-SK"/>
        </w:rPr>
        <w:t>SP</w:t>
      </w:r>
      <w:r w:rsidRPr="000C1E54">
        <w:rPr>
          <w:rFonts w:ascii="Garamond" w:hAnsi="Garamond"/>
          <w:b w:val="0"/>
          <w:sz w:val="22"/>
          <w:szCs w:val="22"/>
        </w:rPr>
        <w:t xml:space="preserve"> – </w:t>
      </w:r>
      <w:r w:rsidRPr="000C1E54">
        <w:rPr>
          <w:rFonts w:ascii="Garamond" w:hAnsi="Garamond"/>
          <w:b w:val="0"/>
          <w:sz w:val="22"/>
          <w:szCs w:val="22"/>
          <w:lang w:val="sk-SK"/>
        </w:rPr>
        <w:t>Zmluv</w:t>
      </w:r>
      <w:r w:rsidR="00B352C0">
        <w:rPr>
          <w:rFonts w:ascii="Garamond" w:hAnsi="Garamond"/>
          <w:b w:val="0"/>
          <w:sz w:val="22"/>
          <w:szCs w:val="22"/>
          <w:lang w:val="sk-SK"/>
        </w:rPr>
        <w:t>a</w:t>
      </w:r>
      <w:r w:rsidRPr="000C1E54">
        <w:rPr>
          <w:rFonts w:ascii="Garamond" w:hAnsi="Garamond"/>
          <w:b w:val="0"/>
          <w:sz w:val="22"/>
          <w:szCs w:val="22"/>
          <w:lang w:val="sk-SK"/>
        </w:rPr>
        <w:t xml:space="preserve"> o</w:t>
      </w:r>
      <w:r w:rsidR="00A73E7C">
        <w:rPr>
          <w:rFonts w:ascii="Garamond" w:hAnsi="Garamond"/>
          <w:b w:val="0"/>
          <w:sz w:val="22"/>
          <w:szCs w:val="22"/>
          <w:lang w:val="sk-SK"/>
        </w:rPr>
        <w:t> </w:t>
      </w:r>
      <w:r w:rsidRPr="000C1E54">
        <w:rPr>
          <w:rFonts w:ascii="Garamond" w:hAnsi="Garamond"/>
          <w:b w:val="0"/>
          <w:sz w:val="22"/>
          <w:szCs w:val="22"/>
          <w:lang w:val="sk-SK"/>
        </w:rPr>
        <w:t>d</w:t>
      </w:r>
      <w:r w:rsidR="00A73E7C">
        <w:rPr>
          <w:rFonts w:ascii="Garamond" w:hAnsi="Garamond"/>
          <w:b w:val="0"/>
          <w:sz w:val="22"/>
          <w:szCs w:val="22"/>
          <w:lang w:val="sk-SK"/>
        </w:rPr>
        <w:t>odaní tovar</w:t>
      </w:r>
      <w:r w:rsidR="00E9559D">
        <w:rPr>
          <w:rFonts w:ascii="Garamond" w:hAnsi="Garamond"/>
          <w:b w:val="0"/>
          <w:sz w:val="22"/>
          <w:szCs w:val="22"/>
          <w:lang w:val="sk-SK"/>
        </w:rPr>
        <w:t>u</w:t>
      </w:r>
    </w:p>
    <w:p w14:paraId="19BAC5C5" w14:textId="1A3772B6" w:rsidR="0090512F" w:rsidRPr="00E11F96" w:rsidRDefault="0090512F" w:rsidP="0090512F">
      <w:pPr>
        <w:pStyle w:val="Zkladntext"/>
        <w:spacing w:line="264" w:lineRule="auto"/>
        <w:rPr>
          <w:rFonts w:ascii="Garamond" w:hAnsi="Garamond"/>
          <w:b w:val="0"/>
          <w:sz w:val="22"/>
          <w:szCs w:val="22"/>
          <w:lang w:val="sk-SK"/>
        </w:rPr>
      </w:pPr>
      <w:r w:rsidRPr="00E11F96">
        <w:rPr>
          <w:rFonts w:ascii="Garamond" w:hAnsi="Garamond"/>
          <w:b w:val="0"/>
          <w:sz w:val="22"/>
          <w:szCs w:val="22"/>
          <w:lang w:val="sk-SK"/>
        </w:rPr>
        <w:t>Príloha č. 2</w:t>
      </w:r>
      <w:r w:rsidR="00A73E7C">
        <w:rPr>
          <w:rFonts w:ascii="Garamond" w:hAnsi="Garamond"/>
          <w:b w:val="0"/>
          <w:sz w:val="22"/>
          <w:szCs w:val="22"/>
          <w:lang w:val="sk-SK"/>
        </w:rPr>
        <w:t xml:space="preserve"> </w:t>
      </w:r>
      <w:r>
        <w:rPr>
          <w:rFonts w:ascii="Garamond" w:hAnsi="Garamond"/>
          <w:b w:val="0"/>
          <w:sz w:val="22"/>
          <w:szCs w:val="22"/>
          <w:lang w:val="sk-SK"/>
        </w:rPr>
        <w:t>SP</w:t>
      </w:r>
      <w:r w:rsidRPr="00E11F96">
        <w:rPr>
          <w:rFonts w:ascii="Garamond" w:hAnsi="Garamond"/>
          <w:b w:val="0"/>
          <w:sz w:val="22"/>
          <w:szCs w:val="22"/>
          <w:lang w:val="sk-SK"/>
        </w:rPr>
        <w:t xml:space="preserve"> – </w:t>
      </w:r>
      <w:r w:rsidR="00A73E7C" w:rsidRPr="00A73E7C">
        <w:rPr>
          <w:rFonts w:ascii="Garamond" w:hAnsi="Garamond" w:cstheme="minorHAnsi"/>
          <w:b w:val="0"/>
          <w:bCs/>
          <w:sz w:val="22"/>
          <w:szCs w:val="22"/>
        </w:rPr>
        <w:t>Technická špecifikácia a cenová kalkulácia/Návrh na plnenie kritéria</w:t>
      </w:r>
    </w:p>
    <w:p w14:paraId="549CA3DE" w14:textId="0BA854AF" w:rsidR="0090512F" w:rsidRPr="004E3093" w:rsidRDefault="0090512F" w:rsidP="0090512F">
      <w:pPr>
        <w:pStyle w:val="Zkladntext"/>
        <w:spacing w:line="264" w:lineRule="auto"/>
        <w:rPr>
          <w:rFonts w:ascii="Garamond" w:hAnsi="Garamond"/>
          <w:b w:val="0"/>
          <w:sz w:val="22"/>
          <w:szCs w:val="22"/>
          <w:lang w:val="sk-SK"/>
        </w:rPr>
      </w:pPr>
      <w:r w:rsidRPr="004E3093">
        <w:rPr>
          <w:rFonts w:ascii="Garamond" w:hAnsi="Garamond"/>
          <w:b w:val="0"/>
          <w:sz w:val="22"/>
          <w:szCs w:val="22"/>
          <w:lang w:val="sk-SK"/>
        </w:rPr>
        <w:t xml:space="preserve">Príloha č. </w:t>
      </w:r>
      <w:r w:rsidR="00A73E7C" w:rsidRPr="004E3093">
        <w:rPr>
          <w:rFonts w:ascii="Garamond" w:hAnsi="Garamond"/>
          <w:b w:val="0"/>
          <w:sz w:val="22"/>
          <w:szCs w:val="22"/>
          <w:lang w:val="sk-SK"/>
        </w:rPr>
        <w:t>3</w:t>
      </w:r>
      <w:r w:rsidRPr="004E3093">
        <w:rPr>
          <w:rFonts w:ascii="Garamond" w:hAnsi="Garamond"/>
          <w:b w:val="0"/>
          <w:sz w:val="22"/>
          <w:szCs w:val="22"/>
          <w:lang w:val="sk-SK"/>
        </w:rPr>
        <w:t xml:space="preserve"> SP – Čestné vyhlásenie k uplatňovaniu medzinárodných sankcií</w:t>
      </w:r>
    </w:p>
    <w:p w14:paraId="18476107" w14:textId="5B325300" w:rsidR="0090512F" w:rsidRDefault="0090512F" w:rsidP="0090512F">
      <w:pPr>
        <w:pStyle w:val="Zkladntext"/>
        <w:spacing w:line="264" w:lineRule="auto"/>
        <w:rPr>
          <w:rFonts w:ascii="Garamond" w:hAnsi="Garamond" w:cstheme="minorHAnsi"/>
          <w:b w:val="0"/>
          <w:bCs/>
          <w:sz w:val="22"/>
          <w:szCs w:val="22"/>
          <w:lang w:val="sk-SK"/>
        </w:rPr>
      </w:pPr>
      <w:r w:rsidRPr="004E3093">
        <w:rPr>
          <w:rFonts w:ascii="Garamond" w:hAnsi="Garamond" w:cstheme="minorHAnsi"/>
          <w:b w:val="0"/>
          <w:sz w:val="22"/>
          <w:szCs w:val="22"/>
          <w:lang w:val="sk-SK"/>
        </w:rPr>
        <w:t xml:space="preserve">Príloha č. </w:t>
      </w:r>
      <w:r w:rsidR="00A73E7C" w:rsidRPr="004E3093">
        <w:rPr>
          <w:rFonts w:ascii="Garamond" w:hAnsi="Garamond" w:cstheme="minorHAnsi"/>
          <w:b w:val="0"/>
          <w:sz w:val="22"/>
          <w:szCs w:val="22"/>
          <w:lang w:val="sk-SK"/>
        </w:rPr>
        <w:t>4</w:t>
      </w:r>
      <w:r w:rsidRPr="004E3093">
        <w:rPr>
          <w:rFonts w:ascii="Garamond" w:hAnsi="Garamond" w:cstheme="minorHAnsi"/>
          <w:b w:val="0"/>
          <w:sz w:val="22"/>
          <w:szCs w:val="22"/>
          <w:lang w:val="sk-SK"/>
        </w:rPr>
        <w:t xml:space="preserve"> SP – Čestné</w:t>
      </w:r>
      <w:r w:rsidRPr="006E20E7">
        <w:rPr>
          <w:rFonts w:ascii="Garamond" w:hAnsi="Garamond" w:cstheme="minorHAnsi"/>
          <w:b w:val="0"/>
          <w:sz w:val="22"/>
          <w:szCs w:val="22"/>
          <w:lang w:val="sk-SK"/>
        </w:rPr>
        <w:t xml:space="preserve"> vyhlásenie </w:t>
      </w:r>
      <w:r w:rsidRPr="006E20E7">
        <w:rPr>
          <w:rFonts w:ascii="Garamond" w:hAnsi="Garamond" w:cstheme="minorHAnsi"/>
          <w:b w:val="0"/>
          <w:bCs/>
          <w:sz w:val="22"/>
          <w:szCs w:val="22"/>
          <w:lang w:val="sk-SK"/>
        </w:rPr>
        <w:t>o splnení podmienky účasti § 32 ods. 1 písm. a) u iných osôb § 32 ods. 7 v spojitosti s § 32 ods. 8 ZVO</w:t>
      </w:r>
    </w:p>
    <w:p w14:paraId="05621A2B" w14:textId="34A71D63" w:rsidR="0090512F" w:rsidRPr="00861D52" w:rsidRDefault="0090512F" w:rsidP="0090512F">
      <w:pPr>
        <w:pStyle w:val="Zkladntext"/>
        <w:spacing w:line="264" w:lineRule="auto"/>
        <w:rPr>
          <w:rFonts w:ascii="Garamond" w:hAnsi="Garamond"/>
          <w:b w:val="0"/>
          <w:sz w:val="22"/>
          <w:szCs w:val="22"/>
          <w:lang w:val="sk-SK"/>
        </w:rPr>
      </w:pPr>
    </w:p>
    <w:p w14:paraId="1F92A82F" w14:textId="77777777" w:rsidR="0090512F" w:rsidRPr="00F324A3" w:rsidRDefault="0090512F" w:rsidP="0090512F">
      <w:pPr>
        <w:pStyle w:val="Zkladntext"/>
        <w:numPr>
          <w:ilvl w:val="0"/>
          <w:numId w:val="18"/>
        </w:numPr>
        <w:spacing w:line="264" w:lineRule="auto"/>
        <w:ind w:left="426" w:hanging="426"/>
        <w:jc w:val="left"/>
        <w:rPr>
          <w:rFonts w:ascii="Garamond" w:hAnsi="Garamond" w:cs="Calibri"/>
          <w:iCs/>
          <w:sz w:val="28"/>
          <w:szCs w:val="28"/>
        </w:rPr>
      </w:pPr>
      <w:r w:rsidRPr="00861D52">
        <w:rPr>
          <w:rFonts w:ascii="Garamond" w:hAnsi="Garamond"/>
          <w:sz w:val="22"/>
          <w:szCs w:val="22"/>
        </w:rPr>
        <w:br w:type="column"/>
      </w:r>
      <w:r w:rsidRPr="00F324A3">
        <w:rPr>
          <w:rFonts w:ascii="Garamond" w:hAnsi="Garamond" w:cs="Calibri"/>
          <w:iCs/>
          <w:sz w:val="28"/>
          <w:szCs w:val="28"/>
        </w:rPr>
        <w:lastRenderedPageBreak/>
        <w:t>POKYNY NA VYPRACOVANIE PONUKY</w:t>
      </w:r>
    </w:p>
    <w:p w14:paraId="584ACE44" w14:textId="77777777" w:rsidR="0090512F" w:rsidRPr="00861D52" w:rsidRDefault="0090512F" w:rsidP="0090512F">
      <w:pPr>
        <w:pStyle w:val="tl1"/>
        <w:spacing w:line="264" w:lineRule="auto"/>
        <w:jc w:val="left"/>
        <w:rPr>
          <w:rFonts w:ascii="Garamond" w:hAnsi="Garamond" w:cs="Calibri"/>
          <w:b/>
          <w:bCs/>
          <w:sz w:val="22"/>
          <w:szCs w:val="22"/>
        </w:rPr>
      </w:pPr>
    </w:p>
    <w:p w14:paraId="48D7F393"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IDENTIFIKÁCIA VEREJNÉHO  OBSTARÁVATEĽA</w:t>
      </w:r>
    </w:p>
    <w:p w14:paraId="1FA82552" w14:textId="77777777" w:rsidR="0090512F" w:rsidRPr="00861D52" w:rsidRDefault="0090512F" w:rsidP="0090512F">
      <w:pPr>
        <w:pStyle w:val="tl1"/>
        <w:numPr>
          <w:ilvl w:val="1"/>
          <w:numId w:val="15"/>
        </w:numPr>
        <w:spacing w:line="264" w:lineRule="auto"/>
        <w:ind w:left="426"/>
        <w:jc w:val="left"/>
        <w:rPr>
          <w:rFonts w:ascii="Garamond" w:hAnsi="Garamond" w:cstheme="minorHAnsi"/>
          <w:b/>
          <w:bCs/>
          <w:sz w:val="22"/>
          <w:szCs w:val="22"/>
        </w:rPr>
      </w:pPr>
      <w:r w:rsidRPr="00861D52">
        <w:rPr>
          <w:rFonts w:ascii="Garamond" w:hAnsi="Garamond" w:cs="Calibri"/>
          <w:bCs/>
          <w:iCs/>
          <w:sz w:val="22"/>
          <w:szCs w:val="22"/>
        </w:rPr>
        <w:t>Verejný obstarávateľ</w:t>
      </w:r>
    </w:p>
    <w:p w14:paraId="10AC893E" w14:textId="4698F92C" w:rsidR="0090512F" w:rsidRPr="00861D52" w:rsidRDefault="0090512F" w:rsidP="0090512F">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Názov:</w:t>
      </w:r>
      <w:r>
        <w:rPr>
          <w:rFonts w:ascii="Garamond" w:hAnsi="Garamond" w:cs="Calibri"/>
          <w:iCs/>
          <w:sz w:val="22"/>
          <w:szCs w:val="22"/>
        </w:rPr>
        <w:tab/>
      </w:r>
      <w:r w:rsidR="007B4448" w:rsidRPr="00121D75">
        <w:rPr>
          <w:rFonts w:ascii="Garamond" w:hAnsi="Garamond" w:cs="Calibri"/>
          <w:b/>
          <w:bCs/>
          <w:iCs/>
          <w:sz w:val="22"/>
          <w:szCs w:val="22"/>
        </w:rPr>
        <w:t>Gymnázium Jána Cha</w:t>
      </w:r>
      <w:r w:rsidR="00121D75" w:rsidRPr="00121D75">
        <w:rPr>
          <w:rFonts w:ascii="Garamond" w:hAnsi="Garamond" w:cs="Calibri"/>
          <w:b/>
          <w:bCs/>
          <w:iCs/>
          <w:sz w:val="22"/>
          <w:szCs w:val="22"/>
        </w:rPr>
        <w:t>lupka</w:t>
      </w:r>
    </w:p>
    <w:p w14:paraId="4619C9D1" w14:textId="5F1F7772" w:rsidR="0090512F" w:rsidRPr="00861D52" w:rsidRDefault="0090512F" w:rsidP="0090512F">
      <w:pPr>
        <w:tabs>
          <w:tab w:val="left" w:pos="708"/>
          <w:tab w:val="left" w:pos="1416"/>
          <w:tab w:val="left" w:pos="2124"/>
          <w:tab w:val="left" w:pos="2832"/>
          <w:tab w:val="left" w:pos="2977"/>
          <w:tab w:val="left" w:pos="3540"/>
          <w:tab w:val="left" w:pos="4248"/>
          <w:tab w:val="left" w:pos="4956"/>
          <w:tab w:val="left" w:pos="5664"/>
          <w:tab w:val="left" w:pos="7008"/>
        </w:tabs>
        <w:spacing w:line="264" w:lineRule="auto"/>
        <w:ind w:firstLine="426"/>
        <w:rPr>
          <w:rFonts w:ascii="Garamond" w:hAnsi="Garamond" w:cs="Calibri"/>
          <w:iCs/>
          <w:sz w:val="22"/>
          <w:szCs w:val="22"/>
        </w:rPr>
      </w:pPr>
      <w:r w:rsidRPr="00861D52">
        <w:rPr>
          <w:rFonts w:ascii="Garamond" w:hAnsi="Garamond" w:cs="Calibri"/>
          <w:b/>
          <w:bCs/>
          <w:iCs/>
          <w:sz w:val="22"/>
          <w:szCs w:val="22"/>
        </w:rPr>
        <w:t>Sídlo:</w:t>
      </w:r>
      <w:r>
        <w:rPr>
          <w:rFonts w:ascii="Garamond" w:hAnsi="Garamond" w:cs="Calibri"/>
          <w:iCs/>
          <w:sz w:val="22"/>
          <w:szCs w:val="22"/>
        </w:rPr>
        <w:tab/>
      </w:r>
      <w:r>
        <w:rPr>
          <w:rFonts w:ascii="Garamond" w:hAnsi="Garamond" w:cs="Calibri"/>
          <w:iCs/>
          <w:sz w:val="22"/>
          <w:szCs w:val="22"/>
        </w:rPr>
        <w:tab/>
      </w:r>
      <w:r>
        <w:rPr>
          <w:rFonts w:ascii="Garamond" w:hAnsi="Garamond" w:cs="Calibri"/>
          <w:iCs/>
          <w:sz w:val="22"/>
          <w:szCs w:val="22"/>
        </w:rPr>
        <w:tab/>
      </w:r>
      <w:r w:rsidR="00121D75">
        <w:rPr>
          <w:rFonts w:ascii="Garamond" w:hAnsi="Garamond" w:cs="Calibri"/>
          <w:iCs/>
          <w:sz w:val="22"/>
          <w:szCs w:val="22"/>
        </w:rPr>
        <w:t>Štúrova 13</w:t>
      </w:r>
      <w:r w:rsidRPr="00F857BE">
        <w:rPr>
          <w:rFonts w:ascii="Garamond" w:hAnsi="Garamond" w:cs="Calibri"/>
          <w:iCs/>
          <w:sz w:val="22"/>
          <w:szCs w:val="22"/>
        </w:rPr>
        <w:t>, 97</w:t>
      </w:r>
      <w:r w:rsidR="00121D75">
        <w:rPr>
          <w:rFonts w:ascii="Garamond" w:hAnsi="Garamond" w:cs="Calibri"/>
          <w:iCs/>
          <w:sz w:val="22"/>
          <w:szCs w:val="22"/>
        </w:rPr>
        <w:t>7</w:t>
      </w:r>
      <w:r w:rsidRPr="00F857BE">
        <w:rPr>
          <w:rFonts w:ascii="Garamond" w:hAnsi="Garamond" w:cs="Calibri"/>
          <w:iCs/>
          <w:sz w:val="22"/>
          <w:szCs w:val="22"/>
        </w:rPr>
        <w:t xml:space="preserve"> 01 B</w:t>
      </w:r>
      <w:r w:rsidR="00121D75">
        <w:rPr>
          <w:rFonts w:ascii="Garamond" w:hAnsi="Garamond" w:cs="Calibri"/>
          <w:iCs/>
          <w:sz w:val="22"/>
          <w:szCs w:val="22"/>
        </w:rPr>
        <w:t>rezno</w:t>
      </w:r>
      <w:r w:rsidRPr="00861D52">
        <w:rPr>
          <w:rFonts w:ascii="Garamond" w:hAnsi="Garamond" w:cs="Calibri"/>
          <w:iCs/>
          <w:sz w:val="22"/>
          <w:szCs w:val="22"/>
        </w:rPr>
        <w:tab/>
      </w:r>
    </w:p>
    <w:p w14:paraId="66603CE7" w14:textId="7898FD47" w:rsidR="0090512F" w:rsidRPr="00861D52" w:rsidRDefault="0090512F" w:rsidP="0090512F">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Zastúpený:</w:t>
      </w:r>
      <w:r>
        <w:rPr>
          <w:rFonts w:ascii="Garamond" w:hAnsi="Garamond" w:cs="Calibri"/>
          <w:iCs/>
          <w:sz w:val="22"/>
          <w:szCs w:val="22"/>
        </w:rPr>
        <w:tab/>
      </w:r>
      <w:r w:rsidRPr="002E6EE3">
        <w:rPr>
          <w:rFonts w:ascii="Garamond" w:hAnsi="Garamond" w:cstheme="minorHAnsi"/>
          <w:sz w:val="22"/>
          <w:szCs w:val="22"/>
        </w:rPr>
        <w:t>M</w:t>
      </w:r>
      <w:r w:rsidR="00121D75">
        <w:rPr>
          <w:rFonts w:ascii="Garamond" w:hAnsi="Garamond" w:cstheme="minorHAnsi"/>
          <w:sz w:val="22"/>
          <w:szCs w:val="22"/>
        </w:rPr>
        <w:t>gr</w:t>
      </w:r>
      <w:r w:rsidR="00C76228">
        <w:rPr>
          <w:rFonts w:ascii="Garamond" w:hAnsi="Garamond" w:cstheme="minorHAnsi"/>
          <w:sz w:val="22"/>
          <w:szCs w:val="22"/>
        </w:rPr>
        <w:t>. Daniel Struhár</w:t>
      </w:r>
      <w:r w:rsidRPr="00861D52">
        <w:rPr>
          <w:rFonts w:ascii="Garamond" w:hAnsi="Garamond" w:cs="Calibri"/>
          <w:iCs/>
          <w:sz w:val="22"/>
          <w:szCs w:val="22"/>
        </w:rPr>
        <w:t xml:space="preserve">, </w:t>
      </w:r>
      <w:r w:rsidR="00C76228">
        <w:rPr>
          <w:rFonts w:ascii="Garamond" w:hAnsi="Garamond" w:cs="Calibri"/>
          <w:iCs/>
          <w:sz w:val="22"/>
          <w:szCs w:val="22"/>
        </w:rPr>
        <w:t>riaditeľ školy</w:t>
      </w:r>
    </w:p>
    <w:p w14:paraId="150D4BED" w14:textId="5170411C" w:rsidR="0090512F" w:rsidRPr="00861D52" w:rsidRDefault="0090512F" w:rsidP="0090512F">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IČO:</w:t>
      </w:r>
      <w:r>
        <w:rPr>
          <w:rFonts w:ascii="Garamond" w:hAnsi="Garamond" w:cs="Calibri"/>
          <w:iCs/>
          <w:sz w:val="22"/>
          <w:szCs w:val="22"/>
        </w:rPr>
        <w:tab/>
      </w:r>
      <w:r w:rsidRPr="009D64F8">
        <w:rPr>
          <w:rFonts w:ascii="Garamond" w:hAnsi="Garamond" w:cs="Calibri"/>
          <w:iCs/>
          <w:sz w:val="22"/>
          <w:szCs w:val="22"/>
        </w:rPr>
        <w:t>00</w:t>
      </w:r>
      <w:r w:rsidR="00C76228">
        <w:rPr>
          <w:rFonts w:ascii="Garamond" w:hAnsi="Garamond" w:cs="Calibri"/>
          <w:iCs/>
          <w:sz w:val="22"/>
          <w:szCs w:val="22"/>
        </w:rPr>
        <w:t>160547</w:t>
      </w:r>
    </w:p>
    <w:p w14:paraId="3A268D0D" w14:textId="77777777" w:rsidR="0090512F" w:rsidRPr="00861D52" w:rsidRDefault="0090512F" w:rsidP="0090512F">
      <w:pPr>
        <w:spacing w:line="264" w:lineRule="auto"/>
        <w:ind w:firstLine="426"/>
        <w:rPr>
          <w:rFonts w:ascii="Garamond" w:hAnsi="Garamond" w:cs="Calibri"/>
          <w:iCs/>
          <w:sz w:val="22"/>
          <w:szCs w:val="22"/>
        </w:rPr>
      </w:pPr>
      <w:r w:rsidRPr="00861D52">
        <w:rPr>
          <w:rFonts w:ascii="Garamond" w:hAnsi="Garamond" w:cs="Calibri"/>
          <w:b/>
          <w:bCs/>
          <w:iCs/>
          <w:sz w:val="22"/>
          <w:szCs w:val="22"/>
        </w:rPr>
        <w:t>Komunikačné rozhranie:</w:t>
      </w:r>
      <w:r w:rsidRPr="00861D52">
        <w:rPr>
          <w:rFonts w:ascii="Garamond" w:hAnsi="Garamond" w:cs="Calibri"/>
          <w:iCs/>
          <w:sz w:val="22"/>
          <w:szCs w:val="22"/>
        </w:rPr>
        <w:tab/>
      </w:r>
      <w:hyperlink r:id="rId11" w:history="1">
        <w:r w:rsidRPr="00861D52">
          <w:rPr>
            <w:rStyle w:val="Hypertextovprepojenie"/>
            <w:rFonts w:ascii="Garamond" w:hAnsi="Garamond" w:cs="Calibri"/>
            <w:iCs/>
            <w:sz w:val="22"/>
            <w:szCs w:val="22"/>
          </w:rPr>
          <w:t>https://josephine.proebiz.com</w:t>
        </w:r>
      </w:hyperlink>
    </w:p>
    <w:p w14:paraId="73FE1046" w14:textId="0A768428" w:rsidR="0090512F" w:rsidRDefault="0090512F" w:rsidP="0090512F">
      <w:pPr>
        <w:spacing w:line="264" w:lineRule="auto"/>
        <w:ind w:firstLine="426"/>
        <w:rPr>
          <w:rFonts w:ascii="Garamond" w:hAnsi="Garamond" w:cs="Calibri"/>
          <w:iCs/>
          <w:sz w:val="22"/>
          <w:szCs w:val="22"/>
        </w:rPr>
      </w:pPr>
      <w:r w:rsidRPr="00861D52">
        <w:rPr>
          <w:rFonts w:ascii="Garamond" w:hAnsi="Garamond" w:cs="Calibri"/>
          <w:b/>
          <w:bCs/>
          <w:iCs/>
          <w:sz w:val="22"/>
          <w:szCs w:val="22"/>
        </w:rPr>
        <w:t>Adresa profilu:</w:t>
      </w:r>
      <w:r w:rsidRPr="00861D52">
        <w:rPr>
          <w:rFonts w:ascii="Garamond" w:hAnsi="Garamond" w:cs="Calibri"/>
          <w:iCs/>
          <w:sz w:val="22"/>
          <w:szCs w:val="22"/>
        </w:rPr>
        <w:tab/>
      </w:r>
      <w:r w:rsidRPr="00861D52">
        <w:rPr>
          <w:rFonts w:ascii="Garamond" w:hAnsi="Garamond" w:cs="Calibri"/>
          <w:iCs/>
          <w:sz w:val="22"/>
          <w:szCs w:val="22"/>
        </w:rPr>
        <w:tab/>
      </w:r>
      <w:hyperlink r:id="rId12" w:history="1">
        <w:r w:rsidR="0045309D" w:rsidRPr="0045309D">
          <w:rPr>
            <w:rStyle w:val="Hypertextovprepojenie"/>
            <w:rFonts w:ascii="Garamond" w:hAnsi="Garamond" w:cs="Calibri"/>
            <w:iCs/>
            <w:sz w:val="22"/>
            <w:szCs w:val="22"/>
          </w:rPr>
          <w:t>Vyhľadávanie profilov - ÚVO</w:t>
        </w:r>
      </w:hyperlink>
    </w:p>
    <w:p w14:paraId="74C3447D" w14:textId="77777777" w:rsidR="0090512F" w:rsidRPr="00861D52" w:rsidRDefault="0090512F" w:rsidP="0090512F">
      <w:pPr>
        <w:spacing w:line="264" w:lineRule="auto"/>
        <w:rPr>
          <w:rFonts w:ascii="Garamond" w:hAnsi="Garamond" w:cstheme="minorHAnsi"/>
          <w:sz w:val="22"/>
          <w:szCs w:val="22"/>
        </w:rPr>
      </w:pPr>
    </w:p>
    <w:p w14:paraId="02276161" w14:textId="77777777" w:rsidR="0090512F" w:rsidRPr="00861D52" w:rsidRDefault="0090512F" w:rsidP="0090512F">
      <w:pPr>
        <w:pStyle w:val="tl1"/>
        <w:numPr>
          <w:ilvl w:val="1"/>
          <w:numId w:val="15"/>
        </w:numPr>
        <w:spacing w:line="264" w:lineRule="auto"/>
        <w:ind w:left="426"/>
        <w:rPr>
          <w:rFonts w:ascii="Garamond" w:hAnsi="Garamond" w:cs="Calibri"/>
          <w:bCs/>
          <w:iCs/>
          <w:sz w:val="22"/>
          <w:szCs w:val="22"/>
        </w:rPr>
      </w:pPr>
      <w:r w:rsidRPr="00861D52">
        <w:rPr>
          <w:rFonts w:ascii="Garamond" w:hAnsi="Garamond" w:cs="Calibri"/>
          <w:bCs/>
          <w:iCs/>
          <w:sz w:val="22"/>
          <w:szCs w:val="22"/>
        </w:rPr>
        <w:t xml:space="preserve">V prípade tohto verejného obstarávania poskytuje verejnému obstarávateľovi podporné činnosti vo verejnom obstarávaní </w:t>
      </w:r>
      <w:r w:rsidRPr="0038223E">
        <w:rPr>
          <w:rFonts w:ascii="Garamond" w:hAnsi="Garamond" w:cs="Calibri"/>
          <w:bCs/>
          <w:iCs/>
          <w:sz w:val="22"/>
          <w:szCs w:val="22"/>
        </w:rPr>
        <w:t xml:space="preserve">centrálna obstarávacia organizácia v zmysle </w:t>
      </w:r>
      <w:r w:rsidRPr="00861D52">
        <w:rPr>
          <w:rFonts w:ascii="Garamond" w:hAnsi="Garamond" w:cs="Calibri"/>
          <w:bCs/>
          <w:iCs/>
          <w:sz w:val="22"/>
          <w:szCs w:val="22"/>
        </w:rPr>
        <w:t>§ 15 ods. 2 písm. a) ZVO:</w:t>
      </w:r>
    </w:p>
    <w:p w14:paraId="3BCF845B" w14:textId="77777777" w:rsidR="0090512F" w:rsidRPr="00861D52" w:rsidRDefault="0090512F" w:rsidP="0090512F">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Názov:</w:t>
      </w:r>
      <w:r w:rsidRPr="00861D52">
        <w:rPr>
          <w:rFonts w:ascii="Garamond" w:hAnsi="Garamond" w:cstheme="minorHAnsi"/>
          <w:b/>
          <w:bCs/>
          <w:sz w:val="22"/>
          <w:szCs w:val="22"/>
        </w:rPr>
        <w:t xml:space="preserve"> </w:t>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b/>
          <w:bCs/>
          <w:sz w:val="22"/>
          <w:szCs w:val="22"/>
        </w:rPr>
        <w:tab/>
      </w:r>
      <w:r w:rsidRPr="002C63F5">
        <w:rPr>
          <w:rFonts w:ascii="Garamond" w:hAnsi="Garamond" w:cstheme="minorHAnsi"/>
          <w:b/>
          <w:bCs/>
          <w:sz w:val="22"/>
          <w:szCs w:val="22"/>
          <w:lang w:eastAsia="sk-SK"/>
        </w:rPr>
        <w:t>Centrum zdieľaných služieb BBSK, s. r. o.</w:t>
      </w:r>
    </w:p>
    <w:p w14:paraId="231560CB" w14:textId="77777777" w:rsidR="0090512F" w:rsidRPr="00861D52" w:rsidRDefault="0090512F" w:rsidP="0090512F">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IČO:</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56931654</w:t>
      </w:r>
    </w:p>
    <w:p w14:paraId="062F0C0A" w14:textId="77777777" w:rsidR="0090512F" w:rsidRPr="00861D52" w:rsidRDefault="0090512F" w:rsidP="0090512F">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Sídlo: </w:t>
      </w:r>
      <w:r w:rsidRPr="00861D52">
        <w:rPr>
          <w:rFonts w:ascii="Garamond" w:hAnsi="Garamond" w:cstheme="minorHAnsi"/>
          <w:b/>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Námestie SNP</w:t>
      </w:r>
      <w:r>
        <w:rPr>
          <w:rFonts w:ascii="Garamond" w:hAnsi="Garamond" w:cstheme="minorHAnsi"/>
          <w:sz w:val="22"/>
          <w:szCs w:val="22"/>
          <w:lang w:eastAsia="sk-SK"/>
        </w:rPr>
        <w:t xml:space="preserve"> </w:t>
      </w:r>
      <w:r w:rsidRPr="00861D52">
        <w:rPr>
          <w:rFonts w:ascii="Garamond" w:hAnsi="Garamond" w:cstheme="minorHAnsi"/>
          <w:sz w:val="22"/>
          <w:szCs w:val="22"/>
          <w:lang w:eastAsia="sk-SK"/>
        </w:rPr>
        <w:t>3, 974 01 Banská Bystrica</w:t>
      </w:r>
    </w:p>
    <w:p w14:paraId="55ED8943" w14:textId="77777777" w:rsidR="0090512F" w:rsidRPr="00861D52" w:rsidRDefault="0090512F" w:rsidP="0090512F">
      <w:pPr>
        <w:spacing w:line="264" w:lineRule="auto"/>
        <w:ind w:firstLine="426"/>
        <w:rPr>
          <w:rFonts w:ascii="Garamond" w:hAnsi="Garamond" w:cstheme="minorHAnsi"/>
          <w:sz w:val="22"/>
          <w:szCs w:val="22"/>
          <w:lang w:eastAsia="sk-SK"/>
        </w:rPr>
      </w:pPr>
      <w:r>
        <w:rPr>
          <w:rFonts w:ascii="Garamond" w:hAnsi="Garamond" w:cstheme="minorHAnsi"/>
          <w:b/>
          <w:sz w:val="22"/>
          <w:szCs w:val="22"/>
          <w:lang w:eastAsia="sk-SK"/>
        </w:rPr>
        <w:t>Zastúpený</w:t>
      </w:r>
      <w:r w:rsidRPr="00861D52">
        <w:rPr>
          <w:rFonts w:ascii="Garamond" w:hAnsi="Garamond" w:cstheme="minorHAnsi"/>
          <w:b/>
          <w:sz w:val="22"/>
          <w:szCs w:val="22"/>
          <w:lang w:eastAsia="sk-SK"/>
        </w:rPr>
        <w:t>:</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Pr>
          <w:rFonts w:ascii="Garamond" w:hAnsi="Garamond" w:cstheme="minorHAnsi"/>
          <w:sz w:val="22"/>
          <w:szCs w:val="22"/>
          <w:lang w:eastAsia="sk-SK"/>
        </w:rPr>
        <w:tab/>
        <w:t>Mgr. Martin Daniš, konateľ</w:t>
      </w:r>
    </w:p>
    <w:p w14:paraId="14B7C0EF" w14:textId="77777777" w:rsidR="0090512F" w:rsidRDefault="0090512F" w:rsidP="0090512F">
      <w:pPr>
        <w:spacing w:line="264" w:lineRule="auto"/>
        <w:ind w:left="426"/>
        <w:jc w:val="both"/>
        <w:rPr>
          <w:rFonts w:ascii="Garamond" w:hAnsi="Garamond" w:cstheme="minorHAnsi"/>
          <w:sz w:val="22"/>
          <w:szCs w:val="22"/>
          <w:lang w:eastAsia="sk-SK"/>
        </w:rPr>
      </w:pPr>
      <w:r w:rsidRPr="00861D52">
        <w:rPr>
          <w:rFonts w:ascii="Garamond" w:hAnsi="Garamond" w:cstheme="minorHAnsi"/>
          <w:b/>
          <w:sz w:val="22"/>
          <w:szCs w:val="22"/>
          <w:lang w:eastAsia="sk-SK"/>
        </w:rPr>
        <w:t>Kontaktná osoba vo veciach procesu verejného obstarávania:</w:t>
      </w:r>
      <w:r w:rsidRPr="00861D52">
        <w:rPr>
          <w:rFonts w:ascii="Garamond" w:hAnsi="Garamond" w:cstheme="minorHAnsi"/>
          <w:sz w:val="22"/>
          <w:szCs w:val="22"/>
          <w:lang w:eastAsia="sk-SK"/>
        </w:rPr>
        <w:t xml:space="preserve"> </w:t>
      </w:r>
    </w:p>
    <w:p w14:paraId="68715262" w14:textId="77777777" w:rsidR="0090512F" w:rsidRDefault="0090512F" w:rsidP="0090512F">
      <w:pPr>
        <w:spacing w:line="264" w:lineRule="auto"/>
        <w:ind w:left="2160" w:firstLine="720"/>
        <w:jc w:val="both"/>
        <w:rPr>
          <w:rFonts w:ascii="Garamond" w:hAnsi="Garamond" w:cstheme="minorHAnsi"/>
          <w:sz w:val="22"/>
          <w:szCs w:val="22"/>
          <w:lang w:eastAsia="sk-SK"/>
        </w:rPr>
      </w:pPr>
      <w:r>
        <w:rPr>
          <w:rFonts w:ascii="Garamond" w:hAnsi="Garamond" w:cstheme="minorHAnsi"/>
          <w:sz w:val="22"/>
          <w:szCs w:val="22"/>
          <w:lang w:eastAsia="sk-SK"/>
        </w:rPr>
        <w:t>Ing. Ľubica Zolczerová</w:t>
      </w:r>
      <w:r w:rsidRPr="00861D52">
        <w:rPr>
          <w:rFonts w:ascii="Garamond" w:hAnsi="Garamond" w:cstheme="minorHAnsi"/>
          <w:sz w:val="22"/>
          <w:szCs w:val="22"/>
          <w:lang w:eastAsia="sk-SK"/>
        </w:rPr>
        <w:t xml:space="preserve"> – </w:t>
      </w:r>
      <w:r>
        <w:rPr>
          <w:rFonts w:ascii="Garamond" w:hAnsi="Garamond" w:cstheme="minorHAnsi"/>
          <w:sz w:val="22"/>
          <w:szCs w:val="22"/>
          <w:lang w:eastAsia="sk-SK"/>
        </w:rPr>
        <w:t xml:space="preserve">špecialistka </w:t>
      </w:r>
      <w:r w:rsidRPr="00861D52">
        <w:rPr>
          <w:rFonts w:ascii="Garamond" w:hAnsi="Garamond" w:cstheme="minorHAnsi"/>
          <w:sz w:val="22"/>
          <w:szCs w:val="22"/>
          <w:lang w:eastAsia="sk-SK"/>
        </w:rPr>
        <w:t>pre verejné obstarávanie</w:t>
      </w:r>
    </w:p>
    <w:p w14:paraId="5E727754" w14:textId="77777777" w:rsidR="0090512F" w:rsidRDefault="0090512F" w:rsidP="0090512F">
      <w:pPr>
        <w:spacing w:line="264" w:lineRule="auto"/>
        <w:ind w:left="2160" w:firstLine="720"/>
        <w:jc w:val="both"/>
        <w:rPr>
          <w:rFonts w:ascii="Garamond" w:hAnsi="Garamond" w:cstheme="minorHAnsi"/>
          <w:sz w:val="22"/>
          <w:szCs w:val="22"/>
          <w:lang w:eastAsia="sk-SK"/>
        </w:rPr>
      </w:pPr>
      <w:hyperlink r:id="rId13" w:history="1">
        <w:r w:rsidRPr="002E4735">
          <w:rPr>
            <w:rStyle w:val="Hypertextovprepojenie"/>
            <w:rFonts w:ascii="Garamond" w:hAnsi="Garamond" w:cstheme="minorHAnsi"/>
            <w:sz w:val="22"/>
            <w:szCs w:val="22"/>
            <w:lang w:eastAsia="sk-SK"/>
          </w:rPr>
          <w:t>lubica.zolczerova@zdielanesluzby.sk</w:t>
        </w:r>
      </w:hyperlink>
      <w:r w:rsidRPr="00861D52">
        <w:rPr>
          <w:rFonts w:ascii="Garamond" w:hAnsi="Garamond" w:cstheme="minorHAnsi"/>
          <w:sz w:val="22"/>
          <w:szCs w:val="22"/>
          <w:lang w:eastAsia="sk-SK"/>
        </w:rPr>
        <w:t xml:space="preserve"> </w:t>
      </w:r>
    </w:p>
    <w:p w14:paraId="6858C9C6" w14:textId="77777777" w:rsidR="0090512F" w:rsidRPr="00861D52" w:rsidRDefault="0090512F" w:rsidP="0090512F">
      <w:pPr>
        <w:spacing w:line="264" w:lineRule="auto"/>
        <w:ind w:left="2160" w:firstLine="720"/>
        <w:jc w:val="both"/>
        <w:rPr>
          <w:rFonts w:ascii="Garamond" w:hAnsi="Garamond" w:cstheme="minorHAnsi"/>
          <w:sz w:val="22"/>
          <w:szCs w:val="22"/>
          <w:lang w:eastAsia="sk-SK"/>
        </w:rPr>
      </w:pPr>
      <w:r w:rsidRPr="00861D52">
        <w:rPr>
          <w:rFonts w:ascii="Garamond" w:hAnsi="Garamond" w:cstheme="minorHAnsi"/>
          <w:sz w:val="22"/>
          <w:szCs w:val="22"/>
          <w:lang w:eastAsia="sk-SK"/>
        </w:rPr>
        <w:t>+421</w:t>
      </w:r>
      <w:r>
        <w:rPr>
          <w:rFonts w:ascii="Garamond" w:hAnsi="Garamond" w:cstheme="minorHAnsi"/>
          <w:sz w:val="22"/>
          <w:szCs w:val="22"/>
          <w:lang w:eastAsia="sk-SK"/>
        </w:rPr>
        <w:t> </w:t>
      </w:r>
      <w:r w:rsidRPr="00861D52">
        <w:rPr>
          <w:rFonts w:ascii="Garamond" w:hAnsi="Garamond" w:cstheme="minorHAnsi"/>
          <w:sz w:val="22"/>
          <w:szCs w:val="22"/>
          <w:lang w:eastAsia="sk-SK"/>
        </w:rPr>
        <w:t>94</w:t>
      </w:r>
      <w:r>
        <w:rPr>
          <w:rFonts w:ascii="Garamond" w:hAnsi="Garamond" w:cstheme="minorHAnsi"/>
          <w:sz w:val="22"/>
          <w:szCs w:val="22"/>
          <w:lang w:eastAsia="sk-SK"/>
        </w:rPr>
        <w:t>8 134 142</w:t>
      </w:r>
    </w:p>
    <w:p w14:paraId="31419F3A" w14:textId="77777777" w:rsidR="0090512F" w:rsidRPr="00861D52" w:rsidRDefault="0090512F" w:rsidP="0090512F">
      <w:pPr>
        <w:spacing w:line="264" w:lineRule="auto"/>
        <w:rPr>
          <w:rFonts w:ascii="Garamond" w:hAnsi="Garamond" w:cstheme="minorHAnsi"/>
          <w:sz w:val="22"/>
          <w:szCs w:val="22"/>
        </w:rPr>
      </w:pPr>
    </w:p>
    <w:p w14:paraId="3D8635EF" w14:textId="77777777" w:rsidR="0090512F" w:rsidRPr="00861D52" w:rsidRDefault="0090512F" w:rsidP="0090512F">
      <w:pPr>
        <w:pStyle w:val="tl1"/>
        <w:numPr>
          <w:ilvl w:val="0"/>
          <w:numId w:val="15"/>
        </w:numPr>
        <w:spacing w:line="264" w:lineRule="auto"/>
        <w:jc w:val="left"/>
        <w:rPr>
          <w:rFonts w:ascii="Garamond" w:hAnsi="Garamond" w:cs="Calibri"/>
          <w:b/>
          <w:bCs/>
          <w:sz w:val="22"/>
          <w:szCs w:val="22"/>
        </w:rPr>
      </w:pPr>
      <w:r w:rsidRPr="00861D52">
        <w:rPr>
          <w:rFonts w:ascii="Garamond" w:hAnsi="Garamond" w:cstheme="minorHAnsi"/>
          <w:b/>
          <w:bCs/>
          <w:sz w:val="22"/>
          <w:szCs w:val="22"/>
        </w:rPr>
        <w:t>PREDMET ZÁKAZKY</w:t>
      </w:r>
    </w:p>
    <w:p w14:paraId="60CFDEB3" w14:textId="1DBF0450" w:rsidR="0090512F" w:rsidRPr="00A77028" w:rsidRDefault="0090512F" w:rsidP="00302107">
      <w:pPr>
        <w:pStyle w:val="tl1"/>
        <w:numPr>
          <w:ilvl w:val="1"/>
          <w:numId w:val="15"/>
        </w:numPr>
        <w:spacing w:line="264" w:lineRule="auto"/>
        <w:ind w:left="426"/>
        <w:rPr>
          <w:rFonts w:ascii="Garamond" w:hAnsi="Garamond" w:cs="Calibri"/>
          <w:b/>
          <w:bCs/>
          <w:sz w:val="22"/>
          <w:szCs w:val="22"/>
        </w:rPr>
      </w:pPr>
      <w:r w:rsidRPr="00F4038A">
        <w:rPr>
          <w:rFonts w:ascii="Garamond" w:hAnsi="Garamond" w:cs="Calibri"/>
          <w:sz w:val="22"/>
          <w:szCs w:val="22"/>
        </w:rPr>
        <w:t xml:space="preserve">Predmetom zákazky </w:t>
      </w:r>
      <w:r>
        <w:rPr>
          <w:rFonts w:ascii="Garamond" w:hAnsi="Garamond" w:cs="Calibri"/>
          <w:sz w:val="22"/>
          <w:szCs w:val="22"/>
        </w:rPr>
        <w:t>je</w:t>
      </w:r>
      <w:r w:rsidR="00671900">
        <w:rPr>
          <w:rFonts w:ascii="Garamond" w:hAnsi="Garamond" w:cs="Calibri"/>
          <w:sz w:val="22"/>
          <w:szCs w:val="22"/>
        </w:rPr>
        <w:t xml:space="preserve"> </w:t>
      </w:r>
      <w:r w:rsidR="00671900" w:rsidRPr="00B83DDB">
        <w:rPr>
          <w:rFonts w:ascii="Garamond" w:eastAsia="Calibri" w:hAnsi="Garamond" w:cstheme="minorHAnsi"/>
          <w:bCs/>
          <w:color w:val="000000"/>
          <w:sz w:val="22"/>
          <w:szCs w:val="22"/>
        </w:rPr>
        <w:t>dodanie</w:t>
      </w:r>
      <w:r w:rsidR="00671900">
        <w:rPr>
          <w:rFonts w:ascii="Garamond" w:eastAsia="Calibri" w:hAnsi="Garamond" w:cstheme="minorHAnsi"/>
          <w:bCs/>
          <w:color w:val="000000"/>
          <w:sz w:val="22"/>
          <w:szCs w:val="22"/>
        </w:rPr>
        <w:t xml:space="preserve"> IKT techniky, konkrétne</w:t>
      </w:r>
      <w:r w:rsidR="00CC353B">
        <w:rPr>
          <w:rFonts w:ascii="Garamond" w:eastAsia="Calibri" w:hAnsi="Garamond" w:cstheme="minorHAnsi"/>
          <w:bCs/>
          <w:color w:val="000000"/>
          <w:sz w:val="22"/>
          <w:szCs w:val="22"/>
        </w:rPr>
        <w:t xml:space="preserve"> položiek</w:t>
      </w:r>
      <w:r w:rsidR="00671900">
        <w:rPr>
          <w:rFonts w:ascii="Garamond" w:eastAsia="Calibri" w:hAnsi="Garamond" w:cstheme="minorHAnsi"/>
          <w:bCs/>
          <w:color w:val="000000"/>
          <w:sz w:val="22"/>
          <w:szCs w:val="22"/>
        </w:rPr>
        <w:t>: interaktívny dotykový displej, p</w:t>
      </w:r>
      <w:r w:rsidR="00671900" w:rsidRPr="00A325A8">
        <w:rPr>
          <w:rFonts w:ascii="Garamond" w:eastAsia="Calibri" w:hAnsi="Garamond" w:cstheme="minorHAnsi"/>
          <w:bCs/>
          <w:color w:val="000000"/>
          <w:sz w:val="22"/>
          <w:szCs w:val="22"/>
        </w:rPr>
        <w:t>rídavné krídla pre interaktívny dotykový displej</w:t>
      </w:r>
      <w:r w:rsidR="00671900">
        <w:rPr>
          <w:rFonts w:ascii="Garamond" w:eastAsia="Calibri" w:hAnsi="Garamond" w:cstheme="minorHAnsi"/>
          <w:bCs/>
          <w:color w:val="000000"/>
          <w:sz w:val="22"/>
          <w:szCs w:val="22"/>
        </w:rPr>
        <w:t>, n</w:t>
      </w:r>
      <w:r w:rsidR="00671900" w:rsidRPr="00A325A8">
        <w:rPr>
          <w:rFonts w:ascii="Garamond" w:eastAsia="Calibri" w:hAnsi="Garamond" w:cstheme="minorHAnsi"/>
          <w:bCs/>
          <w:color w:val="000000"/>
          <w:sz w:val="22"/>
          <w:szCs w:val="22"/>
        </w:rPr>
        <w:t>otebook</w:t>
      </w:r>
      <w:r w:rsidR="00671900">
        <w:rPr>
          <w:rFonts w:ascii="Garamond" w:eastAsia="Calibri" w:hAnsi="Garamond" w:cstheme="minorHAnsi"/>
          <w:bCs/>
          <w:color w:val="000000"/>
          <w:sz w:val="22"/>
          <w:szCs w:val="22"/>
        </w:rPr>
        <w:t xml:space="preserve">, </w:t>
      </w:r>
      <w:proofErr w:type="spellStart"/>
      <w:r w:rsidR="00671900">
        <w:rPr>
          <w:rFonts w:ascii="Garamond" w:eastAsia="Calibri" w:hAnsi="Garamond" w:cstheme="minorHAnsi"/>
          <w:bCs/>
          <w:color w:val="000000"/>
          <w:sz w:val="22"/>
          <w:szCs w:val="22"/>
        </w:rPr>
        <w:t>sada</w:t>
      </w:r>
      <w:proofErr w:type="spellEnd"/>
      <w:r w:rsidR="00671900">
        <w:rPr>
          <w:rFonts w:ascii="Garamond" w:eastAsia="Calibri" w:hAnsi="Garamond" w:cstheme="minorHAnsi"/>
          <w:bCs/>
          <w:color w:val="000000"/>
          <w:sz w:val="22"/>
          <w:szCs w:val="22"/>
        </w:rPr>
        <w:t xml:space="preserve"> pre virtuálnu realitu, softvéry pre virtuálnu realitu, </w:t>
      </w:r>
      <w:proofErr w:type="spellStart"/>
      <w:r w:rsidR="00671900">
        <w:rPr>
          <w:rFonts w:ascii="Garamond" w:eastAsia="Calibri" w:hAnsi="Garamond" w:cstheme="minorHAnsi"/>
          <w:bCs/>
          <w:color w:val="000000"/>
          <w:sz w:val="22"/>
          <w:szCs w:val="22"/>
        </w:rPr>
        <w:t>vizualizér</w:t>
      </w:r>
      <w:proofErr w:type="spellEnd"/>
      <w:r w:rsidR="00671900">
        <w:rPr>
          <w:rFonts w:ascii="Garamond" w:eastAsia="Calibri" w:hAnsi="Garamond" w:cstheme="minorHAnsi"/>
          <w:bCs/>
          <w:color w:val="000000"/>
          <w:sz w:val="22"/>
          <w:szCs w:val="22"/>
        </w:rPr>
        <w:t xml:space="preserve"> so softvérom a nabíjacia stanica</w:t>
      </w:r>
      <w:r w:rsidR="0017198D">
        <w:rPr>
          <w:rFonts w:ascii="Garamond" w:eastAsia="Calibri" w:hAnsi="Garamond" w:cstheme="minorHAnsi"/>
          <w:bCs/>
          <w:color w:val="000000"/>
          <w:sz w:val="22"/>
          <w:szCs w:val="22"/>
        </w:rPr>
        <w:t xml:space="preserve"> v rámci realizácie projektu s názvom: </w:t>
      </w:r>
      <w:r w:rsidR="0017198D" w:rsidRPr="00922FBA">
        <w:rPr>
          <w:rFonts w:ascii="Garamond" w:hAnsi="Garamond"/>
          <w:b/>
          <w:sz w:val="22"/>
          <w:szCs w:val="22"/>
        </w:rPr>
        <w:t>Modernizácia a rozvoj odborných učební Gymnázia J. Chalupku Brezno s dôrazom na prírodovedné odbory s využitím STEAM, vrátane revitalizácie ihriska</w:t>
      </w:r>
      <w:r w:rsidR="00922FBA" w:rsidRPr="00922FBA">
        <w:rPr>
          <w:rFonts w:ascii="Garamond" w:hAnsi="Garamond"/>
          <w:b/>
          <w:sz w:val="22"/>
          <w:szCs w:val="22"/>
        </w:rPr>
        <w:t>.</w:t>
      </w:r>
      <w:r w:rsidR="00D13324">
        <w:rPr>
          <w:rFonts w:ascii="Garamond" w:hAnsi="Garamond"/>
          <w:b/>
          <w:sz w:val="22"/>
          <w:szCs w:val="22"/>
        </w:rPr>
        <w:t xml:space="preserve"> </w:t>
      </w:r>
      <w:r w:rsidR="00D13324">
        <w:rPr>
          <w:rFonts w:ascii="Garamond" w:hAnsi="Garamond"/>
          <w:bCs/>
          <w:sz w:val="22"/>
          <w:szCs w:val="22"/>
        </w:rPr>
        <w:t xml:space="preserve">Súčasťou dodania sú aj súvisiace </w:t>
      </w:r>
      <w:r w:rsidR="000629AF">
        <w:rPr>
          <w:rFonts w:ascii="Garamond" w:hAnsi="Garamond"/>
          <w:bCs/>
          <w:sz w:val="22"/>
          <w:szCs w:val="22"/>
        </w:rPr>
        <w:t>služby ako doprava na miesto plnenia, vynes</w:t>
      </w:r>
      <w:r w:rsidR="00496E4C">
        <w:rPr>
          <w:rFonts w:ascii="Garamond" w:hAnsi="Garamond"/>
          <w:bCs/>
          <w:sz w:val="22"/>
          <w:szCs w:val="22"/>
        </w:rPr>
        <w:t>enie a vyloženie tovaru na konkrétne miesto</w:t>
      </w:r>
      <w:r w:rsidR="00EE4395">
        <w:rPr>
          <w:rFonts w:ascii="Garamond" w:hAnsi="Garamond"/>
          <w:bCs/>
          <w:sz w:val="22"/>
          <w:szCs w:val="22"/>
        </w:rPr>
        <w:t>, inštalácia</w:t>
      </w:r>
      <w:r w:rsidR="001A0B0D">
        <w:rPr>
          <w:rFonts w:ascii="Garamond" w:hAnsi="Garamond"/>
          <w:bCs/>
          <w:sz w:val="22"/>
          <w:szCs w:val="22"/>
        </w:rPr>
        <w:t xml:space="preserve"> /montáž a zaškolenie.</w:t>
      </w:r>
      <w:r w:rsidR="001A0B0D">
        <w:rPr>
          <w:rFonts w:ascii="Garamond" w:hAnsi="Garamond" w:cs="Calibri"/>
          <w:b/>
          <w:bCs/>
          <w:sz w:val="22"/>
          <w:szCs w:val="22"/>
        </w:rPr>
        <w:t xml:space="preserve"> </w:t>
      </w:r>
      <w:r w:rsidRPr="001A0B0D">
        <w:rPr>
          <w:rFonts w:ascii="Garamond" w:hAnsi="Garamond" w:cs="Calibri"/>
          <w:sz w:val="22"/>
          <w:szCs w:val="22"/>
        </w:rPr>
        <w:t>Podrobný rozsah predmetu zákazky je uvedený v prílohách súťažných podkladov (ďalej aj „SP“), najmä v</w:t>
      </w:r>
      <w:r w:rsidR="00652CF1">
        <w:rPr>
          <w:rFonts w:ascii="Garamond" w:hAnsi="Garamond" w:cs="Calibri"/>
          <w:sz w:val="22"/>
          <w:szCs w:val="22"/>
        </w:rPr>
        <w:t xml:space="preserve"> technickej špecifikácii </w:t>
      </w:r>
      <w:r w:rsidRPr="001A0B0D">
        <w:rPr>
          <w:rFonts w:ascii="Garamond" w:hAnsi="Garamond" w:cs="Calibri"/>
          <w:sz w:val="22"/>
          <w:szCs w:val="22"/>
        </w:rPr>
        <w:t>(príloha č.</w:t>
      </w:r>
      <w:r w:rsidR="003C4CE6">
        <w:rPr>
          <w:rFonts w:ascii="Garamond" w:hAnsi="Garamond" w:cs="Calibri"/>
          <w:sz w:val="22"/>
          <w:szCs w:val="22"/>
        </w:rPr>
        <w:t xml:space="preserve"> </w:t>
      </w:r>
      <w:r w:rsidRPr="001A0B0D">
        <w:rPr>
          <w:rFonts w:ascii="Garamond" w:hAnsi="Garamond" w:cs="Calibri"/>
          <w:sz w:val="22"/>
          <w:szCs w:val="22"/>
        </w:rPr>
        <w:t>2</w:t>
      </w:r>
      <w:r w:rsidR="00652CF1">
        <w:rPr>
          <w:rFonts w:ascii="Garamond" w:hAnsi="Garamond" w:cs="Calibri"/>
          <w:sz w:val="22"/>
          <w:szCs w:val="22"/>
        </w:rPr>
        <w:t xml:space="preserve"> </w:t>
      </w:r>
      <w:r w:rsidRPr="001A0B0D">
        <w:rPr>
          <w:rFonts w:ascii="Garamond" w:hAnsi="Garamond" w:cs="Calibri"/>
          <w:sz w:val="22"/>
          <w:szCs w:val="22"/>
        </w:rPr>
        <w:t>SP)</w:t>
      </w:r>
      <w:r w:rsidR="00652CF1">
        <w:rPr>
          <w:rFonts w:ascii="Garamond" w:hAnsi="Garamond" w:cs="Calibri"/>
          <w:sz w:val="22"/>
          <w:szCs w:val="22"/>
        </w:rPr>
        <w:t xml:space="preserve"> </w:t>
      </w:r>
      <w:r w:rsidRPr="001A0B0D">
        <w:rPr>
          <w:rFonts w:ascii="Garamond" w:hAnsi="Garamond" w:cs="Calibri"/>
          <w:sz w:val="22"/>
          <w:szCs w:val="22"/>
        </w:rPr>
        <w:t>a v prílohe č.</w:t>
      </w:r>
      <w:r w:rsidR="003C4CE6">
        <w:rPr>
          <w:rFonts w:ascii="Garamond" w:hAnsi="Garamond" w:cs="Calibri"/>
          <w:sz w:val="22"/>
          <w:szCs w:val="22"/>
        </w:rPr>
        <w:t xml:space="preserve"> </w:t>
      </w:r>
      <w:r w:rsidR="00652CF1">
        <w:rPr>
          <w:rFonts w:ascii="Garamond" w:hAnsi="Garamond" w:cs="Calibri"/>
          <w:sz w:val="22"/>
          <w:szCs w:val="22"/>
        </w:rPr>
        <w:t xml:space="preserve">1 </w:t>
      </w:r>
      <w:r w:rsidRPr="001A0B0D">
        <w:rPr>
          <w:rFonts w:ascii="Garamond" w:hAnsi="Garamond" w:cs="Calibri"/>
          <w:sz w:val="22"/>
          <w:szCs w:val="22"/>
        </w:rPr>
        <w:t>SP – Zmluv</w:t>
      </w:r>
      <w:r w:rsidR="00302107">
        <w:rPr>
          <w:rFonts w:ascii="Garamond" w:hAnsi="Garamond" w:cs="Calibri"/>
          <w:sz w:val="22"/>
          <w:szCs w:val="22"/>
        </w:rPr>
        <w:t>a o dodaní tovaru</w:t>
      </w:r>
      <w:r w:rsidRPr="00302107">
        <w:rPr>
          <w:rFonts w:ascii="Garamond" w:hAnsi="Garamond" w:cs="Calibri"/>
          <w:sz w:val="22"/>
          <w:szCs w:val="22"/>
        </w:rPr>
        <w:t xml:space="preserve"> (ďalej aj „zmluva“).</w:t>
      </w:r>
    </w:p>
    <w:p w14:paraId="17E4EDEB" w14:textId="71BBB0C0" w:rsidR="00A77028" w:rsidRPr="003625D6" w:rsidRDefault="00A77028" w:rsidP="00302107">
      <w:pPr>
        <w:pStyle w:val="tl1"/>
        <w:numPr>
          <w:ilvl w:val="1"/>
          <w:numId w:val="15"/>
        </w:numPr>
        <w:spacing w:line="264" w:lineRule="auto"/>
        <w:ind w:left="426"/>
        <w:rPr>
          <w:rFonts w:ascii="Garamond" w:hAnsi="Garamond" w:cs="Calibri"/>
          <w:b/>
          <w:bCs/>
          <w:sz w:val="22"/>
          <w:szCs w:val="22"/>
        </w:rPr>
      </w:pPr>
      <w:r>
        <w:rPr>
          <w:rFonts w:ascii="Garamond" w:hAnsi="Garamond" w:cs="Calibri"/>
          <w:sz w:val="22"/>
          <w:szCs w:val="22"/>
        </w:rPr>
        <w:t>Predmetné verejné obstarávanie zohľadňuj</w:t>
      </w:r>
      <w:r w:rsidR="004023FA">
        <w:rPr>
          <w:rFonts w:ascii="Garamond" w:hAnsi="Garamond" w:cs="Calibri"/>
          <w:sz w:val="22"/>
          <w:szCs w:val="22"/>
        </w:rPr>
        <w:t xml:space="preserve">e </w:t>
      </w:r>
      <w:r w:rsidR="00A61E57">
        <w:rPr>
          <w:rFonts w:ascii="Garamond" w:hAnsi="Garamond" w:cs="Calibri"/>
          <w:sz w:val="22"/>
          <w:szCs w:val="22"/>
        </w:rPr>
        <w:t>požiadavky</w:t>
      </w:r>
      <w:r w:rsidR="003625D6">
        <w:rPr>
          <w:rFonts w:ascii="Garamond" w:hAnsi="Garamond" w:cs="Calibri"/>
          <w:sz w:val="22"/>
          <w:szCs w:val="22"/>
        </w:rPr>
        <w:t xml:space="preserve"> spoločensky zodpovedného verejného obstarávania:</w:t>
      </w:r>
    </w:p>
    <w:p w14:paraId="219F60CE" w14:textId="54F2AE7A" w:rsidR="0090512F" w:rsidRPr="008422C3" w:rsidRDefault="003625D6" w:rsidP="008422C3">
      <w:pPr>
        <w:pStyle w:val="tl1"/>
        <w:numPr>
          <w:ilvl w:val="0"/>
          <w:numId w:val="44"/>
        </w:numPr>
        <w:spacing w:line="264" w:lineRule="auto"/>
        <w:rPr>
          <w:rFonts w:ascii="Garamond" w:hAnsi="Garamond" w:cs="Calibri"/>
          <w:b/>
          <w:bCs/>
          <w:sz w:val="22"/>
          <w:szCs w:val="22"/>
        </w:rPr>
      </w:pPr>
      <w:r w:rsidRPr="005633F6">
        <w:rPr>
          <w:rFonts w:ascii="Garamond" w:hAnsi="Garamond" w:cs="Calibri"/>
          <w:b/>
          <w:bCs/>
          <w:sz w:val="22"/>
          <w:szCs w:val="22"/>
        </w:rPr>
        <w:t>Zelený aspekt</w:t>
      </w:r>
      <w:r w:rsidRPr="000E7838">
        <w:rPr>
          <w:rFonts w:ascii="Garamond" w:hAnsi="Garamond" w:cs="Calibri"/>
          <w:sz w:val="22"/>
          <w:szCs w:val="22"/>
        </w:rPr>
        <w:t xml:space="preserve"> je </w:t>
      </w:r>
      <w:r w:rsidR="00D6248A" w:rsidRPr="000E7838">
        <w:rPr>
          <w:rFonts w:ascii="Garamond" w:hAnsi="Garamond" w:cs="Calibri"/>
          <w:sz w:val="22"/>
          <w:szCs w:val="22"/>
        </w:rPr>
        <w:t xml:space="preserve">zohľadnený a bližšie špecifikovaný </w:t>
      </w:r>
      <w:r w:rsidR="000E7838" w:rsidRPr="000E7838">
        <w:rPr>
          <w:rFonts w:ascii="Garamond" w:hAnsi="Garamond"/>
          <w:sz w:val="22"/>
          <w:szCs w:val="22"/>
        </w:rPr>
        <w:t>v Metodickom dokumente riadiaceho orgánu pre Program Slovensko príloha č. 9 – „Podmienky pre zabezpečenie súladu projektu so zásadou „nespôsobovať významnú škodu“ k výzve PSK-MIRRI- 010-2024-ITI-EFRR v znení AKTUALIZÁCIE č. 4“, t. j. je zamerané na služby s nízkym environmentálnym vplyvom počas plnenia predmetu zákazky. Verejný obstarávateľ tento aspekt zapracoval do Prílohy č. 1 SP:</w:t>
      </w:r>
      <w:r w:rsidR="00342B6C">
        <w:rPr>
          <w:rFonts w:ascii="Garamond" w:hAnsi="Garamond"/>
          <w:sz w:val="22"/>
          <w:szCs w:val="22"/>
        </w:rPr>
        <w:t xml:space="preserve"> Zmluva o dodaní tovaru, konkrétne v čl. 9.2. predĺženie záruky</w:t>
      </w:r>
      <w:r w:rsidR="000E7838" w:rsidRPr="000E7838">
        <w:rPr>
          <w:rFonts w:ascii="Garamond" w:hAnsi="Garamond"/>
          <w:sz w:val="22"/>
          <w:szCs w:val="22"/>
        </w:rPr>
        <w:t xml:space="preserve"> a do Prílohy č. 2 SP: Technická špecifikácia a cenová </w:t>
      </w:r>
      <w:r w:rsidR="005D730D">
        <w:rPr>
          <w:rFonts w:ascii="Garamond" w:hAnsi="Garamond"/>
          <w:sz w:val="22"/>
          <w:szCs w:val="22"/>
        </w:rPr>
        <w:t>kalkulácia</w:t>
      </w:r>
      <w:r w:rsidR="000E7838" w:rsidRPr="000E7838">
        <w:rPr>
          <w:rFonts w:ascii="Garamond" w:hAnsi="Garamond"/>
          <w:sz w:val="22"/>
          <w:szCs w:val="22"/>
        </w:rPr>
        <w:t>/Návrh na plnenie kritéria. </w:t>
      </w:r>
      <w:r w:rsidR="000E7838" w:rsidRPr="000E7838">
        <w:rPr>
          <w:rFonts w:ascii="Garamond" w:hAnsi="Garamond"/>
          <w:b/>
          <w:bCs/>
          <w:sz w:val="22"/>
          <w:szCs w:val="22"/>
        </w:rPr>
        <w:t xml:space="preserve">Konkrétnou požiadavkou v rámci plnenia zmluvy s ohľadom na vyššie uvedený aspekt zeleného verejného obstarávania je predĺženie doby záruky na predmet zákazky (konkrétne: interaktívny dotykový displej, prídavné krídla pre interaktívny displej, notebook, VR </w:t>
      </w:r>
      <w:proofErr w:type="spellStart"/>
      <w:r w:rsidR="000E7838" w:rsidRPr="000E7838">
        <w:rPr>
          <w:rFonts w:ascii="Garamond" w:hAnsi="Garamond"/>
          <w:b/>
          <w:bCs/>
          <w:sz w:val="22"/>
          <w:szCs w:val="22"/>
        </w:rPr>
        <w:t>sada</w:t>
      </w:r>
      <w:proofErr w:type="spellEnd"/>
      <w:r w:rsidR="000E7838" w:rsidRPr="000E7838">
        <w:rPr>
          <w:rFonts w:ascii="Garamond" w:hAnsi="Garamond"/>
          <w:b/>
          <w:bCs/>
          <w:sz w:val="22"/>
          <w:szCs w:val="22"/>
        </w:rPr>
        <w:t xml:space="preserve">, </w:t>
      </w:r>
      <w:proofErr w:type="spellStart"/>
      <w:r w:rsidR="000E7838" w:rsidRPr="000E7838">
        <w:rPr>
          <w:rFonts w:ascii="Garamond" w:hAnsi="Garamond"/>
          <w:b/>
          <w:bCs/>
          <w:sz w:val="22"/>
          <w:szCs w:val="22"/>
        </w:rPr>
        <w:t>vizualizér</w:t>
      </w:r>
      <w:proofErr w:type="spellEnd"/>
      <w:r w:rsidR="000E7838" w:rsidRPr="000E7838">
        <w:rPr>
          <w:rFonts w:ascii="Garamond" w:hAnsi="Garamond"/>
          <w:b/>
          <w:bCs/>
          <w:sz w:val="22"/>
          <w:szCs w:val="22"/>
        </w:rPr>
        <w:t>, nabíjacia stanica) na 36 mesiacov.</w:t>
      </w:r>
    </w:p>
    <w:p w14:paraId="5EEEEBA7" w14:textId="77777777" w:rsidR="0090512F" w:rsidRDefault="0090512F" w:rsidP="0090512F">
      <w:pPr>
        <w:pStyle w:val="Odsekzoznamu"/>
        <w:rPr>
          <w:rFonts w:ascii="Garamond" w:hAnsi="Garamond" w:cs="Calibri"/>
          <w:sz w:val="22"/>
          <w:szCs w:val="22"/>
        </w:rPr>
      </w:pPr>
    </w:p>
    <w:p w14:paraId="0ED359F6" w14:textId="77777777" w:rsidR="0090512F" w:rsidRPr="009B1F85" w:rsidRDefault="0090512F" w:rsidP="0090512F">
      <w:pPr>
        <w:pStyle w:val="tl1"/>
        <w:numPr>
          <w:ilvl w:val="1"/>
          <w:numId w:val="15"/>
        </w:numPr>
        <w:spacing w:line="264" w:lineRule="auto"/>
        <w:ind w:left="426"/>
        <w:rPr>
          <w:rFonts w:ascii="Garamond" w:eastAsiaTheme="minorHAnsi" w:hAnsi="Garamond" w:cs="Calibri"/>
          <w:kern w:val="2"/>
          <w:sz w:val="22"/>
          <w:szCs w:val="22"/>
          <w:lang w:eastAsia="en-US"/>
          <w14:ligatures w14:val="standardContextual"/>
        </w:rPr>
      </w:pPr>
      <w:r w:rsidRPr="00861D52">
        <w:rPr>
          <w:rFonts w:ascii="Garamond" w:hAnsi="Garamond" w:cs="Calibri"/>
          <w:sz w:val="22"/>
          <w:szCs w:val="22"/>
        </w:rPr>
        <w:t>Spoločný slovník obstarávania (CPV).</w:t>
      </w:r>
    </w:p>
    <w:p w14:paraId="5D2EE23F" w14:textId="69890DAA" w:rsidR="0090512F" w:rsidRPr="00861D52" w:rsidRDefault="0090512F" w:rsidP="0090512F">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w:t>
      </w:r>
      <w:bookmarkStart w:id="1" w:name="_Hlk505268534"/>
      <w:r w:rsidRPr="00861D52">
        <w:rPr>
          <w:rFonts w:ascii="Garamond" w:hAnsi="Garamond" w:cs="Calibri"/>
          <w:sz w:val="22"/>
          <w:szCs w:val="22"/>
        </w:rPr>
        <w:t xml:space="preserve"> hlavný slovník:</w:t>
      </w:r>
      <w:r w:rsidRPr="00861D52">
        <w:rPr>
          <w:rFonts w:ascii="Garamond" w:hAnsi="Garamond" w:cs="Calibri"/>
          <w:sz w:val="22"/>
          <w:szCs w:val="22"/>
        </w:rPr>
        <w:tab/>
      </w:r>
      <w:r w:rsidR="000A0F79">
        <w:rPr>
          <w:rFonts w:ascii="Garamond" w:hAnsi="Garamond" w:cs="Calibri"/>
          <w:sz w:val="22"/>
          <w:szCs w:val="22"/>
        </w:rPr>
        <w:t>3020</w:t>
      </w:r>
      <w:r w:rsidR="002103BE">
        <w:rPr>
          <w:rFonts w:ascii="Garamond" w:hAnsi="Garamond" w:cs="Calibri"/>
          <w:sz w:val="22"/>
          <w:szCs w:val="22"/>
        </w:rPr>
        <w:t>0000-1</w:t>
      </w:r>
      <w:r w:rsidR="006C60A9">
        <w:rPr>
          <w:rFonts w:ascii="Garamond" w:hAnsi="Garamond" w:cs="Calibri"/>
          <w:sz w:val="22"/>
          <w:szCs w:val="22"/>
        </w:rPr>
        <w:t xml:space="preserve">  </w:t>
      </w:r>
      <w:r w:rsidR="002103BE">
        <w:rPr>
          <w:rFonts w:ascii="Garamond" w:hAnsi="Garamond" w:cs="Calibri"/>
          <w:sz w:val="22"/>
          <w:szCs w:val="22"/>
        </w:rPr>
        <w:t>Počítačové zariadenia a spotrebný materiál</w:t>
      </w:r>
    </w:p>
    <w:p w14:paraId="264BA0B8" w14:textId="1D213C84" w:rsidR="0090512F" w:rsidRDefault="0090512F" w:rsidP="00C10162">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r>
      <w:r w:rsidR="00F60954">
        <w:rPr>
          <w:rFonts w:ascii="Garamond" w:hAnsi="Garamond" w:cs="Calibri"/>
          <w:sz w:val="22"/>
          <w:szCs w:val="22"/>
        </w:rPr>
        <w:t>30231320</w:t>
      </w:r>
      <w:r w:rsidR="00C10162">
        <w:rPr>
          <w:rFonts w:ascii="Garamond" w:hAnsi="Garamond" w:cs="Calibri"/>
          <w:sz w:val="22"/>
          <w:szCs w:val="22"/>
        </w:rPr>
        <w:t>-6  Dotykové monitory</w:t>
      </w:r>
    </w:p>
    <w:p w14:paraId="68FA5FB5" w14:textId="25C135D6" w:rsidR="006C60A9" w:rsidRDefault="006C60A9" w:rsidP="006C60A9">
      <w:pPr>
        <w:tabs>
          <w:tab w:val="left" w:pos="4245"/>
        </w:tabs>
        <w:spacing w:line="264" w:lineRule="auto"/>
        <w:ind w:left="4111" w:hanging="3402"/>
        <w:jc w:val="both"/>
        <w:rPr>
          <w:rFonts w:ascii="Garamond" w:hAnsi="Garamond" w:cs="Calibri"/>
          <w:sz w:val="22"/>
          <w:szCs w:val="22"/>
        </w:rPr>
      </w:pPr>
      <w:r>
        <w:rPr>
          <w:rFonts w:ascii="Garamond" w:hAnsi="Garamond" w:cs="Calibri"/>
          <w:sz w:val="22"/>
          <w:szCs w:val="22"/>
        </w:rPr>
        <w:tab/>
        <w:t>30213100-6  Prenosné počítače</w:t>
      </w:r>
    </w:p>
    <w:p w14:paraId="755BADA4" w14:textId="278EC8D2" w:rsidR="006C60A9" w:rsidRDefault="006C60A9" w:rsidP="006C60A9">
      <w:pPr>
        <w:tabs>
          <w:tab w:val="left" w:pos="4245"/>
        </w:tabs>
        <w:spacing w:line="264" w:lineRule="auto"/>
        <w:ind w:left="4111" w:hanging="3402"/>
        <w:jc w:val="both"/>
        <w:rPr>
          <w:rFonts w:ascii="Garamond" w:hAnsi="Garamond" w:cs="Calibri"/>
          <w:sz w:val="22"/>
          <w:szCs w:val="22"/>
        </w:rPr>
      </w:pPr>
      <w:r>
        <w:rPr>
          <w:rFonts w:ascii="Garamond" w:hAnsi="Garamond" w:cs="Calibri"/>
          <w:sz w:val="22"/>
          <w:szCs w:val="22"/>
        </w:rPr>
        <w:lastRenderedPageBreak/>
        <w:tab/>
        <w:t>30232000-4  Periférne vybavenie</w:t>
      </w:r>
    </w:p>
    <w:p w14:paraId="3E616F16" w14:textId="2715C456" w:rsidR="0090512F" w:rsidRDefault="0090512F" w:rsidP="0090512F">
      <w:pPr>
        <w:tabs>
          <w:tab w:val="left" w:pos="5387"/>
        </w:tabs>
        <w:spacing w:line="264" w:lineRule="auto"/>
        <w:ind w:left="4111" w:hanging="3402"/>
        <w:jc w:val="both"/>
        <w:rPr>
          <w:rFonts w:ascii="Garamond" w:hAnsi="Garamond" w:cs="Calibri"/>
          <w:sz w:val="22"/>
          <w:szCs w:val="22"/>
        </w:rPr>
      </w:pPr>
      <w:r>
        <w:rPr>
          <w:rFonts w:ascii="Calibri" w:eastAsia="Times New Roman" w:hAnsi="Calibri" w:cs="Calibri"/>
          <w:kern w:val="0"/>
          <w:sz w:val="22"/>
          <w:szCs w:val="22"/>
        </w:rPr>
        <w:tab/>
      </w:r>
      <w:r w:rsidR="005D0890">
        <w:rPr>
          <w:rFonts w:ascii="Garamond" w:hAnsi="Garamond" w:cs="Calibri"/>
          <w:sz w:val="22"/>
          <w:szCs w:val="22"/>
        </w:rPr>
        <w:t>30236000-2  Rôzne počítačové vybavenie</w:t>
      </w:r>
    </w:p>
    <w:p w14:paraId="3BF5B9DF" w14:textId="79F9F5BE" w:rsidR="006C60A9" w:rsidRPr="00861D52" w:rsidRDefault="006C60A9" w:rsidP="006C60A9">
      <w:pPr>
        <w:tabs>
          <w:tab w:val="left" w:pos="4185"/>
        </w:tabs>
        <w:spacing w:line="264" w:lineRule="auto"/>
        <w:ind w:left="4111" w:hanging="3402"/>
        <w:jc w:val="both"/>
        <w:rPr>
          <w:rFonts w:ascii="Garamond" w:hAnsi="Garamond" w:cs="Calibri"/>
          <w:sz w:val="22"/>
          <w:szCs w:val="22"/>
        </w:rPr>
      </w:pPr>
      <w:r>
        <w:rPr>
          <w:rFonts w:ascii="Garamond" w:hAnsi="Garamond" w:cs="Calibri"/>
          <w:sz w:val="22"/>
          <w:szCs w:val="22"/>
        </w:rPr>
        <w:tab/>
        <w:t>30237200-1  Príslušenstvo počítačov</w:t>
      </w:r>
    </w:p>
    <w:p w14:paraId="1034D278" w14:textId="2B355D18" w:rsidR="0090512F" w:rsidRPr="000B4490" w:rsidRDefault="00080A57" w:rsidP="000B4030">
      <w:pPr>
        <w:tabs>
          <w:tab w:val="left" w:pos="5387"/>
        </w:tabs>
        <w:ind w:left="3391" w:firstLine="720"/>
        <w:jc w:val="both"/>
        <w:rPr>
          <w:rFonts w:ascii="Garamond" w:hAnsi="Garamond" w:cs="Calibri"/>
          <w:sz w:val="22"/>
          <w:szCs w:val="22"/>
        </w:rPr>
      </w:pPr>
      <w:r>
        <w:rPr>
          <w:rFonts w:ascii="Garamond" w:hAnsi="Garamond" w:cs="Calibri"/>
          <w:sz w:val="22"/>
          <w:szCs w:val="22"/>
        </w:rPr>
        <w:t>302</w:t>
      </w:r>
      <w:r w:rsidR="006C69BD">
        <w:rPr>
          <w:rFonts w:ascii="Garamond" w:hAnsi="Garamond" w:cs="Calibri"/>
          <w:sz w:val="22"/>
          <w:szCs w:val="22"/>
        </w:rPr>
        <w:t>37280</w:t>
      </w:r>
      <w:r w:rsidR="0090512F" w:rsidRPr="000B4490">
        <w:rPr>
          <w:rFonts w:ascii="Garamond" w:hAnsi="Garamond" w:cs="Calibri"/>
          <w:sz w:val="22"/>
          <w:szCs w:val="22"/>
        </w:rPr>
        <w:t>-</w:t>
      </w:r>
      <w:r w:rsidR="000B4030">
        <w:rPr>
          <w:rFonts w:ascii="Garamond" w:hAnsi="Garamond" w:cs="Calibri"/>
          <w:sz w:val="22"/>
          <w:szCs w:val="22"/>
        </w:rPr>
        <w:t>5  Napájacie príslušenstvo</w:t>
      </w:r>
      <w:r w:rsidR="0090512F" w:rsidRPr="000B4490">
        <w:rPr>
          <w:rFonts w:ascii="Garamond" w:hAnsi="Garamond" w:cs="Calibri"/>
          <w:sz w:val="22"/>
          <w:szCs w:val="22"/>
        </w:rPr>
        <w:t xml:space="preserve"> </w:t>
      </w:r>
    </w:p>
    <w:p w14:paraId="557AF2ED" w14:textId="2CBEA597" w:rsidR="0090512F" w:rsidRDefault="00B32B1E" w:rsidP="0090512F">
      <w:pPr>
        <w:tabs>
          <w:tab w:val="left" w:pos="5387"/>
        </w:tabs>
        <w:ind w:left="5386" w:hanging="1275"/>
        <w:jc w:val="both"/>
        <w:rPr>
          <w:rFonts w:ascii="Garamond" w:hAnsi="Garamond" w:cs="Calibri"/>
          <w:sz w:val="22"/>
          <w:szCs w:val="22"/>
        </w:rPr>
      </w:pPr>
      <w:r w:rsidRPr="00B32B1E">
        <w:rPr>
          <w:rFonts w:ascii="Garamond" w:hAnsi="Garamond" w:cs="Arial"/>
          <w:sz w:val="22"/>
          <w:szCs w:val="22"/>
        </w:rPr>
        <w:t>48000000-8</w:t>
      </w:r>
      <w:r>
        <w:rPr>
          <w:rFonts w:ascii="Garamond" w:hAnsi="Garamond" w:cs="Calibri"/>
          <w:sz w:val="22"/>
          <w:szCs w:val="22"/>
        </w:rPr>
        <w:t xml:space="preserve">  Softvérové balíky a</w:t>
      </w:r>
      <w:r w:rsidR="0072154B">
        <w:rPr>
          <w:rFonts w:ascii="Garamond" w:hAnsi="Garamond" w:cs="Calibri"/>
          <w:sz w:val="22"/>
          <w:szCs w:val="22"/>
        </w:rPr>
        <w:t> informačné systémy</w:t>
      </w:r>
    </w:p>
    <w:p w14:paraId="3A3BBB85" w14:textId="4DBCC549" w:rsidR="003778A6" w:rsidRDefault="003778A6" w:rsidP="0090512F">
      <w:pPr>
        <w:tabs>
          <w:tab w:val="left" w:pos="5387"/>
        </w:tabs>
        <w:ind w:left="5386" w:hanging="1275"/>
        <w:jc w:val="both"/>
        <w:rPr>
          <w:rFonts w:ascii="Garamond" w:hAnsi="Garamond" w:cs="Calibri"/>
          <w:sz w:val="22"/>
          <w:szCs w:val="22"/>
        </w:rPr>
      </w:pPr>
      <w:r w:rsidRPr="003778A6">
        <w:rPr>
          <w:rFonts w:ascii="Garamond" w:hAnsi="Garamond" w:cs="Calibri"/>
          <w:sz w:val="22"/>
          <w:szCs w:val="22"/>
        </w:rPr>
        <w:t xml:space="preserve">48190000-6 </w:t>
      </w:r>
      <w:r>
        <w:rPr>
          <w:rFonts w:ascii="Garamond" w:hAnsi="Garamond" w:cs="Calibri"/>
          <w:sz w:val="22"/>
          <w:szCs w:val="22"/>
        </w:rPr>
        <w:t xml:space="preserve"> </w:t>
      </w:r>
      <w:r w:rsidRPr="003778A6">
        <w:rPr>
          <w:rFonts w:ascii="Garamond" w:hAnsi="Garamond" w:cs="Calibri"/>
          <w:sz w:val="22"/>
          <w:szCs w:val="22"/>
        </w:rPr>
        <w:t>Softvérový balík pre oblasť vzdelávania</w:t>
      </w:r>
    </w:p>
    <w:p w14:paraId="7A985456" w14:textId="77777777" w:rsidR="0090512F" w:rsidRPr="00861D52" w:rsidRDefault="0090512F" w:rsidP="0090512F">
      <w:pPr>
        <w:tabs>
          <w:tab w:val="left" w:pos="5387"/>
        </w:tabs>
        <w:spacing w:line="264" w:lineRule="auto"/>
        <w:jc w:val="both"/>
        <w:rPr>
          <w:rFonts w:ascii="Garamond" w:hAnsi="Garamond" w:cs="Calibri"/>
          <w:sz w:val="22"/>
          <w:szCs w:val="22"/>
        </w:rPr>
      </w:pPr>
      <w:r w:rsidRPr="00861D52">
        <w:rPr>
          <w:rFonts w:ascii="Garamond" w:hAnsi="Garamond" w:cs="Calibri"/>
          <w:sz w:val="22"/>
          <w:szCs w:val="22"/>
        </w:rPr>
        <w:tab/>
      </w:r>
      <w:r w:rsidRPr="00861D52">
        <w:rPr>
          <w:rFonts w:ascii="Garamond" w:hAnsi="Garamond" w:cs="Calibri"/>
          <w:bCs/>
          <w:sz w:val="22"/>
          <w:szCs w:val="22"/>
        </w:rPr>
        <w:tab/>
      </w:r>
    </w:p>
    <w:bookmarkEnd w:id="1"/>
    <w:p w14:paraId="0AEDADF7" w14:textId="5228C511" w:rsidR="0090512F" w:rsidRPr="009E58EB" w:rsidRDefault="0090512F" w:rsidP="004D6C1A">
      <w:pPr>
        <w:pStyle w:val="tl1"/>
        <w:numPr>
          <w:ilvl w:val="1"/>
          <w:numId w:val="15"/>
        </w:numPr>
        <w:spacing w:line="264" w:lineRule="auto"/>
        <w:ind w:left="426"/>
        <w:rPr>
          <w:rFonts w:ascii="Garamond" w:hAnsi="Garamond" w:cs="Calibri"/>
          <w:bCs/>
          <w:noProof/>
          <w:sz w:val="22"/>
          <w:szCs w:val="22"/>
        </w:rPr>
      </w:pPr>
      <w:r w:rsidRPr="009E492F">
        <w:rPr>
          <w:rFonts w:ascii="Garamond" w:hAnsi="Garamond" w:cs="Calibri"/>
          <w:sz w:val="22"/>
          <w:szCs w:val="22"/>
        </w:rPr>
        <w:t>Celková predpokladaná hodnota zákazky je</w:t>
      </w:r>
      <w:r w:rsidR="004D6C1A">
        <w:rPr>
          <w:rFonts w:ascii="Garamond" w:hAnsi="Garamond" w:cs="Calibri"/>
          <w:sz w:val="22"/>
          <w:szCs w:val="22"/>
        </w:rPr>
        <w:t xml:space="preserve"> </w:t>
      </w:r>
      <w:r w:rsidR="009E58EB" w:rsidRPr="009E58EB">
        <w:rPr>
          <w:rFonts w:ascii="Garamond" w:hAnsi="Garamond" w:cs="Calibri"/>
          <w:b/>
          <w:bCs/>
          <w:sz w:val="22"/>
          <w:szCs w:val="22"/>
        </w:rPr>
        <w:t>42 821,05 EUR bez DPH.</w:t>
      </w:r>
    </w:p>
    <w:p w14:paraId="507F17A4" w14:textId="42CB68D3" w:rsidR="009E58EB" w:rsidRDefault="009E58EB" w:rsidP="009E58EB">
      <w:pPr>
        <w:pStyle w:val="tl1"/>
        <w:spacing w:line="264" w:lineRule="auto"/>
        <w:ind w:left="426"/>
        <w:rPr>
          <w:rFonts w:ascii="Garamond" w:hAnsi="Garamond" w:cs="Calibri"/>
          <w:bCs/>
          <w:noProof/>
          <w:sz w:val="22"/>
          <w:szCs w:val="22"/>
        </w:rPr>
      </w:pPr>
      <w:r>
        <w:rPr>
          <w:rFonts w:ascii="Garamond" w:hAnsi="Garamond" w:cs="Calibri"/>
          <w:bCs/>
          <w:noProof/>
          <w:sz w:val="22"/>
          <w:szCs w:val="22"/>
        </w:rPr>
        <w:t xml:space="preserve">Predpokladaná hodnota zákazky </w:t>
      </w:r>
      <w:r w:rsidR="008F4F60">
        <w:rPr>
          <w:rFonts w:ascii="Garamond" w:hAnsi="Garamond" w:cs="Calibri"/>
          <w:bCs/>
          <w:noProof/>
          <w:sz w:val="22"/>
          <w:szCs w:val="22"/>
        </w:rPr>
        <w:t xml:space="preserve">zahŕňa všetky náklady </w:t>
      </w:r>
      <w:r w:rsidR="009E0EB0">
        <w:rPr>
          <w:rFonts w:ascii="Garamond" w:hAnsi="Garamond" w:cs="Calibri"/>
          <w:bCs/>
          <w:noProof/>
          <w:sz w:val="22"/>
          <w:szCs w:val="22"/>
        </w:rPr>
        <w:t>spojené s kúpou v súlade s týmito súťažnými podkladmi a ich prílohami.</w:t>
      </w:r>
    </w:p>
    <w:p w14:paraId="4AB92641" w14:textId="77777777" w:rsidR="009E0EB0" w:rsidRPr="00861D52" w:rsidRDefault="009E0EB0" w:rsidP="009E58EB">
      <w:pPr>
        <w:pStyle w:val="tl1"/>
        <w:spacing w:line="264" w:lineRule="auto"/>
        <w:ind w:left="426"/>
        <w:rPr>
          <w:rFonts w:ascii="Garamond" w:hAnsi="Garamond" w:cs="Calibri"/>
          <w:bCs/>
          <w:noProof/>
          <w:sz w:val="22"/>
          <w:szCs w:val="22"/>
        </w:rPr>
      </w:pPr>
    </w:p>
    <w:p w14:paraId="5B37A2C9"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VARIANTNÉ RIEŠENIE</w:t>
      </w:r>
    </w:p>
    <w:p w14:paraId="006CF2DB" w14:textId="77777777" w:rsidR="0090512F" w:rsidRPr="00861D52" w:rsidRDefault="0090512F" w:rsidP="0090512F">
      <w:pPr>
        <w:pStyle w:val="tl1"/>
        <w:numPr>
          <w:ilvl w:val="1"/>
          <w:numId w:val="15"/>
        </w:numPr>
        <w:spacing w:line="264" w:lineRule="auto"/>
        <w:ind w:left="426"/>
        <w:rPr>
          <w:rFonts w:ascii="Garamond" w:hAnsi="Garamond" w:cstheme="minorHAnsi"/>
          <w:b/>
          <w:bCs/>
          <w:sz w:val="22"/>
          <w:szCs w:val="22"/>
        </w:rPr>
      </w:pPr>
      <w:r w:rsidRPr="00861D52">
        <w:rPr>
          <w:rFonts w:ascii="Garamond" w:hAnsi="Garamond" w:cs="Calibri"/>
          <w:sz w:val="22"/>
          <w:szCs w:val="22"/>
        </w:rPr>
        <w:t>Uchádzačom sa neumožňuje  predložiť  variantné  riešenie. Ak uchádzač v rámci ponuky predloží aj variantné riešenie, nebude takéto variantné riešenie zaradené do vyhodnocovania.</w:t>
      </w:r>
    </w:p>
    <w:p w14:paraId="6EAD7C5E" w14:textId="77777777" w:rsidR="0090512F" w:rsidRPr="00861D52" w:rsidRDefault="0090512F" w:rsidP="0090512F">
      <w:pPr>
        <w:pStyle w:val="Farebnzoznamzvraznenie11"/>
        <w:spacing w:line="264" w:lineRule="auto"/>
        <w:ind w:left="0"/>
        <w:rPr>
          <w:rFonts w:ascii="Garamond" w:hAnsi="Garamond" w:cs="Calibri"/>
          <w:sz w:val="22"/>
          <w:szCs w:val="22"/>
        </w:rPr>
      </w:pPr>
    </w:p>
    <w:p w14:paraId="492CAD8B" w14:textId="77777777" w:rsidR="009E0EB0" w:rsidRDefault="009E0EB0" w:rsidP="0090512F">
      <w:pPr>
        <w:pStyle w:val="tl1"/>
        <w:numPr>
          <w:ilvl w:val="0"/>
          <w:numId w:val="15"/>
        </w:numPr>
        <w:spacing w:line="264" w:lineRule="auto"/>
        <w:jc w:val="left"/>
        <w:rPr>
          <w:rFonts w:ascii="Garamond" w:hAnsi="Garamond" w:cs="Calibri"/>
          <w:b/>
          <w:bCs/>
          <w:sz w:val="22"/>
          <w:szCs w:val="22"/>
        </w:rPr>
      </w:pPr>
      <w:r>
        <w:rPr>
          <w:rFonts w:ascii="Garamond" w:hAnsi="Garamond" w:cs="Calibri"/>
          <w:b/>
          <w:bCs/>
          <w:sz w:val="22"/>
          <w:szCs w:val="22"/>
        </w:rPr>
        <w:t>KOMPLEXNOSŤ DODÁVKY</w:t>
      </w:r>
    </w:p>
    <w:p w14:paraId="5B46BC05" w14:textId="77777777" w:rsidR="00217B09" w:rsidRPr="00217B09" w:rsidRDefault="00217B09" w:rsidP="00217B09">
      <w:pPr>
        <w:pStyle w:val="tl1"/>
        <w:numPr>
          <w:ilvl w:val="1"/>
          <w:numId w:val="15"/>
        </w:numPr>
        <w:spacing w:line="264" w:lineRule="auto"/>
        <w:ind w:left="426"/>
        <w:rPr>
          <w:rFonts w:ascii="Garamond" w:hAnsi="Garamond" w:cs="Calibri"/>
          <w:sz w:val="22"/>
          <w:szCs w:val="22"/>
        </w:rPr>
      </w:pPr>
      <w:r w:rsidRPr="00217B09">
        <w:rPr>
          <w:rFonts w:ascii="Garamond" w:hAnsi="Garamond" w:cs="Calibri"/>
          <w:sz w:val="22"/>
          <w:szCs w:val="22"/>
        </w:rPr>
        <w:t>Predmet zákazky nie je rozdelený na časti, uchádzači predložia ponuku na celý predmet zákazky.</w:t>
      </w:r>
    </w:p>
    <w:p w14:paraId="43A7F04C" w14:textId="228B0A93" w:rsidR="00217B09" w:rsidRPr="00FC5493" w:rsidRDefault="00217B09" w:rsidP="00217B09">
      <w:pPr>
        <w:pStyle w:val="tl1"/>
        <w:tabs>
          <w:tab w:val="left" w:pos="567"/>
        </w:tabs>
        <w:spacing w:before="120"/>
        <w:ind w:left="360"/>
        <w:rPr>
          <w:rFonts w:ascii="Garamond" w:hAnsi="Garamond" w:cstheme="minorHAnsi"/>
          <w:sz w:val="22"/>
          <w:szCs w:val="22"/>
          <w:u w:val="single"/>
        </w:rPr>
      </w:pPr>
      <w:r w:rsidRPr="00FC5493">
        <w:rPr>
          <w:rFonts w:ascii="Garamond" w:hAnsi="Garamond" w:cstheme="minorHAnsi"/>
          <w:sz w:val="22"/>
          <w:szCs w:val="22"/>
          <w:u w:val="single"/>
        </w:rPr>
        <w:t>Odôvodnenie nerozdelenia predmetu zákazky na časti.</w:t>
      </w:r>
    </w:p>
    <w:p w14:paraId="1CBA5D57" w14:textId="43E63AD4" w:rsidR="00217B09" w:rsidRPr="00FC5493" w:rsidRDefault="00217B09" w:rsidP="00217B09">
      <w:pPr>
        <w:pStyle w:val="tl1"/>
        <w:tabs>
          <w:tab w:val="left" w:pos="567"/>
        </w:tabs>
        <w:spacing w:before="120"/>
        <w:ind w:left="360"/>
        <w:rPr>
          <w:rFonts w:ascii="Garamond" w:hAnsi="Garamond" w:cstheme="minorHAnsi"/>
          <w:sz w:val="22"/>
          <w:szCs w:val="22"/>
        </w:rPr>
      </w:pPr>
      <w:r w:rsidRPr="00FC5493">
        <w:rPr>
          <w:rFonts w:ascii="Garamond" w:hAnsi="Garamond" w:cstheme="minorHAnsi"/>
          <w:sz w:val="22"/>
          <w:szCs w:val="22"/>
        </w:rPr>
        <w:t>Z preambuly smernice Európskeho parlamentu a Rady EÚ č. 2014/24/EÚ o verejnom obstarávaní a</w:t>
      </w:r>
      <w:r>
        <w:rPr>
          <w:rFonts w:ascii="Garamond" w:hAnsi="Garamond" w:cstheme="minorHAnsi"/>
          <w:sz w:val="22"/>
          <w:szCs w:val="22"/>
        </w:rPr>
        <w:t> </w:t>
      </w:r>
      <w:r w:rsidRPr="00FC5493">
        <w:rPr>
          <w:rFonts w:ascii="Garamond" w:hAnsi="Garamond" w:cstheme="minorHAnsi"/>
          <w:sz w:val="22"/>
          <w:szCs w:val="22"/>
        </w:rPr>
        <w:t>o</w:t>
      </w:r>
      <w:r>
        <w:rPr>
          <w:rFonts w:ascii="Garamond" w:hAnsi="Garamond" w:cstheme="minorHAnsi"/>
          <w:sz w:val="22"/>
          <w:szCs w:val="22"/>
        </w:rPr>
        <w:t> </w:t>
      </w:r>
      <w:r w:rsidRPr="00FC5493">
        <w:rPr>
          <w:rFonts w:ascii="Garamond" w:hAnsi="Garamond" w:cstheme="minorHAnsi"/>
          <w:sz w:val="22"/>
          <w:szCs w:val="22"/>
        </w:rPr>
        <w:t>zrušení smernice 2004/18/ES (recitál 78)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4DCF5412" w14:textId="10B67EBA" w:rsidR="002E590D" w:rsidRDefault="00217B09" w:rsidP="002E590D">
      <w:pPr>
        <w:pStyle w:val="tl1"/>
        <w:tabs>
          <w:tab w:val="left" w:pos="567"/>
        </w:tabs>
        <w:spacing w:before="120"/>
        <w:ind w:left="360"/>
        <w:rPr>
          <w:rFonts w:ascii="Garamond" w:hAnsi="Garamond" w:cstheme="minorHAnsi"/>
          <w:sz w:val="22"/>
          <w:szCs w:val="22"/>
        </w:rPr>
      </w:pPr>
      <w:r w:rsidRPr="00FC5493">
        <w:rPr>
          <w:rFonts w:ascii="Garamond" w:hAnsi="Garamond" w:cstheme="minorHAnsi"/>
          <w:sz w:val="22"/>
          <w:szCs w:val="22"/>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w:t>
      </w:r>
      <w:r>
        <w:rPr>
          <w:rFonts w:ascii="Garamond" w:hAnsi="Garamond" w:cstheme="minorHAnsi"/>
          <w:sz w:val="22"/>
          <w:szCs w:val="22"/>
        </w:rPr>
        <w:t> </w:t>
      </w:r>
      <w:r w:rsidRPr="00FC5493">
        <w:rPr>
          <w:rFonts w:ascii="Garamond" w:hAnsi="Garamond" w:cstheme="minorHAnsi"/>
          <w:sz w:val="22"/>
          <w:szCs w:val="22"/>
        </w:rPr>
        <w:t>verejného obstarávateľa nepredstaviteľný. Verejný obstarávateľ pristúpil k nerozdeleniu predmetu zákazky na</w:t>
      </w:r>
      <w:r>
        <w:rPr>
          <w:rFonts w:ascii="Garamond" w:hAnsi="Garamond" w:cstheme="minorHAnsi"/>
          <w:sz w:val="22"/>
          <w:szCs w:val="22"/>
        </w:rPr>
        <w:t> </w:t>
      </w:r>
      <w:r w:rsidRPr="00FC5493">
        <w:rPr>
          <w:rFonts w:ascii="Garamond" w:hAnsi="Garamond" w:cstheme="minorHAnsi"/>
          <w:sz w:val="22"/>
          <w:szCs w:val="22"/>
        </w:rPr>
        <w:t>časti, ktoré odôvodňuje v súlade s § 28 ods. 2 ZVO v zmysle vyššie uvedeného.</w:t>
      </w:r>
    </w:p>
    <w:p w14:paraId="3B1D335C" w14:textId="77777777" w:rsidR="002E590D" w:rsidRDefault="00765FD4" w:rsidP="002E590D">
      <w:pPr>
        <w:pStyle w:val="tl1"/>
        <w:tabs>
          <w:tab w:val="left" w:pos="567"/>
        </w:tabs>
        <w:spacing w:before="120"/>
        <w:ind w:left="360"/>
        <w:rPr>
          <w:rFonts w:ascii="Garamond" w:hAnsi="Garamond" w:cstheme="minorHAnsi"/>
          <w:sz w:val="22"/>
          <w:szCs w:val="22"/>
        </w:rPr>
      </w:pPr>
      <w:r w:rsidRPr="00FC5493">
        <w:rPr>
          <w:rFonts w:ascii="Garamond" w:hAnsi="Garamond" w:cstheme="minorHAnsi"/>
          <w:sz w:val="22"/>
          <w:szCs w:val="22"/>
        </w:rPr>
        <w:t>Verejný obstarávateľ vyžaduje predloženie ponuky na celý predmet zákazky ako celok, pretože je potrebné zachovať funkčnú a technologickú previazanosť jednotlivých komponentov.</w:t>
      </w:r>
      <w:r w:rsidR="002E590D">
        <w:rPr>
          <w:rFonts w:ascii="Garamond" w:hAnsi="Garamond" w:cstheme="minorHAnsi"/>
          <w:sz w:val="22"/>
          <w:szCs w:val="22"/>
        </w:rPr>
        <w:t xml:space="preserve"> </w:t>
      </w:r>
      <w:r w:rsidR="000837C4" w:rsidRPr="002E590D">
        <w:rPr>
          <w:rFonts w:ascii="Garamond" w:hAnsi="Garamond" w:cs="Calibri"/>
          <w:sz w:val="22"/>
          <w:szCs w:val="22"/>
        </w:rPr>
        <w:t xml:space="preserve">Predmet zákazky predstavuje vzájomne prepojený a funkčne ucelený súbor technológií, ktorý zahŕňa najmä interaktívny dotykový displej, prídavné krídla, notebook, zariadenia pre virtuálnu realitu vrátane softvéru, </w:t>
      </w:r>
      <w:proofErr w:type="spellStart"/>
      <w:r w:rsidR="000837C4" w:rsidRPr="002E590D">
        <w:rPr>
          <w:rFonts w:ascii="Garamond" w:hAnsi="Garamond" w:cs="Calibri"/>
          <w:sz w:val="22"/>
          <w:szCs w:val="22"/>
        </w:rPr>
        <w:t>vizualizér</w:t>
      </w:r>
      <w:proofErr w:type="spellEnd"/>
      <w:r w:rsidR="000837C4" w:rsidRPr="002E590D">
        <w:rPr>
          <w:rFonts w:ascii="Garamond" w:hAnsi="Garamond" w:cs="Calibri"/>
          <w:sz w:val="22"/>
          <w:szCs w:val="22"/>
        </w:rPr>
        <w:t xml:space="preserve"> so softvérom a nabíjaciu stanicu. Uvedené komponenty majú slúžiť ako integrované riešenie pre modernizáciu odborných učební</w:t>
      </w:r>
      <w:r w:rsidR="002E590D">
        <w:rPr>
          <w:rFonts w:ascii="Garamond" w:hAnsi="Garamond" w:cs="Calibri"/>
          <w:sz w:val="22"/>
          <w:szCs w:val="22"/>
        </w:rPr>
        <w:t>.</w:t>
      </w:r>
      <w:r w:rsidR="002E590D">
        <w:rPr>
          <w:rFonts w:ascii="Garamond" w:hAnsi="Garamond" w:cstheme="minorHAnsi"/>
          <w:sz w:val="22"/>
          <w:szCs w:val="22"/>
        </w:rPr>
        <w:t xml:space="preserve"> </w:t>
      </w:r>
      <w:r w:rsidR="000837C4" w:rsidRPr="002E590D">
        <w:rPr>
          <w:rFonts w:ascii="Garamond" w:hAnsi="Garamond" w:cs="Calibri"/>
          <w:sz w:val="22"/>
          <w:szCs w:val="22"/>
        </w:rPr>
        <w:t>Zároveň ide o zákazku, kde jednotlivé položky sú vecne, technicky a funkčne prepojené a ich spoločné dodanie jedným dodávateľom zabezpečí efektívnu implementáciu, jednotné technologické riešenie a optimálne fungovanie vzdelávacieho prostredia.</w:t>
      </w:r>
    </w:p>
    <w:p w14:paraId="7DF51D77" w14:textId="26919C12" w:rsidR="00765FD4" w:rsidRPr="002E590D" w:rsidRDefault="00765FD4" w:rsidP="002E590D">
      <w:pPr>
        <w:pStyle w:val="tl1"/>
        <w:tabs>
          <w:tab w:val="left" w:pos="567"/>
        </w:tabs>
        <w:spacing w:before="120"/>
        <w:ind w:left="360"/>
        <w:rPr>
          <w:rFonts w:ascii="Garamond" w:hAnsi="Garamond" w:cstheme="minorHAnsi"/>
          <w:sz w:val="22"/>
          <w:szCs w:val="22"/>
        </w:rPr>
      </w:pPr>
      <w:r w:rsidRPr="00FC5493">
        <w:rPr>
          <w:rFonts w:ascii="Garamond" w:hAnsi="Garamond" w:cstheme="minorHAnsi"/>
          <w:sz w:val="22"/>
          <w:szCs w:val="22"/>
        </w:rPr>
        <w:t>Zároveň je nevyhnutné, aby jeden dodávateľ zabezpečil nielen dodanie, ale aj inštaláciu, uvedeni</w:t>
      </w:r>
      <w:r>
        <w:rPr>
          <w:rFonts w:ascii="Garamond" w:hAnsi="Garamond" w:cstheme="minorHAnsi"/>
          <w:sz w:val="22"/>
          <w:szCs w:val="22"/>
        </w:rPr>
        <w:t xml:space="preserve">e </w:t>
      </w:r>
      <w:r w:rsidRPr="00FC5493">
        <w:rPr>
          <w:rFonts w:ascii="Garamond" w:hAnsi="Garamond" w:cstheme="minorHAnsi"/>
          <w:sz w:val="22"/>
          <w:szCs w:val="22"/>
        </w:rPr>
        <w:t>do</w:t>
      </w:r>
      <w:r>
        <w:rPr>
          <w:rFonts w:ascii="Garamond" w:hAnsi="Garamond" w:cstheme="minorHAnsi"/>
          <w:sz w:val="22"/>
          <w:szCs w:val="22"/>
        </w:rPr>
        <w:t> </w:t>
      </w:r>
      <w:r w:rsidRPr="00FC5493">
        <w:rPr>
          <w:rFonts w:ascii="Garamond" w:hAnsi="Garamond" w:cstheme="minorHAnsi"/>
          <w:sz w:val="22"/>
          <w:szCs w:val="22"/>
        </w:rPr>
        <w:t>prevádzky a zaškolenie používateľov. Rozdelenie zákazky by mohlo viesť k problémom s kompatibilitou a</w:t>
      </w:r>
      <w:r>
        <w:rPr>
          <w:rFonts w:ascii="Garamond" w:hAnsi="Garamond" w:cstheme="minorHAnsi"/>
          <w:sz w:val="22"/>
          <w:szCs w:val="22"/>
        </w:rPr>
        <w:t> </w:t>
      </w:r>
      <w:r w:rsidRPr="00FC5493">
        <w:rPr>
          <w:rFonts w:ascii="Garamond" w:hAnsi="Garamond" w:cstheme="minorHAnsi"/>
          <w:sz w:val="22"/>
          <w:szCs w:val="22"/>
        </w:rPr>
        <w:t>k</w:t>
      </w:r>
      <w:r>
        <w:rPr>
          <w:rFonts w:ascii="Garamond" w:hAnsi="Garamond" w:cstheme="minorHAnsi"/>
          <w:sz w:val="22"/>
          <w:szCs w:val="22"/>
        </w:rPr>
        <w:t> </w:t>
      </w:r>
      <w:r w:rsidRPr="00FC5493">
        <w:rPr>
          <w:rFonts w:ascii="Garamond" w:hAnsi="Garamond" w:cstheme="minorHAnsi"/>
          <w:sz w:val="22"/>
          <w:szCs w:val="22"/>
        </w:rPr>
        <w:t>nejasnostiam pri riešení reklamácií či servisu</w:t>
      </w:r>
      <w:r>
        <w:rPr>
          <w:rFonts w:ascii="Garamond" w:hAnsi="Garamond" w:cstheme="minorHAnsi"/>
          <w:sz w:val="22"/>
          <w:szCs w:val="22"/>
        </w:rPr>
        <w:t>.</w:t>
      </w:r>
    </w:p>
    <w:p w14:paraId="073BE08B" w14:textId="77777777" w:rsidR="00765FD4" w:rsidRDefault="00765FD4" w:rsidP="00765FD4">
      <w:pPr>
        <w:pStyle w:val="tl1"/>
        <w:spacing w:line="264" w:lineRule="auto"/>
        <w:ind w:left="360"/>
        <w:jc w:val="left"/>
        <w:rPr>
          <w:rFonts w:ascii="Garamond" w:hAnsi="Garamond" w:cstheme="minorHAnsi"/>
          <w:sz w:val="22"/>
          <w:szCs w:val="22"/>
        </w:rPr>
      </w:pPr>
    </w:p>
    <w:p w14:paraId="74BD9E01" w14:textId="3F785AB0" w:rsidR="00765FD4" w:rsidRPr="00765FD4" w:rsidRDefault="00765FD4" w:rsidP="00765FD4">
      <w:pPr>
        <w:pStyle w:val="tl1"/>
        <w:spacing w:line="264" w:lineRule="auto"/>
        <w:ind w:left="360"/>
        <w:jc w:val="left"/>
        <w:rPr>
          <w:rFonts w:ascii="Garamond" w:hAnsi="Garamond" w:cs="Calibri"/>
          <w:b/>
          <w:bCs/>
          <w:sz w:val="22"/>
          <w:szCs w:val="22"/>
        </w:rPr>
      </w:pPr>
      <w:r w:rsidRPr="00FC5493">
        <w:rPr>
          <w:rFonts w:ascii="Garamond" w:hAnsi="Garamond" w:cstheme="minorHAnsi"/>
          <w:sz w:val="22"/>
          <w:szCs w:val="22"/>
        </w:rPr>
        <w:t>Z týchto dôvodov sa verejný obstarávateľ rozhodol zákazku na časti nerozdeliť.</w:t>
      </w:r>
    </w:p>
    <w:p w14:paraId="62C83A0F" w14:textId="77777777" w:rsidR="00765FD4" w:rsidRPr="009E0EB0" w:rsidRDefault="00765FD4" w:rsidP="009E0EB0">
      <w:pPr>
        <w:pStyle w:val="tl1"/>
        <w:spacing w:line="264" w:lineRule="auto"/>
        <w:ind w:left="360"/>
        <w:jc w:val="left"/>
        <w:rPr>
          <w:rFonts w:ascii="Garamond" w:hAnsi="Garamond" w:cs="Calibri"/>
          <w:b/>
          <w:bCs/>
          <w:sz w:val="22"/>
          <w:szCs w:val="22"/>
        </w:rPr>
      </w:pPr>
    </w:p>
    <w:p w14:paraId="108926ED" w14:textId="3BFD66A7" w:rsidR="0090512F" w:rsidRPr="00861D52" w:rsidRDefault="0090512F" w:rsidP="0090512F">
      <w:pPr>
        <w:pStyle w:val="tl1"/>
        <w:numPr>
          <w:ilvl w:val="0"/>
          <w:numId w:val="15"/>
        </w:numPr>
        <w:spacing w:line="264" w:lineRule="auto"/>
        <w:jc w:val="left"/>
        <w:rPr>
          <w:rFonts w:ascii="Garamond" w:hAnsi="Garamond" w:cs="Calibri"/>
          <w:b/>
          <w:bCs/>
          <w:sz w:val="22"/>
          <w:szCs w:val="22"/>
        </w:rPr>
      </w:pPr>
      <w:r w:rsidRPr="00861D52">
        <w:rPr>
          <w:rFonts w:ascii="Garamond" w:hAnsi="Garamond" w:cstheme="minorHAnsi"/>
          <w:b/>
          <w:bCs/>
          <w:sz w:val="22"/>
          <w:szCs w:val="22"/>
        </w:rPr>
        <w:t>MIESTO, TERMÍN DODANIA A SPÔSOB PLNENIA PREDMETU ZÁKAZKY</w:t>
      </w:r>
    </w:p>
    <w:p w14:paraId="3B84DEF4" w14:textId="01007AD5" w:rsidR="0090512F" w:rsidRPr="002D19DD" w:rsidRDefault="0090512F" w:rsidP="0090512F">
      <w:pPr>
        <w:pStyle w:val="tl1"/>
        <w:numPr>
          <w:ilvl w:val="1"/>
          <w:numId w:val="15"/>
        </w:numPr>
        <w:spacing w:line="264" w:lineRule="auto"/>
        <w:ind w:left="426"/>
        <w:rPr>
          <w:rFonts w:ascii="Garamond" w:hAnsi="Garamond" w:cs="Calibri"/>
          <w:sz w:val="22"/>
          <w:szCs w:val="22"/>
        </w:rPr>
      </w:pPr>
      <w:r w:rsidRPr="002D19DD">
        <w:rPr>
          <w:rFonts w:ascii="Garamond" w:hAnsi="Garamond" w:cs="Calibri"/>
          <w:sz w:val="22"/>
          <w:szCs w:val="22"/>
        </w:rPr>
        <w:t xml:space="preserve">Miestom </w:t>
      </w:r>
      <w:r w:rsidR="00197CF0" w:rsidRPr="002D19DD">
        <w:rPr>
          <w:rFonts w:ascii="Garamond" w:hAnsi="Garamond" w:cs="Calibri"/>
          <w:sz w:val="22"/>
          <w:szCs w:val="22"/>
        </w:rPr>
        <w:t xml:space="preserve">dodania/plnenia </w:t>
      </w:r>
      <w:r w:rsidR="00FC43E3" w:rsidRPr="002D19DD">
        <w:rPr>
          <w:rFonts w:ascii="Garamond" w:hAnsi="Garamond" w:cs="Calibri"/>
          <w:sz w:val="22"/>
          <w:szCs w:val="22"/>
        </w:rPr>
        <w:t xml:space="preserve">predmetu zákazky je </w:t>
      </w:r>
      <w:r w:rsidR="00341F71" w:rsidRPr="002D19DD">
        <w:rPr>
          <w:rFonts w:ascii="Garamond" w:hAnsi="Garamond" w:cs="Calibri"/>
          <w:b/>
          <w:bCs/>
          <w:sz w:val="22"/>
          <w:szCs w:val="22"/>
        </w:rPr>
        <w:t>Gymnázium Jána C</w:t>
      </w:r>
      <w:r w:rsidR="002D19DD" w:rsidRPr="002D19DD">
        <w:rPr>
          <w:rFonts w:ascii="Garamond" w:hAnsi="Garamond" w:cs="Calibri"/>
          <w:b/>
          <w:bCs/>
          <w:sz w:val="22"/>
          <w:szCs w:val="22"/>
        </w:rPr>
        <w:t>halupku, Štúrova 13, 977 01 Brezno.</w:t>
      </w:r>
    </w:p>
    <w:p w14:paraId="24F52B9B" w14:textId="77777777" w:rsidR="00341F71" w:rsidRPr="00861D52" w:rsidRDefault="00341F71" w:rsidP="0090512F">
      <w:pPr>
        <w:pStyle w:val="tl1"/>
        <w:spacing w:line="264" w:lineRule="auto"/>
        <w:rPr>
          <w:rFonts w:ascii="Garamond" w:hAnsi="Garamond" w:cs="Calibri"/>
          <w:sz w:val="22"/>
          <w:szCs w:val="22"/>
        </w:rPr>
      </w:pPr>
    </w:p>
    <w:p w14:paraId="355B2F3A" w14:textId="0760B4B0" w:rsidR="0090512F" w:rsidRDefault="0090512F" w:rsidP="007761CA">
      <w:pPr>
        <w:pStyle w:val="tl1"/>
        <w:numPr>
          <w:ilvl w:val="1"/>
          <w:numId w:val="15"/>
        </w:numPr>
        <w:spacing w:line="264" w:lineRule="auto"/>
        <w:ind w:left="426"/>
        <w:rPr>
          <w:rFonts w:ascii="Garamond" w:hAnsi="Garamond" w:cs="Calibri"/>
          <w:sz w:val="22"/>
          <w:szCs w:val="22"/>
        </w:rPr>
      </w:pPr>
      <w:r w:rsidRPr="00141AEC">
        <w:rPr>
          <w:rFonts w:ascii="Garamond" w:hAnsi="Garamond" w:cs="Calibri"/>
          <w:sz w:val="22"/>
          <w:szCs w:val="22"/>
        </w:rPr>
        <w:t xml:space="preserve">Predmet zákazky bude dodaný v čase a spôsobom v zmysle obchodných podmienok uvedených </w:t>
      </w:r>
      <w:r w:rsidR="00E92DAC">
        <w:rPr>
          <w:rFonts w:ascii="Garamond" w:hAnsi="Garamond" w:cs="Calibri"/>
          <w:sz w:val="22"/>
          <w:szCs w:val="22"/>
        </w:rPr>
        <w:t>v prílohe č.</w:t>
      </w:r>
      <w:r w:rsidR="004B0EC0">
        <w:rPr>
          <w:rFonts w:ascii="Garamond" w:hAnsi="Garamond" w:cs="Calibri"/>
          <w:sz w:val="22"/>
          <w:szCs w:val="22"/>
        </w:rPr>
        <w:t xml:space="preserve"> </w:t>
      </w:r>
      <w:r w:rsidR="00E92DAC">
        <w:rPr>
          <w:rFonts w:ascii="Garamond" w:hAnsi="Garamond" w:cs="Calibri"/>
          <w:sz w:val="22"/>
          <w:szCs w:val="22"/>
        </w:rPr>
        <w:t>1 SP – Zmluva o dodaní tovaru.</w:t>
      </w:r>
    </w:p>
    <w:p w14:paraId="500DCB8A" w14:textId="77777777" w:rsidR="00E92DAC" w:rsidRPr="0000541D" w:rsidRDefault="00E92DAC" w:rsidP="00E92DAC">
      <w:pPr>
        <w:pStyle w:val="tl1"/>
        <w:spacing w:line="264" w:lineRule="auto"/>
        <w:rPr>
          <w:rFonts w:ascii="Garamond" w:hAnsi="Garamond" w:cs="Calibri"/>
          <w:sz w:val="22"/>
          <w:szCs w:val="22"/>
        </w:rPr>
      </w:pPr>
    </w:p>
    <w:p w14:paraId="062F8C28"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ZDROJ FINANČNÝCH PROSTRIEDKOV</w:t>
      </w:r>
    </w:p>
    <w:p w14:paraId="692083F7" w14:textId="12A4BB41" w:rsidR="0090512F" w:rsidRDefault="0090512F" w:rsidP="0090512F">
      <w:pPr>
        <w:pStyle w:val="tl1"/>
        <w:numPr>
          <w:ilvl w:val="1"/>
          <w:numId w:val="15"/>
        </w:numPr>
        <w:spacing w:line="264" w:lineRule="auto"/>
        <w:ind w:left="426" w:hanging="426"/>
        <w:rPr>
          <w:rFonts w:ascii="Garamond" w:hAnsi="Garamond" w:cs="Calibri"/>
          <w:sz w:val="22"/>
          <w:szCs w:val="22"/>
        </w:rPr>
      </w:pPr>
      <w:r w:rsidRPr="001B69A7">
        <w:rPr>
          <w:rFonts w:ascii="Garamond" w:hAnsi="Garamond" w:cs="Calibri"/>
          <w:sz w:val="22"/>
          <w:szCs w:val="22"/>
        </w:rPr>
        <w:t>Predmet zákazky bude spolufinancovaný z</w:t>
      </w:r>
      <w:r w:rsidR="0011521D">
        <w:rPr>
          <w:rFonts w:ascii="Garamond" w:hAnsi="Garamond" w:cs="Calibri"/>
          <w:sz w:val="22"/>
          <w:szCs w:val="22"/>
        </w:rPr>
        <w:t> nenávratného finančn</w:t>
      </w:r>
      <w:r w:rsidR="00131C5E">
        <w:rPr>
          <w:rFonts w:ascii="Garamond" w:hAnsi="Garamond" w:cs="Calibri"/>
          <w:sz w:val="22"/>
          <w:szCs w:val="22"/>
        </w:rPr>
        <w:t xml:space="preserve">ého príspevku </w:t>
      </w:r>
      <w:r w:rsidR="008577C9" w:rsidRPr="00FC5493">
        <w:rPr>
          <w:rFonts w:ascii="Garamond" w:hAnsi="Garamond" w:cstheme="minorHAnsi"/>
          <w:sz w:val="22"/>
          <w:szCs w:val="22"/>
          <w:lang w:eastAsia="cs-CZ"/>
        </w:rPr>
        <w:t>(ďalej aj „NFP“), ktorého podmienky čerpania sú upravené v Zmluve o poskytnutí NFP v rámci operačného programu Program Slovensko.</w:t>
      </w:r>
    </w:p>
    <w:p w14:paraId="3A9DDF65" w14:textId="77777777" w:rsidR="0090512F" w:rsidRDefault="0090512F" w:rsidP="0090512F">
      <w:pPr>
        <w:pStyle w:val="tl1"/>
        <w:spacing w:line="264" w:lineRule="auto"/>
        <w:rPr>
          <w:rFonts w:ascii="Garamond" w:hAnsi="Garamond" w:cs="Calibri"/>
          <w:sz w:val="22"/>
          <w:szCs w:val="22"/>
        </w:rPr>
      </w:pPr>
    </w:p>
    <w:tbl>
      <w:tblPr>
        <w:tblStyle w:val="Mriekatabuky"/>
        <w:tblW w:w="0" w:type="auto"/>
        <w:tblInd w:w="709" w:type="dxa"/>
        <w:tblLook w:val="04A0" w:firstRow="1" w:lastRow="0" w:firstColumn="1" w:lastColumn="0" w:noHBand="0" w:noVBand="1"/>
      </w:tblPr>
      <w:tblGrid>
        <w:gridCol w:w="3114"/>
        <w:gridCol w:w="5239"/>
      </w:tblGrid>
      <w:tr w:rsidR="00E65101" w:rsidRPr="002259B2" w14:paraId="030E6580" w14:textId="77777777" w:rsidTr="003D169E">
        <w:tc>
          <w:tcPr>
            <w:tcW w:w="3114" w:type="dxa"/>
          </w:tcPr>
          <w:p w14:paraId="36A10F61" w14:textId="77777777" w:rsidR="00E65101" w:rsidRPr="00E65101" w:rsidRDefault="00E65101" w:rsidP="003D169E">
            <w:pPr>
              <w:pStyle w:val="Odsekzoznamu"/>
              <w:adjustRightInd w:val="0"/>
              <w:spacing w:after="120"/>
              <w:ind w:left="0"/>
              <w:rPr>
                <w:rFonts w:ascii="Garamond" w:hAnsi="Garamond" w:cs="Tahoma"/>
                <w:color w:val="000000"/>
                <w:sz w:val="22"/>
                <w:szCs w:val="22"/>
              </w:rPr>
            </w:pPr>
            <w:r w:rsidRPr="00E65101">
              <w:rPr>
                <w:rFonts w:ascii="Garamond" w:hAnsi="Garamond" w:cs="Tahoma"/>
                <w:color w:val="000000" w:themeColor="text1"/>
                <w:sz w:val="22"/>
                <w:szCs w:val="22"/>
              </w:rPr>
              <w:t>Názov projektu:</w:t>
            </w:r>
          </w:p>
        </w:tc>
        <w:tc>
          <w:tcPr>
            <w:tcW w:w="5239" w:type="dxa"/>
          </w:tcPr>
          <w:p w14:paraId="5BD7DB8C" w14:textId="77777777" w:rsidR="00E65101" w:rsidRPr="00E65101" w:rsidRDefault="00E65101" w:rsidP="003D169E">
            <w:pPr>
              <w:pStyle w:val="Odsekzoznamu"/>
              <w:adjustRightInd w:val="0"/>
              <w:spacing w:after="120"/>
              <w:ind w:left="0"/>
              <w:rPr>
                <w:rFonts w:ascii="Garamond" w:hAnsi="Garamond" w:cs="Tahoma"/>
                <w:color w:val="000000"/>
                <w:sz w:val="22"/>
                <w:szCs w:val="22"/>
                <w:highlight w:val="yellow"/>
              </w:rPr>
            </w:pPr>
            <w:r w:rsidRPr="00E65101">
              <w:rPr>
                <w:rFonts w:ascii="Garamond" w:hAnsi="Garamond" w:cs="Tahoma"/>
                <w:bCs/>
                <w:sz w:val="22"/>
                <w:szCs w:val="22"/>
              </w:rPr>
              <w:t>Modernizácia a rozvoj odborných učební Gymnázia J. Chalupku Brezno s dôrazom na prírodovedné odbory s využitím STEAM, vrátane revitalizácie ihriska</w:t>
            </w:r>
          </w:p>
        </w:tc>
      </w:tr>
      <w:tr w:rsidR="00E65101" w:rsidRPr="002259B2" w14:paraId="0309A1F8" w14:textId="77777777" w:rsidTr="003D169E">
        <w:tc>
          <w:tcPr>
            <w:tcW w:w="3114" w:type="dxa"/>
          </w:tcPr>
          <w:p w14:paraId="5A589898" w14:textId="77777777" w:rsidR="00E65101" w:rsidRPr="00E65101" w:rsidRDefault="00E65101" w:rsidP="003D169E">
            <w:pPr>
              <w:pStyle w:val="Odsekzoznamu"/>
              <w:adjustRightInd w:val="0"/>
              <w:spacing w:after="120"/>
              <w:ind w:left="0"/>
              <w:rPr>
                <w:rFonts w:ascii="Garamond" w:hAnsi="Garamond" w:cs="Tahoma"/>
                <w:color w:val="000000" w:themeColor="text1"/>
                <w:sz w:val="22"/>
                <w:szCs w:val="22"/>
              </w:rPr>
            </w:pPr>
            <w:r w:rsidRPr="00E65101">
              <w:rPr>
                <w:rFonts w:ascii="Garamond" w:hAnsi="Garamond" w:cs="Tahoma"/>
                <w:color w:val="000000" w:themeColor="text1"/>
                <w:sz w:val="22"/>
                <w:szCs w:val="22"/>
              </w:rPr>
              <w:t>Kód projektu ITMS2014+:</w:t>
            </w:r>
          </w:p>
        </w:tc>
        <w:tc>
          <w:tcPr>
            <w:tcW w:w="5239" w:type="dxa"/>
          </w:tcPr>
          <w:p w14:paraId="13E2E8CC" w14:textId="77777777" w:rsidR="00E65101" w:rsidRPr="00E65101" w:rsidRDefault="00E65101" w:rsidP="003D169E">
            <w:pPr>
              <w:pStyle w:val="Odsekzoznamu"/>
              <w:adjustRightInd w:val="0"/>
              <w:spacing w:after="120"/>
              <w:ind w:left="0"/>
              <w:rPr>
                <w:rFonts w:ascii="Garamond" w:hAnsi="Garamond" w:cs="Tahoma"/>
                <w:bCs/>
                <w:sz w:val="22"/>
                <w:szCs w:val="22"/>
                <w:highlight w:val="yellow"/>
                <w:lang w:val="en-GB"/>
              </w:rPr>
            </w:pPr>
            <w:r w:rsidRPr="00E65101">
              <w:rPr>
                <w:rFonts w:ascii="Garamond" w:hAnsi="Garamond" w:cs="Tahoma"/>
                <w:bCs/>
                <w:sz w:val="22"/>
                <w:szCs w:val="22"/>
                <w:lang w:val="en-GB"/>
              </w:rPr>
              <w:t>401402F935</w:t>
            </w:r>
          </w:p>
        </w:tc>
      </w:tr>
      <w:tr w:rsidR="00E65101" w:rsidRPr="002259B2" w14:paraId="17B17DB0" w14:textId="77777777" w:rsidTr="003D169E">
        <w:tc>
          <w:tcPr>
            <w:tcW w:w="3114" w:type="dxa"/>
          </w:tcPr>
          <w:p w14:paraId="239761FD" w14:textId="77777777" w:rsidR="00E65101" w:rsidRPr="00E65101" w:rsidRDefault="00E65101" w:rsidP="003D169E">
            <w:pPr>
              <w:pStyle w:val="Odsekzoznamu"/>
              <w:adjustRightInd w:val="0"/>
              <w:spacing w:after="120"/>
              <w:ind w:left="0"/>
              <w:rPr>
                <w:rFonts w:ascii="Garamond" w:hAnsi="Garamond" w:cs="Tahoma"/>
                <w:color w:val="000000" w:themeColor="text1"/>
                <w:sz w:val="22"/>
                <w:szCs w:val="22"/>
              </w:rPr>
            </w:pPr>
            <w:r w:rsidRPr="00E65101">
              <w:rPr>
                <w:rFonts w:ascii="Garamond" w:hAnsi="Garamond" w:cs="Tahoma"/>
                <w:color w:val="000000"/>
                <w:sz w:val="22"/>
                <w:szCs w:val="22"/>
              </w:rPr>
              <w:t>Kód výzvy:</w:t>
            </w:r>
          </w:p>
        </w:tc>
        <w:tc>
          <w:tcPr>
            <w:tcW w:w="5239" w:type="dxa"/>
          </w:tcPr>
          <w:p w14:paraId="0196F7EA" w14:textId="77777777" w:rsidR="00E65101" w:rsidRPr="00E65101" w:rsidRDefault="00E65101" w:rsidP="003D169E">
            <w:pPr>
              <w:pStyle w:val="Odsekzoznamu"/>
              <w:adjustRightInd w:val="0"/>
              <w:spacing w:after="120"/>
              <w:ind w:left="0"/>
              <w:rPr>
                <w:rFonts w:ascii="Garamond" w:hAnsi="Garamond" w:cs="Tahoma"/>
                <w:sz w:val="22"/>
                <w:szCs w:val="22"/>
                <w:highlight w:val="yellow"/>
              </w:rPr>
            </w:pPr>
            <w:r w:rsidRPr="00E65101">
              <w:rPr>
                <w:rFonts w:ascii="Garamond" w:hAnsi="Garamond" w:cs="Tahoma"/>
                <w:bCs/>
                <w:sz w:val="22"/>
                <w:szCs w:val="22"/>
                <w:lang w:val="en-GB"/>
              </w:rPr>
              <w:t>PSK-MIRRI-010-2024-ITI-EFRR</w:t>
            </w:r>
          </w:p>
        </w:tc>
      </w:tr>
      <w:tr w:rsidR="00E65101" w:rsidRPr="002259B2" w14:paraId="0E03504F" w14:textId="77777777" w:rsidTr="003D169E">
        <w:tc>
          <w:tcPr>
            <w:tcW w:w="3114" w:type="dxa"/>
          </w:tcPr>
          <w:p w14:paraId="0F2F8CD4" w14:textId="77777777" w:rsidR="00E65101" w:rsidRPr="00E65101" w:rsidRDefault="00E65101" w:rsidP="003D169E">
            <w:pPr>
              <w:pStyle w:val="Odsekzoznamu"/>
              <w:adjustRightInd w:val="0"/>
              <w:spacing w:after="120"/>
              <w:ind w:left="0"/>
              <w:rPr>
                <w:rFonts w:ascii="Garamond" w:hAnsi="Garamond" w:cs="Tahoma"/>
                <w:color w:val="000000"/>
                <w:sz w:val="22"/>
                <w:szCs w:val="22"/>
              </w:rPr>
            </w:pPr>
            <w:r w:rsidRPr="00E65101">
              <w:rPr>
                <w:rFonts w:ascii="Garamond" w:hAnsi="Garamond" w:cs="Tahoma"/>
                <w:color w:val="000000"/>
                <w:sz w:val="22"/>
                <w:szCs w:val="22"/>
              </w:rPr>
              <w:t>Číslo zmluvy o poskytnutí Externých zdrojov:</w:t>
            </w:r>
          </w:p>
        </w:tc>
        <w:tc>
          <w:tcPr>
            <w:tcW w:w="5239" w:type="dxa"/>
          </w:tcPr>
          <w:p w14:paraId="2E3A4F5C" w14:textId="77777777" w:rsidR="00E65101" w:rsidRPr="00E65101" w:rsidRDefault="00E65101" w:rsidP="003D169E">
            <w:pPr>
              <w:adjustRightInd w:val="0"/>
              <w:spacing w:after="120"/>
              <w:rPr>
                <w:rFonts w:ascii="Garamond" w:hAnsi="Garamond" w:cs="Tahoma"/>
                <w:sz w:val="22"/>
                <w:szCs w:val="22"/>
                <w:highlight w:val="yellow"/>
              </w:rPr>
            </w:pPr>
            <w:r w:rsidRPr="00E65101">
              <w:rPr>
                <w:rFonts w:ascii="Garamond" w:hAnsi="Garamond" w:cs="Tahoma"/>
                <w:color w:val="000000"/>
                <w:sz w:val="22"/>
                <w:szCs w:val="22"/>
              </w:rPr>
              <w:t>317/2026</w:t>
            </w:r>
          </w:p>
        </w:tc>
      </w:tr>
      <w:tr w:rsidR="00E65101" w:rsidRPr="002259B2" w14:paraId="2EA85ACA" w14:textId="77777777" w:rsidTr="003D169E">
        <w:tc>
          <w:tcPr>
            <w:tcW w:w="3114" w:type="dxa"/>
          </w:tcPr>
          <w:p w14:paraId="302C944B" w14:textId="77777777" w:rsidR="00E65101" w:rsidRPr="00E65101" w:rsidRDefault="00E65101" w:rsidP="003D169E">
            <w:pPr>
              <w:pStyle w:val="Odsekzoznamu"/>
              <w:adjustRightInd w:val="0"/>
              <w:spacing w:after="120"/>
              <w:ind w:left="0"/>
              <w:rPr>
                <w:rFonts w:ascii="Garamond" w:hAnsi="Garamond" w:cs="Tahoma"/>
                <w:color w:val="000000"/>
                <w:sz w:val="22"/>
                <w:szCs w:val="22"/>
              </w:rPr>
            </w:pPr>
            <w:r w:rsidRPr="00E65101">
              <w:rPr>
                <w:rFonts w:ascii="Garamond" w:hAnsi="Garamond" w:cs="Tahoma"/>
                <w:color w:val="000000"/>
                <w:sz w:val="22"/>
                <w:szCs w:val="22"/>
              </w:rPr>
              <w:t>Fond:</w:t>
            </w:r>
          </w:p>
        </w:tc>
        <w:tc>
          <w:tcPr>
            <w:tcW w:w="5239" w:type="dxa"/>
          </w:tcPr>
          <w:p w14:paraId="3941DC2C" w14:textId="77777777" w:rsidR="00E65101" w:rsidRPr="00E65101" w:rsidRDefault="00E65101" w:rsidP="003D169E">
            <w:pPr>
              <w:adjustRightInd w:val="0"/>
              <w:spacing w:after="120"/>
              <w:rPr>
                <w:rFonts w:ascii="Garamond" w:hAnsi="Garamond" w:cs="Tahoma"/>
                <w:i/>
                <w:iCs/>
                <w:color w:val="000000"/>
                <w:sz w:val="22"/>
                <w:szCs w:val="22"/>
                <w:highlight w:val="yellow"/>
              </w:rPr>
            </w:pPr>
            <w:r w:rsidRPr="00E65101">
              <w:rPr>
                <w:rFonts w:ascii="Garamond" w:hAnsi="Garamond" w:cs="Tahoma"/>
                <w:color w:val="000000"/>
                <w:sz w:val="22"/>
                <w:szCs w:val="22"/>
              </w:rPr>
              <w:t>Európsky fond regionálneho rozvoja</w:t>
            </w:r>
          </w:p>
        </w:tc>
      </w:tr>
      <w:tr w:rsidR="00E65101" w:rsidRPr="002259B2" w14:paraId="733D6D74" w14:textId="77777777" w:rsidTr="003D169E">
        <w:tc>
          <w:tcPr>
            <w:tcW w:w="3114" w:type="dxa"/>
          </w:tcPr>
          <w:p w14:paraId="0BAFCE9A" w14:textId="77777777" w:rsidR="00E65101" w:rsidRPr="00E65101" w:rsidRDefault="00E65101" w:rsidP="003D169E">
            <w:pPr>
              <w:pStyle w:val="Odsekzoznamu"/>
              <w:adjustRightInd w:val="0"/>
              <w:spacing w:after="120"/>
              <w:ind w:left="0"/>
              <w:rPr>
                <w:rFonts w:ascii="Garamond" w:hAnsi="Garamond" w:cs="Tahoma"/>
                <w:color w:val="000000"/>
                <w:sz w:val="22"/>
                <w:szCs w:val="22"/>
              </w:rPr>
            </w:pPr>
            <w:r w:rsidRPr="00E65101">
              <w:rPr>
                <w:rFonts w:ascii="Garamond" w:hAnsi="Garamond" w:cs="Tahoma"/>
                <w:color w:val="000000"/>
                <w:sz w:val="22"/>
                <w:szCs w:val="22"/>
              </w:rPr>
              <w:t>Operačný program:</w:t>
            </w:r>
          </w:p>
        </w:tc>
        <w:tc>
          <w:tcPr>
            <w:tcW w:w="5239" w:type="dxa"/>
          </w:tcPr>
          <w:p w14:paraId="7295ADE7" w14:textId="77777777" w:rsidR="00E65101" w:rsidRPr="00E65101" w:rsidRDefault="00E65101" w:rsidP="003D169E">
            <w:pPr>
              <w:adjustRightInd w:val="0"/>
              <w:spacing w:after="120"/>
              <w:rPr>
                <w:rFonts w:ascii="Garamond" w:hAnsi="Garamond" w:cs="Tahoma"/>
                <w:i/>
                <w:iCs/>
                <w:color w:val="000000"/>
                <w:sz w:val="22"/>
                <w:szCs w:val="22"/>
                <w:highlight w:val="yellow"/>
              </w:rPr>
            </w:pPr>
            <w:r w:rsidRPr="00E65101">
              <w:rPr>
                <w:rFonts w:ascii="Garamond" w:hAnsi="Garamond" w:cs="Tahoma"/>
                <w:bCs/>
                <w:sz w:val="22"/>
                <w:szCs w:val="22"/>
                <w:lang w:val="en-GB"/>
              </w:rPr>
              <w:t xml:space="preserve">Program </w:t>
            </w:r>
            <w:proofErr w:type="spellStart"/>
            <w:r w:rsidRPr="00E65101">
              <w:rPr>
                <w:rFonts w:ascii="Garamond" w:hAnsi="Garamond" w:cs="Tahoma"/>
                <w:bCs/>
                <w:sz w:val="22"/>
                <w:szCs w:val="22"/>
                <w:lang w:val="en-GB"/>
              </w:rPr>
              <w:t>Slovensko</w:t>
            </w:r>
            <w:proofErr w:type="spellEnd"/>
          </w:p>
        </w:tc>
      </w:tr>
      <w:tr w:rsidR="00E65101" w:rsidRPr="002259B2" w14:paraId="711910B3" w14:textId="77777777" w:rsidTr="003D169E">
        <w:tc>
          <w:tcPr>
            <w:tcW w:w="3114" w:type="dxa"/>
          </w:tcPr>
          <w:p w14:paraId="169CE2C5" w14:textId="77777777" w:rsidR="00E65101" w:rsidRPr="00E65101" w:rsidRDefault="00E65101" w:rsidP="003D169E">
            <w:pPr>
              <w:pStyle w:val="Odsekzoznamu"/>
              <w:adjustRightInd w:val="0"/>
              <w:spacing w:after="120"/>
              <w:ind w:left="0"/>
              <w:rPr>
                <w:rFonts w:ascii="Garamond" w:hAnsi="Garamond" w:cs="Tahoma"/>
                <w:color w:val="000000"/>
                <w:sz w:val="22"/>
                <w:szCs w:val="22"/>
              </w:rPr>
            </w:pPr>
            <w:r w:rsidRPr="00E65101">
              <w:rPr>
                <w:rFonts w:ascii="Garamond" w:hAnsi="Garamond" w:cs="Tahoma"/>
                <w:color w:val="000000"/>
                <w:sz w:val="22"/>
                <w:szCs w:val="22"/>
              </w:rPr>
              <w:t>Prioritná os:</w:t>
            </w:r>
          </w:p>
        </w:tc>
        <w:tc>
          <w:tcPr>
            <w:tcW w:w="5239" w:type="dxa"/>
          </w:tcPr>
          <w:p w14:paraId="1BB45B23" w14:textId="77777777" w:rsidR="00E65101" w:rsidRPr="00E65101" w:rsidRDefault="00E65101" w:rsidP="003D169E">
            <w:pPr>
              <w:adjustRightInd w:val="0"/>
              <w:spacing w:after="120"/>
              <w:rPr>
                <w:rFonts w:ascii="Garamond" w:hAnsi="Garamond" w:cs="Tahoma"/>
                <w:color w:val="000000"/>
                <w:sz w:val="22"/>
                <w:szCs w:val="22"/>
                <w:highlight w:val="yellow"/>
              </w:rPr>
            </w:pPr>
            <w:r w:rsidRPr="00E65101">
              <w:rPr>
                <w:rFonts w:ascii="Garamond" w:hAnsi="Garamond" w:cs="Tahoma"/>
                <w:bCs/>
                <w:sz w:val="22"/>
                <w:szCs w:val="22"/>
              </w:rPr>
              <w:t>4P2 Kvalitné a inkluzívne vzdelávanie</w:t>
            </w:r>
          </w:p>
        </w:tc>
      </w:tr>
      <w:tr w:rsidR="00E65101" w:rsidRPr="002259B2" w14:paraId="06B34368" w14:textId="77777777" w:rsidTr="003D169E">
        <w:tc>
          <w:tcPr>
            <w:tcW w:w="3114" w:type="dxa"/>
          </w:tcPr>
          <w:p w14:paraId="69A28BB3" w14:textId="77777777" w:rsidR="00E65101" w:rsidRPr="00E65101" w:rsidRDefault="00E65101" w:rsidP="003D169E">
            <w:pPr>
              <w:pStyle w:val="Odsekzoznamu"/>
              <w:adjustRightInd w:val="0"/>
              <w:spacing w:after="120"/>
              <w:ind w:left="0"/>
              <w:rPr>
                <w:rFonts w:ascii="Garamond" w:hAnsi="Garamond" w:cs="Tahoma"/>
                <w:color w:val="000000"/>
                <w:sz w:val="22"/>
                <w:szCs w:val="22"/>
              </w:rPr>
            </w:pPr>
            <w:r w:rsidRPr="00E65101">
              <w:rPr>
                <w:rFonts w:ascii="Garamond" w:hAnsi="Garamond" w:cs="Tahoma"/>
                <w:color w:val="000000"/>
                <w:sz w:val="22"/>
                <w:szCs w:val="22"/>
              </w:rPr>
              <w:t xml:space="preserve">Špecifický cieľ: </w:t>
            </w:r>
          </w:p>
        </w:tc>
        <w:tc>
          <w:tcPr>
            <w:tcW w:w="5239" w:type="dxa"/>
          </w:tcPr>
          <w:p w14:paraId="1BD648CB" w14:textId="77777777" w:rsidR="00E65101" w:rsidRPr="00E65101" w:rsidRDefault="00E65101" w:rsidP="003D169E">
            <w:pPr>
              <w:adjustRightInd w:val="0"/>
              <w:spacing w:after="120"/>
              <w:rPr>
                <w:rFonts w:ascii="Garamond" w:hAnsi="Garamond" w:cs="Tahoma"/>
                <w:sz w:val="22"/>
                <w:szCs w:val="22"/>
                <w:highlight w:val="yellow"/>
              </w:rPr>
            </w:pPr>
            <w:r w:rsidRPr="00E65101">
              <w:rPr>
                <w:rFonts w:ascii="Garamond" w:hAnsi="Garamond" w:cs="Tahoma"/>
                <w:bCs/>
                <w:sz w:val="22"/>
                <w:szCs w:val="22"/>
              </w:rPr>
              <w:t>RSO 4.2 Zlepšenie rovného prístupu k inkluzívnym a kvalitným službám v oblasti vzdelávania, odbornej prípravy a celoživotného vzdelávania rozvíjaním dostupnej infraštruktúry vrátane posilňovania odolnosti pre dištančné a online vzdelávanie a odbornú prípravu</w:t>
            </w:r>
          </w:p>
        </w:tc>
      </w:tr>
    </w:tbl>
    <w:p w14:paraId="7A52F83A" w14:textId="77777777" w:rsidR="00AE76DA" w:rsidRDefault="00AE76DA" w:rsidP="0090512F">
      <w:pPr>
        <w:pStyle w:val="tl1"/>
        <w:spacing w:line="264" w:lineRule="auto"/>
        <w:rPr>
          <w:rFonts w:ascii="Garamond" w:hAnsi="Garamond" w:cs="Calibri"/>
          <w:sz w:val="22"/>
          <w:szCs w:val="22"/>
        </w:rPr>
      </w:pPr>
    </w:p>
    <w:p w14:paraId="0052BEF9" w14:textId="77777777" w:rsidR="00AE76DA" w:rsidRPr="001B69A7" w:rsidRDefault="00AE76DA" w:rsidP="0090512F">
      <w:pPr>
        <w:pStyle w:val="tl1"/>
        <w:spacing w:line="264" w:lineRule="auto"/>
        <w:rPr>
          <w:rFonts w:ascii="Garamond" w:hAnsi="Garamond" w:cs="Calibri"/>
          <w:sz w:val="22"/>
          <w:szCs w:val="22"/>
        </w:rPr>
      </w:pPr>
    </w:p>
    <w:p w14:paraId="558FF1BE"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DRUH ZÁKAZKY</w:t>
      </w:r>
    </w:p>
    <w:p w14:paraId="0E39EDE1" w14:textId="573A0491"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Podrobné vymedzenie záväzných zmluvných podmienok na</w:t>
      </w:r>
      <w:r w:rsidR="00D8652B">
        <w:rPr>
          <w:rFonts w:ascii="Garamond" w:hAnsi="Garamond" w:cs="Calibri"/>
          <w:sz w:val="22"/>
          <w:szCs w:val="22"/>
        </w:rPr>
        <w:t xml:space="preserve"> dodanie tovaru</w:t>
      </w:r>
      <w:r w:rsidRPr="00861D52">
        <w:rPr>
          <w:rFonts w:ascii="Garamond" w:hAnsi="Garamond" w:cs="Calibri"/>
          <w:sz w:val="22"/>
          <w:szCs w:val="22"/>
        </w:rPr>
        <w:t xml:space="preserve">, </w:t>
      </w:r>
      <w:r w:rsidR="00D8652B" w:rsidRPr="00FC5493">
        <w:rPr>
          <w:rFonts w:ascii="Garamond" w:hAnsi="Garamond" w:cstheme="minorHAnsi"/>
          <w:sz w:val="22"/>
          <w:szCs w:val="22"/>
        </w:rPr>
        <w:t xml:space="preserve">ktoré </w:t>
      </w:r>
      <w:r w:rsidR="00D8652B" w:rsidRPr="00FC5493">
        <w:rPr>
          <w:rFonts w:ascii="Garamond" w:hAnsi="Garamond" w:cstheme="minorHAnsi"/>
          <w:sz w:val="22"/>
          <w:szCs w:val="22"/>
          <w:u w:val="single"/>
        </w:rPr>
        <w:t>musia byť obsiahnuté v uzatvorenej zmluve</w:t>
      </w:r>
      <w:r w:rsidR="00D8652B" w:rsidRPr="00FC5493">
        <w:rPr>
          <w:rFonts w:ascii="Garamond" w:hAnsi="Garamond" w:cstheme="minorHAnsi"/>
          <w:sz w:val="22"/>
          <w:szCs w:val="22"/>
        </w:rPr>
        <w:t>, obsahuje </w:t>
      </w:r>
      <w:r w:rsidR="00D8652B" w:rsidRPr="00FC5493">
        <w:rPr>
          <w:rFonts w:ascii="Garamond" w:hAnsi="Garamond" w:cstheme="minorHAnsi"/>
          <w:b/>
          <w:sz w:val="22"/>
          <w:szCs w:val="22"/>
        </w:rPr>
        <w:t>časť B. Opis predmetu zákazky</w:t>
      </w:r>
      <w:r w:rsidR="00D8652B" w:rsidRPr="00FC5493">
        <w:rPr>
          <w:rFonts w:ascii="Garamond" w:hAnsi="Garamond" w:cstheme="minorHAnsi"/>
          <w:sz w:val="22"/>
          <w:szCs w:val="22"/>
        </w:rPr>
        <w:t xml:space="preserve">, </w:t>
      </w:r>
      <w:r w:rsidR="00D8652B" w:rsidRPr="00FC5493">
        <w:rPr>
          <w:rFonts w:ascii="Garamond" w:hAnsi="Garamond" w:cstheme="minorHAnsi"/>
          <w:b/>
          <w:sz w:val="22"/>
          <w:szCs w:val="22"/>
        </w:rPr>
        <w:t>C. Obchodné podmienky</w:t>
      </w:r>
      <w:r w:rsidR="00D8652B" w:rsidRPr="00FC5493">
        <w:rPr>
          <w:rFonts w:ascii="Garamond" w:hAnsi="Garamond" w:cstheme="minorHAnsi"/>
          <w:sz w:val="22"/>
          <w:szCs w:val="22"/>
        </w:rPr>
        <w:t xml:space="preserve">, </w:t>
      </w:r>
      <w:r w:rsidR="00D8652B" w:rsidRPr="00FC5493">
        <w:rPr>
          <w:rFonts w:ascii="Garamond" w:hAnsi="Garamond" w:cstheme="minorHAnsi"/>
          <w:b/>
          <w:sz w:val="22"/>
          <w:szCs w:val="22"/>
        </w:rPr>
        <w:t>D. Spôsob určenia ceny</w:t>
      </w:r>
      <w:r w:rsidR="00D8652B" w:rsidRPr="00FC5493">
        <w:rPr>
          <w:rFonts w:ascii="Garamond" w:hAnsi="Garamond" w:cstheme="minorHAnsi"/>
          <w:sz w:val="22"/>
          <w:szCs w:val="22"/>
        </w:rPr>
        <w:t xml:space="preserve"> a prílohy týchto SP. Verejný obstarávateľ bude od úspešného uchádzača požadovať záväzne dodržať minimálne zmluvné podmienky uvedené v časti C. Obchodné podmienky a v príslušných prílohách týchto SP.</w:t>
      </w:r>
    </w:p>
    <w:p w14:paraId="5F677AC5" w14:textId="77777777" w:rsidR="0090512F" w:rsidRPr="00861D52" w:rsidRDefault="0090512F" w:rsidP="0090512F">
      <w:pPr>
        <w:pStyle w:val="tl1"/>
        <w:spacing w:line="264" w:lineRule="auto"/>
        <w:rPr>
          <w:rFonts w:ascii="Garamond" w:hAnsi="Garamond" w:cs="Calibri"/>
          <w:b/>
          <w:bCs/>
          <w:sz w:val="22"/>
          <w:szCs w:val="22"/>
        </w:rPr>
      </w:pPr>
    </w:p>
    <w:p w14:paraId="1FDDD3F3"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LEHOTA VIAZANOSTI PONUKY</w:t>
      </w:r>
    </w:p>
    <w:p w14:paraId="1C18D8D6"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Zábezpeka ponuky sa nevyžaduje, z uvedeného dôvodu verejný obstarávateľ neurčuje lehotu viazanosti ponúk.</w:t>
      </w:r>
    </w:p>
    <w:p w14:paraId="00434F21" w14:textId="77777777" w:rsidR="0090512F" w:rsidRPr="00861D52" w:rsidRDefault="0090512F" w:rsidP="0090512F">
      <w:pPr>
        <w:pStyle w:val="tl1"/>
        <w:spacing w:line="264" w:lineRule="auto"/>
        <w:rPr>
          <w:rFonts w:ascii="Garamond" w:hAnsi="Garamond" w:cs="Calibri"/>
          <w:sz w:val="22"/>
          <w:szCs w:val="22"/>
        </w:rPr>
      </w:pPr>
    </w:p>
    <w:p w14:paraId="313F601C" w14:textId="77777777" w:rsidR="0090512F" w:rsidRPr="00861D52" w:rsidRDefault="0090512F" w:rsidP="0090512F">
      <w:pPr>
        <w:pStyle w:val="tl1"/>
        <w:numPr>
          <w:ilvl w:val="0"/>
          <w:numId w:val="15"/>
        </w:numPr>
        <w:spacing w:line="264" w:lineRule="auto"/>
        <w:jc w:val="left"/>
        <w:rPr>
          <w:rFonts w:ascii="Garamond" w:hAnsi="Garamond" w:cs="Calibri"/>
          <w:b/>
          <w:bCs/>
          <w:sz w:val="22"/>
          <w:szCs w:val="22"/>
        </w:rPr>
      </w:pPr>
      <w:r w:rsidRPr="00861D52">
        <w:rPr>
          <w:rFonts w:ascii="Garamond" w:hAnsi="Garamond" w:cstheme="minorHAnsi"/>
          <w:b/>
          <w:bCs/>
          <w:sz w:val="22"/>
          <w:szCs w:val="22"/>
        </w:rPr>
        <w:t>KOMUNIKÁCIA MEDZI VEREJNÝM OBSTARÁVATEĽOM A ZÁUJEMCAMI/ UCHÁDZAČMI</w:t>
      </w:r>
    </w:p>
    <w:p w14:paraId="6756D1B6"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 xml:space="preserve">Poskytovanie vysvetlení, odovzdávanie podkladov a </w:t>
      </w:r>
      <w:r w:rsidRPr="00861D52">
        <w:rPr>
          <w:rFonts w:ascii="Garamond" w:hAnsi="Garamond" w:cs="Calibri"/>
          <w:b/>
          <w:bCs/>
          <w:sz w:val="22"/>
          <w:szCs w:val="22"/>
        </w:rPr>
        <w:t>komunikácia</w:t>
      </w:r>
      <w:r w:rsidRPr="00861D52">
        <w:rPr>
          <w:rFonts w:ascii="Garamond" w:hAnsi="Garamond" w:cs="Calibri"/>
          <w:sz w:val="22"/>
          <w:szCs w:val="22"/>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w:t>
      </w:r>
      <w:r>
        <w:rPr>
          <w:rFonts w:ascii="Garamond" w:hAnsi="Garamond" w:cs="Calibri"/>
          <w:sz w:val="22"/>
          <w:szCs w:val="22"/>
        </w:rPr>
        <w:t> </w:t>
      </w:r>
      <w:r w:rsidRPr="00861D52">
        <w:rPr>
          <w:rFonts w:ascii="Garamond" w:hAnsi="Garamond" w:cs="Calibri"/>
          <w:sz w:val="22"/>
          <w:szCs w:val="22"/>
        </w:rPr>
        <w:t>osobných údajov uvedených v týchto dokumentoch.</w:t>
      </w:r>
    </w:p>
    <w:p w14:paraId="08B81C8C" w14:textId="77777777" w:rsidR="0090512F" w:rsidRPr="00861D52" w:rsidRDefault="0090512F" w:rsidP="0090512F">
      <w:pPr>
        <w:pStyle w:val="tl1"/>
        <w:spacing w:line="264" w:lineRule="auto"/>
        <w:ind w:left="426"/>
        <w:rPr>
          <w:rFonts w:ascii="Garamond" w:hAnsi="Garamond" w:cs="Calibri"/>
          <w:sz w:val="22"/>
          <w:szCs w:val="22"/>
        </w:rPr>
      </w:pPr>
    </w:p>
    <w:p w14:paraId="1A2BC9C7"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lastRenderedPageBreak/>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61D52">
        <w:rPr>
          <w:rFonts w:ascii="Garamond" w:hAnsi="Garamond" w:cs="Calibri"/>
          <w:b/>
          <w:sz w:val="22"/>
          <w:szCs w:val="22"/>
        </w:rPr>
        <w:t>počas celého procesu verejného obstarávania</w:t>
      </w:r>
      <w:r w:rsidRPr="00861D52">
        <w:rPr>
          <w:rFonts w:ascii="Garamond" w:hAnsi="Garamond" w:cs="Calibri"/>
          <w:sz w:val="22"/>
          <w:szCs w:val="22"/>
        </w:rPr>
        <w:t>.</w:t>
      </w:r>
    </w:p>
    <w:p w14:paraId="1CE8A37F" w14:textId="77777777" w:rsidR="0090512F" w:rsidRPr="00861D52" w:rsidRDefault="0090512F" w:rsidP="0090512F">
      <w:pPr>
        <w:pStyle w:val="Odsekzoznamu"/>
        <w:spacing w:line="264" w:lineRule="auto"/>
        <w:rPr>
          <w:rFonts w:ascii="Garamond" w:hAnsi="Garamond" w:cs="Calibri"/>
          <w:sz w:val="22"/>
          <w:szCs w:val="22"/>
          <w:u w:val="single"/>
        </w:rPr>
      </w:pPr>
    </w:p>
    <w:p w14:paraId="23D50E90"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u w:val="single"/>
        </w:rPr>
        <w:t>Všeobecné informácie k webovej aplikácií JOSEPHINE.</w:t>
      </w:r>
    </w:p>
    <w:p w14:paraId="3F9C7278" w14:textId="77777777" w:rsidR="0090512F" w:rsidRPr="00861D52" w:rsidRDefault="0090512F" w:rsidP="0090512F">
      <w:pPr>
        <w:pStyle w:val="tl1"/>
        <w:spacing w:line="264" w:lineRule="auto"/>
        <w:ind w:left="426"/>
        <w:rPr>
          <w:rFonts w:ascii="Garamond" w:hAnsi="Garamond" w:cs="Calibri"/>
          <w:sz w:val="22"/>
          <w:szCs w:val="22"/>
        </w:rPr>
      </w:pPr>
      <w:r w:rsidRPr="00861D52">
        <w:rPr>
          <w:rFonts w:ascii="Garamond" w:hAnsi="Garamond" w:cs="Calibri"/>
          <w:sz w:val="22"/>
          <w:szCs w:val="22"/>
        </w:rPr>
        <w:t xml:space="preserve">JOSEPHINE je na účely tohto verejného obstarávania softvér pre elektronizáciu zadávania zákaziek postupmi podľa ZVO. JOSEPHINE je webová aplikácia na doméne </w:t>
      </w:r>
      <w:hyperlink r:id="rId14" w:history="1">
        <w:r w:rsidRPr="00861D52">
          <w:rPr>
            <w:rStyle w:val="Hypertextovprepojenie"/>
            <w:rFonts w:ascii="Garamond" w:hAnsi="Garamond" w:cs="Calibri"/>
            <w:sz w:val="22"/>
            <w:szCs w:val="22"/>
          </w:rPr>
          <w:t>https://josephine.proebiz.com</w:t>
        </w:r>
      </w:hyperlink>
      <w:r w:rsidRPr="00861D52">
        <w:rPr>
          <w:rFonts w:ascii="Garamond" w:hAnsi="Garamond" w:cs="Calibri"/>
          <w:sz w:val="22"/>
          <w:szCs w:val="22"/>
        </w:rPr>
        <w:t>.</w:t>
      </w:r>
    </w:p>
    <w:p w14:paraId="6FE03C5C" w14:textId="77777777" w:rsidR="0090512F" w:rsidRPr="00861D52" w:rsidRDefault="0090512F" w:rsidP="0090512F">
      <w:pPr>
        <w:pStyle w:val="tl1"/>
        <w:spacing w:line="264" w:lineRule="auto"/>
        <w:ind w:left="426"/>
        <w:rPr>
          <w:rFonts w:ascii="Garamond" w:hAnsi="Garamond" w:cs="Calibri"/>
          <w:sz w:val="22"/>
          <w:szCs w:val="22"/>
        </w:rPr>
      </w:pPr>
      <w:r w:rsidRPr="00861D52">
        <w:rPr>
          <w:rFonts w:ascii="Garamond" w:hAnsi="Garamond" w:cs="Calibri"/>
          <w:sz w:val="22"/>
          <w:szCs w:val="22"/>
        </w:rPr>
        <w:t>Na bezproblémové používanie systému JOSEPHINE je nutné používať jeden z podporovaných internetových prehliadačov:</w:t>
      </w:r>
    </w:p>
    <w:p w14:paraId="08787C4D" w14:textId="77777777" w:rsidR="0090512F" w:rsidRPr="00861D52" w:rsidRDefault="0090512F" w:rsidP="0090512F">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 xml:space="preserve">Microsoft </w:t>
      </w:r>
      <w:proofErr w:type="spellStart"/>
      <w:r w:rsidRPr="00861D52">
        <w:rPr>
          <w:rFonts w:ascii="Garamond" w:hAnsi="Garamond" w:cs="Calibri"/>
          <w:sz w:val="22"/>
          <w:szCs w:val="22"/>
        </w:rPr>
        <w:t>Edge</w:t>
      </w:r>
      <w:proofErr w:type="spellEnd"/>
      <w:r w:rsidRPr="00861D52">
        <w:rPr>
          <w:rFonts w:ascii="Garamond" w:hAnsi="Garamond" w:cs="Calibri"/>
          <w:sz w:val="22"/>
          <w:szCs w:val="22"/>
        </w:rPr>
        <w:t>,</w:t>
      </w:r>
    </w:p>
    <w:p w14:paraId="11455896" w14:textId="77777777" w:rsidR="0090512F" w:rsidRPr="00861D52" w:rsidRDefault="0090512F" w:rsidP="0090512F">
      <w:pPr>
        <w:pStyle w:val="tl1"/>
        <w:numPr>
          <w:ilvl w:val="0"/>
          <w:numId w:val="8"/>
        </w:numPr>
        <w:spacing w:line="264" w:lineRule="auto"/>
        <w:ind w:left="993"/>
        <w:rPr>
          <w:rFonts w:ascii="Garamond" w:hAnsi="Garamond" w:cs="Calibri"/>
          <w:sz w:val="22"/>
          <w:szCs w:val="22"/>
        </w:rPr>
      </w:pPr>
      <w:proofErr w:type="spellStart"/>
      <w:r w:rsidRPr="00861D52">
        <w:rPr>
          <w:rFonts w:ascii="Garamond" w:hAnsi="Garamond" w:cs="Calibri"/>
          <w:sz w:val="22"/>
          <w:szCs w:val="22"/>
        </w:rPr>
        <w:t>Mozilla</w:t>
      </w:r>
      <w:proofErr w:type="spellEnd"/>
      <w:r w:rsidRPr="00861D52">
        <w:rPr>
          <w:rFonts w:ascii="Garamond" w:hAnsi="Garamond" w:cs="Calibri"/>
          <w:sz w:val="22"/>
          <w:szCs w:val="22"/>
        </w:rPr>
        <w:t xml:space="preserve"> Firefox verzia 13.0 a vyššia alebo</w:t>
      </w:r>
    </w:p>
    <w:p w14:paraId="2C643854" w14:textId="77777777" w:rsidR="0090512F" w:rsidRPr="00861D52" w:rsidRDefault="0090512F" w:rsidP="0090512F">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Google Chrome</w:t>
      </w:r>
    </w:p>
    <w:p w14:paraId="1BD1AD15" w14:textId="77777777" w:rsidR="0090512F" w:rsidRPr="00861D52" w:rsidRDefault="0090512F" w:rsidP="0090512F">
      <w:pPr>
        <w:pStyle w:val="tl1"/>
        <w:spacing w:line="264" w:lineRule="auto"/>
        <w:rPr>
          <w:rFonts w:ascii="Garamond" w:hAnsi="Garamond" w:cs="Calibri"/>
          <w:sz w:val="22"/>
          <w:szCs w:val="22"/>
        </w:rPr>
      </w:pPr>
    </w:p>
    <w:p w14:paraId="55E9CBCE"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w:t>
      </w:r>
      <w:r>
        <w:rPr>
          <w:rFonts w:ascii="Garamond" w:hAnsi="Garamond" w:cs="Calibri"/>
          <w:sz w:val="22"/>
          <w:szCs w:val="22"/>
        </w:rPr>
        <w:t> </w:t>
      </w:r>
      <w:r w:rsidRPr="00861D52">
        <w:rPr>
          <w:rFonts w:ascii="Garamond" w:hAnsi="Garamond" w:cs="Calibri"/>
          <w:sz w:val="22"/>
          <w:szCs w:val="22"/>
        </w:rPr>
        <w:t>funkcionalitou systému.</w:t>
      </w:r>
    </w:p>
    <w:p w14:paraId="053C7B20" w14:textId="77777777" w:rsidR="0090512F" w:rsidRPr="00861D52" w:rsidRDefault="0090512F" w:rsidP="0090512F">
      <w:pPr>
        <w:pStyle w:val="tl1"/>
        <w:spacing w:line="264" w:lineRule="auto"/>
        <w:ind w:left="426"/>
        <w:rPr>
          <w:rFonts w:ascii="Garamond" w:hAnsi="Garamond" w:cs="Calibri"/>
          <w:sz w:val="22"/>
          <w:szCs w:val="22"/>
        </w:rPr>
      </w:pPr>
    </w:p>
    <w:p w14:paraId="7C4C3391"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26343AE" w14:textId="77777777" w:rsidR="0090512F" w:rsidRPr="00861D52" w:rsidRDefault="0090512F" w:rsidP="0090512F">
      <w:pPr>
        <w:pStyle w:val="Odsekzoznamu"/>
        <w:spacing w:line="264" w:lineRule="auto"/>
        <w:rPr>
          <w:rFonts w:ascii="Garamond" w:hAnsi="Garamond" w:cs="Calibri"/>
          <w:sz w:val="22"/>
          <w:szCs w:val="22"/>
        </w:rPr>
      </w:pPr>
    </w:p>
    <w:p w14:paraId="05282363"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FE230C7" w14:textId="77777777" w:rsidR="0090512F" w:rsidRPr="00861D52" w:rsidRDefault="0090512F" w:rsidP="0090512F">
      <w:pPr>
        <w:pStyle w:val="Odsekzoznamu"/>
        <w:spacing w:line="264" w:lineRule="auto"/>
        <w:rPr>
          <w:rFonts w:ascii="Garamond" w:hAnsi="Garamond" w:cs="Calibri"/>
          <w:sz w:val="22"/>
          <w:szCs w:val="22"/>
        </w:rPr>
      </w:pPr>
    </w:p>
    <w:p w14:paraId="53763BC0"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Verejný obstarávateľ odporúča záujemcom, ktorí chcú byť informovaní o prípadných aktualizáciách týkajúcich sa</w:t>
      </w:r>
      <w:r>
        <w:rPr>
          <w:rFonts w:ascii="Garamond" w:hAnsi="Garamond" w:cs="Calibri"/>
          <w:sz w:val="22"/>
          <w:szCs w:val="22"/>
        </w:rPr>
        <w:t> </w:t>
      </w:r>
      <w:r w:rsidRPr="00861D52">
        <w:rPr>
          <w:rFonts w:ascii="Garamond" w:hAnsi="Garamond" w:cs="Calibri"/>
          <w:sz w:val="22"/>
          <w:szCs w:val="22"/>
        </w:rPr>
        <w:t>zákazky prostredníctvom notifikačných e-mailov, aby v danej zákazke zaklikli tlačidlo „ZAUJÍMA MA TO“ (v pravej hornej časti obrazovky).</w:t>
      </w:r>
    </w:p>
    <w:p w14:paraId="79DF1F85" w14:textId="77777777" w:rsidR="0090512F" w:rsidRPr="00861D52" w:rsidRDefault="0090512F" w:rsidP="0090512F">
      <w:pPr>
        <w:pStyle w:val="Odsekzoznamu"/>
        <w:spacing w:line="264" w:lineRule="auto"/>
        <w:rPr>
          <w:rFonts w:ascii="Garamond" w:hAnsi="Garamond" w:cs="Calibri"/>
          <w:sz w:val="22"/>
          <w:szCs w:val="22"/>
        </w:rPr>
      </w:pPr>
    </w:p>
    <w:p w14:paraId="7FC92B4C"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638EF7B8" w14:textId="77777777" w:rsidR="0090512F" w:rsidRPr="00861D52" w:rsidRDefault="0090512F" w:rsidP="0090512F">
      <w:pPr>
        <w:pStyle w:val="Odsekzoznamu"/>
        <w:spacing w:line="264" w:lineRule="auto"/>
        <w:rPr>
          <w:rFonts w:ascii="Garamond" w:hAnsi="Garamond" w:cstheme="minorHAnsi"/>
          <w:sz w:val="22"/>
          <w:szCs w:val="22"/>
        </w:rPr>
      </w:pPr>
    </w:p>
    <w:p w14:paraId="7EC24A72"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theme="minorHAnsi"/>
          <w:sz w:val="22"/>
          <w:szCs w:val="22"/>
        </w:rPr>
        <w:t xml:space="preserve">Podania a dokumenty súvisiace s uplatnením námietok sa riadia pravidlami podľa § 170 a </w:t>
      </w:r>
      <w:proofErr w:type="spellStart"/>
      <w:r w:rsidRPr="00861D52">
        <w:rPr>
          <w:rFonts w:ascii="Garamond" w:hAnsi="Garamond" w:cstheme="minorHAnsi"/>
          <w:sz w:val="22"/>
          <w:szCs w:val="22"/>
        </w:rPr>
        <w:t>nasl</w:t>
      </w:r>
      <w:proofErr w:type="spellEnd"/>
      <w:r w:rsidRPr="00861D52">
        <w:rPr>
          <w:rFonts w:ascii="Garamond" w:hAnsi="Garamond" w:cstheme="minorHAnsi"/>
          <w:sz w:val="22"/>
          <w:szCs w:val="22"/>
        </w:rPr>
        <w:t>. ZVO.</w:t>
      </w:r>
    </w:p>
    <w:p w14:paraId="7EAEFA3C" w14:textId="77777777" w:rsidR="0090512F" w:rsidRPr="00861D52" w:rsidRDefault="0090512F" w:rsidP="0090512F">
      <w:pPr>
        <w:pStyle w:val="tl1"/>
        <w:spacing w:line="264" w:lineRule="auto"/>
        <w:rPr>
          <w:rFonts w:ascii="Garamond" w:hAnsi="Garamond"/>
          <w:sz w:val="22"/>
          <w:szCs w:val="22"/>
        </w:rPr>
      </w:pPr>
    </w:p>
    <w:p w14:paraId="19C2D5B2"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VYSVETLENIE A ZMENY</w:t>
      </w:r>
    </w:p>
    <w:p w14:paraId="628CD7EB" w14:textId="77777777" w:rsidR="0090512F" w:rsidRPr="00861D52" w:rsidRDefault="0090512F" w:rsidP="0090512F">
      <w:pPr>
        <w:pStyle w:val="tl1"/>
        <w:numPr>
          <w:ilvl w:val="1"/>
          <w:numId w:val="15"/>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Pr="00861D52">
        <w:rPr>
          <w:rFonts w:ascii="Garamond" w:hAnsi="Garamond" w:cstheme="minorHAnsi"/>
          <w:sz w:val="22"/>
          <w:szCs w:val="22"/>
        </w:rPr>
        <w:lastRenderedPageBreak/>
        <w:t>šesť dní pred uplynutím lehoty na predkladanie ponúk za predpokladu, že o vysvetlenie sa požiada dostatočne vopred.</w:t>
      </w:r>
    </w:p>
    <w:p w14:paraId="50442C6F" w14:textId="77777777" w:rsidR="0090512F" w:rsidRPr="00861D52" w:rsidRDefault="0090512F" w:rsidP="0090512F">
      <w:pPr>
        <w:pStyle w:val="tl1"/>
        <w:spacing w:line="264" w:lineRule="auto"/>
        <w:ind w:left="426"/>
        <w:rPr>
          <w:rFonts w:ascii="Garamond" w:hAnsi="Garamond" w:cstheme="minorHAnsi"/>
          <w:sz w:val="22"/>
          <w:szCs w:val="22"/>
        </w:rPr>
      </w:pPr>
    </w:p>
    <w:p w14:paraId="626984E6" w14:textId="77777777" w:rsidR="0090512F" w:rsidRPr="00861D52" w:rsidRDefault="0090512F" w:rsidP="0090512F">
      <w:pPr>
        <w:pStyle w:val="tl1"/>
        <w:numPr>
          <w:ilvl w:val="1"/>
          <w:numId w:val="15"/>
        </w:numPr>
        <w:spacing w:line="264" w:lineRule="auto"/>
        <w:ind w:left="426"/>
        <w:rPr>
          <w:rFonts w:ascii="Garamond" w:hAnsi="Garamond" w:cstheme="minorHAnsi"/>
          <w:sz w:val="22"/>
          <w:szCs w:val="22"/>
        </w:rPr>
      </w:pPr>
      <w:r w:rsidRPr="00861D52">
        <w:rPr>
          <w:rFonts w:ascii="Garamond" w:hAnsi="Garamond" w:cs="Calibri"/>
          <w:sz w:val="22"/>
          <w:szCs w:val="22"/>
        </w:rPr>
        <w:t>Verejný obstarávateľ primerane predĺži lehotu na predkladanie ponúk, ak</w:t>
      </w:r>
    </w:p>
    <w:p w14:paraId="051C5EF3" w14:textId="77777777" w:rsidR="0090512F" w:rsidRPr="00861D52" w:rsidRDefault="0090512F" w:rsidP="0090512F">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vysvetlenie informácií potrebných na vypracovanie ponuky alebo na preukázanie splnenia podmienok účasti nie je</w:t>
      </w:r>
      <w:r>
        <w:rPr>
          <w:rFonts w:ascii="Garamond" w:hAnsi="Garamond" w:cs="Calibri"/>
          <w:sz w:val="22"/>
          <w:szCs w:val="22"/>
        </w:rPr>
        <w:t> </w:t>
      </w:r>
      <w:r w:rsidRPr="00861D52">
        <w:rPr>
          <w:rFonts w:ascii="Garamond" w:hAnsi="Garamond" w:cs="Calibri"/>
          <w:sz w:val="22"/>
          <w:szCs w:val="22"/>
        </w:rPr>
        <w:t>poskytnuté v lehote podľa bodu 9.1 aj napriek tomu, že bolo vyžiadané dostatočne vopred, alebo</w:t>
      </w:r>
    </w:p>
    <w:p w14:paraId="2C733944" w14:textId="77777777" w:rsidR="0090512F" w:rsidRPr="00861D52" w:rsidRDefault="0090512F" w:rsidP="0090512F">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 dokumentoch potrebných na vypracovanie ponuky alebo na preukázanie splnenia podmienok účasti vykoná podstatnú zmenu.</w:t>
      </w:r>
    </w:p>
    <w:p w14:paraId="5B68A6E4" w14:textId="77777777" w:rsidR="0090512F" w:rsidRPr="00861D52" w:rsidRDefault="0090512F" w:rsidP="0090512F">
      <w:pPr>
        <w:pStyle w:val="tl1"/>
        <w:spacing w:line="264" w:lineRule="auto"/>
        <w:rPr>
          <w:rFonts w:ascii="Garamond" w:hAnsi="Garamond" w:cs="Calibri"/>
          <w:sz w:val="22"/>
          <w:szCs w:val="22"/>
        </w:rPr>
      </w:pPr>
    </w:p>
    <w:p w14:paraId="58D753B7"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7B379FB" w14:textId="77777777" w:rsidR="0090512F" w:rsidRPr="00861D52" w:rsidRDefault="0090512F" w:rsidP="0090512F">
      <w:pPr>
        <w:pStyle w:val="tl1"/>
        <w:spacing w:line="264" w:lineRule="auto"/>
        <w:ind w:left="360"/>
        <w:jc w:val="left"/>
        <w:rPr>
          <w:rFonts w:ascii="Garamond" w:hAnsi="Garamond" w:cstheme="minorHAnsi"/>
          <w:b/>
          <w:bCs/>
          <w:sz w:val="22"/>
          <w:szCs w:val="22"/>
        </w:rPr>
      </w:pPr>
    </w:p>
    <w:p w14:paraId="1B5B7E9B"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OBHLIADKA MIESTA USKUTOČNENIA PREDMETU ZÁKAZKY</w:t>
      </w:r>
    </w:p>
    <w:p w14:paraId="2014D3C8" w14:textId="357AC9F1" w:rsidR="0090512F" w:rsidRPr="007431EE" w:rsidRDefault="00992EA9" w:rsidP="0090512F">
      <w:pPr>
        <w:pStyle w:val="tl1"/>
        <w:numPr>
          <w:ilvl w:val="1"/>
          <w:numId w:val="15"/>
        </w:numPr>
        <w:spacing w:line="264" w:lineRule="auto"/>
        <w:ind w:left="426"/>
        <w:rPr>
          <w:rFonts w:ascii="Garamond" w:hAnsi="Garamond" w:cs="Calibri"/>
          <w:sz w:val="22"/>
          <w:szCs w:val="22"/>
        </w:rPr>
      </w:pPr>
      <w:r>
        <w:rPr>
          <w:rFonts w:ascii="Garamond" w:hAnsi="Garamond" w:cs="Calibri"/>
          <w:bCs/>
          <w:sz w:val="22"/>
          <w:szCs w:val="22"/>
        </w:rPr>
        <w:t>Neaplikuje sa.</w:t>
      </w:r>
    </w:p>
    <w:p w14:paraId="5A0D6078" w14:textId="77777777" w:rsidR="0090512F" w:rsidRPr="00497945" w:rsidRDefault="0090512F" w:rsidP="0090512F">
      <w:pPr>
        <w:pStyle w:val="tl1"/>
        <w:spacing w:line="264" w:lineRule="auto"/>
        <w:ind w:left="426"/>
        <w:rPr>
          <w:rFonts w:ascii="Garamond" w:hAnsi="Garamond" w:cs="Calibri"/>
          <w:sz w:val="22"/>
          <w:szCs w:val="22"/>
        </w:rPr>
      </w:pPr>
    </w:p>
    <w:p w14:paraId="4E3ABA01"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VYHOTOVENIE PONUKY</w:t>
      </w:r>
    </w:p>
    <w:p w14:paraId="3DFE8D1C"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b/>
          <w:bCs/>
          <w:sz w:val="22"/>
          <w:szCs w:val="22"/>
        </w:rPr>
        <w:t>Ponuka</w:t>
      </w:r>
      <w:r w:rsidRPr="00861D52">
        <w:rPr>
          <w:rFonts w:ascii="Garamond" w:hAnsi="Garamond" w:cs="Calibri"/>
          <w:sz w:val="22"/>
          <w:szCs w:val="22"/>
        </w:rPr>
        <w:t xml:space="preserve">, pre účely zadávania tejto zákazky, </w:t>
      </w:r>
      <w:r w:rsidRPr="00861D52">
        <w:rPr>
          <w:rFonts w:ascii="Garamond" w:hAnsi="Garamond" w:cs="Calibri"/>
          <w:b/>
          <w:bCs/>
          <w:sz w:val="22"/>
          <w:szCs w:val="22"/>
        </w:rPr>
        <w:t>je prejav slobodnej vôle uchádzača</w:t>
      </w:r>
      <w:r w:rsidRPr="00861D52">
        <w:rPr>
          <w:rFonts w:ascii="Garamond" w:hAnsi="Garamond" w:cs="Calibri"/>
          <w:sz w:val="22"/>
          <w:szCs w:val="22"/>
        </w:rPr>
        <w:t xml:space="preserve">, že chce za úhradu poskytnúť verejnému obstarávateľovi určené plnenie </w:t>
      </w:r>
      <w:r w:rsidRPr="00861D52">
        <w:rPr>
          <w:rFonts w:ascii="Garamond" w:hAnsi="Garamond" w:cs="Calibri"/>
          <w:b/>
          <w:bCs/>
          <w:sz w:val="22"/>
          <w:szCs w:val="22"/>
          <w:u w:val="single"/>
        </w:rPr>
        <w:t>pri dodržaní podmienok stanovených verejným obstarávateľom</w:t>
      </w:r>
      <w:r w:rsidRPr="00861D52">
        <w:rPr>
          <w:rFonts w:ascii="Garamond" w:hAnsi="Garamond" w:cs="Calibri"/>
          <w:b/>
          <w:bCs/>
          <w:sz w:val="22"/>
          <w:szCs w:val="22"/>
        </w:rPr>
        <w:t xml:space="preserve"> bez</w:t>
      </w:r>
      <w:r>
        <w:rPr>
          <w:rFonts w:ascii="Garamond" w:hAnsi="Garamond" w:cs="Calibri"/>
          <w:b/>
          <w:bCs/>
          <w:sz w:val="22"/>
          <w:szCs w:val="22"/>
        </w:rPr>
        <w:t> </w:t>
      </w:r>
      <w:r w:rsidRPr="00861D52">
        <w:rPr>
          <w:rFonts w:ascii="Garamond" w:hAnsi="Garamond" w:cs="Calibri"/>
          <w:b/>
          <w:bCs/>
          <w:sz w:val="22"/>
          <w:szCs w:val="22"/>
        </w:rPr>
        <w:t>určovania svojich osobitných podmienok.</w:t>
      </w:r>
    </w:p>
    <w:p w14:paraId="69782F5B" w14:textId="77777777" w:rsidR="0090512F" w:rsidRPr="00861D52" w:rsidRDefault="0090512F" w:rsidP="0090512F">
      <w:pPr>
        <w:pStyle w:val="tl1"/>
        <w:spacing w:line="264" w:lineRule="auto"/>
        <w:ind w:left="426"/>
        <w:rPr>
          <w:rFonts w:ascii="Garamond" w:hAnsi="Garamond" w:cs="Calibri"/>
          <w:sz w:val="22"/>
          <w:szCs w:val="22"/>
        </w:rPr>
      </w:pPr>
    </w:p>
    <w:p w14:paraId="42BD9B23"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mbria"/>
          <w:sz w:val="22"/>
          <w:szCs w:val="22"/>
        </w:rPr>
        <w:t>Uchádzač predkladá ponuku v elektronickej podobe v lehote na predkladanie ponúk podľa požiadaviek uvedených v</w:t>
      </w:r>
      <w:r>
        <w:rPr>
          <w:rFonts w:ascii="Garamond" w:hAnsi="Garamond" w:cs="Cambria"/>
          <w:sz w:val="22"/>
          <w:szCs w:val="22"/>
        </w:rPr>
        <w:t> </w:t>
      </w:r>
      <w:r w:rsidRPr="00861D52">
        <w:rPr>
          <w:rFonts w:ascii="Garamond" w:hAnsi="Garamond" w:cs="Cambria"/>
          <w:sz w:val="22"/>
          <w:szCs w:val="22"/>
        </w:rPr>
        <w:t>týchto SP.</w:t>
      </w:r>
    </w:p>
    <w:p w14:paraId="7EF568D3" w14:textId="77777777" w:rsidR="0090512F" w:rsidRPr="00861D52" w:rsidRDefault="0090512F" w:rsidP="0090512F">
      <w:pPr>
        <w:pStyle w:val="Odsekzoznamu"/>
        <w:spacing w:line="264" w:lineRule="auto"/>
        <w:rPr>
          <w:rFonts w:ascii="Garamond" w:hAnsi="Garamond" w:cs="Cambria"/>
          <w:sz w:val="22"/>
          <w:szCs w:val="22"/>
        </w:rPr>
      </w:pPr>
    </w:p>
    <w:p w14:paraId="27C36210"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mbria"/>
          <w:sz w:val="22"/>
          <w:szCs w:val="22"/>
        </w:rPr>
        <w:t xml:space="preserve">Ponuka musí byť vyhotovená elektronicky v zmysle § 49 ods. 1 písm. a) ZVO a vložená do systému JOSEPHINE umiestnenom na webovej adrese </w:t>
      </w:r>
      <w:hyperlink r:id="rId15" w:history="1">
        <w:r w:rsidRPr="00861D52">
          <w:rPr>
            <w:rStyle w:val="Hypertextovprepojenie"/>
            <w:rFonts w:ascii="Garamond" w:hAnsi="Garamond" w:cs="Cambria"/>
            <w:sz w:val="22"/>
            <w:szCs w:val="22"/>
          </w:rPr>
          <w:t>https://josephine.proebiz.com/</w:t>
        </w:r>
      </w:hyperlink>
    </w:p>
    <w:p w14:paraId="0D95B996" w14:textId="77777777" w:rsidR="0090512F" w:rsidRPr="00861D52" w:rsidRDefault="0090512F" w:rsidP="0090512F">
      <w:pPr>
        <w:pStyle w:val="tl1"/>
        <w:spacing w:line="264" w:lineRule="auto"/>
        <w:ind w:left="426"/>
        <w:rPr>
          <w:rFonts w:ascii="Garamond" w:hAnsi="Garamond" w:cs="Cambria"/>
          <w:sz w:val="22"/>
          <w:szCs w:val="22"/>
        </w:rPr>
      </w:pPr>
      <w:r w:rsidRPr="00861D52">
        <w:rPr>
          <w:rFonts w:ascii="Garamond" w:hAnsi="Garamond" w:cs="Cambria"/>
          <w:sz w:val="22"/>
          <w:szCs w:val="22"/>
        </w:rPr>
        <w:t>Uchádzač svoju ponuku identifikuje uvedením obchodného mena alebo názvu, sídla, miesta podnikania alebo</w:t>
      </w:r>
      <w:r>
        <w:rPr>
          <w:rFonts w:ascii="Garamond" w:hAnsi="Garamond" w:cs="Cambria"/>
          <w:sz w:val="22"/>
          <w:szCs w:val="22"/>
        </w:rPr>
        <w:t> </w:t>
      </w:r>
      <w:r w:rsidRPr="00861D52">
        <w:rPr>
          <w:rFonts w:ascii="Garamond" w:hAnsi="Garamond" w:cs="Cambria"/>
          <w:sz w:val="22"/>
          <w:szCs w:val="22"/>
        </w:rPr>
        <w:t xml:space="preserve">obvyklého pobytu uchádzača a heslom súťaže. </w:t>
      </w:r>
    </w:p>
    <w:p w14:paraId="43FD64B1" w14:textId="77777777" w:rsidR="0090512F" w:rsidRPr="00861D52" w:rsidRDefault="0090512F" w:rsidP="0090512F">
      <w:pPr>
        <w:pStyle w:val="tl1"/>
        <w:spacing w:line="264" w:lineRule="auto"/>
        <w:ind w:left="426"/>
        <w:rPr>
          <w:rFonts w:ascii="Garamond" w:hAnsi="Garamond" w:cs="Cambria"/>
          <w:sz w:val="22"/>
          <w:szCs w:val="22"/>
        </w:rPr>
      </w:pPr>
    </w:p>
    <w:p w14:paraId="6B0CB2CA" w14:textId="77777777" w:rsidR="0090512F" w:rsidRPr="00861D52" w:rsidRDefault="0090512F" w:rsidP="0090512F">
      <w:pPr>
        <w:pStyle w:val="tl1"/>
        <w:numPr>
          <w:ilvl w:val="1"/>
          <w:numId w:val="15"/>
        </w:numPr>
        <w:spacing w:line="264" w:lineRule="auto"/>
        <w:ind w:left="426"/>
        <w:rPr>
          <w:rFonts w:ascii="Garamond" w:hAnsi="Garamond" w:cs="Cambria"/>
          <w:sz w:val="22"/>
          <w:szCs w:val="22"/>
        </w:rPr>
      </w:pPr>
      <w:r w:rsidRPr="00861D52">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6133DD13" w14:textId="77777777" w:rsidR="0090512F" w:rsidRPr="00861D52" w:rsidRDefault="0090512F" w:rsidP="0090512F">
      <w:pPr>
        <w:pStyle w:val="tl1"/>
        <w:spacing w:line="264" w:lineRule="auto"/>
        <w:ind w:left="426"/>
        <w:rPr>
          <w:rFonts w:ascii="Garamond" w:hAnsi="Garamond" w:cs="Cambria"/>
          <w:sz w:val="22"/>
          <w:szCs w:val="22"/>
        </w:rPr>
      </w:pPr>
    </w:p>
    <w:p w14:paraId="1DB51F1C" w14:textId="77777777" w:rsidR="0090512F" w:rsidRPr="00861D52" w:rsidRDefault="0090512F" w:rsidP="0090512F">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48773CA7" w14:textId="77777777" w:rsidR="0090512F" w:rsidRPr="00861D52" w:rsidRDefault="0090512F" w:rsidP="0090512F">
      <w:pPr>
        <w:pStyle w:val="tl1"/>
        <w:spacing w:line="264" w:lineRule="auto"/>
        <w:ind w:left="426"/>
        <w:rPr>
          <w:rFonts w:ascii="Garamond" w:hAnsi="Garamond" w:cs="Cambria"/>
          <w:sz w:val="22"/>
          <w:szCs w:val="22"/>
        </w:rPr>
      </w:pPr>
    </w:p>
    <w:p w14:paraId="215EB773" w14:textId="77777777" w:rsidR="0090512F" w:rsidRPr="00861D52" w:rsidRDefault="0090512F" w:rsidP="0090512F">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Doklady a dokumenty tvoriace obsah ponuky, požadované v týchto SP, musia byť k termínu predloženia ponuky platné a aktuálne.</w:t>
      </w:r>
    </w:p>
    <w:p w14:paraId="49B07604" w14:textId="77777777" w:rsidR="0090512F" w:rsidRPr="00861D52" w:rsidRDefault="0090512F" w:rsidP="0090512F">
      <w:pPr>
        <w:pStyle w:val="Odsekzoznamu"/>
        <w:spacing w:line="264" w:lineRule="auto"/>
        <w:rPr>
          <w:rFonts w:ascii="Garamond" w:hAnsi="Garamond" w:cs="Cambria"/>
          <w:sz w:val="22"/>
          <w:szCs w:val="22"/>
        </w:rPr>
      </w:pPr>
    </w:p>
    <w:p w14:paraId="11AC5CFC" w14:textId="77777777" w:rsidR="0090512F" w:rsidRPr="00861D52" w:rsidRDefault="0090512F" w:rsidP="0090512F">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 xml:space="preserve">Uchádzač môže </w:t>
      </w:r>
      <w:r w:rsidRPr="00861D52">
        <w:rPr>
          <w:rFonts w:ascii="Garamond" w:hAnsi="Garamond" w:cs="Cambria"/>
          <w:sz w:val="22"/>
          <w:szCs w:val="22"/>
          <w:u w:val="single"/>
        </w:rPr>
        <w:t>predbežne nahradiť doklady</w:t>
      </w:r>
      <w:r w:rsidRPr="00861D52">
        <w:rPr>
          <w:rFonts w:ascii="Garamond" w:hAnsi="Garamond" w:cs="Cambria"/>
          <w:sz w:val="22"/>
          <w:szCs w:val="22"/>
        </w:rPr>
        <w:t xml:space="preserve">, prostredníctvom ktorých preukazuje splnenie podmienok účasti </w:t>
      </w:r>
      <w:r w:rsidRPr="00861D52">
        <w:rPr>
          <w:rFonts w:ascii="Garamond" w:hAnsi="Garamond" w:cs="Cambria"/>
          <w:b/>
          <w:sz w:val="22"/>
          <w:szCs w:val="22"/>
        </w:rPr>
        <w:t>v zmysle § 39 ZVO Jednotným európskym dokumentom</w:t>
      </w:r>
      <w:r w:rsidRPr="00861D52">
        <w:rPr>
          <w:rFonts w:ascii="Garamond" w:hAnsi="Garamond" w:cs="Cambria"/>
          <w:sz w:val="22"/>
          <w:szCs w:val="22"/>
        </w:rPr>
        <w:t xml:space="preserve">. V takomto prípade súčasťou jeho ponuky bude vyplnený jednotný elektronický dokument. Uchádzač </w:t>
      </w:r>
      <w:r w:rsidRPr="00861D52">
        <w:rPr>
          <w:rFonts w:ascii="Garamond" w:hAnsi="Garamond" w:cs="Cambria"/>
          <w:sz w:val="22"/>
          <w:szCs w:val="22"/>
          <w:u w:val="single"/>
        </w:rPr>
        <w:t>môže</w:t>
      </w:r>
      <w:r w:rsidRPr="00861D52">
        <w:rPr>
          <w:rFonts w:ascii="Garamond" w:hAnsi="Garamond" w:cs="Cambria"/>
          <w:sz w:val="22"/>
          <w:szCs w:val="22"/>
        </w:rPr>
        <w:t xml:space="preserve"> prehlásiť splnenie podmienok </w:t>
      </w:r>
      <w:r w:rsidRPr="00861D52">
        <w:rPr>
          <w:rFonts w:ascii="Garamond" w:hAnsi="Garamond" w:cs="Cambria"/>
          <w:sz w:val="22"/>
          <w:szCs w:val="22"/>
        </w:rPr>
        <w:lastRenderedPageBreak/>
        <w:t xml:space="preserve">účasti finančného a 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w:t>
      </w:r>
      <w:r>
        <w:rPr>
          <w:rFonts w:ascii="Garamond" w:hAnsi="Garamond" w:cs="Cambria"/>
          <w:sz w:val="22"/>
          <w:szCs w:val="22"/>
        </w:rPr>
        <w:t> </w:t>
      </w:r>
      <w:r w:rsidRPr="00861D52">
        <w:rPr>
          <w:rFonts w:ascii="Garamond" w:hAnsi="Garamond" w:cs="Cambria"/>
          <w:sz w:val="22"/>
          <w:szCs w:val="22"/>
        </w:rPr>
        <w:t>oddiel</w:t>
      </w:r>
      <w:r>
        <w:rPr>
          <w:rFonts w:ascii="Garamond" w:hAnsi="Garamond" w:cs="Cambria"/>
          <w:sz w:val="22"/>
          <w:szCs w:val="22"/>
        </w:rPr>
        <w:t>e</w:t>
      </w:r>
      <w:r w:rsidRPr="00861D52">
        <w:rPr>
          <w:rFonts w:ascii="Garamond" w:hAnsi="Garamond" w:cs="Cambria"/>
          <w:sz w:val="22"/>
          <w:szCs w:val="22"/>
        </w:rPr>
        <w:t xml:space="preserve"> α IV. časti jednotného európskeho dokumentu. </w:t>
      </w:r>
    </w:p>
    <w:p w14:paraId="1C77E7BF" w14:textId="77777777" w:rsidR="0090512F" w:rsidRPr="00861D52" w:rsidRDefault="0090512F" w:rsidP="0090512F">
      <w:pPr>
        <w:pStyle w:val="Odsekzoznamu"/>
        <w:spacing w:line="264" w:lineRule="auto"/>
        <w:rPr>
          <w:rFonts w:ascii="Garamond" w:hAnsi="Garamond" w:cs="Cambria"/>
          <w:sz w:val="22"/>
          <w:szCs w:val="22"/>
        </w:rPr>
      </w:pPr>
    </w:p>
    <w:p w14:paraId="3F0246B4" w14:textId="77777777" w:rsidR="0090512F" w:rsidRPr="00861D52" w:rsidRDefault="0090512F" w:rsidP="0090512F">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55F49B2" w14:textId="77777777" w:rsidR="0090512F" w:rsidRPr="00861D52" w:rsidRDefault="0090512F" w:rsidP="0090512F">
      <w:pPr>
        <w:pStyle w:val="Odsekzoznamu"/>
        <w:spacing w:line="264" w:lineRule="auto"/>
        <w:rPr>
          <w:rFonts w:ascii="Garamond" w:hAnsi="Garamond" w:cs="Cambria"/>
          <w:sz w:val="22"/>
          <w:szCs w:val="22"/>
        </w:rPr>
      </w:pPr>
    </w:p>
    <w:p w14:paraId="439B177E" w14:textId="77777777" w:rsidR="0090512F" w:rsidRPr="00861D52" w:rsidRDefault="0090512F" w:rsidP="0090512F">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E110D8" w14:textId="77777777" w:rsidR="0090512F" w:rsidRPr="00861D52" w:rsidRDefault="0090512F" w:rsidP="0090512F">
      <w:pPr>
        <w:pStyle w:val="Odsekzoznamu"/>
        <w:spacing w:line="264" w:lineRule="auto"/>
        <w:rPr>
          <w:rFonts w:ascii="Garamond" w:hAnsi="Garamond" w:cs="Cambria"/>
          <w:sz w:val="22"/>
          <w:szCs w:val="22"/>
        </w:rPr>
      </w:pPr>
    </w:p>
    <w:p w14:paraId="685000AA"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Ustanovenia ZVO týkajúce sa preukazovania splnenia podmienok účasti osobného postavenia prostredníctvom zoznamu hospodárskych subjektov týmto nie sú dotknuté.</w:t>
      </w:r>
    </w:p>
    <w:p w14:paraId="60365D90" w14:textId="77777777" w:rsidR="0090512F" w:rsidRPr="00861D52" w:rsidRDefault="0090512F" w:rsidP="0090512F">
      <w:pPr>
        <w:pStyle w:val="tl1"/>
        <w:spacing w:line="264" w:lineRule="auto"/>
        <w:rPr>
          <w:rFonts w:ascii="Garamond" w:hAnsi="Garamond" w:cs="Calibri"/>
          <w:b/>
          <w:bCs/>
          <w:sz w:val="22"/>
          <w:szCs w:val="22"/>
        </w:rPr>
      </w:pPr>
    </w:p>
    <w:p w14:paraId="20B0350E"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JAZYK PONUKY</w:t>
      </w:r>
    </w:p>
    <w:p w14:paraId="22F02877"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Ponuky, návrhy a ďalšie doklady a dokumenty vo verejnom obstarávaní sa predkladajú v štátnom jazyku. Ak je doklad alebo dokument vyhotovený v cudzom jazyku, predkladá sa spolu s jeho úradným prekladom do štátneho jazyka; to</w:t>
      </w:r>
      <w:r>
        <w:rPr>
          <w:rFonts w:ascii="Garamond" w:hAnsi="Garamond" w:cs="Cambria"/>
          <w:sz w:val="22"/>
          <w:szCs w:val="22"/>
        </w:rPr>
        <w:t> </w:t>
      </w:r>
      <w:r w:rsidRPr="00861D52">
        <w:rPr>
          <w:rFonts w:ascii="Garamond" w:hAnsi="Garamond" w:cs="Cambria"/>
          <w:sz w:val="22"/>
          <w:szCs w:val="22"/>
        </w:rPr>
        <w:t>neplatí pre ponuky, návrhy, doklady a dokumenty vyhotovené v českom jazyku. Ak sa zistí rozdiel v ich obsahu, rozhodujúci je úradný preklad do štátneho jazyka.</w:t>
      </w:r>
    </w:p>
    <w:p w14:paraId="724D108E" w14:textId="77777777" w:rsidR="0090512F" w:rsidRPr="00861D52" w:rsidRDefault="0090512F" w:rsidP="0090512F">
      <w:pPr>
        <w:pStyle w:val="tl1"/>
        <w:spacing w:line="264" w:lineRule="auto"/>
        <w:rPr>
          <w:rFonts w:ascii="Garamond" w:hAnsi="Garamond" w:cs="Calibri"/>
          <w:b/>
          <w:bCs/>
          <w:sz w:val="22"/>
          <w:szCs w:val="22"/>
        </w:rPr>
      </w:pPr>
    </w:p>
    <w:p w14:paraId="118101B0"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MENA A CENY UVÁDZANÉ V PONUKE</w:t>
      </w:r>
    </w:p>
    <w:p w14:paraId="1D2A7835" w14:textId="3D18F61A"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Uchádzačom navrhovaná zmluvná cena z</w:t>
      </w:r>
      <w:r w:rsidR="005028F8">
        <w:rPr>
          <w:rFonts w:ascii="Garamond" w:hAnsi="Garamond" w:cs="Cambria"/>
          <w:sz w:val="22"/>
          <w:szCs w:val="22"/>
        </w:rPr>
        <w:t xml:space="preserve">a </w:t>
      </w:r>
      <w:r w:rsidRPr="00861D52">
        <w:rPr>
          <w:rFonts w:ascii="Garamond" w:hAnsi="Garamond" w:cs="Cambria"/>
          <w:sz w:val="22"/>
          <w:szCs w:val="22"/>
        </w:rPr>
        <w:t xml:space="preserve">predmet zákazky bude vyjadrená v eurách (EUR) a matematicky zaokrúhlená na dve desatinné miesta. </w:t>
      </w:r>
    </w:p>
    <w:p w14:paraId="015256BC" w14:textId="77777777" w:rsidR="0090512F" w:rsidRPr="00861D52" w:rsidRDefault="0090512F" w:rsidP="0090512F">
      <w:pPr>
        <w:pStyle w:val="tl1"/>
        <w:spacing w:line="264" w:lineRule="auto"/>
        <w:ind w:left="567"/>
        <w:rPr>
          <w:rFonts w:ascii="Garamond" w:hAnsi="Garamond" w:cs="Cambria"/>
          <w:sz w:val="22"/>
          <w:szCs w:val="22"/>
        </w:rPr>
      </w:pPr>
    </w:p>
    <w:p w14:paraId="4ED616BB"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libri"/>
          <w:sz w:val="22"/>
          <w:szCs w:val="22"/>
        </w:rPr>
        <w:t>Uchádzač</w:t>
      </w:r>
      <w:r w:rsidRPr="00861D52">
        <w:rPr>
          <w:rFonts w:ascii="Garamond" w:hAnsi="Garamond" w:cs="Calibri"/>
          <w:iCs/>
          <w:sz w:val="22"/>
          <w:szCs w:val="22"/>
        </w:rPr>
        <w:t xml:space="preserve"> </w:t>
      </w:r>
      <w:r w:rsidRPr="00861D52">
        <w:rPr>
          <w:rFonts w:ascii="Garamond" w:hAnsi="Garamond" w:cs="Calibri"/>
          <w:sz w:val="22"/>
          <w:szCs w:val="22"/>
        </w:rPr>
        <w:t>navrhovanú zmluvnú cenu uvedie v zložení:</w:t>
      </w:r>
    </w:p>
    <w:p w14:paraId="0632D2C3" w14:textId="73AD271F" w:rsidR="0090512F" w:rsidRPr="00E67A1E" w:rsidRDefault="0090512F" w:rsidP="0090512F">
      <w:pPr>
        <w:pStyle w:val="tl1"/>
        <w:numPr>
          <w:ilvl w:val="0"/>
          <w:numId w:val="5"/>
        </w:numPr>
        <w:ind w:left="993" w:hanging="284"/>
        <w:rPr>
          <w:rFonts w:ascii="Garamond" w:hAnsi="Garamond" w:cs="Calibri"/>
          <w:b/>
          <w:sz w:val="22"/>
          <w:szCs w:val="22"/>
        </w:rPr>
      </w:pPr>
      <w:r w:rsidRPr="00E67A1E">
        <w:rPr>
          <w:rFonts w:ascii="Garamond" w:hAnsi="Garamond" w:cs="Calibri"/>
          <w:b/>
          <w:sz w:val="22"/>
          <w:szCs w:val="22"/>
        </w:rPr>
        <w:t>celková cena za</w:t>
      </w:r>
      <w:r w:rsidR="006837A7">
        <w:rPr>
          <w:rFonts w:ascii="Garamond" w:hAnsi="Garamond" w:cs="Calibri"/>
          <w:b/>
          <w:sz w:val="22"/>
          <w:szCs w:val="22"/>
        </w:rPr>
        <w:t xml:space="preserve"> </w:t>
      </w:r>
      <w:r w:rsidRPr="00E67A1E">
        <w:rPr>
          <w:rFonts w:ascii="Garamond" w:hAnsi="Garamond" w:cs="Calibri"/>
          <w:b/>
          <w:sz w:val="22"/>
          <w:szCs w:val="22"/>
        </w:rPr>
        <w:t>predmet zákazky</w:t>
      </w:r>
      <w:r w:rsidR="006837A7">
        <w:rPr>
          <w:rFonts w:ascii="Garamond" w:hAnsi="Garamond" w:cs="Calibri"/>
          <w:b/>
          <w:sz w:val="22"/>
          <w:szCs w:val="22"/>
        </w:rPr>
        <w:t xml:space="preserve"> </w:t>
      </w:r>
      <w:r w:rsidRPr="00E67A1E">
        <w:rPr>
          <w:rFonts w:ascii="Garamond" w:hAnsi="Garamond" w:cs="Calibri"/>
          <w:b/>
          <w:sz w:val="22"/>
          <w:szCs w:val="22"/>
        </w:rPr>
        <w:t>v EUR bez DPH,</w:t>
      </w:r>
    </w:p>
    <w:p w14:paraId="66CC4513" w14:textId="77777777" w:rsidR="0090512F" w:rsidRPr="00E67A1E" w:rsidRDefault="0090512F" w:rsidP="0090512F">
      <w:pPr>
        <w:pStyle w:val="tl1"/>
        <w:numPr>
          <w:ilvl w:val="0"/>
          <w:numId w:val="5"/>
        </w:numPr>
        <w:ind w:left="993" w:hanging="284"/>
        <w:rPr>
          <w:rFonts w:ascii="Garamond" w:hAnsi="Garamond" w:cs="Calibri"/>
          <w:b/>
          <w:sz w:val="22"/>
          <w:szCs w:val="22"/>
        </w:rPr>
      </w:pPr>
      <w:r w:rsidRPr="00E67A1E">
        <w:rPr>
          <w:rFonts w:ascii="Garamond" w:hAnsi="Garamond" w:cs="Calibri"/>
          <w:b/>
          <w:sz w:val="22"/>
          <w:szCs w:val="22"/>
        </w:rPr>
        <w:t xml:space="preserve">sadzba a výška DPH v EUR, </w:t>
      </w:r>
    </w:p>
    <w:p w14:paraId="4582D99F" w14:textId="668C488B" w:rsidR="0090512F" w:rsidRPr="00E67A1E" w:rsidRDefault="0090512F" w:rsidP="0090512F">
      <w:pPr>
        <w:pStyle w:val="tl1"/>
        <w:numPr>
          <w:ilvl w:val="0"/>
          <w:numId w:val="5"/>
        </w:numPr>
        <w:spacing w:line="264" w:lineRule="auto"/>
        <w:ind w:left="993" w:hanging="273"/>
        <w:rPr>
          <w:rFonts w:ascii="Garamond" w:hAnsi="Garamond" w:cs="Calibri"/>
          <w:sz w:val="22"/>
          <w:szCs w:val="22"/>
        </w:rPr>
      </w:pPr>
      <w:r w:rsidRPr="00E67A1E">
        <w:rPr>
          <w:rFonts w:ascii="Garamond" w:hAnsi="Garamond" w:cs="Calibri"/>
          <w:b/>
          <w:sz w:val="22"/>
          <w:szCs w:val="22"/>
        </w:rPr>
        <w:t>celková cena za</w:t>
      </w:r>
      <w:r w:rsidR="006837A7">
        <w:rPr>
          <w:rFonts w:ascii="Garamond" w:hAnsi="Garamond" w:cs="Calibri"/>
          <w:b/>
          <w:sz w:val="22"/>
          <w:szCs w:val="22"/>
        </w:rPr>
        <w:t xml:space="preserve"> </w:t>
      </w:r>
      <w:r w:rsidRPr="00E67A1E">
        <w:rPr>
          <w:rFonts w:ascii="Garamond" w:hAnsi="Garamond" w:cs="Calibri"/>
          <w:b/>
          <w:sz w:val="22"/>
          <w:szCs w:val="22"/>
        </w:rPr>
        <w:t>predmet zákazky</w:t>
      </w:r>
      <w:r w:rsidR="006837A7">
        <w:rPr>
          <w:rFonts w:ascii="Garamond" w:hAnsi="Garamond" w:cs="Calibri"/>
          <w:b/>
          <w:sz w:val="22"/>
          <w:szCs w:val="22"/>
        </w:rPr>
        <w:t xml:space="preserve"> </w:t>
      </w:r>
      <w:r w:rsidRPr="00E67A1E">
        <w:rPr>
          <w:rFonts w:ascii="Garamond" w:hAnsi="Garamond" w:cs="Calibri"/>
          <w:b/>
          <w:sz w:val="22"/>
          <w:szCs w:val="22"/>
        </w:rPr>
        <w:t>v EUR s DPH – kritérium na vyhodnotenie ponúk</w:t>
      </w:r>
    </w:p>
    <w:p w14:paraId="47E37BEF" w14:textId="77777777" w:rsidR="0090512F" w:rsidRPr="00861D52" w:rsidRDefault="0090512F" w:rsidP="0090512F">
      <w:pPr>
        <w:pStyle w:val="tl1"/>
        <w:spacing w:line="264" w:lineRule="auto"/>
        <w:ind w:left="993"/>
        <w:rPr>
          <w:rFonts w:ascii="Garamond" w:hAnsi="Garamond" w:cs="Calibri"/>
          <w:sz w:val="22"/>
          <w:szCs w:val="22"/>
        </w:rPr>
      </w:pPr>
    </w:p>
    <w:p w14:paraId="7D164B20"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Ak uchádzač nie je platcom DPH, na túto skutočnosť vo svojej ponuke upozorní. Cena uchádzača, ktorý nie</w:t>
      </w:r>
      <w:r>
        <w:rPr>
          <w:rFonts w:ascii="Garamond" w:hAnsi="Garamond" w:cs="Cambria"/>
          <w:sz w:val="22"/>
          <w:szCs w:val="22"/>
        </w:rPr>
        <w:t> </w:t>
      </w:r>
      <w:r w:rsidRPr="00861D52">
        <w:rPr>
          <w:rFonts w:ascii="Garamond" w:hAnsi="Garamond" w:cs="Cambria"/>
          <w:sz w:val="22"/>
          <w:szCs w:val="22"/>
        </w:rPr>
        <w:t>je</w:t>
      </w:r>
      <w:r>
        <w:rPr>
          <w:rFonts w:ascii="Garamond" w:hAnsi="Garamond" w:cs="Cambria"/>
          <w:sz w:val="22"/>
          <w:szCs w:val="22"/>
        </w:rPr>
        <w:t> </w:t>
      </w:r>
      <w:r w:rsidRPr="00861D52">
        <w:rPr>
          <w:rFonts w:ascii="Garamond" w:hAnsi="Garamond" w:cs="Cambria"/>
          <w:sz w:val="22"/>
          <w:szCs w:val="22"/>
        </w:rPr>
        <w:t>platcom DPH, bude posudzovaná ako cena celkom.</w:t>
      </w:r>
    </w:p>
    <w:p w14:paraId="5B4CF984" w14:textId="77777777" w:rsidR="0090512F" w:rsidRPr="00861D52" w:rsidRDefault="0090512F" w:rsidP="0090512F">
      <w:pPr>
        <w:pStyle w:val="tl1"/>
        <w:spacing w:line="264" w:lineRule="auto"/>
        <w:ind w:left="567"/>
        <w:rPr>
          <w:rFonts w:ascii="Garamond" w:hAnsi="Garamond" w:cs="Cambria"/>
          <w:sz w:val="22"/>
          <w:szCs w:val="22"/>
        </w:rPr>
      </w:pPr>
    </w:p>
    <w:p w14:paraId="330D3690"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CF30496" w14:textId="77777777" w:rsidR="0090512F" w:rsidRPr="00861D52" w:rsidRDefault="0090512F" w:rsidP="0090512F">
      <w:pPr>
        <w:pStyle w:val="Odsekzoznamu"/>
        <w:spacing w:line="264" w:lineRule="auto"/>
        <w:rPr>
          <w:rFonts w:ascii="Garamond" w:hAnsi="Garamond" w:cs="Calibri"/>
          <w:sz w:val="22"/>
          <w:szCs w:val="22"/>
        </w:rPr>
      </w:pPr>
    </w:p>
    <w:p w14:paraId="3203B2E7"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libri"/>
          <w:sz w:val="22"/>
          <w:szCs w:val="22"/>
        </w:rPr>
        <w:t>Uchádzačovi nevznikne nárok na úhradu akýchkoľvek dodatočných nákladov, ktoré si nezapočítal do návrhu na</w:t>
      </w:r>
      <w:r>
        <w:rPr>
          <w:rFonts w:ascii="Garamond" w:hAnsi="Garamond" w:cs="Calibri"/>
          <w:sz w:val="22"/>
          <w:szCs w:val="22"/>
        </w:rPr>
        <w:t> </w:t>
      </w:r>
      <w:r w:rsidRPr="00861D52">
        <w:rPr>
          <w:rFonts w:ascii="Garamond" w:hAnsi="Garamond" w:cs="Calibri"/>
          <w:sz w:val="22"/>
          <w:szCs w:val="22"/>
        </w:rPr>
        <w:t>plnenie kritérií. Všetky ceny, resp. návrhy na plnenie kritérií predložené uchádzačom musia zohľadňovať primerané, preukázateľné náklady a primeraný zisk.</w:t>
      </w:r>
    </w:p>
    <w:p w14:paraId="52F31B8A" w14:textId="77777777" w:rsidR="0090512F" w:rsidRPr="00861D52" w:rsidRDefault="0090512F" w:rsidP="0090512F">
      <w:pPr>
        <w:pStyle w:val="tl1"/>
        <w:spacing w:line="264" w:lineRule="auto"/>
        <w:rPr>
          <w:rFonts w:ascii="Garamond" w:hAnsi="Garamond" w:cs="Calibri"/>
          <w:sz w:val="22"/>
          <w:szCs w:val="22"/>
        </w:rPr>
      </w:pPr>
    </w:p>
    <w:p w14:paraId="53744BE2" w14:textId="77777777" w:rsidR="0090512F" w:rsidRPr="00B067BF" w:rsidRDefault="0090512F" w:rsidP="0090512F">
      <w:pPr>
        <w:pStyle w:val="tl1"/>
        <w:numPr>
          <w:ilvl w:val="0"/>
          <w:numId w:val="15"/>
        </w:numPr>
        <w:spacing w:line="264" w:lineRule="auto"/>
        <w:jc w:val="left"/>
        <w:rPr>
          <w:rFonts w:ascii="Garamond" w:hAnsi="Garamond" w:cstheme="minorHAnsi"/>
          <w:b/>
          <w:bCs/>
          <w:sz w:val="22"/>
          <w:szCs w:val="22"/>
        </w:rPr>
      </w:pPr>
      <w:r w:rsidRPr="00B067BF">
        <w:rPr>
          <w:rFonts w:ascii="Garamond" w:hAnsi="Garamond" w:cstheme="minorHAnsi"/>
          <w:b/>
          <w:bCs/>
          <w:sz w:val="22"/>
          <w:szCs w:val="22"/>
        </w:rPr>
        <w:t>OBSAH  PONUKY</w:t>
      </w:r>
    </w:p>
    <w:p w14:paraId="2F8FF345" w14:textId="2D259C34" w:rsidR="0090512F" w:rsidRPr="00B067BF" w:rsidRDefault="0090512F" w:rsidP="0090512F">
      <w:pPr>
        <w:pStyle w:val="tl1"/>
        <w:numPr>
          <w:ilvl w:val="1"/>
          <w:numId w:val="15"/>
        </w:numPr>
        <w:spacing w:line="264" w:lineRule="auto"/>
        <w:ind w:left="567" w:hanging="573"/>
        <w:rPr>
          <w:rFonts w:ascii="Garamond" w:hAnsi="Garamond" w:cs="Calibri"/>
          <w:sz w:val="22"/>
          <w:szCs w:val="22"/>
        </w:rPr>
      </w:pPr>
      <w:r w:rsidRPr="00B067BF">
        <w:rPr>
          <w:rFonts w:ascii="Garamond" w:hAnsi="Garamond" w:cs="Calibri"/>
          <w:sz w:val="22"/>
          <w:szCs w:val="22"/>
        </w:rPr>
        <w:t>Záujemca je povinný pri zostavovaní ponuky dodržať obsah uvedený v bode 14.2. tejto časti SP, pričom dodrží ustanovenia  uvedené v bode 1</w:t>
      </w:r>
      <w:r w:rsidR="00B067BF" w:rsidRPr="00B067BF">
        <w:rPr>
          <w:rFonts w:ascii="Garamond" w:hAnsi="Garamond" w:cs="Calibri"/>
          <w:sz w:val="22"/>
          <w:szCs w:val="22"/>
        </w:rPr>
        <w:t>2</w:t>
      </w:r>
      <w:r w:rsidRPr="00B067BF">
        <w:rPr>
          <w:rFonts w:ascii="Garamond" w:hAnsi="Garamond" w:cs="Calibri"/>
          <w:sz w:val="22"/>
          <w:szCs w:val="22"/>
        </w:rPr>
        <w:t xml:space="preserve">. tejto časti SP. </w:t>
      </w:r>
    </w:p>
    <w:p w14:paraId="4074738F" w14:textId="77777777" w:rsidR="0090512F" w:rsidRPr="00861D52" w:rsidRDefault="0090512F" w:rsidP="0090512F">
      <w:pPr>
        <w:pStyle w:val="tl1"/>
        <w:spacing w:line="264" w:lineRule="auto"/>
        <w:ind w:left="567"/>
        <w:rPr>
          <w:rFonts w:ascii="Garamond" w:hAnsi="Garamond" w:cs="Calibri"/>
          <w:sz w:val="22"/>
          <w:szCs w:val="22"/>
        </w:rPr>
      </w:pPr>
    </w:p>
    <w:p w14:paraId="4E821874" w14:textId="21F048A1" w:rsidR="0090512F" w:rsidRPr="00861D52" w:rsidRDefault="0090512F" w:rsidP="0090512F">
      <w:pPr>
        <w:pStyle w:val="tl1"/>
        <w:numPr>
          <w:ilvl w:val="1"/>
          <w:numId w:val="15"/>
        </w:numPr>
        <w:spacing w:line="264" w:lineRule="auto"/>
        <w:ind w:left="567" w:hanging="573"/>
        <w:rPr>
          <w:rFonts w:ascii="Garamond" w:hAnsi="Garamond" w:cs="Calibri"/>
          <w:sz w:val="22"/>
          <w:szCs w:val="22"/>
        </w:rPr>
      </w:pPr>
      <w:r w:rsidRPr="00861D52">
        <w:rPr>
          <w:rFonts w:ascii="Garamond" w:hAnsi="Garamond"/>
          <w:sz w:val="22"/>
          <w:szCs w:val="22"/>
        </w:rPr>
        <w:lastRenderedPageBreak/>
        <w:t>V predloženej ponuke prostredníctvom systému JOSEPHINE musia byť pripojené nasledovné naskenované doklady a dokumenty tvoriace obsah ponuky, ktoré musia byť k termínu predloženia ponuky platné a</w:t>
      </w:r>
      <w:r>
        <w:rPr>
          <w:rFonts w:ascii="Garamond" w:hAnsi="Garamond"/>
          <w:sz w:val="22"/>
          <w:szCs w:val="22"/>
        </w:rPr>
        <w:t> </w:t>
      </w:r>
      <w:r w:rsidRPr="00861D52">
        <w:rPr>
          <w:rFonts w:ascii="Garamond" w:hAnsi="Garamond"/>
          <w:sz w:val="22"/>
          <w:szCs w:val="22"/>
        </w:rPr>
        <w:t>aktuálne:</w:t>
      </w:r>
    </w:p>
    <w:p w14:paraId="6FF0FC5E" w14:textId="77777777" w:rsidR="0090512F" w:rsidRPr="00861D52" w:rsidRDefault="0090512F" w:rsidP="0090512F">
      <w:pPr>
        <w:pStyle w:val="Odsekzoznamu"/>
        <w:spacing w:line="264" w:lineRule="auto"/>
        <w:rPr>
          <w:rFonts w:ascii="Garamond" w:hAnsi="Garamond"/>
          <w:iCs/>
          <w:sz w:val="22"/>
          <w:szCs w:val="22"/>
        </w:rPr>
      </w:pPr>
    </w:p>
    <w:p w14:paraId="0B0EA760" w14:textId="77777777" w:rsidR="0090512F" w:rsidRPr="00F03EC4" w:rsidRDefault="0090512F" w:rsidP="0090512F">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iCs/>
          <w:sz w:val="22"/>
          <w:szCs w:val="22"/>
        </w:rPr>
        <w:t xml:space="preserve">Doklady a dokumenty </w:t>
      </w:r>
      <w:r w:rsidRPr="00861D52">
        <w:rPr>
          <w:rFonts w:ascii="Garamond" w:hAnsi="Garamond" w:cs="Times New Roman"/>
          <w:sz w:val="22"/>
          <w:szCs w:val="22"/>
        </w:rPr>
        <w:t xml:space="preserve">na preukázanie </w:t>
      </w:r>
      <w:r w:rsidRPr="00861D52">
        <w:rPr>
          <w:rFonts w:ascii="Garamond" w:hAnsi="Garamond" w:cs="Times New Roman"/>
          <w:b/>
          <w:sz w:val="22"/>
          <w:szCs w:val="22"/>
        </w:rPr>
        <w:t>splnenia podmienok účasti</w:t>
      </w:r>
      <w:r w:rsidRPr="00861D52">
        <w:rPr>
          <w:rFonts w:ascii="Garamond" w:hAnsi="Garamond" w:cs="Times New Roman"/>
          <w:sz w:val="22"/>
          <w:szCs w:val="22"/>
        </w:rPr>
        <w:t xml:space="preserve"> vo verejnom obstarávaní, požadovaných v časti </w:t>
      </w:r>
      <w:r w:rsidRPr="00861D52">
        <w:rPr>
          <w:rFonts w:ascii="Garamond" w:hAnsi="Garamond" w:cs="Times New Roman"/>
          <w:b/>
          <w:iCs/>
          <w:sz w:val="22"/>
          <w:szCs w:val="22"/>
        </w:rPr>
        <w:t>F. Podmienky účasti uchádzačov</w:t>
      </w:r>
      <w:r w:rsidRPr="00861D52">
        <w:rPr>
          <w:rFonts w:ascii="Garamond" w:hAnsi="Garamond" w:cs="Times New Roman"/>
          <w:iCs/>
          <w:sz w:val="22"/>
          <w:szCs w:val="22"/>
        </w:rPr>
        <w:t xml:space="preserve"> </w:t>
      </w:r>
      <w:r w:rsidRPr="00861D52">
        <w:rPr>
          <w:rFonts w:ascii="Garamond" w:hAnsi="Garamond" w:cs="Times New Roman"/>
          <w:sz w:val="22"/>
          <w:szCs w:val="22"/>
        </w:rPr>
        <w:t>týchto SP.</w:t>
      </w:r>
    </w:p>
    <w:p w14:paraId="4C37BFDA" w14:textId="77777777" w:rsidR="0090512F" w:rsidRPr="00E56827" w:rsidRDefault="0090512F" w:rsidP="0090512F">
      <w:pPr>
        <w:pStyle w:val="tl1"/>
        <w:numPr>
          <w:ilvl w:val="2"/>
          <w:numId w:val="15"/>
        </w:numPr>
        <w:spacing w:line="264" w:lineRule="auto"/>
        <w:ind w:left="1418" w:hanging="698"/>
        <w:rPr>
          <w:rFonts w:ascii="Garamond" w:hAnsi="Garamond" w:cs="Calibri"/>
          <w:sz w:val="22"/>
          <w:szCs w:val="22"/>
        </w:rPr>
      </w:pPr>
      <w:r w:rsidRPr="00E56827">
        <w:rPr>
          <w:rFonts w:ascii="Garamond" w:hAnsi="Garamond" w:cstheme="minorHAnsi"/>
          <w:iCs/>
          <w:sz w:val="22"/>
          <w:szCs w:val="22"/>
        </w:rPr>
        <w:t>Doklady a dokumenty</w:t>
      </w:r>
      <w:r w:rsidRPr="00E56827">
        <w:rPr>
          <w:rFonts w:ascii="Garamond" w:hAnsi="Garamond" w:cstheme="minorHAnsi"/>
          <w:sz w:val="22"/>
          <w:szCs w:val="22"/>
        </w:rPr>
        <w:t xml:space="preserve"> na preukázanie a opísanie spôsobu</w:t>
      </w:r>
      <w:r w:rsidRPr="00E56827">
        <w:rPr>
          <w:rFonts w:ascii="Garamond" w:hAnsi="Garamond" w:cstheme="minorHAnsi"/>
          <w:b/>
          <w:sz w:val="22"/>
          <w:szCs w:val="22"/>
        </w:rPr>
        <w:t xml:space="preserve"> splnenia požiadaviek verejného obstarávateľa na predmet zákazky</w:t>
      </w:r>
      <w:r w:rsidRPr="00E56827">
        <w:rPr>
          <w:rFonts w:ascii="Garamond" w:hAnsi="Garamond" w:cstheme="minorHAnsi"/>
          <w:sz w:val="22"/>
          <w:szCs w:val="22"/>
        </w:rPr>
        <w:t xml:space="preserve">, </w:t>
      </w:r>
      <w:r w:rsidRPr="00E56827">
        <w:rPr>
          <w:rFonts w:ascii="Garamond" w:hAnsi="Garamond" w:cstheme="minorHAnsi"/>
          <w:sz w:val="22"/>
          <w:szCs w:val="22"/>
          <w:u w:val="single"/>
        </w:rPr>
        <w:t>v zmysle časti B. týchto SP, čiže:</w:t>
      </w:r>
    </w:p>
    <w:p w14:paraId="11C7EDF5" w14:textId="3C86F03B" w:rsidR="0090512F" w:rsidRPr="00E53109" w:rsidRDefault="0069536A" w:rsidP="0090512F">
      <w:pPr>
        <w:pStyle w:val="tl1"/>
        <w:numPr>
          <w:ilvl w:val="0"/>
          <w:numId w:val="31"/>
        </w:numPr>
        <w:ind w:left="2127"/>
        <w:rPr>
          <w:rFonts w:ascii="Garamond" w:hAnsi="Garamond" w:cstheme="minorHAnsi"/>
          <w:iCs/>
          <w:sz w:val="22"/>
          <w:szCs w:val="22"/>
        </w:rPr>
      </w:pPr>
      <w:r>
        <w:rPr>
          <w:rFonts w:ascii="Garamond" w:hAnsi="Garamond" w:cstheme="minorHAnsi"/>
          <w:sz w:val="22"/>
          <w:szCs w:val="22"/>
        </w:rPr>
        <w:t xml:space="preserve">Vyplnená </w:t>
      </w:r>
      <w:r w:rsidRPr="002D4DF9">
        <w:rPr>
          <w:rFonts w:ascii="Garamond" w:hAnsi="Garamond" w:cstheme="minorHAnsi"/>
          <w:b/>
          <w:bCs/>
          <w:sz w:val="22"/>
          <w:szCs w:val="22"/>
        </w:rPr>
        <w:t>Technická špecifikácia a cenová kalkulácia/Návrh na plnenie kritéria</w:t>
      </w:r>
      <w:r w:rsidR="00A255E6">
        <w:rPr>
          <w:rFonts w:ascii="Garamond" w:hAnsi="Garamond" w:cstheme="minorHAnsi"/>
          <w:sz w:val="22"/>
          <w:szCs w:val="22"/>
        </w:rPr>
        <w:t xml:space="preserve"> (Príloha č.2 SP)</w:t>
      </w:r>
      <w:r w:rsidR="001B27F9">
        <w:rPr>
          <w:rFonts w:ascii="Garamond" w:hAnsi="Garamond" w:cstheme="minorHAnsi"/>
          <w:sz w:val="22"/>
          <w:szCs w:val="22"/>
        </w:rPr>
        <w:t xml:space="preserve"> v</w:t>
      </w:r>
      <w:r w:rsidR="0090512F" w:rsidRPr="00E53109">
        <w:rPr>
          <w:rFonts w:ascii="Garamond" w:hAnsi="Garamond" w:cstheme="minorHAnsi"/>
          <w:iCs/>
          <w:sz w:val="22"/>
          <w:szCs w:val="22"/>
        </w:rPr>
        <w:t>o formáte</w:t>
      </w:r>
      <w:r w:rsidR="003223C8">
        <w:rPr>
          <w:rFonts w:ascii="Garamond" w:hAnsi="Garamond" w:cstheme="minorHAnsi"/>
          <w:iCs/>
          <w:sz w:val="22"/>
          <w:szCs w:val="22"/>
        </w:rPr>
        <w:t xml:space="preserve"> </w:t>
      </w:r>
      <w:r w:rsidR="003223C8" w:rsidRPr="00FC5493">
        <w:rPr>
          <w:rFonts w:ascii="Garamond" w:hAnsi="Garamond" w:cstheme="minorHAnsi"/>
          <w:bCs/>
          <w:iCs/>
          <w:sz w:val="22"/>
          <w:szCs w:val="22"/>
        </w:rPr>
        <w:t>.</w:t>
      </w:r>
      <w:proofErr w:type="spellStart"/>
      <w:r w:rsidR="003223C8" w:rsidRPr="00FC5493">
        <w:rPr>
          <w:rFonts w:ascii="Garamond" w:hAnsi="Garamond" w:cstheme="minorHAnsi"/>
          <w:bCs/>
          <w:iCs/>
          <w:sz w:val="22"/>
          <w:szCs w:val="22"/>
        </w:rPr>
        <w:t>xls</w:t>
      </w:r>
      <w:proofErr w:type="spellEnd"/>
      <w:r w:rsidR="003223C8" w:rsidRPr="00FC5493">
        <w:rPr>
          <w:rFonts w:ascii="Garamond" w:hAnsi="Garamond" w:cstheme="minorHAnsi"/>
          <w:bCs/>
          <w:iCs/>
          <w:sz w:val="22"/>
          <w:szCs w:val="22"/>
        </w:rPr>
        <w:t>/</w:t>
      </w:r>
      <w:proofErr w:type="spellStart"/>
      <w:r w:rsidR="003223C8" w:rsidRPr="00FC5493">
        <w:rPr>
          <w:rFonts w:ascii="Garamond" w:hAnsi="Garamond" w:cstheme="minorHAnsi"/>
          <w:bCs/>
          <w:iCs/>
          <w:sz w:val="22"/>
          <w:szCs w:val="22"/>
        </w:rPr>
        <w:t>xlsx</w:t>
      </w:r>
      <w:proofErr w:type="spellEnd"/>
      <w:r w:rsidR="003223C8">
        <w:rPr>
          <w:rFonts w:ascii="Garamond" w:hAnsi="Garamond" w:cstheme="minorHAnsi"/>
          <w:bCs/>
          <w:iCs/>
          <w:sz w:val="22"/>
          <w:szCs w:val="22"/>
        </w:rPr>
        <w:t xml:space="preserve"> a</w:t>
      </w:r>
      <w:r w:rsidR="0090512F" w:rsidRPr="00E53109">
        <w:rPr>
          <w:rFonts w:ascii="Garamond" w:hAnsi="Garamond" w:cstheme="minorHAnsi"/>
          <w:iCs/>
          <w:sz w:val="22"/>
          <w:szCs w:val="22"/>
        </w:rPr>
        <w:t xml:space="preserve"> .</w:t>
      </w:r>
      <w:proofErr w:type="spellStart"/>
      <w:r w:rsidR="0090512F" w:rsidRPr="00E53109">
        <w:rPr>
          <w:rFonts w:ascii="Garamond" w:hAnsi="Garamond" w:cstheme="minorHAnsi"/>
          <w:iCs/>
          <w:sz w:val="22"/>
          <w:szCs w:val="22"/>
        </w:rPr>
        <w:t>pdf</w:t>
      </w:r>
      <w:proofErr w:type="spellEnd"/>
      <w:r w:rsidR="00654043">
        <w:rPr>
          <w:rFonts w:ascii="Garamond" w:hAnsi="Garamond" w:cstheme="minorHAnsi"/>
          <w:iCs/>
          <w:sz w:val="22"/>
          <w:szCs w:val="22"/>
        </w:rPr>
        <w:t xml:space="preserve"> </w:t>
      </w:r>
      <w:r w:rsidR="00CF72CF" w:rsidRPr="00FC5493">
        <w:rPr>
          <w:rFonts w:ascii="Garamond" w:hAnsi="Garamond" w:cstheme="minorHAnsi"/>
          <w:bCs/>
          <w:iCs/>
          <w:sz w:val="22"/>
          <w:szCs w:val="22"/>
        </w:rPr>
        <w:t>doplnenú v zmysle požiadavky verejného obstarávateľa. Z predmetnej špecifikácie musí vyplývať splnenie minimálnych požadovaných parametrov na predmet zákazky, ktoré v nej verejný obstarávateľ uviedol vrátane obchodného názvu (výrobnej značky, typu, modelu) ponúkaného tovaru, stanovených v týchto SP a v ich prílohách. Tento dokument musí byť podpísaný štatutárnym zástupcom alebo osobou oprávnenou konať za uchádzača</w:t>
      </w:r>
    </w:p>
    <w:p w14:paraId="3E0088BA" w14:textId="77777777" w:rsidR="0090512F" w:rsidRPr="00E53109" w:rsidRDefault="0090512F" w:rsidP="0090512F">
      <w:pPr>
        <w:pStyle w:val="tl1"/>
        <w:numPr>
          <w:ilvl w:val="0"/>
          <w:numId w:val="31"/>
        </w:numPr>
        <w:ind w:left="2127"/>
        <w:rPr>
          <w:rFonts w:ascii="Garamond" w:hAnsi="Garamond" w:cstheme="minorHAnsi"/>
          <w:iCs/>
          <w:sz w:val="22"/>
          <w:szCs w:val="22"/>
        </w:rPr>
      </w:pPr>
      <w:r w:rsidRPr="00680F9F">
        <w:rPr>
          <w:rFonts w:ascii="Garamond" w:hAnsi="Garamond" w:cstheme="minorHAnsi"/>
          <w:iCs/>
          <w:sz w:val="22"/>
          <w:szCs w:val="22"/>
        </w:rPr>
        <w:t>prehľad ekvivalentných materiálov, výrobkov a zariadení vo forme samostatného očíslovaného zoznamu (ak uchádzač ponúkne ekvivalenty</w:t>
      </w:r>
      <w:r>
        <w:rPr>
          <w:rFonts w:ascii="Garamond" w:hAnsi="Garamond" w:cstheme="minorHAnsi"/>
          <w:iCs/>
          <w:sz w:val="22"/>
          <w:szCs w:val="22"/>
        </w:rPr>
        <w:t>)</w:t>
      </w:r>
      <w:r w:rsidRPr="00E53109">
        <w:rPr>
          <w:rFonts w:ascii="Garamond" w:hAnsi="Garamond" w:cstheme="minorHAnsi"/>
          <w:iCs/>
          <w:sz w:val="22"/>
          <w:szCs w:val="22"/>
        </w:rPr>
        <w:t>;</w:t>
      </w:r>
    </w:p>
    <w:p w14:paraId="04E9D5B5" w14:textId="77777777" w:rsidR="00FD78BA" w:rsidRDefault="0090512F" w:rsidP="00FD78BA">
      <w:pPr>
        <w:pStyle w:val="tl1"/>
        <w:numPr>
          <w:ilvl w:val="0"/>
          <w:numId w:val="31"/>
        </w:numPr>
        <w:ind w:left="2127"/>
        <w:rPr>
          <w:rFonts w:ascii="Garamond" w:hAnsi="Garamond" w:cstheme="minorHAnsi"/>
          <w:iCs/>
          <w:sz w:val="22"/>
          <w:szCs w:val="22"/>
        </w:rPr>
      </w:pPr>
      <w:r>
        <w:rPr>
          <w:rFonts w:ascii="Garamond" w:hAnsi="Garamond" w:cstheme="minorHAnsi"/>
          <w:iCs/>
          <w:sz w:val="22"/>
          <w:szCs w:val="22"/>
        </w:rPr>
        <w:t>d</w:t>
      </w:r>
      <w:r w:rsidRPr="00680F9F">
        <w:rPr>
          <w:rFonts w:ascii="Garamond" w:hAnsi="Garamond" w:cstheme="minorHAnsi"/>
          <w:iCs/>
          <w:sz w:val="22"/>
          <w:szCs w:val="22"/>
        </w:rPr>
        <w:t>okumenty, doklady a odôvodnenia preukazujúce opodstatnenosť a správnosť uchádzačom navrhnutého ekvivalentného výrobku, materiálu alebo zariadenia (ak uchádzač ponúkne ekvivalenty)</w:t>
      </w:r>
      <w:r w:rsidR="00FD78BA">
        <w:rPr>
          <w:rFonts w:ascii="Garamond" w:hAnsi="Garamond" w:cstheme="minorHAnsi"/>
          <w:iCs/>
          <w:sz w:val="22"/>
          <w:szCs w:val="22"/>
        </w:rPr>
        <w:t>;</w:t>
      </w:r>
    </w:p>
    <w:p w14:paraId="0C538BCC" w14:textId="02B95988" w:rsidR="0090512F" w:rsidRPr="00FD78BA" w:rsidRDefault="00FD78BA" w:rsidP="00FD78BA">
      <w:pPr>
        <w:pStyle w:val="tl1"/>
        <w:numPr>
          <w:ilvl w:val="0"/>
          <w:numId w:val="31"/>
        </w:numPr>
        <w:ind w:left="2127"/>
        <w:rPr>
          <w:rFonts w:ascii="Garamond" w:hAnsi="Garamond" w:cstheme="minorHAnsi"/>
          <w:iCs/>
          <w:sz w:val="22"/>
          <w:szCs w:val="22"/>
        </w:rPr>
      </w:pPr>
      <w:r w:rsidRPr="00FD78BA">
        <w:rPr>
          <w:rFonts w:ascii="Garamond" w:hAnsi="Garamond" w:cstheme="minorHAnsi"/>
          <w:b/>
          <w:iCs/>
          <w:sz w:val="22"/>
          <w:szCs w:val="22"/>
        </w:rPr>
        <w:t>ďalšie dokumenty,</w:t>
      </w:r>
      <w:r w:rsidRPr="00FD78BA">
        <w:rPr>
          <w:rFonts w:ascii="Garamond" w:hAnsi="Garamond" w:cstheme="minorHAnsi"/>
          <w:bCs/>
          <w:iCs/>
          <w:sz w:val="22"/>
          <w:szCs w:val="22"/>
        </w:rPr>
        <w:t xml:space="preserve"> ak to vyžadujú súťažné podklady.</w:t>
      </w:r>
    </w:p>
    <w:p w14:paraId="7C26D331" w14:textId="77777777" w:rsidR="0090512F" w:rsidRPr="00861D52" w:rsidRDefault="0090512F" w:rsidP="0090512F">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w:t>
      </w:r>
      <w:r w:rsidRPr="00861D52">
        <w:rPr>
          <w:rFonts w:ascii="Garamond" w:hAnsi="Garamond" w:cs="Times New Roman"/>
          <w:iCs/>
          <w:caps/>
          <w:sz w:val="22"/>
          <w:szCs w:val="22"/>
        </w:rPr>
        <w:t>čestné vyhlásenie skupiny dodávateľov</w:t>
      </w:r>
      <w:r w:rsidRPr="00861D52">
        <w:rPr>
          <w:rFonts w:ascii="Garamond" w:hAnsi="Garamond"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861D52">
        <w:rPr>
          <w:rFonts w:ascii="Garamond" w:hAnsi="Garamond"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788106F1" w14:textId="77777777" w:rsidR="0090512F" w:rsidRPr="00861D52" w:rsidRDefault="0090512F" w:rsidP="0090512F">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vystavené plnomocenstvo </w:t>
      </w:r>
      <w:r w:rsidRPr="00861D52">
        <w:rPr>
          <w:rFonts w:ascii="Garamond" w:hAnsi="Garamond" w:cs="Times New Roman"/>
          <w:iCs/>
          <w:sz w:val="22"/>
          <w:szCs w:val="22"/>
        </w:rPr>
        <w:t>pre jedného z členov skupiny</w:t>
      </w:r>
      <w:r w:rsidRPr="00861D52">
        <w:rPr>
          <w:rFonts w:ascii="Garamond" w:hAnsi="Garamond"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8F44D68" w14:textId="77777777" w:rsidR="0090512F" w:rsidRPr="006B1FC7" w:rsidRDefault="0090512F" w:rsidP="0090512F">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b/>
          <w:sz w:val="22"/>
          <w:szCs w:val="22"/>
        </w:rPr>
        <w:t>NÁVRH UCHÁDZAČA NA PLNENIE KRITÉRIÍ</w:t>
      </w:r>
      <w:r w:rsidRPr="00861D52">
        <w:rPr>
          <w:rFonts w:ascii="Garamond" w:hAnsi="Garamond" w:cs="Times New Roman"/>
          <w:sz w:val="22"/>
          <w:szCs w:val="22"/>
        </w:rPr>
        <w:t xml:space="preserve">, vypracovaný podľa časti </w:t>
      </w:r>
      <w:r w:rsidRPr="00861D52">
        <w:rPr>
          <w:rFonts w:ascii="Garamond" w:hAnsi="Garamond" w:cs="Times New Roman"/>
          <w:b/>
          <w:sz w:val="22"/>
          <w:szCs w:val="22"/>
        </w:rPr>
        <w:t>E. Kritéria na hodnotenie ponúk a pravidlá ich uplatnenia</w:t>
      </w:r>
      <w:r w:rsidRPr="00861D52">
        <w:rPr>
          <w:rFonts w:ascii="Garamond" w:hAnsi="Garamond" w:cs="Times New Roman"/>
          <w:sz w:val="22"/>
          <w:szCs w:val="22"/>
        </w:rPr>
        <w:t xml:space="preserve">, časti </w:t>
      </w:r>
      <w:r w:rsidRPr="00861D52">
        <w:rPr>
          <w:rFonts w:ascii="Garamond" w:hAnsi="Garamond" w:cs="Times New Roman"/>
          <w:b/>
          <w:sz w:val="22"/>
          <w:szCs w:val="22"/>
        </w:rPr>
        <w:t>D. Spôsob určenia ceny</w:t>
      </w:r>
      <w:r w:rsidRPr="00861D52">
        <w:rPr>
          <w:rFonts w:ascii="Garamond" w:hAnsi="Garamond" w:cs="Times New Roman"/>
          <w:sz w:val="22"/>
          <w:szCs w:val="22"/>
        </w:rPr>
        <w:t xml:space="preserve"> a</w:t>
      </w:r>
      <w:r>
        <w:rPr>
          <w:rFonts w:ascii="Garamond" w:hAnsi="Garamond" w:cs="Times New Roman"/>
          <w:sz w:val="22"/>
          <w:szCs w:val="22"/>
        </w:rPr>
        <w:t> </w:t>
      </w:r>
      <w:r w:rsidRPr="00584927">
        <w:rPr>
          <w:rFonts w:ascii="Garamond" w:hAnsi="Garamond" w:cs="Times New Roman"/>
          <w:sz w:val="22"/>
          <w:szCs w:val="22"/>
        </w:rPr>
        <w:t xml:space="preserve">podľa </w:t>
      </w:r>
      <w:r w:rsidRPr="00E53109">
        <w:rPr>
          <w:rFonts w:ascii="Garamond" w:hAnsi="Garamond" w:cstheme="minorHAnsi"/>
          <w:iCs/>
          <w:sz w:val="22"/>
          <w:szCs w:val="22"/>
        </w:rPr>
        <w:t xml:space="preserve">časti </w:t>
      </w:r>
      <w:r w:rsidRPr="00E53109">
        <w:rPr>
          <w:rFonts w:ascii="Garamond" w:hAnsi="Garamond" w:cstheme="minorHAnsi"/>
          <w:b/>
          <w:bCs/>
          <w:iCs/>
          <w:sz w:val="22"/>
          <w:szCs w:val="22"/>
        </w:rPr>
        <w:t>G. Návrh uchádzača na plnenie kritérií</w:t>
      </w:r>
      <w:r w:rsidRPr="00584927">
        <w:rPr>
          <w:rFonts w:ascii="Garamond" w:hAnsi="Garamond" w:cs="Times New Roman"/>
          <w:sz w:val="22"/>
          <w:szCs w:val="22"/>
        </w:rPr>
        <w:t xml:space="preserve"> (podľa príslušnej časti predmetu zákazky).</w:t>
      </w:r>
      <w:r w:rsidRPr="00861D52">
        <w:rPr>
          <w:rFonts w:ascii="Garamond" w:hAnsi="Garamond" w:cs="Times New Roman"/>
          <w:sz w:val="22"/>
          <w:szCs w:val="22"/>
        </w:rPr>
        <w:t xml:space="preserve"> Formulár „Návrh na plnenie kritérií“ musí byť </w:t>
      </w:r>
      <w:r w:rsidRPr="00861D52">
        <w:rPr>
          <w:rFonts w:ascii="Garamond" w:hAnsi="Garamond" w:cs="Times New Roman"/>
          <w:b/>
          <w:sz w:val="22"/>
          <w:szCs w:val="22"/>
        </w:rPr>
        <w:t>podpísaný</w:t>
      </w:r>
      <w:r w:rsidRPr="00861D52">
        <w:rPr>
          <w:rFonts w:ascii="Garamond" w:hAnsi="Garamond" w:cs="Times New Roman"/>
          <w:sz w:val="22"/>
          <w:szCs w:val="22"/>
        </w:rPr>
        <w:t xml:space="preserve"> osobou/osobami oprávnenými konať za uchádzača. V prípade skupiny dodávateľov musí byť podpísaný každým členom skupiny alebo osobou/osobami oprávnenými konať v</w:t>
      </w:r>
      <w:r>
        <w:rPr>
          <w:rFonts w:ascii="Garamond" w:hAnsi="Garamond" w:cs="Times New Roman"/>
          <w:sz w:val="22"/>
          <w:szCs w:val="22"/>
        </w:rPr>
        <w:t> </w:t>
      </w:r>
      <w:r w:rsidRPr="00861D52">
        <w:rPr>
          <w:rFonts w:ascii="Garamond" w:hAnsi="Garamond" w:cs="Times New Roman"/>
          <w:sz w:val="22"/>
          <w:szCs w:val="22"/>
        </w:rPr>
        <w:t>danej veci za člena skupiny.</w:t>
      </w:r>
    </w:p>
    <w:p w14:paraId="1F4A3A04" w14:textId="77777777" w:rsidR="0090512F" w:rsidRPr="00861D52" w:rsidRDefault="0090512F" w:rsidP="0090512F">
      <w:pPr>
        <w:pStyle w:val="tl1"/>
        <w:spacing w:line="264" w:lineRule="auto"/>
        <w:ind w:left="1418"/>
        <w:rPr>
          <w:rFonts w:ascii="Garamond" w:hAnsi="Garamond" w:cs="Calibri"/>
          <w:sz w:val="22"/>
          <w:szCs w:val="22"/>
        </w:rPr>
      </w:pPr>
    </w:p>
    <w:p w14:paraId="7DA07DDF"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 xml:space="preserve">Z dôvodu zabezpečenia prehľadnosti ponuky a bezproblémovej komunikácie verejný obstarávateľ </w:t>
      </w:r>
      <w:r w:rsidRPr="00861D52">
        <w:rPr>
          <w:rFonts w:ascii="Garamond" w:hAnsi="Garamond"/>
          <w:b/>
          <w:bCs/>
          <w:sz w:val="22"/>
          <w:szCs w:val="22"/>
        </w:rPr>
        <w:t xml:space="preserve">odporúča </w:t>
      </w:r>
      <w:r w:rsidRPr="00861D52">
        <w:rPr>
          <w:rFonts w:ascii="Garamond" w:hAnsi="Garamond"/>
          <w:sz w:val="22"/>
          <w:szCs w:val="22"/>
        </w:rPr>
        <w:t>uchádzačom predložiť aj:</w:t>
      </w:r>
    </w:p>
    <w:p w14:paraId="1109CCB9" w14:textId="77777777" w:rsidR="0090512F" w:rsidRPr="00861D52" w:rsidRDefault="0090512F" w:rsidP="0090512F">
      <w:pPr>
        <w:pStyle w:val="tl1"/>
        <w:spacing w:line="264" w:lineRule="auto"/>
        <w:ind w:left="567"/>
        <w:rPr>
          <w:rFonts w:ascii="Garamond" w:hAnsi="Garamond"/>
          <w:sz w:val="22"/>
          <w:szCs w:val="22"/>
        </w:rPr>
      </w:pPr>
    </w:p>
    <w:p w14:paraId="3FFFA0A9" w14:textId="77777777" w:rsidR="0090512F" w:rsidRPr="00861D52" w:rsidRDefault="0090512F" w:rsidP="0090512F">
      <w:pPr>
        <w:pStyle w:val="tl1"/>
        <w:numPr>
          <w:ilvl w:val="2"/>
          <w:numId w:val="15"/>
        </w:numPr>
        <w:spacing w:line="264" w:lineRule="auto"/>
        <w:ind w:left="1418" w:hanging="698"/>
        <w:rPr>
          <w:rFonts w:ascii="Garamond" w:hAnsi="Garamond"/>
          <w:sz w:val="22"/>
          <w:szCs w:val="22"/>
        </w:rPr>
      </w:pPr>
      <w:r w:rsidRPr="00861D52">
        <w:rPr>
          <w:rFonts w:ascii="Garamond" w:hAnsi="Garamond" w:cs="Times New Roman"/>
          <w:iCs/>
          <w:caps/>
          <w:sz w:val="22"/>
          <w:szCs w:val="22"/>
        </w:rPr>
        <w:t>obsah ponuky</w:t>
      </w:r>
      <w:r w:rsidRPr="00861D52">
        <w:rPr>
          <w:rFonts w:ascii="Garamond" w:hAnsi="Garamond"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w:t>
      </w:r>
      <w:r>
        <w:rPr>
          <w:rFonts w:ascii="Garamond" w:hAnsi="Garamond" w:cs="Times New Roman"/>
          <w:sz w:val="22"/>
          <w:szCs w:val="22"/>
        </w:rPr>
        <w:t> </w:t>
      </w:r>
      <w:r w:rsidRPr="00861D52">
        <w:rPr>
          <w:rFonts w:ascii="Garamond" w:hAnsi="Garamond" w:cs="Times New Roman"/>
          <w:sz w:val="22"/>
          <w:szCs w:val="22"/>
        </w:rPr>
        <w:t>člena skupiny.</w:t>
      </w:r>
    </w:p>
    <w:p w14:paraId="4CC349DC" w14:textId="77777777" w:rsidR="0090512F" w:rsidRPr="00861D52" w:rsidRDefault="0090512F" w:rsidP="0090512F">
      <w:pPr>
        <w:pStyle w:val="tl1"/>
        <w:numPr>
          <w:ilvl w:val="2"/>
          <w:numId w:val="15"/>
        </w:numPr>
        <w:spacing w:line="264" w:lineRule="auto"/>
        <w:ind w:left="1418" w:hanging="698"/>
        <w:rPr>
          <w:rFonts w:ascii="Garamond" w:hAnsi="Garamond"/>
          <w:sz w:val="22"/>
          <w:szCs w:val="22"/>
        </w:rPr>
      </w:pPr>
      <w:r w:rsidRPr="00861D52">
        <w:rPr>
          <w:rFonts w:ascii="Garamond" w:hAnsi="Garamond" w:cs="Times New Roman"/>
          <w:iCs/>
          <w:caps/>
          <w:sz w:val="22"/>
          <w:szCs w:val="22"/>
        </w:rPr>
        <w:t>identifikačné údaje uchádzača</w:t>
      </w:r>
      <w:r w:rsidRPr="00861D52">
        <w:rPr>
          <w:rFonts w:ascii="Garamond" w:hAnsi="Garamond" w:cs="Times New Roman"/>
          <w:sz w:val="22"/>
          <w:szCs w:val="22"/>
        </w:rPr>
        <w:t xml:space="preserve">: obchodné meno/názov, adresa sídla uchádzača alebo miesto jeho podnikania, meno, priezvisko a funkcia osoby (osôb) vykonávajúcej funkciu </w:t>
      </w:r>
      <w:r w:rsidRPr="00861D52">
        <w:rPr>
          <w:rFonts w:ascii="Garamond" w:hAnsi="Garamond" w:cs="Times New Roman"/>
          <w:sz w:val="22"/>
          <w:szCs w:val="22"/>
        </w:rPr>
        <w:lastRenderedPageBreak/>
        <w:t xml:space="preserve">štatutárneho orgánu (člena/členov štatutárneho orgánu) uchádzača, IČO, DIČ, IČ DPH, bankové spojenie </w:t>
      </w:r>
      <w:r w:rsidRPr="00861D52">
        <w:rPr>
          <w:rFonts w:ascii="Garamond" w:hAnsi="Garamond" w:cs="Times New Roman"/>
          <w:iCs/>
          <w:sz w:val="22"/>
          <w:szCs w:val="22"/>
        </w:rPr>
        <w:t>(názov, adresa a sídlo peňažného ústavu/banky)</w:t>
      </w:r>
      <w:r w:rsidRPr="00861D52">
        <w:rPr>
          <w:rFonts w:ascii="Garamond" w:hAnsi="Garamond" w:cs="Times New Roman"/>
          <w:sz w:val="22"/>
          <w:szCs w:val="22"/>
        </w:rPr>
        <w:t xml:space="preserve">, číslo bankového účtu, kontaktné telefónne číslo, </w:t>
      </w:r>
      <w:r w:rsidRPr="00861D52">
        <w:rPr>
          <w:rFonts w:ascii="Garamond" w:hAnsi="Garamond" w:cs="Times New Roman"/>
          <w:bCs/>
          <w:sz w:val="22"/>
          <w:szCs w:val="22"/>
        </w:rPr>
        <w:t>e-mail.</w:t>
      </w:r>
      <w:r w:rsidRPr="00861D52">
        <w:rPr>
          <w:rFonts w:ascii="Garamond" w:hAnsi="Garamond" w:cs="Times New Roman"/>
          <w:sz w:val="22"/>
          <w:szCs w:val="22"/>
        </w:rPr>
        <w:t xml:space="preserve"> </w:t>
      </w:r>
    </w:p>
    <w:p w14:paraId="7AF56E49" w14:textId="77777777" w:rsidR="0090512F" w:rsidRPr="00861D52" w:rsidRDefault="0090512F" w:rsidP="0090512F">
      <w:pPr>
        <w:pStyle w:val="tl1"/>
        <w:spacing w:line="264" w:lineRule="auto"/>
        <w:ind w:left="1418"/>
        <w:rPr>
          <w:rFonts w:ascii="Garamond" w:hAnsi="Garamond"/>
          <w:sz w:val="22"/>
          <w:szCs w:val="22"/>
        </w:rPr>
      </w:pPr>
    </w:p>
    <w:p w14:paraId="3494DFE8"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alebo vo forme elektronickej. V prípade predloženia dokladov vo forme:</w:t>
      </w:r>
    </w:p>
    <w:p w14:paraId="4E5E84A6" w14:textId="77777777" w:rsidR="0090512F" w:rsidRPr="00861D52" w:rsidRDefault="0090512F" w:rsidP="0090512F">
      <w:pPr>
        <w:pStyle w:val="tl1"/>
        <w:numPr>
          <w:ilvl w:val="0"/>
          <w:numId w:val="16"/>
        </w:numPr>
        <w:tabs>
          <w:tab w:val="clear" w:pos="720"/>
        </w:tabs>
        <w:spacing w:line="264" w:lineRule="auto"/>
        <w:ind w:left="1276"/>
        <w:rPr>
          <w:rFonts w:ascii="Garamond" w:hAnsi="Garamond"/>
          <w:sz w:val="22"/>
          <w:szCs w:val="22"/>
        </w:rPr>
      </w:pPr>
      <w:r w:rsidRPr="00861D52">
        <w:rPr>
          <w:rFonts w:ascii="Garamond" w:hAnsi="Garamond"/>
          <w:sz w:val="22"/>
          <w:szCs w:val="22"/>
        </w:rPr>
        <w:t>.</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je potrebné predložiť </w:t>
      </w:r>
      <w:proofErr w:type="spellStart"/>
      <w:r w:rsidRPr="00861D52">
        <w:rPr>
          <w:rFonts w:ascii="Garamond" w:hAnsi="Garamond"/>
          <w:sz w:val="22"/>
          <w:szCs w:val="22"/>
        </w:rPr>
        <w:t>scany</w:t>
      </w:r>
      <w:proofErr w:type="spellEnd"/>
      <w:r w:rsidRPr="00861D52">
        <w:rPr>
          <w:rFonts w:ascii="Garamond" w:hAnsi="Garamond"/>
          <w:sz w:val="22"/>
          <w:szCs w:val="22"/>
        </w:rPr>
        <w:t xml:space="preserve"> dokladov a dokumentov s podpisom oprávnenej osoby;</w:t>
      </w:r>
    </w:p>
    <w:p w14:paraId="1B13A514" w14:textId="77777777" w:rsidR="0090512F" w:rsidRPr="00861D52" w:rsidRDefault="0090512F" w:rsidP="0090512F">
      <w:pPr>
        <w:pStyle w:val="tl1"/>
        <w:numPr>
          <w:ilvl w:val="0"/>
          <w:numId w:val="16"/>
        </w:numPr>
        <w:tabs>
          <w:tab w:val="clear" w:pos="720"/>
        </w:tabs>
        <w:spacing w:line="264" w:lineRule="auto"/>
        <w:ind w:left="1276"/>
        <w:rPr>
          <w:rFonts w:ascii="Garamond" w:hAnsi="Garamond"/>
          <w:sz w:val="22"/>
          <w:szCs w:val="22"/>
        </w:rPr>
      </w:pPr>
      <w:r w:rsidRPr="00861D52">
        <w:rPr>
          <w:rFonts w:ascii="Garamond" w:hAnsi="Garamond"/>
          <w:sz w:val="22"/>
          <w:szCs w:val="22"/>
        </w:rPr>
        <w:t xml:space="preserve">elektronickej je potrebné predložiť doklady a dokumenty </w:t>
      </w:r>
      <w:r w:rsidRPr="00861D52">
        <w:rPr>
          <w:rFonts w:ascii="Garamond" w:hAnsi="Garamond"/>
          <w:b/>
          <w:bCs/>
          <w:sz w:val="22"/>
          <w:szCs w:val="22"/>
        </w:rPr>
        <w:t>vo formáte elektronického dokumentu opatreného kvalifikovaným elektronickým podpisom</w:t>
      </w:r>
      <w:r w:rsidRPr="00861D52">
        <w:rPr>
          <w:rFonts w:ascii="Garamond" w:hAnsi="Garamond"/>
          <w:sz w:val="22"/>
          <w:szCs w:val="22"/>
        </w:rPr>
        <w:t>. </w:t>
      </w:r>
    </w:p>
    <w:p w14:paraId="5BB0C2C3" w14:textId="77777777" w:rsidR="0090512F" w:rsidRPr="00861D52" w:rsidRDefault="0090512F" w:rsidP="0090512F">
      <w:pPr>
        <w:pStyle w:val="tl1"/>
        <w:spacing w:line="264" w:lineRule="auto"/>
        <w:rPr>
          <w:rFonts w:ascii="Garamond" w:hAnsi="Garamond" w:cs="Calibri"/>
          <w:b/>
          <w:bCs/>
          <w:sz w:val="22"/>
          <w:szCs w:val="22"/>
        </w:rPr>
      </w:pPr>
    </w:p>
    <w:p w14:paraId="272C8C28"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NÁKLADY NA PONUKU</w:t>
      </w:r>
    </w:p>
    <w:p w14:paraId="7309A1C9" w14:textId="77777777" w:rsidR="0090512F" w:rsidRPr="008E18B4"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Všetky náklady a výdavky spojené s prípravou a predložením ponuky znáša uchádzač bez finančného nároku voči verejnému obstarávateľovi, bez ohľadu na výsledok verejného obstarávania.</w:t>
      </w:r>
    </w:p>
    <w:p w14:paraId="53909241" w14:textId="77777777" w:rsidR="0090512F" w:rsidRPr="00861D52" w:rsidRDefault="0090512F" w:rsidP="0090512F">
      <w:pPr>
        <w:pStyle w:val="tl1"/>
        <w:spacing w:line="264" w:lineRule="auto"/>
        <w:rPr>
          <w:rFonts w:ascii="Garamond" w:hAnsi="Garamond" w:cs="Calibri"/>
          <w:b/>
          <w:bCs/>
          <w:sz w:val="22"/>
          <w:szCs w:val="22"/>
        </w:rPr>
      </w:pPr>
    </w:p>
    <w:p w14:paraId="6C47B9BA"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PREDKLADANIE PONÚK</w:t>
      </w:r>
    </w:p>
    <w:p w14:paraId="16AD06EA"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b/>
          <w:bCs/>
          <w:sz w:val="22"/>
          <w:szCs w:val="22"/>
        </w:rPr>
        <w:t>Ponuky</w:t>
      </w:r>
      <w:r w:rsidRPr="00861D52">
        <w:rPr>
          <w:rFonts w:ascii="Garamond" w:hAnsi="Garamond"/>
          <w:sz w:val="22"/>
          <w:szCs w:val="22"/>
        </w:rPr>
        <w:t xml:space="preserve"> musia byť doručené </w:t>
      </w:r>
      <w:r w:rsidRPr="00861D52">
        <w:rPr>
          <w:rFonts w:ascii="Garamond" w:hAnsi="Garamond"/>
          <w:b/>
          <w:bCs/>
          <w:sz w:val="22"/>
          <w:szCs w:val="22"/>
        </w:rPr>
        <w:t>v lehote na predkladanie ponúk</w:t>
      </w:r>
      <w:r w:rsidRPr="00861D52">
        <w:rPr>
          <w:rFonts w:ascii="Garamond" w:hAnsi="Garamond"/>
          <w:sz w:val="22"/>
          <w:szCs w:val="22"/>
        </w:rPr>
        <w:t xml:space="preserve">, ktorá je uvedená v </w:t>
      </w:r>
      <w:r w:rsidRPr="00861D52">
        <w:rPr>
          <w:rFonts w:ascii="Garamond" w:hAnsi="Garamond"/>
          <w:b/>
          <w:bCs/>
          <w:sz w:val="22"/>
          <w:szCs w:val="22"/>
        </w:rPr>
        <w:t>oznámení o vyhlásení verejného obstarávania</w:t>
      </w:r>
      <w:r w:rsidRPr="00861D52">
        <w:rPr>
          <w:rFonts w:ascii="Garamond" w:hAnsi="Garamond"/>
          <w:sz w:val="22"/>
          <w:szCs w:val="22"/>
        </w:rPr>
        <w:t xml:space="preserve">, prostredníctvom ktorej bolo vyhlásené toto verejné obstarávanie. </w:t>
      </w:r>
      <w:r w:rsidRPr="00861D52">
        <w:rPr>
          <w:rFonts w:ascii="Garamond" w:hAnsi="Garamond"/>
          <w:b/>
          <w:bCs/>
          <w:sz w:val="22"/>
          <w:szCs w:val="22"/>
        </w:rPr>
        <w:t>Ponuka uchádzača predložená po uplynutí lehoty na predkladanie ponúk sa elektronicky neotvorí.</w:t>
      </w:r>
    </w:p>
    <w:p w14:paraId="06EEF9AE" w14:textId="77777777" w:rsidR="0090512F" w:rsidRPr="00861D52" w:rsidRDefault="0090512F" w:rsidP="0090512F">
      <w:pPr>
        <w:pStyle w:val="tl1"/>
        <w:spacing w:line="264" w:lineRule="auto"/>
        <w:ind w:left="567"/>
        <w:rPr>
          <w:rFonts w:ascii="Garamond" w:hAnsi="Garamond"/>
          <w:sz w:val="22"/>
          <w:szCs w:val="22"/>
        </w:rPr>
      </w:pPr>
    </w:p>
    <w:p w14:paraId="18ED444E"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 xml:space="preserve">Ponuky sa budú predkladať elektronicky v zmysle § 49 ods. 1 písm. a) ZVO prostredníctvom systému JOSEPHINE, umiestnenom na webovej adrese </w:t>
      </w:r>
      <w:hyperlink r:id="rId16" w:history="1">
        <w:r w:rsidRPr="00861D52">
          <w:rPr>
            <w:rStyle w:val="Hypertextovprepojenie"/>
            <w:rFonts w:ascii="Garamond" w:hAnsi="Garamond" w:cs="Arial"/>
            <w:sz w:val="22"/>
            <w:szCs w:val="22"/>
          </w:rPr>
          <w:t>https://josephine.proebiz.com</w:t>
        </w:r>
      </w:hyperlink>
      <w:r w:rsidRPr="00861D52">
        <w:rPr>
          <w:rFonts w:ascii="Garamond" w:hAnsi="Garamond" w:cs="Arial"/>
          <w:sz w:val="22"/>
          <w:szCs w:val="22"/>
        </w:rPr>
        <w:t xml:space="preserve">. </w:t>
      </w:r>
    </w:p>
    <w:p w14:paraId="616231BC" w14:textId="77777777" w:rsidR="0090512F" w:rsidRPr="00861D52" w:rsidRDefault="0090512F" w:rsidP="0090512F">
      <w:pPr>
        <w:pStyle w:val="Odsekzoznamu"/>
        <w:spacing w:line="264" w:lineRule="auto"/>
        <w:rPr>
          <w:rFonts w:ascii="Garamond" w:hAnsi="Garamond" w:cs="Arial"/>
          <w:sz w:val="22"/>
          <w:szCs w:val="22"/>
        </w:rPr>
      </w:pPr>
    </w:p>
    <w:p w14:paraId="0F1AEB7E"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Na ponuky predložené iným spôsobom (v listinnej podobe) sa nebude prihliadať.</w:t>
      </w:r>
    </w:p>
    <w:p w14:paraId="16C8ED5C" w14:textId="77777777" w:rsidR="0090512F" w:rsidRPr="00861D52" w:rsidRDefault="0090512F" w:rsidP="0090512F">
      <w:pPr>
        <w:pStyle w:val="Odsekzoznamu"/>
        <w:spacing w:line="264" w:lineRule="auto"/>
        <w:rPr>
          <w:rFonts w:ascii="Garamond" w:hAnsi="Garamond" w:cs="Arial"/>
          <w:sz w:val="22"/>
          <w:szCs w:val="22"/>
        </w:rPr>
      </w:pPr>
    </w:p>
    <w:p w14:paraId="354698D2"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Uchádzač má možnosť sa registrovať do systému JOSEPHINE pomocou hesla alebo aj pomocou občianskeho preukazu s elektronickým čipom a 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w:t>
      </w:r>
    </w:p>
    <w:p w14:paraId="7061852E" w14:textId="77777777" w:rsidR="0090512F" w:rsidRPr="00861D52" w:rsidRDefault="0090512F" w:rsidP="0090512F">
      <w:pPr>
        <w:pStyle w:val="Odsekzoznamu"/>
        <w:spacing w:line="264" w:lineRule="auto"/>
        <w:rPr>
          <w:rFonts w:ascii="Garamond" w:hAnsi="Garamond" w:cs="Arial"/>
          <w:sz w:val="22"/>
          <w:szCs w:val="22"/>
        </w:rPr>
      </w:pPr>
    </w:p>
    <w:p w14:paraId="683F2E32"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Predkladanie ponúk je umožnené iba autentifikovaným uchádzačom. Autentifikáciu je možné previesť nasledovnými spôsobmi:</w:t>
      </w:r>
    </w:p>
    <w:p w14:paraId="5ADC1100" w14:textId="77777777" w:rsidR="0090512F" w:rsidRPr="00861D52" w:rsidRDefault="0090512F" w:rsidP="0090512F">
      <w:pPr>
        <w:pStyle w:val="Normlnywebov"/>
        <w:numPr>
          <w:ilvl w:val="0"/>
          <w:numId w:val="13"/>
        </w:numPr>
        <w:spacing w:before="0" w:after="0" w:line="264" w:lineRule="auto"/>
        <w:ind w:left="993"/>
        <w:jc w:val="both"/>
        <w:rPr>
          <w:rFonts w:ascii="Garamond" w:hAnsi="Garamond" w:cs="Arial"/>
          <w:sz w:val="22"/>
          <w:szCs w:val="22"/>
        </w:rPr>
      </w:pPr>
      <w:r w:rsidRPr="00861D52">
        <w:rPr>
          <w:rFonts w:ascii="Garamond" w:hAnsi="Garamond" w:cs="Arial"/>
          <w:sz w:val="22"/>
          <w:szCs w:val="22"/>
        </w:rPr>
        <w:t>v systéme JOSEPHINE registráciou a prihlásením pomocou občianskeho preukazu s elektronickým čipom a</w:t>
      </w:r>
      <w:r>
        <w:rPr>
          <w:rFonts w:ascii="Garamond" w:hAnsi="Garamond" w:cs="Arial"/>
          <w:sz w:val="22"/>
          <w:szCs w:val="22"/>
        </w:rPr>
        <w:t> </w:t>
      </w:r>
      <w:r w:rsidRPr="00861D52">
        <w:rPr>
          <w:rFonts w:ascii="Garamond" w:hAnsi="Garamond" w:cs="Arial"/>
          <w:sz w:val="22"/>
          <w:szCs w:val="22"/>
        </w:rPr>
        <w:t>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V systéme je autentifikovaná spoločnosť, ktorú pomocou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registruje štatutár danej spoločnosti. Autentifikáciu vykonáva poskytovateľ systému JOSEPHINE a to v</w:t>
      </w:r>
      <w:r>
        <w:rPr>
          <w:rFonts w:ascii="Garamond" w:hAnsi="Garamond" w:cs="Arial"/>
          <w:sz w:val="22"/>
          <w:szCs w:val="22"/>
        </w:rPr>
        <w:t> </w:t>
      </w:r>
      <w:r w:rsidRPr="00861D52">
        <w:rPr>
          <w:rFonts w:ascii="Garamond" w:hAnsi="Garamond" w:cs="Arial"/>
          <w:sz w:val="22"/>
          <w:szCs w:val="22"/>
        </w:rPr>
        <w:t>pracovných dňoch v čase 8.00 – 16.00 hod. O dokončení autentifikácie je uchádzač informovaný e-mailom.</w:t>
      </w:r>
    </w:p>
    <w:p w14:paraId="478508DD" w14:textId="77777777" w:rsidR="0090512F" w:rsidRPr="00861D52" w:rsidRDefault="0090512F" w:rsidP="0090512F">
      <w:pPr>
        <w:pStyle w:val="Odsekzoznamu"/>
        <w:numPr>
          <w:ilvl w:val="0"/>
          <w:numId w:val="13"/>
        </w:numPr>
        <w:spacing w:line="264" w:lineRule="auto"/>
        <w:ind w:left="993"/>
        <w:contextualSpacing w:val="0"/>
        <w:jc w:val="both"/>
        <w:rPr>
          <w:rFonts w:ascii="Garamond" w:hAnsi="Garamond" w:cs="Arial"/>
          <w:sz w:val="22"/>
          <w:szCs w:val="22"/>
          <w:lang w:eastAsia="sk-SK"/>
        </w:rPr>
      </w:pPr>
      <w:r w:rsidRPr="00861D52">
        <w:rPr>
          <w:rFonts w:ascii="Garamond" w:hAnsi="Garamond" w:cs="Arial"/>
          <w:sz w:val="22"/>
          <w:szCs w:val="22"/>
          <w:lang w:eastAsia="sk-SK"/>
        </w:rPr>
        <w:t xml:space="preserve">nahraním kvalifikovaného elektronického podpisu (napríklad podpisu </w:t>
      </w:r>
      <w:proofErr w:type="spellStart"/>
      <w:r w:rsidRPr="00861D52">
        <w:rPr>
          <w:rFonts w:ascii="Garamond" w:hAnsi="Garamond" w:cs="Arial"/>
          <w:sz w:val="22"/>
          <w:szCs w:val="22"/>
          <w:lang w:eastAsia="sk-SK"/>
        </w:rPr>
        <w:t>eID</w:t>
      </w:r>
      <w:proofErr w:type="spellEnd"/>
      <w:r w:rsidRPr="00861D52">
        <w:rPr>
          <w:rFonts w:ascii="Garamond" w:hAnsi="Garamond" w:cs="Arial"/>
          <w:sz w:val="22"/>
          <w:szCs w:val="22"/>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5B1D449" w14:textId="77777777" w:rsidR="0090512F" w:rsidRPr="00861D52" w:rsidRDefault="0090512F" w:rsidP="0090512F">
      <w:pPr>
        <w:pStyle w:val="Odsekzoznamu"/>
        <w:numPr>
          <w:ilvl w:val="0"/>
          <w:numId w:val="13"/>
        </w:numPr>
        <w:spacing w:line="264" w:lineRule="auto"/>
        <w:ind w:left="993"/>
        <w:contextualSpacing w:val="0"/>
        <w:jc w:val="both"/>
        <w:rPr>
          <w:rFonts w:ascii="Garamond" w:hAnsi="Garamond" w:cs="Arial"/>
          <w:sz w:val="22"/>
          <w:szCs w:val="22"/>
          <w:lang w:eastAsia="sk-SK"/>
        </w:rPr>
      </w:pPr>
      <w:r w:rsidRPr="00861D52">
        <w:rPr>
          <w:rFonts w:ascii="Garamond" w:hAnsi="Garamond" w:cs="Arial"/>
          <w:sz w:val="22"/>
          <w:szCs w:val="22"/>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229D1BC" w14:textId="77777777" w:rsidR="0090512F" w:rsidRPr="00861D52" w:rsidRDefault="0090512F" w:rsidP="0090512F">
      <w:pPr>
        <w:pStyle w:val="Odsekzoznamu"/>
        <w:numPr>
          <w:ilvl w:val="0"/>
          <w:numId w:val="13"/>
        </w:numPr>
        <w:spacing w:line="264" w:lineRule="auto"/>
        <w:ind w:left="993"/>
        <w:contextualSpacing w:val="0"/>
        <w:jc w:val="both"/>
        <w:rPr>
          <w:rFonts w:ascii="Garamond" w:hAnsi="Garamond" w:cs="Arial"/>
          <w:sz w:val="22"/>
          <w:szCs w:val="22"/>
          <w:lang w:eastAsia="sk-SK"/>
        </w:rPr>
      </w:pPr>
      <w:r w:rsidRPr="00861D52">
        <w:rPr>
          <w:rFonts w:ascii="Garamond" w:hAnsi="Garamond" w:cs="Arial"/>
          <w:sz w:val="22"/>
          <w:szCs w:val="22"/>
          <w:lang w:eastAsia="sk-SK"/>
        </w:rPr>
        <w:t>vložením plnej moci na kartu užívateľa po registrácii, ktorá je podpísaná elektronickým podpisom štatutára aj</w:t>
      </w:r>
      <w:r>
        <w:rPr>
          <w:rFonts w:ascii="Garamond" w:hAnsi="Garamond" w:cs="Arial"/>
          <w:sz w:val="22"/>
          <w:szCs w:val="22"/>
          <w:lang w:eastAsia="sk-SK"/>
        </w:rPr>
        <w:t> </w:t>
      </w:r>
      <w:r w:rsidRPr="00861D52">
        <w:rPr>
          <w:rFonts w:ascii="Garamond" w:hAnsi="Garamond" w:cs="Arial"/>
          <w:sz w:val="22"/>
          <w:szCs w:val="22"/>
          <w:lang w:eastAsia="sk-SK"/>
        </w:rPr>
        <w:t>splnomocnenou osobou, alebo prešla zaručenou konverziou. Autentifikáciu vykoná poskytovateľ systému JOSEPHINE a to v pracovné dni v čase 8.00 – 16.00 hod. O dokončení autentifikácie je uchádzač informovaný e-mailom.</w:t>
      </w:r>
    </w:p>
    <w:p w14:paraId="395FCB46" w14:textId="77777777" w:rsidR="0090512F" w:rsidRPr="00861D52" w:rsidRDefault="0090512F" w:rsidP="0090512F">
      <w:pPr>
        <w:tabs>
          <w:tab w:val="num" w:pos="284"/>
        </w:tabs>
        <w:spacing w:line="264" w:lineRule="auto"/>
        <w:ind w:left="851" w:hanging="284"/>
        <w:jc w:val="both"/>
        <w:rPr>
          <w:rFonts w:ascii="Garamond" w:hAnsi="Garamond" w:cs="Arial"/>
          <w:sz w:val="22"/>
          <w:szCs w:val="22"/>
        </w:rPr>
      </w:pPr>
    </w:p>
    <w:p w14:paraId="2B061C31" w14:textId="77777777" w:rsidR="0090512F" w:rsidRPr="00861D52"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cs="Arial"/>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24743C86" w14:textId="77777777" w:rsidR="0090512F" w:rsidRPr="00861D52" w:rsidRDefault="0090512F" w:rsidP="0090512F">
      <w:pPr>
        <w:pStyle w:val="tl1"/>
        <w:spacing w:line="264" w:lineRule="auto"/>
        <w:ind w:left="567"/>
        <w:rPr>
          <w:rFonts w:ascii="Garamond" w:hAnsi="Garamond" w:cs="Arial"/>
          <w:sz w:val="22"/>
          <w:szCs w:val="22"/>
        </w:rPr>
      </w:pPr>
    </w:p>
    <w:p w14:paraId="1A42A76A" w14:textId="77777777" w:rsidR="0090512F" w:rsidRPr="00861D52"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cs="Arial"/>
          <w:sz w:val="22"/>
          <w:szCs w:val="22"/>
        </w:rPr>
        <w:t xml:space="preserve">Elektronická ponuka sa vloží vyplnením ponukového formulára a vložením požadovaných dokladov a dokumentov v systéme JOSEPHINE umiestnenom na webovej adrese </w:t>
      </w:r>
      <w:hyperlink r:id="rId17" w:history="1">
        <w:r w:rsidRPr="00861D52">
          <w:rPr>
            <w:rStyle w:val="Hypertextovprepojenie"/>
            <w:rFonts w:ascii="Garamond" w:hAnsi="Garamond" w:cs="Arial"/>
            <w:sz w:val="22"/>
            <w:szCs w:val="22"/>
          </w:rPr>
          <w:t>https://josephine.proebiz.com</w:t>
        </w:r>
      </w:hyperlink>
    </w:p>
    <w:p w14:paraId="0A1D52F8" w14:textId="77777777" w:rsidR="0090512F" w:rsidRPr="00861D52" w:rsidRDefault="0090512F" w:rsidP="0090512F">
      <w:pPr>
        <w:pStyle w:val="Odsekzoznamu"/>
        <w:spacing w:line="264" w:lineRule="auto"/>
        <w:rPr>
          <w:rFonts w:ascii="Garamond" w:hAnsi="Garamond"/>
          <w:sz w:val="22"/>
          <w:szCs w:val="22"/>
        </w:rPr>
      </w:pPr>
    </w:p>
    <w:p w14:paraId="2204B62F" w14:textId="77777777" w:rsidR="0090512F" w:rsidRPr="00AF7D36"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861D52">
        <w:rPr>
          <w:rFonts w:ascii="Garamond" w:hAnsi="Garamond"/>
          <w:sz w:val="22"/>
          <w:szCs w:val="22"/>
        </w:rPr>
        <w:t>položkového</w:t>
      </w:r>
      <w:proofErr w:type="spellEnd"/>
      <w:r w:rsidRPr="00861D52">
        <w:rPr>
          <w:rFonts w:ascii="Garamond" w:hAnsi="Garamond"/>
          <w:sz w:val="22"/>
          <w:szCs w:val="22"/>
        </w:rPr>
        <w:t xml:space="preserve"> elektronického formulára, ktorý zodpovedá návrhu na plnenie kritérií uvedenom v súťažných podkladoch.</w:t>
      </w:r>
    </w:p>
    <w:p w14:paraId="29CDE47E" w14:textId="77777777" w:rsidR="0090512F" w:rsidRPr="003B4322" w:rsidRDefault="0090512F" w:rsidP="0090512F">
      <w:pPr>
        <w:pStyle w:val="tl1"/>
        <w:spacing w:line="264" w:lineRule="auto"/>
        <w:rPr>
          <w:rFonts w:ascii="Garamond" w:hAnsi="Garamond" w:cs="Arial"/>
          <w:sz w:val="22"/>
          <w:szCs w:val="22"/>
        </w:rPr>
      </w:pPr>
      <w:r w:rsidRPr="00861D52">
        <w:rPr>
          <w:rFonts w:ascii="Garamond" w:hAnsi="Garamond"/>
          <w:sz w:val="22"/>
          <w:szCs w:val="22"/>
        </w:rPr>
        <w:t xml:space="preserve">  </w:t>
      </w:r>
    </w:p>
    <w:p w14:paraId="5AC3912F" w14:textId="77777777" w:rsidR="0090512F" w:rsidRPr="00861D52"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 xml:space="preserve">Ak ponuka obsahuje dôverné informácie, uchádzač ich v ponuke viditeľne označí. </w:t>
      </w:r>
    </w:p>
    <w:p w14:paraId="1BA5A8FE" w14:textId="77777777" w:rsidR="0090512F" w:rsidRPr="00861D52" w:rsidRDefault="0090512F" w:rsidP="0090512F">
      <w:pPr>
        <w:pStyle w:val="Odsekzoznamu"/>
        <w:spacing w:line="264" w:lineRule="auto"/>
        <w:rPr>
          <w:rFonts w:ascii="Garamond" w:hAnsi="Garamond"/>
          <w:sz w:val="22"/>
          <w:szCs w:val="22"/>
        </w:rPr>
      </w:pPr>
    </w:p>
    <w:p w14:paraId="3D50E7D9" w14:textId="77777777" w:rsidR="0090512F" w:rsidRPr="00861D52"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Po úspešnom nahraní ponuky do systému JOSEPHINE je uchádzačovi odoslaný notifikačný informatívny e-mail (a</w:t>
      </w:r>
      <w:r>
        <w:rPr>
          <w:rFonts w:ascii="Garamond" w:hAnsi="Garamond"/>
          <w:sz w:val="22"/>
          <w:szCs w:val="22"/>
        </w:rPr>
        <w:t> </w:t>
      </w:r>
      <w:r w:rsidRPr="00861D52">
        <w:rPr>
          <w:rFonts w:ascii="Garamond" w:hAnsi="Garamond"/>
          <w:sz w:val="22"/>
          <w:szCs w:val="22"/>
        </w:rPr>
        <w:t xml:space="preserve">to na e-mailovú adresu užívateľa uchádzača, ktorý ponuku nahral). </w:t>
      </w:r>
    </w:p>
    <w:p w14:paraId="63DB45EC" w14:textId="77777777" w:rsidR="0090512F" w:rsidRPr="00861D52" w:rsidRDefault="0090512F" w:rsidP="0090512F">
      <w:pPr>
        <w:pStyle w:val="Odsekzoznamu"/>
        <w:spacing w:line="264" w:lineRule="auto"/>
        <w:rPr>
          <w:rFonts w:ascii="Garamond" w:hAnsi="Garamond"/>
          <w:sz w:val="22"/>
          <w:szCs w:val="22"/>
        </w:rPr>
      </w:pPr>
    </w:p>
    <w:p w14:paraId="6E16639F" w14:textId="77777777" w:rsidR="0090512F" w:rsidRPr="00861D52"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6BF8B263" w14:textId="77777777" w:rsidR="0090512F" w:rsidRPr="00861D52" w:rsidRDefault="0090512F" w:rsidP="0090512F">
      <w:pPr>
        <w:pStyle w:val="Odsekzoznamu"/>
        <w:spacing w:line="264" w:lineRule="auto"/>
        <w:rPr>
          <w:rFonts w:ascii="Garamond" w:hAnsi="Garamond"/>
          <w:sz w:val="22"/>
          <w:szCs w:val="22"/>
        </w:rPr>
      </w:pPr>
    </w:p>
    <w:p w14:paraId="3EE061E6" w14:textId="77777777" w:rsidR="0090512F" w:rsidRPr="00861D52"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Ak uchádzač nevypracoval ponuku sám, uvedie v súlade s § 49 ods. 5 ZVO v ponuke osobu, ktorej služby alebo</w:t>
      </w:r>
      <w:r>
        <w:rPr>
          <w:rFonts w:ascii="Garamond" w:hAnsi="Garamond"/>
          <w:sz w:val="22"/>
          <w:szCs w:val="22"/>
        </w:rPr>
        <w:t> </w:t>
      </w:r>
      <w:r w:rsidRPr="00861D52">
        <w:rPr>
          <w:rFonts w:ascii="Garamond" w:hAnsi="Garamond"/>
          <w:sz w:val="22"/>
          <w:szCs w:val="22"/>
        </w:rPr>
        <w:t xml:space="preserve">podklady pri jej vypracovaní využil. Údaje podľa prvej vety uchádzač uvedie v rozsahu meno a priezvisko, obchodné meno alebo názov, adresa pobytu, sídlo alebo miesto podnikania a identifikačné číslo, ak bolo pridelené. </w:t>
      </w:r>
    </w:p>
    <w:p w14:paraId="4118779E" w14:textId="77777777" w:rsidR="0090512F" w:rsidRPr="00861D52" w:rsidRDefault="0090512F" w:rsidP="0090512F">
      <w:pPr>
        <w:pStyle w:val="tl1"/>
        <w:spacing w:line="264" w:lineRule="auto"/>
        <w:rPr>
          <w:rFonts w:ascii="Garamond" w:hAnsi="Garamond"/>
          <w:sz w:val="22"/>
          <w:szCs w:val="22"/>
        </w:rPr>
      </w:pPr>
    </w:p>
    <w:p w14:paraId="62B1B1AD"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OTVÁRANIE PONÚK</w:t>
      </w:r>
    </w:p>
    <w:p w14:paraId="55FA2C69"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 xml:space="preserve">Otváranie ponúk sa uskutoční elektronicky, spôsobom podľa </w:t>
      </w:r>
      <w:r w:rsidRPr="00861D52">
        <w:rPr>
          <w:rFonts w:ascii="Garamond" w:hAnsi="Garamond"/>
          <w:b/>
          <w:bCs/>
          <w:sz w:val="22"/>
          <w:szCs w:val="22"/>
        </w:rPr>
        <w:t>§ 52 ods. 2 ZVO</w:t>
      </w:r>
      <w:r w:rsidRPr="00861D52">
        <w:rPr>
          <w:rFonts w:ascii="Garamond" w:hAnsi="Garamond"/>
          <w:sz w:val="22"/>
          <w:szCs w:val="22"/>
        </w:rPr>
        <w:t xml:space="preserve">. </w:t>
      </w:r>
    </w:p>
    <w:p w14:paraId="7986ADEE" w14:textId="77777777" w:rsidR="0090512F" w:rsidRPr="00861D52" w:rsidRDefault="0090512F" w:rsidP="0090512F">
      <w:pPr>
        <w:pStyle w:val="tl1"/>
        <w:spacing w:line="264" w:lineRule="auto"/>
        <w:ind w:left="567"/>
        <w:rPr>
          <w:rFonts w:ascii="Garamond" w:hAnsi="Garamond"/>
          <w:sz w:val="22"/>
          <w:szCs w:val="22"/>
        </w:rPr>
      </w:pPr>
    </w:p>
    <w:p w14:paraId="3ECB71FB"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theme="minorHAnsi"/>
          <w:b/>
          <w:sz w:val="22"/>
          <w:szCs w:val="22"/>
        </w:rPr>
        <w:t>Miestom</w:t>
      </w:r>
      <w:r w:rsidRPr="00861D52">
        <w:rPr>
          <w:rFonts w:ascii="Garamond" w:hAnsi="Garamond" w:cstheme="minorHAnsi"/>
          <w:sz w:val="22"/>
          <w:szCs w:val="22"/>
        </w:rPr>
        <w:t xml:space="preserve"> „on-line“ sprístupnenia ponúk</w:t>
      </w:r>
      <w:r w:rsidRPr="00861D52">
        <w:rPr>
          <w:rFonts w:ascii="Garamond" w:hAnsi="Garamond" w:cstheme="minorHAnsi"/>
          <w:b/>
          <w:sz w:val="22"/>
          <w:szCs w:val="22"/>
        </w:rPr>
        <w:t xml:space="preserve"> je webová adresa</w:t>
      </w:r>
      <w:r w:rsidRPr="00861D52">
        <w:rPr>
          <w:rFonts w:ascii="Garamond" w:hAnsi="Garamond" w:cstheme="minorHAnsi"/>
          <w:sz w:val="22"/>
          <w:szCs w:val="22"/>
        </w:rPr>
        <w:t xml:space="preserve"> </w:t>
      </w:r>
      <w:hyperlink r:id="rId18" w:history="1">
        <w:r w:rsidRPr="00861D52">
          <w:rPr>
            <w:rFonts w:ascii="Garamond" w:hAnsi="Garamond" w:cstheme="minorHAnsi"/>
            <w:sz w:val="22"/>
            <w:szCs w:val="22"/>
          </w:rPr>
          <w:t>https://josephine.proebiz.com/</w:t>
        </w:r>
      </w:hyperlink>
      <w:r w:rsidRPr="00861D52">
        <w:rPr>
          <w:rFonts w:ascii="Garamond" w:hAnsi="Garamond" w:cstheme="minorHAnsi"/>
          <w:sz w:val="22"/>
          <w:szCs w:val="22"/>
        </w:rPr>
        <w:t xml:space="preserve"> a totožná záložka ako</w:t>
      </w:r>
      <w:r>
        <w:rPr>
          <w:rFonts w:ascii="Garamond" w:hAnsi="Garamond" w:cstheme="minorHAnsi"/>
          <w:sz w:val="22"/>
          <w:szCs w:val="22"/>
        </w:rPr>
        <w:t> </w:t>
      </w:r>
      <w:r w:rsidRPr="00861D52">
        <w:rPr>
          <w:rFonts w:ascii="Garamond" w:hAnsi="Garamond" w:cstheme="minorHAnsi"/>
          <w:sz w:val="22"/>
          <w:szCs w:val="22"/>
        </w:rPr>
        <w:t xml:space="preserve">pri predkladaní ponúk. </w:t>
      </w:r>
      <w:r w:rsidRPr="00861D52">
        <w:rPr>
          <w:rFonts w:ascii="Garamond" w:hAnsi="Garamond" w:cstheme="minorHAnsi"/>
          <w:b/>
          <w:sz w:val="22"/>
          <w:szCs w:val="22"/>
        </w:rPr>
        <w:t xml:space="preserve">Čas </w:t>
      </w:r>
      <w:r w:rsidRPr="00861D52">
        <w:rPr>
          <w:rFonts w:ascii="Garamond" w:hAnsi="Garamond" w:cstheme="minorHAnsi"/>
          <w:sz w:val="22"/>
          <w:szCs w:val="22"/>
        </w:rPr>
        <w:t xml:space="preserve">otvárania ponúk </w:t>
      </w:r>
      <w:r w:rsidRPr="00861D52">
        <w:rPr>
          <w:rFonts w:ascii="Garamond" w:hAnsi="Garamond" w:cstheme="minorHAnsi"/>
          <w:b/>
          <w:sz w:val="22"/>
          <w:szCs w:val="22"/>
        </w:rPr>
        <w:t>je uvedený</w:t>
      </w:r>
      <w:r w:rsidRPr="00861D52">
        <w:rPr>
          <w:rFonts w:ascii="Garamond" w:hAnsi="Garamond" w:cs="Arial"/>
          <w:b/>
          <w:sz w:val="22"/>
          <w:szCs w:val="22"/>
        </w:rPr>
        <w:t xml:space="preserve"> </w:t>
      </w:r>
      <w:r w:rsidRPr="009C7958">
        <w:rPr>
          <w:rFonts w:ascii="Garamond" w:hAnsi="Garamond" w:cs="Cambria"/>
          <w:b/>
          <w:bCs/>
          <w:sz w:val="22"/>
          <w:szCs w:val="22"/>
          <w:u w:val="single"/>
        </w:rPr>
        <w:t>v oznámení o vyhlásení verejného obstarávania</w:t>
      </w:r>
      <w:r w:rsidRPr="00861D52">
        <w:rPr>
          <w:rFonts w:ascii="Garamond" w:hAnsi="Garamond" w:cs="Cambria"/>
          <w:sz w:val="22"/>
          <w:szCs w:val="22"/>
          <w:u w:val="single"/>
        </w:rPr>
        <w:t>.</w:t>
      </w:r>
    </w:p>
    <w:p w14:paraId="1DE08107" w14:textId="77777777" w:rsidR="0090512F" w:rsidRPr="00861D52" w:rsidRDefault="0090512F" w:rsidP="0090512F">
      <w:pPr>
        <w:pStyle w:val="Odsekzoznamu"/>
        <w:spacing w:line="264" w:lineRule="auto"/>
        <w:rPr>
          <w:rFonts w:ascii="Garamond" w:hAnsi="Garamond" w:cstheme="minorHAnsi"/>
          <w:sz w:val="22"/>
          <w:szCs w:val="22"/>
        </w:rPr>
      </w:pPr>
    </w:p>
    <w:p w14:paraId="48C2B106"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theme="minorHAnsi"/>
          <w:sz w:val="22"/>
          <w:szCs w:val="22"/>
        </w:rPr>
        <w:t xml:space="preserve">On-line sprístupnenia ponúk </w:t>
      </w:r>
      <w:r w:rsidRPr="00861D52">
        <w:rPr>
          <w:rFonts w:ascii="Garamond" w:hAnsi="Garamond" w:cstheme="minorHAnsi"/>
          <w:b/>
          <w:sz w:val="22"/>
          <w:szCs w:val="22"/>
        </w:rPr>
        <w:t>sa môže zúčastniť iba uchádzač, ktorého ponuka bola predložená</w:t>
      </w:r>
      <w:r w:rsidRPr="00861D52">
        <w:rPr>
          <w:rFonts w:ascii="Garamond" w:hAnsi="Garamond" w:cstheme="minorHAnsi"/>
          <w:sz w:val="22"/>
          <w:szCs w:val="22"/>
        </w:rPr>
        <w:t xml:space="preserve"> </w:t>
      </w:r>
      <w:r w:rsidRPr="00861D52">
        <w:rPr>
          <w:rFonts w:ascii="Garamond" w:hAnsi="Garamond" w:cstheme="minorHAnsi"/>
          <w:b/>
          <w:sz w:val="22"/>
          <w:szCs w:val="22"/>
        </w:rPr>
        <w:t>v lehote na</w:t>
      </w:r>
      <w:r>
        <w:rPr>
          <w:rFonts w:ascii="Garamond" w:hAnsi="Garamond" w:cstheme="minorHAnsi"/>
          <w:b/>
          <w:sz w:val="22"/>
          <w:szCs w:val="22"/>
        </w:rPr>
        <w:t> </w:t>
      </w:r>
      <w:r w:rsidRPr="00861D52">
        <w:rPr>
          <w:rFonts w:ascii="Garamond" w:hAnsi="Garamond" w:cstheme="minorHAnsi"/>
          <w:b/>
          <w:sz w:val="22"/>
          <w:szCs w:val="22"/>
        </w:rPr>
        <w:t>predkladanie ponúk</w:t>
      </w:r>
      <w:r w:rsidRPr="00861D52">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700E17F5" w14:textId="77777777" w:rsidR="0090512F" w:rsidRPr="00861D52" w:rsidRDefault="0090512F" w:rsidP="0090512F">
      <w:pPr>
        <w:pStyle w:val="Odsekzoznamu"/>
        <w:spacing w:line="264" w:lineRule="auto"/>
        <w:rPr>
          <w:rFonts w:ascii="Garamond" w:hAnsi="Garamond" w:cs="Cambria"/>
          <w:sz w:val="22"/>
          <w:szCs w:val="22"/>
        </w:rPr>
      </w:pPr>
    </w:p>
    <w:p w14:paraId="67B9F79B" w14:textId="77777777" w:rsidR="0090512F" w:rsidRPr="00485054"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Cambria"/>
          <w:sz w:val="22"/>
          <w:szCs w:val="22"/>
        </w:rPr>
        <w:t>Verejný obstarávateľ najneskôr do piatich pracovných dní odo dňa otvárania ponúk pošle všetkým uchádzačom, ktorí predložili ponuky v lehote na predkladanie ponúk, zápisnicu z otvárania ponúk, ktorá obsahuje údaje zverejnené na</w:t>
      </w:r>
      <w:r>
        <w:rPr>
          <w:rFonts w:ascii="Garamond" w:hAnsi="Garamond" w:cs="Cambria"/>
          <w:sz w:val="22"/>
          <w:szCs w:val="22"/>
        </w:rPr>
        <w:t> </w:t>
      </w:r>
      <w:r w:rsidRPr="00861D52">
        <w:rPr>
          <w:rFonts w:ascii="Garamond" w:hAnsi="Garamond" w:cs="Cambria"/>
          <w:sz w:val="22"/>
          <w:szCs w:val="22"/>
        </w:rPr>
        <w:t>otváraní ponúk.</w:t>
      </w:r>
    </w:p>
    <w:p w14:paraId="645CDAD6" w14:textId="77777777" w:rsidR="0090512F" w:rsidRPr="00861D52" w:rsidRDefault="0090512F" w:rsidP="0090512F">
      <w:pPr>
        <w:pStyle w:val="tl1"/>
        <w:spacing w:line="264" w:lineRule="auto"/>
        <w:ind w:left="360"/>
        <w:jc w:val="left"/>
        <w:rPr>
          <w:rFonts w:ascii="Garamond" w:hAnsi="Garamond" w:cstheme="minorHAnsi"/>
          <w:b/>
          <w:bCs/>
          <w:sz w:val="22"/>
          <w:szCs w:val="22"/>
        </w:rPr>
      </w:pPr>
    </w:p>
    <w:p w14:paraId="5944224D"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VYHODNOTENIE SPLNENIA PODMIENOK ÚČASTI</w:t>
      </w:r>
    </w:p>
    <w:p w14:paraId="25E4C6A8"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 zmysle § 66 ods. 7 písm. b) ZVO rozhodol, že vyhodnotenie splnenia podmienok účasti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40 ZVO a vyhodnotenie ponúk z hľadiska splnenia požiadaviek verejného obstarávateľa </w:t>
      </w:r>
      <w:r w:rsidRPr="00861D52">
        <w:rPr>
          <w:rFonts w:ascii="Garamond" w:hAnsi="Garamond" w:cs="Cambria"/>
          <w:sz w:val="22"/>
          <w:szCs w:val="22"/>
        </w:rPr>
        <w:lastRenderedPageBreak/>
        <w:t xml:space="preserve">na predmet zákazky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53 ZVO sa uskutoční po vyhodnotení ponúk na základe kritérií na vyhodnotenie ponúk. </w:t>
      </w:r>
    </w:p>
    <w:p w14:paraId="54A5D6F9" w14:textId="77777777" w:rsidR="0090512F" w:rsidRPr="00861D52" w:rsidRDefault="0090512F" w:rsidP="0090512F">
      <w:pPr>
        <w:pStyle w:val="tl1"/>
        <w:spacing w:line="264" w:lineRule="auto"/>
        <w:ind w:left="567"/>
        <w:rPr>
          <w:rFonts w:ascii="Garamond" w:hAnsi="Garamond" w:cs="Cambria"/>
          <w:sz w:val="22"/>
          <w:szCs w:val="22"/>
        </w:rPr>
      </w:pPr>
    </w:p>
    <w:p w14:paraId="7934F448"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Na proces vyhodnocovania splnenia podmienok účasti uchádzačov budú aplikované postupy uvedené v § 40 ZVO a</w:t>
      </w:r>
      <w:r>
        <w:rPr>
          <w:rFonts w:ascii="Garamond" w:hAnsi="Garamond" w:cs="Cambria"/>
          <w:sz w:val="22"/>
          <w:szCs w:val="22"/>
        </w:rPr>
        <w:t> </w:t>
      </w:r>
      <w:r w:rsidRPr="00861D52">
        <w:rPr>
          <w:rFonts w:ascii="Garamond" w:hAnsi="Garamond" w:cs="Cambria"/>
          <w:sz w:val="22"/>
          <w:szCs w:val="22"/>
        </w:rPr>
        <w:t>§ 152 ods. 4 ZVO.</w:t>
      </w:r>
    </w:p>
    <w:p w14:paraId="7F8C6896" w14:textId="77777777" w:rsidR="0090512F" w:rsidRPr="00861D52" w:rsidRDefault="0090512F" w:rsidP="0090512F">
      <w:pPr>
        <w:pStyle w:val="Odsekzoznamu"/>
        <w:spacing w:line="264" w:lineRule="auto"/>
        <w:rPr>
          <w:rFonts w:ascii="Garamond" w:hAnsi="Garamond" w:cs="Cambria"/>
          <w:sz w:val="22"/>
          <w:szCs w:val="22"/>
        </w:rPr>
      </w:pPr>
    </w:p>
    <w:p w14:paraId="48953B34" w14:textId="77777777" w:rsidR="0090512F"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 zmysle § 152 ods. 5 ZVO, verejný obstarávateľ je bez ohľadu na § 152 ods. 4 ZVO oprávnený od uchádzača dodatočne vyžiadať doklad podľa § 32 ods. 2 písm. b) a c) ZVO.</w:t>
      </w:r>
    </w:p>
    <w:p w14:paraId="200D0558" w14:textId="77777777" w:rsidR="0090512F" w:rsidRDefault="0090512F" w:rsidP="0090512F">
      <w:pPr>
        <w:pStyle w:val="Odsekzoznamu"/>
        <w:rPr>
          <w:rFonts w:ascii="Garamond" w:hAnsi="Garamond" w:cs="Cambria"/>
          <w:sz w:val="22"/>
          <w:szCs w:val="22"/>
        </w:rPr>
      </w:pPr>
    </w:p>
    <w:p w14:paraId="2E92D770" w14:textId="77777777" w:rsidR="0090512F" w:rsidRDefault="0090512F" w:rsidP="0090512F">
      <w:pPr>
        <w:pStyle w:val="tl1"/>
        <w:numPr>
          <w:ilvl w:val="1"/>
          <w:numId w:val="15"/>
        </w:numPr>
        <w:spacing w:line="264" w:lineRule="auto"/>
        <w:ind w:left="567" w:hanging="573"/>
        <w:rPr>
          <w:rFonts w:ascii="Garamond" w:hAnsi="Garamond" w:cs="Cambria"/>
          <w:sz w:val="22"/>
          <w:szCs w:val="22"/>
        </w:rPr>
      </w:pPr>
      <w:r>
        <w:rPr>
          <w:rFonts w:ascii="Garamond" w:hAnsi="Garamond" w:cs="Cambria"/>
          <w:sz w:val="22"/>
          <w:szCs w:val="22"/>
        </w:rPr>
        <w:t xml:space="preserve">V súvislosti s vyššie uvedeným, verejný obstarávateľ v zmysle § 55 ods. 1 ZVO vyhodnotí: </w:t>
      </w:r>
    </w:p>
    <w:p w14:paraId="525FAEB1" w14:textId="77777777" w:rsidR="0090512F" w:rsidRDefault="0090512F" w:rsidP="0090512F">
      <w:pPr>
        <w:pStyle w:val="tl1"/>
        <w:numPr>
          <w:ilvl w:val="0"/>
          <w:numId w:val="29"/>
        </w:numPr>
        <w:spacing w:line="264" w:lineRule="auto"/>
        <w:ind w:left="1276"/>
        <w:rPr>
          <w:rFonts w:ascii="Garamond" w:hAnsi="Garamond" w:cs="Cambria"/>
          <w:sz w:val="22"/>
          <w:szCs w:val="22"/>
        </w:rPr>
      </w:pPr>
      <w:r>
        <w:rPr>
          <w:rFonts w:ascii="Garamond" w:hAnsi="Garamond" w:cs="Cambria"/>
          <w:sz w:val="22"/>
          <w:szCs w:val="22"/>
        </w:rPr>
        <w:t xml:space="preserve">splnenie podmienok účasti podľa § 40 ZVO a </w:t>
      </w:r>
    </w:p>
    <w:p w14:paraId="3BBD8F52" w14:textId="77777777" w:rsidR="0090512F" w:rsidRDefault="0090512F" w:rsidP="0090512F">
      <w:pPr>
        <w:pStyle w:val="tl1"/>
        <w:numPr>
          <w:ilvl w:val="0"/>
          <w:numId w:val="29"/>
        </w:numPr>
        <w:spacing w:line="264" w:lineRule="auto"/>
        <w:ind w:left="1276"/>
        <w:rPr>
          <w:rFonts w:ascii="Garamond" w:hAnsi="Garamond" w:cs="Cambria"/>
          <w:sz w:val="22"/>
          <w:szCs w:val="22"/>
        </w:rPr>
      </w:pPr>
      <w:r>
        <w:rPr>
          <w:rFonts w:ascii="Garamond" w:hAnsi="Garamond" w:cs="Cambria"/>
          <w:sz w:val="22"/>
          <w:szCs w:val="22"/>
        </w:rPr>
        <w:t>splnenie požiadaviek na predmet zákazky podľa § 53 ZVO</w:t>
      </w:r>
    </w:p>
    <w:p w14:paraId="72302084" w14:textId="77777777" w:rsidR="0090512F" w:rsidRDefault="0090512F" w:rsidP="0090512F">
      <w:pPr>
        <w:pStyle w:val="tl1"/>
        <w:spacing w:line="264" w:lineRule="auto"/>
        <w:ind w:left="360" w:firstLine="349"/>
        <w:rPr>
          <w:rFonts w:ascii="Garamond" w:hAnsi="Garamond" w:cs="Cambria"/>
          <w:sz w:val="22"/>
          <w:szCs w:val="22"/>
        </w:rPr>
      </w:pPr>
      <w:r>
        <w:rPr>
          <w:rFonts w:ascii="Garamond" w:hAnsi="Garamond" w:cs="Cambria"/>
          <w:sz w:val="22"/>
          <w:szCs w:val="22"/>
        </w:rPr>
        <w:t xml:space="preserve">u uchádzača, ktorý sa umiestnil na prvom mieste v poradí. </w:t>
      </w:r>
    </w:p>
    <w:p w14:paraId="3B5C5F17" w14:textId="77777777" w:rsidR="0090512F" w:rsidRDefault="0090512F" w:rsidP="0090512F">
      <w:pPr>
        <w:pStyle w:val="tl1"/>
        <w:spacing w:line="264" w:lineRule="auto"/>
        <w:ind w:left="360" w:firstLine="349"/>
        <w:rPr>
          <w:rFonts w:ascii="Garamond" w:hAnsi="Garamond" w:cs="Cambria"/>
          <w:sz w:val="22"/>
          <w:szCs w:val="22"/>
        </w:rPr>
      </w:pPr>
    </w:p>
    <w:p w14:paraId="61B8C800" w14:textId="77777777" w:rsidR="0090512F" w:rsidRPr="00301FD0" w:rsidRDefault="0090512F" w:rsidP="0090512F">
      <w:pPr>
        <w:pStyle w:val="tl1"/>
        <w:numPr>
          <w:ilvl w:val="1"/>
          <w:numId w:val="15"/>
        </w:numPr>
        <w:spacing w:line="264" w:lineRule="auto"/>
        <w:ind w:left="567" w:hanging="573"/>
        <w:rPr>
          <w:rFonts w:ascii="Garamond" w:hAnsi="Garamond" w:cs="Cambria"/>
          <w:sz w:val="22"/>
          <w:szCs w:val="22"/>
        </w:rPr>
      </w:pPr>
      <w:r w:rsidRPr="00301FD0">
        <w:rPr>
          <w:rFonts w:ascii="Garamond" w:hAnsi="Garamond" w:cs="Cambria"/>
          <w:sz w:val="22"/>
          <w:szCs w:val="22"/>
        </w:rPr>
        <w:t>Uvedené platí pre všetky časti predmetu zákazky.</w:t>
      </w:r>
    </w:p>
    <w:p w14:paraId="08DD8F41" w14:textId="77777777" w:rsidR="0090512F" w:rsidRPr="00861D52" w:rsidRDefault="0090512F" w:rsidP="0090512F">
      <w:pPr>
        <w:spacing w:line="264" w:lineRule="auto"/>
        <w:jc w:val="both"/>
        <w:rPr>
          <w:rFonts w:ascii="Garamond" w:hAnsi="Garamond"/>
          <w:sz w:val="22"/>
          <w:szCs w:val="22"/>
        </w:rPr>
      </w:pPr>
    </w:p>
    <w:p w14:paraId="36CD6FA1"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 xml:space="preserve">VYHODNOCOVANIE PONÚK </w:t>
      </w:r>
    </w:p>
    <w:p w14:paraId="0240441D" w14:textId="77777777" w:rsidR="0090512F" w:rsidRPr="00861D52" w:rsidRDefault="0090512F" w:rsidP="0090512F">
      <w:pPr>
        <w:pStyle w:val="tl1"/>
        <w:numPr>
          <w:ilvl w:val="1"/>
          <w:numId w:val="15"/>
        </w:numPr>
        <w:spacing w:line="264" w:lineRule="auto"/>
        <w:ind w:left="567" w:hanging="567"/>
        <w:rPr>
          <w:rFonts w:ascii="Garamond" w:hAnsi="Garamond" w:cstheme="minorHAnsi"/>
          <w:sz w:val="22"/>
          <w:szCs w:val="22"/>
        </w:rPr>
      </w:pPr>
      <w:r w:rsidRPr="00861D52">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xml:space="preserve">. § 53 ZVO a vyhodnotenie ponúk z hľadiska splnenia podmienok účasti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 40 ZVO sa uskutoční po vyhodnotení ponúk na základe kritérií na vyhodnotenie ponúk</w:t>
      </w:r>
      <w:r>
        <w:rPr>
          <w:rFonts w:ascii="Garamond" w:hAnsi="Garamond" w:cstheme="minorHAnsi"/>
          <w:sz w:val="22"/>
          <w:szCs w:val="22"/>
        </w:rPr>
        <w:t xml:space="preserve"> a následne bude postupovať v súlade s bodom 18.4 tejto časti súťažných podkladov</w:t>
      </w:r>
      <w:r w:rsidRPr="00861D52">
        <w:rPr>
          <w:rFonts w:ascii="Garamond" w:hAnsi="Garamond" w:cstheme="minorHAnsi"/>
          <w:sz w:val="22"/>
          <w:szCs w:val="22"/>
        </w:rPr>
        <w:t xml:space="preserve">. </w:t>
      </w:r>
    </w:p>
    <w:p w14:paraId="7681D117" w14:textId="77777777" w:rsidR="0090512F" w:rsidRPr="00861D52" w:rsidRDefault="0090512F" w:rsidP="0090512F">
      <w:pPr>
        <w:pStyle w:val="tl1"/>
        <w:spacing w:line="264" w:lineRule="auto"/>
        <w:ind w:left="567"/>
        <w:rPr>
          <w:rFonts w:ascii="Garamond" w:hAnsi="Garamond" w:cs="Cambria"/>
          <w:sz w:val="22"/>
          <w:szCs w:val="22"/>
        </w:rPr>
      </w:pPr>
    </w:p>
    <w:p w14:paraId="6D3F6746" w14:textId="77777777" w:rsidR="0090512F"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Návrhy na plnenie kritérií sa budú vyhodnocovať podľa určených kritérií na hodnotenie ponúk bližšie špecifikovaných v časti E. súťažných podkladov.</w:t>
      </w:r>
    </w:p>
    <w:p w14:paraId="3469EC61" w14:textId="77777777" w:rsidR="0090512F" w:rsidRDefault="0090512F" w:rsidP="0090512F">
      <w:pPr>
        <w:pStyle w:val="Odsekzoznamu"/>
        <w:rPr>
          <w:rFonts w:ascii="Garamond" w:hAnsi="Garamond" w:cs="Cambria"/>
          <w:sz w:val="22"/>
          <w:szCs w:val="22"/>
        </w:rPr>
      </w:pPr>
    </w:p>
    <w:p w14:paraId="5E9E1A21"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301FD0">
        <w:rPr>
          <w:rFonts w:ascii="Garamond" w:hAnsi="Garamond" w:cs="Cambria"/>
          <w:sz w:val="22"/>
          <w:szCs w:val="22"/>
        </w:rPr>
        <w:t>Uvedené platí pre všetky časti predmetu zákazky.</w:t>
      </w:r>
    </w:p>
    <w:p w14:paraId="725D5C78" w14:textId="77777777" w:rsidR="0090512F" w:rsidRPr="00861D52" w:rsidRDefault="0090512F" w:rsidP="0090512F">
      <w:pPr>
        <w:pStyle w:val="tl1"/>
        <w:spacing w:line="264" w:lineRule="auto"/>
        <w:rPr>
          <w:rFonts w:ascii="Garamond" w:hAnsi="Garamond" w:cs="Calibri"/>
          <w:sz w:val="22"/>
          <w:szCs w:val="22"/>
        </w:rPr>
      </w:pPr>
    </w:p>
    <w:p w14:paraId="02B16ACC"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PRAVIDLÁ ELEKTRONICKEJ AUKCIE</w:t>
      </w:r>
    </w:p>
    <w:p w14:paraId="6B5AC9AE"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 xml:space="preserve">Nepoužije sa. </w:t>
      </w:r>
    </w:p>
    <w:p w14:paraId="14F8138C" w14:textId="77777777" w:rsidR="0090512F" w:rsidRPr="00861D52" w:rsidRDefault="0090512F" w:rsidP="0090512F">
      <w:pPr>
        <w:pStyle w:val="tl1"/>
        <w:spacing w:line="264" w:lineRule="auto"/>
        <w:jc w:val="left"/>
        <w:rPr>
          <w:rFonts w:ascii="Garamond" w:hAnsi="Garamond" w:cs="Calibri"/>
          <w:sz w:val="22"/>
          <w:szCs w:val="22"/>
        </w:rPr>
      </w:pPr>
    </w:p>
    <w:p w14:paraId="0C12ABAB" w14:textId="77777777" w:rsidR="0090512F" w:rsidRPr="00861D52" w:rsidRDefault="0090512F" w:rsidP="0090512F">
      <w:pPr>
        <w:pStyle w:val="tl1"/>
        <w:numPr>
          <w:ilvl w:val="0"/>
          <w:numId w:val="15"/>
        </w:numPr>
        <w:spacing w:line="264" w:lineRule="auto"/>
        <w:jc w:val="left"/>
        <w:rPr>
          <w:rFonts w:ascii="Garamond" w:hAnsi="Garamond" w:cstheme="minorHAnsi"/>
          <w:sz w:val="22"/>
          <w:szCs w:val="22"/>
        </w:rPr>
      </w:pPr>
      <w:r w:rsidRPr="00861D52">
        <w:rPr>
          <w:rFonts w:ascii="Garamond" w:hAnsi="Garamond" w:cstheme="minorHAnsi"/>
          <w:b/>
          <w:bCs/>
          <w:sz w:val="22"/>
          <w:szCs w:val="22"/>
        </w:rPr>
        <w:t>INFORMÁCIA O VÝSLEDKU VYHODNOTENIA PONÚK</w:t>
      </w:r>
    </w:p>
    <w:p w14:paraId="43506F60"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w:t>
      </w:r>
      <w:r>
        <w:rPr>
          <w:rFonts w:ascii="Garamond" w:hAnsi="Garamond" w:cs="Cambria"/>
          <w:sz w:val="22"/>
          <w:szCs w:val="22"/>
        </w:rPr>
        <w:t> </w:t>
      </w:r>
      <w:r w:rsidRPr="00861D52">
        <w:rPr>
          <w:rFonts w:ascii="Garamond" w:hAnsi="Garamond" w:cs="Cambria"/>
          <w:sz w:val="22"/>
          <w:szCs w:val="22"/>
        </w:rPr>
        <w:t>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FCD8ED0" w14:textId="77777777" w:rsidR="0090512F" w:rsidRPr="00861D52" w:rsidRDefault="0090512F" w:rsidP="0090512F">
      <w:pPr>
        <w:numPr>
          <w:ilvl w:val="0"/>
          <w:numId w:val="11"/>
        </w:numPr>
        <w:spacing w:line="264" w:lineRule="auto"/>
        <w:ind w:left="1134"/>
        <w:jc w:val="both"/>
        <w:rPr>
          <w:rFonts w:ascii="Garamond" w:hAnsi="Garamond" w:cstheme="minorHAnsi"/>
          <w:sz w:val="22"/>
          <w:szCs w:val="22"/>
        </w:rPr>
      </w:pPr>
      <w:r w:rsidRPr="00861D52">
        <w:rPr>
          <w:rFonts w:ascii="Garamond" w:hAnsi="Garamond" w:cstheme="minorHAnsi"/>
          <w:sz w:val="22"/>
          <w:szCs w:val="22"/>
        </w:rPr>
        <w:t>identifikáciu úspešného uchádzača alebo uchádzačov,</w:t>
      </w:r>
    </w:p>
    <w:p w14:paraId="0BECB2B5" w14:textId="77777777" w:rsidR="0090512F" w:rsidRPr="00861D52" w:rsidRDefault="0090512F" w:rsidP="0090512F">
      <w:pPr>
        <w:numPr>
          <w:ilvl w:val="0"/>
          <w:numId w:val="11"/>
        </w:numPr>
        <w:spacing w:line="264" w:lineRule="auto"/>
        <w:ind w:left="1134"/>
        <w:jc w:val="both"/>
        <w:rPr>
          <w:rFonts w:ascii="Garamond" w:hAnsi="Garamond" w:cstheme="minorHAnsi"/>
          <w:sz w:val="22"/>
          <w:szCs w:val="22"/>
        </w:rPr>
      </w:pPr>
      <w:r w:rsidRPr="00861D52">
        <w:rPr>
          <w:rFonts w:ascii="Garamond" w:hAnsi="Garamond" w:cstheme="minorHAnsi"/>
          <w:sz w:val="22"/>
          <w:szCs w:val="22"/>
        </w:rPr>
        <w:t>informáciu o charakteristikách a výhodách prijatej ponuky alebo ponúk,</w:t>
      </w:r>
    </w:p>
    <w:p w14:paraId="12908806" w14:textId="77777777" w:rsidR="0090512F" w:rsidRPr="00861D52" w:rsidRDefault="0090512F" w:rsidP="0090512F">
      <w:pPr>
        <w:numPr>
          <w:ilvl w:val="0"/>
          <w:numId w:val="11"/>
        </w:numPr>
        <w:spacing w:line="264" w:lineRule="auto"/>
        <w:ind w:left="1134"/>
        <w:jc w:val="both"/>
        <w:rPr>
          <w:rFonts w:ascii="Garamond" w:hAnsi="Garamond" w:cstheme="minorHAnsi"/>
          <w:sz w:val="22"/>
          <w:szCs w:val="22"/>
        </w:rPr>
      </w:pPr>
      <w:r w:rsidRPr="00861D52">
        <w:rPr>
          <w:rFonts w:ascii="Garamond" w:hAnsi="Garamond" w:cstheme="minorHAnsi"/>
          <w:sz w:val="22"/>
          <w:szCs w:val="22"/>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w:t>
      </w:r>
      <w:r w:rsidRPr="00861D52">
        <w:rPr>
          <w:rFonts w:ascii="Garamond" w:hAnsi="Garamond" w:cstheme="minorHAnsi"/>
          <w:sz w:val="22"/>
          <w:szCs w:val="22"/>
        </w:rPr>
        <w:lastRenderedPageBreak/>
        <w:t>poskytujúcej finančné zdroje podľa §</w:t>
      </w:r>
      <w:r>
        <w:rPr>
          <w:rFonts w:ascii="Garamond" w:hAnsi="Garamond" w:cstheme="minorHAnsi"/>
          <w:sz w:val="22"/>
          <w:szCs w:val="22"/>
        </w:rPr>
        <w:t> </w:t>
      </w:r>
      <w:r w:rsidRPr="00861D52">
        <w:rPr>
          <w:rFonts w:ascii="Garamond" w:hAnsi="Garamond" w:cstheme="minorHAnsi"/>
          <w:sz w:val="22"/>
          <w:szCs w:val="22"/>
        </w:rPr>
        <w:t>33</w:t>
      </w:r>
      <w:r>
        <w:rPr>
          <w:rFonts w:ascii="Garamond" w:hAnsi="Garamond" w:cstheme="minorHAnsi"/>
          <w:sz w:val="22"/>
          <w:szCs w:val="22"/>
        </w:rPr>
        <w:t> </w:t>
      </w:r>
      <w:r w:rsidRPr="00861D52">
        <w:rPr>
          <w:rFonts w:ascii="Garamond" w:hAnsi="Garamond" w:cstheme="minorHAnsi"/>
          <w:sz w:val="22"/>
          <w:szCs w:val="22"/>
        </w:rPr>
        <w:t>ods. 2 ZVO a osoby poskytujúcej technické a odborné kapacity podľa § 34 ods. 3 ZVO,</w:t>
      </w:r>
    </w:p>
    <w:p w14:paraId="4DBEFF7B" w14:textId="77777777" w:rsidR="0090512F" w:rsidRPr="00861D52" w:rsidRDefault="0090512F" w:rsidP="0090512F">
      <w:pPr>
        <w:numPr>
          <w:ilvl w:val="0"/>
          <w:numId w:val="11"/>
        </w:numPr>
        <w:spacing w:line="264" w:lineRule="auto"/>
        <w:ind w:left="1134"/>
        <w:jc w:val="both"/>
        <w:rPr>
          <w:rStyle w:val="apple-style-span"/>
          <w:rFonts w:ascii="Garamond" w:hAnsi="Garamond" w:cstheme="minorHAnsi"/>
          <w:sz w:val="22"/>
          <w:szCs w:val="22"/>
        </w:rPr>
      </w:pPr>
      <w:r w:rsidRPr="00861D52">
        <w:rPr>
          <w:rFonts w:ascii="Garamond" w:hAnsi="Garamond" w:cstheme="minorHAnsi"/>
          <w:sz w:val="22"/>
          <w:szCs w:val="22"/>
        </w:rPr>
        <w:t>lehotu, v ktorej môže byť doručená námietka.</w:t>
      </w:r>
      <w:r w:rsidRPr="00861D52">
        <w:rPr>
          <w:rStyle w:val="apple-style-span"/>
          <w:rFonts w:ascii="Garamond" w:hAnsi="Garamond" w:cs="Arial"/>
          <w:color w:val="000000"/>
          <w:sz w:val="22"/>
          <w:szCs w:val="22"/>
        </w:rPr>
        <w:t xml:space="preserve"> </w:t>
      </w:r>
    </w:p>
    <w:p w14:paraId="335BFF74" w14:textId="77777777" w:rsidR="0090512F" w:rsidRPr="00861D52" w:rsidRDefault="0090512F" w:rsidP="0090512F">
      <w:pPr>
        <w:pStyle w:val="tl1"/>
        <w:spacing w:line="264" w:lineRule="auto"/>
        <w:rPr>
          <w:rFonts w:ascii="Garamond" w:hAnsi="Garamond" w:cs="Calibri"/>
          <w:b/>
          <w:bCs/>
          <w:sz w:val="22"/>
          <w:szCs w:val="22"/>
        </w:rPr>
      </w:pPr>
    </w:p>
    <w:p w14:paraId="6B63E2F3"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UZAVRETIE ZMLUVY</w:t>
      </w:r>
    </w:p>
    <w:p w14:paraId="72066E00"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7BB6DB3A" w14:textId="77777777" w:rsidR="0090512F" w:rsidRPr="00861D52" w:rsidRDefault="0090512F" w:rsidP="0090512F">
      <w:pPr>
        <w:pStyle w:val="tl1"/>
        <w:spacing w:line="264" w:lineRule="auto"/>
        <w:ind w:left="567"/>
        <w:rPr>
          <w:rFonts w:ascii="Garamond" w:hAnsi="Garamond" w:cs="Cambria"/>
          <w:sz w:val="22"/>
          <w:szCs w:val="22"/>
        </w:rPr>
      </w:pPr>
    </w:p>
    <w:p w14:paraId="31052932"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 zmysle § 42 ods. 12 ZVO určuje nasledovné osobitné podmienky súvisiace s predmetom zákazky týkajúce sa ekonomických, sociálnych a kvalitatívnych hľadísk. Verejný obstarávateľ tak v zmysle §</w:t>
      </w:r>
      <w:r>
        <w:rPr>
          <w:rFonts w:ascii="Garamond" w:hAnsi="Garamond" w:cs="Cambria"/>
          <w:sz w:val="22"/>
          <w:szCs w:val="22"/>
        </w:rPr>
        <w:t> </w:t>
      </w:r>
      <w:r w:rsidRPr="00861D52">
        <w:rPr>
          <w:rFonts w:ascii="Garamond" w:hAnsi="Garamond" w:cs="Cambria"/>
          <w:sz w:val="22"/>
          <w:szCs w:val="22"/>
        </w:rPr>
        <w:t>56</w:t>
      </w:r>
      <w:r>
        <w:rPr>
          <w:rFonts w:ascii="Garamond" w:hAnsi="Garamond" w:cs="Cambria"/>
          <w:sz w:val="22"/>
          <w:szCs w:val="22"/>
        </w:rPr>
        <w:t> </w:t>
      </w:r>
      <w:r w:rsidRPr="00861D52">
        <w:rPr>
          <w:rFonts w:ascii="Garamond" w:hAnsi="Garamond" w:cs="Cambria"/>
          <w:sz w:val="22"/>
          <w:szCs w:val="22"/>
        </w:rPr>
        <w:t>ods.</w:t>
      </w:r>
      <w:r>
        <w:rPr>
          <w:rFonts w:ascii="Garamond" w:hAnsi="Garamond" w:cs="Cambria"/>
          <w:sz w:val="22"/>
          <w:szCs w:val="22"/>
        </w:rPr>
        <w:t> </w:t>
      </w:r>
      <w:r w:rsidRPr="00861D52">
        <w:rPr>
          <w:rFonts w:ascii="Garamond" w:hAnsi="Garamond" w:cs="Cambria"/>
          <w:sz w:val="22"/>
          <w:szCs w:val="22"/>
        </w:rPr>
        <w:t>7</w:t>
      </w:r>
      <w:r>
        <w:rPr>
          <w:rFonts w:ascii="Garamond" w:hAnsi="Garamond" w:cs="Cambria"/>
          <w:sz w:val="22"/>
          <w:szCs w:val="22"/>
        </w:rPr>
        <w:t> </w:t>
      </w:r>
      <w:r w:rsidRPr="00861D52">
        <w:rPr>
          <w:rFonts w:ascii="Garamond" w:hAnsi="Garamond" w:cs="Cambria"/>
          <w:sz w:val="22"/>
          <w:szCs w:val="22"/>
        </w:rPr>
        <w:t xml:space="preserve">ZVO požaduje od úspešného uchádzača, aby predložil verejnému obstarávateľovi </w:t>
      </w:r>
      <w:r w:rsidRPr="00861D52">
        <w:rPr>
          <w:rFonts w:ascii="Garamond" w:hAnsi="Garamond" w:cs="Calibri"/>
          <w:sz w:val="22"/>
          <w:szCs w:val="22"/>
        </w:rPr>
        <w:t xml:space="preserve">v lehote </w:t>
      </w:r>
      <w:r w:rsidRPr="00861D52">
        <w:rPr>
          <w:rFonts w:ascii="Garamond" w:hAnsi="Garamond" w:cs="Calibri"/>
          <w:b/>
          <w:sz w:val="22"/>
          <w:szCs w:val="22"/>
        </w:rPr>
        <w:t>do</w:t>
      </w:r>
      <w:r>
        <w:rPr>
          <w:rFonts w:ascii="Garamond" w:hAnsi="Garamond" w:cs="Calibri"/>
          <w:b/>
          <w:sz w:val="22"/>
          <w:szCs w:val="22"/>
        </w:rPr>
        <w:t> </w:t>
      </w:r>
      <w:r w:rsidRPr="003016D8">
        <w:rPr>
          <w:rFonts w:ascii="Garamond" w:hAnsi="Garamond" w:cs="Calibri"/>
          <w:b/>
          <w:sz w:val="22"/>
          <w:szCs w:val="22"/>
        </w:rPr>
        <w:t>10</w:t>
      </w:r>
      <w:r>
        <w:rPr>
          <w:rFonts w:ascii="Garamond" w:hAnsi="Garamond" w:cs="Calibri"/>
          <w:b/>
          <w:sz w:val="22"/>
          <w:szCs w:val="22"/>
        </w:rPr>
        <w:t> </w:t>
      </w:r>
      <w:r w:rsidRPr="00861D52">
        <w:rPr>
          <w:rFonts w:ascii="Garamond" w:hAnsi="Garamond" w:cs="Calibri"/>
          <w:b/>
          <w:sz w:val="22"/>
          <w:szCs w:val="22"/>
        </w:rPr>
        <w:t>pracovných dní</w:t>
      </w:r>
      <w:r w:rsidRPr="00861D52">
        <w:rPr>
          <w:rFonts w:ascii="Garamond" w:hAnsi="Garamond" w:cs="Calibri"/>
          <w:sz w:val="22"/>
          <w:szCs w:val="22"/>
        </w:rPr>
        <w:t xml:space="preserve"> odo dňa doručenia písomnej výzvy na poskytnutie súčinnosti potrebnej na uzavretie zmluvy doklady a dokumenty spôsobom </w:t>
      </w:r>
      <w:r w:rsidRPr="00861D52">
        <w:rPr>
          <w:rFonts w:ascii="Garamond" w:hAnsi="Garamond" w:cs="Calibri"/>
          <w:b/>
          <w:bCs/>
          <w:sz w:val="22"/>
          <w:szCs w:val="22"/>
        </w:rPr>
        <w:t>podľa písmena A) aj B)</w:t>
      </w:r>
      <w:r w:rsidRPr="00861D52">
        <w:rPr>
          <w:rFonts w:ascii="Garamond" w:hAnsi="Garamond" w:cs="Calibri"/>
          <w:sz w:val="22"/>
          <w:szCs w:val="22"/>
        </w:rPr>
        <w:t xml:space="preserve"> nasledovne</w:t>
      </w:r>
      <w:r>
        <w:rPr>
          <w:rFonts w:ascii="Garamond" w:hAnsi="Garamond" w:cs="Calibri"/>
          <w:sz w:val="22"/>
          <w:szCs w:val="22"/>
        </w:rPr>
        <w:t xml:space="preserve"> (uvedené platí pre všetky časti predmetu zákazky)</w:t>
      </w:r>
      <w:r w:rsidRPr="00861D52">
        <w:rPr>
          <w:rFonts w:ascii="Garamond" w:hAnsi="Garamond" w:cs="Calibri"/>
          <w:sz w:val="22"/>
          <w:szCs w:val="22"/>
        </w:rPr>
        <w:t>:</w:t>
      </w:r>
    </w:p>
    <w:p w14:paraId="2E0A3703" w14:textId="77777777" w:rsidR="0090512F" w:rsidRPr="00861D52" w:rsidRDefault="0090512F" w:rsidP="0090512F">
      <w:pPr>
        <w:shd w:val="clear" w:color="auto" w:fill="FFFFFF"/>
        <w:spacing w:line="264" w:lineRule="auto"/>
        <w:jc w:val="both"/>
        <w:rPr>
          <w:rFonts w:ascii="Garamond" w:hAnsi="Garamond" w:cstheme="minorHAnsi"/>
          <w:b/>
          <w:sz w:val="22"/>
          <w:szCs w:val="22"/>
        </w:rPr>
      </w:pPr>
    </w:p>
    <w:p w14:paraId="58ED2B61" w14:textId="77777777" w:rsidR="0090512F" w:rsidRPr="00861D52" w:rsidRDefault="0090512F" w:rsidP="0090512F">
      <w:pPr>
        <w:pStyle w:val="Odsekzoznamu"/>
        <w:numPr>
          <w:ilvl w:val="0"/>
          <w:numId w:val="17"/>
        </w:numPr>
        <w:shd w:val="clear" w:color="auto" w:fill="FFFFFF"/>
        <w:spacing w:line="264" w:lineRule="auto"/>
        <w:contextualSpacing w:val="0"/>
        <w:jc w:val="both"/>
        <w:rPr>
          <w:rFonts w:ascii="Garamond" w:hAnsi="Garamond" w:cs="Cambria"/>
          <w:sz w:val="22"/>
          <w:szCs w:val="22"/>
        </w:rPr>
      </w:pPr>
      <w:r w:rsidRPr="00861D52">
        <w:rPr>
          <w:rFonts w:ascii="Garamond" w:hAnsi="Garamond" w:cstheme="minorHAnsi"/>
          <w:b/>
          <w:sz w:val="22"/>
          <w:szCs w:val="22"/>
        </w:rPr>
        <w:t>Elektronicky</w:t>
      </w:r>
      <w:r w:rsidRPr="00861D52">
        <w:rPr>
          <w:rFonts w:ascii="Garamond" w:hAnsi="Garamond" w:cstheme="minorHAnsi"/>
          <w:sz w:val="22"/>
          <w:szCs w:val="22"/>
        </w:rPr>
        <w:t xml:space="preserve"> prostredníctvom komunikačného rozhrania systému JOSEPHINE:</w:t>
      </w:r>
    </w:p>
    <w:p w14:paraId="1DA61869" w14:textId="418877EE" w:rsidR="0090512F" w:rsidRPr="00861D52" w:rsidRDefault="0090512F" w:rsidP="0090512F">
      <w:pPr>
        <w:pStyle w:val="Odsekzoznamu"/>
        <w:numPr>
          <w:ilvl w:val="0"/>
          <w:numId w:val="9"/>
        </w:numPr>
        <w:shd w:val="clear" w:color="auto" w:fill="FFFFFF"/>
        <w:spacing w:line="264" w:lineRule="auto"/>
        <w:ind w:left="1134"/>
        <w:contextualSpacing w:val="0"/>
        <w:jc w:val="both"/>
        <w:rPr>
          <w:rFonts w:ascii="Garamond" w:hAnsi="Garamond" w:cs="Cambria"/>
          <w:sz w:val="22"/>
          <w:szCs w:val="22"/>
        </w:rPr>
      </w:pPr>
      <w:r w:rsidRPr="00861D52">
        <w:rPr>
          <w:rFonts w:ascii="Garamond" w:hAnsi="Garamond" w:cs="Cambria"/>
          <w:b/>
          <w:bCs/>
          <w:sz w:val="22"/>
          <w:szCs w:val="22"/>
        </w:rPr>
        <w:t>V</w:t>
      </w:r>
      <w:r w:rsidRPr="00861D52">
        <w:rPr>
          <w:rFonts w:ascii="Garamond" w:hAnsi="Garamond" w:cs="Cambria"/>
          <w:b/>
          <w:sz w:val="22"/>
          <w:szCs w:val="22"/>
        </w:rPr>
        <w:t xml:space="preserve">yplnenú a podpísanú zmluvu </w:t>
      </w:r>
      <w:r w:rsidRPr="00861D52">
        <w:rPr>
          <w:rFonts w:ascii="Garamond" w:hAnsi="Garamond" w:cs="Cambria"/>
          <w:sz w:val="22"/>
          <w:szCs w:val="22"/>
        </w:rPr>
        <w:t>vrátane všetkých relevantných prílo</w:t>
      </w:r>
      <w:r w:rsidR="006529E7">
        <w:rPr>
          <w:rFonts w:ascii="Garamond" w:hAnsi="Garamond" w:cs="Cambria"/>
          <w:sz w:val="22"/>
          <w:szCs w:val="22"/>
        </w:rPr>
        <w:t>h</w:t>
      </w:r>
      <w:r w:rsidR="00890FEC">
        <w:rPr>
          <w:rFonts w:ascii="Garamond" w:hAnsi="Garamond" w:cs="Cambria"/>
          <w:sz w:val="22"/>
          <w:szCs w:val="22"/>
        </w:rPr>
        <w:t xml:space="preserve"> </w:t>
      </w:r>
      <w:r w:rsidRPr="00861D52">
        <w:rPr>
          <w:rFonts w:ascii="Garamond" w:hAnsi="Garamond" w:cs="Cambria"/>
          <w:sz w:val="22"/>
          <w:szCs w:val="22"/>
        </w:rPr>
        <w:t>(</w:t>
      </w:r>
      <w:r w:rsidR="00890FEC">
        <w:rPr>
          <w:rFonts w:ascii="Garamond" w:hAnsi="Garamond" w:cs="Cambria"/>
          <w:sz w:val="22"/>
          <w:szCs w:val="22"/>
        </w:rPr>
        <w:t>P</w:t>
      </w:r>
      <w:r w:rsidRPr="00861D52">
        <w:rPr>
          <w:rFonts w:ascii="Garamond" w:hAnsi="Garamond" w:cs="Cambria"/>
          <w:sz w:val="22"/>
          <w:szCs w:val="22"/>
        </w:rPr>
        <w:t>ríloha č.1</w:t>
      </w:r>
      <w:r w:rsidR="00890FEC">
        <w:rPr>
          <w:rFonts w:ascii="Garamond" w:hAnsi="Garamond" w:cs="Cambria"/>
          <w:sz w:val="22"/>
          <w:szCs w:val="22"/>
        </w:rPr>
        <w:t xml:space="preserve"> </w:t>
      </w:r>
      <w:r w:rsidRPr="00861D52">
        <w:rPr>
          <w:rFonts w:ascii="Garamond" w:hAnsi="Garamond" w:cs="Cambria"/>
          <w:sz w:val="22"/>
          <w:szCs w:val="22"/>
        </w:rPr>
        <w:t xml:space="preserve">SP), </w:t>
      </w:r>
      <w:proofErr w:type="spellStart"/>
      <w:r w:rsidRPr="00861D52">
        <w:rPr>
          <w:rFonts w:ascii="Garamond" w:hAnsi="Garamond" w:cs="Cambria"/>
          <w:sz w:val="22"/>
          <w:szCs w:val="22"/>
        </w:rPr>
        <w:t>t.j</w:t>
      </w:r>
      <w:proofErr w:type="spellEnd"/>
      <w:r w:rsidRPr="00861D52">
        <w:rPr>
          <w:rFonts w:ascii="Garamond" w:hAnsi="Garamond" w:cs="Cambria"/>
          <w:sz w:val="22"/>
          <w:szCs w:val="22"/>
        </w:rPr>
        <w:t xml:space="preserve">.: </w:t>
      </w:r>
    </w:p>
    <w:p w14:paraId="7B9835FE" w14:textId="556EDF9F" w:rsidR="0090512F" w:rsidRPr="00EB46EC" w:rsidRDefault="0090512F" w:rsidP="00EB46EC">
      <w:pPr>
        <w:pStyle w:val="Standard"/>
        <w:numPr>
          <w:ilvl w:val="0"/>
          <w:numId w:val="12"/>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1 – </w:t>
      </w:r>
      <w:r w:rsidR="00EB46EC" w:rsidRPr="0069536A">
        <w:rPr>
          <w:rFonts w:ascii="Garamond" w:hAnsi="Garamond" w:cstheme="minorHAnsi"/>
          <w:sz w:val="22"/>
          <w:szCs w:val="22"/>
        </w:rPr>
        <w:t>Technická špecifikácia a cenová kalkulácia/Návrh na plnenie kritéria</w:t>
      </w:r>
      <w:r w:rsidR="00EB46EC">
        <w:rPr>
          <w:rFonts w:ascii="Garamond" w:hAnsi="Garamond" w:cstheme="minorHAnsi"/>
          <w:sz w:val="22"/>
          <w:szCs w:val="22"/>
        </w:rPr>
        <w:t xml:space="preserve"> </w:t>
      </w:r>
      <w:r w:rsidRPr="009F6237">
        <w:rPr>
          <w:rFonts w:ascii="Garamond" w:hAnsi="Garamond" w:cstheme="minorHAnsi"/>
          <w:sz w:val="22"/>
          <w:szCs w:val="22"/>
        </w:rPr>
        <w:t>(z ponuky uchádzača</w:t>
      </w:r>
      <w:r>
        <w:rPr>
          <w:rFonts w:ascii="Garamond" w:hAnsi="Garamond" w:cstheme="minorHAnsi"/>
          <w:sz w:val="22"/>
          <w:szCs w:val="22"/>
        </w:rPr>
        <w:t>),</w:t>
      </w:r>
    </w:p>
    <w:p w14:paraId="195C426B" w14:textId="396D2EC3" w:rsidR="0090512F" w:rsidRPr="00861D52" w:rsidRDefault="0090512F" w:rsidP="0090512F">
      <w:pPr>
        <w:pStyle w:val="Standard"/>
        <w:numPr>
          <w:ilvl w:val="0"/>
          <w:numId w:val="12"/>
        </w:numPr>
        <w:spacing w:line="264" w:lineRule="auto"/>
        <w:ind w:left="1560"/>
        <w:jc w:val="both"/>
        <w:rPr>
          <w:rFonts w:ascii="Garamond" w:eastAsia="Times New Roman" w:hAnsi="Garamond" w:cstheme="minorHAnsi"/>
          <w:kern w:val="0"/>
          <w:sz w:val="22"/>
          <w:szCs w:val="22"/>
          <w:lang w:eastAsia="cs-CZ" w:bidi="ar-SA"/>
        </w:rPr>
      </w:pPr>
      <w:r>
        <w:rPr>
          <w:rFonts w:ascii="Garamond" w:eastAsia="Times New Roman" w:hAnsi="Garamond" w:cstheme="minorHAnsi"/>
          <w:kern w:val="0"/>
          <w:sz w:val="22"/>
          <w:szCs w:val="22"/>
          <w:lang w:eastAsia="cs-CZ" w:bidi="ar-SA"/>
        </w:rPr>
        <w:t xml:space="preserve">Príloha č. </w:t>
      </w:r>
      <w:r w:rsidR="00EB46EC">
        <w:rPr>
          <w:rFonts w:ascii="Garamond" w:eastAsia="Times New Roman" w:hAnsi="Garamond" w:cstheme="minorHAnsi"/>
          <w:kern w:val="0"/>
          <w:sz w:val="22"/>
          <w:szCs w:val="22"/>
          <w:lang w:eastAsia="cs-CZ" w:bidi="ar-SA"/>
        </w:rPr>
        <w:t>2</w:t>
      </w:r>
      <w:r>
        <w:rPr>
          <w:rFonts w:ascii="Garamond" w:eastAsia="Times New Roman" w:hAnsi="Garamond" w:cstheme="minorHAnsi"/>
          <w:kern w:val="0"/>
          <w:sz w:val="22"/>
          <w:szCs w:val="22"/>
          <w:lang w:eastAsia="cs-CZ" w:bidi="ar-SA"/>
        </w:rPr>
        <w:t xml:space="preserve"> – </w:t>
      </w:r>
      <w:r w:rsidRPr="00861D52">
        <w:rPr>
          <w:rFonts w:ascii="Garamond" w:eastAsia="Times New Roman" w:hAnsi="Garamond" w:cstheme="minorHAnsi"/>
          <w:kern w:val="0"/>
          <w:sz w:val="22"/>
          <w:szCs w:val="22"/>
          <w:lang w:eastAsia="cs-CZ" w:bidi="ar-SA"/>
        </w:rPr>
        <w:t>Zoznam</w:t>
      </w:r>
      <w:r>
        <w:t xml:space="preserve"> </w:t>
      </w:r>
      <w:r w:rsidRPr="00861D52">
        <w:rPr>
          <w:rFonts w:ascii="Garamond" w:eastAsia="Times New Roman" w:hAnsi="Garamond" w:cstheme="minorHAnsi"/>
          <w:kern w:val="0"/>
          <w:sz w:val="22"/>
          <w:szCs w:val="22"/>
          <w:lang w:eastAsia="cs-CZ" w:bidi="ar-SA"/>
        </w:rPr>
        <w:t>subdodávateľov s uvedením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w:t>
      </w:r>
      <w:r>
        <w:rPr>
          <w:rFonts w:ascii="Garamond" w:eastAsia="Times New Roman" w:hAnsi="Garamond" w:cstheme="minorHAnsi"/>
          <w:kern w:val="0"/>
          <w:sz w:val="22"/>
          <w:szCs w:val="22"/>
          <w:lang w:eastAsia="cs-CZ" w:bidi="ar-SA"/>
        </w:rPr>
        <w:t> </w:t>
      </w:r>
      <w:r w:rsidRPr="00861D52">
        <w:rPr>
          <w:rFonts w:ascii="Garamond" w:eastAsia="Times New Roman" w:hAnsi="Garamond" w:cstheme="minorHAnsi"/>
          <w:kern w:val="0"/>
          <w:sz w:val="22"/>
          <w:szCs w:val="22"/>
          <w:lang w:eastAsia="cs-CZ" w:bidi="ar-SA"/>
        </w:rPr>
        <w:t>zápise do registra partnerov verejného sektora, ak zákon pre takéhoto subdodávateľa tento zápis vyžaduje</w:t>
      </w:r>
      <w:r>
        <w:rPr>
          <w:rFonts w:ascii="Garamond" w:eastAsia="Times New Roman" w:hAnsi="Garamond" w:cstheme="minorHAnsi"/>
          <w:kern w:val="0"/>
          <w:sz w:val="22"/>
          <w:szCs w:val="22"/>
          <w:lang w:eastAsia="cs-CZ" w:bidi="ar-SA"/>
        </w:rPr>
        <w:t>.</w:t>
      </w:r>
    </w:p>
    <w:p w14:paraId="036CC124" w14:textId="59C306E3" w:rsidR="0090512F" w:rsidRPr="00861D52" w:rsidRDefault="0090512F" w:rsidP="0090512F">
      <w:pPr>
        <w:pStyle w:val="Odsekzoznamu"/>
        <w:numPr>
          <w:ilvl w:val="0"/>
          <w:numId w:val="9"/>
        </w:numPr>
        <w:shd w:val="clear" w:color="auto" w:fill="FFFFFF"/>
        <w:spacing w:line="264" w:lineRule="auto"/>
        <w:ind w:left="1134"/>
        <w:contextualSpacing w:val="0"/>
        <w:jc w:val="both"/>
        <w:rPr>
          <w:rFonts w:ascii="Garamond" w:hAnsi="Garamond" w:cs="Cambria"/>
          <w:sz w:val="22"/>
          <w:szCs w:val="22"/>
        </w:rPr>
      </w:pPr>
      <w:r w:rsidRPr="00861D52">
        <w:rPr>
          <w:rFonts w:ascii="Garamond" w:hAnsi="Garamond" w:cs="Cambria"/>
          <w:sz w:val="22"/>
          <w:szCs w:val="22"/>
        </w:rPr>
        <w:t xml:space="preserve">Čestné vyhlásenie k uplatňovaniu medzinárodných </w:t>
      </w:r>
      <w:r w:rsidRPr="008A6368">
        <w:rPr>
          <w:rFonts w:ascii="Garamond" w:hAnsi="Garamond" w:cs="Cambria"/>
          <w:sz w:val="22"/>
          <w:szCs w:val="22"/>
        </w:rPr>
        <w:t>sankcií (</w:t>
      </w:r>
      <w:r w:rsidR="00A73E7C">
        <w:rPr>
          <w:rFonts w:ascii="Garamond" w:hAnsi="Garamond" w:cs="Cambria"/>
          <w:sz w:val="22"/>
          <w:szCs w:val="22"/>
        </w:rPr>
        <w:t>P</w:t>
      </w:r>
      <w:r w:rsidRPr="008A6368">
        <w:rPr>
          <w:rFonts w:ascii="Garamond" w:hAnsi="Garamond" w:cs="Cambria"/>
          <w:sz w:val="22"/>
          <w:szCs w:val="22"/>
        </w:rPr>
        <w:t xml:space="preserve">ríloha č. </w:t>
      </w:r>
      <w:r w:rsidR="00A73E7C">
        <w:rPr>
          <w:rFonts w:ascii="Garamond" w:hAnsi="Garamond" w:cs="Cambria"/>
          <w:sz w:val="22"/>
          <w:szCs w:val="22"/>
        </w:rPr>
        <w:t>3</w:t>
      </w:r>
      <w:r w:rsidRPr="008A6368">
        <w:rPr>
          <w:rFonts w:ascii="Garamond" w:hAnsi="Garamond" w:cs="Cambria"/>
          <w:sz w:val="22"/>
          <w:szCs w:val="22"/>
        </w:rPr>
        <w:t xml:space="preserve"> SP). Tento</w:t>
      </w:r>
      <w:r w:rsidRPr="00861D52">
        <w:rPr>
          <w:rFonts w:ascii="Garamond" w:hAnsi="Garamond" w:cs="Cambria"/>
          <w:sz w:val="22"/>
          <w:szCs w:val="22"/>
        </w:rPr>
        <w:t xml:space="preserve"> dokument musí byť podpísaný štatutárnym zástupcom alebo osobou oprávnenou konať za uchádzača.</w:t>
      </w:r>
    </w:p>
    <w:p w14:paraId="7E3A3361" w14:textId="77777777" w:rsidR="0090512F" w:rsidRDefault="0090512F" w:rsidP="0090512F">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ab/>
      </w:r>
    </w:p>
    <w:p w14:paraId="301B7644" w14:textId="22872BD3" w:rsidR="0048752A" w:rsidRPr="0048752A" w:rsidRDefault="0048752A" w:rsidP="0048752A">
      <w:pPr>
        <w:pStyle w:val="Odsekzoznamu"/>
        <w:numPr>
          <w:ilvl w:val="0"/>
          <w:numId w:val="17"/>
        </w:numPr>
        <w:shd w:val="clear" w:color="auto" w:fill="FFFFFF"/>
        <w:spacing w:line="264" w:lineRule="auto"/>
        <w:contextualSpacing w:val="0"/>
        <w:jc w:val="both"/>
        <w:rPr>
          <w:rFonts w:ascii="Garamond" w:hAnsi="Garamond" w:cstheme="minorHAnsi"/>
          <w:b/>
          <w:sz w:val="22"/>
          <w:szCs w:val="22"/>
        </w:rPr>
      </w:pPr>
      <w:r w:rsidRPr="00FC5493">
        <w:rPr>
          <w:rFonts w:ascii="Garamond" w:hAnsi="Garamond" w:cstheme="minorHAnsi"/>
          <w:b/>
          <w:sz w:val="22"/>
          <w:szCs w:val="22"/>
        </w:rPr>
        <w:t>Do podateľne verejného obstarávateľa</w:t>
      </w:r>
      <w:r w:rsidRPr="0048752A">
        <w:rPr>
          <w:rFonts w:ascii="Garamond" w:hAnsi="Garamond" w:cstheme="minorHAnsi"/>
          <w:b/>
          <w:sz w:val="22"/>
          <w:szCs w:val="22"/>
        </w:rPr>
        <w:t xml:space="preserve"> </w:t>
      </w:r>
      <w:r w:rsidRPr="0048752A">
        <w:rPr>
          <w:rFonts w:ascii="Garamond" w:hAnsi="Garamond" w:cstheme="minorHAnsi"/>
          <w:bCs/>
          <w:sz w:val="22"/>
          <w:szCs w:val="22"/>
        </w:rPr>
        <w:t>doručiť vyplnené a podpísané zmluvy s</w:t>
      </w:r>
      <w:r w:rsidRPr="0048752A">
        <w:rPr>
          <w:rFonts w:ascii="Times New Roman" w:hAnsi="Times New Roman" w:cs="Times New Roman"/>
          <w:bCs/>
          <w:sz w:val="22"/>
          <w:szCs w:val="22"/>
        </w:rPr>
        <w:t> </w:t>
      </w:r>
      <w:r w:rsidRPr="0048752A">
        <w:rPr>
          <w:rFonts w:ascii="Garamond" w:hAnsi="Garamond" w:cstheme="minorHAnsi"/>
          <w:bCs/>
          <w:sz w:val="22"/>
          <w:szCs w:val="22"/>
        </w:rPr>
        <w:t>platnosťou originálu vrátane všetkých relevantných príloh a v stanovenom počte vyhotovení jedným z nasledovných spôsobov:</w:t>
      </w:r>
      <w:r w:rsidRPr="0048752A">
        <w:rPr>
          <w:rFonts w:ascii="Times New Roman" w:hAnsi="Times New Roman" w:cs="Times New Roman"/>
          <w:bCs/>
          <w:sz w:val="22"/>
          <w:szCs w:val="22"/>
        </w:rPr>
        <w:t> </w:t>
      </w:r>
      <w:r w:rsidRPr="0048752A">
        <w:rPr>
          <w:rFonts w:ascii="Garamond" w:hAnsi="Garamond" w:cstheme="minorHAnsi"/>
          <w:b/>
          <w:sz w:val="22"/>
          <w:szCs w:val="22"/>
        </w:rPr>
        <w:t xml:space="preserve"> </w:t>
      </w:r>
    </w:p>
    <w:p w14:paraId="2894E6AC" w14:textId="64943CA2" w:rsidR="0048752A" w:rsidRPr="00FC5493" w:rsidRDefault="0048752A" w:rsidP="0048752A">
      <w:pPr>
        <w:pStyle w:val="tl1"/>
        <w:numPr>
          <w:ilvl w:val="1"/>
          <w:numId w:val="45"/>
        </w:numPr>
        <w:ind w:left="851"/>
        <w:rPr>
          <w:rFonts w:ascii="Garamond" w:hAnsi="Garamond" w:cstheme="minorHAnsi"/>
          <w:bCs/>
          <w:sz w:val="22"/>
          <w:szCs w:val="22"/>
          <w:lang w:eastAsia="cs-CZ"/>
        </w:rPr>
      </w:pPr>
      <w:r w:rsidRPr="00FC5493">
        <w:rPr>
          <w:rFonts w:ascii="Garamond" w:hAnsi="Garamond" w:cstheme="minorHAnsi"/>
          <w:b/>
          <w:sz w:val="22"/>
          <w:szCs w:val="22"/>
          <w:lang w:eastAsia="cs-CZ"/>
        </w:rPr>
        <w:t xml:space="preserve">Listinne </w:t>
      </w:r>
      <w:r w:rsidRPr="00FC5493">
        <w:rPr>
          <w:rFonts w:ascii="Garamond" w:hAnsi="Garamond" w:cstheme="minorHAnsi"/>
          <w:bCs/>
          <w:sz w:val="22"/>
          <w:szCs w:val="22"/>
          <w:lang w:eastAsia="cs-CZ"/>
        </w:rPr>
        <w:t xml:space="preserve">osobne alebo prostredníctvom pošty alebo inej doručovacej služby na adresu verejného obstarávateľa: </w:t>
      </w:r>
      <w:r w:rsidR="006F6D87">
        <w:rPr>
          <w:rFonts w:ascii="Garamond" w:hAnsi="Garamond" w:cstheme="minorHAnsi"/>
          <w:bCs/>
          <w:sz w:val="22"/>
          <w:szCs w:val="22"/>
          <w:lang w:eastAsia="cs-CZ"/>
        </w:rPr>
        <w:t>Gymnázium Jána Chalupk</w:t>
      </w:r>
      <w:r w:rsidR="00E31372">
        <w:rPr>
          <w:rFonts w:ascii="Garamond" w:hAnsi="Garamond" w:cstheme="minorHAnsi"/>
          <w:bCs/>
          <w:sz w:val="22"/>
          <w:szCs w:val="22"/>
          <w:lang w:eastAsia="cs-CZ"/>
        </w:rPr>
        <w:t>a</w:t>
      </w:r>
      <w:r w:rsidRPr="00F10AB2">
        <w:rPr>
          <w:rFonts w:ascii="Garamond" w:hAnsi="Garamond" w:cstheme="minorHAnsi"/>
          <w:bCs/>
          <w:sz w:val="22"/>
          <w:szCs w:val="22"/>
          <w:lang w:eastAsia="cs-CZ"/>
        </w:rPr>
        <w:t>,</w:t>
      </w:r>
      <w:r w:rsidR="00E31372">
        <w:rPr>
          <w:rFonts w:ascii="Garamond" w:hAnsi="Garamond" w:cstheme="minorHAnsi"/>
          <w:bCs/>
          <w:sz w:val="22"/>
          <w:szCs w:val="22"/>
          <w:lang w:eastAsia="cs-CZ"/>
        </w:rPr>
        <w:t xml:space="preserve"> Štúrova 13</w:t>
      </w:r>
      <w:r w:rsidRPr="00F10AB2">
        <w:rPr>
          <w:rFonts w:ascii="Garamond" w:hAnsi="Garamond" w:cstheme="minorHAnsi"/>
          <w:bCs/>
          <w:sz w:val="22"/>
          <w:szCs w:val="22"/>
          <w:lang w:eastAsia="cs-CZ"/>
        </w:rPr>
        <w:t>, 97</w:t>
      </w:r>
      <w:r w:rsidR="00E31372">
        <w:rPr>
          <w:rFonts w:ascii="Garamond" w:hAnsi="Garamond" w:cstheme="minorHAnsi"/>
          <w:bCs/>
          <w:sz w:val="22"/>
          <w:szCs w:val="22"/>
          <w:lang w:eastAsia="cs-CZ"/>
        </w:rPr>
        <w:t>7</w:t>
      </w:r>
      <w:r w:rsidRPr="00F10AB2">
        <w:rPr>
          <w:rFonts w:ascii="Garamond" w:hAnsi="Garamond" w:cstheme="minorHAnsi"/>
          <w:bCs/>
          <w:sz w:val="22"/>
          <w:szCs w:val="22"/>
          <w:lang w:eastAsia="cs-CZ"/>
        </w:rPr>
        <w:t xml:space="preserve"> 01  B</w:t>
      </w:r>
      <w:r w:rsidR="00E31372">
        <w:rPr>
          <w:rFonts w:ascii="Garamond" w:hAnsi="Garamond" w:cstheme="minorHAnsi"/>
          <w:bCs/>
          <w:sz w:val="22"/>
          <w:szCs w:val="22"/>
          <w:lang w:eastAsia="cs-CZ"/>
        </w:rPr>
        <w:t>rezno</w:t>
      </w:r>
      <w:r w:rsidRPr="00FC5493">
        <w:rPr>
          <w:rFonts w:ascii="Garamond" w:hAnsi="Garamond" w:cstheme="minorHAnsi"/>
          <w:bCs/>
          <w:sz w:val="22"/>
          <w:szCs w:val="22"/>
          <w:lang w:eastAsia="cs-CZ"/>
        </w:rPr>
        <w:t xml:space="preserve"> (</w:t>
      </w:r>
      <w:r w:rsidRPr="00FC5493">
        <w:rPr>
          <w:rFonts w:ascii="Garamond" w:hAnsi="Garamond" w:cstheme="minorHAnsi"/>
          <w:bCs/>
          <w:sz w:val="22"/>
          <w:szCs w:val="22"/>
          <w:u w:val="single"/>
          <w:lang w:eastAsia="cs-CZ"/>
        </w:rPr>
        <w:t>použije sa v prípade, ak hospodársky subjekt nie je povinný využívať elektronickú schránku pre účely komunikácie s orgánmi verejnej moci</w:t>
      </w:r>
      <w:r w:rsidRPr="00FC5493">
        <w:rPr>
          <w:rFonts w:ascii="Garamond" w:hAnsi="Garamond" w:cstheme="minorHAnsi"/>
          <w:bCs/>
          <w:sz w:val="22"/>
          <w:szCs w:val="22"/>
          <w:lang w:eastAsia="cs-CZ"/>
        </w:rPr>
        <w:t>);</w:t>
      </w:r>
      <w:r w:rsidRPr="00FC5493">
        <w:rPr>
          <w:rFonts w:ascii="Times New Roman" w:hAnsi="Times New Roman" w:cs="Times New Roman"/>
          <w:bCs/>
          <w:sz w:val="22"/>
          <w:szCs w:val="22"/>
          <w:lang w:eastAsia="cs-CZ"/>
        </w:rPr>
        <w:t> </w:t>
      </w:r>
      <w:r w:rsidRPr="00FC5493">
        <w:rPr>
          <w:rFonts w:ascii="Garamond" w:hAnsi="Garamond" w:cstheme="minorHAnsi"/>
          <w:bCs/>
          <w:sz w:val="22"/>
          <w:szCs w:val="22"/>
          <w:lang w:eastAsia="cs-CZ"/>
        </w:rPr>
        <w:t xml:space="preserve"> </w:t>
      </w:r>
    </w:p>
    <w:p w14:paraId="051BEF53" w14:textId="77CCBDA8" w:rsidR="006F6D87" w:rsidRPr="00E31372" w:rsidRDefault="0048752A" w:rsidP="00E31372">
      <w:pPr>
        <w:pStyle w:val="tl1"/>
        <w:numPr>
          <w:ilvl w:val="1"/>
          <w:numId w:val="45"/>
        </w:numPr>
        <w:ind w:left="851"/>
        <w:rPr>
          <w:bCs/>
          <w:lang w:eastAsia="cs-CZ"/>
        </w:rPr>
      </w:pPr>
      <w:r w:rsidRPr="006F6D87">
        <w:rPr>
          <w:rFonts w:ascii="Garamond" w:hAnsi="Garamond" w:cstheme="minorHAnsi"/>
          <w:bCs/>
          <w:sz w:val="22"/>
          <w:szCs w:val="22"/>
          <w:lang w:eastAsia="cs-CZ"/>
        </w:rPr>
        <w:t>Elektronicky do elektronickej podateľne verejného obstarávateľa len prostredníctvom elektronickej schránky zriadenej/vytvorenej cez Slovensko.sk s</w:t>
      </w:r>
      <w:r w:rsidRPr="006F6D87">
        <w:rPr>
          <w:rFonts w:ascii="Times New Roman" w:hAnsi="Times New Roman" w:cs="Times New Roman"/>
          <w:bCs/>
          <w:sz w:val="22"/>
          <w:szCs w:val="22"/>
          <w:lang w:eastAsia="cs-CZ"/>
        </w:rPr>
        <w:t> </w:t>
      </w:r>
      <w:r w:rsidRPr="006F6D87">
        <w:rPr>
          <w:rFonts w:ascii="Garamond" w:hAnsi="Garamond" w:cstheme="minorHAnsi"/>
          <w:bCs/>
          <w:sz w:val="22"/>
          <w:szCs w:val="22"/>
          <w:lang w:eastAsia="cs-CZ"/>
        </w:rPr>
        <w:t>kvalifikovaným elektronickým podpisom osôb oprávnených konať za uchádzača (počet vyhotovení elektronicky podpísanej zmluvy je 1).</w:t>
      </w:r>
    </w:p>
    <w:p w14:paraId="2258CA79" w14:textId="77777777" w:rsidR="006F6D87" w:rsidRPr="00861D52" w:rsidRDefault="006F6D87" w:rsidP="0090512F">
      <w:pPr>
        <w:pStyle w:val="Odsekzoznamu"/>
        <w:shd w:val="clear" w:color="auto" w:fill="FFFFFF"/>
        <w:spacing w:line="264" w:lineRule="auto"/>
        <w:jc w:val="both"/>
        <w:rPr>
          <w:rFonts w:ascii="Garamond" w:hAnsi="Garamond" w:cs="Calibri"/>
          <w:sz w:val="22"/>
          <w:szCs w:val="22"/>
          <w:lang w:eastAsia="sk-SK"/>
        </w:rPr>
      </w:pPr>
    </w:p>
    <w:p w14:paraId="338F015D" w14:textId="164BE46A"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vyhodnotí pred podpisom zmluvy doklady a dokumenty podľa bodu 2</w:t>
      </w:r>
      <w:r w:rsidR="00F02B53">
        <w:rPr>
          <w:rFonts w:ascii="Garamond" w:hAnsi="Garamond" w:cs="Cambria"/>
          <w:sz w:val="22"/>
          <w:szCs w:val="22"/>
        </w:rPr>
        <w:t>3</w:t>
      </w:r>
      <w:r w:rsidRPr="00861D52">
        <w:rPr>
          <w:rFonts w:ascii="Garamond" w:hAnsi="Garamond" w:cs="Cambria"/>
          <w:sz w:val="22"/>
          <w:szCs w:val="22"/>
        </w:rPr>
        <w:t>.2. z pohľadu obsahovej a vecnej správnosti. Nepredloženie dokladov a dokumentov podľa bodu 2</w:t>
      </w:r>
      <w:r w:rsidR="00F02B53">
        <w:rPr>
          <w:rFonts w:ascii="Garamond" w:hAnsi="Garamond" w:cs="Cambria"/>
          <w:sz w:val="22"/>
          <w:szCs w:val="22"/>
        </w:rPr>
        <w:t>3</w:t>
      </w:r>
      <w:r w:rsidRPr="00861D52">
        <w:rPr>
          <w:rFonts w:ascii="Garamond" w:hAnsi="Garamond" w:cs="Cambria"/>
          <w:sz w:val="22"/>
          <w:szCs w:val="22"/>
        </w:rPr>
        <w:t>.2. bude verejný obstarávateľ považovať za porušenie povinnosti úspešného uchádzača poskytnúť verejnému obstarávateľovi riadnu súčinnosť potrebnú na</w:t>
      </w:r>
      <w:r>
        <w:rPr>
          <w:rFonts w:ascii="Garamond" w:hAnsi="Garamond" w:cs="Cambria"/>
          <w:sz w:val="22"/>
          <w:szCs w:val="22"/>
        </w:rPr>
        <w:t> </w:t>
      </w:r>
      <w:r w:rsidRPr="00861D52">
        <w:rPr>
          <w:rFonts w:ascii="Garamond" w:hAnsi="Garamond" w:cs="Cambria"/>
          <w:sz w:val="22"/>
          <w:szCs w:val="22"/>
        </w:rPr>
        <w:t>uzavretie zmluvy v zmysle § 56 ods. 5 ZVO v lehote určenej podľa § 56 ods. 7 ZVO.</w:t>
      </w:r>
    </w:p>
    <w:p w14:paraId="10342DD2" w14:textId="77777777" w:rsidR="0090512F" w:rsidRPr="00861D52" w:rsidRDefault="0090512F" w:rsidP="0090512F">
      <w:pPr>
        <w:pStyle w:val="tl1"/>
        <w:spacing w:line="264" w:lineRule="auto"/>
        <w:ind w:left="567"/>
        <w:rPr>
          <w:rFonts w:ascii="Garamond" w:hAnsi="Garamond" w:cs="Cambria"/>
          <w:sz w:val="22"/>
          <w:szCs w:val="22"/>
        </w:rPr>
      </w:pPr>
    </w:p>
    <w:p w14:paraId="3CCE8D62"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theme="minorHAnsi"/>
          <w:b/>
          <w:bCs/>
          <w:sz w:val="22"/>
          <w:szCs w:val="22"/>
        </w:rPr>
        <w:t xml:space="preserve">V súlade s § 56 ods. 5 ZVO si verejný obstarávateľ vyhradzuje právo pred uzavretím zmluvy </w:t>
      </w:r>
      <w:r w:rsidRPr="00861D52">
        <w:rPr>
          <w:rFonts w:ascii="Garamond" w:hAnsi="Garamond" w:cstheme="minorHAnsi"/>
          <w:b/>
          <w:bCs/>
          <w:sz w:val="22"/>
          <w:szCs w:val="22"/>
          <w:u w:val="single"/>
        </w:rPr>
        <w:t xml:space="preserve">uskutočniť </w:t>
      </w:r>
      <w:r w:rsidRPr="00861D52">
        <w:rPr>
          <w:rFonts w:ascii="Garamond" w:hAnsi="Garamond" w:cstheme="minorHAnsi"/>
          <w:b/>
          <w:bCs/>
          <w:sz w:val="22"/>
          <w:szCs w:val="22"/>
        </w:rPr>
        <w:t xml:space="preserve">s úspešným uchádzačom alebo uchádzačmi </w:t>
      </w:r>
      <w:r w:rsidRPr="00861D52">
        <w:rPr>
          <w:rFonts w:ascii="Garamond" w:hAnsi="Garamond" w:cstheme="minorHAnsi"/>
          <w:b/>
          <w:bCs/>
          <w:sz w:val="22"/>
          <w:szCs w:val="22"/>
          <w:u w:val="single"/>
        </w:rPr>
        <w:t>rokovania výhradne o znížení zmluvnej ceny.</w:t>
      </w:r>
      <w:r w:rsidRPr="00861D52">
        <w:rPr>
          <w:rFonts w:ascii="Garamond" w:hAnsi="Garamond" w:cstheme="minorHAnsi"/>
          <w:b/>
          <w:bCs/>
          <w:sz w:val="22"/>
          <w:szCs w:val="22"/>
        </w:rPr>
        <w:t xml:space="preserve">  </w:t>
      </w:r>
    </w:p>
    <w:p w14:paraId="5B12B600" w14:textId="77777777" w:rsidR="0090512F" w:rsidRPr="002D7334" w:rsidRDefault="0090512F" w:rsidP="0090512F">
      <w:pPr>
        <w:spacing w:line="264" w:lineRule="auto"/>
        <w:rPr>
          <w:rFonts w:ascii="Garamond" w:hAnsi="Garamond" w:cs="Cambria"/>
          <w:sz w:val="22"/>
          <w:szCs w:val="22"/>
        </w:rPr>
      </w:pPr>
    </w:p>
    <w:p w14:paraId="77DD1030"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lang w:eastAsia="cs-CZ"/>
        </w:rPr>
      </w:pPr>
      <w:r w:rsidRPr="00861D52">
        <w:rPr>
          <w:rFonts w:ascii="Garamond" w:hAnsi="Garamond" w:cs="Cambria"/>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76C2FABE" w14:textId="77777777" w:rsidR="0090512F" w:rsidRPr="00861D52" w:rsidRDefault="0090512F" w:rsidP="0090512F">
      <w:pPr>
        <w:shd w:val="clear" w:color="auto" w:fill="FFFFFF"/>
        <w:spacing w:line="264" w:lineRule="auto"/>
        <w:rPr>
          <w:rFonts w:ascii="Garamond" w:hAnsi="Garamond" w:cs="Calibri"/>
          <w:b/>
          <w:sz w:val="22"/>
          <w:szCs w:val="22"/>
        </w:rPr>
      </w:pPr>
    </w:p>
    <w:p w14:paraId="311A4E39"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ZÁVEREČNÉ USTANOVENIA</w:t>
      </w:r>
    </w:p>
    <w:p w14:paraId="5937BCA5"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si vyhradzuje právo overenia všetkých skutočností uvedených v ponukách uchádzačov, bez predchádzajúceho súhlasu uchádzačov.</w:t>
      </w:r>
    </w:p>
    <w:p w14:paraId="4A4CDAE9" w14:textId="77777777" w:rsidR="0090512F" w:rsidRPr="00861D52" w:rsidRDefault="0090512F" w:rsidP="0090512F">
      <w:pPr>
        <w:pStyle w:val="tl1"/>
        <w:spacing w:line="264" w:lineRule="auto"/>
        <w:ind w:left="567"/>
        <w:rPr>
          <w:rFonts w:ascii="Garamond" w:hAnsi="Garamond" w:cs="Cambria"/>
          <w:sz w:val="22"/>
          <w:szCs w:val="22"/>
        </w:rPr>
      </w:pPr>
    </w:p>
    <w:p w14:paraId="0176F5BD"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theme="minorHAnsi"/>
          <w:sz w:val="22"/>
          <w:szCs w:val="22"/>
        </w:rPr>
        <w:t>Verejný obstarávateľ zruší vyhlásený postup zadávania zákazky, ak bude splnená niektorá z podmienok v súlade s</w:t>
      </w:r>
      <w:r>
        <w:rPr>
          <w:rFonts w:ascii="Garamond" w:hAnsi="Garamond" w:cstheme="minorHAnsi"/>
          <w:sz w:val="22"/>
          <w:szCs w:val="22"/>
        </w:rPr>
        <w:t> </w:t>
      </w:r>
      <w:r w:rsidRPr="00861D52">
        <w:rPr>
          <w:rFonts w:ascii="Garamond" w:hAnsi="Garamond" w:cstheme="minorHAnsi"/>
          <w:sz w:val="22"/>
          <w:szCs w:val="22"/>
        </w:rPr>
        <w:t>§</w:t>
      </w:r>
      <w:r>
        <w:rPr>
          <w:rFonts w:ascii="Garamond" w:hAnsi="Garamond" w:cstheme="minorHAnsi"/>
          <w:sz w:val="22"/>
          <w:szCs w:val="22"/>
        </w:rPr>
        <w:t> </w:t>
      </w:r>
      <w:r w:rsidRPr="00861D52">
        <w:rPr>
          <w:rFonts w:ascii="Garamond" w:hAnsi="Garamond" w:cstheme="minorHAnsi"/>
          <w:sz w:val="22"/>
          <w:szCs w:val="22"/>
        </w:rPr>
        <w:t>57</w:t>
      </w:r>
      <w:r>
        <w:rPr>
          <w:rFonts w:ascii="Garamond" w:hAnsi="Garamond" w:cstheme="minorHAnsi"/>
          <w:sz w:val="22"/>
          <w:szCs w:val="22"/>
        </w:rPr>
        <w:t> </w:t>
      </w:r>
      <w:r w:rsidRPr="00861D52">
        <w:rPr>
          <w:rFonts w:ascii="Garamond" w:hAnsi="Garamond" w:cstheme="minorHAnsi"/>
          <w:sz w:val="22"/>
          <w:szCs w:val="22"/>
        </w:rPr>
        <w:t xml:space="preserve">ods. 1 ZVO. Verejný obstarávateľ môže zrušiť vyhlásený postup zadávania zákazky, ak nastanú okolnosti podľa § 57 ods. 2 ZVO. </w:t>
      </w:r>
    </w:p>
    <w:p w14:paraId="4BBE0603" w14:textId="77777777" w:rsidR="0090512F" w:rsidRPr="00861D52" w:rsidRDefault="0090512F" w:rsidP="0090512F">
      <w:pPr>
        <w:pStyle w:val="tl1"/>
        <w:spacing w:line="264" w:lineRule="auto"/>
        <w:rPr>
          <w:rFonts w:ascii="Garamond" w:hAnsi="Garamond" w:cs="Cambria"/>
          <w:sz w:val="22"/>
          <w:szCs w:val="22"/>
        </w:rPr>
      </w:pPr>
    </w:p>
    <w:p w14:paraId="53F97D54"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w:t>
      </w:r>
      <w:r w:rsidRPr="00861D52">
        <w:rPr>
          <w:rFonts w:ascii="Garamond" w:hAnsi="Garamond" w:cs="Calibri"/>
          <w:sz w:val="22"/>
          <w:szCs w:val="22"/>
        </w:rPr>
        <w:t> použitom postupe verejného obstarávania platia pre ostatné ustanovenia neupravené týmito SP, príslušné ustanovenia ZVO a ostatných relevantných právnych predpisov platných na území Slovenskej Republiky.</w:t>
      </w:r>
    </w:p>
    <w:p w14:paraId="2549D576" w14:textId="77777777" w:rsidR="0090512F" w:rsidRPr="00DD31AA" w:rsidRDefault="0090512F" w:rsidP="0090512F">
      <w:pPr>
        <w:pStyle w:val="Zkladntext"/>
        <w:numPr>
          <w:ilvl w:val="0"/>
          <w:numId w:val="18"/>
        </w:numPr>
        <w:spacing w:line="264" w:lineRule="auto"/>
        <w:ind w:left="426" w:hanging="426"/>
        <w:jc w:val="left"/>
        <w:rPr>
          <w:rFonts w:ascii="Garamond" w:hAnsi="Garamond" w:cs="Tahoma"/>
          <w:sz w:val="28"/>
          <w:szCs w:val="28"/>
          <w:lang w:eastAsia="sk-SK"/>
        </w:rPr>
      </w:pPr>
      <w:r w:rsidRPr="00861D52">
        <w:rPr>
          <w:rFonts w:ascii="Garamond" w:hAnsi="Garamond"/>
          <w:sz w:val="22"/>
          <w:szCs w:val="22"/>
        </w:rPr>
        <w:br w:type="page"/>
      </w:r>
      <w:r w:rsidRPr="00D97EEF">
        <w:rPr>
          <w:rFonts w:ascii="Garamond" w:hAnsi="Garamond" w:cs="Calibri"/>
          <w:iCs/>
          <w:sz w:val="28"/>
          <w:szCs w:val="28"/>
        </w:rPr>
        <w:lastRenderedPageBreak/>
        <w:t>OPIS  PREDMETU  ZÁKAZKY</w:t>
      </w:r>
    </w:p>
    <w:p w14:paraId="1C8ED075" w14:textId="77777777" w:rsidR="0090512F" w:rsidRPr="00861D52" w:rsidRDefault="0090512F" w:rsidP="0090512F">
      <w:pPr>
        <w:pStyle w:val="tl1"/>
        <w:spacing w:line="264" w:lineRule="auto"/>
        <w:rPr>
          <w:rFonts w:ascii="Garamond" w:hAnsi="Garamond" w:cs="Calibri"/>
          <w:b/>
          <w:bCs/>
          <w:iCs/>
          <w:sz w:val="22"/>
          <w:szCs w:val="22"/>
        </w:rPr>
      </w:pPr>
    </w:p>
    <w:p w14:paraId="2DDFE203" w14:textId="77777777" w:rsidR="0090512F" w:rsidRPr="004750A3" w:rsidRDefault="0090512F" w:rsidP="0090512F">
      <w:pPr>
        <w:pStyle w:val="tl1"/>
        <w:numPr>
          <w:ilvl w:val="0"/>
          <w:numId w:val="19"/>
        </w:numPr>
        <w:spacing w:line="264" w:lineRule="auto"/>
        <w:jc w:val="left"/>
        <w:rPr>
          <w:rFonts w:ascii="Garamond" w:hAnsi="Garamond" w:cstheme="minorHAnsi"/>
          <w:b/>
          <w:bCs/>
          <w:sz w:val="22"/>
          <w:szCs w:val="22"/>
        </w:rPr>
      </w:pPr>
      <w:r w:rsidRPr="004750A3">
        <w:rPr>
          <w:rFonts w:ascii="Garamond" w:hAnsi="Garamond" w:cstheme="minorHAnsi"/>
          <w:b/>
          <w:bCs/>
          <w:sz w:val="22"/>
          <w:szCs w:val="22"/>
        </w:rPr>
        <w:t>ZÁKLADNÉ ÚDAJE CHARAKTERIZUJÚCE PREDMET ZÁKAZKY</w:t>
      </w:r>
    </w:p>
    <w:p w14:paraId="6D49DAE2" w14:textId="72176A47" w:rsidR="00D52CE1" w:rsidRPr="004750A3" w:rsidRDefault="0090512F" w:rsidP="00D52CE1">
      <w:pPr>
        <w:pStyle w:val="tl1"/>
        <w:numPr>
          <w:ilvl w:val="1"/>
          <w:numId w:val="19"/>
        </w:numPr>
        <w:spacing w:line="264" w:lineRule="auto"/>
        <w:ind w:left="426"/>
        <w:rPr>
          <w:rFonts w:ascii="Garamond" w:hAnsi="Garamond" w:cs="Calibri"/>
          <w:b/>
          <w:bCs/>
          <w:sz w:val="22"/>
          <w:szCs w:val="22"/>
        </w:rPr>
      </w:pPr>
      <w:r w:rsidRPr="004750A3">
        <w:rPr>
          <w:rFonts w:ascii="Garamond" w:hAnsi="Garamond" w:cs="Calibri"/>
          <w:sz w:val="22"/>
          <w:szCs w:val="22"/>
        </w:rPr>
        <w:t xml:space="preserve">Predmetom zákazky </w:t>
      </w:r>
      <w:r w:rsidR="00D52CE1" w:rsidRPr="004750A3">
        <w:rPr>
          <w:rFonts w:ascii="Garamond" w:hAnsi="Garamond" w:cs="Calibri"/>
          <w:sz w:val="22"/>
          <w:szCs w:val="22"/>
        </w:rPr>
        <w:t>je</w:t>
      </w:r>
      <w:r w:rsidR="00FF3AB1" w:rsidRPr="004750A3">
        <w:rPr>
          <w:rFonts w:ascii="Garamond" w:hAnsi="Garamond" w:cs="Calibri"/>
          <w:sz w:val="22"/>
          <w:szCs w:val="22"/>
        </w:rPr>
        <w:t xml:space="preserve"> </w:t>
      </w:r>
      <w:r w:rsidR="00D556F5" w:rsidRPr="004750A3">
        <w:rPr>
          <w:rFonts w:ascii="Garamond" w:hAnsi="Garamond" w:cs="Calibri"/>
          <w:sz w:val="22"/>
          <w:szCs w:val="22"/>
        </w:rPr>
        <w:t xml:space="preserve">dodanie </w:t>
      </w:r>
      <w:r w:rsidR="00312DDE" w:rsidRPr="004750A3">
        <w:rPr>
          <w:rFonts w:ascii="Garamond" w:eastAsia="Calibri" w:hAnsi="Garamond" w:cstheme="minorHAnsi"/>
          <w:bCs/>
          <w:color w:val="000000"/>
          <w:sz w:val="22"/>
          <w:szCs w:val="22"/>
        </w:rPr>
        <w:t xml:space="preserve">IKT techniky, konkrétne: interaktívny dotykový displej, prídavné krídla pre interaktívny dotykový displej, notebook, </w:t>
      </w:r>
      <w:proofErr w:type="spellStart"/>
      <w:r w:rsidR="00312DDE" w:rsidRPr="004750A3">
        <w:rPr>
          <w:rFonts w:ascii="Garamond" w:eastAsia="Calibri" w:hAnsi="Garamond" w:cstheme="minorHAnsi"/>
          <w:bCs/>
          <w:color w:val="000000"/>
          <w:sz w:val="22"/>
          <w:szCs w:val="22"/>
        </w:rPr>
        <w:t>sada</w:t>
      </w:r>
      <w:proofErr w:type="spellEnd"/>
      <w:r w:rsidR="00312DDE" w:rsidRPr="004750A3">
        <w:rPr>
          <w:rFonts w:ascii="Garamond" w:eastAsia="Calibri" w:hAnsi="Garamond" w:cstheme="minorHAnsi"/>
          <w:bCs/>
          <w:color w:val="000000"/>
          <w:sz w:val="22"/>
          <w:szCs w:val="22"/>
        </w:rPr>
        <w:t xml:space="preserve"> pre virtuálnu realitu, softvéry pre virtuálnu realitu, </w:t>
      </w:r>
      <w:proofErr w:type="spellStart"/>
      <w:r w:rsidR="00312DDE" w:rsidRPr="004750A3">
        <w:rPr>
          <w:rFonts w:ascii="Garamond" w:eastAsia="Calibri" w:hAnsi="Garamond" w:cstheme="minorHAnsi"/>
          <w:bCs/>
          <w:color w:val="000000"/>
          <w:sz w:val="22"/>
          <w:szCs w:val="22"/>
        </w:rPr>
        <w:t>vizualizér</w:t>
      </w:r>
      <w:proofErr w:type="spellEnd"/>
      <w:r w:rsidR="00312DDE" w:rsidRPr="004750A3">
        <w:rPr>
          <w:rFonts w:ascii="Garamond" w:eastAsia="Calibri" w:hAnsi="Garamond" w:cstheme="minorHAnsi"/>
          <w:bCs/>
          <w:color w:val="000000"/>
          <w:sz w:val="22"/>
          <w:szCs w:val="22"/>
        </w:rPr>
        <w:t xml:space="preserve"> so softvérom a nabíjacia stanica v rámci realizácie projektu s názvom: </w:t>
      </w:r>
      <w:r w:rsidR="00312DDE" w:rsidRPr="004750A3">
        <w:rPr>
          <w:rFonts w:ascii="Garamond" w:hAnsi="Garamond"/>
          <w:b/>
          <w:sz w:val="22"/>
          <w:szCs w:val="22"/>
        </w:rPr>
        <w:t xml:space="preserve">Modernizácia a rozvoj odborných učební Gymnázia J. Chalupku Brezno s dôrazom na prírodovedné odbory s využitím STEAM, vrátane revitalizácie ihriska. </w:t>
      </w:r>
      <w:r w:rsidR="00312DDE" w:rsidRPr="004750A3">
        <w:rPr>
          <w:rFonts w:ascii="Garamond" w:hAnsi="Garamond"/>
          <w:bCs/>
          <w:sz w:val="22"/>
          <w:szCs w:val="22"/>
        </w:rPr>
        <w:t xml:space="preserve">Súčasťou </w:t>
      </w:r>
      <w:r w:rsidR="00295ACC" w:rsidRPr="004750A3">
        <w:rPr>
          <w:rFonts w:ascii="Garamond" w:hAnsi="Garamond"/>
          <w:bCs/>
          <w:sz w:val="22"/>
          <w:szCs w:val="22"/>
        </w:rPr>
        <w:t>dodania sú aj súvisiace služby ako doprava na miesto plnenia, vynesenie a vyloženie tovaru na konkrétne miesto, inštalácia /montáž a zaškolenie.</w:t>
      </w:r>
      <w:r w:rsidR="00295ACC" w:rsidRPr="004750A3">
        <w:rPr>
          <w:rFonts w:ascii="Garamond" w:hAnsi="Garamond" w:cs="Calibri"/>
          <w:b/>
          <w:bCs/>
          <w:sz w:val="22"/>
          <w:szCs w:val="22"/>
        </w:rPr>
        <w:t xml:space="preserve"> </w:t>
      </w:r>
      <w:r w:rsidR="00295ACC" w:rsidRPr="004750A3">
        <w:rPr>
          <w:rFonts w:ascii="Garamond" w:hAnsi="Garamond" w:cs="Calibri"/>
          <w:sz w:val="22"/>
          <w:szCs w:val="22"/>
        </w:rPr>
        <w:t>Podrobný rozsah predmetu zákazky je uvedený v prílohách súťažných podkladov (ďalej aj „SP“), najmä v technickej špecifikácii (príloha č.</w:t>
      </w:r>
      <w:r w:rsidR="00F743EF" w:rsidRPr="004750A3">
        <w:rPr>
          <w:rFonts w:ascii="Garamond" w:hAnsi="Garamond" w:cs="Calibri"/>
          <w:sz w:val="22"/>
          <w:szCs w:val="22"/>
        </w:rPr>
        <w:t xml:space="preserve"> </w:t>
      </w:r>
      <w:r w:rsidR="00295ACC" w:rsidRPr="004750A3">
        <w:rPr>
          <w:rFonts w:ascii="Garamond" w:hAnsi="Garamond" w:cs="Calibri"/>
          <w:sz w:val="22"/>
          <w:szCs w:val="22"/>
        </w:rPr>
        <w:t>2 SP) a v prílohe č.</w:t>
      </w:r>
      <w:r w:rsidR="00F743EF" w:rsidRPr="004750A3">
        <w:rPr>
          <w:rFonts w:ascii="Garamond" w:hAnsi="Garamond" w:cs="Calibri"/>
          <w:sz w:val="22"/>
          <w:szCs w:val="22"/>
        </w:rPr>
        <w:t xml:space="preserve"> </w:t>
      </w:r>
      <w:r w:rsidR="00295ACC" w:rsidRPr="004750A3">
        <w:rPr>
          <w:rFonts w:ascii="Garamond" w:hAnsi="Garamond" w:cs="Calibri"/>
          <w:sz w:val="22"/>
          <w:szCs w:val="22"/>
        </w:rPr>
        <w:t>1 SP – Zmluva o dodaní tovaru (ďalej aj „zmluva</w:t>
      </w:r>
      <w:r w:rsidR="003C4CE6" w:rsidRPr="004750A3">
        <w:rPr>
          <w:rFonts w:ascii="Garamond" w:hAnsi="Garamond" w:cs="Calibri"/>
          <w:sz w:val="22"/>
          <w:szCs w:val="22"/>
        </w:rPr>
        <w:t>“</w:t>
      </w:r>
      <w:r w:rsidR="00295ACC" w:rsidRPr="004750A3">
        <w:rPr>
          <w:rFonts w:ascii="Garamond" w:hAnsi="Garamond" w:cs="Calibri"/>
          <w:sz w:val="22"/>
          <w:szCs w:val="22"/>
        </w:rPr>
        <w:t>)</w:t>
      </w:r>
      <w:r w:rsidR="003C4CE6" w:rsidRPr="004750A3">
        <w:rPr>
          <w:rFonts w:ascii="Garamond" w:hAnsi="Garamond" w:cs="Calibri"/>
          <w:sz w:val="22"/>
          <w:szCs w:val="22"/>
        </w:rPr>
        <w:t>.</w:t>
      </w:r>
    </w:p>
    <w:p w14:paraId="50469FCD" w14:textId="77777777" w:rsidR="0090512F" w:rsidRPr="00861D52" w:rsidRDefault="0090512F" w:rsidP="00D52CE1">
      <w:pPr>
        <w:pStyle w:val="tl1"/>
        <w:spacing w:line="264" w:lineRule="auto"/>
        <w:rPr>
          <w:rFonts w:ascii="Garamond" w:hAnsi="Garamond" w:cs="Calibri"/>
          <w:b/>
          <w:bCs/>
          <w:sz w:val="22"/>
          <w:szCs w:val="22"/>
        </w:rPr>
      </w:pPr>
    </w:p>
    <w:p w14:paraId="406D6B1E" w14:textId="77777777" w:rsidR="0090512F" w:rsidRPr="00861D52" w:rsidRDefault="0090512F" w:rsidP="0090512F">
      <w:pPr>
        <w:pStyle w:val="tl1"/>
        <w:numPr>
          <w:ilvl w:val="1"/>
          <w:numId w:val="19"/>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40B33591" w14:textId="7EE10067" w:rsidR="0090512F" w:rsidRPr="00861D52" w:rsidRDefault="0090512F" w:rsidP="009F0879">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 hlavný slovník:</w:t>
      </w:r>
      <w:r w:rsidRPr="00861D52">
        <w:rPr>
          <w:rFonts w:ascii="Garamond" w:hAnsi="Garamond" w:cs="Calibri"/>
          <w:sz w:val="22"/>
          <w:szCs w:val="22"/>
        </w:rPr>
        <w:tab/>
      </w:r>
      <w:r w:rsidR="009F0879">
        <w:rPr>
          <w:rFonts w:ascii="Garamond" w:hAnsi="Garamond" w:cs="Calibri"/>
          <w:sz w:val="22"/>
          <w:szCs w:val="22"/>
        </w:rPr>
        <w:t>30200000-1  Počítačové zariadenia a spotrebný materiál</w:t>
      </w:r>
    </w:p>
    <w:p w14:paraId="2001641A" w14:textId="77777777" w:rsidR="002052D8" w:rsidRDefault="0090512F" w:rsidP="002052D8">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r>
      <w:r w:rsidR="002052D8">
        <w:rPr>
          <w:rFonts w:ascii="Garamond" w:hAnsi="Garamond" w:cs="Calibri"/>
          <w:sz w:val="22"/>
          <w:szCs w:val="22"/>
        </w:rPr>
        <w:t>30231320-6  Dotykové monitory</w:t>
      </w:r>
    </w:p>
    <w:p w14:paraId="706A0AD1" w14:textId="77777777" w:rsidR="002052D8" w:rsidRDefault="002052D8" w:rsidP="002052D8">
      <w:pPr>
        <w:tabs>
          <w:tab w:val="left" w:pos="4245"/>
        </w:tabs>
        <w:spacing w:line="264" w:lineRule="auto"/>
        <w:ind w:left="4111" w:hanging="3402"/>
        <w:jc w:val="both"/>
        <w:rPr>
          <w:rFonts w:ascii="Garamond" w:hAnsi="Garamond" w:cs="Calibri"/>
          <w:sz w:val="22"/>
          <w:szCs w:val="22"/>
        </w:rPr>
      </w:pPr>
      <w:r>
        <w:rPr>
          <w:rFonts w:ascii="Garamond" w:hAnsi="Garamond" w:cs="Calibri"/>
          <w:sz w:val="22"/>
          <w:szCs w:val="22"/>
        </w:rPr>
        <w:tab/>
        <w:t>30213100-6  Prenosné počítače</w:t>
      </w:r>
    </w:p>
    <w:p w14:paraId="2F2DD7CE" w14:textId="77777777" w:rsidR="002052D8" w:rsidRDefault="002052D8" w:rsidP="002052D8">
      <w:pPr>
        <w:tabs>
          <w:tab w:val="left" w:pos="4245"/>
        </w:tabs>
        <w:spacing w:line="264" w:lineRule="auto"/>
        <w:ind w:left="4111" w:hanging="3402"/>
        <w:jc w:val="both"/>
        <w:rPr>
          <w:rFonts w:ascii="Garamond" w:hAnsi="Garamond" w:cs="Calibri"/>
          <w:sz w:val="22"/>
          <w:szCs w:val="22"/>
        </w:rPr>
      </w:pPr>
      <w:r>
        <w:rPr>
          <w:rFonts w:ascii="Garamond" w:hAnsi="Garamond" w:cs="Calibri"/>
          <w:sz w:val="22"/>
          <w:szCs w:val="22"/>
        </w:rPr>
        <w:tab/>
        <w:t>30232000-4  Periférne vybavenie</w:t>
      </w:r>
    </w:p>
    <w:p w14:paraId="0CBCD8A0" w14:textId="77777777" w:rsidR="002052D8" w:rsidRDefault="002052D8" w:rsidP="002052D8">
      <w:pPr>
        <w:tabs>
          <w:tab w:val="left" w:pos="5387"/>
        </w:tabs>
        <w:spacing w:line="264" w:lineRule="auto"/>
        <w:ind w:left="4111" w:hanging="3402"/>
        <w:jc w:val="both"/>
        <w:rPr>
          <w:rFonts w:ascii="Garamond" w:hAnsi="Garamond" w:cs="Calibri"/>
          <w:sz w:val="22"/>
          <w:szCs w:val="22"/>
        </w:rPr>
      </w:pPr>
      <w:r>
        <w:rPr>
          <w:rFonts w:ascii="Calibri" w:eastAsia="Times New Roman" w:hAnsi="Calibri" w:cs="Calibri"/>
          <w:kern w:val="0"/>
          <w:sz w:val="22"/>
          <w:szCs w:val="22"/>
        </w:rPr>
        <w:tab/>
      </w:r>
      <w:r>
        <w:rPr>
          <w:rFonts w:ascii="Garamond" w:hAnsi="Garamond" w:cs="Calibri"/>
          <w:sz w:val="22"/>
          <w:szCs w:val="22"/>
        </w:rPr>
        <w:t>30236000-2  Rôzne počítačové vybavenie</w:t>
      </w:r>
    </w:p>
    <w:p w14:paraId="43CF1CFC" w14:textId="77777777" w:rsidR="002052D8" w:rsidRPr="00861D52" w:rsidRDefault="002052D8" w:rsidP="002052D8">
      <w:pPr>
        <w:tabs>
          <w:tab w:val="left" w:pos="4185"/>
        </w:tabs>
        <w:spacing w:line="264" w:lineRule="auto"/>
        <w:ind w:left="4111" w:hanging="3402"/>
        <w:jc w:val="both"/>
        <w:rPr>
          <w:rFonts w:ascii="Garamond" w:hAnsi="Garamond" w:cs="Calibri"/>
          <w:sz w:val="22"/>
          <w:szCs w:val="22"/>
        </w:rPr>
      </w:pPr>
      <w:r>
        <w:rPr>
          <w:rFonts w:ascii="Garamond" w:hAnsi="Garamond" w:cs="Calibri"/>
          <w:sz w:val="22"/>
          <w:szCs w:val="22"/>
        </w:rPr>
        <w:tab/>
        <w:t>30237200-1  Príslušenstvo počítačov</w:t>
      </w:r>
    </w:p>
    <w:p w14:paraId="7B97C57C" w14:textId="2DF2D125" w:rsidR="002052D8" w:rsidRPr="000B4490" w:rsidRDefault="008C2BAE" w:rsidP="002052D8">
      <w:pPr>
        <w:tabs>
          <w:tab w:val="left" w:pos="5387"/>
        </w:tabs>
        <w:ind w:left="3391" w:firstLine="720"/>
        <w:jc w:val="both"/>
        <w:rPr>
          <w:rFonts w:ascii="Garamond" w:hAnsi="Garamond" w:cs="Calibri"/>
          <w:sz w:val="22"/>
          <w:szCs w:val="22"/>
        </w:rPr>
      </w:pPr>
      <w:r>
        <w:rPr>
          <w:rFonts w:ascii="Garamond" w:hAnsi="Garamond" w:cs="Calibri"/>
          <w:sz w:val="22"/>
          <w:szCs w:val="22"/>
        </w:rPr>
        <w:t>30237280</w:t>
      </w:r>
      <w:r w:rsidRPr="000B4490">
        <w:rPr>
          <w:rFonts w:ascii="Garamond" w:hAnsi="Garamond" w:cs="Calibri"/>
          <w:sz w:val="22"/>
          <w:szCs w:val="22"/>
        </w:rPr>
        <w:t>-</w:t>
      </w:r>
      <w:r>
        <w:rPr>
          <w:rFonts w:ascii="Garamond" w:hAnsi="Garamond" w:cs="Calibri"/>
          <w:sz w:val="22"/>
          <w:szCs w:val="22"/>
        </w:rPr>
        <w:t>5</w:t>
      </w:r>
      <w:r w:rsidR="002052D8">
        <w:rPr>
          <w:rFonts w:ascii="Garamond" w:hAnsi="Garamond" w:cs="Calibri"/>
          <w:sz w:val="22"/>
          <w:szCs w:val="22"/>
        </w:rPr>
        <w:t xml:space="preserve">  Napájacie príslušenstvo</w:t>
      </w:r>
      <w:r w:rsidR="002052D8" w:rsidRPr="000B4490">
        <w:rPr>
          <w:rFonts w:ascii="Garamond" w:hAnsi="Garamond" w:cs="Calibri"/>
          <w:sz w:val="22"/>
          <w:szCs w:val="22"/>
        </w:rPr>
        <w:t xml:space="preserve"> </w:t>
      </w:r>
    </w:p>
    <w:p w14:paraId="0880335E" w14:textId="77777777" w:rsidR="002052D8" w:rsidRDefault="002052D8" w:rsidP="002052D8">
      <w:pPr>
        <w:tabs>
          <w:tab w:val="left" w:pos="5387"/>
        </w:tabs>
        <w:ind w:left="5386" w:hanging="1275"/>
        <w:jc w:val="both"/>
        <w:rPr>
          <w:rFonts w:ascii="Garamond" w:hAnsi="Garamond" w:cs="Calibri"/>
          <w:sz w:val="22"/>
          <w:szCs w:val="22"/>
        </w:rPr>
      </w:pPr>
      <w:r w:rsidRPr="00B32B1E">
        <w:rPr>
          <w:rFonts w:ascii="Garamond" w:hAnsi="Garamond" w:cs="Arial"/>
          <w:sz w:val="22"/>
          <w:szCs w:val="22"/>
        </w:rPr>
        <w:t>48000000-8</w:t>
      </w:r>
      <w:r>
        <w:rPr>
          <w:rFonts w:ascii="Garamond" w:hAnsi="Garamond" w:cs="Calibri"/>
          <w:sz w:val="22"/>
          <w:szCs w:val="22"/>
        </w:rPr>
        <w:t xml:space="preserve">  Softvérové balíky a informačné systémy</w:t>
      </w:r>
    </w:p>
    <w:p w14:paraId="361AC315" w14:textId="69BC2785" w:rsidR="002052D8" w:rsidRDefault="002052D8" w:rsidP="002052D8">
      <w:pPr>
        <w:tabs>
          <w:tab w:val="left" w:pos="5387"/>
        </w:tabs>
        <w:spacing w:line="264" w:lineRule="auto"/>
        <w:ind w:left="4111" w:hanging="3402"/>
        <w:jc w:val="both"/>
        <w:rPr>
          <w:rFonts w:ascii="Garamond" w:hAnsi="Garamond" w:cs="Calibri"/>
          <w:sz w:val="22"/>
          <w:szCs w:val="22"/>
        </w:rPr>
      </w:pPr>
      <w:r>
        <w:rPr>
          <w:rFonts w:ascii="Garamond" w:hAnsi="Garamond" w:cs="Calibri"/>
          <w:sz w:val="22"/>
          <w:szCs w:val="22"/>
        </w:rPr>
        <w:t xml:space="preserve">                                                              </w:t>
      </w:r>
      <w:r w:rsidRPr="003778A6">
        <w:rPr>
          <w:rFonts w:ascii="Garamond" w:hAnsi="Garamond" w:cs="Calibri"/>
          <w:sz w:val="22"/>
          <w:szCs w:val="22"/>
        </w:rPr>
        <w:t xml:space="preserve">48190000-6 </w:t>
      </w:r>
      <w:r>
        <w:rPr>
          <w:rFonts w:ascii="Garamond" w:hAnsi="Garamond" w:cs="Calibri"/>
          <w:sz w:val="22"/>
          <w:szCs w:val="22"/>
        </w:rPr>
        <w:t xml:space="preserve"> </w:t>
      </w:r>
      <w:r w:rsidRPr="003778A6">
        <w:rPr>
          <w:rFonts w:ascii="Garamond" w:hAnsi="Garamond" w:cs="Calibri"/>
          <w:sz w:val="22"/>
          <w:szCs w:val="22"/>
        </w:rPr>
        <w:t>Softvérový balík pre oblasť vzdelávania</w:t>
      </w:r>
    </w:p>
    <w:p w14:paraId="69A7ED7C" w14:textId="77777777" w:rsidR="00F743EF" w:rsidRDefault="00F743EF" w:rsidP="002052D8">
      <w:pPr>
        <w:tabs>
          <w:tab w:val="left" w:pos="5387"/>
        </w:tabs>
        <w:spacing w:line="264" w:lineRule="auto"/>
        <w:ind w:left="4111" w:hanging="3402"/>
        <w:jc w:val="both"/>
        <w:rPr>
          <w:rFonts w:ascii="Garamond" w:hAnsi="Garamond" w:cs="Calibri"/>
          <w:sz w:val="22"/>
          <w:szCs w:val="22"/>
        </w:rPr>
      </w:pPr>
    </w:p>
    <w:p w14:paraId="63666E20" w14:textId="1C4F7C92" w:rsidR="00F743EF" w:rsidRDefault="00C14C23" w:rsidP="003E673F">
      <w:pPr>
        <w:pStyle w:val="tl1"/>
        <w:numPr>
          <w:ilvl w:val="1"/>
          <w:numId w:val="19"/>
        </w:numPr>
        <w:spacing w:line="264" w:lineRule="auto"/>
        <w:ind w:left="426"/>
        <w:rPr>
          <w:rFonts w:ascii="Garamond" w:hAnsi="Garamond" w:cs="Calibri"/>
          <w:sz w:val="22"/>
          <w:szCs w:val="22"/>
        </w:rPr>
      </w:pPr>
      <w:r>
        <w:rPr>
          <w:rFonts w:ascii="Garamond" w:hAnsi="Garamond" w:cs="Calibri"/>
          <w:sz w:val="22"/>
          <w:szCs w:val="22"/>
        </w:rPr>
        <w:t>Celová predpokladaná</w:t>
      </w:r>
      <w:r w:rsidR="003E673F">
        <w:rPr>
          <w:rFonts w:ascii="Garamond" w:hAnsi="Garamond" w:cs="Calibri"/>
          <w:sz w:val="22"/>
          <w:szCs w:val="22"/>
        </w:rPr>
        <w:t xml:space="preserve"> hodnota zákazky je </w:t>
      </w:r>
      <w:r w:rsidR="00863424" w:rsidRPr="009E58EB">
        <w:rPr>
          <w:rFonts w:ascii="Garamond" w:hAnsi="Garamond" w:cs="Calibri"/>
          <w:b/>
          <w:bCs/>
          <w:sz w:val="22"/>
          <w:szCs w:val="22"/>
        </w:rPr>
        <w:t>42 821,05 EUR bez DPH</w:t>
      </w:r>
    </w:p>
    <w:p w14:paraId="4EDC79A5" w14:textId="1F70D487" w:rsidR="002832B0" w:rsidRDefault="002832B0" w:rsidP="002832B0">
      <w:pPr>
        <w:pStyle w:val="tl1"/>
        <w:spacing w:line="264" w:lineRule="auto"/>
        <w:ind w:left="426"/>
        <w:rPr>
          <w:rFonts w:ascii="Garamond" w:hAnsi="Garamond" w:cs="Calibri"/>
          <w:sz w:val="22"/>
          <w:szCs w:val="22"/>
        </w:rPr>
      </w:pPr>
      <w:r>
        <w:rPr>
          <w:rFonts w:ascii="Garamond" w:hAnsi="Garamond" w:cs="Calibri"/>
          <w:sz w:val="22"/>
          <w:szCs w:val="22"/>
        </w:rPr>
        <w:t>Predpokladaná hodnota zákazky zahŕňa všetky náklady spojené s</w:t>
      </w:r>
      <w:r w:rsidR="00506927">
        <w:rPr>
          <w:rFonts w:ascii="Garamond" w:hAnsi="Garamond" w:cs="Calibri"/>
          <w:sz w:val="22"/>
          <w:szCs w:val="22"/>
        </w:rPr>
        <w:t> </w:t>
      </w:r>
      <w:r>
        <w:rPr>
          <w:rFonts w:ascii="Garamond" w:hAnsi="Garamond" w:cs="Calibri"/>
          <w:sz w:val="22"/>
          <w:szCs w:val="22"/>
        </w:rPr>
        <w:t>kúpou</w:t>
      </w:r>
      <w:r w:rsidR="00506927">
        <w:rPr>
          <w:rFonts w:ascii="Garamond" w:hAnsi="Garamond" w:cs="Calibri"/>
          <w:sz w:val="22"/>
          <w:szCs w:val="22"/>
        </w:rPr>
        <w:t xml:space="preserve"> predmetu zákazky</w:t>
      </w:r>
      <w:r>
        <w:rPr>
          <w:rFonts w:ascii="Garamond" w:hAnsi="Garamond" w:cs="Calibri"/>
          <w:sz w:val="22"/>
          <w:szCs w:val="22"/>
        </w:rPr>
        <w:t xml:space="preserve"> v súlade </w:t>
      </w:r>
      <w:r w:rsidR="00214BDA">
        <w:rPr>
          <w:rFonts w:ascii="Garamond" w:hAnsi="Garamond" w:cs="Calibri"/>
          <w:sz w:val="22"/>
          <w:szCs w:val="22"/>
        </w:rPr>
        <w:t>s týmito súťažnými podkladmi a ich prílohami.</w:t>
      </w:r>
    </w:p>
    <w:p w14:paraId="2362D79A" w14:textId="77777777" w:rsidR="003E673F" w:rsidRDefault="003E673F" w:rsidP="002052D8">
      <w:pPr>
        <w:tabs>
          <w:tab w:val="left" w:pos="5387"/>
        </w:tabs>
        <w:spacing w:line="264" w:lineRule="auto"/>
        <w:ind w:left="4111" w:hanging="3402"/>
        <w:jc w:val="both"/>
        <w:rPr>
          <w:rFonts w:ascii="Garamond" w:hAnsi="Garamond" w:cs="Calibri"/>
          <w:sz w:val="22"/>
          <w:szCs w:val="22"/>
        </w:rPr>
      </w:pPr>
    </w:p>
    <w:p w14:paraId="6CFC488C" w14:textId="77777777" w:rsidR="0090512F" w:rsidRPr="00861D52" w:rsidRDefault="0090512F" w:rsidP="0090512F">
      <w:pPr>
        <w:pStyle w:val="tl1"/>
        <w:spacing w:line="264" w:lineRule="auto"/>
        <w:rPr>
          <w:rFonts w:ascii="Garamond" w:hAnsi="Garamond"/>
          <w:sz w:val="22"/>
          <w:szCs w:val="22"/>
        </w:rPr>
      </w:pPr>
    </w:p>
    <w:p w14:paraId="25781CC5" w14:textId="77777777" w:rsidR="0090512F" w:rsidRPr="00861D52" w:rsidRDefault="0090512F" w:rsidP="0090512F">
      <w:pPr>
        <w:pStyle w:val="tl1"/>
        <w:numPr>
          <w:ilvl w:val="0"/>
          <w:numId w:val="19"/>
        </w:numPr>
        <w:spacing w:line="264" w:lineRule="auto"/>
        <w:jc w:val="left"/>
        <w:rPr>
          <w:rFonts w:ascii="Garamond" w:hAnsi="Garamond" w:cstheme="minorHAnsi"/>
          <w:b/>
          <w:bCs/>
          <w:sz w:val="22"/>
          <w:szCs w:val="22"/>
        </w:rPr>
      </w:pPr>
      <w:r w:rsidRPr="00861D52">
        <w:rPr>
          <w:rFonts w:ascii="Garamond" w:hAnsi="Garamond" w:cstheme="minorHAnsi"/>
          <w:b/>
          <w:bCs/>
          <w:sz w:val="22"/>
          <w:szCs w:val="22"/>
        </w:rPr>
        <w:t>VŠEOBECNÉ A KVALITATÍVNE POŽIADAVKY NA PREDMET ZÁKAZKY</w:t>
      </w:r>
    </w:p>
    <w:p w14:paraId="3CE3057E" w14:textId="6F1844B6" w:rsidR="0090512F" w:rsidRPr="00216783" w:rsidRDefault="0090512F" w:rsidP="00216783">
      <w:pPr>
        <w:pStyle w:val="tl1"/>
        <w:numPr>
          <w:ilvl w:val="1"/>
          <w:numId w:val="19"/>
        </w:numPr>
        <w:spacing w:line="264" w:lineRule="auto"/>
        <w:ind w:left="426"/>
        <w:rPr>
          <w:rFonts w:ascii="Garamond" w:hAnsi="Garamond" w:cs="Calibri"/>
          <w:sz w:val="22"/>
          <w:szCs w:val="22"/>
        </w:rPr>
      </w:pPr>
      <w:r w:rsidRPr="00861D52">
        <w:rPr>
          <w:rFonts w:ascii="Garamond" w:hAnsi="Garamond" w:cs="Calibri"/>
          <w:sz w:val="22"/>
          <w:szCs w:val="22"/>
        </w:rPr>
        <w:t xml:space="preserve">Miestom </w:t>
      </w:r>
      <w:r>
        <w:rPr>
          <w:rFonts w:ascii="Garamond" w:hAnsi="Garamond" w:cs="Calibri"/>
          <w:sz w:val="22"/>
          <w:szCs w:val="22"/>
        </w:rPr>
        <w:t>dodania</w:t>
      </w:r>
      <w:r w:rsidR="00216783" w:rsidRPr="002D19DD">
        <w:rPr>
          <w:rFonts w:ascii="Garamond" w:hAnsi="Garamond" w:cs="Calibri"/>
          <w:sz w:val="22"/>
          <w:szCs w:val="22"/>
        </w:rPr>
        <w:t xml:space="preserve">/plnenia predmetu zákazky je </w:t>
      </w:r>
      <w:r w:rsidR="00216783" w:rsidRPr="002D19DD">
        <w:rPr>
          <w:rFonts w:ascii="Garamond" w:hAnsi="Garamond" w:cs="Calibri"/>
          <w:b/>
          <w:bCs/>
          <w:sz w:val="22"/>
          <w:szCs w:val="22"/>
        </w:rPr>
        <w:t>Gymnázium Jána Chalupku, Štúrova 13, 977 01 Brezno.</w:t>
      </w:r>
    </w:p>
    <w:p w14:paraId="68C3CFDB" w14:textId="77777777" w:rsidR="0090512F" w:rsidRPr="00861D52" w:rsidRDefault="0090512F" w:rsidP="0090512F">
      <w:pPr>
        <w:pStyle w:val="Standard"/>
        <w:spacing w:line="264" w:lineRule="auto"/>
        <w:jc w:val="both"/>
        <w:rPr>
          <w:rFonts w:ascii="Garamond" w:eastAsia="Times New Roman" w:hAnsi="Garamond" w:cstheme="minorHAnsi"/>
          <w:kern w:val="0"/>
          <w:sz w:val="22"/>
          <w:szCs w:val="22"/>
          <w:lang w:eastAsia="cs-CZ" w:bidi="ar-SA"/>
        </w:rPr>
      </w:pPr>
    </w:p>
    <w:p w14:paraId="3B09FCD2" w14:textId="71D49DD2" w:rsidR="0090512F" w:rsidRPr="003426FE" w:rsidRDefault="0090512F" w:rsidP="0090512F">
      <w:pPr>
        <w:pStyle w:val="tl1"/>
        <w:numPr>
          <w:ilvl w:val="1"/>
          <w:numId w:val="19"/>
        </w:numPr>
        <w:spacing w:line="264" w:lineRule="auto"/>
        <w:ind w:left="426"/>
        <w:rPr>
          <w:rFonts w:ascii="Garamond" w:hAnsi="Garamond" w:cs="Calibri"/>
          <w:sz w:val="22"/>
          <w:szCs w:val="22"/>
        </w:rPr>
      </w:pPr>
      <w:r w:rsidRPr="00861D52">
        <w:rPr>
          <w:rFonts w:ascii="Garamond" w:hAnsi="Garamond" w:cs="Calibri"/>
          <w:sz w:val="22"/>
          <w:szCs w:val="22"/>
        </w:rPr>
        <w:t>Uchádzač je povinný pripraviť a vypracovať svoju ponuku</w:t>
      </w:r>
      <w:r w:rsidR="00C173FA">
        <w:rPr>
          <w:rFonts w:ascii="Garamond" w:hAnsi="Garamond" w:cs="Calibri"/>
          <w:sz w:val="22"/>
          <w:szCs w:val="22"/>
        </w:rPr>
        <w:t xml:space="preserve"> </w:t>
      </w:r>
      <w:r w:rsidRPr="00861D52">
        <w:rPr>
          <w:rFonts w:ascii="Garamond" w:hAnsi="Garamond" w:cs="Calibri"/>
          <w:sz w:val="22"/>
          <w:szCs w:val="22"/>
        </w:rPr>
        <w:t xml:space="preserve">s odbornou starostlivosťou, pričom musí vychádzať z podkladov a podmienok stanovených v týchto SP a ich prílohách. </w:t>
      </w:r>
      <w:r w:rsidRPr="00861D52">
        <w:rPr>
          <w:rFonts w:ascii="Garamond" w:hAnsi="Garamond" w:cstheme="minorHAnsi"/>
          <w:b/>
          <w:bCs/>
          <w:sz w:val="22"/>
          <w:szCs w:val="22"/>
        </w:rPr>
        <w:t>Verejný obstarávateľ žiada všetkých uchádzačov, aby všetky uvedené skutočnosti zohľadnili pri príprave svojej ponuky.</w:t>
      </w:r>
      <w:r w:rsidRPr="00801489">
        <w:rPr>
          <w:rFonts w:ascii="Garamond" w:hAnsi="Garamond" w:cstheme="minorHAnsi"/>
          <w:b/>
          <w:bCs/>
          <w:sz w:val="22"/>
          <w:szCs w:val="22"/>
        </w:rPr>
        <w:t xml:space="preserve"> </w:t>
      </w:r>
    </w:p>
    <w:p w14:paraId="0EA340B3" w14:textId="77777777" w:rsidR="008422C3" w:rsidRPr="008422C3" w:rsidRDefault="008422C3" w:rsidP="008422C3">
      <w:pPr>
        <w:pStyle w:val="tl1"/>
        <w:numPr>
          <w:ilvl w:val="1"/>
          <w:numId w:val="19"/>
        </w:numPr>
        <w:spacing w:line="264" w:lineRule="auto"/>
        <w:ind w:left="426"/>
        <w:rPr>
          <w:rFonts w:ascii="Garamond" w:hAnsi="Garamond" w:cs="Calibri"/>
          <w:sz w:val="22"/>
          <w:szCs w:val="22"/>
        </w:rPr>
      </w:pPr>
      <w:r>
        <w:rPr>
          <w:rFonts w:ascii="Garamond" w:hAnsi="Garamond" w:cs="Calibri"/>
          <w:sz w:val="22"/>
          <w:szCs w:val="22"/>
        </w:rPr>
        <w:t>Predmetné verejné obstarávanie zohľadňuje požiadavky spoločensky zodpovedného verejného obstarávania:</w:t>
      </w:r>
    </w:p>
    <w:p w14:paraId="27F5CA8D" w14:textId="511D16BF" w:rsidR="008422C3" w:rsidRPr="000E7838" w:rsidRDefault="008422C3" w:rsidP="008422C3">
      <w:pPr>
        <w:pStyle w:val="tl1"/>
        <w:numPr>
          <w:ilvl w:val="0"/>
          <w:numId w:val="29"/>
        </w:numPr>
        <w:spacing w:line="264" w:lineRule="auto"/>
        <w:rPr>
          <w:rFonts w:ascii="Garamond" w:hAnsi="Garamond" w:cs="Calibri"/>
          <w:b/>
          <w:bCs/>
          <w:sz w:val="22"/>
          <w:szCs w:val="22"/>
        </w:rPr>
      </w:pPr>
      <w:r w:rsidRPr="005633F6">
        <w:rPr>
          <w:rFonts w:ascii="Garamond" w:hAnsi="Garamond" w:cs="Calibri"/>
          <w:b/>
          <w:bCs/>
          <w:sz w:val="22"/>
          <w:szCs w:val="22"/>
        </w:rPr>
        <w:t>Zelený aspekt</w:t>
      </w:r>
      <w:r w:rsidRPr="000E7838">
        <w:rPr>
          <w:rFonts w:ascii="Garamond" w:hAnsi="Garamond" w:cs="Calibri"/>
          <w:sz w:val="22"/>
          <w:szCs w:val="22"/>
        </w:rPr>
        <w:t xml:space="preserve"> je zohľadnený a bližšie špecifikovaný </w:t>
      </w:r>
      <w:r w:rsidRPr="000E7838">
        <w:rPr>
          <w:rFonts w:ascii="Garamond" w:hAnsi="Garamond"/>
          <w:sz w:val="22"/>
          <w:szCs w:val="22"/>
        </w:rPr>
        <w:t>v Metodickom dokumente riadiaceho orgánu pre Program Slovensko príloha č. 9 – „Podmienky pre zabezpečenie súladu projektu so zásadou „nespôsobovať významnú škodu“ k výzve PSK-MIRRI- 010-2024-ITI-EFRR v znení AKTUALIZÁCIE č. 4“, t. j. je zamerané na služby s nízkym environmentálnym vplyvom počas plnenia predmetu zákazky. Verejný obstarávateľ tento aspekt zapracoval do </w:t>
      </w:r>
      <w:r w:rsidR="00A3177C" w:rsidRPr="000E7838">
        <w:rPr>
          <w:rFonts w:ascii="Garamond" w:hAnsi="Garamond"/>
          <w:sz w:val="22"/>
          <w:szCs w:val="22"/>
        </w:rPr>
        <w:t>Prílohy č. 1 SP:</w:t>
      </w:r>
      <w:r w:rsidR="00A3177C">
        <w:rPr>
          <w:rFonts w:ascii="Garamond" w:hAnsi="Garamond"/>
          <w:sz w:val="22"/>
          <w:szCs w:val="22"/>
        </w:rPr>
        <w:t xml:space="preserve"> Zmluva o dodaní tovaru, konkrétne v čl. 9.2. predĺženie záruky</w:t>
      </w:r>
      <w:r w:rsidRPr="000E7838">
        <w:rPr>
          <w:rFonts w:ascii="Garamond" w:hAnsi="Garamond"/>
          <w:sz w:val="22"/>
          <w:szCs w:val="22"/>
        </w:rPr>
        <w:t xml:space="preserve"> a do Prílohy č. 2 SP: Technická špecifikácia a</w:t>
      </w:r>
      <w:r w:rsidR="005D730D">
        <w:rPr>
          <w:rFonts w:ascii="Garamond" w:hAnsi="Garamond"/>
          <w:sz w:val="22"/>
          <w:szCs w:val="22"/>
        </w:rPr>
        <w:t> </w:t>
      </w:r>
      <w:r w:rsidRPr="000E7838">
        <w:rPr>
          <w:rFonts w:ascii="Garamond" w:hAnsi="Garamond"/>
          <w:sz w:val="22"/>
          <w:szCs w:val="22"/>
        </w:rPr>
        <w:t>cenov</w:t>
      </w:r>
      <w:r w:rsidR="005D730D">
        <w:rPr>
          <w:rFonts w:ascii="Garamond" w:hAnsi="Garamond"/>
          <w:sz w:val="22"/>
          <w:szCs w:val="22"/>
        </w:rPr>
        <w:t>á kalkulácia</w:t>
      </w:r>
      <w:r w:rsidRPr="000E7838">
        <w:rPr>
          <w:rFonts w:ascii="Garamond" w:hAnsi="Garamond"/>
          <w:sz w:val="22"/>
          <w:szCs w:val="22"/>
        </w:rPr>
        <w:t>/Návrh na plnenie kritéria. </w:t>
      </w:r>
      <w:r w:rsidRPr="000E7838">
        <w:rPr>
          <w:rFonts w:ascii="Garamond" w:hAnsi="Garamond"/>
          <w:b/>
          <w:bCs/>
          <w:sz w:val="22"/>
          <w:szCs w:val="22"/>
        </w:rPr>
        <w:t xml:space="preserve">Konkrétnou požiadavkou v rámci plnenia zmluvy s ohľadom na vyššie uvedený aspekt zeleného verejného obstarávania je predĺženie doby záruky na predmet zákazky (konkrétne: interaktívny dotykový displej, prídavné krídla pre interaktívny displej, notebook, VR </w:t>
      </w:r>
      <w:proofErr w:type="spellStart"/>
      <w:r w:rsidRPr="000E7838">
        <w:rPr>
          <w:rFonts w:ascii="Garamond" w:hAnsi="Garamond"/>
          <w:b/>
          <w:bCs/>
          <w:sz w:val="22"/>
          <w:szCs w:val="22"/>
        </w:rPr>
        <w:t>sada</w:t>
      </w:r>
      <w:proofErr w:type="spellEnd"/>
      <w:r w:rsidRPr="000E7838">
        <w:rPr>
          <w:rFonts w:ascii="Garamond" w:hAnsi="Garamond"/>
          <w:b/>
          <w:bCs/>
          <w:sz w:val="22"/>
          <w:szCs w:val="22"/>
        </w:rPr>
        <w:t xml:space="preserve">, </w:t>
      </w:r>
      <w:proofErr w:type="spellStart"/>
      <w:r w:rsidRPr="000E7838">
        <w:rPr>
          <w:rFonts w:ascii="Garamond" w:hAnsi="Garamond"/>
          <w:b/>
          <w:bCs/>
          <w:sz w:val="22"/>
          <w:szCs w:val="22"/>
        </w:rPr>
        <w:t>vizualizér</w:t>
      </w:r>
      <w:proofErr w:type="spellEnd"/>
      <w:r w:rsidRPr="000E7838">
        <w:rPr>
          <w:rFonts w:ascii="Garamond" w:hAnsi="Garamond"/>
          <w:b/>
          <w:bCs/>
          <w:sz w:val="22"/>
          <w:szCs w:val="22"/>
        </w:rPr>
        <w:t>, nabíjacia stanica) na 36 mesiacov.</w:t>
      </w:r>
    </w:p>
    <w:p w14:paraId="7A635EEA" w14:textId="77777777" w:rsidR="0090512F" w:rsidRPr="00861D52" w:rsidRDefault="0090512F" w:rsidP="0090512F">
      <w:pPr>
        <w:pStyle w:val="tl1"/>
        <w:numPr>
          <w:ilvl w:val="0"/>
          <w:numId w:val="19"/>
        </w:numPr>
        <w:spacing w:line="264" w:lineRule="auto"/>
        <w:rPr>
          <w:rFonts w:ascii="Garamond" w:hAnsi="Garamond" w:cstheme="minorHAnsi"/>
          <w:b/>
          <w:bCs/>
          <w:sz w:val="22"/>
          <w:szCs w:val="22"/>
        </w:rPr>
      </w:pPr>
      <w:r w:rsidRPr="00861D52">
        <w:rPr>
          <w:rFonts w:ascii="Garamond" w:hAnsi="Garamond" w:cstheme="minorHAnsi"/>
          <w:b/>
          <w:bCs/>
          <w:sz w:val="22"/>
          <w:szCs w:val="22"/>
        </w:rPr>
        <w:lastRenderedPageBreak/>
        <w:t>DOKLADY A DOKUMENTY POŽADOVANÉ NA PREUKÁZANIE SPLNENIA POŽIADAVIEK VEREJNÉHO OBSTARÁVATEĽA NA PREDMET ZÁKAZKY</w:t>
      </w:r>
    </w:p>
    <w:p w14:paraId="513D248D" w14:textId="558BA993" w:rsidR="0090512F" w:rsidRPr="00033495" w:rsidRDefault="0090512F" w:rsidP="0090512F">
      <w:pPr>
        <w:pStyle w:val="tl1"/>
        <w:numPr>
          <w:ilvl w:val="1"/>
          <w:numId w:val="19"/>
        </w:numPr>
        <w:spacing w:line="264" w:lineRule="auto"/>
        <w:ind w:left="426"/>
        <w:rPr>
          <w:rFonts w:ascii="Garamond" w:hAnsi="Garamond" w:cs="Calibri"/>
          <w:sz w:val="22"/>
          <w:szCs w:val="22"/>
        </w:rPr>
      </w:pPr>
      <w:r w:rsidRPr="00DA0F91">
        <w:rPr>
          <w:rFonts w:ascii="Garamond" w:hAnsi="Garamond" w:cs="Calibri"/>
          <w:sz w:val="22"/>
          <w:szCs w:val="22"/>
        </w:rPr>
        <w:t>Uchádzač vo svojej ponuke predloží</w:t>
      </w:r>
      <w:r w:rsidR="002F65B5">
        <w:rPr>
          <w:rFonts w:ascii="Garamond" w:hAnsi="Garamond" w:cstheme="minorHAnsi"/>
          <w:bCs/>
          <w:sz w:val="22"/>
          <w:szCs w:val="22"/>
        </w:rPr>
        <w:t xml:space="preserve"> </w:t>
      </w:r>
      <w:r w:rsidRPr="00DA0F91">
        <w:rPr>
          <w:rFonts w:ascii="Garamond" w:hAnsi="Garamond" w:cstheme="minorHAnsi"/>
          <w:b/>
          <w:sz w:val="22"/>
          <w:szCs w:val="22"/>
        </w:rPr>
        <w:t xml:space="preserve">kompletne </w:t>
      </w:r>
      <w:r w:rsidR="00FE3A3D">
        <w:rPr>
          <w:rFonts w:ascii="Garamond" w:hAnsi="Garamond" w:cstheme="minorHAnsi"/>
          <w:b/>
          <w:sz w:val="22"/>
          <w:szCs w:val="22"/>
        </w:rPr>
        <w:t>vyplnenú</w:t>
      </w:r>
      <w:r w:rsidR="005A0083">
        <w:rPr>
          <w:rFonts w:ascii="Garamond" w:hAnsi="Garamond" w:cstheme="minorHAnsi"/>
          <w:b/>
          <w:sz w:val="22"/>
          <w:szCs w:val="22"/>
        </w:rPr>
        <w:t xml:space="preserve"> </w:t>
      </w:r>
      <w:r w:rsidR="002F65B5">
        <w:rPr>
          <w:rFonts w:ascii="Garamond" w:hAnsi="Garamond" w:cstheme="minorHAnsi"/>
          <w:b/>
          <w:sz w:val="22"/>
          <w:szCs w:val="22"/>
        </w:rPr>
        <w:t>T</w:t>
      </w:r>
      <w:r w:rsidR="005A0083">
        <w:rPr>
          <w:rFonts w:ascii="Garamond" w:hAnsi="Garamond" w:cstheme="minorHAnsi"/>
          <w:b/>
          <w:sz w:val="22"/>
          <w:szCs w:val="22"/>
        </w:rPr>
        <w:t xml:space="preserve">echnickú špecifikácia a cenovú kalkuláciu/Návrh na plnenie kritériá </w:t>
      </w:r>
      <w:r w:rsidR="00DB7A99">
        <w:rPr>
          <w:rFonts w:ascii="Garamond" w:hAnsi="Garamond" w:cstheme="minorHAnsi"/>
          <w:bCs/>
          <w:sz w:val="22"/>
          <w:szCs w:val="22"/>
        </w:rPr>
        <w:t>podľa prílohy č. 2 SP</w:t>
      </w:r>
      <w:r w:rsidR="00CA7B36">
        <w:rPr>
          <w:rFonts w:ascii="Garamond" w:hAnsi="Garamond" w:cstheme="minorHAnsi"/>
          <w:bCs/>
          <w:sz w:val="22"/>
          <w:szCs w:val="22"/>
        </w:rPr>
        <w:t>,</w:t>
      </w:r>
      <w:bookmarkStart w:id="2" w:name="_Hlk194913219"/>
      <w:r w:rsidR="0096093A">
        <w:rPr>
          <w:rFonts w:ascii="Garamond" w:hAnsi="Garamond" w:cstheme="minorHAnsi"/>
          <w:bCs/>
          <w:sz w:val="22"/>
          <w:szCs w:val="22"/>
        </w:rPr>
        <w:t xml:space="preserve"> </w:t>
      </w:r>
      <w:r w:rsidR="0096093A" w:rsidRPr="00FC5493">
        <w:rPr>
          <w:rFonts w:ascii="Garamond" w:hAnsi="Garamond" w:cstheme="minorHAnsi"/>
          <w:bCs/>
          <w:iCs/>
          <w:sz w:val="22"/>
          <w:szCs w:val="22"/>
        </w:rPr>
        <w:t>ktorá bude doplnená o technickú špecifikáciu ponúkaných tovarov</w:t>
      </w:r>
      <w:bookmarkEnd w:id="2"/>
      <w:r w:rsidR="0096093A" w:rsidRPr="00FC5493">
        <w:rPr>
          <w:rFonts w:ascii="Garamond" w:hAnsi="Garamond" w:cstheme="minorHAnsi"/>
          <w:bCs/>
          <w:iCs/>
          <w:sz w:val="22"/>
          <w:szCs w:val="22"/>
        </w:rPr>
        <w:t>.</w:t>
      </w:r>
      <w:r w:rsidR="0096093A" w:rsidRPr="00FC5493">
        <w:rPr>
          <w:rFonts w:ascii="Garamond" w:hAnsi="Garamond" w:cstheme="minorHAnsi"/>
          <w:b/>
          <w:bCs/>
          <w:iCs/>
          <w:sz w:val="22"/>
          <w:szCs w:val="22"/>
        </w:rPr>
        <w:t xml:space="preserve"> Z predmetnej špecifikácie musí vyplývať splnenie minimálnych požadovaných parametrov na predmet zákazky.</w:t>
      </w:r>
    </w:p>
    <w:p w14:paraId="0B253D23" w14:textId="77777777" w:rsidR="00033495" w:rsidRPr="00C64F1F" w:rsidRDefault="00033495" w:rsidP="00033495">
      <w:pPr>
        <w:pStyle w:val="tl1"/>
        <w:spacing w:line="264" w:lineRule="auto"/>
        <w:ind w:left="-6"/>
        <w:rPr>
          <w:rFonts w:ascii="Garamond" w:hAnsi="Garamond" w:cs="Calibri"/>
          <w:sz w:val="22"/>
          <w:szCs w:val="22"/>
        </w:rPr>
      </w:pPr>
    </w:p>
    <w:p w14:paraId="7C10356B" w14:textId="45EFF57F" w:rsidR="00C64F1F" w:rsidRPr="00C64F1F" w:rsidRDefault="00C64F1F" w:rsidP="0090512F">
      <w:pPr>
        <w:pStyle w:val="tl1"/>
        <w:numPr>
          <w:ilvl w:val="1"/>
          <w:numId w:val="19"/>
        </w:numPr>
        <w:spacing w:line="264" w:lineRule="auto"/>
        <w:ind w:left="426"/>
        <w:rPr>
          <w:rFonts w:ascii="Garamond" w:hAnsi="Garamond" w:cs="Calibri"/>
          <w:sz w:val="22"/>
          <w:szCs w:val="22"/>
        </w:rPr>
      </w:pPr>
      <w:r w:rsidRPr="00C64F1F">
        <w:rPr>
          <w:rFonts w:ascii="Garamond" w:hAnsi="Garamond" w:cstheme="minorHAnsi"/>
          <w:iCs/>
          <w:sz w:val="22"/>
          <w:szCs w:val="22"/>
        </w:rPr>
        <w:t>Možnosť</w:t>
      </w:r>
      <w:r>
        <w:rPr>
          <w:rFonts w:ascii="Garamond" w:hAnsi="Garamond" w:cstheme="minorHAnsi"/>
          <w:iCs/>
          <w:sz w:val="22"/>
          <w:szCs w:val="22"/>
        </w:rPr>
        <w:t xml:space="preserve"> predkladania výrobkov/materiálov s kvalitatívne lepším</w:t>
      </w:r>
      <w:r w:rsidR="00033495">
        <w:rPr>
          <w:rFonts w:ascii="Garamond" w:hAnsi="Garamond" w:cstheme="minorHAnsi"/>
          <w:iCs/>
          <w:sz w:val="22"/>
          <w:szCs w:val="22"/>
        </w:rPr>
        <w:t>i parametrami, ako požaduje verejný obstarávateľ, týmto nie je dotknutá.</w:t>
      </w:r>
    </w:p>
    <w:p w14:paraId="0B9CFC8D" w14:textId="77777777" w:rsidR="0090512F" w:rsidRPr="00DA0F91" w:rsidRDefault="0090512F" w:rsidP="007A17BF">
      <w:pPr>
        <w:pStyle w:val="tl1"/>
        <w:spacing w:line="264" w:lineRule="auto"/>
        <w:rPr>
          <w:rFonts w:ascii="Garamond" w:hAnsi="Garamond" w:cs="Calibri"/>
          <w:sz w:val="22"/>
          <w:szCs w:val="22"/>
        </w:rPr>
      </w:pPr>
    </w:p>
    <w:p w14:paraId="20915D7B" w14:textId="77777777" w:rsidR="0090512F" w:rsidRDefault="0090512F" w:rsidP="0090512F">
      <w:pPr>
        <w:pStyle w:val="tl1"/>
        <w:numPr>
          <w:ilvl w:val="1"/>
          <w:numId w:val="19"/>
        </w:numPr>
        <w:spacing w:line="264" w:lineRule="auto"/>
        <w:ind w:left="426"/>
        <w:rPr>
          <w:rFonts w:ascii="Garamond" w:hAnsi="Garamond" w:cs="Calibri"/>
          <w:sz w:val="22"/>
          <w:szCs w:val="22"/>
        </w:rPr>
      </w:pPr>
      <w:r w:rsidRPr="00856A66">
        <w:rPr>
          <w:rFonts w:ascii="Garamond" w:hAnsi="Garamond" w:cs="Calibri"/>
          <w:sz w:val="22"/>
          <w:szCs w:val="22"/>
          <w:u w:val="single"/>
        </w:rPr>
        <w:t>V prípade, ak uchádzač pri spracovaní ceny predmetu zákazky použije ekvivalentné materiály, výrobky a zariadenia</w:t>
      </w:r>
      <w:r w:rsidRPr="00856A66">
        <w:rPr>
          <w:rFonts w:ascii="Garamond" w:hAnsi="Garamond" w:cs="Calibri"/>
          <w:sz w:val="22"/>
          <w:szCs w:val="22"/>
        </w:rPr>
        <w:t>, predloží do ponuky aj „</w:t>
      </w:r>
      <w:r w:rsidRPr="00856A66">
        <w:rPr>
          <w:rFonts w:ascii="Garamond" w:hAnsi="Garamond" w:cs="Calibri"/>
          <w:b/>
          <w:bCs/>
          <w:sz w:val="22"/>
          <w:szCs w:val="22"/>
        </w:rPr>
        <w:t>Prehľad ekvivalentných materiálov, výrobkov a zariadení</w:t>
      </w:r>
      <w:r w:rsidRPr="00856A66">
        <w:rPr>
          <w:rFonts w:ascii="Garamond" w:hAnsi="Garamond" w:cs="Calibri"/>
          <w:sz w:val="22"/>
          <w:szCs w:val="22"/>
        </w:rPr>
        <w:t>“ použitých pri ocenení predmetu zákazky v členení podľa poskytnutého návrhu uchádzača na plnenie kritérií/cenovej ponuky a technickej špecifikácie ponúknutého tovaru, konkrétne číslo položky s uvedením ekvivalentnej dodávky predmetu zákazky samostatne. Uvedený prehľad bude tvoriť súčasť ponuky uchádzača. Ak uchádzač tento prehľad nevypracuje alebo niektorú položku do nich nezahrnie, bude verejný obstarávateľ mať za to, že uchádzač ocenil výrobky a zariadenia uvedené v</w:t>
      </w:r>
      <w:r>
        <w:rPr>
          <w:rFonts w:ascii="Garamond" w:hAnsi="Garamond" w:cs="Calibri"/>
          <w:sz w:val="22"/>
          <w:szCs w:val="22"/>
        </w:rPr>
        <w:t> </w:t>
      </w:r>
      <w:r w:rsidRPr="00856A66">
        <w:rPr>
          <w:rFonts w:ascii="Garamond" w:hAnsi="Garamond" w:cs="Calibri"/>
          <w:sz w:val="22"/>
          <w:szCs w:val="22"/>
        </w:rPr>
        <w:t>poskytnutom návrhu uchádzača na plnenie kritérií/cenovej ponuke a technickej špecifikácii ponúknutého tovaru.</w:t>
      </w:r>
    </w:p>
    <w:p w14:paraId="03BBEA44" w14:textId="77777777" w:rsidR="0090512F" w:rsidRDefault="0090512F" w:rsidP="0090512F">
      <w:pPr>
        <w:pStyle w:val="tl1"/>
        <w:spacing w:line="264" w:lineRule="auto"/>
        <w:ind w:left="426"/>
        <w:rPr>
          <w:rFonts w:ascii="Garamond" w:hAnsi="Garamond" w:cs="Calibri"/>
          <w:sz w:val="22"/>
          <w:szCs w:val="22"/>
        </w:rPr>
      </w:pPr>
    </w:p>
    <w:p w14:paraId="5B16D71E" w14:textId="77777777" w:rsidR="0090512F" w:rsidRDefault="0090512F" w:rsidP="0090512F">
      <w:pPr>
        <w:pStyle w:val="tl1"/>
        <w:numPr>
          <w:ilvl w:val="1"/>
          <w:numId w:val="19"/>
        </w:numPr>
        <w:spacing w:line="264" w:lineRule="auto"/>
        <w:ind w:left="426"/>
        <w:rPr>
          <w:rFonts w:ascii="Garamond" w:hAnsi="Garamond" w:cs="Calibri"/>
          <w:sz w:val="22"/>
          <w:szCs w:val="22"/>
        </w:rPr>
      </w:pPr>
      <w:r w:rsidRPr="00133A52">
        <w:rPr>
          <w:rFonts w:ascii="Garamond" w:hAnsi="Garamond" w:cs="Calibri"/>
          <w:sz w:val="22"/>
          <w:szCs w:val="22"/>
        </w:rPr>
        <w:t>V prípade uvedenia konkrétnych značiek materiálov a výrobkov, pri ktorých sú uvedené minimálne požiadavky, môže uchádzač predložiť aj materiály/výrobky výkonnostne a funkčne rovnocenných a lepších parametrov. Dôkaz o</w:t>
      </w:r>
      <w:r>
        <w:rPr>
          <w:rFonts w:ascii="Garamond" w:hAnsi="Garamond" w:cs="Calibri"/>
          <w:sz w:val="22"/>
          <w:szCs w:val="22"/>
        </w:rPr>
        <w:t> </w:t>
      </w:r>
      <w:r w:rsidRPr="00133A52">
        <w:rPr>
          <w:rFonts w:ascii="Garamond" w:hAnsi="Garamond" w:cs="Calibri"/>
          <w:sz w:val="22"/>
          <w:szCs w:val="22"/>
        </w:rPr>
        <w:t>ich</w:t>
      </w:r>
      <w:r>
        <w:rPr>
          <w:rFonts w:ascii="Garamond" w:hAnsi="Garamond" w:cs="Calibri"/>
          <w:sz w:val="22"/>
          <w:szCs w:val="22"/>
        </w:rPr>
        <w:t> </w:t>
      </w:r>
      <w:r w:rsidRPr="00133A52">
        <w:rPr>
          <w:rFonts w:ascii="Garamond" w:hAnsi="Garamond" w:cs="Calibri"/>
          <w:sz w:val="22"/>
          <w:szCs w:val="22"/>
        </w:rPr>
        <w:t xml:space="preserve">vhodnosti musí byť priložený v ponuke. </w:t>
      </w:r>
      <w:r>
        <w:rPr>
          <w:rFonts w:ascii="Garamond" w:hAnsi="Garamond" w:cs="Calibri"/>
          <w:sz w:val="22"/>
          <w:szCs w:val="22"/>
        </w:rPr>
        <w:t>U</w:t>
      </w:r>
      <w:r w:rsidRPr="00163F73">
        <w:rPr>
          <w:rFonts w:ascii="Garamond" w:hAnsi="Garamond" w:cs="Calibri"/>
          <w:sz w:val="22"/>
          <w:szCs w:val="22"/>
        </w:rPr>
        <w:t>chádzač je povinný s ponukou predložiť dôkazy, v ktorých preukáže, že ním navrhovaný ekvivalent spĺňa rovnaké alebo lepšie parametre, ako sú minimálne požiadavky uvedené v týchto SP a ich prílohách.</w:t>
      </w:r>
    </w:p>
    <w:p w14:paraId="16477E61" w14:textId="77777777" w:rsidR="0090512F" w:rsidRDefault="0090512F" w:rsidP="0090512F">
      <w:pPr>
        <w:pStyle w:val="Odsekzoznamu"/>
        <w:rPr>
          <w:rFonts w:ascii="Garamond" w:hAnsi="Garamond" w:cs="Calibri"/>
          <w:sz w:val="22"/>
          <w:szCs w:val="22"/>
        </w:rPr>
      </w:pPr>
    </w:p>
    <w:p w14:paraId="4FC818F8" w14:textId="77777777" w:rsidR="0090512F" w:rsidRDefault="0090512F" w:rsidP="0090512F">
      <w:pPr>
        <w:pStyle w:val="tl1"/>
        <w:numPr>
          <w:ilvl w:val="1"/>
          <w:numId w:val="19"/>
        </w:numPr>
        <w:spacing w:line="264" w:lineRule="auto"/>
        <w:ind w:left="426"/>
        <w:rPr>
          <w:rFonts w:ascii="Garamond" w:hAnsi="Garamond" w:cs="Calibri"/>
          <w:sz w:val="22"/>
          <w:szCs w:val="22"/>
        </w:rPr>
      </w:pPr>
      <w:r w:rsidRPr="0054746D">
        <w:rPr>
          <w:rFonts w:ascii="Garamond" w:hAnsi="Garamond" w:cs="Calibri"/>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4A72B1BE" w14:textId="77777777" w:rsidR="0090512F" w:rsidRDefault="0090512F" w:rsidP="0090512F">
      <w:pPr>
        <w:pStyle w:val="Odsekzoznamu"/>
        <w:rPr>
          <w:rFonts w:ascii="Garamond" w:hAnsi="Garamond" w:cs="Calibri"/>
          <w:sz w:val="22"/>
          <w:szCs w:val="22"/>
        </w:rPr>
      </w:pPr>
    </w:p>
    <w:p w14:paraId="2D19A316" w14:textId="45713782" w:rsidR="0090512F" w:rsidRDefault="0090512F" w:rsidP="00DB4171">
      <w:pPr>
        <w:pStyle w:val="tl1"/>
        <w:spacing w:line="264" w:lineRule="auto"/>
        <w:rPr>
          <w:rFonts w:ascii="Garamond" w:hAnsi="Garamond" w:cs="Calibri"/>
          <w:sz w:val="22"/>
          <w:szCs w:val="22"/>
        </w:rPr>
      </w:pPr>
    </w:p>
    <w:p w14:paraId="4B924D65" w14:textId="77777777" w:rsidR="0090512F" w:rsidRPr="0054746D" w:rsidRDefault="0090512F" w:rsidP="0090512F">
      <w:pPr>
        <w:pStyle w:val="tl1"/>
        <w:spacing w:line="264" w:lineRule="auto"/>
        <w:rPr>
          <w:rFonts w:ascii="Garamond" w:hAnsi="Garamond" w:cs="Calibri"/>
          <w:sz w:val="22"/>
          <w:szCs w:val="22"/>
        </w:rPr>
      </w:pPr>
    </w:p>
    <w:p w14:paraId="46B003B1" w14:textId="77777777" w:rsidR="0090512F" w:rsidRPr="0054746D" w:rsidRDefault="0090512F" w:rsidP="0090512F">
      <w:pPr>
        <w:pStyle w:val="tl1"/>
        <w:spacing w:line="264" w:lineRule="auto"/>
        <w:ind w:left="426"/>
        <w:rPr>
          <w:rFonts w:ascii="Garamond" w:hAnsi="Garamond" w:cs="Calibri"/>
          <w:sz w:val="22"/>
          <w:szCs w:val="22"/>
        </w:rPr>
      </w:pPr>
    </w:p>
    <w:p w14:paraId="698A7BA2" w14:textId="77777777" w:rsidR="0090512F" w:rsidRPr="0054746D" w:rsidRDefault="0090512F" w:rsidP="0090512F">
      <w:pPr>
        <w:pStyle w:val="tl1"/>
        <w:spacing w:line="264" w:lineRule="auto"/>
        <w:ind w:left="426"/>
        <w:rPr>
          <w:rFonts w:ascii="Garamond" w:hAnsi="Garamond" w:cs="Calibri"/>
          <w:sz w:val="22"/>
          <w:szCs w:val="22"/>
        </w:rPr>
      </w:pPr>
    </w:p>
    <w:p w14:paraId="00B5E9FF" w14:textId="77777777" w:rsidR="0090512F" w:rsidRPr="00DD31AA" w:rsidRDefault="0090512F" w:rsidP="0090512F">
      <w:pPr>
        <w:pStyle w:val="Zkladntext"/>
        <w:numPr>
          <w:ilvl w:val="0"/>
          <w:numId w:val="18"/>
        </w:numPr>
        <w:spacing w:line="264" w:lineRule="auto"/>
        <w:ind w:left="426" w:hanging="426"/>
        <w:jc w:val="left"/>
        <w:rPr>
          <w:rFonts w:ascii="Garamond" w:hAnsi="Garamond" w:cs="Calibri"/>
          <w:bCs/>
          <w:iCs/>
          <w:sz w:val="28"/>
          <w:szCs w:val="28"/>
        </w:rPr>
      </w:pPr>
      <w:r w:rsidRPr="0054746D">
        <w:rPr>
          <w:rFonts w:ascii="Garamond" w:hAnsi="Garamond" w:cs="Calibri"/>
          <w:sz w:val="22"/>
          <w:szCs w:val="22"/>
        </w:rPr>
        <w:br w:type="column"/>
      </w:r>
      <w:r w:rsidRPr="00DD31AA">
        <w:rPr>
          <w:rFonts w:ascii="Garamond" w:hAnsi="Garamond" w:cs="Calibri"/>
          <w:iCs/>
          <w:sz w:val="28"/>
          <w:szCs w:val="28"/>
        </w:rPr>
        <w:lastRenderedPageBreak/>
        <w:t>OBCHODNÉ PODMIENKY</w:t>
      </w:r>
    </w:p>
    <w:p w14:paraId="5DDE7D94" w14:textId="77777777" w:rsidR="0090512F" w:rsidRPr="00861D52" w:rsidRDefault="0090512F" w:rsidP="0090512F">
      <w:pPr>
        <w:pStyle w:val="tl1"/>
        <w:spacing w:line="264" w:lineRule="auto"/>
        <w:rPr>
          <w:rFonts w:ascii="Garamond" w:hAnsi="Garamond" w:cs="Calibri"/>
          <w:b/>
          <w:bCs/>
          <w:iCs/>
          <w:sz w:val="22"/>
          <w:szCs w:val="22"/>
        </w:rPr>
      </w:pPr>
    </w:p>
    <w:p w14:paraId="3B847B79" w14:textId="234172C4" w:rsidR="0090512F" w:rsidRPr="00861D52" w:rsidRDefault="0090512F" w:rsidP="0090512F">
      <w:pPr>
        <w:pStyle w:val="tl1"/>
        <w:numPr>
          <w:ilvl w:val="0"/>
          <w:numId w:val="20"/>
        </w:numPr>
        <w:spacing w:line="264" w:lineRule="auto"/>
        <w:rPr>
          <w:rFonts w:ascii="Garamond" w:hAnsi="Garamond" w:cstheme="minorHAnsi"/>
          <w:sz w:val="22"/>
          <w:szCs w:val="22"/>
        </w:rPr>
      </w:pPr>
      <w:r w:rsidRPr="00861D52">
        <w:rPr>
          <w:rFonts w:ascii="Garamond" w:hAnsi="Garamond" w:cstheme="minorHAnsi"/>
          <w:sz w:val="22"/>
          <w:szCs w:val="22"/>
        </w:rPr>
        <w:t>Verejný obstarávateľ určuje svoje obchodné podmienky realizácie predmetu zákazky v zmluve, ktorá bude uzavretá s</w:t>
      </w:r>
      <w:r>
        <w:rPr>
          <w:rFonts w:ascii="Garamond" w:hAnsi="Garamond" w:cstheme="minorHAnsi"/>
          <w:sz w:val="22"/>
          <w:szCs w:val="22"/>
        </w:rPr>
        <w:t> </w:t>
      </w:r>
      <w:r w:rsidRPr="00861D52">
        <w:rPr>
          <w:rFonts w:ascii="Garamond" w:hAnsi="Garamond" w:cstheme="minorHAnsi"/>
          <w:sz w:val="22"/>
          <w:szCs w:val="22"/>
        </w:rPr>
        <w:t>úspešným uchádzačom za splnenia podmienok uvedených v týchto SP</w:t>
      </w:r>
      <w:r w:rsidR="00DC359B">
        <w:rPr>
          <w:rFonts w:ascii="Garamond" w:hAnsi="Garamond" w:cstheme="minorHAnsi"/>
          <w:sz w:val="22"/>
          <w:szCs w:val="22"/>
        </w:rPr>
        <w:t xml:space="preserve">. </w:t>
      </w:r>
      <w:r w:rsidRPr="00861D52">
        <w:rPr>
          <w:rFonts w:ascii="Garamond" w:hAnsi="Garamond" w:cstheme="minorHAnsi"/>
          <w:sz w:val="22"/>
          <w:szCs w:val="22"/>
        </w:rPr>
        <w:t>Zmluva tvorí Prílohu č.</w:t>
      </w:r>
      <w:r w:rsidR="00AC3D2E">
        <w:rPr>
          <w:rFonts w:ascii="Garamond" w:hAnsi="Garamond" w:cstheme="minorHAnsi"/>
          <w:sz w:val="22"/>
          <w:szCs w:val="22"/>
        </w:rPr>
        <w:t xml:space="preserve"> 1 </w:t>
      </w:r>
      <w:r w:rsidRPr="00861D52">
        <w:rPr>
          <w:rFonts w:ascii="Garamond" w:hAnsi="Garamond" w:cstheme="minorHAnsi"/>
          <w:sz w:val="22"/>
          <w:szCs w:val="22"/>
        </w:rPr>
        <w:t>týchto SP</w:t>
      </w:r>
      <w:r>
        <w:rPr>
          <w:rFonts w:ascii="Garamond" w:hAnsi="Garamond" w:cstheme="minorHAnsi"/>
          <w:sz w:val="22"/>
          <w:szCs w:val="22"/>
        </w:rPr>
        <w:t>.</w:t>
      </w:r>
      <w:r w:rsidRPr="00861D52">
        <w:rPr>
          <w:rFonts w:ascii="Garamond" w:hAnsi="Garamond" w:cstheme="minorHAnsi"/>
          <w:sz w:val="22"/>
          <w:szCs w:val="22"/>
        </w:rPr>
        <w:t xml:space="preserve"> </w:t>
      </w:r>
      <w:r w:rsidRPr="00861D52">
        <w:rPr>
          <w:rFonts w:ascii="Garamond" w:hAnsi="Garamond" w:cstheme="minorHAnsi"/>
          <w:sz w:val="22"/>
          <w:szCs w:val="22"/>
          <w:u w:val="single"/>
        </w:rPr>
        <w:t>Uchádzač predložením ponuky vyjadruje súhlas so zmluvnými podmienkami</w:t>
      </w:r>
      <w:r w:rsidRPr="00861D52">
        <w:rPr>
          <w:rFonts w:ascii="Garamond" w:hAnsi="Garamond" w:cstheme="minorHAnsi"/>
          <w:sz w:val="22"/>
          <w:szCs w:val="22"/>
        </w:rPr>
        <w:t>, ktoré verejný obstarávateľ uviedol v záväznom návrhu zmluvy.</w:t>
      </w:r>
    </w:p>
    <w:p w14:paraId="648194B1" w14:textId="77777777" w:rsidR="0090512F" w:rsidRPr="00861D52" w:rsidRDefault="0090512F" w:rsidP="0090512F">
      <w:pPr>
        <w:pStyle w:val="tl1"/>
        <w:spacing w:line="264" w:lineRule="auto"/>
        <w:ind w:left="360"/>
        <w:rPr>
          <w:rFonts w:ascii="Garamond" w:hAnsi="Garamond" w:cstheme="minorHAnsi"/>
          <w:sz w:val="22"/>
          <w:szCs w:val="22"/>
        </w:rPr>
      </w:pPr>
    </w:p>
    <w:p w14:paraId="5A322BEE" w14:textId="53E1A99B" w:rsidR="0090512F" w:rsidRPr="00F52BC3" w:rsidRDefault="0090512F" w:rsidP="0090512F">
      <w:pPr>
        <w:pStyle w:val="tl1"/>
        <w:numPr>
          <w:ilvl w:val="0"/>
          <w:numId w:val="20"/>
        </w:numPr>
        <w:spacing w:line="264" w:lineRule="auto"/>
        <w:rPr>
          <w:rFonts w:ascii="Garamond" w:hAnsi="Garamond" w:cstheme="minorHAnsi"/>
          <w:sz w:val="22"/>
          <w:szCs w:val="22"/>
        </w:rPr>
      </w:pPr>
      <w:r w:rsidRPr="00861D52">
        <w:rPr>
          <w:rFonts w:ascii="Garamond" w:hAnsi="Garamond" w:cs="Calibri"/>
          <w:sz w:val="22"/>
          <w:szCs w:val="22"/>
        </w:rPr>
        <w:t xml:space="preserve">Verejný obstarávateľ považuje zmluvné podmienky uvedené v Prílohe č. 1 týchto SP za nemenné, s výnimkou zmien vo formálnych náležitostiach zmluvy a takých zmien, ktoré by pozíciu verejného obstarávateľa (objednávateľa) oproti úspešnému uchádzačovi zvýhodňovali (išli by v neprospech úspešného uchádzača). </w:t>
      </w:r>
      <w:bookmarkStart w:id="3" w:name="_Hlk205376531"/>
    </w:p>
    <w:p w14:paraId="52569FD6" w14:textId="77777777" w:rsidR="00F52BC3" w:rsidRDefault="00F52BC3" w:rsidP="00F52BC3">
      <w:pPr>
        <w:pStyle w:val="Odsekzoznamu"/>
        <w:rPr>
          <w:rFonts w:ascii="Garamond" w:hAnsi="Garamond" w:cstheme="minorHAnsi"/>
          <w:sz w:val="22"/>
          <w:szCs w:val="22"/>
        </w:rPr>
      </w:pPr>
    </w:p>
    <w:p w14:paraId="28CE3F0C" w14:textId="61813F7D" w:rsidR="00F52BC3" w:rsidRDefault="00F52BC3" w:rsidP="00F52BC3">
      <w:pPr>
        <w:pStyle w:val="tl1"/>
        <w:numPr>
          <w:ilvl w:val="0"/>
          <w:numId w:val="20"/>
        </w:numPr>
        <w:tabs>
          <w:tab w:val="left" w:pos="567"/>
        </w:tabs>
        <w:rPr>
          <w:rFonts w:ascii="Garamond" w:hAnsi="Garamond" w:cstheme="minorHAnsi"/>
          <w:sz w:val="22"/>
          <w:szCs w:val="22"/>
        </w:rPr>
      </w:pPr>
      <w:r w:rsidRPr="00FC5493">
        <w:rPr>
          <w:rFonts w:ascii="Garamond" w:hAnsi="Garamond" w:cstheme="minorHAnsi"/>
          <w:sz w:val="22"/>
          <w:szCs w:val="22"/>
        </w:rPr>
        <w:t>Do návrhu zmluvy nesmú byť zapracované zmeny, ktoré by boli v rozpore so SP, menili by rovnováhu</w:t>
      </w:r>
      <w:r w:rsidRPr="00FC5493">
        <w:rPr>
          <w:rFonts w:ascii="Garamond" w:hAnsi="Garamond" w:cstheme="minorHAnsi"/>
          <w:sz w:val="22"/>
          <w:szCs w:val="22"/>
        </w:rPr>
        <w:br/>
        <w:t>zmluvných povinností v neprospech verejného obstarávateľa, zvyšovali by mieru povinností v neprospech</w:t>
      </w:r>
      <w:r w:rsidRPr="00FC5493">
        <w:rPr>
          <w:rFonts w:ascii="Garamond" w:hAnsi="Garamond" w:cstheme="minorHAnsi"/>
          <w:sz w:val="22"/>
          <w:szCs w:val="22"/>
        </w:rPr>
        <w:br/>
        <w:t>verejného obstarávateľa, zvyšovali cenu plnenia či mali iný podstatný vplyv na jej obsah. Pokiaľ uchádzač takéto</w:t>
      </w:r>
      <w:r w:rsidR="00E903EF">
        <w:rPr>
          <w:rFonts w:ascii="Garamond" w:hAnsi="Garamond" w:cstheme="minorHAnsi"/>
          <w:sz w:val="22"/>
          <w:szCs w:val="22"/>
        </w:rPr>
        <w:t xml:space="preserve"> </w:t>
      </w:r>
      <w:r w:rsidRPr="00FC5493">
        <w:rPr>
          <w:rFonts w:ascii="Garamond" w:hAnsi="Garamond" w:cstheme="minorHAnsi"/>
          <w:sz w:val="22"/>
          <w:szCs w:val="22"/>
        </w:rPr>
        <w:t>zmeny v návrhu zmluvy v ponuke uskutoční, môže byť jeho návrh posúdený verejným obstarávateľom ako</w:t>
      </w:r>
      <w:r w:rsidR="00E903EF">
        <w:rPr>
          <w:rFonts w:ascii="Garamond" w:hAnsi="Garamond" w:cstheme="minorHAnsi"/>
          <w:sz w:val="22"/>
          <w:szCs w:val="22"/>
        </w:rPr>
        <w:t xml:space="preserve"> </w:t>
      </w:r>
      <w:r w:rsidRPr="00FC5493">
        <w:rPr>
          <w:rFonts w:ascii="Garamond" w:hAnsi="Garamond" w:cstheme="minorHAnsi"/>
          <w:sz w:val="22"/>
          <w:szCs w:val="22"/>
        </w:rPr>
        <w:t>nezodpovedajúci požiadavkám verejného obstarávateľa na predmet zákazky. Nepripúšťajú sa žiadne sankcie</w:t>
      </w:r>
      <w:r w:rsidR="00E903EF">
        <w:rPr>
          <w:rFonts w:ascii="Garamond" w:hAnsi="Garamond" w:cstheme="minorHAnsi"/>
          <w:sz w:val="22"/>
          <w:szCs w:val="22"/>
        </w:rPr>
        <w:t xml:space="preserve"> </w:t>
      </w:r>
      <w:r w:rsidRPr="00FC5493">
        <w:rPr>
          <w:rFonts w:ascii="Garamond" w:hAnsi="Garamond" w:cstheme="minorHAnsi"/>
          <w:sz w:val="22"/>
          <w:szCs w:val="22"/>
        </w:rPr>
        <w:t xml:space="preserve">za porušenie zmluvných povinností verejného obstarávateľa, okrem tých, ktoré sa nachádzajú v Prílohe č. 1 k SP </w:t>
      </w:r>
      <w:r w:rsidR="00E12211">
        <w:rPr>
          <w:rFonts w:ascii="Garamond" w:hAnsi="Garamond" w:cstheme="minorHAnsi"/>
          <w:sz w:val="22"/>
          <w:szCs w:val="22"/>
        </w:rPr>
        <w:t>Z</w:t>
      </w:r>
      <w:r w:rsidRPr="00FC5493">
        <w:rPr>
          <w:rFonts w:ascii="Garamond" w:hAnsi="Garamond" w:cstheme="minorHAnsi"/>
          <w:sz w:val="22"/>
          <w:szCs w:val="22"/>
        </w:rPr>
        <w:t>mluv</w:t>
      </w:r>
      <w:r w:rsidR="00E12211">
        <w:rPr>
          <w:rFonts w:ascii="Garamond" w:hAnsi="Garamond" w:cstheme="minorHAnsi"/>
          <w:sz w:val="22"/>
          <w:szCs w:val="22"/>
        </w:rPr>
        <w:t>a o dodaní tovar</w:t>
      </w:r>
      <w:r w:rsidR="00A71B51">
        <w:rPr>
          <w:rFonts w:ascii="Garamond" w:hAnsi="Garamond" w:cstheme="minorHAnsi"/>
          <w:sz w:val="22"/>
          <w:szCs w:val="22"/>
        </w:rPr>
        <w:t>u</w:t>
      </w:r>
      <w:r w:rsidRPr="00FC5493">
        <w:rPr>
          <w:rFonts w:ascii="Garamond" w:hAnsi="Garamond" w:cstheme="minorHAnsi"/>
          <w:sz w:val="22"/>
          <w:szCs w:val="22"/>
        </w:rPr>
        <w:t>.</w:t>
      </w:r>
    </w:p>
    <w:p w14:paraId="26838A12" w14:textId="77777777" w:rsidR="00195E33" w:rsidRPr="00F52BC3" w:rsidRDefault="00195E33" w:rsidP="00195E33">
      <w:pPr>
        <w:pStyle w:val="tl1"/>
        <w:tabs>
          <w:tab w:val="left" w:pos="567"/>
        </w:tabs>
        <w:rPr>
          <w:rFonts w:ascii="Garamond" w:hAnsi="Garamond" w:cstheme="minorHAnsi"/>
          <w:sz w:val="22"/>
          <w:szCs w:val="22"/>
        </w:rPr>
      </w:pPr>
    </w:p>
    <w:p w14:paraId="2C60785D" w14:textId="77777777" w:rsidR="00195E33" w:rsidRPr="00195E33" w:rsidRDefault="00195E33" w:rsidP="00195E33">
      <w:pPr>
        <w:pStyle w:val="tl1"/>
        <w:numPr>
          <w:ilvl w:val="0"/>
          <w:numId w:val="20"/>
        </w:numPr>
        <w:tabs>
          <w:tab w:val="left" w:pos="567"/>
        </w:tabs>
        <w:rPr>
          <w:rFonts w:ascii="Garamond" w:hAnsi="Garamond" w:cstheme="minorHAnsi"/>
          <w:sz w:val="22"/>
          <w:szCs w:val="22"/>
        </w:rPr>
      </w:pPr>
      <w:r w:rsidRPr="00195E33">
        <w:rPr>
          <w:rFonts w:ascii="Garamond" w:hAnsi="Garamond" w:cstheme="minorHAnsi"/>
          <w:sz w:val="22"/>
          <w:szCs w:val="22"/>
        </w:rPr>
        <w:t>Zmluva nadobúda platnosť dňom jej podpisu obidvomi Zmluvnými stranami a účinnosť dňom nasledujúcim po dni jej prvého zverejnenia v Centrálnom registri zmlúv /www.crz.gov.sk/ v súlade s § 47a Občianskeho zákonníka v spojení s § 5a Zákona o slobode informácií.</w:t>
      </w:r>
    </w:p>
    <w:bookmarkEnd w:id="3"/>
    <w:p w14:paraId="48533A0A" w14:textId="77777777" w:rsidR="0090512F" w:rsidRPr="00861D52" w:rsidRDefault="0090512F" w:rsidP="0090512F">
      <w:pPr>
        <w:shd w:val="clear" w:color="auto" w:fill="FFFFFF"/>
        <w:spacing w:line="264" w:lineRule="auto"/>
        <w:jc w:val="both"/>
        <w:rPr>
          <w:rFonts w:ascii="Garamond" w:hAnsi="Garamond" w:cs="Calibri"/>
          <w:sz w:val="22"/>
          <w:szCs w:val="22"/>
        </w:rPr>
      </w:pPr>
    </w:p>
    <w:p w14:paraId="3BE66BB2" w14:textId="77777777" w:rsidR="0090512F" w:rsidRPr="00861D52" w:rsidRDefault="0090512F" w:rsidP="0090512F">
      <w:pPr>
        <w:pStyle w:val="Odsekzoznamu1"/>
        <w:spacing w:line="264" w:lineRule="auto"/>
        <w:ind w:left="0"/>
        <w:jc w:val="both"/>
        <w:rPr>
          <w:rFonts w:ascii="Garamond" w:hAnsi="Garamond"/>
          <w:sz w:val="22"/>
          <w:szCs w:val="22"/>
        </w:rPr>
      </w:pPr>
    </w:p>
    <w:p w14:paraId="11BE723E" w14:textId="77777777" w:rsidR="0090512F" w:rsidRPr="00DD31AA" w:rsidRDefault="0090512F" w:rsidP="0090512F">
      <w:pPr>
        <w:pStyle w:val="Zkladntext"/>
        <w:numPr>
          <w:ilvl w:val="0"/>
          <w:numId w:val="18"/>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SPÔSOB URČENIA CENY</w:t>
      </w:r>
      <w:r w:rsidRPr="00DD31AA">
        <w:rPr>
          <w:rFonts w:ascii="Garamond" w:hAnsi="Garamond" w:cs="Calibri"/>
          <w:bCs/>
          <w:iCs/>
          <w:sz w:val="28"/>
          <w:szCs w:val="28"/>
        </w:rPr>
        <w:t xml:space="preserve"> </w:t>
      </w:r>
    </w:p>
    <w:p w14:paraId="5231818D" w14:textId="77777777" w:rsidR="0090512F" w:rsidRPr="00861D52" w:rsidRDefault="0090512F" w:rsidP="0090512F">
      <w:pPr>
        <w:pStyle w:val="Odsekzoznamu"/>
        <w:spacing w:line="264" w:lineRule="auto"/>
        <w:rPr>
          <w:rFonts w:ascii="Garamond" w:hAnsi="Garamond" w:cs="Cambria"/>
          <w:sz w:val="22"/>
          <w:szCs w:val="22"/>
        </w:rPr>
      </w:pPr>
    </w:p>
    <w:p w14:paraId="5043CD92" w14:textId="77777777" w:rsidR="0090512F" w:rsidRDefault="0090512F" w:rsidP="0090512F">
      <w:pPr>
        <w:pStyle w:val="tl1"/>
        <w:numPr>
          <w:ilvl w:val="0"/>
          <w:numId w:val="21"/>
        </w:numPr>
        <w:spacing w:line="264" w:lineRule="auto"/>
        <w:rPr>
          <w:rFonts w:ascii="Garamond" w:hAnsi="Garamond" w:cs="Cambria"/>
          <w:sz w:val="22"/>
          <w:szCs w:val="22"/>
        </w:rPr>
      </w:pPr>
      <w:r w:rsidRPr="00861D52">
        <w:rPr>
          <w:rFonts w:ascii="Garamond" w:hAnsi="Garamond" w:cs="Cambria"/>
          <w:sz w:val="22"/>
          <w:szCs w:val="22"/>
        </w:rPr>
        <w:t>Do konečnej (ponukovej) ceny, ktorá bude zmluvnou cenou, musia byť započítané všetky výdavky uchádzača súvisiace s realizáciou predmetu zákazky podľa časti B. Opis predmetu zákazky</w:t>
      </w:r>
      <w:r>
        <w:rPr>
          <w:rFonts w:ascii="Garamond" w:hAnsi="Garamond" w:cs="Cambria"/>
          <w:sz w:val="22"/>
          <w:szCs w:val="22"/>
        </w:rPr>
        <w:t xml:space="preserve"> a príslušných príloh</w:t>
      </w:r>
      <w:r w:rsidRPr="00861D52">
        <w:rPr>
          <w:rFonts w:ascii="Garamond" w:hAnsi="Garamond" w:cs="Cambria"/>
          <w:sz w:val="22"/>
          <w:szCs w:val="22"/>
        </w:rPr>
        <w:t>, podľa požiadaviek uvedených v zmluve.</w:t>
      </w:r>
    </w:p>
    <w:p w14:paraId="54324197" w14:textId="77777777" w:rsidR="0090512F" w:rsidRDefault="0090512F" w:rsidP="0090512F">
      <w:pPr>
        <w:pStyle w:val="tl1"/>
        <w:spacing w:line="264" w:lineRule="auto"/>
        <w:ind w:left="360"/>
        <w:rPr>
          <w:rFonts w:ascii="Garamond" w:hAnsi="Garamond" w:cs="Cambria"/>
          <w:sz w:val="22"/>
          <w:szCs w:val="22"/>
        </w:rPr>
      </w:pPr>
    </w:p>
    <w:p w14:paraId="270B18BF" w14:textId="5B5730F3" w:rsidR="0090512F" w:rsidRPr="0053363D" w:rsidRDefault="0090512F" w:rsidP="0090512F">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r w:rsidR="00113F8D">
        <w:rPr>
          <w:rFonts w:ascii="Garamond" w:hAnsi="Garamond" w:cstheme="minorHAnsi"/>
          <w:sz w:val="22"/>
          <w:szCs w:val="22"/>
        </w:rPr>
        <w:t xml:space="preserve"> </w:t>
      </w:r>
      <w:r w:rsidR="00113F8D" w:rsidRPr="00FC5493">
        <w:rPr>
          <w:rFonts w:ascii="Garamond" w:hAnsi="Garamond" w:cstheme="minorHAnsi"/>
          <w:sz w:val="22"/>
          <w:szCs w:val="22"/>
        </w:rPr>
        <w:t>a s výkonom všetkých činností, ktoré upravujú zmluvu, alebo ktoré zo zmluvy vyplývajú,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76A5594C" w14:textId="77777777" w:rsidR="0090512F" w:rsidRPr="007E349A" w:rsidRDefault="0090512F" w:rsidP="007E349A">
      <w:pPr>
        <w:spacing w:line="264" w:lineRule="auto"/>
        <w:rPr>
          <w:rFonts w:ascii="Garamond" w:hAnsi="Garamond" w:cs="Calibri"/>
          <w:sz w:val="22"/>
          <w:szCs w:val="22"/>
        </w:rPr>
      </w:pPr>
    </w:p>
    <w:p w14:paraId="405FAF72" w14:textId="77777777" w:rsidR="0090512F" w:rsidRPr="00861D52" w:rsidRDefault="0090512F" w:rsidP="0090512F">
      <w:pPr>
        <w:pStyle w:val="tl1"/>
        <w:numPr>
          <w:ilvl w:val="0"/>
          <w:numId w:val="21"/>
        </w:numPr>
        <w:spacing w:line="264" w:lineRule="auto"/>
        <w:rPr>
          <w:rFonts w:ascii="Garamond" w:hAnsi="Garamond" w:cs="Cambria"/>
          <w:sz w:val="22"/>
          <w:szCs w:val="22"/>
        </w:rPr>
      </w:pPr>
      <w:r w:rsidRPr="00861D52">
        <w:rPr>
          <w:rFonts w:ascii="Garamond" w:hAnsi="Garamond" w:cs="Calibri"/>
          <w:sz w:val="22"/>
          <w:szCs w:val="22"/>
        </w:rPr>
        <w:t>Navrhnutá cena bude v ponuke v členení:</w:t>
      </w:r>
    </w:p>
    <w:p w14:paraId="31DA858D" w14:textId="286B869A" w:rsidR="0090512F" w:rsidRPr="00CA6008" w:rsidRDefault="0090512F" w:rsidP="0090512F">
      <w:pPr>
        <w:pStyle w:val="tl1"/>
        <w:numPr>
          <w:ilvl w:val="0"/>
          <w:numId w:val="30"/>
        </w:numPr>
        <w:ind w:left="1134"/>
        <w:rPr>
          <w:rFonts w:ascii="Garamond" w:hAnsi="Garamond" w:cs="Calibri"/>
          <w:sz w:val="22"/>
          <w:szCs w:val="22"/>
        </w:rPr>
      </w:pPr>
      <w:r w:rsidRPr="00CA6008">
        <w:rPr>
          <w:rFonts w:ascii="Garamond" w:hAnsi="Garamond" w:cs="Calibri"/>
          <w:sz w:val="22"/>
          <w:szCs w:val="22"/>
        </w:rPr>
        <w:t>celková cena</w:t>
      </w:r>
      <w:r w:rsidR="00455743">
        <w:rPr>
          <w:rFonts w:ascii="Garamond" w:hAnsi="Garamond" w:cs="Calibri"/>
          <w:sz w:val="22"/>
          <w:szCs w:val="22"/>
        </w:rPr>
        <w:t xml:space="preserve"> </w:t>
      </w:r>
      <w:r w:rsidR="007E349A">
        <w:rPr>
          <w:rFonts w:ascii="Garamond" w:hAnsi="Garamond" w:cs="Calibri"/>
          <w:sz w:val="22"/>
          <w:szCs w:val="22"/>
        </w:rPr>
        <w:t xml:space="preserve">za predmet zákazky </w:t>
      </w:r>
      <w:r w:rsidRPr="00CA6008">
        <w:rPr>
          <w:rFonts w:ascii="Garamond" w:hAnsi="Garamond" w:cs="Calibri"/>
          <w:sz w:val="22"/>
          <w:szCs w:val="22"/>
        </w:rPr>
        <w:t>v EUR bez DPH,</w:t>
      </w:r>
    </w:p>
    <w:p w14:paraId="27424399" w14:textId="77777777" w:rsidR="0090512F" w:rsidRPr="00CA6008" w:rsidRDefault="0090512F" w:rsidP="0090512F">
      <w:pPr>
        <w:pStyle w:val="tl1"/>
        <w:numPr>
          <w:ilvl w:val="0"/>
          <w:numId w:val="30"/>
        </w:numPr>
        <w:ind w:left="1134"/>
        <w:rPr>
          <w:rFonts w:ascii="Garamond" w:hAnsi="Garamond" w:cs="Calibri"/>
          <w:sz w:val="22"/>
          <w:szCs w:val="22"/>
        </w:rPr>
      </w:pPr>
      <w:r w:rsidRPr="00CA6008">
        <w:rPr>
          <w:rFonts w:ascii="Garamond" w:hAnsi="Garamond" w:cs="Calibri"/>
          <w:sz w:val="22"/>
          <w:szCs w:val="22"/>
        </w:rPr>
        <w:t xml:space="preserve">sadzba a výška DPH v EUR, </w:t>
      </w:r>
    </w:p>
    <w:p w14:paraId="34280219" w14:textId="0C092DE2" w:rsidR="0090512F" w:rsidRPr="00CA6008" w:rsidRDefault="0090512F" w:rsidP="0090512F">
      <w:pPr>
        <w:pStyle w:val="tl1"/>
        <w:numPr>
          <w:ilvl w:val="0"/>
          <w:numId w:val="30"/>
        </w:numPr>
        <w:ind w:left="1134"/>
        <w:rPr>
          <w:rFonts w:ascii="Garamond" w:hAnsi="Garamond" w:cs="Calibri"/>
          <w:sz w:val="22"/>
          <w:szCs w:val="22"/>
        </w:rPr>
      </w:pPr>
      <w:r w:rsidRPr="00CA6008">
        <w:rPr>
          <w:rFonts w:ascii="Garamond" w:hAnsi="Garamond" w:cs="Calibri"/>
          <w:sz w:val="22"/>
          <w:szCs w:val="22"/>
        </w:rPr>
        <w:t>celková cena za</w:t>
      </w:r>
      <w:r w:rsidR="00457FFD">
        <w:rPr>
          <w:rFonts w:ascii="Garamond" w:hAnsi="Garamond" w:cs="Calibri"/>
          <w:sz w:val="22"/>
          <w:szCs w:val="22"/>
        </w:rPr>
        <w:t xml:space="preserve"> </w:t>
      </w:r>
      <w:r w:rsidRPr="00CA6008">
        <w:rPr>
          <w:rFonts w:ascii="Garamond" w:hAnsi="Garamond" w:cs="Calibri"/>
          <w:sz w:val="22"/>
          <w:szCs w:val="22"/>
        </w:rPr>
        <w:t>predmet zákazky</w:t>
      </w:r>
      <w:r w:rsidR="00457FFD">
        <w:rPr>
          <w:rFonts w:ascii="Garamond" w:hAnsi="Garamond" w:cs="Calibri"/>
          <w:sz w:val="22"/>
          <w:szCs w:val="22"/>
        </w:rPr>
        <w:t xml:space="preserve"> </w:t>
      </w:r>
      <w:r w:rsidRPr="00CA6008">
        <w:rPr>
          <w:rFonts w:ascii="Garamond" w:hAnsi="Garamond" w:cs="Calibri"/>
          <w:sz w:val="22"/>
          <w:szCs w:val="22"/>
        </w:rPr>
        <w:t>v EUR s DPH – kritérium na vyhodnotenie ponúk.</w:t>
      </w:r>
    </w:p>
    <w:p w14:paraId="7DE557CA" w14:textId="77777777" w:rsidR="0090512F" w:rsidRPr="00861D52" w:rsidRDefault="0090512F" w:rsidP="0090512F">
      <w:pPr>
        <w:tabs>
          <w:tab w:val="left" w:pos="284"/>
          <w:tab w:val="left" w:pos="5010"/>
        </w:tabs>
        <w:spacing w:line="264" w:lineRule="auto"/>
        <w:jc w:val="both"/>
        <w:rPr>
          <w:rFonts w:ascii="Garamond" w:hAnsi="Garamond" w:cs="Calibri"/>
          <w:sz w:val="22"/>
          <w:szCs w:val="22"/>
        </w:rPr>
      </w:pPr>
    </w:p>
    <w:p w14:paraId="6265D100" w14:textId="77777777" w:rsidR="0090512F" w:rsidRDefault="0090512F" w:rsidP="0090512F">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Pr="00861D52">
        <w:rPr>
          <w:rFonts w:ascii="Garamond" w:hAnsi="Garamond" w:cs="Calibri"/>
          <w:sz w:val="22"/>
          <w:szCs w:val="22"/>
        </w:rPr>
        <w:t>Ak uchádzač nie je platiteľom DPH, uvedie navrhovanú zmluvnú cenu celkom. Na skutočnosť, že uchádzač nie je platiteľom DPH, upozorní v ponuke.</w:t>
      </w:r>
    </w:p>
    <w:p w14:paraId="770FC723" w14:textId="77777777" w:rsidR="0090512F" w:rsidRDefault="0090512F" w:rsidP="0090512F">
      <w:pPr>
        <w:tabs>
          <w:tab w:val="left" w:pos="5010"/>
        </w:tabs>
        <w:spacing w:line="264" w:lineRule="auto"/>
        <w:ind w:left="426" w:hanging="426"/>
        <w:jc w:val="both"/>
        <w:rPr>
          <w:rFonts w:ascii="Garamond" w:hAnsi="Garamond" w:cs="Calibri"/>
          <w:sz w:val="22"/>
          <w:szCs w:val="22"/>
        </w:rPr>
      </w:pPr>
    </w:p>
    <w:p w14:paraId="33577743" w14:textId="77777777" w:rsidR="0090512F" w:rsidRDefault="0090512F" w:rsidP="0090512F">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(osobou povinnou platiť DPH je</w:t>
      </w:r>
      <w:r>
        <w:rPr>
          <w:rFonts w:ascii="Garamond" w:hAnsi="Garamond" w:cs="Calibri"/>
          <w:sz w:val="22"/>
          <w:szCs w:val="22"/>
        </w:rPr>
        <w:t> </w:t>
      </w:r>
      <w:r w:rsidRPr="00861D52">
        <w:rPr>
          <w:rFonts w:ascii="Garamond" w:hAnsi="Garamond" w:cs="Calibri"/>
          <w:sz w:val="22"/>
          <w:szCs w:val="22"/>
        </w:rPr>
        <w:t>v</w:t>
      </w:r>
      <w:r>
        <w:rPr>
          <w:rFonts w:ascii="Garamond" w:hAnsi="Garamond" w:cs="Calibri"/>
          <w:sz w:val="22"/>
          <w:szCs w:val="22"/>
        </w:rPr>
        <w:t> </w:t>
      </w:r>
      <w:r w:rsidRPr="00861D52">
        <w:rPr>
          <w:rFonts w:ascii="Garamond" w:hAnsi="Garamond" w:cs="Calibri"/>
          <w:sz w:val="22"/>
          <w:szCs w:val="22"/>
        </w:rPr>
        <w:t>prípade úspešnosti jeho ponuky verejný obstarávateľ).</w:t>
      </w:r>
    </w:p>
    <w:p w14:paraId="3D870E65" w14:textId="77777777" w:rsidR="0090512F" w:rsidRDefault="0090512F" w:rsidP="0090512F">
      <w:pPr>
        <w:tabs>
          <w:tab w:val="left" w:pos="5010"/>
        </w:tabs>
        <w:spacing w:line="264" w:lineRule="auto"/>
        <w:ind w:left="426" w:hanging="426"/>
        <w:jc w:val="both"/>
        <w:rPr>
          <w:rFonts w:ascii="Garamond" w:hAnsi="Garamond" w:cs="Calibri"/>
          <w:sz w:val="22"/>
          <w:szCs w:val="22"/>
        </w:rPr>
      </w:pPr>
    </w:p>
    <w:p w14:paraId="7C570BD5" w14:textId="77777777" w:rsidR="0090512F" w:rsidRPr="00861D52" w:rsidRDefault="0090512F" w:rsidP="0090512F">
      <w:pPr>
        <w:tabs>
          <w:tab w:val="left" w:pos="284"/>
          <w:tab w:val="left" w:pos="5010"/>
        </w:tabs>
        <w:spacing w:line="264" w:lineRule="auto"/>
        <w:jc w:val="both"/>
        <w:rPr>
          <w:rFonts w:ascii="Garamond" w:hAnsi="Garamond" w:cs="Calibri"/>
          <w:sz w:val="22"/>
          <w:szCs w:val="22"/>
        </w:rPr>
      </w:pPr>
    </w:p>
    <w:p w14:paraId="326DE9AF" w14:textId="77777777" w:rsidR="0090512F" w:rsidRPr="00861D52" w:rsidRDefault="0090512F" w:rsidP="0090512F">
      <w:pPr>
        <w:pStyle w:val="Odsekzoznamu"/>
        <w:tabs>
          <w:tab w:val="left" w:pos="284"/>
          <w:tab w:val="left" w:pos="5010"/>
        </w:tabs>
        <w:spacing w:line="264" w:lineRule="auto"/>
        <w:ind w:left="0"/>
        <w:jc w:val="both"/>
        <w:rPr>
          <w:rFonts w:ascii="Garamond" w:hAnsi="Garamond" w:cs="Calibri"/>
          <w:sz w:val="22"/>
          <w:szCs w:val="22"/>
        </w:rPr>
      </w:pPr>
    </w:p>
    <w:p w14:paraId="3DAAA96E" w14:textId="77777777" w:rsidR="0090512F" w:rsidRPr="00861D52" w:rsidRDefault="0090512F" w:rsidP="0090512F">
      <w:pPr>
        <w:pStyle w:val="Odsekzoznamu1"/>
        <w:tabs>
          <w:tab w:val="left" w:pos="284"/>
          <w:tab w:val="left" w:pos="5010"/>
        </w:tabs>
        <w:spacing w:line="264" w:lineRule="auto"/>
        <w:ind w:left="0"/>
        <w:jc w:val="both"/>
        <w:rPr>
          <w:rFonts w:ascii="Garamond" w:hAnsi="Garamond" w:cs="Calibri"/>
          <w:sz w:val="22"/>
          <w:szCs w:val="22"/>
        </w:rPr>
      </w:pPr>
    </w:p>
    <w:p w14:paraId="5732A60B" w14:textId="77777777" w:rsidR="0090512F" w:rsidRPr="00DD31AA" w:rsidRDefault="0090512F" w:rsidP="0090512F">
      <w:pPr>
        <w:pStyle w:val="Zkladntext"/>
        <w:numPr>
          <w:ilvl w:val="0"/>
          <w:numId w:val="18"/>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KRITÉRIÁ NA HODNOTENIE  PONÚK  A PRAVIDLÁ  ICH UPLATNENIA</w:t>
      </w:r>
    </w:p>
    <w:p w14:paraId="4D18DFF8" w14:textId="77777777" w:rsidR="0090512F" w:rsidRPr="00861D52" w:rsidRDefault="0090512F" w:rsidP="0090512F">
      <w:pPr>
        <w:pStyle w:val="tl1"/>
        <w:spacing w:line="264" w:lineRule="auto"/>
        <w:rPr>
          <w:rFonts w:ascii="Garamond" w:hAnsi="Garamond" w:cs="Calibri"/>
          <w:sz w:val="22"/>
          <w:szCs w:val="22"/>
        </w:rPr>
      </w:pPr>
    </w:p>
    <w:p w14:paraId="4E54FD1E" w14:textId="45089860" w:rsidR="0090512F" w:rsidRPr="00A24B59" w:rsidRDefault="0090512F" w:rsidP="0079686D">
      <w:pPr>
        <w:pStyle w:val="Odsekzoznamu"/>
        <w:numPr>
          <w:ilvl w:val="0"/>
          <w:numId w:val="34"/>
        </w:numPr>
        <w:tabs>
          <w:tab w:val="left" w:pos="5010"/>
        </w:tabs>
        <w:ind w:left="426" w:hanging="426"/>
        <w:contextualSpacing w:val="0"/>
        <w:jc w:val="both"/>
        <w:rPr>
          <w:rFonts w:ascii="Garamond" w:hAnsi="Garamond" w:cs="Cambria"/>
          <w:sz w:val="22"/>
          <w:szCs w:val="22"/>
          <w:lang w:eastAsia="sk-SK"/>
        </w:rPr>
      </w:pPr>
      <w:r w:rsidRPr="00A24B59">
        <w:rPr>
          <w:rFonts w:ascii="Garamond" w:hAnsi="Garamond" w:cs="Cambria"/>
          <w:sz w:val="22"/>
          <w:szCs w:val="22"/>
          <w:lang w:eastAsia="sk-SK"/>
        </w:rPr>
        <w:t xml:space="preserve">Ponuky sa vyhodnocujú na základe najnižšej ceny. Pod cenou sa </w:t>
      </w:r>
      <w:r w:rsidRPr="00A24B59">
        <w:rPr>
          <w:rFonts w:ascii="Garamond" w:hAnsi="Garamond" w:cs="Cambria"/>
          <w:b/>
          <w:bCs/>
          <w:sz w:val="22"/>
          <w:szCs w:val="22"/>
          <w:lang w:eastAsia="sk-SK"/>
        </w:rPr>
        <w:t>rozumie celková cena za</w:t>
      </w:r>
      <w:r w:rsidR="00F77218">
        <w:rPr>
          <w:rFonts w:ascii="Garamond" w:hAnsi="Garamond" w:cs="Cambria"/>
          <w:b/>
          <w:bCs/>
          <w:sz w:val="22"/>
          <w:szCs w:val="22"/>
          <w:lang w:eastAsia="sk-SK"/>
        </w:rPr>
        <w:t xml:space="preserve"> </w:t>
      </w:r>
      <w:r w:rsidRPr="00A24B59">
        <w:rPr>
          <w:rFonts w:ascii="Garamond" w:hAnsi="Garamond" w:cs="Cambria"/>
          <w:b/>
          <w:bCs/>
          <w:sz w:val="22"/>
          <w:szCs w:val="22"/>
          <w:lang w:eastAsia="sk-SK"/>
        </w:rPr>
        <w:t>predmet zákazky v EUR s DPH</w:t>
      </w:r>
      <w:r w:rsidRPr="00A24B59">
        <w:rPr>
          <w:rFonts w:ascii="Garamond" w:hAnsi="Garamond" w:cs="Cambria"/>
          <w:sz w:val="22"/>
          <w:szCs w:val="22"/>
          <w:lang w:eastAsia="sk-SK"/>
        </w:rPr>
        <w:t xml:space="preserve">, ktorá je výsledkom vyplnenia </w:t>
      </w:r>
      <w:r w:rsidR="009876C9">
        <w:rPr>
          <w:rFonts w:ascii="Garamond" w:hAnsi="Garamond" w:cs="Cambria"/>
          <w:sz w:val="22"/>
          <w:szCs w:val="22"/>
          <w:lang w:eastAsia="sk-SK"/>
        </w:rPr>
        <w:t xml:space="preserve">Technickej špecifikácia a cenovej kalkulácie/Návrhu na plnenie kritéria </w:t>
      </w:r>
      <w:r w:rsidRPr="00A24B59">
        <w:rPr>
          <w:rFonts w:ascii="Garamond" w:hAnsi="Garamond" w:cs="Cambria"/>
          <w:sz w:val="22"/>
          <w:szCs w:val="22"/>
          <w:lang w:eastAsia="sk-SK"/>
        </w:rPr>
        <w:t>vypracovan</w:t>
      </w:r>
      <w:r w:rsidR="009876C9">
        <w:rPr>
          <w:rFonts w:ascii="Garamond" w:hAnsi="Garamond" w:cs="Cambria"/>
          <w:sz w:val="22"/>
          <w:szCs w:val="22"/>
          <w:lang w:eastAsia="sk-SK"/>
        </w:rPr>
        <w:t>ej</w:t>
      </w:r>
      <w:r w:rsidRPr="00A24B59">
        <w:rPr>
          <w:rFonts w:ascii="Garamond" w:hAnsi="Garamond" w:cs="Cambria"/>
          <w:sz w:val="22"/>
          <w:szCs w:val="22"/>
          <w:lang w:eastAsia="sk-SK"/>
        </w:rPr>
        <w:t xml:space="preserve"> uchádzačom, v zmysle špecifikácie predmetu zákazky uvedenej v časti B. Opis predmetu zákazky a v  prílohách týchto SP (porovnávací parameter – najnižšia cena). </w:t>
      </w:r>
    </w:p>
    <w:p w14:paraId="2D7F4170" w14:textId="77777777" w:rsidR="0090512F" w:rsidRPr="00A24B59" w:rsidRDefault="0090512F" w:rsidP="0090512F">
      <w:pPr>
        <w:pStyle w:val="Odsekzoznamu"/>
        <w:tabs>
          <w:tab w:val="left" w:pos="5010"/>
        </w:tabs>
        <w:ind w:left="426"/>
        <w:jc w:val="both"/>
        <w:rPr>
          <w:rFonts w:ascii="Garamond" w:hAnsi="Garamond" w:cs="Cambria"/>
          <w:sz w:val="22"/>
          <w:szCs w:val="22"/>
          <w:lang w:eastAsia="sk-SK"/>
        </w:rPr>
      </w:pPr>
    </w:p>
    <w:p w14:paraId="05FE41DA" w14:textId="1DED6A71" w:rsidR="0090512F" w:rsidRDefault="007024CF" w:rsidP="0079686D">
      <w:pPr>
        <w:pStyle w:val="Odsekzoznamu"/>
        <w:numPr>
          <w:ilvl w:val="0"/>
          <w:numId w:val="34"/>
        </w:numPr>
        <w:tabs>
          <w:tab w:val="left" w:pos="5010"/>
        </w:tabs>
        <w:ind w:left="426" w:hanging="426"/>
        <w:contextualSpacing w:val="0"/>
        <w:jc w:val="both"/>
        <w:rPr>
          <w:rFonts w:ascii="Garamond" w:hAnsi="Garamond" w:cs="Cambria"/>
          <w:sz w:val="22"/>
          <w:szCs w:val="22"/>
          <w:lang w:eastAsia="sk-SK"/>
        </w:rPr>
      </w:pPr>
      <w:r>
        <w:rPr>
          <w:rFonts w:ascii="Garamond" w:hAnsi="Garamond" w:cs="Cambria"/>
          <w:b/>
          <w:bCs/>
          <w:sz w:val="22"/>
          <w:szCs w:val="22"/>
          <w:lang w:eastAsia="sk-SK"/>
        </w:rPr>
        <w:t>Technická špecifikácia</w:t>
      </w:r>
      <w:r w:rsidR="0006724C">
        <w:rPr>
          <w:rFonts w:ascii="Garamond" w:hAnsi="Garamond" w:cs="Cambria"/>
          <w:b/>
          <w:bCs/>
          <w:sz w:val="22"/>
          <w:szCs w:val="22"/>
          <w:lang w:eastAsia="sk-SK"/>
        </w:rPr>
        <w:t xml:space="preserve"> a cenová kalkulácia/Návrh na plnenie kritéria musí </w:t>
      </w:r>
      <w:r w:rsidR="0090512F" w:rsidRPr="00A24B59">
        <w:rPr>
          <w:rFonts w:ascii="Garamond" w:hAnsi="Garamond" w:cs="Cambria"/>
          <w:sz w:val="22"/>
          <w:szCs w:val="22"/>
          <w:lang w:eastAsia="sk-SK"/>
        </w:rPr>
        <w:t>byť predložený ako súčasť ponuky uchádzača v elektronickej podobe vo formáte .</w:t>
      </w:r>
      <w:proofErr w:type="spellStart"/>
      <w:r w:rsidR="0090512F" w:rsidRPr="00A24B59">
        <w:rPr>
          <w:rFonts w:ascii="Garamond" w:hAnsi="Garamond" w:cs="Cambria"/>
          <w:sz w:val="22"/>
          <w:szCs w:val="22"/>
          <w:lang w:eastAsia="sk-SK"/>
        </w:rPr>
        <w:t>pdf</w:t>
      </w:r>
      <w:proofErr w:type="spellEnd"/>
      <w:r w:rsidR="0090512F" w:rsidRPr="00A24B59">
        <w:rPr>
          <w:rFonts w:ascii="Garamond" w:hAnsi="Garamond" w:cs="Cambria"/>
          <w:sz w:val="22"/>
          <w:szCs w:val="22"/>
          <w:lang w:eastAsia="sk-SK"/>
        </w:rPr>
        <w:t xml:space="preserve"> a</w:t>
      </w:r>
      <w:r w:rsidR="0006724C">
        <w:rPr>
          <w:rFonts w:ascii="Garamond" w:hAnsi="Garamond" w:cs="Cambria"/>
          <w:sz w:val="22"/>
          <w:szCs w:val="22"/>
          <w:lang w:eastAsia="sk-SK"/>
        </w:rPr>
        <w:t>j</w:t>
      </w:r>
      <w:r w:rsidR="0090512F" w:rsidRPr="00A24B59">
        <w:rPr>
          <w:rFonts w:ascii="Garamond" w:hAnsi="Garamond" w:cs="Cambria"/>
          <w:sz w:val="22"/>
          <w:szCs w:val="22"/>
          <w:lang w:eastAsia="sk-SK"/>
        </w:rPr>
        <w:t xml:space="preserve"> vo formáte .</w:t>
      </w:r>
      <w:proofErr w:type="spellStart"/>
      <w:r w:rsidR="0090512F" w:rsidRPr="00A24B59">
        <w:rPr>
          <w:rFonts w:ascii="Garamond" w:hAnsi="Garamond" w:cs="Cambria"/>
          <w:sz w:val="22"/>
          <w:szCs w:val="22"/>
          <w:lang w:eastAsia="sk-SK"/>
        </w:rPr>
        <w:t>xls</w:t>
      </w:r>
      <w:proofErr w:type="spellEnd"/>
      <w:r w:rsidR="0090512F" w:rsidRPr="00A24B59">
        <w:rPr>
          <w:rFonts w:ascii="Garamond" w:hAnsi="Garamond" w:cs="Cambria"/>
          <w:sz w:val="22"/>
          <w:szCs w:val="22"/>
          <w:lang w:eastAsia="sk-SK"/>
        </w:rPr>
        <w:t>/.</w:t>
      </w:r>
      <w:proofErr w:type="spellStart"/>
      <w:r w:rsidR="0090512F" w:rsidRPr="00A24B59">
        <w:rPr>
          <w:rFonts w:ascii="Garamond" w:hAnsi="Garamond" w:cs="Cambria"/>
          <w:sz w:val="22"/>
          <w:szCs w:val="22"/>
          <w:lang w:eastAsia="sk-SK"/>
        </w:rPr>
        <w:t>xlsx</w:t>
      </w:r>
      <w:proofErr w:type="spellEnd"/>
      <w:r w:rsidR="00D93A43">
        <w:rPr>
          <w:rFonts w:ascii="Garamond" w:hAnsi="Garamond" w:cs="Cambria"/>
          <w:sz w:val="22"/>
          <w:szCs w:val="22"/>
          <w:lang w:eastAsia="sk-SK"/>
        </w:rPr>
        <w:t xml:space="preserve">. </w:t>
      </w:r>
      <w:r w:rsidR="0090512F" w:rsidRPr="00A24B59">
        <w:rPr>
          <w:rFonts w:ascii="Garamond" w:hAnsi="Garamond" w:cs="Cambria"/>
          <w:sz w:val="22"/>
          <w:szCs w:val="22"/>
          <w:lang w:eastAsia="sk-SK"/>
        </w:rPr>
        <w:t>V prípade neuvedenia ceny niektorej položky bude verejný obstarávateľ postupovať v súlade s</w:t>
      </w:r>
      <w:r w:rsidR="0090512F">
        <w:rPr>
          <w:rFonts w:ascii="Garamond" w:hAnsi="Garamond" w:cs="Cambria"/>
          <w:sz w:val="22"/>
          <w:szCs w:val="22"/>
          <w:lang w:eastAsia="sk-SK"/>
        </w:rPr>
        <w:t> </w:t>
      </w:r>
      <w:r w:rsidR="0090512F" w:rsidRPr="00A24B59">
        <w:rPr>
          <w:rFonts w:ascii="Garamond" w:hAnsi="Garamond" w:cs="Cambria"/>
          <w:sz w:val="22"/>
          <w:szCs w:val="22"/>
          <w:lang w:eastAsia="sk-SK"/>
        </w:rPr>
        <w:t>§ 53 ZVO. Uchádzačom navrhovaná cena za</w:t>
      </w:r>
      <w:r>
        <w:rPr>
          <w:rFonts w:ascii="Garamond" w:hAnsi="Garamond" w:cs="Cambria"/>
          <w:sz w:val="22"/>
          <w:szCs w:val="22"/>
          <w:lang w:eastAsia="sk-SK"/>
        </w:rPr>
        <w:t xml:space="preserve"> </w:t>
      </w:r>
      <w:r w:rsidR="0090512F" w:rsidRPr="00A24B59">
        <w:rPr>
          <w:rFonts w:ascii="Garamond" w:hAnsi="Garamond" w:cs="Cambria"/>
          <w:sz w:val="22"/>
          <w:szCs w:val="22"/>
          <w:lang w:eastAsia="sk-SK"/>
        </w:rPr>
        <w:t>predmet zákazky musí byť uvedená v EUR, matematicky zaokrúhlená na dve desatinné miesta.</w:t>
      </w:r>
    </w:p>
    <w:p w14:paraId="06310BB6" w14:textId="77777777" w:rsidR="0090512F" w:rsidRPr="00A24B59" w:rsidRDefault="0090512F" w:rsidP="0090512F">
      <w:pPr>
        <w:pStyle w:val="Odsekzoznamu"/>
        <w:rPr>
          <w:rFonts w:ascii="Garamond" w:hAnsi="Garamond" w:cs="Cambria"/>
          <w:sz w:val="22"/>
          <w:szCs w:val="22"/>
        </w:rPr>
      </w:pPr>
    </w:p>
    <w:p w14:paraId="229AEB7C" w14:textId="77777777" w:rsidR="0090512F" w:rsidRPr="00B87F47" w:rsidRDefault="0090512F" w:rsidP="0079686D">
      <w:pPr>
        <w:pStyle w:val="Odsekzoznamu"/>
        <w:numPr>
          <w:ilvl w:val="0"/>
          <w:numId w:val="34"/>
        </w:numPr>
        <w:tabs>
          <w:tab w:val="left" w:pos="5010"/>
        </w:tabs>
        <w:ind w:left="426" w:hanging="426"/>
        <w:contextualSpacing w:val="0"/>
        <w:jc w:val="both"/>
        <w:rPr>
          <w:rFonts w:ascii="Garamond" w:hAnsi="Garamond" w:cs="Cambria"/>
          <w:sz w:val="22"/>
          <w:szCs w:val="22"/>
          <w:lang w:eastAsia="sk-SK"/>
        </w:rPr>
      </w:pPr>
      <w:r w:rsidRPr="00B87F47">
        <w:rPr>
          <w:rFonts w:ascii="Garamond" w:hAnsi="Garamond" w:cs="Cambria"/>
          <w:sz w:val="22"/>
          <w:szCs w:val="22"/>
          <w:lang w:eastAsia="sk-SK"/>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2C48A786" w14:textId="77777777" w:rsidR="0090512F" w:rsidRPr="00B87F47" w:rsidRDefault="0090512F" w:rsidP="0090512F">
      <w:pPr>
        <w:pStyle w:val="Odsekzoznamu"/>
        <w:tabs>
          <w:tab w:val="left" w:pos="5010"/>
        </w:tabs>
        <w:ind w:left="426"/>
        <w:jc w:val="both"/>
        <w:rPr>
          <w:rFonts w:ascii="Garamond" w:hAnsi="Garamond" w:cs="Cambria"/>
          <w:sz w:val="22"/>
          <w:szCs w:val="22"/>
          <w:lang w:eastAsia="sk-SK"/>
        </w:rPr>
      </w:pPr>
    </w:p>
    <w:p w14:paraId="7A4F9159" w14:textId="02232EB0" w:rsidR="0090512F" w:rsidRPr="00B87F47" w:rsidRDefault="0090512F" w:rsidP="0079686D">
      <w:pPr>
        <w:pStyle w:val="Odsekzoznamu"/>
        <w:numPr>
          <w:ilvl w:val="0"/>
          <w:numId w:val="34"/>
        </w:numPr>
        <w:tabs>
          <w:tab w:val="left" w:pos="5010"/>
        </w:tabs>
        <w:ind w:left="426" w:hanging="426"/>
        <w:contextualSpacing w:val="0"/>
        <w:jc w:val="both"/>
        <w:rPr>
          <w:rFonts w:ascii="Garamond" w:hAnsi="Garamond" w:cs="Cambria"/>
          <w:sz w:val="22"/>
          <w:szCs w:val="22"/>
          <w:lang w:eastAsia="sk-SK"/>
        </w:rPr>
      </w:pPr>
      <w:r w:rsidRPr="00B87F47">
        <w:rPr>
          <w:rFonts w:ascii="Garamond" w:hAnsi="Garamond" w:cs="Cambria"/>
          <w:sz w:val="22"/>
          <w:szCs w:val="22"/>
          <w:lang w:eastAsia="sk-SK"/>
        </w:rPr>
        <w:t>Úspešným uchádzačom sa stane uchádzač, ktorý vo svojej ponuke predloží najnižšiu celkovú cenu za</w:t>
      </w:r>
      <w:r w:rsidR="00AF5009">
        <w:rPr>
          <w:rFonts w:ascii="Garamond" w:hAnsi="Garamond" w:cs="Cambria"/>
          <w:sz w:val="22"/>
          <w:szCs w:val="22"/>
          <w:lang w:eastAsia="sk-SK"/>
        </w:rPr>
        <w:t xml:space="preserve"> </w:t>
      </w:r>
      <w:r w:rsidRPr="00B87F47">
        <w:rPr>
          <w:rFonts w:ascii="Garamond" w:hAnsi="Garamond" w:cs="Cambria"/>
          <w:sz w:val="22"/>
          <w:szCs w:val="22"/>
          <w:lang w:eastAsia="sk-SK"/>
        </w:rPr>
        <w:t>predmet zákazky v EUR s DPH. Poradie ostatných uchádzačov sa stanoví podľa stanoveného kritéria, t. j. na druhom mieste sa umiestni uchádzač s druhou najnižšou celkovou cenou za</w:t>
      </w:r>
      <w:r w:rsidR="00AF5009">
        <w:rPr>
          <w:rFonts w:ascii="Garamond" w:hAnsi="Garamond" w:cs="Cambria"/>
          <w:sz w:val="22"/>
          <w:szCs w:val="22"/>
          <w:lang w:eastAsia="sk-SK"/>
        </w:rPr>
        <w:t xml:space="preserve"> </w:t>
      </w:r>
      <w:r w:rsidRPr="00B87F47">
        <w:rPr>
          <w:rFonts w:ascii="Garamond" w:hAnsi="Garamond" w:cs="Cambria"/>
          <w:sz w:val="22"/>
          <w:szCs w:val="22"/>
          <w:lang w:eastAsia="sk-SK"/>
        </w:rPr>
        <w:t>predmet zákazky, na treťom mieste sa</w:t>
      </w:r>
      <w:r>
        <w:rPr>
          <w:rFonts w:ascii="Garamond" w:hAnsi="Garamond" w:cs="Cambria"/>
          <w:sz w:val="22"/>
          <w:szCs w:val="22"/>
          <w:lang w:eastAsia="sk-SK"/>
        </w:rPr>
        <w:t> </w:t>
      </w:r>
      <w:r w:rsidRPr="00B87F47">
        <w:rPr>
          <w:rFonts w:ascii="Garamond" w:hAnsi="Garamond" w:cs="Cambria"/>
          <w:sz w:val="22"/>
          <w:szCs w:val="22"/>
          <w:lang w:eastAsia="sk-SK"/>
        </w:rPr>
        <w:t>umiestni uchádzač s treťou najnižšou celkovou cenou za</w:t>
      </w:r>
      <w:r w:rsidR="00AF5009">
        <w:rPr>
          <w:rFonts w:ascii="Garamond" w:hAnsi="Garamond" w:cs="Cambria"/>
          <w:sz w:val="22"/>
          <w:szCs w:val="22"/>
          <w:lang w:eastAsia="sk-SK"/>
        </w:rPr>
        <w:t xml:space="preserve"> </w:t>
      </w:r>
      <w:r w:rsidRPr="00B87F47">
        <w:rPr>
          <w:rFonts w:ascii="Garamond" w:hAnsi="Garamond" w:cs="Cambria"/>
          <w:sz w:val="22"/>
          <w:szCs w:val="22"/>
          <w:lang w:eastAsia="sk-SK"/>
        </w:rPr>
        <w:t>predmet</w:t>
      </w:r>
      <w:r w:rsidR="00AF5009">
        <w:rPr>
          <w:rFonts w:ascii="Garamond" w:hAnsi="Garamond" w:cs="Cambria"/>
          <w:sz w:val="22"/>
          <w:szCs w:val="22"/>
          <w:lang w:eastAsia="sk-SK"/>
        </w:rPr>
        <w:t xml:space="preserve"> </w:t>
      </w:r>
      <w:r w:rsidRPr="00B87F47">
        <w:rPr>
          <w:rFonts w:ascii="Garamond" w:hAnsi="Garamond" w:cs="Cambria"/>
          <w:sz w:val="22"/>
          <w:szCs w:val="22"/>
          <w:lang w:eastAsia="sk-SK"/>
        </w:rPr>
        <w:t>zákazky atď.</w:t>
      </w:r>
    </w:p>
    <w:p w14:paraId="59880315" w14:textId="77777777" w:rsidR="0090512F" w:rsidRPr="000D36E0" w:rsidRDefault="0090512F" w:rsidP="0090512F">
      <w:pPr>
        <w:pStyle w:val="tl1"/>
        <w:rPr>
          <w:rFonts w:asciiTheme="minorHAnsi" w:hAnsiTheme="minorHAnsi" w:cstheme="minorHAnsi"/>
          <w:sz w:val="20"/>
          <w:szCs w:val="20"/>
        </w:rPr>
      </w:pPr>
    </w:p>
    <w:p w14:paraId="51EB314B" w14:textId="77777777" w:rsidR="0090512F" w:rsidRPr="006E0F57" w:rsidRDefault="0090512F" w:rsidP="0090512F">
      <w:pPr>
        <w:pStyle w:val="tl1"/>
        <w:spacing w:line="264" w:lineRule="auto"/>
        <w:ind w:left="360"/>
        <w:rPr>
          <w:rFonts w:ascii="Garamond" w:hAnsi="Garamond" w:cs="Cambria"/>
          <w:sz w:val="22"/>
          <w:szCs w:val="22"/>
        </w:rPr>
      </w:pPr>
    </w:p>
    <w:p w14:paraId="46CEDCF8" w14:textId="77777777" w:rsidR="0090512F" w:rsidRPr="00861D52" w:rsidRDefault="0090512F" w:rsidP="0090512F">
      <w:pPr>
        <w:pStyle w:val="tl1"/>
        <w:spacing w:line="264" w:lineRule="auto"/>
        <w:rPr>
          <w:rFonts w:ascii="Garamond" w:hAnsi="Garamond" w:cs="Calibri"/>
          <w:sz w:val="22"/>
          <w:szCs w:val="22"/>
        </w:rPr>
      </w:pPr>
    </w:p>
    <w:p w14:paraId="08FFDDF4" w14:textId="77777777" w:rsidR="0090512F" w:rsidRPr="00861D52" w:rsidRDefault="0090512F" w:rsidP="0090512F">
      <w:pPr>
        <w:pStyle w:val="tl1"/>
        <w:spacing w:line="264" w:lineRule="auto"/>
        <w:rPr>
          <w:rFonts w:ascii="Garamond" w:hAnsi="Garamond" w:cs="Calibri"/>
          <w:sz w:val="22"/>
          <w:szCs w:val="22"/>
        </w:rPr>
      </w:pPr>
    </w:p>
    <w:p w14:paraId="5AF29488" w14:textId="77777777" w:rsidR="0090512F" w:rsidRPr="00861D52" w:rsidRDefault="0090512F" w:rsidP="0090512F">
      <w:pPr>
        <w:pStyle w:val="tl1"/>
        <w:spacing w:line="264" w:lineRule="auto"/>
        <w:rPr>
          <w:rFonts w:ascii="Garamond" w:hAnsi="Garamond" w:cs="Calibri"/>
          <w:bCs/>
          <w:iCs/>
          <w:sz w:val="22"/>
          <w:szCs w:val="22"/>
        </w:rPr>
      </w:pPr>
    </w:p>
    <w:p w14:paraId="27391CC5" w14:textId="77777777" w:rsidR="0090512F" w:rsidRPr="00865A66" w:rsidRDefault="0090512F" w:rsidP="0090512F">
      <w:pPr>
        <w:pStyle w:val="Zkladntext"/>
        <w:numPr>
          <w:ilvl w:val="0"/>
          <w:numId w:val="18"/>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865A66">
        <w:rPr>
          <w:rFonts w:ascii="Garamond" w:hAnsi="Garamond" w:cs="Calibri"/>
          <w:iCs/>
          <w:sz w:val="28"/>
          <w:szCs w:val="28"/>
        </w:rPr>
        <w:lastRenderedPageBreak/>
        <w:t>PODMIENKY  ÚČASTI  UCHÁDZAČOV</w:t>
      </w:r>
    </w:p>
    <w:p w14:paraId="5511729A" w14:textId="77777777" w:rsidR="0090512F" w:rsidRPr="00861D52" w:rsidRDefault="0090512F" w:rsidP="0090512F">
      <w:pPr>
        <w:pStyle w:val="tl1"/>
        <w:spacing w:line="264" w:lineRule="auto"/>
        <w:jc w:val="left"/>
        <w:rPr>
          <w:rFonts w:ascii="Garamond" w:hAnsi="Garamond" w:cs="Calibri"/>
          <w:b/>
          <w:bCs/>
          <w:iCs/>
          <w:sz w:val="22"/>
          <w:szCs w:val="22"/>
        </w:rPr>
      </w:pPr>
    </w:p>
    <w:p w14:paraId="19667143" w14:textId="77777777" w:rsidR="0090512F" w:rsidRPr="00861D52" w:rsidRDefault="0090512F" w:rsidP="0090512F">
      <w:pPr>
        <w:spacing w:line="264" w:lineRule="auto"/>
        <w:jc w:val="both"/>
        <w:rPr>
          <w:rFonts w:ascii="Garamond" w:hAnsi="Garamond" w:cs="Calibri"/>
          <w:sz w:val="22"/>
          <w:szCs w:val="22"/>
          <w:lang w:eastAsia="sk-SK"/>
        </w:rPr>
      </w:pPr>
      <w:r w:rsidRPr="00861D52">
        <w:rPr>
          <w:rFonts w:ascii="Garamond" w:hAnsi="Garamond" w:cs="Calibri"/>
          <w:sz w:val="22"/>
          <w:szCs w:val="22"/>
          <w:lang w:eastAsia="sk-SK"/>
        </w:rPr>
        <w:t>Uchádzač musí spĺňať nasledujúce podmienky účasti.</w:t>
      </w:r>
    </w:p>
    <w:p w14:paraId="0A13DFB9" w14:textId="77777777" w:rsidR="0090512F" w:rsidRPr="00861D52" w:rsidRDefault="0090512F" w:rsidP="0090512F">
      <w:pPr>
        <w:spacing w:line="264" w:lineRule="auto"/>
        <w:jc w:val="both"/>
        <w:rPr>
          <w:rFonts w:ascii="Garamond" w:hAnsi="Garamond" w:cs="Calibri"/>
          <w:sz w:val="22"/>
          <w:szCs w:val="22"/>
          <w:lang w:eastAsia="sk-SK"/>
        </w:rPr>
      </w:pPr>
    </w:p>
    <w:p w14:paraId="377A8184" w14:textId="77777777" w:rsidR="0090512F" w:rsidRPr="00861D52" w:rsidRDefault="0090512F" w:rsidP="0090512F">
      <w:pPr>
        <w:pStyle w:val="tl1"/>
        <w:numPr>
          <w:ilvl w:val="0"/>
          <w:numId w:val="22"/>
        </w:numPr>
        <w:spacing w:line="264" w:lineRule="auto"/>
        <w:jc w:val="left"/>
        <w:rPr>
          <w:rFonts w:ascii="Garamond" w:hAnsi="Garamond" w:cstheme="minorHAnsi"/>
          <w:b/>
          <w:bCs/>
          <w:caps/>
          <w:sz w:val="22"/>
          <w:szCs w:val="22"/>
        </w:rPr>
      </w:pPr>
      <w:r w:rsidRPr="00861D52">
        <w:rPr>
          <w:rFonts w:ascii="Garamond" w:hAnsi="Garamond" w:cstheme="minorHAnsi"/>
          <w:b/>
          <w:bCs/>
          <w:caps/>
          <w:sz w:val="22"/>
          <w:szCs w:val="22"/>
        </w:rPr>
        <w:t>OSOBNÉ POSTAVENIE</w:t>
      </w:r>
    </w:p>
    <w:p w14:paraId="71C77F77"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V zmysle § 32 ods. 1 ZVO sa verejného obstarávania môže zúčastniť len ten, kto spĺňa tieto podmienky účasti týkajúce sa osobného postavenia</w:t>
      </w:r>
      <w:r>
        <w:rPr>
          <w:rFonts w:ascii="Garamond" w:hAnsi="Garamond" w:cstheme="minorHAnsi"/>
          <w:sz w:val="22"/>
          <w:szCs w:val="22"/>
        </w:rPr>
        <w:t xml:space="preserve"> (platí pre všetky časti predmetu zákazky)</w:t>
      </w:r>
      <w:r w:rsidRPr="00861D52">
        <w:rPr>
          <w:rFonts w:ascii="Garamond" w:hAnsi="Garamond" w:cstheme="minorHAnsi"/>
          <w:sz w:val="22"/>
          <w:szCs w:val="22"/>
        </w:rPr>
        <w:t>:</w:t>
      </w:r>
    </w:p>
    <w:p w14:paraId="0D71E242" w14:textId="77777777" w:rsidR="0090512F" w:rsidRPr="00861D52" w:rsidRDefault="0090512F" w:rsidP="0090512F">
      <w:pPr>
        <w:pStyle w:val="Odsekzoznamu"/>
        <w:numPr>
          <w:ilvl w:val="0"/>
          <w:numId w:val="23"/>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501B259" w14:textId="77777777" w:rsidR="0090512F" w:rsidRPr="00861D52" w:rsidRDefault="0090512F" w:rsidP="0090512F">
      <w:pPr>
        <w:pStyle w:val="Odsekzoznamu"/>
        <w:numPr>
          <w:ilvl w:val="0"/>
          <w:numId w:val="23"/>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sociálnom poistení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 25 ods. 5 zákona č. 580/2004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zdravotnom poistení a o zmene a doplnení zákona č. 95/2002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poisťovníctve a o zmene a doplnení niektorých zákonov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v Slovenskej republike a v štáte sídla, miesta podnikania alebo obvyklého pobytu,</w:t>
      </w:r>
    </w:p>
    <w:p w14:paraId="0D23FF44" w14:textId="77777777" w:rsidR="0090512F" w:rsidRPr="00861D52" w:rsidRDefault="0090512F" w:rsidP="0090512F">
      <w:pPr>
        <w:pStyle w:val="Odsekzoznamu"/>
        <w:numPr>
          <w:ilvl w:val="0"/>
          <w:numId w:val="23"/>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Colný zákon a o zmene a doplnení niektorých zákonov v znení neskorších predpisov, Zákon č.</w:t>
      </w:r>
      <w:r>
        <w:rPr>
          <w:rFonts w:ascii="Garamond" w:hAnsi="Garamond" w:cstheme="minorHAnsi"/>
          <w:sz w:val="22"/>
          <w:szCs w:val="22"/>
          <w:lang w:eastAsia="sk-SK"/>
        </w:rPr>
        <w:t> </w:t>
      </w:r>
      <w:r w:rsidRPr="00861D52">
        <w:rPr>
          <w:rFonts w:ascii="Garamond" w:hAnsi="Garamond" w:cstheme="minorHAnsi"/>
          <w:sz w:val="22"/>
          <w:szCs w:val="22"/>
          <w:lang w:eastAsia="sk-SK"/>
        </w:rPr>
        <w:t xml:space="preserve">563/2009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39047BA4" w14:textId="77777777" w:rsidR="0090512F" w:rsidRPr="00861D52" w:rsidRDefault="0090512F" w:rsidP="0090512F">
      <w:pPr>
        <w:pStyle w:val="Odsekzoznamu"/>
        <w:numPr>
          <w:ilvl w:val="0"/>
          <w:numId w:val="23"/>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7C08154C" w14:textId="77777777" w:rsidR="0090512F" w:rsidRPr="00861D52" w:rsidRDefault="0090512F" w:rsidP="0090512F">
      <w:pPr>
        <w:pStyle w:val="Odsekzoznamu"/>
        <w:numPr>
          <w:ilvl w:val="0"/>
          <w:numId w:val="23"/>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je oprávnený dodávať tovar, uskutočňovať stavebné práce alebo poskytovať službu,</w:t>
      </w:r>
    </w:p>
    <w:p w14:paraId="5D25F2D4" w14:textId="77777777" w:rsidR="0090512F" w:rsidRPr="00861D52" w:rsidRDefault="0090512F" w:rsidP="0090512F">
      <w:pPr>
        <w:pStyle w:val="Odsekzoznamu"/>
        <w:numPr>
          <w:ilvl w:val="0"/>
          <w:numId w:val="23"/>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nemá uložený zákaz účasti vo verejnom obstarávaní potvrdený konečným rozhodnutím v Slovenskej republike a</w:t>
      </w:r>
      <w:r>
        <w:rPr>
          <w:rFonts w:ascii="Garamond" w:hAnsi="Garamond" w:cstheme="minorHAnsi"/>
          <w:sz w:val="22"/>
          <w:szCs w:val="22"/>
          <w:lang w:eastAsia="sk-SK"/>
        </w:rPr>
        <w:t> </w:t>
      </w:r>
      <w:r w:rsidRPr="00861D52">
        <w:rPr>
          <w:rFonts w:ascii="Garamond" w:hAnsi="Garamond" w:cstheme="minorHAnsi"/>
          <w:sz w:val="22"/>
          <w:szCs w:val="22"/>
          <w:lang w:eastAsia="sk-SK"/>
        </w:rPr>
        <w:t>v</w:t>
      </w:r>
      <w:r>
        <w:rPr>
          <w:rFonts w:ascii="Garamond" w:hAnsi="Garamond" w:cstheme="minorHAnsi"/>
          <w:sz w:val="22"/>
          <w:szCs w:val="22"/>
          <w:lang w:eastAsia="sk-SK"/>
        </w:rPr>
        <w:t> </w:t>
      </w:r>
      <w:r w:rsidRPr="00861D52">
        <w:rPr>
          <w:rFonts w:ascii="Garamond" w:hAnsi="Garamond" w:cstheme="minorHAnsi"/>
          <w:sz w:val="22"/>
          <w:szCs w:val="22"/>
          <w:lang w:eastAsia="sk-SK"/>
        </w:rPr>
        <w:t>štáte sídla, miesta podnikania alebo obvyklého pobytu.</w:t>
      </w:r>
    </w:p>
    <w:p w14:paraId="13E1905A" w14:textId="77777777" w:rsidR="0090512F" w:rsidRPr="00861D52" w:rsidRDefault="0090512F" w:rsidP="0090512F">
      <w:pPr>
        <w:tabs>
          <w:tab w:val="left" w:pos="344"/>
        </w:tabs>
        <w:autoSpaceDE w:val="0"/>
        <w:spacing w:line="264" w:lineRule="auto"/>
        <w:jc w:val="both"/>
        <w:rPr>
          <w:rFonts w:ascii="Garamond" w:hAnsi="Garamond" w:cstheme="minorHAnsi"/>
          <w:sz w:val="22"/>
          <w:szCs w:val="22"/>
          <w:lang w:eastAsia="sk-SK"/>
        </w:rPr>
      </w:pPr>
    </w:p>
    <w:p w14:paraId="4F6B7E4C"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Ak v § 32 ods. 3 ZVO nie je ustanovené inak, uchádzač alebo záujemca preukazuje splnenie podmienok účasti podľa § 32 ods. 1 ZVO:</w:t>
      </w:r>
    </w:p>
    <w:p w14:paraId="69D90CE3" w14:textId="77777777" w:rsidR="0090512F" w:rsidRPr="00861D52" w:rsidRDefault="0090512F" w:rsidP="0090512F">
      <w:pPr>
        <w:pStyle w:val="Odsekzoznamu"/>
        <w:numPr>
          <w:ilvl w:val="0"/>
          <w:numId w:val="24"/>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písm. a) doloženým výpisom z registra trestov nie starším ako tri mesiace ku dňu uplynutia lehoty na predkladanie ponúk,</w:t>
      </w:r>
    </w:p>
    <w:p w14:paraId="46D05427" w14:textId="77777777" w:rsidR="0090512F" w:rsidRPr="00861D52" w:rsidRDefault="0090512F" w:rsidP="0090512F">
      <w:pPr>
        <w:pStyle w:val="Odsekzoznamu"/>
        <w:numPr>
          <w:ilvl w:val="0"/>
          <w:numId w:val="24"/>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41394764" w14:textId="77777777" w:rsidR="0090512F" w:rsidRPr="00861D52" w:rsidRDefault="0090512F" w:rsidP="0090512F">
      <w:pPr>
        <w:pStyle w:val="Odsekzoznamu"/>
        <w:numPr>
          <w:ilvl w:val="0"/>
          <w:numId w:val="24"/>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písm. c) doloženým potvrdením miestne príslušného daňového úradu a miestne príslušného colného úradu nie</w:t>
      </w:r>
      <w:r>
        <w:rPr>
          <w:rFonts w:ascii="Garamond" w:hAnsi="Garamond" w:cstheme="minorHAnsi"/>
          <w:sz w:val="22"/>
          <w:szCs w:val="22"/>
          <w:lang w:eastAsia="sk-SK"/>
        </w:rPr>
        <w:t> </w:t>
      </w:r>
      <w:r w:rsidRPr="00861D52">
        <w:rPr>
          <w:rFonts w:ascii="Garamond" w:hAnsi="Garamond" w:cstheme="minorHAnsi"/>
          <w:sz w:val="22"/>
          <w:szCs w:val="22"/>
          <w:lang w:eastAsia="sk-SK"/>
        </w:rPr>
        <w:t>starším ako tri mesiace,</w:t>
      </w:r>
    </w:p>
    <w:p w14:paraId="4D749E65" w14:textId="77777777" w:rsidR="0090512F" w:rsidRPr="00861D52" w:rsidRDefault="0090512F" w:rsidP="0090512F">
      <w:pPr>
        <w:pStyle w:val="Odsekzoznamu"/>
        <w:numPr>
          <w:ilvl w:val="0"/>
          <w:numId w:val="24"/>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písm. d) doloženým potvrdením príslušného súdu nie starším ako tri mesiace ku dňu uplynutia lehoty na predkladanie ponúk,</w:t>
      </w:r>
    </w:p>
    <w:p w14:paraId="0DED6515" w14:textId="77777777" w:rsidR="0090512F" w:rsidRPr="00861D52" w:rsidRDefault="0090512F" w:rsidP="0090512F">
      <w:pPr>
        <w:pStyle w:val="Odsekzoznamu"/>
        <w:numPr>
          <w:ilvl w:val="0"/>
          <w:numId w:val="24"/>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674B88AE" w14:textId="77777777" w:rsidR="0090512F" w:rsidRPr="00861D52" w:rsidRDefault="0090512F" w:rsidP="0090512F">
      <w:pPr>
        <w:pStyle w:val="Odsekzoznamu"/>
        <w:numPr>
          <w:ilvl w:val="0"/>
          <w:numId w:val="24"/>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písm. f) doloženým čestným vyhlásením.</w:t>
      </w:r>
    </w:p>
    <w:p w14:paraId="57C761F0" w14:textId="77777777" w:rsidR="0090512F" w:rsidRPr="00861D52" w:rsidRDefault="0090512F" w:rsidP="0090512F">
      <w:pPr>
        <w:tabs>
          <w:tab w:val="left" w:pos="344"/>
        </w:tabs>
        <w:autoSpaceDE w:val="0"/>
        <w:spacing w:line="264" w:lineRule="auto"/>
        <w:jc w:val="both"/>
        <w:rPr>
          <w:rFonts w:ascii="Garamond" w:hAnsi="Garamond" w:cstheme="minorHAnsi"/>
          <w:sz w:val="22"/>
          <w:szCs w:val="22"/>
          <w:lang w:eastAsia="sk-SK"/>
        </w:rPr>
      </w:pPr>
    </w:p>
    <w:p w14:paraId="17050F27"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lastRenderedPageBreak/>
        <w:t>Uchádzač alebo záujemca nie je povinný predkladať doklady podľa § 32 ods. 2 ZVO, ak verejný obstarávateľ alebo obstarávateľ je oprávnený použiť údaje z informačných systémov verejnej správy podľa osobitného predpisu (§</w:t>
      </w:r>
      <w:r>
        <w:rPr>
          <w:rFonts w:ascii="Garamond" w:hAnsi="Garamond" w:cstheme="minorHAnsi"/>
          <w:sz w:val="22"/>
          <w:szCs w:val="22"/>
        </w:rPr>
        <w:t> </w:t>
      </w:r>
      <w:r w:rsidRPr="00861D52">
        <w:rPr>
          <w:rFonts w:ascii="Garamond" w:hAnsi="Garamond" w:cstheme="minorHAnsi"/>
          <w:sz w:val="22"/>
          <w:szCs w:val="22"/>
        </w:rPr>
        <w:t>1</w:t>
      </w:r>
      <w:r>
        <w:rPr>
          <w:rFonts w:ascii="Garamond" w:hAnsi="Garamond" w:cstheme="minorHAnsi"/>
          <w:sz w:val="22"/>
          <w:szCs w:val="22"/>
        </w:rPr>
        <w:t>  </w:t>
      </w:r>
      <w:r w:rsidRPr="00861D52">
        <w:rPr>
          <w:rFonts w:ascii="Garamond" w:hAnsi="Garamond" w:cstheme="minorHAnsi"/>
          <w:sz w:val="22"/>
          <w:szCs w:val="22"/>
        </w:rPr>
        <w:t>ods.</w:t>
      </w:r>
      <w:r>
        <w:rPr>
          <w:rFonts w:ascii="Garamond" w:hAnsi="Garamond" w:cstheme="minorHAnsi"/>
          <w:sz w:val="22"/>
          <w:szCs w:val="22"/>
        </w:rPr>
        <w:t> </w:t>
      </w:r>
      <w:r w:rsidRPr="00861D52">
        <w:rPr>
          <w:rFonts w:ascii="Garamond" w:hAnsi="Garamond" w:cstheme="minorHAnsi"/>
          <w:sz w:val="22"/>
          <w:szCs w:val="22"/>
        </w:rPr>
        <w:t xml:space="preserve"> 1 zákona č. 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Ak uchádzač alebo záujemca nepredloží doklad podľa § 32 ods. 2 písm. a) ZVO, je povinný na účely preukázania podmienky podľa § 32 ods. 1 písm. a) ZVO poskytnúť verejnému obstarávateľovi alebo</w:t>
      </w:r>
      <w:r>
        <w:rPr>
          <w:rFonts w:ascii="Garamond" w:hAnsi="Garamond" w:cstheme="minorHAnsi"/>
          <w:sz w:val="22"/>
          <w:szCs w:val="22"/>
        </w:rPr>
        <w:t> </w:t>
      </w:r>
      <w:r w:rsidRPr="00861D52">
        <w:rPr>
          <w:rFonts w:ascii="Garamond" w:hAnsi="Garamond" w:cstheme="minorHAnsi"/>
          <w:sz w:val="22"/>
          <w:szCs w:val="22"/>
        </w:rPr>
        <w:t xml:space="preserve">obstarávateľovi údaje potrebné na vyžiadanie výpisu z registra trestov (§ 10 ods. 4 zákona č. 330/2007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w:t>
      </w:r>
      <w:r>
        <w:rPr>
          <w:rFonts w:ascii="Garamond" w:hAnsi="Garamond" w:cstheme="minorHAnsi"/>
          <w:sz w:val="22"/>
          <w:szCs w:val="22"/>
        </w:rPr>
        <w:t> </w:t>
      </w:r>
      <w:r w:rsidRPr="00861D52">
        <w:rPr>
          <w:rFonts w:ascii="Garamond" w:hAnsi="Garamond" w:cstheme="minorHAnsi"/>
          <w:sz w:val="22"/>
          <w:szCs w:val="22"/>
        </w:rPr>
        <w:t>o</w:t>
      </w:r>
      <w:r>
        <w:rPr>
          <w:rFonts w:ascii="Garamond" w:hAnsi="Garamond" w:cstheme="minorHAnsi"/>
          <w:sz w:val="22"/>
          <w:szCs w:val="22"/>
        </w:rPr>
        <w:t> </w:t>
      </w:r>
      <w:r w:rsidRPr="00861D52">
        <w:rPr>
          <w:rFonts w:ascii="Garamond" w:hAnsi="Garamond" w:cstheme="minorHAnsi"/>
          <w:sz w:val="22"/>
          <w:szCs w:val="22"/>
        </w:rPr>
        <w:t>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w:t>
      </w:r>
      <w:r>
        <w:rPr>
          <w:rFonts w:ascii="Garamond" w:hAnsi="Garamond" w:cstheme="minorHAnsi"/>
          <w:sz w:val="22"/>
          <w:szCs w:val="22"/>
        </w:rPr>
        <w:t> </w:t>
      </w:r>
      <w:r w:rsidRPr="00861D52">
        <w:rPr>
          <w:rFonts w:ascii="Garamond" w:hAnsi="Garamond" w:cstheme="minorHAnsi"/>
          <w:sz w:val="22"/>
          <w:szCs w:val="22"/>
        </w:rPr>
        <w:t xml:space="preserve">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38231247" w14:textId="77777777" w:rsidR="0090512F" w:rsidRPr="00861D52" w:rsidRDefault="0090512F" w:rsidP="0090512F">
      <w:pPr>
        <w:pStyle w:val="tl1"/>
        <w:spacing w:line="264" w:lineRule="auto"/>
        <w:ind w:left="426"/>
        <w:rPr>
          <w:rFonts w:ascii="Garamond" w:hAnsi="Garamond" w:cstheme="minorHAnsi"/>
          <w:sz w:val="22"/>
          <w:szCs w:val="22"/>
        </w:rPr>
      </w:pPr>
    </w:p>
    <w:p w14:paraId="3480EFBB"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179ACC7" w14:textId="77777777" w:rsidR="0090512F" w:rsidRPr="00861D52" w:rsidRDefault="0090512F" w:rsidP="0090512F">
      <w:pPr>
        <w:pStyle w:val="Odsekzoznamu"/>
        <w:spacing w:line="264" w:lineRule="auto"/>
        <w:rPr>
          <w:rFonts w:ascii="Garamond" w:hAnsi="Garamond" w:cstheme="minorHAnsi"/>
          <w:sz w:val="22"/>
          <w:szCs w:val="22"/>
        </w:rPr>
      </w:pPr>
    </w:p>
    <w:p w14:paraId="43E631F3"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1170114" w14:textId="77777777" w:rsidR="0090512F" w:rsidRPr="00861D52" w:rsidRDefault="0090512F" w:rsidP="0090512F">
      <w:pPr>
        <w:pStyle w:val="Odsekzoznamu"/>
        <w:spacing w:line="264" w:lineRule="auto"/>
        <w:rPr>
          <w:rFonts w:ascii="Garamond" w:hAnsi="Garamond" w:cstheme="minorHAnsi"/>
          <w:sz w:val="22"/>
          <w:szCs w:val="22"/>
        </w:rPr>
      </w:pPr>
    </w:p>
    <w:p w14:paraId="1A915940"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Konečným rozhodnutím príslušného orgánu verejnej moci na účely preukazovania splnenia podmienok účasti sa</w:t>
      </w:r>
      <w:r>
        <w:rPr>
          <w:rFonts w:ascii="Garamond" w:hAnsi="Garamond" w:cstheme="minorHAnsi"/>
          <w:sz w:val="22"/>
          <w:szCs w:val="22"/>
        </w:rPr>
        <w:t> </w:t>
      </w:r>
      <w:r w:rsidRPr="00861D52">
        <w:rPr>
          <w:rFonts w:ascii="Garamond" w:hAnsi="Garamond" w:cstheme="minorHAnsi"/>
          <w:sz w:val="22"/>
          <w:szCs w:val="22"/>
        </w:rPr>
        <w:t>rozumie:</w:t>
      </w:r>
    </w:p>
    <w:p w14:paraId="55199ED3" w14:textId="77777777" w:rsidR="0090512F" w:rsidRPr="00861D52" w:rsidRDefault="0090512F" w:rsidP="0090512F">
      <w:pPr>
        <w:pStyle w:val="Odsekzoznamu"/>
        <w:numPr>
          <w:ilvl w:val="0"/>
          <w:numId w:val="25"/>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nie je možné podať žalobu,</w:t>
      </w:r>
    </w:p>
    <w:p w14:paraId="52EEF5CB" w14:textId="77777777" w:rsidR="0090512F" w:rsidRPr="00861D52" w:rsidRDefault="0090512F" w:rsidP="0090512F">
      <w:pPr>
        <w:pStyle w:val="Odsekzoznamu"/>
        <w:numPr>
          <w:ilvl w:val="0"/>
          <w:numId w:val="25"/>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nebola podaná žaloba,</w:t>
      </w:r>
    </w:p>
    <w:p w14:paraId="3458513A" w14:textId="77777777" w:rsidR="0090512F" w:rsidRPr="00861D52" w:rsidRDefault="0090512F" w:rsidP="0090512F">
      <w:pPr>
        <w:pStyle w:val="Odsekzoznamu"/>
        <w:numPr>
          <w:ilvl w:val="0"/>
          <w:numId w:val="25"/>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3B30E7CD" w14:textId="77777777" w:rsidR="0090512F" w:rsidRPr="00861D52" w:rsidRDefault="0090512F" w:rsidP="0090512F">
      <w:pPr>
        <w:pStyle w:val="Odsekzoznamu"/>
        <w:numPr>
          <w:ilvl w:val="0"/>
          <w:numId w:val="25"/>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iný právoplatný rozsudok súdu.</w:t>
      </w:r>
    </w:p>
    <w:p w14:paraId="5E39731F" w14:textId="77777777" w:rsidR="0090512F" w:rsidRPr="00861D52" w:rsidRDefault="0090512F" w:rsidP="0090512F">
      <w:pPr>
        <w:spacing w:line="264" w:lineRule="auto"/>
        <w:rPr>
          <w:rFonts w:ascii="Garamond" w:hAnsi="Garamond" w:cstheme="minorHAnsi"/>
          <w:sz w:val="22"/>
          <w:szCs w:val="22"/>
        </w:rPr>
      </w:pPr>
    </w:p>
    <w:p w14:paraId="5D024952"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3BC3BF8F" w14:textId="77777777" w:rsidR="0090512F" w:rsidRPr="00861D52" w:rsidRDefault="0090512F" w:rsidP="0090512F">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vlastní väčšinu akcií alebo väčšinový obchodný podiel u uchádzača alebo záujemcu,</w:t>
      </w:r>
    </w:p>
    <w:p w14:paraId="5F989296" w14:textId="77777777" w:rsidR="0090512F" w:rsidRPr="00861D52" w:rsidRDefault="0090512F" w:rsidP="0090512F">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väčšinu hlasovacích práv u uchádzača alebo záujemcu,</w:t>
      </w:r>
    </w:p>
    <w:p w14:paraId="7B3C62D3" w14:textId="77777777" w:rsidR="0090512F" w:rsidRPr="00861D52" w:rsidRDefault="0090512F" w:rsidP="0090512F">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 xml:space="preserve">má právo vymenúvať alebo odvolávať väčšinu členov štatutárneho orgánu alebo dozorného orgánu uchádzača alebo záujemcu alebo </w:t>
      </w:r>
    </w:p>
    <w:p w14:paraId="56A82CCA" w14:textId="77777777" w:rsidR="0090512F" w:rsidRPr="00861D52" w:rsidRDefault="0090512F" w:rsidP="0090512F">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právo vykonávať rozhodujúci vplyv na základe dohody uzavretej s uchádzačom alebo záujemcom alebo</w:t>
      </w:r>
      <w:r>
        <w:rPr>
          <w:rFonts w:ascii="Garamond" w:hAnsi="Garamond" w:cstheme="minorHAnsi"/>
          <w:sz w:val="22"/>
          <w:szCs w:val="22"/>
        </w:rPr>
        <w:t> </w:t>
      </w:r>
      <w:r w:rsidRPr="00861D52">
        <w:rPr>
          <w:rFonts w:ascii="Garamond" w:hAnsi="Garamond" w:cstheme="minorHAnsi"/>
          <w:sz w:val="22"/>
          <w:szCs w:val="22"/>
        </w:rPr>
        <w:t>na</w:t>
      </w:r>
      <w:r>
        <w:rPr>
          <w:rFonts w:ascii="Garamond" w:hAnsi="Garamond" w:cstheme="minorHAnsi"/>
          <w:sz w:val="22"/>
          <w:szCs w:val="22"/>
        </w:rPr>
        <w:t> </w:t>
      </w:r>
      <w:r w:rsidRPr="00861D52">
        <w:rPr>
          <w:rFonts w:ascii="Garamond" w:hAnsi="Garamond" w:cstheme="minorHAnsi"/>
          <w:sz w:val="22"/>
          <w:szCs w:val="22"/>
        </w:rPr>
        <w:t>základe spoločenskej zmluvy, zakladateľskej listiny alebo stanov, ak to umožňuje právo štátu, ktorými sa</w:t>
      </w:r>
      <w:r>
        <w:rPr>
          <w:rFonts w:ascii="Garamond" w:hAnsi="Garamond" w:cstheme="minorHAnsi"/>
          <w:sz w:val="22"/>
          <w:szCs w:val="22"/>
        </w:rPr>
        <w:t> </w:t>
      </w:r>
      <w:r w:rsidRPr="00861D52">
        <w:rPr>
          <w:rFonts w:ascii="Garamond" w:hAnsi="Garamond" w:cstheme="minorHAnsi"/>
          <w:sz w:val="22"/>
          <w:szCs w:val="22"/>
        </w:rPr>
        <w:t>táto osoba riadi.</w:t>
      </w:r>
    </w:p>
    <w:p w14:paraId="0CCB3035" w14:textId="77777777" w:rsidR="0090512F" w:rsidRPr="00861D52" w:rsidRDefault="0090512F" w:rsidP="0090512F">
      <w:pPr>
        <w:pStyle w:val="paragraph"/>
        <w:spacing w:before="0" w:beforeAutospacing="0" w:after="0" w:afterAutospacing="0" w:line="264" w:lineRule="auto"/>
        <w:ind w:left="1134"/>
        <w:jc w:val="both"/>
        <w:textAlignment w:val="baseline"/>
        <w:rPr>
          <w:rFonts w:ascii="Garamond" w:hAnsi="Garamond" w:cstheme="minorHAnsi"/>
          <w:sz w:val="22"/>
          <w:szCs w:val="22"/>
        </w:rPr>
      </w:pPr>
    </w:p>
    <w:p w14:paraId="6A05072A" w14:textId="65D1652D" w:rsidR="0090512F" w:rsidRPr="00861D52" w:rsidRDefault="0090512F" w:rsidP="0090512F">
      <w:pPr>
        <w:pStyle w:val="tl1"/>
        <w:numPr>
          <w:ilvl w:val="1"/>
          <w:numId w:val="22"/>
        </w:numPr>
        <w:spacing w:line="264" w:lineRule="auto"/>
        <w:ind w:left="426"/>
        <w:rPr>
          <w:rStyle w:val="normaltextrun"/>
          <w:rFonts w:ascii="Garamond" w:hAnsi="Garamond" w:cstheme="minorHAnsi"/>
          <w:sz w:val="22"/>
          <w:szCs w:val="22"/>
        </w:rPr>
      </w:pPr>
      <w:r w:rsidRPr="00861D52">
        <w:rPr>
          <w:rStyle w:val="normaltextrun"/>
          <w:rFonts w:ascii="Garamond" w:eastAsia="Arial Narrow" w:hAnsi="Garamond" w:cs="Calibri"/>
          <w:sz w:val="22"/>
          <w:szCs w:val="22"/>
        </w:rPr>
        <w:lastRenderedPageBreak/>
        <w:t>Podmienku účasti uvedenú v § 32 ods. 1 písm. a) ZVO u iných osôb definovaných v § 32 ods. 7 v spojitosti s</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ods.</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8</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zákona preukáže uchádzač alebo záujemca predložením </w:t>
      </w:r>
      <w:r w:rsidRPr="00861D52">
        <w:rPr>
          <w:rStyle w:val="normaltextrun"/>
          <w:rFonts w:ascii="Garamond" w:eastAsia="Arial Narrow" w:hAnsi="Garamond" w:cs="Calibri"/>
          <w:b/>
          <w:bCs/>
          <w:sz w:val="22"/>
          <w:szCs w:val="22"/>
        </w:rPr>
        <w:t xml:space="preserve">čestného vyhlásenia </w:t>
      </w:r>
      <w:r w:rsidRPr="00861D52">
        <w:rPr>
          <w:rStyle w:val="normaltextrun"/>
          <w:rFonts w:ascii="Garamond" w:eastAsia="Arial Narrow" w:hAnsi="Garamond" w:cs="Calibri"/>
          <w:bCs/>
          <w:sz w:val="22"/>
          <w:szCs w:val="22"/>
        </w:rPr>
        <w:t xml:space="preserve">(príloha č. </w:t>
      </w:r>
      <w:r w:rsidR="00634A1D">
        <w:rPr>
          <w:rStyle w:val="normaltextrun"/>
          <w:rFonts w:ascii="Garamond" w:eastAsia="Arial Narrow" w:hAnsi="Garamond" w:cs="Calibri"/>
          <w:bCs/>
          <w:sz w:val="22"/>
          <w:szCs w:val="22"/>
        </w:rPr>
        <w:t>4</w:t>
      </w:r>
      <w:r w:rsidRPr="00861D52">
        <w:rPr>
          <w:rStyle w:val="normaltextrun"/>
          <w:rFonts w:ascii="Garamond" w:eastAsia="Arial Narrow" w:hAnsi="Garamond" w:cs="Calibri"/>
          <w:bCs/>
          <w:sz w:val="22"/>
          <w:szCs w:val="22"/>
        </w:rPr>
        <w:t xml:space="preserve"> týchto súťažných podkladov)</w:t>
      </w:r>
      <w:r w:rsidRPr="00861D52">
        <w:rPr>
          <w:rStyle w:val="normaltextrun"/>
          <w:rFonts w:ascii="Garamond" w:eastAsia="Arial Narrow" w:hAnsi="Garamond" w:cs="Calibri"/>
          <w:sz w:val="22"/>
          <w:szCs w:val="22"/>
        </w:rPr>
        <w:t xml:space="preserve"> alebo </w:t>
      </w:r>
      <w:r w:rsidRPr="00861D52">
        <w:rPr>
          <w:rStyle w:val="normaltextrun"/>
          <w:rFonts w:ascii="Garamond" w:eastAsia="Arial Narrow" w:hAnsi="Garamond" w:cs="Calibri"/>
          <w:b/>
          <w:bCs/>
          <w:sz w:val="22"/>
          <w:szCs w:val="22"/>
        </w:rPr>
        <w:t>vyhlásenia podľa § 32 ods. 5 ZVO</w:t>
      </w:r>
      <w:r w:rsidRPr="00861D52">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čestnom vyhlásení alebo vo vyhlásení podľa § 32 ods. 5 ZVO uchádzač alebo záujemca uvedie zoznam iných osôb definovaných v § 32 ods. 7 zákona v spojitosti s § 32 ods. 8 zákona, ktoré musia tiež spĺňať podmienku účasti podľa §</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 ods. 1 písm. a) ZVO.</w:t>
      </w:r>
    </w:p>
    <w:p w14:paraId="5DF0D303" w14:textId="77777777" w:rsidR="0090512F" w:rsidRPr="00861D52" w:rsidRDefault="0090512F" w:rsidP="0090512F">
      <w:pPr>
        <w:pStyle w:val="tl1"/>
        <w:spacing w:line="264" w:lineRule="auto"/>
        <w:ind w:left="426"/>
        <w:rPr>
          <w:rStyle w:val="normaltextrun"/>
          <w:rFonts w:ascii="Garamond" w:hAnsi="Garamond" w:cstheme="minorHAnsi"/>
          <w:sz w:val="22"/>
          <w:szCs w:val="22"/>
        </w:rPr>
      </w:pPr>
    </w:p>
    <w:p w14:paraId="7ADC047C" w14:textId="3F08F91C" w:rsidR="0090512F" w:rsidRPr="00861D52" w:rsidRDefault="0090512F" w:rsidP="0090512F">
      <w:pPr>
        <w:pStyle w:val="tl1"/>
        <w:numPr>
          <w:ilvl w:val="1"/>
          <w:numId w:val="22"/>
        </w:numPr>
        <w:spacing w:line="264" w:lineRule="auto"/>
        <w:ind w:left="426"/>
        <w:rPr>
          <w:rStyle w:val="normaltextrun"/>
          <w:rFonts w:ascii="Garamond" w:hAnsi="Garamond" w:cstheme="minorHAnsi"/>
          <w:sz w:val="22"/>
          <w:szCs w:val="22"/>
        </w:rPr>
      </w:pPr>
      <w:r w:rsidRPr="00861D52">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w:t>
      </w:r>
      <w:r>
        <w:rPr>
          <w:rFonts w:ascii="Garamond" w:hAnsi="Garamond" w:cs="Calibri"/>
          <w:sz w:val="22"/>
          <w:szCs w:val="22"/>
        </w:rPr>
        <w:t> </w:t>
      </w:r>
      <w:r w:rsidRPr="00861D52">
        <w:rPr>
          <w:rFonts w:ascii="Garamond" w:hAnsi="Garamond" w:cs="Calibri"/>
          <w:sz w:val="22"/>
          <w:szCs w:val="22"/>
        </w:rPr>
        <w:t>§</w:t>
      </w:r>
      <w:r>
        <w:rPr>
          <w:rFonts w:ascii="Garamond" w:hAnsi="Garamond" w:cs="Calibri"/>
          <w:sz w:val="22"/>
          <w:szCs w:val="22"/>
        </w:rPr>
        <w:t> </w:t>
      </w:r>
      <w:r w:rsidRPr="00861D52">
        <w:rPr>
          <w:rFonts w:ascii="Garamond" w:hAnsi="Garamond" w:cs="Calibri"/>
          <w:sz w:val="22"/>
          <w:szCs w:val="22"/>
        </w:rPr>
        <w:t>32</w:t>
      </w:r>
      <w:r>
        <w:rPr>
          <w:rFonts w:ascii="Garamond" w:hAnsi="Garamond" w:cs="Calibri"/>
          <w:sz w:val="22"/>
          <w:szCs w:val="22"/>
        </w:rPr>
        <w:t> </w:t>
      </w:r>
      <w:r w:rsidRPr="00861D52">
        <w:rPr>
          <w:rFonts w:ascii="Garamond" w:hAnsi="Garamond" w:cs="Calibri"/>
          <w:sz w:val="22"/>
          <w:szCs w:val="22"/>
        </w:rPr>
        <w:t>ods.</w:t>
      </w:r>
      <w:r>
        <w:rPr>
          <w:rFonts w:ascii="Garamond" w:hAnsi="Garamond" w:cs="Calibri"/>
          <w:sz w:val="22"/>
          <w:szCs w:val="22"/>
        </w:rPr>
        <w:t> </w:t>
      </w:r>
      <w:r w:rsidRPr="00861D52">
        <w:rPr>
          <w:rFonts w:ascii="Garamond" w:hAnsi="Garamond" w:cs="Calibri"/>
          <w:sz w:val="22"/>
          <w:szCs w:val="22"/>
        </w:rPr>
        <w:t>1</w:t>
      </w:r>
      <w:r>
        <w:rPr>
          <w:rFonts w:ascii="Garamond" w:hAnsi="Garamond" w:cs="Calibri"/>
          <w:sz w:val="22"/>
          <w:szCs w:val="22"/>
        </w:rPr>
        <w:t> </w:t>
      </w:r>
      <w:r w:rsidRPr="00861D52">
        <w:rPr>
          <w:rFonts w:ascii="Garamond" w:hAnsi="Garamond" w:cs="Calibri"/>
          <w:sz w:val="22"/>
          <w:szCs w:val="22"/>
        </w:rPr>
        <w:t xml:space="preserve">písm. a) ZVO za inú osobu definovanú v § 32 ods. 7 v spojitosti s § 32 ods. 8 ZVO. Splnenie uvedenej podmienky účasti u tejto inej osoby preukazuje záujemca verejnému obstarávateľovi predložením čestného vyhlásenia (príloha č. </w:t>
      </w:r>
      <w:r w:rsidR="00634A1D">
        <w:rPr>
          <w:rFonts w:ascii="Garamond" w:hAnsi="Garamond" w:cs="Calibri"/>
          <w:sz w:val="22"/>
          <w:szCs w:val="22"/>
        </w:rPr>
        <w:t>4</w:t>
      </w:r>
      <w:r>
        <w:rPr>
          <w:rFonts w:ascii="Garamond" w:hAnsi="Garamond" w:cs="Calibri"/>
          <w:sz w:val="22"/>
          <w:szCs w:val="22"/>
        </w:rPr>
        <w:t xml:space="preserve"> </w:t>
      </w:r>
      <w:r w:rsidRPr="00861D52">
        <w:rPr>
          <w:rFonts w:ascii="Garamond" w:hAnsi="Garamond" w:cs="Calibri"/>
          <w:sz w:val="22"/>
          <w:szCs w:val="22"/>
        </w:rPr>
        <w:t>týchto SP) alebo predložením vyhlásenia v súlade § 32 ods. 5 ZVO.</w:t>
      </w:r>
    </w:p>
    <w:p w14:paraId="65A5068D" w14:textId="77777777" w:rsidR="0090512F" w:rsidRPr="00861D52" w:rsidRDefault="0090512F" w:rsidP="0090512F">
      <w:pPr>
        <w:pStyle w:val="tl1"/>
        <w:spacing w:line="264" w:lineRule="auto"/>
        <w:ind w:left="426"/>
        <w:rPr>
          <w:rFonts w:ascii="Garamond" w:hAnsi="Garamond" w:cstheme="minorHAnsi"/>
          <w:sz w:val="22"/>
          <w:szCs w:val="22"/>
        </w:rPr>
      </w:pPr>
    </w:p>
    <w:p w14:paraId="06F932A8"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Verejný obstarávateľ informuje uchádzačov, že doklady ktoré podľa § 32 ods. 3 ZVO </w:t>
      </w:r>
      <w:r w:rsidRPr="00861D52">
        <w:rPr>
          <w:rFonts w:ascii="Garamond" w:hAnsi="Garamond" w:cstheme="minorHAnsi"/>
          <w:b/>
          <w:sz w:val="22"/>
          <w:szCs w:val="22"/>
        </w:rPr>
        <w:t>nevyžaduje od uchádzačov</w:t>
      </w:r>
      <w:r w:rsidRPr="00861D52">
        <w:rPr>
          <w:rFonts w:ascii="Garamond" w:hAnsi="Garamond" w:cstheme="minorHAnsi"/>
          <w:sz w:val="22"/>
          <w:szCs w:val="22"/>
        </w:rPr>
        <w:t xml:space="preserve"> z dôvodu použitia údajov z informačných systémov verejnej správy </w:t>
      </w:r>
      <w:r w:rsidRPr="00861D52">
        <w:rPr>
          <w:rFonts w:ascii="Garamond" w:hAnsi="Garamond" w:cstheme="minorHAnsi"/>
          <w:b/>
          <w:sz w:val="22"/>
          <w:szCs w:val="22"/>
        </w:rPr>
        <w:t>predkladať</w:t>
      </w:r>
      <w:r w:rsidRPr="00861D52">
        <w:rPr>
          <w:rFonts w:ascii="Garamond" w:hAnsi="Garamond" w:cstheme="minorHAnsi"/>
          <w:sz w:val="22"/>
          <w:szCs w:val="22"/>
        </w:rPr>
        <w:t xml:space="preserve">, sú: </w:t>
      </w:r>
    </w:p>
    <w:p w14:paraId="21190BEF" w14:textId="77777777" w:rsidR="0090512F" w:rsidRPr="00861D52" w:rsidRDefault="0090512F" w:rsidP="0090512F">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výpis z registra trestov uchádzača (výpis z registra trestov </w:t>
      </w:r>
      <w:r w:rsidRPr="00861D52">
        <w:rPr>
          <w:rFonts w:ascii="Garamond" w:hAnsi="Garamond" w:cstheme="minorHAnsi"/>
          <w:b/>
          <w:bCs/>
          <w:sz w:val="22"/>
          <w:szCs w:val="22"/>
        </w:rPr>
        <w:t>právnickej osoby</w:t>
      </w:r>
      <w:r w:rsidRPr="00861D52">
        <w:rPr>
          <w:rFonts w:ascii="Garamond" w:hAnsi="Garamond" w:cstheme="minorHAnsi"/>
          <w:sz w:val="22"/>
          <w:szCs w:val="22"/>
        </w:rPr>
        <w:t xml:space="preserve">) podľa § 32 ods. 2 písm. a) ZVO, v prípade výpisu z registra trestov pre </w:t>
      </w:r>
      <w:r w:rsidRPr="00861D52">
        <w:rPr>
          <w:rFonts w:ascii="Garamond" w:hAnsi="Garamond" w:cstheme="minorHAnsi"/>
          <w:b/>
          <w:bCs/>
          <w:sz w:val="22"/>
          <w:szCs w:val="22"/>
        </w:rPr>
        <w:t>fyzickú osobu</w:t>
      </w:r>
      <w:r w:rsidRPr="00861D52">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58EB8C71" w14:textId="77777777" w:rsidR="0090512F" w:rsidRPr="00861D52" w:rsidRDefault="0090512F" w:rsidP="0090512F">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potvrdenia zdravotnej poisťovne a Sociálnej poisťovne podľa § 32 ods. 2 písm. b) ZVO,</w:t>
      </w:r>
    </w:p>
    <w:p w14:paraId="5F77A2DD" w14:textId="77777777" w:rsidR="0090512F" w:rsidRPr="00861D52" w:rsidRDefault="0090512F" w:rsidP="0090512F">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potvrdenie miestne príslušného daňového úradu a miestne príslušného colného úradu podľa §</w:t>
      </w:r>
      <w:r>
        <w:rPr>
          <w:rFonts w:ascii="Garamond" w:hAnsi="Garamond" w:cstheme="minorHAnsi"/>
          <w:sz w:val="22"/>
          <w:szCs w:val="22"/>
        </w:rPr>
        <w:t> </w:t>
      </w:r>
      <w:r w:rsidRPr="00861D52">
        <w:rPr>
          <w:rFonts w:ascii="Garamond" w:hAnsi="Garamond" w:cstheme="minorHAnsi"/>
          <w:sz w:val="22"/>
          <w:szCs w:val="22"/>
        </w:rPr>
        <w:t>32</w:t>
      </w:r>
      <w:r>
        <w:rPr>
          <w:rFonts w:ascii="Garamond" w:hAnsi="Garamond" w:cstheme="minorHAnsi"/>
          <w:sz w:val="22"/>
          <w:szCs w:val="22"/>
        </w:rPr>
        <w:t> </w:t>
      </w:r>
      <w:r w:rsidRPr="00861D52">
        <w:rPr>
          <w:rFonts w:ascii="Garamond" w:hAnsi="Garamond" w:cstheme="minorHAnsi"/>
          <w:sz w:val="22"/>
          <w:szCs w:val="22"/>
        </w:rPr>
        <w:t>ods.</w:t>
      </w:r>
      <w:r>
        <w:rPr>
          <w:rFonts w:ascii="Garamond" w:hAnsi="Garamond" w:cstheme="minorHAnsi"/>
          <w:sz w:val="22"/>
          <w:szCs w:val="22"/>
        </w:rPr>
        <w:t> </w:t>
      </w:r>
      <w:r w:rsidRPr="00861D52">
        <w:rPr>
          <w:rFonts w:ascii="Garamond" w:hAnsi="Garamond" w:cstheme="minorHAnsi"/>
          <w:sz w:val="22"/>
          <w:szCs w:val="22"/>
        </w:rPr>
        <w:t>2</w:t>
      </w:r>
      <w:r>
        <w:rPr>
          <w:rFonts w:ascii="Garamond" w:hAnsi="Garamond" w:cstheme="minorHAnsi"/>
          <w:sz w:val="22"/>
          <w:szCs w:val="22"/>
        </w:rPr>
        <w:t> </w:t>
      </w:r>
      <w:r w:rsidRPr="00861D52">
        <w:rPr>
          <w:rFonts w:ascii="Garamond" w:hAnsi="Garamond" w:cstheme="minorHAnsi"/>
          <w:sz w:val="22"/>
          <w:szCs w:val="22"/>
        </w:rPr>
        <w:t>písm.</w:t>
      </w:r>
      <w:r>
        <w:rPr>
          <w:rFonts w:ascii="Garamond" w:hAnsi="Garamond" w:cstheme="minorHAnsi"/>
          <w:sz w:val="22"/>
          <w:szCs w:val="22"/>
        </w:rPr>
        <w:t> </w:t>
      </w:r>
      <w:r w:rsidRPr="00861D52">
        <w:rPr>
          <w:rFonts w:ascii="Garamond" w:hAnsi="Garamond" w:cstheme="minorHAnsi"/>
          <w:sz w:val="22"/>
          <w:szCs w:val="22"/>
        </w:rPr>
        <w:t>c)</w:t>
      </w:r>
      <w:r>
        <w:rPr>
          <w:rFonts w:ascii="Garamond" w:hAnsi="Garamond" w:cstheme="minorHAnsi"/>
          <w:sz w:val="22"/>
          <w:szCs w:val="22"/>
        </w:rPr>
        <w:t> </w:t>
      </w:r>
      <w:r w:rsidRPr="00861D52">
        <w:rPr>
          <w:rFonts w:ascii="Garamond" w:hAnsi="Garamond" w:cstheme="minorHAnsi"/>
          <w:sz w:val="22"/>
          <w:szCs w:val="22"/>
        </w:rPr>
        <w:t>ZVO,</w:t>
      </w:r>
    </w:p>
    <w:p w14:paraId="0BAFF3FF" w14:textId="77777777" w:rsidR="0090512F" w:rsidRPr="00861D52" w:rsidRDefault="0090512F" w:rsidP="0090512F">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8302CD7" w14:textId="77777777" w:rsidR="0090512F" w:rsidRPr="00861D52" w:rsidRDefault="0090512F" w:rsidP="0090512F">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6B351E94" w14:textId="77777777" w:rsidR="0090512F" w:rsidRPr="00861D52" w:rsidRDefault="0090512F" w:rsidP="0090512F">
      <w:pPr>
        <w:tabs>
          <w:tab w:val="left" w:pos="344"/>
        </w:tabs>
        <w:autoSpaceDE w:val="0"/>
        <w:spacing w:line="264" w:lineRule="auto"/>
        <w:jc w:val="both"/>
        <w:rPr>
          <w:rFonts w:ascii="Garamond" w:hAnsi="Garamond" w:cstheme="minorHAnsi"/>
          <w:sz w:val="22"/>
          <w:szCs w:val="22"/>
          <w:lang w:eastAsia="sk-SK"/>
        </w:rPr>
      </w:pPr>
    </w:p>
    <w:p w14:paraId="6FE2F1F3" w14:textId="77777777" w:rsidR="0090512F" w:rsidRPr="00861D52" w:rsidRDefault="0090512F" w:rsidP="0090512F">
      <w:pPr>
        <w:pStyle w:val="Odsekzoznamu"/>
        <w:autoSpaceDE w:val="0"/>
        <w:spacing w:line="264" w:lineRule="auto"/>
        <w:ind w:left="567"/>
        <w:jc w:val="both"/>
        <w:rPr>
          <w:rFonts w:ascii="Garamond" w:hAnsi="Garamond" w:cstheme="minorHAnsi"/>
          <w:sz w:val="22"/>
          <w:szCs w:val="22"/>
        </w:rPr>
      </w:pPr>
      <w:r w:rsidRPr="00861D52">
        <w:rPr>
          <w:rFonts w:ascii="Garamond" w:hAnsi="Garamond" w:cstheme="minorHAnsi"/>
          <w:sz w:val="22"/>
          <w:szCs w:val="22"/>
          <w:lang w:eastAsia="sk-SK"/>
        </w:rPr>
        <w:t xml:space="preserve">Uvedené platí v prípade uchádzačov </w:t>
      </w:r>
      <w:r w:rsidRPr="00861D52">
        <w:rPr>
          <w:rFonts w:ascii="Garamond" w:hAnsi="Garamond" w:cstheme="minorHAnsi"/>
          <w:sz w:val="22"/>
          <w:szCs w:val="22"/>
          <w:u w:val="single"/>
          <w:lang w:eastAsia="sk-SK"/>
        </w:rPr>
        <w:t>so sídlom alebo miestom podnikania v Slovenskej republike.</w:t>
      </w:r>
      <w:r w:rsidRPr="00861D52">
        <w:rPr>
          <w:rFonts w:ascii="Garamond" w:hAnsi="Garamond" w:cstheme="minorHAnsi"/>
          <w:sz w:val="22"/>
          <w:szCs w:val="22"/>
          <w:lang w:eastAsia="sk-SK"/>
        </w:rPr>
        <w:t xml:space="preserve"> </w:t>
      </w:r>
    </w:p>
    <w:p w14:paraId="7068DD8D" w14:textId="196FFC3F" w:rsidR="0090512F" w:rsidRPr="00861D52" w:rsidRDefault="0090512F" w:rsidP="0090512F">
      <w:pPr>
        <w:spacing w:line="264" w:lineRule="auto"/>
        <w:ind w:left="567"/>
        <w:jc w:val="both"/>
        <w:rPr>
          <w:rFonts w:ascii="Garamond" w:hAnsi="Garamond" w:cstheme="minorHAnsi"/>
          <w:sz w:val="22"/>
          <w:szCs w:val="22"/>
        </w:rPr>
      </w:pPr>
      <w:bookmarkStart w:id="4" w:name="_Hlk148616993"/>
      <w:r w:rsidRPr="00861D52">
        <w:rPr>
          <w:rFonts w:ascii="Garamond" w:hAnsi="Garamond" w:cstheme="minorHAnsi"/>
          <w:sz w:val="22"/>
          <w:szCs w:val="22"/>
        </w:rPr>
        <w:t>Z uvedeného teda vyplýva, že ak je uchádzač zapísaný v Zozname hospodárskych subjektov, predkladá odkaz na</w:t>
      </w:r>
      <w:r>
        <w:rPr>
          <w:rFonts w:ascii="Garamond" w:hAnsi="Garamond" w:cstheme="minorHAnsi"/>
          <w:sz w:val="22"/>
          <w:szCs w:val="22"/>
        </w:rPr>
        <w:t> </w:t>
      </w:r>
      <w:r w:rsidRPr="00861D52">
        <w:rPr>
          <w:rFonts w:ascii="Garamond" w:hAnsi="Garamond" w:cstheme="minorHAnsi"/>
          <w:sz w:val="22"/>
          <w:szCs w:val="22"/>
        </w:rPr>
        <w:t xml:space="preserve">tento zápis, vrátane prílohy č. </w:t>
      </w:r>
      <w:r w:rsidR="008176CC">
        <w:rPr>
          <w:rFonts w:ascii="Garamond" w:hAnsi="Garamond" w:cstheme="minorHAnsi"/>
          <w:sz w:val="22"/>
          <w:szCs w:val="22"/>
        </w:rPr>
        <w:t>4</w:t>
      </w:r>
      <w:r w:rsidRPr="00861D52">
        <w:rPr>
          <w:rFonts w:ascii="Garamond" w:hAnsi="Garamond" w:cstheme="minorHAnsi"/>
          <w:sz w:val="22"/>
          <w:szCs w:val="22"/>
        </w:rPr>
        <w:t xml:space="preserve"> týchto SP. Ak uchádzač nie je zapísaný v Zozname hospodárskych subjektov, predkladá nasledovné doklady: </w:t>
      </w:r>
    </w:p>
    <w:p w14:paraId="0208682E" w14:textId="12ACB0D6" w:rsidR="0090512F" w:rsidRPr="00861D52" w:rsidRDefault="0090512F" w:rsidP="0090512F">
      <w:pPr>
        <w:pStyle w:val="Odsekzoznamu"/>
        <w:numPr>
          <w:ilvl w:val="0"/>
          <w:numId w:val="14"/>
        </w:numPr>
        <w:suppressAutoHyphens/>
        <w:spacing w:line="264" w:lineRule="auto"/>
        <w:ind w:left="170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861D52">
        <w:rPr>
          <w:rFonts w:ascii="Garamond" w:hAnsi="Garamond" w:cstheme="minorHAnsi"/>
          <w:sz w:val="22"/>
          <w:szCs w:val="22"/>
          <w:lang w:eastAsia="sk-SK"/>
        </w:rPr>
        <w:t>ov</w:t>
      </w:r>
      <w:proofErr w:type="spellEnd"/>
      <w:r w:rsidRPr="00861D52">
        <w:rPr>
          <w:rFonts w:ascii="Garamond" w:hAnsi="Garamond" w:cstheme="minorHAnsi"/>
          <w:sz w:val="22"/>
          <w:szCs w:val="22"/>
          <w:lang w:eastAsia="sk-SK"/>
        </w:rPr>
        <w:t xml:space="preserve"> z registra trestov týchto fyzických osôb, vrátane prílohy č. </w:t>
      </w:r>
      <w:r w:rsidR="008176CC">
        <w:rPr>
          <w:rFonts w:ascii="Garamond" w:hAnsi="Garamond" w:cstheme="minorHAnsi"/>
          <w:sz w:val="22"/>
          <w:szCs w:val="22"/>
          <w:lang w:eastAsia="sk-SK"/>
        </w:rPr>
        <w:t>4</w:t>
      </w:r>
      <w:r w:rsidRPr="00861D52">
        <w:rPr>
          <w:rFonts w:ascii="Garamond" w:hAnsi="Garamond" w:cstheme="minorHAnsi"/>
          <w:sz w:val="22"/>
          <w:szCs w:val="22"/>
          <w:lang w:eastAsia="sk-SK"/>
        </w:rPr>
        <w:t xml:space="preserve"> týchto SP.</w:t>
      </w:r>
    </w:p>
    <w:p w14:paraId="17916D3A" w14:textId="77777777" w:rsidR="0090512F" w:rsidRPr="00861D52" w:rsidRDefault="0090512F" w:rsidP="0090512F">
      <w:pPr>
        <w:pStyle w:val="Odsekzoznamu"/>
        <w:numPr>
          <w:ilvl w:val="0"/>
          <w:numId w:val="14"/>
        </w:numPr>
        <w:suppressAutoHyphens/>
        <w:spacing w:line="264" w:lineRule="auto"/>
        <w:ind w:left="170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w:t>
      </w:r>
      <w:r>
        <w:rPr>
          <w:rFonts w:ascii="Garamond" w:hAnsi="Garamond" w:cstheme="minorHAnsi"/>
          <w:sz w:val="22"/>
          <w:szCs w:val="22"/>
          <w:lang w:eastAsia="sk-SK"/>
        </w:rPr>
        <w:t> </w:t>
      </w:r>
      <w:r w:rsidRPr="00861D52">
        <w:rPr>
          <w:rFonts w:ascii="Garamond" w:hAnsi="Garamond" w:cstheme="minorHAnsi"/>
          <w:sz w:val="22"/>
          <w:szCs w:val="22"/>
          <w:lang w:eastAsia="sk-SK"/>
        </w:rPr>
        <w:t>obvyklého pobytu.</w:t>
      </w:r>
      <w:bookmarkEnd w:id="4"/>
    </w:p>
    <w:p w14:paraId="41180C9C" w14:textId="77777777" w:rsidR="0090512F" w:rsidRPr="00861D52" w:rsidRDefault="0090512F" w:rsidP="0090512F">
      <w:pPr>
        <w:tabs>
          <w:tab w:val="left" w:pos="344"/>
        </w:tabs>
        <w:autoSpaceDE w:val="0"/>
        <w:spacing w:line="264" w:lineRule="auto"/>
        <w:rPr>
          <w:rFonts w:ascii="Garamond" w:hAnsi="Garamond" w:cs="Calibri"/>
          <w:sz w:val="22"/>
          <w:szCs w:val="22"/>
          <w:lang w:eastAsia="sk-SK"/>
        </w:rPr>
      </w:pPr>
    </w:p>
    <w:p w14:paraId="52A8928A" w14:textId="77777777" w:rsidR="0090512F" w:rsidRPr="00861D52" w:rsidRDefault="0090512F" w:rsidP="0090512F">
      <w:pPr>
        <w:pStyle w:val="tl1"/>
        <w:numPr>
          <w:ilvl w:val="0"/>
          <w:numId w:val="22"/>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EKONOMICKÉ A FINAČNÉ POSTAVENIE.</w:t>
      </w:r>
    </w:p>
    <w:p w14:paraId="280A981E" w14:textId="77777777" w:rsidR="0090512F" w:rsidRPr="00861D52" w:rsidRDefault="0090512F" w:rsidP="0090512F">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Nepožaduje sa.</w:t>
      </w:r>
    </w:p>
    <w:p w14:paraId="397A8486" w14:textId="77777777" w:rsidR="0090512F" w:rsidRPr="00861D52" w:rsidRDefault="0090512F" w:rsidP="0090512F">
      <w:pPr>
        <w:tabs>
          <w:tab w:val="left" w:pos="344"/>
        </w:tabs>
        <w:autoSpaceDE w:val="0"/>
        <w:spacing w:line="264" w:lineRule="auto"/>
        <w:jc w:val="both"/>
        <w:rPr>
          <w:rFonts w:ascii="Garamond" w:hAnsi="Garamond" w:cs="Calibri"/>
          <w:sz w:val="22"/>
          <w:szCs w:val="22"/>
          <w:lang w:eastAsia="sk-SK"/>
        </w:rPr>
      </w:pPr>
    </w:p>
    <w:p w14:paraId="2C3AE96A" w14:textId="77777777" w:rsidR="0090512F" w:rsidRPr="00861D52" w:rsidRDefault="0090512F" w:rsidP="0090512F">
      <w:pPr>
        <w:pStyle w:val="tl1"/>
        <w:numPr>
          <w:ilvl w:val="0"/>
          <w:numId w:val="22"/>
        </w:numPr>
        <w:spacing w:line="264" w:lineRule="auto"/>
        <w:jc w:val="left"/>
        <w:rPr>
          <w:rFonts w:ascii="Garamond" w:hAnsi="Garamond" w:cstheme="minorHAnsi"/>
          <w:b/>
          <w:caps/>
          <w:sz w:val="22"/>
          <w:szCs w:val="22"/>
        </w:rPr>
      </w:pPr>
      <w:r w:rsidRPr="00861D52">
        <w:rPr>
          <w:rFonts w:ascii="Garamond" w:hAnsi="Garamond" w:cstheme="minorHAnsi"/>
          <w:b/>
          <w:caps/>
          <w:sz w:val="22"/>
          <w:szCs w:val="22"/>
        </w:rPr>
        <w:lastRenderedPageBreak/>
        <w:t>TECHNICKÁ ALEBO ODBORNÁ SPÔSOBILOSŤ.</w:t>
      </w:r>
    </w:p>
    <w:p w14:paraId="1D47FA63" w14:textId="25560DDD" w:rsidR="0090512F" w:rsidRDefault="00ED08CC" w:rsidP="0090512F">
      <w:pPr>
        <w:tabs>
          <w:tab w:val="left" w:pos="344"/>
        </w:tabs>
        <w:autoSpaceDE w:val="0"/>
        <w:spacing w:line="264" w:lineRule="auto"/>
        <w:jc w:val="both"/>
        <w:rPr>
          <w:rFonts w:ascii="Garamond" w:hAnsi="Garamond" w:cs="Calibri"/>
          <w:sz w:val="22"/>
          <w:szCs w:val="22"/>
          <w:lang w:eastAsia="sk-SK"/>
        </w:rPr>
      </w:pPr>
      <w:r w:rsidRPr="00ED08CC">
        <w:rPr>
          <w:rFonts w:ascii="Garamond" w:hAnsi="Garamond" w:cs="Calibri"/>
          <w:sz w:val="22"/>
          <w:szCs w:val="22"/>
          <w:lang w:eastAsia="sk-SK"/>
        </w:rPr>
        <w:t>Nepožaduje sa.</w:t>
      </w:r>
    </w:p>
    <w:p w14:paraId="6D5D5691" w14:textId="77777777" w:rsidR="0090512F" w:rsidRPr="00861D52" w:rsidRDefault="0090512F" w:rsidP="0090512F">
      <w:pPr>
        <w:tabs>
          <w:tab w:val="left" w:pos="344"/>
        </w:tabs>
        <w:autoSpaceDE w:val="0"/>
        <w:spacing w:line="264" w:lineRule="auto"/>
        <w:jc w:val="both"/>
        <w:rPr>
          <w:rFonts w:ascii="Garamond" w:hAnsi="Garamond" w:cs="Calibri"/>
          <w:sz w:val="22"/>
          <w:szCs w:val="22"/>
          <w:lang w:eastAsia="sk-SK"/>
        </w:rPr>
      </w:pPr>
    </w:p>
    <w:p w14:paraId="30CEF821" w14:textId="77777777" w:rsidR="0090512F" w:rsidRPr="00861D52" w:rsidRDefault="0090512F" w:rsidP="0090512F">
      <w:pPr>
        <w:pStyle w:val="tl1"/>
        <w:numPr>
          <w:ilvl w:val="0"/>
          <w:numId w:val="22"/>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Doplňujúce informácie k podmienkam účasti.</w:t>
      </w:r>
    </w:p>
    <w:p w14:paraId="0F11E2C8" w14:textId="77777777" w:rsidR="0090512F" w:rsidRPr="00861D52" w:rsidRDefault="0090512F" w:rsidP="0090512F">
      <w:pPr>
        <w:pStyle w:val="Odsekzoznamu"/>
        <w:numPr>
          <w:ilvl w:val="0"/>
          <w:numId w:val="27"/>
        </w:numPr>
        <w:tabs>
          <w:tab w:val="left" w:pos="344"/>
        </w:tabs>
        <w:autoSpaceDE w:val="0"/>
        <w:spacing w:line="264" w:lineRule="auto"/>
        <w:ind w:left="284" w:hanging="284"/>
        <w:contextualSpacing w:val="0"/>
        <w:jc w:val="both"/>
        <w:rPr>
          <w:rFonts w:ascii="Garamond" w:hAnsi="Garamond" w:cs="Calibri"/>
          <w:sz w:val="22"/>
          <w:szCs w:val="22"/>
          <w:lang w:eastAsia="sk-SK"/>
        </w:rPr>
      </w:pPr>
      <w:r w:rsidRPr="00861D52">
        <w:rPr>
          <w:rFonts w:ascii="Garamond" w:hAnsi="Garamond" w:cs="Calibri"/>
          <w:sz w:val="22"/>
          <w:szCs w:val="22"/>
          <w:lang w:eastAsia="sk-SK"/>
        </w:rPr>
        <w:t>Predpokladom splnenia podmienok účasti je predloženie všetkých dokladov a dokumentov tak, ako je uvedené v</w:t>
      </w:r>
      <w:r>
        <w:rPr>
          <w:rFonts w:ascii="Garamond" w:hAnsi="Garamond" w:cs="Calibri"/>
          <w:sz w:val="22"/>
          <w:szCs w:val="22"/>
          <w:lang w:eastAsia="sk-SK"/>
        </w:rPr>
        <w:t> </w:t>
      </w:r>
      <w:r w:rsidRPr="00861D52">
        <w:rPr>
          <w:rFonts w:ascii="Garamond" w:hAnsi="Garamond" w:cs="Calibri"/>
          <w:sz w:val="22"/>
          <w:szCs w:val="22"/>
          <w:lang w:eastAsia="sk-SK"/>
        </w:rPr>
        <w:t>oznámení o vyhlásení verejného obstarávania a v týchto SP. Všetky doklady preukázanie splnenia podmienok účasti predkladá uchádzač ako originály alebo úradne overené kópie.</w:t>
      </w:r>
    </w:p>
    <w:p w14:paraId="3C35CF80" w14:textId="77777777" w:rsidR="0090512F" w:rsidRPr="00861D52" w:rsidRDefault="0090512F" w:rsidP="0090512F">
      <w:pPr>
        <w:pStyle w:val="Odsekzoznamu"/>
        <w:tabs>
          <w:tab w:val="left" w:pos="344"/>
        </w:tabs>
        <w:autoSpaceDE w:val="0"/>
        <w:spacing w:line="264" w:lineRule="auto"/>
        <w:ind w:left="284"/>
        <w:jc w:val="both"/>
        <w:rPr>
          <w:rFonts w:ascii="Garamond" w:hAnsi="Garamond" w:cs="Calibri"/>
          <w:sz w:val="22"/>
          <w:szCs w:val="22"/>
          <w:lang w:eastAsia="sk-SK"/>
        </w:rPr>
      </w:pPr>
    </w:p>
    <w:p w14:paraId="776627DB" w14:textId="77777777" w:rsidR="0090512F" w:rsidRPr="00861D52" w:rsidRDefault="0090512F" w:rsidP="0090512F">
      <w:pPr>
        <w:pStyle w:val="Odsekzoznamu"/>
        <w:numPr>
          <w:ilvl w:val="0"/>
          <w:numId w:val="27"/>
        </w:numPr>
        <w:tabs>
          <w:tab w:val="left" w:pos="344"/>
        </w:tabs>
        <w:autoSpaceDE w:val="0"/>
        <w:spacing w:line="264" w:lineRule="auto"/>
        <w:ind w:left="284" w:hanging="284"/>
        <w:contextualSpacing w:val="0"/>
        <w:jc w:val="both"/>
        <w:rPr>
          <w:rFonts w:ascii="Garamond" w:hAnsi="Garamond" w:cs="Calibri"/>
          <w:sz w:val="22"/>
          <w:szCs w:val="22"/>
          <w:lang w:eastAsia="sk-SK"/>
        </w:rPr>
      </w:pPr>
      <w:r w:rsidRPr="00861D52">
        <w:rPr>
          <w:rFonts w:ascii="Garamond" w:hAnsi="Garamond" w:cs="Calibri"/>
          <w:sz w:val="22"/>
          <w:szCs w:val="22"/>
        </w:rPr>
        <w:t xml:space="preserve">Členovia komisie budú vyhodnocovať splnenie podmienok účasti aplikovaním postupov uvedených v § 40 ZVO a § 152 ods. 4 ZVO. </w:t>
      </w:r>
    </w:p>
    <w:p w14:paraId="2513EBE7" w14:textId="77777777" w:rsidR="0090512F" w:rsidRPr="00861D52" w:rsidRDefault="0090512F" w:rsidP="0090512F">
      <w:pPr>
        <w:pStyle w:val="Odsekzoznamu"/>
        <w:spacing w:line="264" w:lineRule="auto"/>
        <w:rPr>
          <w:rFonts w:ascii="Garamond" w:hAnsi="Garamond" w:cs="Calibri"/>
          <w:bCs/>
          <w:iCs/>
          <w:sz w:val="22"/>
          <w:szCs w:val="22"/>
        </w:rPr>
      </w:pPr>
    </w:p>
    <w:p w14:paraId="084DD3C3" w14:textId="77777777" w:rsidR="0090512F" w:rsidRPr="00861D52" w:rsidRDefault="0090512F" w:rsidP="0090512F">
      <w:pPr>
        <w:pStyle w:val="Odsekzoznamu"/>
        <w:numPr>
          <w:ilvl w:val="0"/>
          <w:numId w:val="27"/>
        </w:numPr>
        <w:tabs>
          <w:tab w:val="left" w:pos="344"/>
        </w:tabs>
        <w:autoSpaceDE w:val="0"/>
        <w:spacing w:line="264" w:lineRule="auto"/>
        <w:ind w:left="284" w:hanging="284"/>
        <w:contextualSpacing w:val="0"/>
        <w:jc w:val="both"/>
        <w:rPr>
          <w:rFonts w:ascii="Garamond" w:hAnsi="Garamond" w:cs="Calibri"/>
          <w:sz w:val="22"/>
          <w:szCs w:val="22"/>
          <w:lang w:eastAsia="sk-SK"/>
        </w:rPr>
      </w:pPr>
      <w:r w:rsidRPr="00861D52">
        <w:rPr>
          <w:rFonts w:ascii="Garamond" w:hAnsi="Garamond"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w:t>
      </w:r>
      <w:r>
        <w:rPr>
          <w:rFonts w:ascii="Garamond" w:hAnsi="Garamond" w:cs="Calibri"/>
          <w:bCs/>
          <w:iCs/>
          <w:sz w:val="22"/>
          <w:szCs w:val="22"/>
        </w:rPr>
        <w:t> </w:t>
      </w:r>
      <w:r w:rsidRPr="00861D52">
        <w:rPr>
          <w:rFonts w:ascii="Garamond" w:hAnsi="Garamond" w:cs="Calibri"/>
          <w:bCs/>
          <w:iCs/>
          <w:sz w:val="22"/>
          <w:szCs w:val="22"/>
        </w:rPr>
        <w:t>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2CC1A753" w14:textId="77777777" w:rsidR="0090512F" w:rsidRPr="00861D52" w:rsidRDefault="0090512F" w:rsidP="0090512F">
      <w:pPr>
        <w:pStyle w:val="Odsekzoznamu"/>
        <w:spacing w:line="264" w:lineRule="auto"/>
        <w:rPr>
          <w:rFonts w:ascii="Garamond" w:hAnsi="Garamond" w:cs="Calibri"/>
          <w:bCs/>
          <w:iCs/>
          <w:sz w:val="22"/>
          <w:szCs w:val="22"/>
        </w:rPr>
      </w:pPr>
    </w:p>
    <w:p w14:paraId="1C3CD992" w14:textId="77777777" w:rsidR="0090512F" w:rsidRPr="00861D52" w:rsidRDefault="0090512F" w:rsidP="0090512F">
      <w:pPr>
        <w:pStyle w:val="Odsekzoznamu"/>
        <w:numPr>
          <w:ilvl w:val="0"/>
          <w:numId w:val="27"/>
        </w:numPr>
        <w:tabs>
          <w:tab w:val="left" w:pos="344"/>
        </w:tabs>
        <w:autoSpaceDE w:val="0"/>
        <w:spacing w:line="264" w:lineRule="auto"/>
        <w:ind w:left="284" w:hanging="284"/>
        <w:contextualSpacing w:val="0"/>
        <w:jc w:val="both"/>
        <w:rPr>
          <w:rFonts w:ascii="Garamond" w:hAnsi="Garamond" w:cs="Calibri"/>
          <w:sz w:val="22"/>
          <w:szCs w:val="22"/>
          <w:lang w:eastAsia="sk-SK"/>
        </w:rPr>
      </w:pPr>
      <w:r w:rsidRPr="00861D52">
        <w:rPr>
          <w:rFonts w:ascii="Garamond" w:hAnsi="Garamond" w:cs="Calibri"/>
          <w:bCs/>
          <w:iCs/>
          <w:sz w:val="22"/>
          <w:szCs w:val="22"/>
        </w:rPr>
        <w:t xml:space="preserve">V zmysle § 39 ods. 1 ZVO, hospodársky subjekt môže </w:t>
      </w:r>
      <w:r w:rsidRPr="00861D52">
        <w:rPr>
          <w:rFonts w:ascii="Garamond" w:hAnsi="Garamond" w:cs="Calibri"/>
          <w:bCs/>
          <w:iCs/>
          <w:sz w:val="22"/>
          <w:szCs w:val="22"/>
          <w:u w:val="single"/>
        </w:rPr>
        <w:t>predbežne nahradiť doklady</w:t>
      </w:r>
      <w:r w:rsidRPr="00861D52">
        <w:rPr>
          <w:rFonts w:ascii="Garamond" w:hAnsi="Garamond" w:cs="Calibri"/>
          <w:bCs/>
          <w:iCs/>
          <w:sz w:val="22"/>
          <w:szCs w:val="22"/>
        </w:rPr>
        <w:t xml:space="preserve"> na preukázanie splnenia podmienok účasti určené verejným obstarávateľom </w:t>
      </w:r>
      <w:r w:rsidRPr="00861D52">
        <w:rPr>
          <w:rFonts w:ascii="Garamond" w:hAnsi="Garamond" w:cs="Calibri"/>
          <w:bCs/>
          <w:iCs/>
          <w:sz w:val="22"/>
          <w:szCs w:val="22"/>
          <w:u w:val="single"/>
        </w:rPr>
        <w:t>predložením jednotného európskeho dokumentu</w:t>
      </w:r>
      <w:r w:rsidRPr="00861D52">
        <w:rPr>
          <w:rFonts w:ascii="Garamond" w:hAnsi="Garamond" w:cs="Calibri"/>
          <w:bCs/>
          <w:iCs/>
          <w:sz w:val="22"/>
          <w:szCs w:val="22"/>
        </w:rPr>
        <w:t>. Náležitosti týkajúce sa</w:t>
      </w:r>
      <w:r>
        <w:rPr>
          <w:rFonts w:ascii="Garamond" w:hAnsi="Garamond" w:cs="Calibri"/>
          <w:bCs/>
          <w:iCs/>
          <w:sz w:val="22"/>
          <w:szCs w:val="22"/>
        </w:rPr>
        <w:t> </w:t>
      </w:r>
      <w:r w:rsidRPr="00861D52">
        <w:rPr>
          <w:rFonts w:ascii="Garamond" w:hAnsi="Garamond" w:cs="Calibri"/>
          <w:bCs/>
          <w:iCs/>
          <w:sz w:val="22"/>
          <w:szCs w:val="22"/>
        </w:rPr>
        <w:t xml:space="preserve">jednotného európskeho dokumentu upravujú </w:t>
      </w:r>
      <w:proofErr w:type="spellStart"/>
      <w:r w:rsidRPr="00861D52">
        <w:rPr>
          <w:rFonts w:ascii="Garamond" w:hAnsi="Garamond" w:cs="Calibri"/>
          <w:bCs/>
          <w:iCs/>
          <w:sz w:val="22"/>
          <w:szCs w:val="22"/>
        </w:rPr>
        <w:t>ust</w:t>
      </w:r>
      <w:proofErr w:type="spellEnd"/>
      <w:r w:rsidRPr="00861D52">
        <w:rPr>
          <w:rFonts w:ascii="Garamond" w:hAnsi="Garamond" w:cs="Calibri"/>
          <w:bCs/>
          <w:iCs/>
          <w:sz w:val="22"/>
          <w:szCs w:val="22"/>
        </w:rPr>
        <w:t xml:space="preserve">. § 39 ZVO, vyhlášky Úradu pre verejné obstarávanie č. 155/2016 </w:t>
      </w:r>
      <w:proofErr w:type="spellStart"/>
      <w:r w:rsidRPr="00861D52">
        <w:rPr>
          <w:rFonts w:ascii="Garamond" w:hAnsi="Garamond" w:cs="Calibri"/>
          <w:bCs/>
          <w:iCs/>
          <w:sz w:val="22"/>
          <w:szCs w:val="22"/>
        </w:rPr>
        <w:t>Z.z</w:t>
      </w:r>
      <w:proofErr w:type="spellEnd"/>
      <w:r w:rsidRPr="00861D52">
        <w:rPr>
          <w:rFonts w:ascii="Garamond" w:hAnsi="Garamond" w:cs="Calibr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65737547" w14:textId="77777777" w:rsidR="0090512F" w:rsidRPr="00861D52" w:rsidRDefault="0090512F" w:rsidP="0090512F">
      <w:pPr>
        <w:pStyle w:val="Odsekzoznamu"/>
        <w:spacing w:line="264" w:lineRule="auto"/>
        <w:rPr>
          <w:rFonts w:ascii="Garamond" w:hAnsi="Garamond" w:cs="Calibri"/>
          <w:bCs/>
          <w:iCs/>
          <w:sz w:val="22"/>
          <w:szCs w:val="22"/>
        </w:rPr>
      </w:pPr>
    </w:p>
    <w:p w14:paraId="19670A53" w14:textId="77777777" w:rsidR="0090512F" w:rsidRPr="00861D52" w:rsidRDefault="0090512F" w:rsidP="0090512F">
      <w:pPr>
        <w:pStyle w:val="Odsekzoznamu"/>
        <w:numPr>
          <w:ilvl w:val="0"/>
          <w:numId w:val="27"/>
        </w:numPr>
        <w:tabs>
          <w:tab w:val="left" w:pos="344"/>
        </w:tabs>
        <w:autoSpaceDE w:val="0"/>
        <w:spacing w:line="264" w:lineRule="auto"/>
        <w:ind w:left="284" w:hanging="284"/>
        <w:contextualSpacing w:val="0"/>
        <w:jc w:val="both"/>
        <w:rPr>
          <w:rFonts w:ascii="Garamond" w:hAnsi="Garamond" w:cs="Calibri"/>
          <w:sz w:val="22"/>
          <w:szCs w:val="22"/>
          <w:lang w:eastAsia="sk-SK"/>
        </w:rPr>
      </w:pPr>
      <w:r w:rsidRPr="00861D52">
        <w:rPr>
          <w:rFonts w:ascii="Garamond" w:hAnsi="Garamond" w:cs="Calibri"/>
          <w:bCs/>
          <w:iCs/>
          <w:sz w:val="22"/>
          <w:szCs w:val="22"/>
        </w:rPr>
        <w:t xml:space="preserve">Verejný obstarávateľ umožňuje </w:t>
      </w:r>
      <w:r w:rsidRPr="00861D52">
        <w:rPr>
          <w:rFonts w:ascii="Garamond" w:hAnsi="Garamond" w:cs="Cambria"/>
          <w:sz w:val="22"/>
          <w:szCs w:val="22"/>
        </w:rPr>
        <w:t>hospodárskym subjektom prehlásiť splnenie podmienok účasti finančného a</w:t>
      </w:r>
      <w:r>
        <w:rPr>
          <w:rFonts w:ascii="Garamond" w:hAnsi="Garamond" w:cs="Cambria"/>
          <w:sz w:val="22"/>
          <w:szCs w:val="22"/>
        </w:rPr>
        <w:t> </w:t>
      </w:r>
      <w:r w:rsidRPr="00861D52">
        <w:rPr>
          <w:rFonts w:ascii="Garamond" w:hAnsi="Garamond" w:cs="Cambria"/>
          <w:sz w:val="22"/>
          <w:szCs w:val="22"/>
        </w:rPr>
        <w:t xml:space="preserve">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 oddiel</w:t>
      </w:r>
      <w:r>
        <w:rPr>
          <w:rFonts w:ascii="Garamond" w:hAnsi="Garamond" w:cs="Cambria"/>
          <w:sz w:val="22"/>
          <w:szCs w:val="22"/>
        </w:rPr>
        <w:t>e</w:t>
      </w:r>
      <w:r w:rsidRPr="00861D52">
        <w:rPr>
          <w:rFonts w:ascii="Garamond" w:hAnsi="Garamond" w:cs="Cambria"/>
          <w:sz w:val="22"/>
          <w:szCs w:val="22"/>
        </w:rPr>
        <w:t xml:space="preserve"> α IV. Časti jednotného európskeho dokumentu.</w:t>
      </w:r>
    </w:p>
    <w:p w14:paraId="2103CA5A" w14:textId="77777777" w:rsidR="0090512F" w:rsidRPr="00861D52" w:rsidRDefault="0090512F" w:rsidP="0090512F">
      <w:pPr>
        <w:pStyle w:val="Odsekzoznamu"/>
        <w:spacing w:line="264" w:lineRule="auto"/>
        <w:rPr>
          <w:rFonts w:ascii="Garamond" w:hAnsi="Garamond" w:cs="Calibri"/>
          <w:bCs/>
          <w:iCs/>
          <w:sz w:val="22"/>
          <w:szCs w:val="22"/>
        </w:rPr>
      </w:pPr>
    </w:p>
    <w:p w14:paraId="29769B04" w14:textId="77777777" w:rsidR="0090512F" w:rsidRPr="00861D52" w:rsidRDefault="0090512F" w:rsidP="0090512F">
      <w:pPr>
        <w:pStyle w:val="Odsekzoznamu"/>
        <w:numPr>
          <w:ilvl w:val="0"/>
          <w:numId w:val="27"/>
        </w:numPr>
        <w:tabs>
          <w:tab w:val="left" w:pos="344"/>
        </w:tabs>
        <w:autoSpaceDE w:val="0"/>
        <w:spacing w:line="264" w:lineRule="auto"/>
        <w:ind w:left="284" w:hanging="284"/>
        <w:contextualSpacing w:val="0"/>
        <w:jc w:val="both"/>
        <w:rPr>
          <w:rFonts w:ascii="Garamond" w:hAnsi="Garamond" w:cstheme="minorHAnsi"/>
          <w:sz w:val="22"/>
          <w:szCs w:val="22"/>
          <w:lang w:eastAsia="sk-SK"/>
        </w:rPr>
      </w:pPr>
      <w:r w:rsidRPr="00861D52">
        <w:rPr>
          <w:rFonts w:ascii="Garamond" w:hAnsi="Garamond"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w:t>
      </w:r>
      <w:r>
        <w:rPr>
          <w:rFonts w:ascii="Garamond" w:hAnsi="Garamond" w:cs="Calibri"/>
          <w:bCs/>
          <w:iCs/>
          <w:sz w:val="22"/>
          <w:szCs w:val="22"/>
        </w:rPr>
        <w:t> </w:t>
      </w:r>
      <w:r w:rsidRPr="00861D52">
        <w:rPr>
          <w:rFonts w:ascii="Garamond" w:hAnsi="Garamond" w:cs="Calibri"/>
          <w:bCs/>
          <w:iCs/>
          <w:sz w:val="22"/>
          <w:szCs w:val="22"/>
        </w:rPr>
        <w:t>verejné obstarávanie so zameraním na jednotlivé subjekty verejného obstarávania a s praktickým návodom na jeho vypĺňanie. Viac informácií ako aj samotný formulár vo formáte .</w:t>
      </w:r>
      <w:proofErr w:type="spellStart"/>
      <w:r w:rsidRPr="00861D52">
        <w:rPr>
          <w:rFonts w:ascii="Garamond" w:hAnsi="Garamond" w:cs="Calibri"/>
          <w:bCs/>
          <w:iCs/>
          <w:sz w:val="22"/>
          <w:szCs w:val="22"/>
        </w:rPr>
        <w:t>rtf</w:t>
      </w:r>
      <w:proofErr w:type="spellEnd"/>
      <w:r w:rsidRPr="00861D52">
        <w:rPr>
          <w:rFonts w:ascii="Garamond" w:hAnsi="Garamond" w:cs="Calibri"/>
          <w:bCs/>
          <w:iCs/>
          <w:sz w:val="22"/>
          <w:szCs w:val="22"/>
        </w:rPr>
        <w:t xml:space="preserve"> je možné nájsť na webovom sídla Úradu pre verejné obstarávanie na </w:t>
      </w:r>
      <w:r w:rsidRPr="00861D52">
        <w:rPr>
          <w:rFonts w:ascii="Garamond" w:hAnsi="Garamond" w:cstheme="minorHAnsi"/>
          <w:bCs/>
          <w:iCs/>
          <w:sz w:val="22"/>
          <w:szCs w:val="22"/>
        </w:rPr>
        <w:t xml:space="preserve">adrese </w:t>
      </w:r>
      <w:hyperlink r:id="rId19" w:history="1">
        <w:r w:rsidRPr="00861D52">
          <w:rPr>
            <w:rStyle w:val="cf01"/>
            <w:rFonts w:ascii="Garamond" w:hAnsi="Garamond" w:cstheme="minorHAnsi"/>
            <w:color w:val="0000FF"/>
            <w:sz w:val="22"/>
            <w:szCs w:val="22"/>
            <w:u w:val="single"/>
          </w:rPr>
          <w:t>Jednotný európsky dokument (JED) - ÚVO (gov.sk)</w:t>
        </w:r>
      </w:hyperlink>
      <w:r w:rsidRPr="00861D52">
        <w:rPr>
          <w:rFonts w:ascii="Garamond" w:hAnsi="Garamond" w:cstheme="minorHAnsi"/>
          <w:bCs/>
          <w:iCs/>
          <w:sz w:val="22"/>
          <w:szCs w:val="22"/>
        </w:rPr>
        <w:t>.</w:t>
      </w:r>
    </w:p>
    <w:p w14:paraId="4625A465" w14:textId="77777777" w:rsidR="0090512F" w:rsidRPr="00861D52" w:rsidRDefault="0090512F" w:rsidP="0090512F">
      <w:pPr>
        <w:pStyle w:val="tl1"/>
        <w:spacing w:line="264" w:lineRule="auto"/>
        <w:rPr>
          <w:rFonts w:ascii="Garamond" w:hAnsi="Garamond" w:cs="Calibri"/>
          <w:bCs/>
          <w:iCs/>
          <w:sz w:val="22"/>
          <w:szCs w:val="22"/>
        </w:rPr>
      </w:pPr>
    </w:p>
    <w:p w14:paraId="04945E5D" w14:textId="3AE96C5F" w:rsidR="0090512F" w:rsidRPr="00DC3444" w:rsidRDefault="0090512F" w:rsidP="006C15D3">
      <w:pPr>
        <w:pStyle w:val="tl1"/>
        <w:jc w:val="left"/>
        <w:rPr>
          <w:rFonts w:ascii="Garamond" w:hAnsi="Garamond" w:cstheme="minorHAnsi"/>
          <w:bCs/>
          <w:iCs/>
          <w:sz w:val="22"/>
          <w:szCs w:val="22"/>
        </w:rPr>
      </w:pPr>
    </w:p>
    <w:p w14:paraId="4AF4C2E4" w14:textId="77777777" w:rsidR="0090512F" w:rsidRPr="00FF6D4E" w:rsidRDefault="0090512F" w:rsidP="0090512F"/>
    <w:p w14:paraId="6765499E" w14:textId="10619F27" w:rsidR="00014285" w:rsidRPr="0090512F" w:rsidRDefault="00014285" w:rsidP="0090512F"/>
    <w:sectPr w:rsidR="00014285" w:rsidRPr="0090512F" w:rsidSect="0090512F">
      <w:headerReference w:type="default" r:id="rId20"/>
      <w:footerReference w:type="even" r:id="rId21"/>
      <w:footerReference w:type="default" r:id="rId22"/>
      <w:pgSz w:w="11900" w:h="16840"/>
      <w:pgMar w:top="1440" w:right="843"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A567" w14:textId="77777777" w:rsidR="0006153A" w:rsidRDefault="0006153A" w:rsidP="00014285">
      <w:r>
        <w:separator/>
      </w:r>
    </w:p>
  </w:endnote>
  <w:endnote w:type="continuationSeparator" w:id="0">
    <w:p w14:paraId="359FD920" w14:textId="77777777" w:rsidR="0006153A" w:rsidRDefault="0006153A"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Content>
      <w:p w14:paraId="06D74AD3" w14:textId="77777777"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C5E473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7A0A51E6"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78F4EBF2"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9CEC" w14:textId="77777777" w:rsidR="0006153A" w:rsidRDefault="0006153A" w:rsidP="00014285">
      <w:r>
        <w:separator/>
      </w:r>
    </w:p>
  </w:footnote>
  <w:footnote w:type="continuationSeparator" w:id="0">
    <w:p w14:paraId="090F916D" w14:textId="77777777" w:rsidR="0006153A" w:rsidRDefault="0006153A"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6EBF" w14:textId="77777777" w:rsidR="00014285" w:rsidRDefault="00014285">
    <w:pPr>
      <w:pStyle w:val="Hlavika"/>
    </w:pPr>
    <w:r>
      <w:rPr>
        <w:noProof/>
      </w:rPr>
      <w:drawing>
        <wp:anchor distT="0" distB="0" distL="114300" distR="114300" simplePos="0" relativeHeight="251658240" behindDoc="1" locked="0" layoutInCell="1" allowOverlap="1" wp14:anchorId="73899FBB" wp14:editId="5E6C4CD7">
          <wp:simplePos x="0" y="0"/>
          <wp:positionH relativeFrom="column">
            <wp:posOffset>-914400</wp:posOffset>
          </wp:positionH>
          <wp:positionV relativeFrom="paragraph">
            <wp:posOffset>-1344275</wp:posOffset>
          </wp:positionV>
          <wp:extent cx="7560776" cy="10681498"/>
          <wp:effectExtent l="0" t="0" r="0" b="0"/>
          <wp:wrapNone/>
          <wp:docPr id="2977093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81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736D3A"/>
    <w:multiLevelType w:val="hybridMultilevel"/>
    <w:tmpl w:val="3AE01908"/>
    <w:lvl w:ilvl="0" w:tplc="ABF6ADC2">
      <w:start w:val="1"/>
      <w:numFmt w:val="upperLetter"/>
      <w:lvlText w:val="%1."/>
      <w:lvlJc w:val="left"/>
      <w:pPr>
        <w:ind w:left="720" w:hanging="360"/>
      </w:pPr>
      <w:rPr>
        <w:rFonts w:hint="default"/>
        <w:b/>
        <w:bCs w:val="0"/>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1B2A66"/>
    <w:multiLevelType w:val="hybridMultilevel"/>
    <w:tmpl w:val="84EEFF76"/>
    <w:lvl w:ilvl="0" w:tplc="C47C77A0">
      <w:start w:val="1"/>
      <w:numFmt w:val="bullet"/>
      <w:lvlText w:val="-"/>
      <w:lvlJc w:val="left"/>
      <w:pPr>
        <w:ind w:left="1996" w:hanging="360"/>
      </w:pPr>
      <w:rPr>
        <w:rFonts w:ascii="Calibri" w:eastAsia="Times New Roman" w:hAnsi="Calibri" w:cs="Calibri"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F93630"/>
    <w:multiLevelType w:val="hybridMultilevel"/>
    <w:tmpl w:val="6C324430"/>
    <w:lvl w:ilvl="0" w:tplc="C47C77A0">
      <w:start w:val="1"/>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8650F8"/>
    <w:multiLevelType w:val="hybridMultilevel"/>
    <w:tmpl w:val="8FFE6BDA"/>
    <w:lvl w:ilvl="0" w:tplc="A5B6DFAE">
      <w:numFmt w:val="bullet"/>
      <w:lvlText w:val="-"/>
      <w:lvlJc w:val="left"/>
      <w:pPr>
        <w:ind w:left="786" w:hanging="360"/>
      </w:pPr>
      <w:rPr>
        <w:rFonts w:ascii="Garamond" w:eastAsia="Times New Roman" w:hAnsi="Garamond" w:cs="Calibri" w:hint="default"/>
        <w:b w: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19BE3E5C"/>
    <w:multiLevelType w:val="multilevel"/>
    <w:tmpl w:val="A89290E0"/>
    <w:lvl w:ilvl="0">
      <w:start w:val="1"/>
      <w:numFmt w:val="decimal"/>
      <w:lvlText w:val="%1."/>
      <w:lvlJc w:val="left"/>
      <w:pPr>
        <w:ind w:left="360" w:hanging="360"/>
      </w:pPr>
      <w:rPr>
        <w:b/>
        <w:bCs/>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0324E"/>
    <w:multiLevelType w:val="hybridMultilevel"/>
    <w:tmpl w:val="82B8324E"/>
    <w:lvl w:ilvl="0" w:tplc="041B0001">
      <w:start w:val="1"/>
      <w:numFmt w:val="bullet"/>
      <w:lvlText w:val=""/>
      <w:lvlJc w:val="left"/>
      <w:pPr>
        <w:ind w:left="1920" w:hanging="360"/>
      </w:pPr>
      <w:rPr>
        <w:rFonts w:ascii="Symbol" w:hAnsi="Symbo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6"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FD473A"/>
    <w:multiLevelType w:val="hybridMultilevel"/>
    <w:tmpl w:val="8E26E8A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A5D4C1B"/>
    <w:multiLevelType w:val="hybridMultilevel"/>
    <w:tmpl w:val="F578C8A4"/>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2" w15:restartNumberingAfterBreak="0">
    <w:nsid w:val="3C542CA9"/>
    <w:multiLevelType w:val="hybridMultilevel"/>
    <w:tmpl w:val="DD0CA5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4386F350"/>
    <w:multiLevelType w:val="hybridMultilevel"/>
    <w:tmpl w:val="7DD6166C"/>
    <w:lvl w:ilvl="0" w:tplc="7B3E8A72">
      <w:start w:val="1"/>
      <w:numFmt w:val="bullet"/>
      <w:lvlText w:val="·"/>
      <w:lvlJc w:val="left"/>
      <w:pPr>
        <w:ind w:left="720" w:hanging="360"/>
      </w:pPr>
      <w:rPr>
        <w:rFonts w:ascii="Symbol" w:hAnsi="Symbol" w:hint="default"/>
      </w:rPr>
    </w:lvl>
    <w:lvl w:ilvl="1" w:tplc="C5AA9BB6">
      <w:start w:val="1"/>
      <w:numFmt w:val="bullet"/>
      <w:lvlText w:val="o"/>
      <w:lvlJc w:val="left"/>
      <w:pPr>
        <w:ind w:left="1440" w:hanging="360"/>
      </w:pPr>
      <w:rPr>
        <w:rFonts w:ascii="Courier New" w:hAnsi="Courier New" w:hint="default"/>
      </w:rPr>
    </w:lvl>
    <w:lvl w:ilvl="2" w:tplc="1AEC16BE">
      <w:start w:val="1"/>
      <w:numFmt w:val="bullet"/>
      <w:lvlText w:val=""/>
      <w:lvlJc w:val="left"/>
      <w:pPr>
        <w:ind w:left="2160" w:hanging="360"/>
      </w:pPr>
      <w:rPr>
        <w:rFonts w:ascii="Wingdings" w:hAnsi="Wingdings" w:hint="default"/>
      </w:rPr>
    </w:lvl>
    <w:lvl w:ilvl="3" w:tplc="C08E8092">
      <w:start w:val="1"/>
      <w:numFmt w:val="bullet"/>
      <w:lvlText w:val=""/>
      <w:lvlJc w:val="left"/>
      <w:pPr>
        <w:ind w:left="2880" w:hanging="360"/>
      </w:pPr>
      <w:rPr>
        <w:rFonts w:ascii="Symbol" w:hAnsi="Symbol" w:hint="default"/>
      </w:rPr>
    </w:lvl>
    <w:lvl w:ilvl="4" w:tplc="DEB435EE">
      <w:start w:val="1"/>
      <w:numFmt w:val="bullet"/>
      <w:lvlText w:val="o"/>
      <w:lvlJc w:val="left"/>
      <w:pPr>
        <w:ind w:left="3600" w:hanging="360"/>
      </w:pPr>
      <w:rPr>
        <w:rFonts w:ascii="Courier New" w:hAnsi="Courier New" w:hint="default"/>
      </w:rPr>
    </w:lvl>
    <w:lvl w:ilvl="5" w:tplc="44303A12">
      <w:start w:val="1"/>
      <w:numFmt w:val="bullet"/>
      <w:lvlText w:val=""/>
      <w:lvlJc w:val="left"/>
      <w:pPr>
        <w:ind w:left="4320" w:hanging="360"/>
      </w:pPr>
      <w:rPr>
        <w:rFonts w:ascii="Wingdings" w:hAnsi="Wingdings" w:hint="default"/>
      </w:rPr>
    </w:lvl>
    <w:lvl w:ilvl="6" w:tplc="4C526596">
      <w:start w:val="1"/>
      <w:numFmt w:val="bullet"/>
      <w:lvlText w:val=""/>
      <w:lvlJc w:val="left"/>
      <w:pPr>
        <w:ind w:left="5040" w:hanging="360"/>
      </w:pPr>
      <w:rPr>
        <w:rFonts w:ascii="Symbol" w:hAnsi="Symbol" w:hint="default"/>
      </w:rPr>
    </w:lvl>
    <w:lvl w:ilvl="7" w:tplc="BBA670AA">
      <w:start w:val="1"/>
      <w:numFmt w:val="bullet"/>
      <w:lvlText w:val="o"/>
      <w:lvlJc w:val="left"/>
      <w:pPr>
        <w:ind w:left="5760" w:hanging="360"/>
      </w:pPr>
      <w:rPr>
        <w:rFonts w:ascii="Courier New" w:hAnsi="Courier New" w:hint="default"/>
      </w:rPr>
    </w:lvl>
    <w:lvl w:ilvl="8" w:tplc="A50E7912">
      <w:start w:val="1"/>
      <w:numFmt w:val="bullet"/>
      <w:lvlText w:val=""/>
      <w:lvlJc w:val="left"/>
      <w:pPr>
        <w:ind w:left="6480" w:hanging="360"/>
      </w:pPr>
      <w:rPr>
        <w:rFonts w:ascii="Wingdings" w:hAnsi="Wingdings" w:hint="default"/>
      </w:rPr>
    </w:lvl>
  </w:abstractNum>
  <w:abstractNum w:abstractNumId="25"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223838"/>
    <w:multiLevelType w:val="hybridMultilevel"/>
    <w:tmpl w:val="EFB80E8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4"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5"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2538A5"/>
    <w:multiLevelType w:val="multilevel"/>
    <w:tmpl w:val="8F0A0EA4"/>
    <w:lvl w:ilvl="0">
      <w:numFmt w:val="bullet"/>
      <w:lvlText w:val="-"/>
      <w:lvlJc w:val="left"/>
      <w:pPr>
        <w:ind w:left="360" w:hanging="360"/>
      </w:pPr>
      <w:rPr>
        <w:rFonts w:ascii="Times New Roman" w:eastAsiaTheme="minorEastAsia" w:hAnsi="Times New Roman" w:cs="Times New Roman"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0A67B1"/>
    <w:multiLevelType w:val="multilevel"/>
    <w:tmpl w:val="3A7028BA"/>
    <w:lvl w:ilvl="0">
      <w:start w:val="4"/>
      <w:numFmt w:val="bullet"/>
      <w:lvlText w:val="-"/>
      <w:lvlJc w:val="left"/>
      <w:pPr>
        <w:ind w:left="360" w:hanging="360"/>
      </w:pPr>
      <w:rPr>
        <w:rFonts w:ascii="Calibri" w:hAnsi="Calibri" w:cs="Arial"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EDA35B7"/>
    <w:multiLevelType w:val="hybridMultilevel"/>
    <w:tmpl w:val="C79C3F58"/>
    <w:lvl w:ilvl="0" w:tplc="00000002">
      <w:start w:val="4"/>
      <w:numFmt w:val="bullet"/>
      <w:lvlText w:val="-"/>
      <w:lvlJc w:val="left"/>
      <w:pPr>
        <w:ind w:left="1495" w:hanging="360"/>
      </w:pPr>
      <w:rPr>
        <w:rFonts w:ascii="Calibr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048608367">
    <w:abstractNumId w:val="41"/>
  </w:num>
  <w:num w:numId="2" w16cid:durableId="177039919">
    <w:abstractNumId w:val="20"/>
  </w:num>
  <w:num w:numId="3" w16cid:durableId="922909089">
    <w:abstractNumId w:val="32"/>
  </w:num>
  <w:num w:numId="4" w16cid:durableId="626812507">
    <w:abstractNumId w:val="5"/>
  </w:num>
  <w:num w:numId="5" w16cid:durableId="808203209">
    <w:abstractNumId w:val="26"/>
  </w:num>
  <w:num w:numId="6" w16cid:durableId="160968702">
    <w:abstractNumId w:val="18"/>
  </w:num>
  <w:num w:numId="7" w16cid:durableId="898127681">
    <w:abstractNumId w:val="14"/>
  </w:num>
  <w:num w:numId="8" w16cid:durableId="2036492063">
    <w:abstractNumId w:val="27"/>
  </w:num>
  <w:num w:numId="9" w16cid:durableId="356124739">
    <w:abstractNumId w:val="30"/>
  </w:num>
  <w:num w:numId="10" w16cid:durableId="2134015536">
    <w:abstractNumId w:val="0"/>
  </w:num>
  <w:num w:numId="11" w16cid:durableId="242420628">
    <w:abstractNumId w:val="4"/>
  </w:num>
  <w:num w:numId="12" w16cid:durableId="1493912929">
    <w:abstractNumId w:val="23"/>
  </w:num>
  <w:num w:numId="13" w16cid:durableId="707802575">
    <w:abstractNumId w:val="2"/>
  </w:num>
  <w:num w:numId="14" w16cid:durableId="989559740">
    <w:abstractNumId w:val="42"/>
  </w:num>
  <w:num w:numId="15" w16cid:durableId="1267807227">
    <w:abstractNumId w:val="45"/>
  </w:num>
  <w:num w:numId="16" w16cid:durableId="1477188701">
    <w:abstractNumId w:val="9"/>
  </w:num>
  <w:num w:numId="17" w16cid:durableId="2130317844">
    <w:abstractNumId w:val="28"/>
  </w:num>
  <w:num w:numId="18" w16cid:durableId="1085954617">
    <w:abstractNumId w:val="1"/>
  </w:num>
  <w:num w:numId="19" w16cid:durableId="1928146823">
    <w:abstractNumId w:val="16"/>
  </w:num>
  <w:num w:numId="20" w16cid:durableId="1744915591">
    <w:abstractNumId w:val="39"/>
  </w:num>
  <w:num w:numId="21" w16cid:durableId="439682951">
    <w:abstractNumId w:val="25"/>
  </w:num>
  <w:num w:numId="22" w16cid:durableId="1976989331">
    <w:abstractNumId w:val="29"/>
  </w:num>
  <w:num w:numId="23" w16cid:durableId="767310487">
    <w:abstractNumId w:val="44"/>
  </w:num>
  <w:num w:numId="24" w16cid:durableId="1531145253">
    <w:abstractNumId w:val="7"/>
  </w:num>
  <w:num w:numId="25" w16cid:durableId="2007391115">
    <w:abstractNumId w:val="3"/>
  </w:num>
  <w:num w:numId="26" w16cid:durableId="1662850456">
    <w:abstractNumId w:val="10"/>
  </w:num>
  <w:num w:numId="27" w16cid:durableId="428739363">
    <w:abstractNumId w:val="34"/>
  </w:num>
  <w:num w:numId="28" w16cid:durableId="261109088">
    <w:abstractNumId w:val="13"/>
  </w:num>
  <w:num w:numId="29" w16cid:durableId="770659393">
    <w:abstractNumId w:val="48"/>
  </w:num>
  <w:num w:numId="30" w16cid:durableId="918828816">
    <w:abstractNumId w:val="40"/>
  </w:num>
  <w:num w:numId="31" w16cid:durableId="1415471762">
    <w:abstractNumId w:val="38"/>
  </w:num>
  <w:num w:numId="32" w16cid:durableId="7948456">
    <w:abstractNumId w:val="8"/>
  </w:num>
  <w:num w:numId="33" w16cid:durableId="1029182342">
    <w:abstractNumId w:val="21"/>
  </w:num>
  <w:num w:numId="34" w16cid:durableId="648481675">
    <w:abstractNumId w:val="6"/>
  </w:num>
  <w:num w:numId="35" w16cid:durableId="1231306290">
    <w:abstractNumId w:val="47"/>
  </w:num>
  <w:num w:numId="36" w16cid:durableId="1021979461">
    <w:abstractNumId w:val="43"/>
  </w:num>
  <w:num w:numId="37" w16cid:durableId="1960335692">
    <w:abstractNumId w:val="46"/>
  </w:num>
  <w:num w:numId="38" w16cid:durableId="19204257">
    <w:abstractNumId w:val="11"/>
  </w:num>
  <w:num w:numId="39" w16cid:durableId="1126503504">
    <w:abstractNumId w:val="19"/>
  </w:num>
  <w:num w:numId="40" w16cid:durableId="989670281">
    <w:abstractNumId w:val="31"/>
  </w:num>
  <w:num w:numId="41" w16cid:durableId="1551843109">
    <w:abstractNumId w:val="17"/>
  </w:num>
  <w:num w:numId="42" w16cid:durableId="855265042">
    <w:abstractNumId w:val="15"/>
  </w:num>
  <w:num w:numId="43" w16cid:durableId="1577472972">
    <w:abstractNumId w:val="22"/>
  </w:num>
  <w:num w:numId="44" w16cid:durableId="2032946272">
    <w:abstractNumId w:val="12"/>
  </w:num>
  <w:num w:numId="45" w16cid:durableId="1788160858">
    <w:abstractNumId w:val="33"/>
  </w:num>
  <w:num w:numId="46" w16cid:durableId="892812944">
    <w:abstractNumId w:val="35"/>
  </w:num>
  <w:num w:numId="47" w16cid:durableId="377632274">
    <w:abstractNumId w:val="36"/>
  </w:num>
  <w:num w:numId="48" w16cid:durableId="536820754">
    <w:abstractNumId w:val="37"/>
  </w:num>
  <w:num w:numId="49" w16cid:durableId="1046873018">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2F"/>
    <w:rsid w:val="0000512D"/>
    <w:rsid w:val="00014285"/>
    <w:rsid w:val="00033495"/>
    <w:rsid w:val="000413F6"/>
    <w:rsid w:val="00060F26"/>
    <w:rsid w:val="0006153A"/>
    <w:rsid w:val="000629AF"/>
    <w:rsid w:val="0006724C"/>
    <w:rsid w:val="00080A57"/>
    <w:rsid w:val="000837C4"/>
    <w:rsid w:val="00090693"/>
    <w:rsid w:val="000A0F79"/>
    <w:rsid w:val="000A35C2"/>
    <w:rsid w:val="000B4030"/>
    <w:rsid w:val="000E4287"/>
    <w:rsid w:val="000E7838"/>
    <w:rsid w:val="001108AE"/>
    <w:rsid w:val="00113F8D"/>
    <w:rsid w:val="0011521D"/>
    <w:rsid w:val="00121D75"/>
    <w:rsid w:val="00127F81"/>
    <w:rsid w:val="00131C5E"/>
    <w:rsid w:val="00133092"/>
    <w:rsid w:val="00142A6B"/>
    <w:rsid w:val="00147DC5"/>
    <w:rsid w:val="0017198D"/>
    <w:rsid w:val="00187273"/>
    <w:rsid w:val="00195E33"/>
    <w:rsid w:val="00197CF0"/>
    <w:rsid w:val="001A0B0D"/>
    <w:rsid w:val="001B27F9"/>
    <w:rsid w:val="001B31FB"/>
    <w:rsid w:val="001B374B"/>
    <w:rsid w:val="001C42C4"/>
    <w:rsid w:val="002052D8"/>
    <w:rsid w:val="002103BE"/>
    <w:rsid w:val="00214BDA"/>
    <w:rsid w:val="00216783"/>
    <w:rsid w:val="00217B09"/>
    <w:rsid w:val="002538E0"/>
    <w:rsid w:val="002618ED"/>
    <w:rsid w:val="00266AD4"/>
    <w:rsid w:val="002832B0"/>
    <w:rsid w:val="0028466D"/>
    <w:rsid w:val="00295ACC"/>
    <w:rsid w:val="002C63F5"/>
    <w:rsid w:val="002D19DD"/>
    <w:rsid w:val="002D4DF9"/>
    <w:rsid w:val="002D67E7"/>
    <w:rsid w:val="002E590D"/>
    <w:rsid w:val="002F65B5"/>
    <w:rsid w:val="003017FD"/>
    <w:rsid w:val="00302107"/>
    <w:rsid w:val="00312DDE"/>
    <w:rsid w:val="00316135"/>
    <w:rsid w:val="003223C8"/>
    <w:rsid w:val="00341F71"/>
    <w:rsid w:val="00342B6C"/>
    <w:rsid w:val="003625D6"/>
    <w:rsid w:val="00376C94"/>
    <w:rsid w:val="003778A6"/>
    <w:rsid w:val="00383979"/>
    <w:rsid w:val="003855F6"/>
    <w:rsid w:val="003918A4"/>
    <w:rsid w:val="003C4CE6"/>
    <w:rsid w:val="003E4A1A"/>
    <w:rsid w:val="003E673F"/>
    <w:rsid w:val="004023FA"/>
    <w:rsid w:val="0045309D"/>
    <w:rsid w:val="00455743"/>
    <w:rsid w:val="00457FFD"/>
    <w:rsid w:val="004750A3"/>
    <w:rsid w:val="0048752A"/>
    <w:rsid w:val="0048762A"/>
    <w:rsid w:val="00496BC9"/>
    <w:rsid w:val="00496E4C"/>
    <w:rsid w:val="004B0EC0"/>
    <w:rsid w:val="004D6C1A"/>
    <w:rsid w:val="004E3093"/>
    <w:rsid w:val="005028F8"/>
    <w:rsid w:val="00506927"/>
    <w:rsid w:val="005137D3"/>
    <w:rsid w:val="0053127D"/>
    <w:rsid w:val="0053363D"/>
    <w:rsid w:val="005549F3"/>
    <w:rsid w:val="005633F6"/>
    <w:rsid w:val="00585BD3"/>
    <w:rsid w:val="005A0083"/>
    <w:rsid w:val="005A2B4D"/>
    <w:rsid w:val="005D0890"/>
    <w:rsid w:val="005D730D"/>
    <w:rsid w:val="005F7EF0"/>
    <w:rsid w:val="00615235"/>
    <w:rsid w:val="00634A1D"/>
    <w:rsid w:val="00642545"/>
    <w:rsid w:val="00643180"/>
    <w:rsid w:val="00645394"/>
    <w:rsid w:val="006529E7"/>
    <w:rsid w:val="00652CF1"/>
    <w:rsid w:val="00654043"/>
    <w:rsid w:val="00671900"/>
    <w:rsid w:val="006837A7"/>
    <w:rsid w:val="0069536A"/>
    <w:rsid w:val="006A3AED"/>
    <w:rsid w:val="006C15D3"/>
    <w:rsid w:val="006C60A9"/>
    <w:rsid w:val="006C69BD"/>
    <w:rsid w:val="006F6D87"/>
    <w:rsid w:val="007024CF"/>
    <w:rsid w:val="0072154B"/>
    <w:rsid w:val="007333C6"/>
    <w:rsid w:val="00744BEE"/>
    <w:rsid w:val="007547C4"/>
    <w:rsid w:val="00765FD4"/>
    <w:rsid w:val="007761CA"/>
    <w:rsid w:val="0079686D"/>
    <w:rsid w:val="007A14DC"/>
    <w:rsid w:val="007A17BF"/>
    <w:rsid w:val="007B4448"/>
    <w:rsid w:val="007C0522"/>
    <w:rsid w:val="007C1411"/>
    <w:rsid w:val="007C2904"/>
    <w:rsid w:val="007D20B3"/>
    <w:rsid w:val="007D329E"/>
    <w:rsid w:val="007E349A"/>
    <w:rsid w:val="007E4841"/>
    <w:rsid w:val="007E723E"/>
    <w:rsid w:val="00806D9A"/>
    <w:rsid w:val="008176CC"/>
    <w:rsid w:val="0083396E"/>
    <w:rsid w:val="008422C3"/>
    <w:rsid w:val="008577C9"/>
    <w:rsid w:val="00863424"/>
    <w:rsid w:val="00890FEC"/>
    <w:rsid w:val="008B6561"/>
    <w:rsid w:val="008C14B9"/>
    <w:rsid w:val="008C2BAE"/>
    <w:rsid w:val="008C5369"/>
    <w:rsid w:val="008F0204"/>
    <w:rsid w:val="008F4F60"/>
    <w:rsid w:val="0090512F"/>
    <w:rsid w:val="00913805"/>
    <w:rsid w:val="00922FBA"/>
    <w:rsid w:val="0096047C"/>
    <w:rsid w:val="0096093A"/>
    <w:rsid w:val="009876C9"/>
    <w:rsid w:val="00992EA9"/>
    <w:rsid w:val="009A4C28"/>
    <w:rsid w:val="009A66AC"/>
    <w:rsid w:val="009C6E6D"/>
    <w:rsid w:val="009E0EB0"/>
    <w:rsid w:val="009E58EB"/>
    <w:rsid w:val="009F0879"/>
    <w:rsid w:val="00A02708"/>
    <w:rsid w:val="00A04D5B"/>
    <w:rsid w:val="00A2401E"/>
    <w:rsid w:val="00A255E6"/>
    <w:rsid w:val="00A3177C"/>
    <w:rsid w:val="00A434CF"/>
    <w:rsid w:val="00A504EC"/>
    <w:rsid w:val="00A5077F"/>
    <w:rsid w:val="00A61E57"/>
    <w:rsid w:val="00A71B51"/>
    <w:rsid w:val="00A73E7C"/>
    <w:rsid w:val="00A77028"/>
    <w:rsid w:val="00A950F1"/>
    <w:rsid w:val="00AB1420"/>
    <w:rsid w:val="00AB20FB"/>
    <w:rsid w:val="00AC02F2"/>
    <w:rsid w:val="00AC3D2E"/>
    <w:rsid w:val="00AD20DB"/>
    <w:rsid w:val="00AE76DA"/>
    <w:rsid w:val="00AF5009"/>
    <w:rsid w:val="00B067BF"/>
    <w:rsid w:val="00B25367"/>
    <w:rsid w:val="00B32B1E"/>
    <w:rsid w:val="00B352C0"/>
    <w:rsid w:val="00B37B52"/>
    <w:rsid w:val="00B400EB"/>
    <w:rsid w:val="00B634B0"/>
    <w:rsid w:val="00B6398F"/>
    <w:rsid w:val="00B71FCA"/>
    <w:rsid w:val="00B832E5"/>
    <w:rsid w:val="00B93606"/>
    <w:rsid w:val="00B9749A"/>
    <w:rsid w:val="00BA60A8"/>
    <w:rsid w:val="00BC3F67"/>
    <w:rsid w:val="00C10162"/>
    <w:rsid w:val="00C14C23"/>
    <w:rsid w:val="00C173FA"/>
    <w:rsid w:val="00C278DA"/>
    <w:rsid w:val="00C36D48"/>
    <w:rsid w:val="00C6468C"/>
    <w:rsid w:val="00C64F1F"/>
    <w:rsid w:val="00C7453D"/>
    <w:rsid w:val="00C76228"/>
    <w:rsid w:val="00C919EE"/>
    <w:rsid w:val="00CA7B36"/>
    <w:rsid w:val="00CB3B06"/>
    <w:rsid w:val="00CC353B"/>
    <w:rsid w:val="00CD32F2"/>
    <w:rsid w:val="00CE3BB4"/>
    <w:rsid w:val="00CF72CF"/>
    <w:rsid w:val="00D015AB"/>
    <w:rsid w:val="00D13324"/>
    <w:rsid w:val="00D232FA"/>
    <w:rsid w:val="00D45C38"/>
    <w:rsid w:val="00D52CE1"/>
    <w:rsid w:val="00D556F5"/>
    <w:rsid w:val="00D6248A"/>
    <w:rsid w:val="00D85587"/>
    <w:rsid w:val="00D8652B"/>
    <w:rsid w:val="00D93A43"/>
    <w:rsid w:val="00DB4171"/>
    <w:rsid w:val="00DB7A99"/>
    <w:rsid w:val="00DC359B"/>
    <w:rsid w:val="00DE61C3"/>
    <w:rsid w:val="00E06324"/>
    <w:rsid w:val="00E12211"/>
    <w:rsid w:val="00E31372"/>
    <w:rsid w:val="00E44644"/>
    <w:rsid w:val="00E5624C"/>
    <w:rsid w:val="00E65101"/>
    <w:rsid w:val="00E8509B"/>
    <w:rsid w:val="00E87F79"/>
    <w:rsid w:val="00E903EF"/>
    <w:rsid w:val="00E92DAC"/>
    <w:rsid w:val="00E9559D"/>
    <w:rsid w:val="00E95B84"/>
    <w:rsid w:val="00EA1079"/>
    <w:rsid w:val="00EB46EC"/>
    <w:rsid w:val="00ED08CC"/>
    <w:rsid w:val="00EE4395"/>
    <w:rsid w:val="00F02B53"/>
    <w:rsid w:val="00F27BD8"/>
    <w:rsid w:val="00F33575"/>
    <w:rsid w:val="00F36379"/>
    <w:rsid w:val="00F36FD5"/>
    <w:rsid w:val="00F52BC3"/>
    <w:rsid w:val="00F54D30"/>
    <w:rsid w:val="00F60954"/>
    <w:rsid w:val="00F6320E"/>
    <w:rsid w:val="00F743EF"/>
    <w:rsid w:val="00F77218"/>
    <w:rsid w:val="00FB0672"/>
    <w:rsid w:val="00FC212F"/>
    <w:rsid w:val="00FC43E3"/>
    <w:rsid w:val="00FD78BA"/>
    <w:rsid w:val="00FE2283"/>
    <w:rsid w:val="00FE3A3D"/>
    <w:rsid w:val="00FF3A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09CBE"/>
  <w15:chartTrackingRefBased/>
  <w15:docId w15:val="{C2CD1A58-3664-4CF9-A925-6B629B95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512F"/>
  </w:style>
  <w:style w:type="paragraph" w:styleId="Nadpis1">
    <w:name w:val="heading 1"/>
    <w:basedOn w:val="Normlny"/>
    <w:next w:val="Normlny"/>
    <w:link w:val="Nadpis1Char"/>
    <w:qFormat/>
    <w:rsid w:val="0090512F"/>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uiPriority w:val="9"/>
    <w:qFormat/>
    <w:rsid w:val="0090512F"/>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90512F"/>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90512F"/>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qFormat/>
    <w:rsid w:val="0090512F"/>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90512F"/>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90512F"/>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uiPriority w:val="99"/>
    <w:qFormat/>
    <w:rsid w:val="0090512F"/>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styleId="slostrany">
    <w:name w:val="page number"/>
    <w:basedOn w:val="Predvolenpsmoodseku"/>
    <w:unhideWhenUsed/>
    <w:rsid w:val="00AB1420"/>
  </w:style>
  <w:style w:type="character" w:customStyle="1" w:styleId="Nadpis1Char">
    <w:name w:val="Nadpis 1 Char"/>
    <w:basedOn w:val="Predvolenpsmoodseku"/>
    <w:link w:val="Nadpis1"/>
    <w:rsid w:val="0090512F"/>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uiPriority w:val="9"/>
    <w:rsid w:val="0090512F"/>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90512F"/>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90512F"/>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rsid w:val="0090512F"/>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90512F"/>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90512F"/>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uiPriority w:val="99"/>
    <w:rsid w:val="0090512F"/>
    <w:rPr>
      <w:rFonts w:ascii="Century Gothic" w:eastAsia="Times New Roman" w:hAnsi="Century Gothic" w:cs="Times New Roman"/>
      <w:b/>
      <w:kern w:val="0"/>
      <w:sz w:val="20"/>
      <w:szCs w:val="20"/>
      <w:lang w:val="x-none" w:eastAsia="cs-CZ"/>
      <w14:ligatures w14:val="none"/>
    </w:rPr>
  </w:style>
  <w:style w:type="table" w:styleId="Mriekatabuky">
    <w:name w:val="Table Grid"/>
    <w:basedOn w:val="Normlnatabuka"/>
    <w:uiPriority w:val="39"/>
    <w:rsid w:val="00905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99"/>
    <w:qFormat/>
    <w:rsid w:val="0090512F"/>
    <w:pPr>
      <w:ind w:left="720"/>
      <w:contextualSpacing/>
    </w:pPr>
  </w:style>
  <w:style w:type="paragraph" w:customStyle="1" w:styleId="tl1">
    <w:name w:val="Štýl1"/>
    <w:basedOn w:val="Normlny"/>
    <w:uiPriority w:val="99"/>
    <w:rsid w:val="0090512F"/>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90512F"/>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90512F"/>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90512F"/>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90512F"/>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90512F"/>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90512F"/>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90512F"/>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90512F"/>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90512F"/>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90512F"/>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90512F"/>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90512F"/>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90512F"/>
    <w:pPr>
      <w:tabs>
        <w:tab w:val="left" w:pos="720"/>
      </w:tabs>
    </w:pPr>
    <w:rPr>
      <w:rFonts w:ascii="Tahoma" w:eastAsia="Times New Roman" w:hAnsi="Tahoma" w:cs="Tahoma"/>
      <w:kern w:val="0"/>
      <w:lang w:eastAsia="cs-CZ"/>
      <w14:ligatures w14:val="none"/>
    </w:rPr>
  </w:style>
  <w:style w:type="character" w:styleId="PsacstrojHTML">
    <w:name w:val="HTML Typewriter"/>
    <w:rsid w:val="0090512F"/>
    <w:rPr>
      <w:rFonts w:ascii="Courier New" w:hAnsi="Courier New"/>
      <w:sz w:val="20"/>
    </w:rPr>
  </w:style>
  <w:style w:type="paragraph" w:customStyle="1" w:styleId="Nzov1">
    <w:name w:val="Názov1"/>
    <w:basedOn w:val="Nadpis2"/>
    <w:rsid w:val="0090512F"/>
  </w:style>
  <w:style w:type="paragraph" w:customStyle="1" w:styleId="tl3">
    <w:name w:val="Štýl3"/>
    <w:basedOn w:val="Normlny"/>
    <w:rsid w:val="0090512F"/>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90512F"/>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90512F"/>
    <w:rPr>
      <w:rFonts w:ascii="Times New Roman" w:eastAsia="Times New Roman" w:hAnsi="Times New Roman" w:cs="Times New Roman"/>
      <w:kern w:val="0"/>
      <w:szCs w:val="20"/>
      <w:lang w:val="x-none" w:eastAsia="cs-CZ"/>
      <w14:ligatures w14:val="none"/>
    </w:rPr>
  </w:style>
  <w:style w:type="character" w:styleId="Hypertextovprepojenie">
    <w:name w:val="Hyperlink"/>
    <w:uiPriority w:val="99"/>
    <w:rsid w:val="0090512F"/>
    <w:rPr>
      <w:color w:val="0000FF"/>
      <w:u w:val="single"/>
    </w:rPr>
  </w:style>
  <w:style w:type="paragraph" w:customStyle="1" w:styleId="Odrazkaseda">
    <w:name w:val="Odrazka seda"/>
    <w:basedOn w:val="Normlny"/>
    <w:rsid w:val="0090512F"/>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90512F"/>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90512F"/>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90512F"/>
    <w:pPr>
      <w:numPr>
        <w:ilvl w:val="2"/>
      </w:numPr>
      <w:tabs>
        <w:tab w:val="num" w:pos="1440"/>
      </w:tabs>
      <w:ind w:left="1224" w:hanging="504"/>
    </w:pPr>
  </w:style>
  <w:style w:type="paragraph" w:customStyle="1" w:styleId="Zoznamslo4Char">
    <w:name w:val="Zoznam číslo 4 Char"/>
    <w:basedOn w:val="Zoznamslo2"/>
    <w:rsid w:val="0090512F"/>
    <w:pPr>
      <w:numPr>
        <w:ilvl w:val="3"/>
      </w:numPr>
      <w:tabs>
        <w:tab w:val="num" w:pos="1800"/>
      </w:tabs>
      <w:ind w:left="1728" w:hanging="648"/>
    </w:pPr>
  </w:style>
  <w:style w:type="paragraph" w:customStyle="1" w:styleId="Nadpisodsek">
    <w:name w:val="Nadpis odsek"/>
    <w:basedOn w:val="Normlny"/>
    <w:rsid w:val="0090512F"/>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90512F"/>
    <w:rPr>
      <w:color w:val="800080"/>
      <w:u w:val="single"/>
    </w:rPr>
  </w:style>
  <w:style w:type="paragraph" w:customStyle="1" w:styleId="xnormal">
    <w:name w:val="x normal"/>
    <w:basedOn w:val="Normlny"/>
    <w:rsid w:val="0090512F"/>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90512F"/>
    <w:pPr>
      <w:jc w:val="center"/>
    </w:pPr>
  </w:style>
  <w:style w:type="paragraph" w:customStyle="1" w:styleId="xnormalB">
    <w:name w:val="x normal B"/>
    <w:basedOn w:val="xnormal"/>
    <w:rsid w:val="0090512F"/>
    <w:pPr>
      <w:spacing w:before="0"/>
    </w:pPr>
  </w:style>
  <w:style w:type="paragraph" w:styleId="Normlnywebov">
    <w:name w:val="Normal (Web)"/>
    <w:basedOn w:val="Normlny"/>
    <w:uiPriority w:val="99"/>
    <w:qFormat/>
    <w:rsid w:val="0090512F"/>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90512F"/>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90512F"/>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90512F"/>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rsid w:val="0090512F"/>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rsid w:val="0090512F"/>
    <w:rPr>
      <w:rFonts w:ascii="Times New Roman" w:eastAsia="Times New Roman" w:hAnsi="Times New Roman" w:cs="Times New Roman"/>
      <w:kern w:val="0"/>
      <w:sz w:val="20"/>
      <w:szCs w:val="20"/>
      <w:lang w:val="x-none" w:eastAsia="cs-CZ"/>
      <w14:ligatures w14:val="none"/>
    </w:rPr>
  </w:style>
  <w:style w:type="character" w:styleId="Odkaznakomentr">
    <w:name w:val="annotation reference"/>
    <w:semiHidden/>
    <w:rsid w:val="0090512F"/>
    <w:rPr>
      <w:rFonts w:ascii="Times New Roman" w:hAnsi="Times New Roman"/>
      <w:sz w:val="20"/>
    </w:rPr>
  </w:style>
  <w:style w:type="paragraph" w:styleId="Textkomentra">
    <w:name w:val="annotation text"/>
    <w:basedOn w:val="Normlny"/>
    <w:link w:val="TextkomentraChar"/>
    <w:uiPriority w:val="99"/>
    <w:rsid w:val="0090512F"/>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90512F"/>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90512F"/>
    <w:rPr>
      <w:b/>
    </w:rPr>
  </w:style>
  <w:style w:type="character" w:customStyle="1" w:styleId="PredmetkomentraChar">
    <w:name w:val="Predmet komentára Char"/>
    <w:basedOn w:val="TextkomentraChar"/>
    <w:link w:val="Predmetkomentra"/>
    <w:semiHidden/>
    <w:rsid w:val="0090512F"/>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90512F"/>
    <w:pPr>
      <w:ind w:left="708"/>
    </w:pPr>
    <w:rPr>
      <w:rFonts w:ascii="Times New Roman" w:eastAsia="Times New Roman" w:hAnsi="Times New Roman" w:cs="Times New Roman"/>
      <w:kern w:val="0"/>
      <w:lang w:eastAsia="cs-CZ"/>
      <w14:ligatures w14:val="none"/>
    </w:rPr>
  </w:style>
  <w:style w:type="character" w:styleId="Zvraznenie">
    <w:name w:val="Emphasis"/>
    <w:qFormat/>
    <w:rsid w:val="0090512F"/>
    <w:rPr>
      <w:i/>
    </w:rPr>
  </w:style>
  <w:style w:type="character" w:customStyle="1" w:styleId="apple-style-span">
    <w:name w:val="apple-style-span"/>
    <w:rsid w:val="0090512F"/>
  </w:style>
  <w:style w:type="paragraph" w:customStyle="1" w:styleId="charchar2">
    <w:name w:val="charchar2"/>
    <w:basedOn w:val="Normlny"/>
    <w:rsid w:val="0090512F"/>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90512F"/>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90512F"/>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90512F"/>
    <w:rPr>
      <w:b/>
    </w:rPr>
  </w:style>
  <w:style w:type="character" w:customStyle="1" w:styleId="FontStyle66">
    <w:name w:val="Font Style66"/>
    <w:rsid w:val="0090512F"/>
    <w:rPr>
      <w:rFonts w:ascii="Times New Roman" w:hAnsi="Times New Roman"/>
      <w:sz w:val="22"/>
    </w:rPr>
  </w:style>
  <w:style w:type="character" w:customStyle="1" w:styleId="FontStyle63">
    <w:name w:val="Font Style63"/>
    <w:rsid w:val="0090512F"/>
    <w:rPr>
      <w:rFonts w:ascii="Times New Roman" w:hAnsi="Times New Roman"/>
      <w:b/>
      <w:sz w:val="14"/>
    </w:rPr>
  </w:style>
  <w:style w:type="paragraph" w:customStyle="1" w:styleId="Style22">
    <w:name w:val="Style22"/>
    <w:basedOn w:val="Normlny"/>
    <w:rsid w:val="0090512F"/>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90512F"/>
  </w:style>
  <w:style w:type="paragraph" w:customStyle="1" w:styleId="ListParagraph1">
    <w:name w:val="List Paragraph1"/>
    <w:basedOn w:val="Normlny"/>
    <w:rsid w:val="0090512F"/>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90512F"/>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90512F"/>
  </w:style>
  <w:style w:type="paragraph" w:customStyle="1" w:styleId="Nadpis">
    <w:name w:val="Nadpis"/>
    <w:basedOn w:val="Normlny"/>
    <w:next w:val="Zkladntext"/>
    <w:rsid w:val="0090512F"/>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90512F"/>
    <w:pPr>
      <w:jc w:val="center"/>
    </w:pPr>
    <w:rPr>
      <w:rFonts w:cs="Times New Roman"/>
      <w:i/>
      <w:szCs w:val="20"/>
    </w:rPr>
  </w:style>
  <w:style w:type="character" w:customStyle="1" w:styleId="PodtitulChar">
    <w:name w:val="Podtitul Char"/>
    <w:basedOn w:val="Predvolenpsmoodseku"/>
    <w:link w:val="Podtitul"/>
    <w:rsid w:val="0090512F"/>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90512F"/>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90512F"/>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90512F"/>
    <w:rPr>
      <w:b/>
    </w:rPr>
  </w:style>
  <w:style w:type="character" w:customStyle="1" w:styleId="podnazov">
    <w:name w:val="podnazov"/>
    <w:rsid w:val="0090512F"/>
  </w:style>
  <w:style w:type="paragraph" w:customStyle="1" w:styleId="Text">
    <w:name w:val="Text"/>
    <w:basedOn w:val="Normlny"/>
    <w:rsid w:val="0090512F"/>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90512F"/>
    <w:rPr>
      <w:color w:val="0000FF"/>
      <w:spacing w:val="0"/>
      <w:u w:val="double"/>
    </w:rPr>
  </w:style>
  <w:style w:type="paragraph" w:customStyle="1" w:styleId="Cislovanie2">
    <w:name w:val="Cislovanie2"/>
    <w:basedOn w:val="Normlny"/>
    <w:rsid w:val="0090512F"/>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90512F"/>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90512F"/>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90512F"/>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90512F"/>
    <w:rPr>
      <w:sz w:val="25"/>
      <w:shd w:val="clear" w:color="auto" w:fill="FFFFFF"/>
    </w:rPr>
  </w:style>
  <w:style w:type="paragraph" w:customStyle="1" w:styleId="Zkladntext10">
    <w:name w:val="Základný text1"/>
    <w:basedOn w:val="Normlny"/>
    <w:link w:val="Bodytext"/>
    <w:rsid w:val="0090512F"/>
    <w:pPr>
      <w:widowControl w:val="0"/>
      <w:shd w:val="clear" w:color="auto" w:fill="FFFFFF"/>
      <w:spacing w:line="274" w:lineRule="exact"/>
    </w:pPr>
    <w:rPr>
      <w:sz w:val="25"/>
    </w:rPr>
  </w:style>
  <w:style w:type="character" w:customStyle="1" w:styleId="Bodytext2">
    <w:name w:val="Body text (2)"/>
    <w:rsid w:val="0090512F"/>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90512F"/>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90512F"/>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90512F"/>
  </w:style>
  <w:style w:type="character" w:customStyle="1" w:styleId="ZkladntextKurzva">
    <w:name w:val="Základný text + Kurzíva"/>
    <w:rsid w:val="0090512F"/>
    <w:rPr>
      <w:rFonts w:ascii="Arial" w:hAnsi="Arial"/>
      <w:i/>
      <w:spacing w:val="0"/>
      <w:sz w:val="19"/>
    </w:rPr>
  </w:style>
  <w:style w:type="paragraph" w:customStyle="1" w:styleId="Odsekzoznamu1">
    <w:name w:val="Odsek zoznamu1"/>
    <w:aliases w:val="body,Odsek zoznamu2"/>
    <w:basedOn w:val="Normlny"/>
    <w:link w:val="ListParagraphChar"/>
    <w:rsid w:val="0090512F"/>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90512F"/>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90512F"/>
    <w:rPr>
      <w:rFonts w:ascii="Arial" w:hAnsi="Arial"/>
      <w:sz w:val="19"/>
      <w:shd w:val="clear" w:color="auto" w:fill="FFFFFF"/>
    </w:rPr>
  </w:style>
  <w:style w:type="paragraph" w:customStyle="1" w:styleId="Zkladntext9">
    <w:name w:val="Základný text9"/>
    <w:basedOn w:val="Normlny"/>
    <w:link w:val="Zkladntext0"/>
    <w:rsid w:val="0090512F"/>
    <w:pPr>
      <w:shd w:val="clear" w:color="auto" w:fill="FFFFFF"/>
      <w:spacing w:before="240" w:line="508" w:lineRule="exact"/>
      <w:ind w:hanging="760"/>
    </w:pPr>
    <w:rPr>
      <w:rFonts w:ascii="Arial" w:hAnsi="Arial"/>
      <w:sz w:val="19"/>
    </w:rPr>
  </w:style>
  <w:style w:type="character" w:customStyle="1" w:styleId="platne">
    <w:name w:val="platne"/>
    <w:rsid w:val="0090512F"/>
  </w:style>
  <w:style w:type="paragraph" w:customStyle="1" w:styleId="tl">
    <w:name w:val="Štýl"/>
    <w:rsid w:val="0090512F"/>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90512F"/>
    <w:rPr>
      <w:color w:val="808080"/>
    </w:rPr>
  </w:style>
  <w:style w:type="paragraph" w:customStyle="1" w:styleId="Alphapoints">
    <w:name w:val="Alpha points"/>
    <w:basedOn w:val="Zkladntext"/>
    <w:rsid w:val="0090512F"/>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90512F"/>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90512F"/>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90512F"/>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90512F"/>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90512F"/>
    <w:rPr>
      <w:rFonts w:cs="Times New Roman"/>
      <w:lang w:val="en-GB"/>
    </w:rPr>
  </w:style>
  <w:style w:type="paragraph" w:styleId="Textpoznmkypodiarou">
    <w:name w:val="footnote text"/>
    <w:basedOn w:val="Normlny"/>
    <w:link w:val="TextpoznmkypodiarouChar"/>
    <w:uiPriority w:val="99"/>
    <w:semiHidden/>
    <w:rsid w:val="0090512F"/>
    <w:rPr>
      <w:rFonts w:cs="Times New Roman"/>
      <w:lang w:val="en-GB"/>
    </w:rPr>
  </w:style>
  <w:style w:type="character" w:customStyle="1" w:styleId="TextpoznmkypodiarouChar1">
    <w:name w:val="Text poznámky pod čiarou Char1"/>
    <w:basedOn w:val="Predvolenpsmoodseku"/>
    <w:uiPriority w:val="99"/>
    <w:semiHidden/>
    <w:rsid w:val="0090512F"/>
    <w:rPr>
      <w:sz w:val="20"/>
      <w:szCs w:val="20"/>
    </w:rPr>
  </w:style>
  <w:style w:type="character" w:customStyle="1" w:styleId="TextvysvetlivkyChar1">
    <w:name w:val="Text vysvetlivky Char1"/>
    <w:aliases w:val="Text koncovej poznámky Char"/>
    <w:link w:val="Textvysvetlivky"/>
    <w:semiHidden/>
    <w:locked/>
    <w:rsid w:val="0090512F"/>
    <w:rPr>
      <w:rFonts w:cs="Times New Roman"/>
    </w:rPr>
  </w:style>
  <w:style w:type="paragraph" w:styleId="Textvysvetlivky">
    <w:name w:val="endnote text"/>
    <w:aliases w:val="Text koncovej poznámky"/>
    <w:basedOn w:val="Normlny"/>
    <w:link w:val="TextvysvetlivkyChar1"/>
    <w:semiHidden/>
    <w:rsid w:val="0090512F"/>
    <w:rPr>
      <w:rFonts w:cs="Times New Roman"/>
    </w:rPr>
  </w:style>
  <w:style w:type="character" w:customStyle="1" w:styleId="TextvysvetlivkyChar">
    <w:name w:val="Text vysvetlivky Char"/>
    <w:basedOn w:val="Predvolenpsmoodseku"/>
    <w:uiPriority w:val="99"/>
    <w:semiHidden/>
    <w:rsid w:val="0090512F"/>
    <w:rPr>
      <w:sz w:val="20"/>
      <w:szCs w:val="20"/>
    </w:rPr>
  </w:style>
  <w:style w:type="paragraph" w:customStyle="1" w:styleId="TextIntent">
    <w:name w:val="Text Intent"/>
    <w:basedOn w:val="Normlny"/>
    <w:next w:val="Normlny"/>
    <w:rsid w:val="0090512F"/>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90512F"/>
    <w:rPr>
      <w:rFonts w:ascii="Cambria" w:hAnsi="Cambria"/>
      <w:noProof/>
      <w:lang w:val="en-US"/>
    </w:rPr>
  </w:style>
  <w:style w:type="paragraph" w:customStyle="1" w:styleId="Bulleted2">
    <w:name w:val="!Bulleted 2"/>
    <w:basedOn w:val="Normlny"/>
    <w:rsid w:val="0090512F"/>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90512F"/>
    <w:rPr>
      <w:rFonts w:cs="Times New Roman"/>
    </w:rPr>
  </w:style>
  <w:style w:type="paragraph" w:customStyle="1" w:styleId="Advokt">
    <w:name w:val="Advokát"/>
    <w:basedOn w:val="Normlny"/>
    <w:rsid w:val="0090512F"/>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90512F"/>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90512F"/>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90512F"/>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90512F"/>
    <w:rPr>
      <w:rFonts w:ascii="Arial" w:hAnsi="Arial"/>
      <w:sz w:val="19"/>
      <w:shd w:val="clear" w:color="auto" w:fill="FFFFFF"/>
    </w:rPr>
  </w:style>
  <w:style w:type="paragraph" w:customStyle="1" w:styleId="Style2">
    <w:name w:val="Style 2"/>
    <w:basedOn w:val="Normlny"/>
    <w:link w:val="CharStyle10"/>
    <w:rsid w:val="0090512F"/>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90512F"/>
    <w:rPr>
      <w:rFonts w:ascii="Arial" w:hAnsi="Arial"/>
      <w:b/>
      <w:shd w:val="clear" w:color="auto" w:fill="FFFFFF"/>
    </w:rPr>
  </w:style>
  <w:style w:type="paragraph" w:customStyle="1" w:styleId="Style12">
    <w:name w:val="Style 12"/>
    <w:basedOn w:val="Normlny"/>
    <w:link w:val="CharStyle13"/>
    <w:uiPriority w:val="99"/>
    <w:rsid w:val="0090512F"/>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90512F"/>
    <w:pPr>
      <w:widowControl w:val="0"/>
    </w:pPr>
    <w:rPr>
      <w:rFonts w:ascii="Times New Roman" w:eastAsia="Times New Roman" w:hAnsi="Times New Roman" w:cs="Times New Roman"/>
      <w:color w:val="000000"/>
      <w:kern w:val="0"/>
      <w:lang w:eastAsia="sk-SK"/>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90512F"/>
  </w:style>
  <w:style w:type="paragraph" w:customStyle="1" w:styleId="Bulletslevel1">
    <w:name w:val="Bullets level 1"/>
    <w:basedOn w:val="Normlny"/>
    <w:link w:val="Bulletslevel1Char"/>
    <w:qFormat/>
    <w:rsid w:val="0090512F"/>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90512F"/>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90512F"/>
    <w:rPr>
      <w:shd w:val="clear" w:color="auto" w:fill="FFFFFF"/>
    </w:rPr>
  </w:style>
  <w:style w:type="paragraph" w:customStyle="1" w:styleId="Zkladntext21">
    <w:name w:val="Základný text (2)"/>
    <w:basedOn w:val="Normlny"/>
    <w:link w:val="Zkladntext20"/>
    <w:rsid w:val="0090512F"/>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90512F"/>
    <w:rPr>
      <w:vertAlign w:val="superscript"/>
    </w:rPr>
  </w:style>
  <w:style w:type="character" w:customStyle="1" w:styleId="iadne">
    <w:name w:val="Žiadne"/>
    <w:rsid w:val="0090512F"/>
  </w:style>
  <w:style w:type="character" w:styleId="Nevyrieenzmienka">
    <w:name w:val="Unresolved Mention"/>
    <w:basedOn w:val="Predvolenpsmoodseku"/>
    <w:uiPriority w:val="99"/>
    <w:semiHidden/>
    <w:unhideWhenUsed/>
    <w:rsid w:val="0090512F"/>
    <w:rPr>
      <w:color w:val="605E5C"/>
      <w:shd w:val="clear" w:color="auto" w:fill="E1DFDD"/>
    </w:rPr>
  </w:style>
  <w:style w:type="character" w:customStyle="1" w:styleId="iadneA">
    <w:name w:val="Žiadne A"/>
    <w:rsid w:val="0090512F"/>
    <w:rPr>
      <w:lang w:val="en-US"/>
    </w:rPr>
  </w:style>
  <w:style w:type="paragraph" w:styleId="Bezriadkovania">
    <w:name w:val="No Spacing"/>
    <w:uiPriority w:val="1"/>
    <w:qFormat/>
    <w:rsid w:val="0090512F"/>
    <w:rPr>
      <w:rFonts w:ascii="Times New Roman" w:eastAsia="Times New Roman" w:hAnsi="Times New Roman" w:cs="Times New Roman"/>
      <w:kern w:val="0"/>
      <w:lang w:eastAsia="sk-SK"/>
      <w14:ligatures w14:val="none"/>
    </w:rPr>
  </w:style>
  <w:style w:type="paragraph" w:styleId="Revzia">
    <w:name w:val="Revision"/>
    <w:hidden/>
    <w:uiPriority w:val="99"/>
    <w:semiHidden/>
    <w:rsid w:val="0090512F"/>
    <w:rPr>
      <w:rFonts w:ascii="Times New Roman" w:eastAsia="Times New Roman" w:hAnsi="Times New Roman" w:cs="Times New Roman"/>
      <w:kern w:val="0"/>
      <w:lang w:eastAsia="cs-CZ"/>
      <w14:ligatures w14:val="none"/>
    </w:rPr>
  </w:style>
  <w:style w:type="character" w:customStyle="1" w:styleId="Predvolenpsmoodseku1">
    <w:name w:val="Predvolené písmo odseku1"/>
    <w:rsid w:val="0090512F"/>
  </w:style>
  <w:style w:type="character" w:customStyle="1" w:styleId="CharStyle15">
    <w:name w:val="Char Style 15"/>
    <w:basedOn w:val="Predvolenpsmoodseku"/>
    <w:rsid w:val="0090512F"/>
    <w:rPr>
      <w:b/>
      <w:bCs/>
      <w:sz w:val="21"/>
      <w:szCs w:val="21"/>
      <w:u w:val="none"/>
    </w:rPr>
  </w:style>
  <w:style w:type="character" w:customStyle="1" w:styleId="normaltextrun">
    <w:name w:val="normaltextrun"/>
    <w:basedOn w:val="Predvolenpsmoodseku"/>
    <w:rsid w:val="0090512F"/>
  </w:style>
  <w:style w:type="paragraph" w:customStyle="1" w:styleId="Standard">
    <w:name w:val="Standard"/>
    <w:qFormat/>
    <w:rsid w:val="0090512F"/>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styleId="Zstupntext">
    <w:name w:val="Placeholder Text"/>
    <w:basedOn w:val="Predvolenpsmoodseku"/>
    <w:uiPriority w:val="99"/>
    <w:semiHidden/>
    <w:rsid w:val="0090512F"/>
    <w:rPr>
      <w:color w:val="666666"/>
    </w:rPr>
  </w:style>
  <w:style w:type="paragraph" w:customStyle="1" w:styleId="paragraph">
    <w:name w:val="paragraph"/>
    <w:basedOn w:val="Normlny"/>
    <w:rsid w:val="0090512F"/>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90512F"/>
  </w:style>
  <w:style w:type="character" w:customStyle="1" w:styleId="cf01">
    <w:name w:val="cf01"/>
    <w:rsid w:val="0090512F"/>
    <w:rPr>
      <w:rFonts w:ascii="Segoe UI" w:hAnsi="Segoe UI" w:cs="Segoe UI" w:hint="default"/>
      <w:sz w:val="18"/>
      <w:szCs w:val="18"/>
    </w:rPr>
  </w:style>
  <w:style w:type="table" w:customStyle="1" w:styleId="TableNormal">
    <w:name w:val="Table Normal"/>
    <w:uiPriority w:val="2"/>
    <w:semiHidden/>
    <w:unhideWhenUsed/>
    <w:qFormat/>
    <w:rsid w:val="0090512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pf0">
    <w:name w:val="pf0"/>
    <w:basedOn w:val="Normlny"/>
    <w:rsid w:val="0090512F"/>
    <w:pPr>
      <w:spacing w:before="100" w:beforeAutospacing="1" w:after="100" w:afterAutospacing="1"/>
      <w:ind w:left="300"/>
    </w:pPr>
    <w:rPr>
      <w:rFonts w:ascii="Times New Roman" w:eastAsia="Times New Roman" w:hAnsi="Times New Roman" w:cs="Times New Roman"/>
      <w:kern w:val="0"/>
      <w:lang w:eastAsia="sk-SK"/>
      <w14:ligatures w14:val="none"/>
    </w:rPr>
  </w:style>
  <w:style w:type="paragraph" w:customStyle="1" w:styleId="xmsonormal">
    <w:name w:val="x_msonormal"/>
    <w:basedOn w:val="Normlny"/>
    <w:rsid w:val="000E7838"/>
    <w:rPr>
      <w:rFonts w:ascii="Aptos" w:hAnsi="Aptos" w:cs="Aptos"/>
      <w:kern w:val="0"/>
      <w:lang w:eastAsia="sk-SK"/>
      <w14:ligatures w14:val="none"/>
    </w:rPr>
  </w:style>
  <w:style w:type="paragraph" w:styleId="Hlavikaobsahu">
    <w:name w:val="TOC Heading"/>
    <w:basedOn w:val="Nadpis1"/>
    <w:next w:val="Normlny"/>
    <w:uiPriority w:val="39"/>
    <w:unhideWhenUsed/>
    <w:qFormat/>
    <w:rsid w:val="008B6561"/>
    <w:pPr>
      <w:keepLines/>
      <w:numPr>
        <w:numId w:val="0"/>
      </w:numPr>
      <w:spacing w:before="240" w:line="259" w:lineRule="auto"/>
      <w:outlineLvl w:val="9"/>
    </w:pPr>
    <w:rPr>
      <w:rFonts w:asciiTheme="majorHAnsi" w:eastAsiaTheme="majorEastAsia" w:hAnsiTheme="majorHAnsi" w:cstheme="majorBidi"/>
      <w:color w:val="2F5496" w:themeColor="accent1" w:themeShade="BF"/>
      <w:sz w:val="32"/>
      <w:szCs w:val="32"/>
      <w:lang w:eastAsia="sk-SK"/>
    </w:rPr>
  </w:style>
  <w:style w:type="paragraph" w:styleId="Obsah2">
    <w:name w:val="toc 2"/>
    <w:basedOn w:val="Normlny"/>
    <w:next w:val="Normlny"/>
    <w:autoRedefine/>
    <w:uiPriority w:val="39"/>
    <w:unhideWhenUsed/>
    <w:rsid w:val="008B656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bica.zolczerova@zdielanesluzby.sk"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vyhladavanie-profilov/zakazky/370?cHash=23155396d72b01632539bd304eb75461"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vo.gov.sk/verejny-obstaravatel-obstaravatel/jednotny-europsky-dokument-j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7;ubicaZolczerov&#225;\OneDrive%20-%20Banskobystrick&#253;%20samospr&#225;vny%20kraj\Downloads\new_Hlavickovy_papier_cisty_06_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2.xml><?xml version="1.0" encoding="utf-8"?>
<ds:datastoreItem xmlns:ds="http://schemas.openxmlformats.org/officeDocument/2006/customXml" ds:itemID="{CDD541E7-2051-4259-98BF-903110661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51455-5BF8-4A69-9194-9734C521D685}">
  <ds:schemaRefs>
    <ds:schemaRef ds:uri="http://schemas.microsoft.com/sharepoint/v3/contenttype/forms"/>
  </ds:schemaRefs>
</ds:datastoreItem>
</file>

<file path=customXml/itemProps4.xml><?xml version="1.0" encoding="utf-8"?>
<ds:datastoreItem xmlns:ds="http://schemas.openxmlformats.org/officeDocument/2006/customXml" ds:itemID="{F864E41A-D99B-4CE9-B1EC-987C32AF21C8}">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new_Hlavickovy_papier_cisty_06_2026</Template>
  <TotalTime>677</TotalTime>
  <Pages>24</Pages>
  <Words>8326</Words>
  <Characters>50457</Characters>
  <Application>Microsoft Office Word</Application>
  <DocSecurity>0</DocSecurity>
  <Lines>952</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Zolczerová</dc:creator>
  <cp:keywords/>
  <dc:description/>
  <cp:lastModifiedBy>Ľubica Zolczerová</cp:lastModifiedBy>
  <cp:revision>202</cp:revision>
  <cp:lastPrinted>2026-06-05T06:17:00Z</cp:lastPrinted>
  <dcterms:created xsi:type="dcterms:W3CDTF">2026-06-02T10:55:00Z</dcterms:created>
  <dcterms:modified xsi:type="dcterms:W3CDTF">2026-06-17T06:34:00Z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