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6F66" w14:textId="27AD8379" w:rsidR="00B736D2" w:rsidRPr="00330FD8" w:rsidRDefault="00B736D2">
      <w:pPr>
        <w:rPr>
          <w:b/>
          <w:bCs/>
          <w:i/>
          <w:iCs/>
          <w:sz w:val="28"/>
          <w:szCs w:val="28"/>
        </w:rPr>
      </w:pPr>
      <w:r w:rsidRPr="00B736D2">
        <w:rPr>
          <w:b/>
          <w:bCs/>
          <w:i/>
          <w:iCs/>
          <w:sz w:val="28"/>
          <w:szCs w:val="28"/>
        </w:rPr>
        <w:t>Opis predmetu zákazky: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330FD8" w:rsidRPr="00907BB7" w14:paraId="6D823444" w14:textId="77777777" w:rsidTr="00602237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636B" w14:textId="76D30FC9" w:rsidR="00330FD8" w:rsidRPr="00907BB7" w:rsidRDefault="00330FD8" w:rsidP="00602237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Pr="00907BB7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C508" w14:textId="77777777" w:rsidR="00330FD8" w:rsidRPr="00F43856" w:rsidRDefault="00330FD8" w:rsidP="00602237">
            <w:pPr>
              <w:rPr>
                <w:rFonts w:ascii="Arial Narrow" w:hAnsi="Arial Narrow"/>
                <w:color w:val="000000"/>
              </w:rPr>
            </w:pPr>
            <w:r w:rsidRPr="00F43856">
              <w:rPr>
                <w:rFonts w:ascii="Arial Narrow" w:hAnsi="Arial Narrow"/>
                <w:color w:val="000000"/>
              </w:rPr>
              <w:t>Ochranná prilba s príslušenstvom – zásahová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907B" w14:textId="77777777" w:rsidR="00330FD8" w:rsidRPr="00907BB7" w:rsidRDefault="00330FD8" w:rsidP="00602237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B0F4" w14:textId="77777777" w:rsidR="00330FD8" w:rsidRPr="00907BB7" w:rsidRDefault="00330FD8" w:rsidP="00602237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60</w:t>
            </w:r>
          </w:p>
        </w:tc>
      </w:tr>
      <w:tr w:rsidR="00330FD8" w:rsidRPr="00907BB7" w14:paraId="785CC296" w14:textId="77777777" w:rsidTr="00602237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F450" w14:textId="2D6B9A51" w:rsidR="00330FD8" w:rsidRPr="00907BB7" w:rsidRDefault="00330FD8" w:rsidP="00602237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Pr="00907BB7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7236" w14:textId="77777777" w:rsidR="00330FD8" w:rsidRPr="00F43856" w:rsidRDefault="00330FD8" w:rsidP="00602237">
            <w:pPr>
              <w:rPr>
                <w:rFonts w:ascii="Arial Narrow" w:hAnsi="Arial Narrow"/>
                <w:color w:val="000000"/>
              </w:rPr>
            </w:pPr>
            <w:r w:rsidRPr="00F43856">
              <w:rPr>
                <w:rFonts w:ascii="Arial Narrow" w:hAnsi="Arial Narrow"/>
                <w:color w:val="000000"/>
              </w:rPr>
              <w:t xml:space="preserve">Komunikačný systém: komunikačná súprava na prilby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25098" w14:textId="77777777" w:rsidR="00330FD8" w:rsidRPr="00907BB7" w:rsidRDefault="00330FD8" w:rsidP="00602237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9BED" w14:textId="77777777" w:rsidR="00330FD8" w:rsidRPr="00907BB7" w:rsidRDefault="00330FD8" w:rsidP="00602237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</w:t>
            </w:r>
          </w:p>
        </w:tc>
      </w:tr>
    </w:tbl>
    <w:p w14:paraId="6CB1AE4A" w14:textId="77777777" w:rsidR="00330FD8" w:rsidRPr="00B736D2" w:rsidRDefault="00330FD8">
      <w:pPr>
        <w:rPr>
          <w:b/>
          <w:b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B736D2" w:rsidRPr="000B7500" w14:paraId="6093AD9E" w14:textId="77777777" w:rsidTr="00602237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B7347BC" w14:textId="77777777" w:rsidR="00B736D2" w:rsidRPr="0099178A" w:rsidRDefault="00B736D2" w:rsidP="00602237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9178A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Ochranná 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ľahká </w:t>
            </w:r>
            <w:r w:rsidRPr="0099178A">
              <w:rPr>
                <w:rFonts w:ascii="Arial Narrow" w:hAnsi="Arial Narrow"/>
                <w:b/>
                <w:color w:val="000000"/>
                <w:sz w:val="28"/>
                <w:szCs w:val="28"/>
              </w:rPr>
              <w:t>prilba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lesné požiare</w:t>
            </w:r>
            <w:r w:rsidRPr="0099178A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s príslušenstvom </w:t>
            </w:r>
          </w:p>
        </w:tc>
      </w:tr>
      <w:tr w:rsidR="00B736D2" w:rsidRPr="008A6539" w14:paraId="1D00292D" w14:textId="77777777" w:rsidTr="00602237">
        <w:tc>
          <w:tcPr>
            <w:tcW w:w="2552" w:type="dxa"/>
            <w:vAlign w:val="center"/>
          </w:tcPr>
          <w:p w14:paraId="1C787AB1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vAlign w:val="center"/>
          </w:tcPr>
          <w:p w14:paraId="5507882E" w14:textId="77777777" w:rsidR="00B736D2" w:rsidRPr="004A1ACF" w:rsidRDefault="00B736D2" w:rsidP="00602237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FC2EAA">
              <w:rPr>
                <w:rFonts w:ascii="Arial Narrow" w:hAnsi="Arial Narrow"/>
                <w:noProof/>
                <w:lang w:eastAsia="sk-SK"/>
              </w:rPr>
              <w:t>Ochranná prilba</w:t>
            </w:r>
            <w:r>
              <w:rPr>
                <w:rFonts w:ascii="Arial Narrow" w:hAnsi="Arial Narrow"/>
                <w:noProof/>
                <w:lang w:eastAsia="sk-SK"/>
              </w:rPr>
              <w:t xml:space="preserve"> pre lesné požiare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 s príslušenstvom – zásahová je určená na ochranu hlavy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B736D2" w:rsidRPr="000B7500" w14:paraId="5AF21B73" w14:textId="77777777" w:rsidTr="00602237">
        <w:tc>
          <w:tcPr>
            <w:tcW w:w="2552" w:type="dxa"/>
            <w:vAlign w:val="center"/>
          </w:tcPr>
          <w:p w14:paraId="2A385C5F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vAlign w:val="center"/>
          </w:tcPr>
          <w:p w14:paraId="4F3C64C1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B736D2" w:rsidRPr="000B7500" w14:paraId="5740A16C" w14:textId="77777777" w:rsidTr="00602237">
        <w:tc>
          <w:tcPr>
            <w:tcW w:w="2552" w:type="dxa"/>
            <w:vAlign w:val="center"/>
          </w:tcPr>
          <w:p w14:paraId="1513F4BB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vAlign w:val="center"/>
          </w:tcPr>
          <w:p w14:paraId="39A05744" w14:textId="77777777" w:rsidR="00B736D2" w:rsidRPr="00560B79" w:rsidRDefault="00B736D2" w:rsidP="00602237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Ochranná prilba chráni hlavu užívateľa vo vonkajšom prostredí, pri hasení lesných požiarov v otvorenom priestore, a pri činnostiach s vrtuľníkovou činnosťou</w:t>
            </w:r>
          </w:p>
        </w:tc>
      </w:tr>
      <w:tr w:rsidR="00B736D2" w:rsidRPr="00B43CC3" w14:paraId="6E0433DA" w14:textId="77777777" w:rsidTr="00602237">
        <w:tc>
          <w:tcPr>
            <w:tcW w:w="2552" w:type="dxa"/>
            <w:vAlign w:val="center"/>
          </w:tcPr>
          <w:p w14:paraId="657D7E47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vAlign w:val="center"/>
          </w:tcPr>
          <w:p w14:paraId="1A626607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16471:2016</w:t>
            </w:r>
          </w:p>
          <w:p w14:paraId="4BF0D42A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12492:2012</w:t>
            </w:r>
          </w:p>
          <w:p w14:paraId="71081CE1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166:2003</w:t>
            </w:r>
          </w:p>
          <w:p w14:paraId="5F48EAD5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443:2008</w:t>
            </w:r>
          </w:p>
          <w:p w14:paraId="0B65DA67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352</w:t>
            </w:r>
          </w:p>
          <w:p w14:paraId="5D785FE8" w14:textId="77777777" w:rsidR="00B736D2" w:rsidRPr="00560B79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1731:2006</w:t>
            </w:r>
          </w:p>
        </w:tc>
      </w:tr>
      <w:tr w:rsidR="00B736D2" w:rsidRPr="00050132" w14:paraId="2F356BE6" w14:textId="77777777" w:rsidTr="00602237">
        <w:tc>
          <w:tcPr>
            <w:tcW w:w="2552" w:type="dxa"/>
            <w:vAlign w:val="center"/>
          </w:tcPr>
          <w:p w14:paraId="3246139A" w14:textId="77777777" w:rsidR="00B736D2" w:rsidRPr="00126AEF" w:rsidRDefault="00B736D2" w:rsidP="0060223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Pr="00126AEF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prilby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vAlign w:val="center"/>
          </w:tcPr>
          <w:p w14:paraId="456AD9E1" w14:textId="77777777" w:rsidR="00B736D2" w:rsidRPr="00050132" w:rsidRDefault="00B736D2" w:rsidP="00602237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Univerzálna - </w:t>
            </w:r>
            <w:r w:rsidRPr="002A7977">
              <w:rPr>
                <w:rFonts w:ascii="Arial Narrow" w:hAnsi="Arial Narrow" w:cs="Times New Roman"/>
              </w:rPr>
              <w:t>musí mať systém na nastavenie veľkosti na rôzne veľkosti hlavy, minimálne 52 - 6</w:t>
            </w:r>
            <w:r>
              <w:rPr>
                <w:rFonts w:ascii="Arial Narrow" w:hAnsi="Arial Narrow" w:cs="Times New Roman"/>
              </w:rPr>
              <w:t>5</w:t>
            </w:r>
            <w:r w:rsidRPr="002A7977">
              <w:rPr>
                <w:rFonts w:ascii="Arial Narrow" w:hAnsi="Arial Narrow" w:cs="Times New Roman"/>
              </w:rPr>
              <w:t xml:space="preserve"> cm</w:t>
            </w:r>
          </w:p>
        </w:tc>
      </w:tr>
      <w:tr w:rsidR="00B736D2" w:rsidRPr="000B7500" w14:paraId="60821AE3" w14:textId="77777777" w:rsidTr="00602237">
        <w:tc>
          <w:tcPr>
            <w:tcW w:w="2552" w:type="dxa"/>
            <w:vMerge w:val="restart"/>
            <w:vAlign w:val="center"/>
          </w:tcPr>
          <w:p w14:paraId="2F792442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vAlign w:val="center"/>
          </w:tcPr>
          <w:p w14:paraId="5570B950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prilba musí byť vetraná</w:t>
            </w:r>
          </w:p>
        </w:tc>
      </w:tr>
      <w:tr w:rsidR="00B736D2" w:rsidRPr="000B7500" w14:paraId="090797BE" w14:textId="77777777" w:rsidTr="00602237">
        <w:tc>
          <w:tcPr>
            <w:tcW w:w="2552" w:type="dxa"/>
            <w:vMerge/>
            <w:vAlign w:val="center"/>
          </w:tcPr>
          <w:p w14:paraId="7A4E54B9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2A152A61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musí mať minimálne trojbodové upínanie o bradu </w:t>
            </w:r>
          </w:p>
        </w:tc>
      </w:tr>
      <w:tr w:rsidR="00B736D2" w:rsidRPr="000B7500" w14:paraId="30B750E7" w14:textId="77777777" w:rsidTr="00602237">
        <w:tc>
          <w:tcPr>
            <w:tcW w:w="2552" w:type="dxa"/>
            <w:vMerge/>
            <w:vAlign w:val="center"/>
          </w:tcPr>
          <w:p w14:paraId="035518F6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72AB4D09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musí byť vyrobená z nehorľavého a oderu odolného materiálu</w:t>
            </w:r>
          </w:p>
        </w:tc>
      </w:tr>
      <w:tr w:rsidR="00B736D2" w:rsidRPr="000B7500" w14:paraId="0F603208" w14:textId="77777777" w:rsidTr="00602237">
        <w:tc>
          <w:tcPr>
            <w:tcW w:w="2552" w:type="dxa"/>
            <w:vMerge/>
            <w:vAlign w:val="center"/>
          </w:tcPr>
          <w:p w14:paraId="03A7776D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A9D4B57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musí byť odolná voči UV žiareniu</w:t>
            </w:r>
          </w:p>
        </w:tc>
      </w:tr>
      <w:tr w:rsidR="00B736D2" w:rsidRPr="000B7500" w14:paraId="27EE2214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786C262F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801CBA3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Pr="002A7977">
              <w:rPr>
                <w:rFonts w:ascii="Arial Narrow" w:hAnsi="Arial Narrow" w:cs="Times New Roman"/>
              </w:rPr>
              <w:t xml:space="preserve">musí mať možnosť upevnenia zátylníka, </w:t>
            </w:r>
            <w:r>
              <w:rPr>
                <w:rFonts w:ascii="Arial Narrow" w:hAnsi="Arial Narrow" w:cs="Times New Roman"/>
              </w:rPr>
              <w:t xml:space="preserve">tvárovej bariéry, </w:t>
            </w:r>
            <w:r w:rsidRPr="002A7977">
              <w:rPr>
                <w:rFonts w:ascii="Arial Narrow" w:hAnsi="Arial Narrow" w:cs="Times New Roman"/>
              </w:rPr>
              <w:t>plynotesných okuliarov,</w:t>
            </w:r>
            <w:r>
              <w:t xml:space="preserve"> </w:t>
            </w:r>
            <w:r w:rsidRPr="000B5A17">
              <w:rPr>
                <w:rFonts w:ascii="Arial Narrow" w:hAnsi="Arial Narrow" w:cs="Times New Roman"/>
              </w:rPr>
              <w:t>integrované</w:t>
            </w:r>
            <w:r>
              <w:rPr>
                <w:rFonts w:ascii="Arial Narrow" w:hAnsi="Arial Narrow" w:cs="Times New Roman"/>
              </w:rPr>
              <w:t>ho</w:t>
            </w:r>
            <w:r w:rsidRPr="000B5A17">
              <w:rPr>
                <w:rFonts w:ascii="Arial Narrow" w:hAnsi="Arial Narrow" w:cs="Times New Roman"/>
              </w:rPr>
              <w:t xml:space="preserve"> svietidl</w:t>
            </w:r>
            <w:r>
              <w:rPr>
                <w:rFonts w:ascii="Arial Narrow" w:hAnsi="Arial Narrow" w:cs="Times New Roman"/>
              </w:rPr>
              <w:t>a,</w:t>
            </w:r>
            <w:r w:rsidRPr="002A7977">
              <w:rPr>
                <w:rFonts w:ascii="Arial Narrow" w:hAnsi="Arial Narrow" w:cs="Times New Roman"/>
              </w:rPr>
              <w:t xml:space="preserve">  komunikačného zariadenia a ochranného štítu tváre používaného pri pílení s motorovou pílou</w:t>
            </w:r>
            <w:r>
              <w:rPr>
                <w:rFonts w:ascii="Arial Narrow" w:hAnsi="Arial Narrow" w:cs="Times New Roman"/>
              </w:rPr>
              <w:t xml:space="preserve">, </w:t>
            </w:r>
          </w:p>
        </w:tc>
      </w:tr>
      <w:tr w:rsidR="00B736D2" w:rsidRPr="000B7500" w14:paraId="099575C9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759E2863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F8056F9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</w:t>
            </w:r>
            <w:r>
              <w:rPr>
                <w:rFonts w:ascii="Arial Narrow" w:hAnsi="Arial Narrow"/>
              </w:rPr>
              <w:t>prilby</w:t>
            </w:r>
            <w:r w:rsidRPr="002A215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je od 750 do 1200</w:t>
            </w:r>
            <w:r w:rsidRPr="002A2157">
              <w:rPr>
                <w:rFonts w:ascii="Arial Narrow" w:hAnsi="Arial Narrow"/>
              </w:rPr>
              <w:t xml:space="preserve"> gramov</w:t>
            </w:r>
            <w:r>
              <w:rPr>
                <w:rFonts w:ascii="Arial Narrow" w:hAnsi="Arial Narrow"/>
              </w:rPr>
              <w:t xml:space="preserve"> spolu s príslušenstvom </w:t>
            </w:r>
          </w:p>
        </w:tc>
      </w:tr>
      <w:tr w:rsidR="00B736D2" w:rsidRPr="000B7500" w14:paraId="17E00996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45D46601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005A00DF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7977">
              <w:rPr>
                <w:rFonts w:ascii="Arial Narrow" w:hAnsi="Arial Narrow" w:cs="Times New Roman"/>
              </w:rPr>
              <w:t>musí účinne absorbovať nárazy</w:t>
            </w:r>
          </w:p>
        </w:tc>
      </w:tr>
      <w:tr w:rsidR="00B736D2" w:rsidRPr="000B7500" w14:paraId="4C6242AC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08DC772B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0CD46CE5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 w:rsidRPr="002A7977">
              <w:rPr>
                <w:rFonts w:ascii="Arial Narrow" w:hAnsi="Arial Narrow" w:cs="Times New Roman"/>
              </w:rPr>
              <w:t>musí obsahovať reflexné nálepky v rôznych farbách (strieborná, žltá) určené výrobcom</w:t>
            </w:r>
          </w:p>
        </w:tc>
      </w:tr>
      <w:tr w:rsidR="00B736D2" w:rsidRPr="000B7500" w14:paraId="1FC9307C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70A49655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752822BA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3.9 </w:t>
            </w:r>
            <w:r w:rsidRPr="002A7977">
              <w:rPr>
                <w:rFonts w:ascii="Arial Narrow" w:hAnsi="Arial Narrow" w:cs="Times New Roman"/>
              </w:rPr>
              <w:t xml:space="preserve">musí obsahovať </w:t>
            </w:r>
            <w:r>
              <w:rPr>
                <w:rFonts w:ascii="Arial Narrow" w:hAnsi="Arial Narrow" w:cs="Times New Roman"/>
              </w:rPr>
              <w:t>kompatibilné plynotesné okuliare s uchytením na prilbu a zátylníka</w:t>
            </w:r>
          </w:p>
        </w:tc>
      </w:tr>
      <w:tr w:rsidR="00B736D2" w:rsidRPr="000B7500" w14:paraId="02FF21CC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0455C2B8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91BACC3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/>
              </w:rPr>
              <w:t xml:space="preserve">4.0 </w:t>
            </w:r>
            <w:r w:rsidRPr="002A7977">
              <w:rPr>
                <w:rFonts w:ascii="Arial Narrow" w:hAnsi="Arial Narrow" w:cs="Times New Roman"/>
              </w:rPr>
              <w:t xml:space="preserve">musí obsahovať </w:t>
            </w:r>
            <w:r>
              <w:rPr>
                <w:rFonts w:ascii="Arial Narrow" w:hAnsi="Arial Narrow" w:cs="Times New Roman"/>
              </w:rPr>
              <w:t>úložné puzdro, alebo prepravnú tašku pre prilbu</w:t>
            </w:r>
          </w:p>
          <w:p w14:paraId="65BF9D37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B736D2" w:rsidRPr="000B7500" w14:paraId="45B0003D" w14:textId="77777777" w:rsidTr="00602237">
        <w:trPr>
          <w:trHeight w:val="303"/>
        </w:trPr>
        <w:tc>
          <w:tcPr>
            <w:tcW w:w="2552" w:type="dxa"/>
            <w:vAlign w:val="center"/>
          </w:tcPr>
          <w:p w14:paraId="10C04848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prilby </w:t>
            </w:r>
          </w:p>
        </w:tc>
        <w:tc>
          <w:tcPr>
            <w:tcW w:w="7654" w:type="dxa"/>
            <w:vAlign w:val="center"/>
          </w:tcPr>
          <w:p w14:paraId="3BA1BC57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/>
              </w:rPr>
              <w:t xml:space="preserve">4.1 </w:t>
            </w:r>
            <w:r w:rsidRPr="002A7977">
              <w:rPr>
                <w:rFonts w:ascii="Arial Narrow" w:hAnsi="Arial Narrow" w:cs="Times New Roman"/>
              </w:rPr>
              <w:t>musí mať možnosť vyhotovenia v</w:t>
            </w:r>
            <w:r>
              <w:rPr>
                <w:rFonts w:ascii="Arial Narrow" w:hAnsi="Arial Narrow" w:cs="Times New Roman"/>
              </w:rPr>
              <w:t xml:space="preserve"> oranžovej farbe </w:t>
            </w:r>
            <w:r w:rsidRPr="00D51B5A">
              <w:rPr>
                <w:rFonts w:ascii="Arial Narrow" w:hAnsi="Arial Narrow" w:cs="Times New Roman"/>
              </w:rPr>
              <w:t>s vysokou viditeľnosťou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D51B5A">
              <w:rPr>
                <w:rFonts w:ascii="Arial Narrow" w:hAnsi="Arial Narrow" w:cs="Times New Roman"/>
              </w:rPr>
              <w:t>/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D51B5A">
              <w:rPr>
                <w:rFonts w:ascii="Arial Narrow" w:hAnsi="Arial Narrow" w:cs="Times New Roman"/>
              </w:rPr>
              <w:t>fotoluminiscenčn</w:t>
            </w:r>
            <w:r>
              <w:rPr>
                <w:rFonts w:ascii="Arial Narrow" w:hAnsi="Arial Narrow" w:cs="Times New Roman"/>
              </w:rPr>
              <w:t>á</w:t>
            </w:r>
            <w:r w:rsidRPr="00D51B5A">
              <w:rPr>
                <w:rFonts w:ascii="Arial Narrow" w:hAnsi="Arial Narrow" w:cs="Times New Roman"/>
              </w:rPr>
              <w:t xml:space="preserve"> (nalakova</w:t>
            </w:r>
            <w:r>
              <w:rPr>
                <w:rFonts w:ascii="Arial Narrow" w:hAnsi="Arial Narrow" w:cs="Times New Roman"/>
              </w:rPr>
              <w:t>ná</w:t>
            </w:r>
            <w:r w:rsidRPr="00D51B5A">
              <w:rPr>
                <w:rFonts w:ascii="Arial Narrow" w:hAnsi="Arial Narrow" w:cs="Times New Roman"/>
              </w:rPr>
              <w:t>)</w:t>
            </w:r>
          </w:p>
          <w:p w14:paraId="46C31957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B736D2" w:rsidRPr="00126AEF" w14:paraId="21ACBAEB" w14:textId="77777777" w:rsidTr="00602237">
        <w:trPr>
          <w:trHeight w:val="303"/>
        </w:trPr>
        <w:tc>
          <w:tcPr>
            <w:tcW w:w="2552" w:type="dxa"/>
            <w:vAlign w:val="center"/>
          </w:tcPr>
          <w:p w14:paraId="0C05F1A4" w14:textId="77777777" w:rsidR="00B736D2" w:rsidRPr="00126AEF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vAlign w:val="center"/>
          </w:tcPr>
          <w:p w14:paraId="5B13CD02" w14:textId="77777777" w:rsidR="00B736D2" w:rsidRPr="00D44D6F" w:rsidRDefault="00B736D2" w:rsidP="00602237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7A8B8024" w14:textId="14DDE1FE" w:rsidR="00B736D2" w:rsidRDefault="00B736D2" w:rsidP="00B736D2">
      <w:pPr>
        <w:ind w:right="-1"/>
        <w:jc w:val="both"/>
        <w:rPr>
          <w:rFonts w:ascii="Arial Narrow" w:hAnsi="Arial Narrow"/>
          <w:lang w:eastAsia="cs-CZ"/>
        </w:rPr>
      </w:pPr>
    </w:p>
    <w:p w14:paraId="1F338D1D" w14:textId="77777777" w:rsidR="00B736D2" w:rsidRDefault="00B736D2" w:rsidP="00B736D2">
      <w:pPr>
        <w:ind w:right="-1"/>
        <w:jc w:val="both"/>
        <w:rPr>
          <w:rFonts w:ascii="Arial Narrow" w:hAnsi="Arial Narrow"/>
          <w:lang w:eastAsia="cs-C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B736D2" w:rsidRPr="000B7500" w14:paraId="5F86FB97" w14:textId="77777777" w:rsidTr="00602237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54BFDCD0" w14:textId="77777777" w:rsidR="00B736D2" w:rsidRPr="0099178A" w:rsidRDefault="00B736D2" w:rsidP="00602237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55964">
              <w:rPr>
                <w:rFonts w:ascii="Arial Narrow" w:hAnsi="Arial Narrow"/>
                <w:b/>
                <w:color w:val="000000"/>
                <w:sz w:val="28"/>
                <w:szCs w:val="28"/>
              </w:rPr>
              <w:t>Komunikačný systém: komunikačná súprava na prilby</w:t>
            </w:r>
          </w:p>
        </w:tc>
      </w:tr>
      <w:tr w:rsidR="00B736D2" w:rsidRPr="008A6539" w14:paraId="2CD80631" w14:textId="77777777" w:rsidTr="00602237">
        <w:tc>
          <w:tcPr>
            <w:tcW w:w="2552" w:type="dxa"/>
            <w:vAlign w:val="center"/>
          </w:tcPr>
          <w:p w14:paraId="586EBC80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vAlign w:val="center"/>
          </w:tcPr>
          <w:p w14:paraId="2B4262E0" w14:textId="77777777" w:rsidR="00B736D2" w:rsidRPr="004A1ACF" w:rsidRDefault="00B736D2" w:rsidP="00602237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555964">
              <w:rPr>
                <w:rFonts w:ascii="Arial Narrow" w:hAnsi="Arial Narrow"/>
                <w:noProof/>
                <w:lang w:eastAsia="sk-SK"/>
              </w:rPr>
              <w:t>Komunikačný systém: komunikačná súprava na prilby</w:t>
            </w:r>
            <w:r w:rsidRPr="00FC2EAA">
              <w:rPr>
                <w:rFonts w:ascii="Arial Narrow" w:hAnsi="Arial Narrow"/>
                <w:noProof/>
                <w:lang w:eastAsia="sk-SK"/>
              </w:rPr>
              <w:t>. Je určená na skvalitnenie zásahovej činnosti a akcieschopnosti príslušníkov Hasičského a záchranného zboru zaradených do modulu pozemného hasenia lesných požiarov s využitím vozidiel (GFFFV)</w:t>
            </w:r>
            <w:r>
              <w:rPr>
                <w:rFonts w:ascii="Arial Narrow" w:hAnsi="Arial Narrow"/>
                <w:noProof/>
                <w:lang w:eastAsia="sk-SK"/>
              </w:rPr>
              <w:t xml:space="preserve"> Komunikačný set musí byť plne kompatibilný s ľahkou prilbou pre lesné požiare</w:t>
            </w:r>
          </w:p>
        </w:tc>
      </w:tr>
      <w:tr w:rsidR="00B736D2" w:rsidRPr="000B7500" w14:paraId="05AD6077" w14:textId="77777777" w:rsidTr="00602237">
        <w:tc>
          <w:tcPr>
            <w:tcW w:w="2552" w:type="dxa"/>
            <w:vAlign w:val="center"/>
          </w:tcPr>
          <w:p w14:paraId="76723EF8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vAlign w:val="center"/>
          </w:tcPr>
          <w:p w14:paraId="17E6A0A4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B736D2" w:rsidRPr="000B7500" w14:paraId="61619D07" w14:textId="77777777" w:rsidTr="00602237">
        <w:tc>
          <w:tcPr>
            <w:tcW w:w="2552" w:type="dxa"/>
            <w:vAlign w:val="center"/>
          </w:tcPr>
          <w:p w14:paraId="675A6123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vAlign w:val="center"/>
          </w:tcPr>
          <w:p w14:paraId="114D667E" w14:textId="77777777" w:rsidR="00B736D2" w:rsidRPr="00560B79" w:rsidRDefault="00B736D2" w:rsidP="00602237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4A7CF1">
              <w:rPr>
                <w:rFonts w:ascii="Arial Narrow" w:hAnsi="Arial Narrow"/>
              </w:rPr>
              <w:t xml:space="preserve">ríslušenstvo </w:t>
            </w:r>
            <w:r>
              <w:rPr>
                <w:rFonts w:ascii="Arial Narrow" w:hAnsi="Arial Narrow"/>
              </w:rPr>
              <w:t xml:space="preserve">musí </w:t>
            </w:r>
            <w:r w:rsidRPr="004A7CF1">
              <w:rPr>
                <w:rFonts w:ascii="Arial Narrow" w:hAnsi="Arial Narrow"/>
              </w:rPr>
              <w:t>umož</w:t>
            </w:r>
            <w:r>
              <w:rPr>
                <w:rFonts w:ascii="Arial Narrow" w:hAnsi="Arial Narrow"/>
              </w:rPr>
              <w:t>niť</w:t>
            </w:r>
            <w:r w:rsidRPr="004A7CF1">
              <w:rPr>
                <w:rFonts w:ascii="Arial Narrow" w:hAnsi="Arial Narrow"/>
              </w:rPr>
              <w:t xml:space="preserve"> hasičom komunikovať</w:t>
            </w:r>
            <w:r>
              <w:rPr>
                <w:rFonts w:ascii="Arial Narrow" w:hAnsi="Arial Narrow"/>
              </w:rPr>
              <w:t xml:space="preserve">, a musí </w:t>
            </w:r>
            <w:r w:rsidRPr="004A7CF1">
              <w:rPr>
                <w:rFonts w:ascii="Arial Narrow" w:hAnsi="Arial Narrow"/>
              </w:rPr>
              <w:t xml:space="preserve"> chrániť sluch pred nebezpečným okolitým hlukom</w:t>
            </w:r>
            <w:r>
              <w:rPr>
                <w:rFonts w:ascii="Arial Narrow" w:hAnsi="Arial Narrow"/>
              </w:rPr>
              <w:t>.</w:t>
            </w:r>
          </w:p>
        </w:tc>
      </w:tr>
      <w:tr w:rsidR="00B736D2" w:rsidRPr="00B43CC3" w14:paraId="1137BBFE" w14:textId="77777777" w:rsidTr="00602237">
        <w:tc>
          <w:tcPr>
            <w:tcW w:w="2552" w:type="dxa"/>
            <w:vAlign w:val="center"/>
          </w:tcPr>
          <w:p w14:paraId="78D20AA7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vAlign w:val="center"/>
          </w:tcPr>
          <w:p w14:paraId="2CEFA533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352 - 3 :2020</w:t>
            </w:r>
          </w:p>
          <w:p w14:paraId="00A16B2D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352 – 4 :2001 / A1 2005</w:t>
            </w:r>
          </w:p>
          <w:p w14:paraId="4B994210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352 - 6 :2001  : 2002</w:t>
            </w:r>
          </w:p>
          <w:p w14:paraId="518839CD" w14:textId="77777777" w:rsidR="00B736D2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21E588B" w14:textId="77777777" w:rsidR="00B736D2" w:rsidRPr="00560B79" w:rsidRDefault="00B736D2" w:rsidP="00602237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36D2" w:rsidRPr="00050132" w14:paraId="003F35E2" w14:textId="77777777" w:rsidTr="00602237">
        <w:tc>
          <w:tcPr>
            <w:tcW w:w="2552" w:type="dxa"/>
            <w:vAlign w:val="center"/>
          </w:tcPr>
          <w:p w14:paraId="2233BD8A" w14:textId="77777777" w:rsidR="00B736D2" w:rsidRPr="00126AEF" w:rsidRDefault="00B736D2" w:rsidP="0060223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Pr="00126AEF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komunikačného setu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vAlign w:val="center"/>
          </w:tcPr>
          <w:p w14:paraId="35FB2ECD" w14:textId="77777777" w:rsidR="00B736D2" w:rsidRPr="00050132" w:rsidRDefault="00B736D2" w:rsidP="00602237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Musí byť kompatibilný s dodávanou ľahkou prilbou pre lesné požiare</w:t>
            </w:r>
          </w:p>
        </w:tc>
      </w:tr>
      <w:tr w:rsidR="00B736D2" w:rsidRPr="000B7500" w14:paraId="768321A6" w14:textId="77777777" w:rsidTr="00602237">
        <w:tc>
          <w:tcPr>
            <w:tcW w:w="2552" w:type="dxa"/>
            <w:vMerge w:val="restart"/>
            <w:vAlign w:val="center"/>
          </w:tcPr>
          <w:p w14:paraId="1402D68D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vAlign w:val="center"/>
          </w:tcPr>
          <w:p w14:paraId="4BEDA296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komunikačný systém musí pozostávať so slúchadiel s mikrofónom na ochranu sluchu pri práci s vrtuľníkovou technikou</w:t>
            </w:r>
          </w:p>
        </w:tc>
      </w:tr>
      <w:tr w:rsidR="00B736D2" w:rsidRPr="000B7500" w14:paraId="1C61DF29" w14:textId="77777777" w:rsidTr="00602237">
        <w:tc>
          <w:tcPr>
            <w:tcW w:w="2552" w:type="dxa"/>
            <w:vMerge/>
            <w:vAlign w:val="center"/>
          </w:tcPr>
          <w:p w14:paraId="1FAEC276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0E66E4BD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komunikačný systém musí byť vyrobený pre bezproblémovú komunikáciu pri práci s vrtuľníkovou technikou</w:t>
            </w:r>
          </w:p>
        </w:tc>
      </w:tr>
      <w:tr w:rsidR="00B736D2" w:rsidRPr="000B7500" w14:paraId="2253D3DF" w14:textId="77777777" w:rsidTr="00602237">
        <w:tc>
          <w:tcPr>
            <w:tcW w:w="2552" w:type="dxa"/>
            <w:vMerge/>
            <w:vAlign w:val="center"/>
          </w:tcPr>
          <w:p w14:paraId="71BAD9B8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283F6008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komunikačný systém musí pozostávať z dvoch slúchadiel a jedného mikrofónu, vybaveného penou na zníženie zachytávania okolitého ruchu pri vysielaní</w:t>
            </w:r>
          </w:p>
        </w:tc>
      </w:tr>
      <w:tr w:rsidR="00B736D2" w:rsidRPr="000B7500" w14:paraId="613B1003" w14:textId="77777777" w:rsidTr="00602237">
        <w:tc>
          <w:tcPr>
            <w:tcW w:w="2552" w:type="dxa"/>
            <w:vMerge/>
            <w:vAlign w:val="center"/>
          </w:tcPr>
          <w:p w14:paraId="04F3D800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9B21E24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komunikačný systém musí byť vode - odolný s minimálnym krytím IP 67</w:t>
            </w:r>
          </w:p>
        </w:tc>
      </w:tr>
      <w:tr w:rsidR="00B736D2" w:rsidRPr="000B7500" w14:paraId="4AB2239E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31E22120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4B1DA0E4" w14:textId="77777777" w:rsidR="00B736D2" w:rsidRPr="000B7500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>
              <w:rPr>
                <w:rFonts w:ascii="Arial Narrow" w:hAnsi="Arial Narrow"/>
              </w:rPr>
              <w:t>komunikačný systém musí byť možné jednoducho nainštalovať a demontovať</w:t>
            </w:r>
          </w:p>
        </w:tc>
      </w:tr>
      <w:tr w:rsidR="00B736D2" w:rsidRPr="000B7500" w14:paraId="0712281B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2F0D479B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2B80CBAB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3.6 </w:t>
            </w:r>
            <w:r>
              <w:rPr>
                <w:rFonts w:ascii="Arial Narrow" w:hAnsi="Arial Narrow"/>
              </w:rPr>
              <w:t>komunikačný systém musí mať tlačidlo PTT ( kľučovacie tlačidlo) na zapnutie a ukončenie vysielania</w:t>
            </w:r>
          </w:p>
        </w:tc>
      </w:tr>
      <w:tr w:rsidR="00B736D2" w:rsidRPr="000B7500" w14:paraId="4AB80AC8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5E994423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38D7D2A0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>
              <w:rPr>
                <w:rFonts w:ascii="Arial Narrow" w:hAnsi="Arial Narrow"/>
              </w:rPr>
              <w:t>komunikačný systém musí ma tlačidlo PTT ( kľučovacie tlačidlo) vodeodolné, s krytím IPX3</w:t>
            </w:r>
          </w:p>
        </w:tc>
      </w:tr>
      <w:tr w:rsidR="00B736D2" w:rsidRPr="000B7500" w14:paraId="1D739585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11827F83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56628ACC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>
              <w:rPr>
                <w:rFonts w:ascii="Arial Narrow" w:hAnsi="Arial Narrow"/>
              </w:rPr>
              <w:t>komunikačný systém musí ma tlačidlo PTT ( kľučovacie tlačidlo) a musí byť vyhotovené pre duálne pripojenie – možnosť pripojenia dvoch nezávislých rádiostaníc a samozrejme ich používanie v súčasnom móde / VYSIELANIE - PRÍJEM</w:t>
            </w:r>
          </w:p>
        </w:tc>
      </w:tr>
      <w:tr w:rsidR="00B736D2" w:rsidRPr="000B7500" w14:paraId="60B97DF9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763BC7E2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E702E9F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3.9 komunikačný set musí byť plne kompatibilný s vysielačkami používaných v HaZZ a tomu musí byť dodané príslušenstvo</w:t>
            </w:r>
          </w:p>
        </w:tc>
      </w:tr>
      <w:tr w:rsidR="00B736D2" w:rsidRPr="000B7500" w14:paraId="56BF2EDF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4722AF2B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18A6EC2D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4.0 vysielačky používane v HaZZ sú typu analógové, digitálne a vysielačky v leteckom pásme (MOTOROLA, CALTTA, TPH 900, a ICOM</w:t>
            </w:r>
          </w:p>
        </w:tc>
      </w:tr>
      <w:tr w:rsidR="00B736D2" w:rsidRPr="000B7500" w14:paraId="3ACB5BA3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7F760783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E0B1902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4.1 komunikačný set musí obsahovať pripojovací kábel s koncovkou NEXUS TP 120 s možnosťou pripojenia  intercomu na palube vrtuľníkov (Mi MIL, BELL, AGUSTA, AIRBUS a SIKORSKY)</w:t>
            </w:r>
          </w:p>
        </w:tc>
      </w:tr>
      <w:tr w:rsidR="00B736D2" w:rsidRPr="000B7500" w14:paraId="190E2E1C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26874413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2E4B47CC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4.2 komunikačný set musí obsahovať mikrofón na zachytávanie okolitého zvuku s možnosťou ovládania hlasitosti a s napájaním z dvoch AAA batérií </w:t>
            </w:r>
          </w:p>
        </w:tc>
      </w:tr>
      <w:tr w:rsidR="00B736D2" w:rsidRPr="000B7500" w14:paraId="177E2E6C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500BA935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6A674991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4.3 komunikačný set musí mať nízky profil, nesmie vyčnievať cez okraj prilby</w:t>
            </w:r>
          </w:p>
        </w:tc>
      </w:tr>
      <w:tr w:rsidR="00B736D2" w:rsidRPr="000B7500" w14:paraId="1F8A43C1" w14:textId="77777777" w:rsidTr="00602237">
        <w:trPr>
          <w:trHeight w:val="303"/>
        </w:trPr>
        <w:tc>
          <w:tcPr>
            <w:tcW w:w="2552" w:type="dxa"/>
            <w:vMerge/>
            <w:vAlign w:val="center"/>
          </w:tcPr>
          <w:p w14:paraId="5EC7AA8B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vAlign w:val="center"/>
          </w:tcPr>
          <w:p w14:paraId="2CE67103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4.4 komunikačný set musí mať obmedzenie hluku na maximálne 85 dB(A)</w:t>
            </w:r>
          </w:p>
        </w:tc>
      </w:tr>
      <w:tr w:rsidR="00B736D2" w:rsidRPr="000B7500" w14:paraId="653D76C7" w14:textId="77777777" w:rsidTr="00602237">
        <w:trPr>
          <w:trHeight w:val="303"/>
        </w:trPr>
        <w:tc>
          <w:tcPr>
            <w:tcW w:w="2552" w:type="dxa"/>
            <w:vAlign w:val="center"/>
          </w:tcPr>
          <w:p w14:paraId="1655F76B" w14:textId="77777777" w:rsidR="00B736D2" w:rsidRPr="000B7500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prilby </w:t>
            </w:r>
          </w:p>
        </w:tc>
        <w:tc>
          <w:tcPr>
            <w:tcW w:w="7654" w:type="dxa"/>
            <w:vAlign w:val="center"/>
          </w:tcPr>
          <w:p w14:paraId="7B016F1A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/>
              </w:rPr>
              <w:t xml:space="preserve">4.1 </w:t>
            </w:r>
            <w:r w:rsidRPr="002A7977">
              <w:rPr>
                <w:rFonts w:ascii="Arial Narrow" w:hAnsi="Arial Narrow" w:cs="Times New Roman"/>
              </w:rPr>
              <w:t xml:space="preserve">musí </w:t>
            </w:r>
            <w:r>
              <w:rPr>
                <w:rFonts w:ascii="Arial Narrow" w:hAnsi="Arial Narrow" w:cs="Times New Roman"/>
              </w:rPr>
              <w:t>byť v čiernej farbe</w:t>
            </w:r>
          </w:p>
          <w:p w14:paraId="0110313C" w14:textId="77777777" w:rsidR="00B736D2" w:rsidRDefault="00B736D2" w:rsidP="00602237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</w:p>
        </w:tc>
      </w:tr>
      <w:tr w:rsidR="00B736D2" w:rsidRPr="00126AEF" w14:paraId="6EA1DAE7" w14:textId="77777777" w:rsidTr="00602237">
        <w:trPr>
          <w:trHeight w:val="303"/>
        </w:trPr>
        <w:tc>
          <w:tcPr>
            <w:tcW w:w="2552" w:type="dxa"/>
            <w:vAlign w:val="center"/>
          </w:tcPr>
          <w:p w14:paraId="0202A20A" w14:textId="77777777" w:rsidR="00B736D2" w:rsidRPr="00126AEF" w:rsidRDefault="00B736D2" w:rsidP="00602237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vAlign w:val="center"/>
          </w:tcPr>
          <w:p w14:paraId="3A0F0E3C" w14:textId="77777777" w:rsidR="00B736D2" w:rsidRPr="00D44D6F" w:rsidRDefault="00B736D2" w:rsidP="00602237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37911F23" w14:textId="77777777" w:rsidR="00B736D2" w:rsidRDefault="00B736D2"/>
    <w:sectPr w:rsidR="00B7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90D"/>
    <w:multiLevelType w:val="hybridMultilevel"/>
    <w:tmpl w:val="BD9EC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D2"/>
    <w:rsid w:val="00330FD8"/>
    <w:rsid w:val="005A12FD"/>
    <w:rsid w:val="00B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0753"/>
  <w15:chartTrackingRefBased/>
  <w15:docId w15:val="{2CD2A9C3-66FA-4746-97D7-D97B073A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736D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B736D2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B73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2</cp:revision>
  <dcterms:created xsi:type="dcterms:W3CDTF">2026-07-07T12:44:00Z</dcterms:created>
  <dcterms:modified xsi:type="dcterms:W3CDTF">2026-07-07T12:54:00Z</dcterms:modified>
</cp:coreProperties>
</file>