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FD78CD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FD78CD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FD78CD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FD78CD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FD78CD">
        <w:rPr>
          <w:rFonts w:ascii="Aptos" w:hAnsi="Aptos"/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Pr="00FD78CD" w:rsidRDefault="00646AB0" w:rsidP="00646AB0">
      <w:pPr>
        <w:spacing w:line="247" w:lineRule="auto"/>
        <w:rPr>
          <w:rFonts w:ascii="Aptos" w:hAnsi="Aptos"/>
        </w:rPr>
      </w:pPr>
    </w:p>
    <w:p w14:paraId="3A874508" w14:textId="77777777" w:rsidR="00FD78CD" w:rsidRPr="00FD78CD" w:rsidRDefault="00FD78CD" w:rsidP="00FD78CD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IDENTIFIKÁCIA OBSTARÁVATEĽA: </w:t>
      </w:r>
    </w:p>
    <w:p w14:paraId="7270114E" w14:textId="77777777" w:rsidR="00FD78CD" w:rsidRPr="00FD78CD" w:rsidRDefault="00FD78CD" w:rsidP="00FD78CD">
      <w:pPr>
        <w:spacing w:line="247" w:lineRule="auto"/>
        <w:rPr>
          <w:rFonts w:ascii="Aptos" w:hAnsi="Aptos"/>
          <w:b/>
          <w:bCs/>
        </w:rPr>
      </w:pPr>
      <w:r w:rsidRPr="00FD78CD">
        <w:rPr>
          <w:rFonts w:ascii="Aptos" w:hAnsi="Aptos"/>
          <w:b/>
          <w:bCs/>
        </w:rPr>
        <w:t xml:space="preserve">Názov a sídlo: </w:t>
      </w:r>
    </w:p>
    <w:p w14:paraId="5054CF87" w14:textId="0BA0F5C8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>SLOVENSKÉ CUKROVARY, s.r.o., Cukrovarská 726, 926 01 Sereď</w:t>
      </w:r>
    </w:p>
    <w:p w14:paraId="60AA40FD" w14:textId="606A7487" w:rsidR="00FD78CD" w:rsidRPr="00FD78CD" w:rsidRDefault="00FD78CD" w:rsidP="00FD78CD">
      <w:pPr>
        <w:pStyle w:val="Normlnywebov"/>
        <w:shd w:val="clear" w:color="auto" w:fill="FFFFFF"/>
        <w:spacing w:before="0" w:beforeAutospacing="0" w:after="0" w:afterAutospacing="0"/>
        <w:rPr>
          <w:rFonts w:ascii="Aptos" w:hAnsi="Aptos" w:cs="Calibri"/>
          <w:lang w:eastAsia="en-US"/>
        </w:rPr>
      </w:pPr>
      <w:r w:rsidRPr="00FD78CD">
        <w:rPr>
          <w:rFonts w:ascii="Aptos" w:hAnsi="Aptos" w:cs="Calibri"/>
          <w:lang w:eastAsia="en-US"/>
        </w:rPr>
        <w:t xml:space="preserve">IČO: </w:t>
      </w:r>
      <w:r w:rsidR="00EB1537" w:rsidRPr="00EB1537">
        <w:rPr>
          <w:rFonts w:ascii="Aptos" w:hAnsi="Aptos" w:cs="Calibri"/>
          <w:lang w:eastAsia="en-US"/>
        </w:rPr>
        <w:t>31568386</w:t>
      </w:r>
    </w:p>
    <w:p w14:paraId="7E8C06AB" w14:textId="77777777" w:rsidR="00FD78CD" w:rsidRPr="00FD78CD" w:rsidRDefault="00FD78CD" w:rsidP="00FD78CD">
      <w:pPr>
        <w:pStyle w:val="Odsekzoznamu"/>
        <w:spacing w:line="247" w:lineRule="auto"/>
        <w:ind w:left="0"/>
        <w:rPr>
          <w:rFonts w:ascii="Aptos" w:hAnsi="Aptos"/>
        </w:rPr>
      </w:pPr>
      <w:r w:rsidRPr="00FD78CD">
        <w:rPr>
          <w:rFonts w:ascii="Aptos" w:hAnsi="Aptos" w:cs="Calibri"/>
        </w:rPr>
        <w:t xml:space="preserve">Kontaktná osoba: </w:t>
      </w:r>
      <w:r w:rsidRPr="00FD78CD">
        <w:rPr>
          <w:rFonts w:ascii="Aptos" w:hAnsi="Aptos"/>
        </w:rPr>
        <w:t xml:space="preserve">Ing. Dušan </w:t>
      </w:r>
      <w:proofErr w:type="spellStart"/>
      <w:r w:rsidRPr="00FD78CD">
        <w:rPr>
          <w:rFonts w:ascii="Aptos" w:hAnsi="Aptos"/>
        </w:rPr>
        <w:t>Brňo</w:t>
      </w:r>
      <w:proofErr w:type="spellEnd"/>
      <w:r w:rsidRPr="00FD78CD">
        <w:rPr>
          <w:rFonts w:ascii="Aptos" w:hAnsi="Aptos"/>
        </w:rPr>
        <w:t xml:space="preserve">, </w:t>
      </w:r>
      <w:r w:rsidRPr="00FD78CD">
        <w:rPr>
          <w:rStyle w:val="Hypertextovprepojenie"/>
          <w:rFonts w:ascii="Aptos" w:hAnsi="Aptos"/>
          <w:color w:val="auto"/>
          <w:u w:val="none"/>
        </w:rPr>
        <w:t xml:space="preserve">telefónne číslo: 0915 714 555, </w:t>
      </w:r>
      <w:hyperlink r:id="rId8" w:history="1">
        <w:r w:rsidRPr="00FD78CD">
          <w:rPr>
            <w:rStyle w:val="Hypertextovprepojenie"/>
            <w:rFonts w:ascii="Aptos" w:hAnsi="Aptos"/>
          </w:rPr>
          <w:t>dusan.brno@agrana.com</w:t>
        </w:r>
      </w:hyperlink>
    </w:p>
    <w:p w14:paraId="7060B010" w14:textId="77777777" w:rsidR="004C2AB6" w:rsidRPr="00477322" w:rsidRDefault="004C2AB6" w:rsidP="004C2AB6">
      <w:pPr>
        <w:rPr>
          <w:rFonts w:ascii="Aptos" w:hAnsi="Aptos" w:cstheme="minorHAnsi"/>
          <w:b/>
          <w:sz w:val="6"/>
          <w:szCs w:val="6"/>
        </w:rPr>
      </w:pPr>
    </w:p>
    <w:p w14:paraId="62AF4266" w14:textId="77777777" w:rsidR="00C37B01" w:rsidRPr="005F3895" w:rsidRDefault="00C37B01" w:rsidP="00646AB0">
      <w:pPr>
        <w:spacing w:line="247" w:lineRule="auto"/>
        <w:rPr>
          <w:rFonts w:ascii="Aptos" w:hAnsi="Aptos"/>
          <w:b/>
          <w:bCs/>
          <w:sz w:val="10"/>
          <w:szCs w:val="10"/>
        </w:rPr>
      </w:pPr>
      <w:bookmarkStart w:id="0" w:name="_Hlk97992015"/>
    </w:p>
    <w:p w14:paraId="661C6875" w14:textId="77777777" w:rsidR="00C37B01" w:rsidRPr="00FD78CD" w:rsidRDefault="00C37B01" w:rsidP="00C37B01">
      <w:pPr>
        <w:spacing w:line="247" w:lineRule="auto"/>
        <w:rPr>
          <w:rFonts w:ascii="Aptos" w:hAnsi="Aptos"/>
          <w:b/>
          <w:bCs/>
          <w:sz w:val="28"/>
          <w:szCs w:val="28"/>
        </w:rPr>
      </w:pPr>
      <w:r w:rsidRPr="00FD78CD">
        <w:rPr>
          <w:rFonts w:ascii="Aptos" w:hAnsi="Aptos"/>
          <w:b/>
          <w:bCs/>
          <w:sz w:val="28"/>
          <w:szCs w:val="28"/>
        </w:rPr>
        <w:t>CENOVÁ PONUKA</w:t>
      </w:r>
    </w:p>
    <w:p w14:paraId="3A48A424" w14:textId="77777777" w:rsidR="00C37B01" w:rsidRPr="00477322" w:rsidRDefault="00C37B01" w:rsidP="00C37B01">
      <w:pPr>
        <w:spacing w:line="247" w:lineRule="auto"/>
        <w:rPr>
          <w:rFonts w:ascii="Aptos" w:hAnsi="Aptos"/>
          <w:b/>
          <w:bCs/>
          <w:sz w:val="6"/>
          <w:szCs w:val="6"/>
        </w:rPr>
      </w:pPr>
    </w:p>
    <w:p w14:paraId="140ABE44" w14:textId="5517D7CF" w:rsidR="00646AB0" w:rsidRPr="00FD78CD" w:rsidRDefault="00646AB0" w:rsidP="00646AB0">
      <w:pPr>
        <w:spacing w:line="247" w:lineRule="auto"/>
        <w:rPr>
          <w:rFonts w:ascii="Aptos" w:hAnsi="Aptos"/>
        </w:rPr>
      </w:pPr>
      <w:r w:rsidRPr="00FD78CD">
        <w:rPr>
          <w:rFonts w:ascii="Aptos" w:hAnsi="Aptos"/>
          <w:b/>
          <w:bCs/>
        </w:rPr>
        <w:t xml:space="preserve">NÁZOV ZÁKAZKY: </w:t>
      </w:r>
      <w:r w:rsidR="007D6F9E" w:rsidRPr="007D6F9E">
        <w:rPr>
          <w:rFonts w:ascii="Aptos" w:hAnsi="Aptos"/>
          <w:b/>
          <w:bCs/>
          <w:sz w:val="28"/>
          <w:szCs w:val="28"/>
        </w:rPr>
        <w:t xml:space="preserve">Inštalácia vertikálneho kontinuálneho </w:t>
      </w:r>
      <w:proofErr w:type="spellStart"/>
      <w:r w:rsidR="007D6F9E" w:rsidRPr="007D6F9E">
        <w:rPr>
          <w:rFonts w:ascii="Aptos" w:hAnsi="Aptos"/>
          <w:b/>
          <w:bCs/>
          <w:sz w:val="28"/>
          <w:szCs w:val="28"/>
        </w:rPr>
        <w:t>varostroja</w:t>
      </w:r>
      <w:proofErr w:type="spellEnd"/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637"/>
        <w:gridCol w:w="5595"/>
        <w:gridCol w:w="851"/>
        <w:gridCol w:w="2551"/>
      </w:tblGrid>
      <w:tr w:rsidR="0056319C" w:rsidRPr="00FD78CD" w14:paraId="025A62B3" w14:textId="64068E0E" w:rsidTr="0056319C">
        <w:tc>
          <w:tcPr>
            <w:tcW w:w="637" w:type="dxa"/>
            <w:vAlign w:val="center"/>
          </w:tcPr>
          <w:bookmarkEnd w:id="0"/>
          <w:p w14:paraId="416A91EB" w14:textId="4D6374EC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FD78CD">
              <w:rPr>
                <w:rFonts w:ascii="Aptos" w:hAnsi="Aptos" w:cstheme="minorHAnsi"/>
                <w:b/>
              </w:rPr>
              <w:t>P.č</w:t>
            </w:r>
            <w:proofErr w:type="spellEnd"/>
            <w:r w:rsidRPr="00FD78CD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5595" w:type="dxa"/>
            <w:vAlign w:val="center"/>
          </w:tcPr>
          <w:p w14:paraId="306CBD3D" w14:textId="4B5A04E3" w:rsidR="0056319C" w:rsidRPr="00FD78CD" w:rsidRDefault="0056319C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1" w:type="dxa"/>
            <w:vAlign w:val="center"/>
          </w:tcPr>
          <w:p w14:paraId="56A490F8" w14:textId="6ACF49F1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2551" w:type="dxa"/>
            <w:vAlign w:val="center"/>
          </w:tcPr>
          <w:p w14:paraId="3CF76FDF" w14:textId="77777777" w:rsidR="0056319C" w:rsidRDefault="0056319C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 xml:space="preserve">Cena v EUR </w:t>
            </w:r>
          </w:p>
          <w:p w14:paraId="0A9AD3A7" w14:textId="46A4D7CB" w:rsidR="0056319C" w:rsidRPr="00FD78CD" w:rsidRDefault="0056319C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bez DPH</w:t>
            </w:r>
          </w:p>
        </w:tc>
      </w:tr>
      <w:tr w:rsidR="0056319C" w:rsidRPr="00FD78CD" w14:paraId="5E7031CE" w14:textId="7CDB775B" w:rsidTr="00477322">
        <w:trPr>
          <w:trHeight w:val="501"/>
        </w:trPr>
        <w:tc>
          <w:tcPr>
            <w:tcW w:w="637" w:type="dxa"/>
            <w:vAlign w:val="center"/>
          </w:tcPr>
          <w:p w14:paraId="60891004" w14:textId="0829878A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5595" w:type="dxa"/>
            <w:vAlign w:val="center"/>
          </w:tcPr>
          <w:p w14:paraId="053862FE" w14:textId="1FDCA09D" w:rsidR="0056319C" w:rsidRPr="00FD78CD" w:rsidRDefault="0056319C" w:rsidP="00043DDE">
            <w:pPr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/>
              </w:rPr>
              <w:t xml:space="preserve">Vertikálny kontinuálny </w:t>
            </w:r>
            <w:proofErr w:type="spellStart"/>
            <w:r w:rsidRPr="00FD78CD">
              <w:rPr>
                <w:rFonts w:ascii="Aptos" w:hAnsi="Aptos"/>
              </w:rPr>
              <w:t>varostroj</w:t>
            </w:r>
            <w:proofErr w:type="spellEnd"/>
            <w:r w:rsidRPr="00FD78CD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– dodávka</w:t>
            </w:r>
          </w:p>
        </w:tc>
        <w:tc>
          <w:tcPr>
            <w:tcW w:w="851" w:type="dxa"/>
            <w:vAlign w:val="center"/>
          </w:tcPr>
          <w:p w14:paraId="5F3A6637" w14:textId="6F4FE01A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FD78CD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1DE7EF11" w14:textId="3EE0B8CE" w:rsidR="0056319C" w:rsidRPr="00FD78CD" w:rsidRDefault="0056319C" w:rsidP="00315820">
            <w:pPr>
              <w:jc w:val="center"/>
              <w:rPr>
                <w:rFonts w:ascii="Aptos" w:hAnsi="Aptos" w:cstheme="minorHAnsi"/>
              </w:rPr>
            </w:pPr>
          </w:p>
        </w:tc>
      </w:tr>
      <w:tr w:rsidR="0056319C" w:rsidRPr="00FD78CD" w14:paraId="6F61ACDB" w14:textId="77777777" w:rsidTr="00477322">
        <w:trPr>
          <w:trHeight w:val="453"/>
        </w:trPr>
        <w:tc>
          <w:tcPr>
            <w:tcW w:w="637" w:type="dxa"/>
            <w:vAlign w:val="center"/>
          </w:tcPr>
          <w:p w14:paraId="444B8064" w14:textId="6E0A62FA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5595" w:type="dxa"/>
            <w:vAlign w:val="center"/>
          </w:tcPr>
          <w:p w14:paraId="1F896468" w14:textId="0B6F2532" w:rsidR="0056319C" w:rsidRPr="00FD78CD" w:rsidRDefault="0056319C" w:rsidP="00043DDE">
            <w:pPr>
              <w:rPr>
                <w:rFonts w:ascii="Aptos" w:hAnsi="Aptos"/>
              </w:rPr>
            </w:pPr>
            <w:r w:rsidRPr="00FD78CD">
              <w:rPr>
                <w:rFonts w:ascii="Aptos" w:hAnsi="Aptos"/>
              </w:rPr>
              <w:t xml:space="preserve">Vertikálny kontinuálny </w:t>
            </w:r>
            <w:proofErr w:type="spellStart"/>
            <w:r w:rsidRPr="00FD78CD">
              <w:rPr>
                <w:rFonts w:ascii="Aptos" w:hAnsi="Aptos"/>
              </w:rPr>
              <w:t>varostroj</w:t>
            </w:r>
            <w:proofErr w:type="spellEnd"/>
            <w:r w:rsidRPr="00FD78CD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– kompletizácia</w:t>
            </w:r>
          </w:p>
        </w:tc>
        <w:tc>
          <w:tcPr>
            <w:tcW w:w="851" w:type="dxa"/>
            <w:vAlign w:val="center"/>
          </w:tcPr>
          <w:p w14:paraId="74DDA8B8" w14:textId="1F83F6A6" w:rsidR="0056319C" w:rsidRPr="00FD78CD" w:rsidRDefault="0056319C" w:rsidP="00315820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3B42090B" w14:textId="77777777" w:rsidR="0056319C" w:rsidRPr="00FD78CD" w:rsidRDefault="0056319C" w:rsidP="00315820">
            <w:pPr>
              <w:jc w:val="center"/>
              <w:rPr>
                <w:rFonts w:ascii="Aptos" w:hAnsi="Aptos" w:cstheme="minorHAnsi"/>
              </w:rPr>
            </w:pPr>
          </w:p>
        </w:tc>
      </w:tr>
      <w:tr w:rsidR="00477322" w:rsidRPr="00FD78CD" w14:paraId="38EF84C3" w14:textId="77777777" w:rsidTr="00477322">
        <w:trPr>
          <w:trHeight w:val="448"/>
        </w:trPr>
        <w:tc>
          <w:tcPr>
            <w:tcW w:w="7083" w:type="dxa"/>
            <w:gridSpan w:val="3"/>
            <w:vAlign w:val="center"/>
          </w:tcPr>
          <w:p w14:paraId="0E27661B" w14:textId="1FCC5EDF" w:rsidR="00477322" w:rsidRDefault="00477322" w:rsidP="00477322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SPOLU:</w:t>
            </w:r>
          </w:p>
        </w:tc>
        <w:tc>
          <w:tcPr>
            <w:tcW w:w="2551" w:type="dxa"/>
            <w:vAlign w:val="center"/>
          </w:tcPr>
          <w:p w14:paraId="1884C7BE" w14:textId="77777777" w:rsidR="00477322" w:rsidRPr="00FD78CD" w:rsidRDefault="00477322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477322" w:rsidRDefault="00E360A0" w:rsidP="00AE330A">
      <w:pPr>
        <w:rPr>
          <w:rFonts w:ascii="Aptos" w:hAnsi="Aptos" w:cstheme="minorHAnsi"/>
          <w:b/>
          <w:sz w:val="6"/>
          <w:szCs w:val="6"/>
          <w:u w:val="single"/>
        </w:rPr>
      </w:pPr>
    </w:p>
    <w:p w14:paraId="35352E26" w14:textId="23A5DC8D" w:rsidR="007B51A6" w:rsidRPr="00FD78CD" w:rsidRDefault="007B51A6" w:rsidP="007B51A6">
      <w:pPr>
        <w:rPr>
          <w:rFonts w:ascii="Aptos" w:hAnsi="Aptos" w:cs="Calibri"/>
          <w:b/>
          <w:bCs/>
        </w:rPr>
      </w:pPr>
      <w:r w:rsidRPr="00FD78CD">
        <w:rPr>
          <w:rFonts w:ascii="Aptos" w:hAnsi="Aptos" w:cs="Calibri"/>
          <w:b/>
          <w:bCs/>
        </w:rPr>
        <w:t>Súčasne prehlasujem, že ponúkané zariadeni</w:t>
      </w:r>
      <w:r w:rsidR="004C2AB6" w:rsidRPr="00FD78CD">
        <w:rPr>
          <w:rFonts w:ascii="Aptos" w:hAnsi="Aptos" w:cs="Calibri"/>
          <w:b/>
          <w:bCs/>
        </w:rPr>
        <w:t>e</w:t>
      </w:r>
      <w:r w:rsidRPr="00FD78CD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FD78CD">
        <w:rPr>
          <w:rFonts w:ascii="Aptos" w:hAnsi="Aptos" w:cs="Calibri"/>
          <w:b/>
          <w:bCs/>
        </w:rPr>
        <w:t xml:space="preserve"> </w:t>
      </w:r>
      <w:r w:rsidR="00BB76AD" w:rsidRPr="00FD78CD">
        <w:rPr>
          <w:rFonts w:ascii="Aptos" w:hAnsi="Aptos" w:cs="Calibri"/>
          <w:b/>
          <w:bCs/>
        </w:rPr>
        <w:t>uvedenú vo</w:t>
      </w:r>
      <w:r w:rsidR="00ED413E" w:rsidRPr="00FD78CD">
        <w:rPr>
          <w:rFonts w:ascii="Aptos" w:hAnsi="Aptos" w:cs="Calibri"/>
          <w:b/>
          <w:bCs/>
        </w:rPr>
        <w:t> </w:t>
      </w:r>
      <w:r w:rsidR="005F3895">
        <w:rPr>
          <w:rFonts w:ascii="Aptos" w:hAnsi="Aptos" w:cs="Calibri"/>
          <w:b/>
          <w:bCs/>
        </w:rPr>
        <w:t>V</w:t>
      </w:r>
      <w:r w:rsidR="00ED413E" w:rsidRPr="00FD78CD">
        <w:rPr>
          <w:rFonts w:ascii="Aptos" w:hAnsi="Aptos" w:cs="Calibri"/>
          <w:b/>
          <w:bCs/>
        </w:rPr>
        <w:t>ýzve</w:t>
      </w:r>
      <w:r w:rsidR="00FD78CD">
        <w:rPr>
          <w:rFonts w:ascii="Aptos" w:hAnsi="Aptos" w:cs="Calibri"/>
          <w:b/>
          <w:bCs/>
        </w:rPr>
        <w:t xml:space="preserve"> </w:t>
      </w:r>
      <w:r w:rsidR="005F3895">
        <w:rPr>
          <w:rFonts w:ascii="Aptos" w:hAnsi="Aptos" w:cs="Calibri"/>
          <w:b/>
          <w:bCs/>
        </w:rPr>
        <w:t xml:space="preserve">na predkladanie ponúk </w:t>
      </w:r>
      <w:r w:rsidR="00FD78CD">
        <w:rPr>
          <w:rFonts w:ascii="Aptos" w:hAnsi="Aptos" w:cs="Calibri"/>
          <w:b/>
          <w:bCs/>
        </w:rPr>
        <w:t>a jej príloh</w:t>
      </w:r>
      <w:r w:rsidR="005F3895">
        <w:rPr>
          <w:rFonts w:ascii="Aptos" w:hAnsi="Aptos" w:cs="Calibri"/>
          <w:b/>
          <w:bCs/>
        </w:rPr>
        <w:t>e „</w:t>
      </w:r>
      <w:r w:rsidR="005F3895" w:rsidRPr="005F3895">
        <w:rPr>
          <w:rFonts w:ascii="Aptos" w:hAnsi="Aptos" w:cs="Calibri"/>
          <w:b/>
          <w:bCs/>
        </w:rPr>
        <w:t xml:space="preserve">PHZ - </w:t>
      </w:r>
      <w:r w:rsidR="007D6F9E" w:rsidRPr="007D6F9E">
        <w:rPr>
          <w:rFonts w:ascii="Aptos" w:hAnsi="Aptos" w:cs="Calibri"/>
          <w:b/>
          <w:bCs/>
        </w:rPr>
        <w:t xml:space="preserve">Inštalácia vertikálneho kontinuálneho </w:t>
      </w:r>
      <w:proofErr w:type="spellStart"/>
      <w:r w:rsidR="007D6F9E" w:rsidRPr="007D6F9E">
        <w:rPr>
          <w:rFonts w:ascii="Aptos" w:hAnsi="Aptos" w:cs="Calibri"/>
          <w:b/>
          <w:bCs/>
        </w:rPr>
        <w:t>varostroja</w:t>
      </w:r>
      <w:proofErr w:type="spellEnd"/>
      <w:r w:rsidR="005F3895" w:rsidRPr="005F3895">
        <w:rPr>
          <w:rFonts w:ascii="Aptos" w:hAnsi="Aptos" w:cs="Calibri"/>
          <w:b/>
          <w:bCs/>
        </w:rPr>
        <w:t xml:space="preserve"> - požadované parametre</w:t>
      </w:r>
      <w:r w:rsidR="005F3895">
        <w:rPr>
          <w:rFonts w:ascii="Aptos" w:hAnsi="Aptos" w:cs="Calibri"/>
          <w:b/>
          <w:bCs/>
        </w:rPr>
        <w:t>“</w:t>
      </w:r>
      <w:r w:rsidR="00ED413E" w:rsidRPr="00FD78CD">
        <w:rPr>
          <w:rFonts w:ascii="Aptos" w:hAnsi="Aptos" w:cs="Calibri"/>
          <w:b/>
          <w:bCs/>
        </w:rPr>
        <w:t>.</w:t>
      </w:r>
    </w:p>
    <w:p w14:paraId="2AFF4630" w14:textId="77777777" w:rsidR="004C2AB6" w:rsidRPr="00FD78CD" w:rsidRDefault="004C2AB6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FD78CD" w:rsidRDefault="007B51A6" w:rsidP="007B51A6">
      <w:pPr>
        <w:spacing w:after="100"/>
        <w:rPr>
          <w:rFonts w:ascii="Aptos" w:hAnsi="Aptos" w:cs="Calibri"/>
          <w:b/>
        </w:rPr>
      </w:pPr>
      <w:r w:rsidRPr="00FD78CD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FD78CD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FD78CD" w:rsidRPr="00FD78CD" w14:paraId="032440CD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DCC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1E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7322F55C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71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8D8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FD78CD" w:rsidRPr="00FD78CD" w14:paraId="48BD8F80" w14:textId="77777777" w:rsidTr="002128A0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823" w14:textId="77777777" w:rsidR="00FD78CD" w:rsidRPr="00FD78CD" w:rsidRDefault="00FD78CD" w:rsidP="002128A0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3AA" w14:textId="77777777" w:rsidR="00FD78CD" w:rsidRPr="00FD78CD" w:rsidRDefault="00FD78CD" w:rsidP="002128A0">
            <w:pPr>
              <w:rPr>
                <w:rFonts w:ascii="Aptos" w:hAnsi="Aptos" w:cs="Calibri"/>
              </w:rPr>
            </w:pPr>
          </w:p>
        </w:tc>
      </w:tr>
      <w:tr w:rsidR="004C2AB6" w:rsidRPr="00FD78CD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097744" w:rsidRPr="00FD78CD" w14:paraId="7BC04D0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FD78CD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 w:rsidRPr="00FD78CD"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 w:rsidRPr="00FD78CD"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FD78CD" w:rsidRDefault="00097744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0C2B241B" w14:textId="77777777" w:rsidTr="00097744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FD78CD" w14:paraId="5C8E806F" w14:textId="77777777" w:rsidTr="0056319C">
        <w:trPr>
          <w:trHeight w:val="12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CCE7" w14:textId="36242D12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FD78CD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 w:rsidRPr="00FD78CD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FD78CD">
              <w:rPr>
                <w:rFonts w:ascii="Aptos" w:hAnsi="Aptos" w:cs="Calibri"/>
                <w:sz w:val="20"/>
                <w:szCs w:val="20"/>
              </w:rPr>
              <w:t>a</w:t>
            </w:r>
            <w:r w:rsidR="00FD78CD" w:rsidRPr="00FD78CD">
              <w:rPr>
                <w:rFonts w:ascii="Aptos" w:hAnsi="Aptos" w:cs="Calibri"/>
                <w:sz w:val="20"/>
                <w:szCs w:val="20"/>
              </w:rPr>
              <w:t>lebo poverenej osoby,</w:t>
            </w:r>
            <w:r w:rsidRPr="00FD78CD">
              <w:rPr>
                <w:rFonts w:ascii="Aptos" w:hAnsi="Aptos" w:cs="Calibri"/>
                <w:sz w:val="20"/>
                <w:szCs w:val="20"/>
              </w:rPr>
              <w:t xml:space="preserve"> pečiatka:</w:t>
            </w:r>
          </w:p>
          <w:p w14:paraId="0F9AB028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FD78CD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FD78CD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Default="007B51A6" w:rsidP="00AE330A">
      <w:pPr>
        <w:rPr>
          <w:rFonts w:ascii="Aptos" w:hAnsi="Aptos" w:cstheme="minorHAnsi"/>
          <w:b/>
          <w:u w:val="single"/>
        </w:rPr>
      </w:pPr>
    </w:p>
    <w:p w14:paraId="6D606744" w14:textId="26BBCBC0" w:rsidR="00FD78CD" w:rsidRPr="00FD78CD" w:rsidRDefault="00FD78CD" w:rsidP="00FD78CD">
      <w:pPr>
        <w:spacing w:line="247" w:lineRule="auto"/>
        <w:rPr>
          <w:rFonts w:ascii="Aptos" w:hAnsi="Aptos" w:cs="Calibri"/>
          <w:sz w:val="20"/>
          <w:szCs w:val="20"/>
        </w:rPr>
      </w:pPr>
      <w:r w:rsidRPr="00FD78CD">
        <w:rPr>
          <w:rFonts w:ascii="Aptos" w:hAnsi="Aptos" w:cs="Calibri"/>
          <w:sz w:val="20"/>
          <w:szCs w:val="20"/>
        </w:rPr>
        <w:t xml:space="preserve">V prípade podpisu poverenou osobou nahrá dodávateľ do systému aj </w:t>
      </w:r>
      <w:proofErr w:type="spellStart"/>
      <w:r w:rsidRPr="00FD78CD">
        <w:rPr>
          <w:rFonts w:ascii="Aptos" w:hAnsi="Aptos" w:cs="Calibri"/>
          <w:sz w:val="20"/>
          <w:szCs w:val="20"/>
        </w:rPr>
        <w:t>sken</w:t>
      </w:r>
      <w:proofErr w:type="spellEnd"/>
      <w:r w:rsidRPr="00FD78CD">
        <w:rPr>
          <w:rFonts w:ascii="Aptos" w:hAnsi="Aptos" w:cs="Calibri"/>
          <w:sz w:val="20"/>
          <w:szCs w:val="20"/>
        </w:rPr>
        <w:t xml:space="preserve"> poverenia</w:t>
      </w:r>
      <w:r>
        <w:rPr>
          <w:rFonts w:ascii="Aptos" w:hAnsi="Aptos" w:cs="Calibri"/>
          <w:sz w:val="20"/>
          <w:szCs w:val="20"/>
        </w:rPr>
        <w:t xml:space="preserve"> s podpisom štatutárneho zástupcu dodávateľa</w:t>
      </w:r>
      <w:r w:rsidRPr="00FD78CD">
        <w:rPr>
          <w:rFonts w:ascii="Aptos" w:hAnsi="Aptos" w:cs="Calibri"/>
          <w:sz w:val="20"/>
          <w:szCs w:val="20"/>
        </w:rPr>
        <w:t>.</w:t>
      </w:r>
    </w:p>
    <w:p w14:paraId="0133E971" w14:textId="2E938BA1" w:rsidR="00FD78CD" w:rsidRPr="00FD78CD" w:rsidRDefault="00FD78CD" w:rsidP="00FD78CD">
      <w:pPr>
        <w:rPr>
          <w:rFonts w:ascii="Aptos" w:hAnsi="Aptos" w:cs="Calibri"/>
          <w:sz w:val="20"/>
          <w:szCs w:val="20"/>
        </w:rPr>
      </w:pPr>
    </w:p>
    <w:sectPr w:rsidR="00FD78CD" w:rsidRPr="00FD78C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5284" w14:textId="77777777" w:rsidR="00A537F1" w:rsidRDefault="00A537F1">
      <w:r>
        <w:separator/>
      </w:r>
    </w:p>
  </w:endnote>
  <w:endnote w:type="continuationSeparator" w:id="0">
    <w:p w14:paraId="14ED5AAB" w14:textId="77777777" w:rsidR="00A537F1" w:rsidRDefault="00A5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5039" w14:textId="77777777" w:rsidR="00A537F1" w:rsidRDefault="00A537F1">
      <w:r>
        <w:separator/>
      </w:r>
    </w:p>
  </w:footnote>
  <w:footnote w:type="continuationSeparator" w:id="0">
    <w:p w14:paraId="7DFE8C0F" w14:textId="77777777" w:rsidR="00A537F1" w:rsidRDefault="00A5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30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1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  <w:num w:numId="33" w16cid:durableId="21062648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052FB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54B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77322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6319C"/>
    <w:rsid w:val="005754FB"/>
    <w:rsid w:val="00585370"/>
    <w:rsid w:val="00591753"/>
    <w:rsid w:val="005A14D6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95"/>
    <w:rsid w:val="005F38F3"/>
    <w:rsid w:val="005F4A91"/>
    <w:rsid w:val="005F7F6E"/>
    <w:rsid w:val="006006ED"/>
    <w:rsid w:val="00600D82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5DF3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D6F9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3B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1305"/>
    <w:rsid w:val="00A34143"/>
    <w:rsid w:val="00A452D3"/>
    <w:rsid w:val="00A52C50"/>
    <w:rsid w:val="00A537F1"/>
    <w:rsid w:val="00A54F3A"/>
    <w:rsid w:val="00A56AB5"/>
    <w:rsid w:val="00A6274D"/>
    <w:rsid w:val="00A6485C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2CBB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1537"/>
    <w:rsid w:val="00EB33C8"/>
    <w:rsid w:val="00EB7F72"/>
    <w:rsid w:val="00EC03A0"/>
    <w:rsid w:val="00EC7BA7"/>
    <w:rsid w:val="00ED1288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D78CD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brno@agr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1365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10</cp:revision>
  <cp:lastPrinted>2022-03-08T06:04:00Z</cp:lastPrinted>
  <dcterms:created xsi:type="dcterms:W3CDTF">2026-03-13T13:52:00Z</dcterms:created>
  <dcterms:modified xsi:type="dcterms:W3CDTF">2026-07-10T10:12:00Z</dcterms:modified>
</cp:coreProperties>
</file>