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04F6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Formulár C</w:t>
      </w:r>
      <w:r>
        <w:rPr>
          <w:rFonts w:ascii="Times New Roman" w:hAnsi="Times New Roman"/>
          <w:b/>
          <w:sz w:val="28"/>
          <w:szCs w:val="28"/>
        </w:rPr>
        <w:t>ENOVEJ PONUKY:</w:t>
      </w:r>
    </w:p>
    <w:p w14:paraId="4A526B3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(s vymedzením predmetu dodávky)</w:t>
      </w:r>
    </w:p>
    <w:p w14:paraId="56E73C06">
      <w:pPr>
        <w:spacing w:after="0" w:line="240" w:lineRule="auto"/>
        <w:rPr>
          <w:rFonts w:ascii="Times New Roman" w:hAnsi="Times New Roman"/>
        </w:rPr>
      </w:pPr>
    </w:p>
    <w:tbl>
      <w:tblPr>
        <w:tblStyle w:val="8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8"/>
        <w:gridCol w:w="5949"/>
      </w:tblGrid>
      <w:tr w14:paraId="6A761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18" w:type="dxa"/>
            <w:vAlign w:val="center"/>
          </w:tcPr>
          <w:p w14:paraId="7FF68A5E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Názov zákazky:</w:t>
            </w:r>
          </w:p>
        </w:tc>
        <w:tc>
          <w:tcPr>
            <w:tcW w:w="5949" w:type="dxa"/>
            <w:vAlign w:val="center"/>
          </w:tcPr>
          <w:p w14:paraId="30273056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sz w:val="32"/>
                <w:szCs w:val="32"/>
                <w:lang w:eastAsia="sk-SK"/>
              </w:rPr>
              <w:t xml:space="preserve">Linka na balenie AL misiek do kartónov   </w:t>
            </w:r>
          </w:p>
        </w:tc>
      </w:tr>
      <w:tr w14:paraId="1B0B8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18" w:type="dxa"/>
            <w:vAlign w:val="center"/>
          </w:tcPr>
          <w:p w14:paraId="4EF1FB3D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Prijímateľ / obstarávateľ:</w:t>
            </w:r>
          </w:p>
        </w:tc>
        <w:tc>
          <w:tcPr>
            <w:tcW w:w="5949" w:type="dxa"/>
            <w:vAlign w:val="center"/>
          </w:tcPr>
          <w:p w14:paraId="507156A4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TATRAKON spol.  s.r.o.</w:t>
            </w:r>
          </w:p>
          <w:p w14:paraId="058EA7D4">
            <w:pPr>
              <w:pStyle w:val="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sk-S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sk-SK"/>
                <w14:textFill>
                  <w14:solidFill>
                    <w14:schemeClr w14:val="tx1"/>
                  </w14:solidFill>
                </w14:textFill>
              </w:rPr>
              <w:t>Ulica priemyselná 5668, Poprad 059 51</w:t>
            </w:r>
          </w:p>
          <w:p w14:paraId="74D97F2B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sk-SK"/>
                <w14:textFill>
                  <w14:solidFill>
                    <w14:schemeClr w14:val="tx1"/>
                  </w14:solidFill>
                </w14:textFill>
              </w:rPr>
              <w:t xml:space="preserve">IČO: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31692613</w:t>
            </w:r>
          </w:p>
          <w:p w14:paraId="34401FAA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</w:tbl>
    <w:p w14:paraId="237B4156">
      <w:pPr>
        <w:spacing w:after="0" w:line="240" w:lineRule="auto"/>
        <w:rPr>
          <w:rFonts w:ascii="Times New Roman" w:hAnsi="Times New Roman"/>
        </w:rPr>
      </w:pPr>
    </w:p>
    <w:tbl>
      <w:tblPr>
        <w:tblStyle w:val="3"/>
        <w:tblW w:w="4865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0"/>
        <w:gridCol w:w="5665"/>
      </w:tblGrid>
      <w:tr w14:paraId="1EFE4C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2"/>
            <w:shd w:val="clear" w:color="auto" w:fill="FBE4D5" w:themeFill="accent2" w:themeFillTint="33"/>
            <w:vAlign w:val="center"/>
          </w:tcPr>
          <w:p w14:paraId="4A865882">
            <w:pPr>
              <w:spacing w:after="0" w:line="240" w:lineRule="auto"/>
              <w:rPr>
                <w:rFonts w:ascii="Times New Roman" w:hAnsi="Times New Roman" w:eastAsia="Times New Roman"/>
                <w:b/>
                <w:cap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Identifikačné údaje potenciálneho dodávateľa:</w:t>
            </w:r>
          </w:p>
        </w:tc>
      </w:tr>
      <w:tr w14:paraId="4030A2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5" w:type="pct"/>
            <w:vAlign w:val="center"/>
          </w:tcPr>
          <w:p w14:paraId="1CB718A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Obchodné meno:</w:t>
            </w:r>
          </w:p>
        </w:tc>
        <w:tc>
          <w:tcPr>
            <w:tcW w:w="3135" w:type="pct"/>
            <w:vAlign w:val="center"/>
          </w:tcPr>
          <w:p w14:paraId="3739D1C1"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EE0000"/>
                <w:lang w:eastAsia="sk-SK"/>
              </w:rPr>
            </w:pPr>
            <w:r>
              <w:rPr>
                <w:rFonts w:ascii="Times New Roman" w:hAnsi="Times New Roman" w:eastAsia="Times New Roman"/>
                <w:bCs/>
                <w:color w:val="EE0000"/>
                <w:lang w:eastAsia="sk-SK"/>
              </w:rPr>
              <w:t>Vyplniť</w:t>
            </w:r>
          </w:p>
        </w:tc>
      </w:tr>
      <w:tr w14:paraId="2BF8DC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5" w:type="pct"/>
            <w:vAlign w:val="center"/>
          </w:tcPr>
          <w:p w14:paraId="24C7496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Sídlo:</w:t>
            </w:r>
          </w:p>
        </w:tc>
        <w:tc>
          <w:tcPr>
            <w:tcW w:w="3135" w:type="pct"/>
            <w:vAlign w:val="center"/>
          </w:tcPr>
          <w:p w14:paraId="0C58210E"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EE0000"/>
                <w:lang w:eastAsia="sk-SK"/>
              </w:rPr>
            </w:pPr>
            <w:r>
              <w:rPr>
                <w:rFonts w:ascii="Times New Roman" w:hAnsi="Times New Roman" w:eastAsia="Times New Roman"/>
                <w:bCs/>
                <w:color w:val="EE0000"/>
                <w:lang w:eastAsia="sk-SK"/>
              </w:rPr>
              <w:t xml:space="preserve">Vyplniť </w:t>
            </w:r>
          </w:p>
        </w:tc>
      </w:tr>
      <w:tr w14:paraId="3D81DF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5" w:type="pct"/>
            <w:vAlign w:val="center"/>
          </w:tcPr>
          <w:p w14:paraId="053949E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135" w:type="pct"/>
            <w:vAlign w:val="center"/>
          </w:tcPr>
          <w:p w14:paraId="01D402F3"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EE0000"/>
                <w:lang w:eastAsia="sk-SK"/>
              </w:rPr>
            </w:pPr>
            <w:r>
              <w:rPr>
                <w:rFonts w:ascii="Times New Roman" w:hAnsi="Times New Roman" w:eastAsia="Times New Roman"/>
                <w:bCs/>
                <w:color w:val="EE0000"/>
                <w:lang w:eastAsia="sk-SK"/>
              </w:rPr>
              <w:t xml:space="preserve">Vyplniť </w:t>
            </w:r>
          </w:p>
        </w:tc>
      </w:tr>
      <w:tr w14:paraId="2B34DA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5" w:type="pct"/>
            <w:vAlign w:val="center"/>
          </w:tcPr>
          <w:p w14:paraId="73EA6D2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135" w:type="pct"/>
            <w:vAlign w:val="center"/>
          </w:tcPr>
          <w:p w14:paraId="036A9723">
            <w:pPr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Áno / Nie </w:t>
            </w:r>
            <w:r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(vyberte) </w:t>
            </w:r>
          </w:p>
        </w:tc>
      </w:tr>
      <w:tr w14:paraId="2AE657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5" w:type="pct"/>
            <w:vAlign w:val="center"/>
          </w:tcPr>
          <w:p w14:paraId="3A612BB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135" w:type="pct"/>
            <w:vAlign w:val="center"/>
          </w:tcPr>
          <w:p w14:paraId="3CD74E5F">
            <w:pPr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eastAsia="Times New Roman"/>
                <w:bCs/>
                <w:color w:val="EE0000"/>
                <w:lang w:eastAsia="sk-SK"/>
              </w:rPr>
              <w:t>Vyplniť</w:t>
            </w:r>
          </w:p>
        </w:tc>
      </w:tr>
    </w:tbl>
    <w:p w14:paraId="61AA0EF7">
      <w:pPr>
        <w:spacing w:after="0" w:line="360" w:lineRule="auto"/>
        <w:rPr>
          <w:rFonts w:ascii="Times New Roman" w:hAnsi="Times New Roman"/>
        </w:rPr>
      </w:pPr>
    </w:p>
    <w:p w14:paraId="540D027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CENOVÁ PONUKA</w:t>
      </w:r>
    </w:p>
    <w:tbl>
      <w:tblPr>
        <w:tblStyle w:val="8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851"/>
        <w:gridCol w:w="3954"/>
        <w:gridCol w:w="1566"/>
        <w:gridCol w:w="709"/>
        <w:gridCol w:w="992"/>
        <w:gridCol w:w="1274"/>
      </w:tblGrid>
      <w:tr w14:paraId="2E699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7" w:type="dxa"/>
            <w:shd w:val="clear" w:color="auto" w:fill="FBE4D5" w:themeFill="accent2" w:themeFillTint="33"/>
          </w:tcPr>
          <w:p w14:paraId="70192DCA">
            <w:pPr>
              <w:pStyle w:val="11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P.č.</w:t>
            </w:r>
          </w:p>
        </w:tc>
        <w:tc>
          <w:tcPr>
            <w:tcW w:w="4805" w:type="dxa"/>
            <w:gridSpan w:val="2"/>
            <w:shd w:val="clear" w:color="auto" w:fill="FBE4D5" w:themeFill="accent2" w:themeFillTint="33"/>
          </w:tcPr>
          <w:p w14:paraId="10FE97B2">
            <w:pPr>
              <w:pStyle w:val="11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Položka </w:t>
            </w:r>
          </w:p>
        </w:tc>
        <w:tc>
          <w:tcPr>
            <w:tcW w:w="1566" w:type="dxa"/>
            <w:shd w:val="clear" w:color="auto" w:fill="FBE4D5" w:themeFill="accent2" w:themeFillTint="33"/>
          </w:tcPr>
          <w:p w14:paraId="09E55986">
            <w:pPr>
              <w:pStyle w:val="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Názov, typové označenie </w:t>
            </w:r>
          </w:p>
        </w:tc>
        <w:tc>
          <w:tcPr>
            <w:tcW w:w="709" w:type="dxa"/>
            <w:shd w:val="clear" w:color="auto" w:fill="FBE4D5" w:themeFill="accent2" w:themeFillTint="33"/>
          </w:tcPr>
          <w:p w14:paraId="120E3E24">
            <w:pPr>
              <w:pStyle w:val="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Počet ks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14:paraId="4772A094">
            <w:pPr>
              <w:pStyle w:val="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Cena za</w:t>
            </w:r>
          </w:p>
          <w:p w14:paraId="13871BC5">
            <w:pPr>
              <w:pStyle w:val="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 ks v €</w:t>
            </w:r>
          </w:p>
        </w:tc>
        <w:tc>
          <w:tcPr>
            <w:tcW w:w="1274" w:type="dxa"/>
            <w:shd w:val="clear" w:color="auto" w:fill="FBE4D5" w:themeFill="accent2" w:themeFillTint="33"/>
            <w:vAlign w:val="center"/>
          </w:tcPr>
          <w:p w14:paraId="41410B6A">
            <w:pPr>
              <w:pStyle w:val="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Cena celkom </w:t>
            </w:r>
          </w:p>
          <w:p w14:paraId="775FB9D8">
            <w:pPr>
              <w:pStyle w:val="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v € bez DPH (za všetky ks)</w:t>
            </w:r>
          </w:p>
        </w:tc>
      </w:tr>
      <w:tr w14:paraId="66E67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7" w:type="dxa"/>
            <w:vAlign w:val="center"/>
          </w:tcPr>
          <w:p w14:paraId="617911C2">
            <w:pPr>
              <w:pStyle w:val="11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4805" w:type="dxa"/>
            <w:gridSpan w:val="2"/>
            <w:vAlign w:val="center"/>
          </w:tcPr>
          <w:p w14:paraId="3B534343">
            <w:pPr>
              <w:pStyle w:val="16"/>
              <w:rPr>
                <w:rFonts w:hint="default" w:ascii="Times New Roman" w:hAnsi="Times New Roman"/>
                <w:bCs/>
                <w:sz w:val="20"/>
                <w:lang w:val="sk-SK"/>
              </w:rPr>
            </w:pPr>
            <w:r>
              <w:rPr>
                <w:rFonts w:ascii="Times New Roman" w:hAnsi="Times New Roman"/>
                <w:bCs/>
                <w:sz w:val="20"/>
              </w:rPr>
              <w:t>Automatické prevrátenie koša spolu s podvozkom o 100° kvôli vyliatiu vody po sterilizácií</w:t>
            </w:r>
            <w:r>
              <w:rPr>
                <w:rFonts w:hint="default" w:ascii="Times New Roman" w:hAnsi="Times New Roman"/>
                <w:bCs/>
                <w:sz w:val="20"/>
                <w:lang w:val="sk-SK"/>
              </w:rPr>
              <w:t>, záchytná vaňa napojenie na kanalizáciu,  toto zariadenie vo vyhotovení z nereze.</w:t>
            </w:r>
          </w:p>
          <w:p w14:paraId="044844D9">
            <w:pPr>
              <w:pStyle w:val="16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Automatické vykladanie AL misiek zo sterilizačných košov, rozmery koša a preložky v prílohe.</w:t>
            </w:r>
          </w:p>
          <w:p w14:paraId="6385F4B3">
            <w:pPr>
              <w:pStyle w:val="16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Automatický posun koša aj s podvozkom, prvá poloha založenie plného koša, druhá poloha vykladanie AL misiek a preložiek, tretia poloha odobratie prázdneho koša.</w:t>
            </w:r>
          </w:p>
          <w:p w14:paraId="37D94571">
            <w:pPr>
              <w:pStyle w:val="16"/>
              <w:rPr>
                <w:rFonts w:hint="default" w:ascii="Times New Roman" w:hAnsi="Times New Roman"/>
                <w:bCs/>
                <w:sz w:val="20"/>
                <w:lang w:val="sk-SK"/>
              </w:rPr>
            </w:pPr>
            <w:r>
              <w:rPr>
                <w:rFonts w:hint="default" w:ascii="Times New Roman" w:hAnsi="Times New Roman"/>
                <w:bCs/>
                <w:sz w:val="20"/>
                <w:lang w:val="sk-SK"/>
              </w:rPr>
              <w:t>Pracovná pozícia pre kôš na odbraté preložky.</w:t>
            </w:r>
          </w:p>
          <w:p w14:paraId="250955E3">
            <w:pPr>
              <w:pStyle w:val="16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Špecifikácie AL misiek v prílohe. Vrstva AL misiek vo všetkých formátoch 10x9 ks.</w:t>
            </w:r>
          </w:p>
          <w:p w14:paraId="7230BDA7">
            <w:pPr>
              <w:pStyle w:val="16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Po vyložení zoradiť AL misky do jedného radu a pokračovať na kontrolu hmotnosti cez kontrolnú priebežnú  váhu. </w:t>
            </w:r>
          </w:p>
          <w:p w14:paraId="52E8A7DA">
            <w:pPr>
              <w:pStyle w:val="16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Následne poskladať kartón a naplniť AL miskami v dvoch radoch.</w:t>
            </w:r>
          </w:p>
          <w:p w14:paraId="427C3D86">
            <w:pPr>
              <w:pStyle w:val="16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Naplnený kartón dopraviť pomocou dopravníka k paletizácií. (tá existuje paletizácia sa nerieši)</w:t>
            </w:r>
          </w:p>
          <w:p w14:paraId="335103AA">
            <w:pPr>
              <w:pStyle w:val="16"/>
              <w:rPr>
                <w:rFonts w:hint="default" w:ascii="Times New Roman" w:hAnsi="Times New Roman"/>
                <w:bCs/>
                <w:sz w:val="20"/>
                <w:lang w:val="sk-SK"/>
              </w:rPr>
            </w:pPr>
            <w:r>
              <w:rPr>
                <w:rFonts w:ascii="Times New Roman" w:hAnsi="Times New Roman"/>
                <w:bCs/>
                <w:sz w:val="20"/>
              </w:rPr>
              <w:t>Systém uchopenia AL misiek pomocou prísaviek, taktiež vykladanie preložky za každou vrstvou</w:t>
            </w:r>
            <w:r>
              <w:rPr>
                <w:rFonts w:hint="default" w:ascii="Times New Roman" w:hAnsi="Times New Roman"/>
                <w:bCs/>
                <w:sz w:val="20"/>
                <w:lang w:val="sk-SK"/>
              </w:rPr>
              <w:t xml:space="preserve"> s možnosťov nastavenia vrstiev preložky.</w:t>
            </w:r>
            <w:bookmarkStart w:id="0" w:name="_GoBack"/>
            <w:bookmarkEnd w:id="0"/>
          </w:p>
          <w:p w14:paraId="46065D42">
            <w:pPr>
              <w:pStyle w:val="16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Ovládanie pomocou dotykového displeja s možnosťou uloženia jednotlivých programov podľa typu AL misiek.</w:t>
            </w:r>
          </w:p>
          <w:p w14:paraId="7D349845">
            <w:pPr>
              <w:pStyle w:val="16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Signálna veža na signalizáciu stavu prebiehajúceho procesu na každom zariadení.</w:t>
            </w:r>
          </w:p>
          <w:p w14:paraId="65C29376">
            <w:pPr>
              <w:pStyle w:val="16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Riadiaci systém strojných zariadení plne automatický s možnosťou pripojenia na vzdialený prístup (eternet) na nastavovanie parametrov.</w:t>
            </w:r>
          </w:p>
          <w:p w14:paraId="09C101A4">
            <w:pPr>
              <w:pStyle w:val="16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Robotické vykladanie AL misiek</w:t>
            </w:r>
          </w:p>
          <w:p w14:paraId="2DF3F770">
            <w:pPr>
              <w:pStyle w:val="16"/>
              <w:rPr>
                <w:rFonts w:hint="default" w:ascii="Times New Roman" w:hAnsi="Times New Roman"/>
                <w:bCs/>
                <w:sz w:val="20"/>
                <w:lang w:val="sk-SK"/>
              </w:rPr>
            </w:pPr>
            <w:r>
              <w:rPr>
                <w:rFonts w:hint="default" w:ascii="Times New Roman" w:hAnsi="Times New Roman"/>
                <w:bCs/>
                <w:sz w:val="20"/>
                <w:lang w:val="sk-SK"/>
              </w:rPr>
              <w:t>Výkon zariadenia 15 000 ks/hod.</w:t>
            </w:r>
          </w:p>
          <w:p w14:paraId="74A01491">
            <w:pPr>
              <w:pStyle w:val="16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Bezpečnostné prvky stojných zariadení –  vzduch, elektro, zábrany prevedené podľa platných noriem EU.</w:t>
            </w:r>
          </w:p>
          <w:p w14:paraId="7CAB28AC">
            <w:pPr>
              <w:pStyle w:val="16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Certifikát o zhode a dokumentácia k strojným zariadeniam v papierovej aj elektronickej forme.</w:t>
            </w:r>
          </w:p>
        </w:tc>
        <w:tc>
          <w:tcPr>
            <w:tcW w:w="1566" w:type="dxa"/>
          </w:tcPr>
          <w:p w14:paraId="5978C71C">
            <w:pPr>
              <w:pStyle w:val="1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  <w:p w14:paraId="5F1B995A">
            <w:pPr>
              <w:pStyle w:val="1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  <w:p w14:paraId="109252E2">
            <w:pPr>
              <w:pStyle w:val="1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  <w:p w14:paraId="1E1F55FF">
            <w:pPr>
              <w:pStyle w:val="1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  <w:p w14:paraId="4297DBD0">
            <w:pPr>
              <w:pStyle w:val="1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  <w:p w14:paraId="4F62D256">
            <w:pPr>
              <w:pStyle w:val="1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  <w:p w14:paraId="3F770703">
            <w:pPr>
              <w:pStyle w:val="1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  <w:p w14:paraId="05E114B5">
            <w:pPr>
              <w:pStyle w:val="1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  <w:p w14:paraId="0A083635">
            <w:pPr>
              <w:pStyle w:val="1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  <w:p w14:paraId="1A27C3E8">
            <w:pPr>
              <w:pStyle w:val="1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  <w:p w14:paraId="02A63449">
            <w:pPr>
              <w:pStyle w:val="1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  <w:p w14:paraId="0A11D0FD">
            <w:pPr>
              <w:pStyle w:val="1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  <w:p w14:paraId="69A2CA3D">
            <w:pPr>
              <w:pStyle w:val="1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  <w:p w14:paraId="51CCA0B4">
            <w:pPr>
              <w:pStyle w:val="1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color w:val="EE000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14:paraId="4D444F96">
            <w:pPr>
              <w:pStyle w:val="1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50AE0622">
            <w:pPr>
              <w:pStyle w:val="11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  <w:szCs w:val="20"/>
              </w:rPr>
            </w:pPr>
            <w:r>
              <w:rPr>
                <w:bCs/>
                <w:color w:val="EE0000"/>
                <w:sz w:val="20"/>
                <w:szCs w:val="20"/>
              </w:rPr>
              <w:t>Xx</w:t>
            </w:r>
          </w:p>
        </w:tc>
        <w:tc>
          <w:tcPr>
            <w:tcW w:w="1274" w:type="dxa"/>
            <w:vAlign w:val="center"/>
          </w:tcPr>
          <w:p w14:paraId="3F2E1B9F">
            <w:pPr>
              <w:pStyle w:val="11"/>
              <w:spacing w:after="0" w:line="240" w:lineRule="auto"/>
              <w:ind w:left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color w:val="EE0000"/>
                <w:sz w:val="20"/>
                <w:szCs w:val="20"/>
              </w:rPr>
              <w:t>Xx</w:t>
            </w:r>
          </w:p>
        </w:tc>
      </w:tr>
      <w:tr w14:paraId="2AB3D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7" w:type="dxa"/>
            <w:vAlign w:val="center"/>
          </w:tcPr>
          <w:p w14:paraId="0351A932">
            <w:pPr>
              <w:pStyle w:val="11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4805" w:type="dxa"/>
            <w:gridSpan w:val="2"/>
            <w:vAlign w:val="center"/>
          </w:tcPr>
          <w:p w14:paraId="7C9FB3AE">
            <w:pPr>
              <w:pStyle w:val="16"/>
              <w:spacing w:after="0"/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14"/>
                <w14:textFill>
                  <w14:solidFill>
                    <w14:schemeClr w14:val="tx1"/>
                  </w14:solidFill>
                </w14:textFill>
              </w:rPr>
              <w:t xml:space="preserve">Napojenie </w:t>
            </w:r>
            <w:r>
              <w:rPr>
                <w:rFonts w:ascii="Times New Roman" w:hAnsi="Times New Roman"/>
                <w:iCs/>
                <w:color w:val="000000" w:themeColor="text1"/>
                <w:sz w:val="20"/>
                <w:szCs w:val="14"/>
                <w14:textFill>
                  <w14:solidFill>
                    <w14:schemeClr w14:val="tx1"/>
                  </w14:solidFill>
                </w14:textFill>
              </w:rPr>
              <w:t>strojných zariadení na prevádzke na energ. siete,</w:t>
            </w:r>
            <w:r>
              <w:rPr>
                <w:rFonts w:hint="default" w:ascii="Times New Roman" w:hAnsi="Times New Roman"/>
                <w:iCs/>
                <w:color w:val="000000" w:themeColor="text1"/>
                <w:sz w:val="20"/>
                <w:szCs w:val="14"/>
                <w:lang w:val="sk-SK"/>
                <w14:textFill>
                  <w14:solidFill>
                    <w14:schemeClr w14:val="tx1"/>
                  </w14:solidFill>
                </w14:textFill>
              </w:rPr>
              <w:t xml:space="preserve"> spustenie do prevádzky, </w:t>
            </w:r>
            <w:r>
              <w:rPr>
                <w:rFonts w:ascii="Times New Roman" w:hAnsi="Times New Roman"/>
                <w:iCs/>
                <w:color w:val="000000" w:themeColor="text1"/>
                <w:sz w:val="20"/>
                <w:szCs w:val="14"/>
                <w14:textFill>
                  <w14:solidFill>
                    <w14:schemeClr w14:val="tx1"/>
                  </w14:solidFill>
                </w14:textFill>
              </w:rPr>
              <w:t xml:space="preserve"> skúška na prevádzku podľa legislatívy.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1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6ABACF3C">
            <w:pPr>
              <w:pStyle w:val="16"/>
              <w:spacing w:before="0" w:after="0"/>
              <w:rPr>
                <w:rFonts w:ascii="Times New Roman" w:hAnsi="Times New Roman"/>
                <w:b/>
                <w:bCs/>
                <w:iCs/>
                <w:sz w:val="20"/>
                <w:szCs w:val="16"/>
              </w:rPr>
            </w:pPr>
          </w:p>
          <w:p w14:paraId="08E41F41">
            <w:pPr>
              <w:pStyle w:val="16"/>
              <w:spacing w:before="0" w:after="0"/>
              <w:rPr>
                <w:rFonts w:ascii="Times New Roman" w:hAnsi="Times New Roman"/>
                <w:b/>
                <w:bCs/>
                <w:iCs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16"/>
              </w:rPr>
              <w:t>Napájanie:</w:t>
            </w:r>
          </w:p>
          <w:p w14:paraId="328FAA0D">
            <w:pPr>
              <w:pStyle w:val="16"/>
              <w:spacing w:before="0" w:after="0"/>
              <w:rPr>
                <w:rFonts w:ascii="Times New Roman" w:hAnsi="Times New Roman"/>
                <w:bCs/>
                <w:iCs/>
                <w:sz w:val="20"/>
                <w:szCs w:val="16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16"/>
              </w:rPr>
              <w:t>El. napätie -  400V / 50 Hz</w:t>
            </w:r>
          </w:p>
          <w:p w14:paraId="6ED49DD5">
            <w:pPr>
              <w:pStyle w:val="16"/>
              <w:spacing w:before="0" w:after="0"/>
              <w:rPr>
                <w:rFonts w:ascii="Times New Roman" w:hAnsi="Times New Roman"/>
                <w:bCs/>
                <w:iCs/>
                <w:sz w:val="20"/>
                <w:szCs w:val="16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16"/>
              </w:rPr>
              <w:t>Vzduch – 6 Bar</w:t>
            </w:r>
          </w:p>
        </w:tc>
        <w:tc>
          <w:tcPr>
            <w:tcW w:w="1566" w:type="dxa"/>
          </w:tcPr>
          <w:p w14:paraId="5A4BE1B9">
            <w:pPr>
              <w:pStyle w:val="11"/>
              <w:spacing w:after="0" w:line="240" w:lineRule="auto"/>
              <w:ind w:left="0"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194111B">
            <w:pPr>
              <w:pStyle w:val="11"/>
              <w:spacing w:after="0" w:line="240" w:lineRule="auto"/>
              <w:ind w:left="0"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CF034AE">
            <w:pPr>
              <w:pStyle w:val="11"/>
              <w:spacing w:after="0" w:line="240" w:lineRule="auto"/>
              <w:ind w:left="0"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78951FC">
            <w:pPr>
              <w:pStyle w:val="11"/>
              <w:spacing w:after="0" w:line="240" w:lineRule="auto"/>
              <w:ind w:left="0"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DB7D6D6">
            <w:pPr>
              <w:pStyle w:val="11"/>
              <w:spacing w:after="0" w:line="240" w:lineRule="auto"/>
              <w:ind w:left="0"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Napojenie </w:t>
            </w:r>
          </w:p>
        </w:tc>
        <w:tc>
          <w:tcPr>
            <w:tcW w:w="709" w:type="dxa"/>
            <w:vAlign w:val="center"/>
          </w:tcPr>
          <w:p w14:paraId="40B9B439">
            <w:pPr>
              <w:pStyle w:val="1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2F43B883">
            <w:pPr>
              <w:pStyle w:val="11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  <w:szCs w:val="20"/>
              </w:rPr>
            </w:pPr>
            <w:r>
              <w:rPr>
                <w:bCs/>
                <w:color w:val="EE0000"/>
                <w:sz w:val="20"/>
                <w:szCs w:val="20"/>
              </w:rPr>
              <w:t>xx</w:t>
            </w:r>
          </w:p>
        </w:tc>
        <w:tc>
          <w:tcPr>
            <w:tcW w:w="1274" w:type="dxa"/>
            <w:vAlign w:val="center"/>
          </w:tcPr>
          <w:p w14:paraId="540A5035">
            <w:pPr>
              <w:pStyle w:val="11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  <w:szCs w:val="20"/>
              </w:rPr>
            </w:pPr>
            <w:r>
              <w:rPr>
                <w:bCs/>
                <w:color w:val="EE0000"/>
                <w:sz w:val="20"/>
                <w:szCs w:val="20"/>
              </w:rPr>
              <w:t>xx</w:t>
            </w:r>
          </w:p>
        </w:tc>
      </w:tr>
      <w:tr w14:paraId="5C679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7" w:type="dxa"/>
            <w:vAlign w:val="center"/>
          </w:tcPr>
          <w:p w14:paraId="2BD4441A">
            <w:pPr>
              <w:pStyle w:val="11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4805" w:type="dxa"/>
            <w:gridSpan w:val="2"/>
            <w:vAlign w:val="center"/>
          </w:tcPr>
          <w:p w14:paraId="719DE4E7">
            <w:pPr>
              <w:pStyle w:val="16"/>
              <w:spacing w:after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16"/>
              </w:rPr>
              <w:t>Doprava</w:t>
            </w:r>
            <w:r>
              <w:rPr>
                <w:rFonts w:ascii="Times New Roman" w:hAnsi="Times New Roman"/>
                <w:bCs/>
                <w:iCs/>
                <w:sz w:val="20"/>
                <w:szCs w:val="16"/>
              </w:rPr>
              <w:t xml:space="preserve"> na miesto prevádzky TATRAKON spol, s r.o.,  Poprad 059 51, Priemyselná 5668</w:t>
            </w:r>
            <w:r>
              <w:rPr>
                <w:rFonts w:ascii="Times New Roman" w:hAnsi="Times New Roman"/>
                <w:bCs/>
                <w:iCs/>
              </w:rPr>
              <w:t>.</w:t>
            </w:r>
          </w:p>
          <w:p w14:paraId="0945699F">
            <w:pPr>
              <w:pStyle w:val="16"/>
              <w:spacing w:before="0" w:after="0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1566" w:type="dxa"/>
          </w:tcPr>
          <w:p w14:paraId="5AAF70BE">
            <w:pPr>
              <w:pStyle w:val="11"/>
              <w:spacing w:after="0" w:line="240" w:lineRule="auto"/>
              <w:ind w:left="0"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A0DC7F5">
            <w:pPr>
              <w:pStyle w:val="11"/>
              <w:spacing w:after="0" w:line="240" w:lineRule="auto"/>
              <w:ind w:left="0"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6F1B9E0">
            <w:pPr>
              <w:pStyle w:val="11"/>
              <w:spacing w:after="0" w:line="240" w:lineRule="auto"/>
              <w:ind w:left="0"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Doprava </w:t>
            </w:r>
          </w:p>
        </w:tc>
        <w:tc>
          <w:tcPr>
            <w:tcW w:w="709" w:type="dxa"/>
            <w:vAlign w:val="center"/>
          </w:tcPr>
          <w:p w14:paraId="42749A4B">
            <w:pPr>
              <w:pStyle w:val="1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0E5019DF">
            <w:pPr>
              <w:pStyle w:val="11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  <w:szCs w:val="20"/>
              </w:rPr>
            </w:pPr>
            <w:r>
              <w:rPr>
                <w:color w:val="EE0000"/>
                <w:sz w:val="20"/>
                <w:szCs w:val="20"/>
              </w:rPr>
              <w:t>xx</w:t>
            </w:r>
          </w:p>
        </w:tc>
        <w:tc>
          <w:tcPr>
            <w:tcW w:w="1274" w:type="dxa"/>
            <w:vAlign w:val="center"/>
          </w:tcPr>
          <w:p w14:paraId="31FD45B2">
            <w:pPr>
              <w:pStyle w:val="11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  <w:szCs w:val="20"/>
              </w:rPr>
            </w:pPr>
            <w:r>
              <w:rPr>
                <w:color w:val="EE0000"/>
                <w:sz w:val="20"/>
                <w:szCs w:val="20"/>
              </w:rPr>
              <w:t>xx</w:t>
            </w:r>
          </w:p>
        </w:tc>
      </w:tr>
      <w:tr w14:paraId="44D7C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49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E7E6E6" w:themeFill="background2"/>
          </w:tcPr>
          <w:p w14:paraId="38D830AD">
            <w:pPr>
              <w:pStyle w:val="11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Cena celkom bez DPH:</w:t>
            </w:r>
          </w:p>
        </w:tc>
        <w:tc>
          <w:tcPr>
            <w:tcW w:w="12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E7E6E6" w:themeFill="background2"/>
            <w:vAlign w:val="center"/>
          </w:tcPr>
          <w:p w14:paraId="58D02993">
            <w:pPr>
              <w:pStyle w:val="11"/>
              <w:spacing w:after="0" w:line="240" w:lineRule="auto"/>
              <w:ind w:left="0"/>
              <w:jc w:val="right"/>
              <w:rPr>
                <w:b/>
                <w:color w:val="EE0000"/>
                <w:sz w:val="20"/>
                <w:szCs w:val="20"/>
              </w:rPr>
            </w:pPr>
            <w:r>
              <w:rPr>
                <w:b/>
                <w:color w:val="EE0000"/>
                <w:sz w:val="20"/>
                <w:szCs w:val="20"/>
              </w:rPr>
              <w:t>Xx  €</w:t>
            </w:r>
          </w:p>
        </w:tc>
      </w:tr>
      <w:tr w14:paraId="5C001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49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4EDCF98E">
            <w:pPr>
              <w:pStyle w:val="11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DPH %:</w:t>
            </w:r>
          </w:p>
        </w:tc>
        <w:tc>
          <w:tcPr>
            <w:tcW w:w="12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E5E8AD0">
            <w:pPr>
              <w:pStyle w:val="11"/>
              <w:spacing w:after="0" w:line="240" w:lineRule="auto"/>
              <w:ind w:left="0"/>
              <w:jc w:val="right"/>
              <w:rPr>
                <w:b/>
                <w:color w:val="EE0000"/>
                <w:sz w:val="20"/>
                <w:szCs w:val="20"/>
              </w:rPr>
            </w:pPr>
            <w:r>
              <w:rPr>
                <w:b/>
                <w:color w:val="EE0000"/>
                <w:sz w:val="20"/>
                <w:szCs w:val="20"/>
              </w:rPr>
              <w:t>Xx  €</w:t>
            </w:r>
          </w:p>
        </w:tc>
      </w:tr>
      <w:tr w14:paraId="3690C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49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C2DC44E">
            <w:pPr>
              <w:pStyle w:val="11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celkom s DPH:</w:t>
            </w:r>
          </w:p>
        </w:tc>
        <w:tc>
          <w:tcPr>
            <w:tcW w:w="12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2D0927E">
            <w:pPr>
              <w:pStyle w:val="11"/>
              <w:spacing w:after="0" w:line="240" w:lineRule="auto"/>
              <w:ind w:left="0"/>
              <w:jc w:val="right"/>
              <w:rPr>
                <w:b/>
                <w:color w:val="EE0000"/>
                <w:sz w:val="20"/>
                <w:szCs w:val="20"/>
              </w:rPr>
            </w:pPr>
            <w:r>
              <w:rPr>
                <w:b/>
                <w:color w:val="EE0000"/>
                <w:sz w:val="20"/>
                <w:szCs w:val="20"/>
              </w:rPr>
              <w:t>Xx  €</w:t>
            </w:r>
          </w:p>
        </w:tc>
      </w:tr>
      <w:tr w14:paraId="0288F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77" w:type="dxa"/>
            <w:tcBorders>
              <w:top w:val="single" w:color="auto" w:sz="12" w:space="0"/>
              <w:left w:val="nil"/>
              <w:bottom w:val="nil"/>
              <w:right w:val="nil"/>
            </w:tcBorders>
          </w:tcPr>
          <w:p w14:paraId="6A58F0F2">
            <w:pPr>
              <w:pStyle w:val="11"/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  <w:p w14:paraId="71207443">
            <w:pPr>
              <w:pStyle w:val="11"/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  <w:p w14:paraId="05193451">
            <w:pPr>
              <w:pStyle w:val="11"/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  <w:p w14:paraId="32F8B236">
            <w:pPr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C84A94E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7221" w:type="dxa"/>
            <w:gridSpan w:val="4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09D9909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  <w:p w14:paraId="7A8CDBED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  <w:p w14:paraId="08DE029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  <w:p w14:paraId="48163F7C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  <w:p w14:paraId="188E4FB7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  <w:p w14:paraId="2694E6E4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  <w:p w14:paraId="396A7047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  <w:p w14:paraId="43621727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  <w:p w14:paraId="251F1853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  <w:p w14:paraId="34F4E3DF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  <w:p w14:paraId="31D6B2EF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  <w:p w14:paraId="149B5B43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  <w:p w14:paraId="2708C40D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  <w:p w14:paraId="1655EEBB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  <w:p w14:paraId="79B444C3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  <w:p w14:paraId="13BEDBF6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  <w:p w14:paraId="1C092E3B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  <w:p w14:paraId="273F5A5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  <w:p w14:paraId="4478707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  <w:p w14:paraId="5B7FC1C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  <w:p w14:paraId="4F38BCE3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  <w:p w14:paraId="4EB33E0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  <w:p w14:paraId="4D5EC1FF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  <w:p w14:paraId="4745235C">
            <w:pPr>
              <w:pStyle w:val="11"/>
              <w:spacing w:after="0" w:line="240" w:lineRule="auto"/>
              <w:ind w:left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color="auto" w:sz="12" w:space="0"/>
              <w:left w:val="nil"/>
              <w:bottom w:val="nil"/>
              <w:right w:val="nil"/>
            </w:tcBorders>
          </w:tcPr>
          <w:p w14:paraId="426A6474">
            <w:pPr>
              <w:pStyle w:val="11"/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  <w:p w14:paraId="069C7C6D">
            <w:pPr>
              <w:pStyle w:val="11"/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  <w:p w14:paraId="3C5E239C">
            <w:pPr>
              <w:pStyle w:val="11"/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</w:tc>
      </w:tr>
    </w:tbl>
    <w:p w14:paraId="05DBFEC1">
      <w:pPr>
        <w:spacing w:after="0" w:line="360" w:lineRule="auto"/>
        <w:jc w:val="both"/>
        <w:rPr>
          <w:rFonts w:ascii="Times New Roman" w:hAnsi="Times New Roman"/>
          <w:b/>
          <w:bCs/>
          <w:i/>
          <w:iCs/>
          <w:color w:val="00B050"/>
        </w:rPr>
      </w:pPr>
      <w:r>
        <w:rPr>
          <w:rFonts w:ascii="Times New Roman" w:hAnsi="Times New Roman"/>
          <w:b/>
          <w:bCs/>
          <w:i/>
          <w:iCs/>
          <w:color w:val="00B050"/>
        </w:rPr>
        <w:t xml:space="preserve">Uchádzač predložením ponuky deklaruje, že ním ponúkaný tovar spĺňa tu uvádzané požiadavky  a parametre na predmet zákazky. V prípade, že niektorý z technických parametrov odkazuje na konkrétny typ produktu, je možné ponúknuť jeho ekvivalent za podmienky dodržania minimálnych požadovaných parametrov na predmet zákazky. </w:t>
      </w:r>
    </w:p>
    <w:p w14:paraId="63C8D7E0">
      <w:pPr>
        <w:spacing w:after="0" w:line="360" w:lineRule="auto"/>
        <w:rPr>
          <w:rFonts w:ascii="Times New Roman" w:hAnsi="Times New Roman"/>
          <w:b/>
          <w:bCs/>
          <w:i/>
          <w:iCs/>
          <w:sz w:val="18"/>
          <w:szCs w:val="18"/>
        </w:rPr>
      </w:pPr>
    </w:p>
    <w:tbl>
      <w:tblPr>
        <w:tblStyle w:val="3"/>
        <w:tblW w:w="993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5"/>
        <w:gridCol w:w="5105"/>
      </w:tblGrid>
      <w:tr w14:paraId="305F5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E9B3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Meno a priezvisko  štatutárneho zástupcu:</w:t>
            </w:r>
          </w:p>
        </w:tc>
        <w:tc>
          <w:tcPr>
            <w:tcW w:w="5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4997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32BBC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4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D8B73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Podpis a pečiatka:</w:t>
            </w:r>
          </w:p>
        </w:tc>
        <w:tc>
          <w:tcPr>
            <w:tcW w:w="5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B91EB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499C7B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A8FFEDD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1314B63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B25EC6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8EB2AA6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0CFE61E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1AFCB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63B11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Miesto a dátum podpisu:</w:t>
            </w:r>
          </w:p>
        </w:tc>
        <w:tc>
          <w:tcPr>
            <w:tcW w:w="5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4F4B7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9A9C355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993" w:right="1418" w:bottom="426" w:left="1418" w:header="425" w:footer="567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76573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00E4DC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C97FB6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E5D36">
    <w:pPr>
      <w:pStyle w:val="7"/>
      <w:jc w:val="right"/>
    </w:pPr>
    <w:r>
      <w:t>Príloha č. 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A7CAA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A77559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407"/>
    <w:rsid w:val="00001B9A"/>
    <w:rsid w:val="00014F7A"/>
    <w:rsid w:val="00016694"/>
    <w:rsid w:val="000221D3"/>
    <w:rsid w:val="00045482"/>
    <w:rsid w:val="0004764F"/>
    <w:rsid w:val="00050DFC"/>
    <w:rsid w:val="0005760A"/>
    <w:rsid w:val="000846CB"/>
    <w:rsid w:val="0009138A"/>
    <w:rsid w:val="000A2885"/>
    <w:rsid w:val="000A347B"/>
    <w:rsid w:val="000B6C9A"/>
    <w:rsid w:val="000C2E75"/>
    <w:rsid w:val="000C5D50"/>
    <w:rsid w:val="000C5FC0"/>
    <w:rsid w:val="000D00AF"/>
    <w:rsid w:val="000D1464"/>
    <w:rsid w:val="000D3A4B"/>
    <w:rsid w:val="000D55B2"/>
    <w:rsid w:val="000D71B7"/>
    <w:rsid w:val="000E092F"/>
    <w:rsid w:val="000E1050"/>
    <w:rsid w:val="000F010A"/>
    <w:rsid w:val="000F66BD"/>
    <w:rsid w:val="00101704"/>
    <w:rsid w:val="00102520"/>
    <w:rsid w:val="0010299A"/>
    <w:rsid w:val="00106CA8"/>
    <w:rsid w:val="00113AEA"/>
    <w:rsid w:val="00123ADA"/>
    <w:rsid w:val="00124310"/>
    <w:rsid w:val="00124F01"/>
    <w:rsid w:val="001256F7"/>
    <w:rsid w:val="001323DA"/>
    <w:rsid w:val="00134948"/>
    <w:rsid w:val="00135D9F"/>
    <w:rsid w:val="00143A6D"/>
    <w:rsid w:val="00165888"/>
    <w:rsid w:val="0017060B"/>
    <w:rsid w:val="00172BFE"/>
    <w:rsid w:val="00173370"/>
    <w:rsid w:val="001814A3"/>
    <w:rsid w:val="001A0D17"/>
    <w:rsid w:val="001A5ED0"/>
    <w:rsid w:val="001B3D94"/>
    <w:rsid w:val="001B75A2"/>
    <w:rsid w:val="001B792F"/>
    <w:rsid w:val="001D2863"/>
    <w:rsid w:val="001D2EC5"/>
    <w:rsid w:val="001D571E"/>
    <w:rsid w:val="001F0DA2"/>
    <w:rsid w:val="00203BD7"/>
    <w:rsid w:val="00206244"/>
    <w:rsid w:val="00206995"/>
    <w:rsid w:val="0022528B"/>
    <w:rsid w:val="00241C0B"/>
    <w:rsid w:val="00246633"/>
    <w:rsid w:val="002513F7"/>
    <w:rsid w:val="0027198E"/>
    <w:rsid w:val="002738EE"/>
    <w:rsid w:val="002A19DD"/>
    <w:rsid w:val="002A2E34"/>
    <w:rsid w:val="002A5444"/>
    <w:rsid w:val="002B1228"/>
    <w:rsid w:val="002B2D8B"/>
    <w:rsid w:val="002B5102"/>
    <w:rsid w:val="002C2C5F"/>
    <w:rsid w:val="002C5E02"/>
    <w:rsid w:val="002D44B4"/>
    <w:rsid w:val="002E3D9E"/>
    <w:rsid w:val="002E76E4"/>
    <w:rsid w:val="002F6AFD"/>
    <w:rsid w:val="00300163"/>
    <w:rsid w:val="00301110"/>
    <w:rsid w:val="00302F2F"/>
    <w:rsid w:val="00306071"/>
    <w:rsid w:val="00311725"/>
    <w:rsid w:val="00315834"/>
    <w:rsid w:val="00315F18"/>
    <w:rsid w:val="0034212C"/>
    <w:rsid w:val="00342969"/>
    <w:rsid w:val="00353241"/>
    <w:rsid w:val="00363913"/>
    <w:rsid w:val="003673D2"/>
    <w:rsid w:val="00377641"/>
    <w:rsid w:val="00385906"/>
    <w:rsid w:val="00386B24"/>
    <w:rsid w:val="00386F29"/>
    <w:rsid w:val="00391AA5"/>
    <w:rsid w:val="003A76D6"/>
    <w:rsid w:val="003B2D9E"/>
    <w:rsid w:val="003C4B02"/>
    <w:rsid w:val="003E0B10"/>
    <w:rsid w:val="003E19A7"/>
    <w:rsid w:val="003E5F10"/>
    <w:rsid w:val="003F25B2"/>
    <w:rsid w:val="00400122"/>
    <w:rsid w:val="00401FF7"/>
    <w:rsid w:val="00405CDC"/>
    <w:rsid w:val="00425AA5"/>
    <w:rsid w:val="00431FFB"/>
    <w:rsid w:val="0043389D"/>
    <w:rsid w:val="00434F8B"/>
    <w:rsid w:val="004413D3"/>
    <w:rsid w:val="0044428A"/>
    <w:rsid w:val="004502EC"/>
    <w:rsid w:val="0045032D"/>
    <w:rsid w:val="00485ABF"/>
    <w:rsid w:val="00487745"/>
    <w:rsid w:val="004A1D39"/>
    <w:rsid w:val="004A3ED1"/>
    <w:rsid w:val="004A53A9"/>
    <w:rsid w:val="004A7080"/>
    <w:rsid w:val="004B23E8"/>
    <w:rsid w:val="004B5766"/>
    <w:rsid w:val="004B7723"/>
    <w:rsid w:val="004C61B7"/>
    <w:rsid w:val="004D6AC5"/>
    <w:rsid w:val="004E4CCF"/>
    <w:rsid w:val="00510650"/>
    <w:rsid w:val="005115CE"/>
    <w:rsid w:val="0051360B"/>
    <w:rsid w:val="00523C37"/>
    <w:rsid w:val="00527E6A"/>
    <w:rsid w:val="005316D3"/>
    <w:rsid w:val="00532CF7"/>
    <w:rsid w:val="00536334"/>
    <w:rsid w:val="00536FEF"/>
    <w:rsid w:val="005428FA"/>
    <w:rsid w:val="00544715"/>
    <w:rsid w:val="00560880"/>
    <w:rsid w:val="0059195B"/>
    <w:rsid w:val="005A3E4D"/>
    <w:rsid w:val="005A6048"/>
    <w:rsid w:val="005B416E"/>
    <w:rsid w:val="005C3166"/>
    <w:rsid w:val="005C3F96"/>
    <w:rsid w:val="005C6919"/>
    <w:rsid w:val="005D1871"/>
    <w:rsid w:val="005D530D"/>
    <w:rsid w:val="005E085D"/>
    <w:rsid w:val="005E2E3C"/>
    <w:rsid w:val="0060702A"/>
    <w:rsid w:val="00614EB0"/>
    <w:rsid w:val="00621E38"/>
    <w:rsid w:val="0063072C"/>
    <w:rsid w:val="00636B35"/>
    <w:rsid w:val="006425A0"/>
    <w:rsid w:val="006464FB"/>
    <w:rsid w:val="00647A74"/>
    <w:rsid w:val="0067255C"/>
    <w:rsid w:val="006725F6"/>
    <w:rsid w:val="00686C25"/>
    <w:rsid w:val="0069069C"/>
    <w:rsid w:val="00692A72"/>
    <w:rsid w:val="006978DE"/>
    <w:rsid w:val="006A7787"/>
    <w:rsid w:val="006B198E"/>
    <w:rsid w:val="006B70DE"/>
    <w:rsid w:val="006C2DB0"/>
    <w:rsid w:val="006C66B6"/>
    <w:rsid w:val="006D370C"/>
    <w:rsid w:val="006E531D"/>
    <w:rsid w:val="00705044"/>
    <w:rsid w:val="0071139A"/>
    <w:rsid w:val="00713366"/>
    <w:rsid w:val="0072484B"/>
    <w:rsid w:val="00730956"/>
    <w:rsid w:val="00740CFB"/>
    <w:rsid w:val="00750EA1"/>
    <w:rsid w:val="00756060"/>
    <w:rsid w:val="00762A95"/>
    <w:rsid w:val="007642BC"/>
    <w:rsid w:val="00764F8D"/>
    <w:rsid w:val="007822B7"/>
    <w:rsid w:val="0078712A"/>
    <w:rsid w:val="00787B94"/>
    <w:rsid w:val="00790182"/>
    <w:rsid w:val="00790864"/>
    <w:rsid w:val="007A419C"/>
    <w:rsid w:val="007A460F"/>
    <w:rsid w:val="007A7987"/>
    <w:rsid w:val="007B360D"/>
    <w:rsid w:val="007B46E8"/>
    <w:rsid w:val="007B6AC7"/>
    <w:rsid w:val="007B777A"/>
    <w:rsid w:val="007B7F7F"/>
    <w:rsid w:val="007C59D8"/>
    <w:rsid w:val="007D1351"/>
    <w:rsid w:val="007D6AAD"/>
    <w:rsid w:val="007E17AC"/>
    <w:rsid w:val="007F2F63"/>
    <w:rsid w:val="007F7EF1"/>
    <w:rsid w:val="00815736"/>
    <w:rsid w:val="00816110"/>
    <w:rsid w:val="00817F98"/>
    <w:rsid w:val="00830FE6"/>
    <w:rsid w:val="0083693B"/>
    <w:rsid w:val="00842292"/>
    <w:rsid w:val="00845CC1"/>
    <w:rsid w:val="00855366"/>
    <w:rsid w:val="008671AF"/>
    <w:rsid w:val="0087055D"/>
    <w:rsid w:val="008800CA"/>
    <w:rsid w:val="008801E4"/>
    <w:rsid w:val="00880515"/>
    <w:rsid w:val="00883C99"/>
    <w:rsid w:val="008924E0"/>
    <w:rsid w:val="008938A9"/>
    <w:rsid w:val="00893ECC"/>
    <w:rsid w:val="008976E8"/>
    <w:rsid w:val="008B5799"/>
    <w:rsid w:val="008C05DE"/>
    <w:rsid w:val="008C4125"/>
    <w:rsid w:val="008C5355"/>
    <w:rsid w:val="008C743D"/>
    <w:rsid w:val="008D0440"/>
    <w:rsid w:val="008D047D"/>
    <w:rsid w:val="008E521B"/>
    <w:rsid w:val="008E60C0"/>
    <w:rsid w:val="008F6B5E"/>
    <w:rsid w:val="009110FF"/>
    <w:rsid w:val="0091626D"/>
    <w:rsid w:val="0092214A"/>
    <w:rsid w:val="0092391D"/>
    <w:rsid w:val="00926A6A"/>
    <w:rsid w:val="00937FF4"/>
    <w:rsid w:val="009475F1"/>
    <w:rsid w:val="00962162"/>
    <w:rsid w:val="00970A34"/>
    <w:rsid w:val="00972655"/>
    <w:rsid w:val="00975C84"/>
    <w:rsid w:val="009770E2"/>
    <w:rsid w:val="00980BE0"/>
    <w:rsid w:val="00992CAD"/>
    <w:rsid w:val="009A0A99"/>
    <w:rsid w:val="009A215D"/>
    <w:rsid w:val="009B4205"/>
    <w:rsid w:val="009C52F2"/>
    <w:rsid w:val="009C742C"/>
    <w:rsid w:val="009D35B6"/>
    <w:rsid w:val="009D67E6"/>
    <w:rsid w:val="009E3675"/>
    <w:rsid w:val="009F513F"/>
    <w:rsid w:val="00A2549D"/>
    <w:rsid w:val="00A255A7"/>
    <w:rsid w:val="00A25E13"/>
    <w:rsid w:val="00A33CC1"/>
    <w:rsid w:val="00A37120"/>
    <w:rsid w:val="00A444A8"/>
    <w:rsid w:val="00A6099C"/>
    <w:rsid w:val="00A71C08"/>
    <w:rsid w:val="00A71D3A"/>
    <w:rsid w:val="00A83D18"/>
    <w:rsid w:val="00A95C1E"/>
    <w:rsid w:val="00A96F56"/>
    <w:rsid w:val="00AA20FD"/>
    <w:rsid w:val="00AB1612"/>
    <w:rsid w:val="00AB6A74"/>
    <w:rsid w:val="00AC1256"/>
    <w:rsid w:val="00AE1979"/>
    <w:rsid w:val="00AE1EBB"/>
    <w:rsid w:val="00AF00C0"/>
    <w:rsid w:val="00AF0712"/>
    <w:rsid w:val="00AF7945"/>
    <w:rsid w:val="00B10FB9"/>
    <w:rsid w:val="00B13FEC"/>
    <w:rsid w:val="00B17431"/>
    <w:rsid w:val="00B320BB"/>
    <w:rsid w:val="00B450A4"/>
    <w:rsid w:val="00B50A01"/>
    <w:rsid w:val="00B55E17"/>
    <w:rsid w:val="00B70FD3"/>
    <w:rsid w:val="00B716FA"/>
    <w:rsid w:val="00B81BE0"/>
    <w:rsid w:val="00B82810"/>
    <w:rsid w:val="00B94F06"/>
    <w:rsid w:val="00B95095"/>
    <w:rsid w:val="00B952B6"/>
    <w:rsid w:val="00BA535C"/>
    <w:rsid w:val="00BB3D93"/>
    <w:rsid w:val="00BB69FA"/>
    <w:rsid w:val="00BB7371"/>
    <w:rsid w:val="00BE4745"/>
    <w:rsid w:val="00BF1541"/>
    <w:rsid w:val="00BF766C"/>
    <w:rsid w:val="00C12A30"/>
    <w:rsid w:val="00C2060A"/>
    <w:rsid w:val="00C31CE0"/>
    <w:rsid w:val="00C701C7"/>
    <w:rsid w:val="00C73917"/>
    <w:rsid w:val="00C74800"/>
    <w:rsid w:val="00C7513F"/>
    <w:rsid w:val="00C75CF3"/>
    <w:rsid w:val="00C75F11"/>
    <w:rsid w:val="00C80C28"/>
    <w:rsid w:val="00C93663"/>
    <w:rsid w:val="00C9779D"/>
    <w:rsid w:val="00CA61EF"/>
    <w:rsid w:val="00CB4649"/>
    <w:rsid w:val="00CC2DE9"/>
    <w:rsid w:val="00CD2409"/>
    <w:rsid w:val="00D0562B"/>
    <w:rsid w:val="00D06736"/>
    <w:rsid w:val="00D15E6B"/>
    <w:rsid w:val="00D16715"/>
    <w:rsid w:val="00D25CE8"/>
    <w:rsid w:val="00D26A36"/>
    <w:rsid w:val="00D26D05"/>
    <w:rsid w:val="00D35E31"/>
    <w:rsid w:val="00D4283F"/>
    <w:rsid w:val="00D504D5"/>
    <w:rsid w:val="00D52FB0"/>
    <w:rsid w:val="00D72DA6"/>
    <w:rsid w:val="00D7503C"/>
    <w:rsid w:val="00D75407"/>
    <w:rsid w:val="00D85956"/>
    <w:rsid w:val="00D9401F"/>
    <w:rsid w:val="00DA0F5F"/>
    <w:rsid w:val="00DA2345"/>
    <w:rsid w:val="00DB73E9"/>
    <w:rsid w:val="00DC3810"/>
    <w:rsid w:val="00DF2B43"/>
    <w:rsid w:val="00DF7898"/>
    <w:rsid w:val="00E2203E"/>
    <w:rsid w:val="00E24694"/>
    <w:rsid w:val="00E2580E"/>
    <w:rsid w:val="00E3724B"/>
    <w:rsid w:val="00E37B32"/>
    <w:rsid w:val="00E4204C"/>
    <w:rsid w:val="00E714BF"/>
    <w:rsid w:val="00E72774"/>
    <w:rsid w:val="00E8135A"/>
    <w:rsid w:val="00EA0583"/>
    <w:rsid w:val="00EB1A16"/>
    <w:rsid w:val="00EB6730"/>
    <w:rsid w:val="00EE4178"/>
    <w:rsid w:val="00EE6C15"/>
    <w:rsid w:val="00F00F72"/>
    <w:rsid w:val="00F10406"/>
    <w:rsid w:val="00F128F1"/>
    <w:rsid w:val="00F12EDC"/>
    <w:rsid w:val="00F133CC"/>
    <w:rsid w:val="00F30020"/>
    <w:rsid w:val="00F342B9"/>
    <w:rsid w:val="00F358E4"/>
    <w:rsid w:val="00F41F76"/>
    <w:rsid w:val="00F64CE5"/>
    <w:rsid w:val="00F67777"/>
    <w:rsid w:val="00F721BB"/>
    <w:rsid w:val="00F7253E"/>
    <w:rsid w:val="00F80D97"/>
    <w:rsid w:val="00F858C3"/>
    <w:rsid w:val="00F96BD5"/>
    <w:rsid w:val="00FA386D"/>
    <w:rsid w:val="00FC3BF4"/>
    <w:rsid w:val="00FC4D9E"/>
    <w:rsid w:val="00FC5B65"/>
    <w:rsid w:val="00FD70D8"/>
    <w:rsid w:val="00FE0211"/>
    <w:rsid w:val="00FF3BE3"/>
    <w:rsid w:val="00FF5812"/>
    <w:rsid w:val="00FF7B81"/>
    <w:rsid w:val="1F6B6B30"/>
    <w:rsid w:val="6794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sk-SK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3"/>
    <w:qFormat/>
    <w:uiPriority w:val="0"/>
    <w:pPr>
      <w:spacing w:after="0" w:line="240" w:lineRule="auto"/>
      <w:jc w:val="both"/>
    </w:pPr>
    <w:rPr>
      <w:rFonts w:ascii="Arial" w:hAnsi="Arial" w:eastAsia="Times New Roman"/>
      <w:szCs w:val="24"/>
      <w:lang w:eastAsia="sk-SK"/>
    </w:rPr>
  </w:style>
  <w:style w:type="paragraph" w:styleId="5">
    <w:name w:val="Body Text Indent 3"/>
    <w:basedOn w:val="1"/>
    <w:link w:val="15"/>
    <w:semiHidden/>
    <w:unhideWhenUsed/>
    <w:uiPriority w:val="99"/>
    <w:pPr>
      <w:spacing w:after="120"/>
      <w:ind w:left="283"/>
    </w:pPr>
    <w:rPr>
      <w:sz w:val="16"/>
      <w:szCs w:val="16"/>
    </w:r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7">
    <w:name w:val="header"/>
    <w:basedOn w:val="1"/>
    <w:link w:val="9"/>
    <w:unhideWhenUsed/>
    <w:qFormat/>
    <w:uiPriority w:val="0"/>
    <w:pPr>
      <w:tabs>
        <w:tab w:val="center" w:pos="4536"/>
        <w:tab w:val="right" w:pos="9072"/>
      </w:tabs>
      <w:spacing w:after="0" w:line="240" w:lineRule="auto"/>
    </w:pPr>
  </w:style>
  <w:style w:type="table" w:styleId="8">
    <w:name w:val="Table Grid"/>
    <w:basedOn w:val="3"/>
    <w:qFormat/>
    <w:uiPriority w:val="3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sk-SK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lavička Char"/>
    <w:basedOn w:val="2"/>
    <w:link w:val="7"/>
    <w:uiPriority w:val="0"/>
    <w:rPr>
      <w:rFonts w:ascii="Calibri" w:hAnsi="Calibri" w:eastAsia="Calibri" w:cs="Times New Roman"/>
    </w:rPr>
  </w:style>
  <w:style w:type="character" w:customStyle="1" w:styleId="10">
    <w:name w:val="Päta Char"/>
    <w:basedOn w:val="2"/>
    <w:link w:val="6"/>
    <w:uiPriority w:val="99"/>
    <w:rPr>
      <w:rFonts w:ascii="Calibri" w:hAnsi="Calibri" w:eastAsia="Calibri" w:cs="Times New Roman"/>
    </w:rPr>
  </w:style>
  <w:style w:type="paragraph" w:styleId="11">
    <w:name w:val="List Paragraph"/>
    <w:basedOn w:val="1"/>
    <w:link w:val="12"/>
    <w:qFormat/>
    <w:uiPriority w:val="99"/>
    <w:pPr>
      <w:ind w:left="720"/>
      <w:contextualSpacing/>
    </w:pPr>
    <w:rPr>
      <w:rFonts w:ascii="Times New Roman" w:hAnsi="Times New Roman" w:eastAsia="Times New Roman"/>
      <w:sz w:val="24"/>
      <w:lang w:eastAsia="sk-SK"/>
    </w:rPr>
  </w:style>
  <w:style w:type="character" w:customStyle="1" w:styleId="12">
    <w:name w:val="Odsek zoznamu Char"/>
    <w:link w:val="11"/>
    <w:locked/>
    <w:uiPriority w:val="99"/>
    <w:rPr>
      <w:rFonts w:ascii="Times New Roman" w:hAnsi="Times New Roman" w:eastAsia="Times New Roman" w:cs="Times New Roman"/>
      <w:sz w:val="24"/>
      <w:lang w:eastAsia="sk-SK"/>
    </w:rPr>
  </w:style>
  <w:style w:type="character" w:customStyle="1" w:styleId="13">
    <w:name w:val="Základný text Char"/>
    <w:basedOn w:val="2"/>
    <w:link w:val="4"/>
    <w:uiPriority w:val="0"/>
    <w:rPr>
      <w:rFonts w:ascii="Arial" w:hAnsi="Arial" w:eastAsia="Times New Roman" w:cs="Times New Roman"/>
      <w:szCs w:val="24"/>
      <w:lang w:eastAsia="sk-SK"/>
    </w:rPr>
  </w:style>
  <w:style w:type="paragraph" w:customStyle="1" w:styleId="14">
    <w:name w:val="Char"/>
    <w:basedOn w:val="1"/>
    <w:uiPriority w:val="0"/>
    <w:pPr>
      <w:spacing w:after="160" w:line="240" w:lineRule="exact"/>
    </w:pPr>
    <w:rPr>
      <w:rFonts w:ascii="Tahoma" w:hAnsi="Tahoma" w:eastAsia="Times New Roman" w:cs="Tahoma"/>
      <w:sz w:val="20"/>
      <w:szCs w:val="20"/>
      <w:lang w:val="en-US"/>
    </w:rPr>
  </w:style>
  <w:style w:type="character" w:customStyle="1" w:styleId="15">
    <w:name w:val="Zarážka základného textu 3 Char"/>
    <w:basedOn w:val="2"/>
    <w:link w:val="5"/>
    <w:semiHidden/>
    <w:uiPriority w:val="99"/>
    <w:rPr>
      <w:rFonts w:ascii="Calibri" w:hAnsi="Calibri" w:eastAsia="Calibri" w:cs="Times New Roman"/>
      <w:sz w:val="16"/>
      <w:szCs w:val="16"/>
    </w:rPr>
  </w:style>
  <w:style w:type="paragraph" w:customStyle="1" w:styleId="16">
    <w:name w:val="Normálny (webový)1"/>
    <w:basedOn w:val="1"/>
    <w:uiPriority w:val="0"/>
    <w:pPr>
      <w:spacing w:before="100" w:after="100" w:line="240" w:lineRule="auto"/>
    </w:pPr>
    <w:rPr>
      <w:rFonts w:ascii="Arial Unicode MS" w:hAnsi="Arial Unicode MS" w:eastAsia="Arial Unicode MS"/>
      <w:color w:val="000000"/>
      <w:sz w:val="24"/>
      <w:szCs w:val="20"/>
      <w:lang w:eastAsia="cs-CZ"/>
    </w:rPr>
  </w:style>
  <w:style w:type="paragraph" w:customStyle="1" w:styleId="17">
    <w:name w:val="Standard"/>
    <w:uiPriority w:val="0"/>
    <w:pPr>
      <w:suppressAutoHyphens/>
      <w:autoSpaceDN w:val="0"/>
      <w:spacing w:after="0" w:line="240" w:lineRule="auto"/>
      <w:textAlignment w:val="baseline"/>
    </w:pPr>
    <w:rPr>
      <w:rFonts w:ascii="Arial" w:hAnsi="Arial" w:eastAsia="Times New Roman" w:cs="Arial"/>
      <w:kern w:val="3"/>
      <w:sz w:val="20"/>
      <w:szCs w:val="20"/>
      <w:lang w:val="sk-SK" w:eastAsia="sk-SK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402</Words>
  <Characters>2312</Characters>
  <Lines>19</Lines>
  <Paragraphs>5</Paragraphs>
  <TotalTime>61</TotalTime>
  <ScaleCrop>false</ScaleCrop>
  <LinksUpToDate>false</LinksUpToDate>
  <CharactersWithSpaces>2665</CharactersWithSpaces>
  <Application>WPS Office_12.1.0.27458_F1E327BC-269C-435d-A152-05C5408002CA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2026-03-17T06:22:00Z</dcterms:created>
  <dc:creator>JarKna</dc:creator>
  <cp:lastModifiedBy>Peter Dicky</cp:lastModifiedBy>
  <dcterms:modified xsi:type="dcterms:W3CDTF">2026-07-20T09:02:40Z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eyJoZGlkIjoiNGEyODc0OGUwZWExMDRlMGJlNmZiZWFmNjNlYjgwNDgiLCJ1c2VySWQiOiIzNzI4NjI4MzA1ODE0In0=</vt:lpwstr>
  </property>
  <property fmtid="{D5CDD505-2E9C-101B-9397-08002B2CF9AE}" pid="3" name="KSOProductBuildVer">
    <vt:lpwstr>1033-12.1.0.27458</vt:lpwstr>
  </property>
  <property fmtid="{D5CDD505-2E9C-101B-9397-08002B2CF9AE}" pid="4" name="ICV">
    <vt:lpwstr>29A1855AAA414DA282953B533C02A0FF_12</vt:lpwstr>
  </property>
</Properties>
</file>