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2B228B" w14:paraId="77DE07F0" w14:textId="77777777" w:rsidTr="003C64F8">
        <w:tc>
          <w:tcPr>
            <w:tcW w:w="9067" w:type="dxa"/>
            <w:shd w:val="clear" w:color="auto" w:fill="DEEAF6" w:themeFill="accent1" w:themeFillTint="33"/>
          </w:tcPr>
          <w:p w14:paraId="7938172D" w14:textId="21BA9774" w:rsidR="000345C6" w:rsidRPr="004A67B3" w:rsidRDefault="004A67B3"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4A67B3">
              <w:rPr>
                <w:rFonts w:ascii="Arial" w:eastAsiaTheme="minorHAnsi" w:hAnsi="Arial" w:cs="Arial"/>
                <w:b/>
                <w:bCs/>
                <w:sz w:val="32"/>
                <w:szCs w:val="32"/>
                <w:lang w:eastAsia="en-US"/>
              </w:rPr>
              <w:t xml:space="preserve">Obstaranie IKT vybavenia </w:t>
            </w:r>
            <w:r w:rsidR="00AA634A">
              <w:rPr>
                <w:rFonts w:ascii="Arial" w:eastAsiaTheme="minorHAnsi" w:hAnsi="Arial" w:cs="Arial"/>
                <w:b/>
                <w:bCs/>
                <w:sz w:val="32"/>
                <w:szCs w:val="32"/>
                <w:lang w:eastAsia="en-US"/>
              </w:rPr>
              <w:t xml:space="preserve">pre </w:t>
            </w:r>
            <w:r w:rsidRPr="004A67B3">
              <w:rPr>
                <w:rFonts w:ascii="Arial" w:eastAsiaTheme="minorHAnsi" w:hAnsi="Arial" w:cs="Arial"/>
                <w:b/>
                <w:bCs/>
                <w:sz w:val="32"/>
                <w:szCs w:val="32"/>
                <w:lang w:eastAsia="en-US"/>
              </w:rPr>
              <w:t>SZŠ Humenné</w:t>
            </w:r>
          </w:p>
        </w:tc>
      </w:tr>
    </w:tbl>
    <w:p w14:paraId="1BE3864A" w14:textId="77777777" w:rsidR="000345C6" w:rsidRPr="002B228B" w:rsidRDefault="000345C6" w:rsidP="000345C6">
      <w:pPr>
        <w:pStyle w:val="Zkladntext31"/>
        <w:rPr>
          <w:rFonts w:ascii="Arial" w:hAnsi="Arial" w:cs="Arial"/>
          <w:b/>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xml:space="preserve">- 116 a násl.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507903E6" w14:textId="3932E45E" w:rsidR="002C4D98" w:rsidRDefault="00753CA9" w:rsidP="002C4D9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sidR="002C4D98">
              <w:rPr>
                <w:rFonts w:ascii="Arial" w:hAnsi="Arial" w:cs="Arial"/>
                <w:sz w:val="18"/>
                <w:szCs w:val="18"/>
              </w:rPr>
              <w:t xml:space="preserve"> a</w:t>
            </w:r>
            <w:r>
              <w:rPr>
                <w:rFonts w:ascii="Arial" w:hAnsi="Arial" w:cs="Arial"/>
                <w:sz w:val="18"/>
                <w:szCs w:val="18"/>
              </w:rPr>
              <w:t xml:space="preserve"> vyhodnotenie ponúk</w:t>
            </w:r>
          </w:p>
          <w:p w14:paraId="706FBC58" w14:textId="079717A5" w:rsidR="002C4D98" w:rsidRDefault="002C4D98" w:rsidP="002C4D98">
            <w:pPr>
              <w:numPr>
                <w:ilvl w:val="0"/>
                <w:numId w:val="3"/>
              </w:numPr>
              <w:tabs>
                <w:tab w:val="left" w:pos="567"/>
              </w:tabs>
              <w:ind w:hanging="1410"/>
              <w:rPr>
                <w:rFonts w:ascii="Arial" w:hAnsi="Arial" w:cs="Arial"/>
                <w:sz w:val="18"/>
                <w:szCs w:val="18"/>
              </w:rPr>
            </w:pPr>
            <w:r>
              <w:rPr>
                <w:rFonts w:ascii="Arial" w:hAnsi="Arial" w:cs="Arial"/>
                <w:sz w:val="18"/>
                <w:szCs w:val="18"/>
              </w:rPr>
              <w:t>Oprava chýb v ponuke</w:t>
            </w:r>
          </w:p>
          <w:p w14:paraId="7A5EBE5D" w14:textId="30DB7E68" w:rsidR="002C4D98" w:rsidRPr="002C4D98" w:rsidRDefault="002C4D98" w:rsidP="002C4D98">
            <w:pPr>
              <w:numPr>
                <w:ilvl w:val="0"/>
                <w:numId w:val="3"/>
              </w:numPr>
              <w:tabs>
                <w:tab w:val="left" w:pos="567"/>
              </w:tabs>
              <w:ind w:hanging="1410"/>
              <w:rPr>
                <w:rFonts w:ascii="Arial" w:hAnsi="Arial" w:cs="Arial"/>
                <w:sz w:val="18"/>
                <w:szCs w:val="18"/>
              </w:rPr>
            </w:pPr>
            <w:r w:rsidRPr="002C4D98">
              <w:rPr>
                <w:rFonts w:ascii="Arial" w:hAnsi="Arial" w:cs="Arial"/>
                <w:sz w:val="18"/>
                <w:szCs w:val="18"/>
              </w:rPr>
              <w:t>Vysvetľovanie ponúk, vysvetlenie mimoriadne nízkej ponuky</w:t>
            </w:r>
          </w:p>
          <w:p w14:paraId="6F8D2462" w14:textId="4F6A35A3" w:rsidR="002C4D98" w:rsidRPr="002C4D98" w:rsidRDefault="002C4D98" w:rsidP="002C4D98">
            <w:pPr>
              <w:numPr>
                <w:ilvl w:val="0"/>
                <w:numId w:val="3"/>
              </w:numPr>
              <w:tabs>
                <w:tab w:val="left" w:pos="567"/>
              </w:tabs>
              <w:ind w:hanging="1410"/>
              <w:rPr>
                <w:rFonts w:ascii="Arial" w:hAnsi="Arial" w:cs="Arial"/>
                <w:sz w:val="18"/>
                <w:szCs w:val="18"/>
              </w:rPr>
            </w:pPr>
            <w:r w:rsidRPr="002C4D98">
              <w:rPr>
                <w:rFonts w:ascii="Arial" w:hAnsi="Arial" w:cs="Arial"/>
                <w:sz w:val="18"/>
                <w:szCs w:val="18"/>
              </w:rPr>
              <w:t>Podmienky elektronickej aukcie</w:t>
            </w:r>
          </w:p>
          <w:p w14:paraId="3221CF38" w14:textId="4D977F52" w:rsidR="000345C6" w:rsidRDefault="000345C6" w:rsidP="002C4D98">
            <w:pPr>
              <w:tabs>
                <w:tab w:val="left" w:pos="567"/>
              </w:tabs>
              <w:ind w:left="227"/>
              <w:rPr>
                <w:rFonts w:ascii="Arial" w:hAnsi="Arial" w:cs="Arial"/>
                <w:sz w:val="18"/>
                <w:szCs w:val="18"/>
              </w:rPr>
            </w:pP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nasl.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79A0966" w14:textId="1104B6FD" w:rsidR="000345C6" w:rsidRPr="00FD172E" w:rsidRDefault="000345C6" w:rsidP="00F92BED">
      <w:pPr>
        <w:widowControl/>
        <w:suppressAutoHyphens w:val="0"/>
        <w:jc w:val="center"/>
        <w:rPr>
          <w:rFonts w:ascii="Arial" w:hAnsi="Arial" w:cs="Arial"/>
          <w:b/>
          <w:bCs/>
          <w:caps/>
          <w:color w:val="2E74B5"/>
          <w:sz w:val="28"/>
          <w:szCs w:val="28"/>
        </w:rPr>
      </w:pPr>
      <w:r w:rsidRPr="00FD172E">
        <w:rPr>
          <w:rFonts w:ascii="Arial" w:hAnsi="Arial" w:cs="Arial"/>
          <w:sz w:val="20"/>
          <w:szCs w:val="20"/>
        </w:rPr>
        <w:br w:type="page"/>
      </w: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0AB457F4" w:rsidR="000345C6" w:rsidRDefault="000345C6" w:rsidP="000345C6">
      <w:pPr>
        <w:tabs>
          <w:tab w:val="left" w:pos="540"/>
        </w:tabs>
        <w:jc w:val="center"/>
        <w:rPr>
          <w:rFonts w:ascii="Arial" w:hAnsi="Arial" w:cs="Arial"/>
          <w:b/>
          <w:bCs/>
          <w:caps/>
          <w:color w:val="2E74B5"/>
          <w:sz w:val="28"/>
          <w:szCs w:val="28"/>
        </w:rPr>
      </w:pPr>
    </w:p>
    <w:p w14:paraId="439EDF0B" w14:textId="77777777" w:rsidR="00F92BED" w:rsidRDefault="00F92BED"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3F097F40" w14:textId="77777777" w:rsidR="004A67B3" w:rsidRPr="004A67B3" w:rsidRDefault="004D5A72" w:rsidP="004A67B3">
      <w:pPr>
        <w:widowControl/>
        <w:suppressAutoHyphens w:val="0"/>
        <w:autoSpaceDE w:val="0"/>
        <w:autoSpaceDN w:val="0"/>
        <w:adjustRightInd w:val="0"/>
        <w:ind w:firstLine="284"/>
        <w:rPr>
          <w:rFonts w:ascii="Arial" w:eastAsiaTheme="minorHAnsi" w:hAnsi="Arial" w:cs="Arial"/>
          <w:b/>
          <w:bCs/>
          <w:sz w:val="20"/>
          <w:szCs w:val="20"/>
          <w:lang w:eastAsia="en-US"/>
        </w:rPr>
      </w:pPr>
      <w:r w:rsidRPr="004A67B3">
        <w:rPr>
          <w:rFonts w:ascii="Arial" w:eastAsia="Calibri" w:hAnsi="Arial" w:cs="Arial"/>
          <w:b/>
          <w:bCs/>
          <w:color w:val="000000"/>
          <w:sz w:val="20"/>
          <w:szCs w:val="20"/>
          <w:lang w:eastAsia="en-US"/>
        </w:rPr>
        <w:t xml:space="preserve">Názov verejného obstarávateľa:  </w:t>
      </w:r>
      <w:r w:rsidRPr="004A67B3">
        <w:rPr>
          <w:rFonts w:ascii="Arial" w:eastAsia="Calibri" w:hAnsi="Arial" w:cs="Arial"/>
          <w:b/>
          <w:bCs/>
          <w:color w:val="000000"/>
          <w:sz w:val="20"/>
          <w:szCs w:val="20"/>
          <w:lang w:eastAsia="en-US"/>
        </w:rPr>
        <w:tab/>
      </w:r>
      <w:r w:rsidR="004A67B3" w:rsidRPr="004A67B3">
        <w:rPr>
          <w:rFonts w:ascii="Arial" w:eastAsiaTheme="minorHAnsi" w:hAnsi="Arial" w:cs="Arial"/>
          <w:b/>
          <w:bCs/>
          <w:sz w:val="20"/>
          <w:szCs w:val="20"/>
          <w:lang w:eastAsia="en-US"/>
        </w:rPr>
        <w:t>Stredná zdravotnícka škola Humenné</w:t>
      </w:r>
    </w:p>
    <w:p w14:paraId="79E6F2D3" w14:textId="77777777" w:rsidR="004A67B3" w:rsidRPr="004A67B3" w:rsidRDefault="004D5A72" w:rsidP="004A67B3">
      <w:pPr>
        <w:widowControl/>
        <w:suppressAutoHyphens w:val="0"/>
        <w:autoSpaceDE w:val="0"/>
        <w:autoSpaceDN w:val="0"/>
        <w:adjustRightInd w:val="0"/>
        <w:ind w:firstLine="284"/>
        <w:rPr>
          <w:rFonts w:ascii="Arial" w:eastAsiaTheme="minorHAnsi" w:hAnsi="Arial" w:cs="Arial"/>
          <w:sz w:val="20"/>
          <w:szCs w:val="20"/>
          <w:lang w:eastAsia="en-US"/>
        </w:rPr>
      </w:pPr>
      <w:r w:rsidRPr="004A67B3">
        <w:rPr>
          <w:rFonts w:ascii="Arial" w:eastAsia="Calibri" w:hAnsi="Arial" w:cs="Arial"/>
          <w:sz w:val="20"/>
          <w:szCs w:val="20"/>
          <w:lang w:eastAsia="en-US"/>
        </w:rPr>
        <w:t xml:space="preserve">Sídlo: </w:t>
      </w:r>
      <w:r w:rsidRPr="004A67B3">
        <w:rPr>
          <w:rFonts w:ascii="Arial" w:eastAsia="Calibri" w:hAnsi="Arial" w:cs="Arial"/>
          <w:sz w:val="20"/>
          <w:szCs w:val="20"/>
          <w:lang w:eastAsia="en-US"/>
        </w:rPr>
        <w:tab/>
      </w:r>
      <w:r w:rsidRPr="004A67B3">
        <w:rPr>
          <w:rFonts w:ascii="Arial" w:eastAsia="Calibri" w:hAnsi="Arial" w:cs="Arial"/>
          <w:sz w:val="20"/>
          <w:szCs w:val="20"/>
          <w:lang w:eastAsia="en-US"/>
        </w:rPr>
        <w:tab/>
      </w:r>
      <w:r w:rsidRPr="004A67B3">
        <w:rPr>
          <w:rFonts w:ascii="Arial" w:eastAsia="Calibri" w:hAnsi="Arial" w:cs="Arial"/>
          <w:sz w:val="20"/>
          <w:szCs w:val="20"/>
          <w:lang w:eastAsia="en-US"/>
        </w:rPr>
        <w:tab/>
      </w:r>
      <w:r w:rsidRPr="004A67B3">
        <w:rPr>
          <w:rFonts w:ascii="Arial" w:eastAsia="Calibri" w:hAnsi="Arial" w:cs="Arial"/>
          <w:sz w:val="20"/>
          <w:szCs w:val="20"/>
          <w:lang w:eastAsia="en-US"/>
        </w:rPr>
        <w:tab/>
      </w:r>
      <w:r w:rsidR="004A67B3" w:rsidRPr="004A67B3">
        <w:rPr>
          <w:rFonts w:ascii="Arial" w:eastAsiaTheme="minorHAnsi" w:hAnsi="Arial" w:cs="Arial"/>
          <w:sz w:val="20"/>
          <w:szCs w:val="20"/>
          <w:lang w:eastAsia="en-US"/>
        </w:rPr>
        <w:t>Lipová 32, 066 83 Humenné</w:t>
      </w:r>
    </w:p>
    <w:p w14:paraId="44D1495F" w14:textId="3E8EFA3F" w:rsidR="004D5A72" w:rsidRPr="004A67B3" w:rsidRDefault="004D5A72" w:rsidP="00052091">
      <w:pPr>
        <w:pStyle w:val="Odsekzoznamu"/>
        <w:autoSpaceDE w:val="0"/>
        <w:autoSpaceDN w:val="0"/>
        <w:adjustRightInd w:val="0"/>
        <w:spacing w:after="0" w:line="24" w:lineRule="atLeast"/>
        <w:ind w:hanging="436"/>
        <w:rPr>
          <w:rFonts w:ascii="Arial" w:eastAsia="Calibri" w:hAnsi="Arial" w:cs="Arial"/>
          <w:sz w:val="20"/>
          <w:szCs w:val="20"/>
          <w:lang w:eastAsia="en-US"/>
        </w:rPr>
      </w:pPr>
      <w:r w:rsidRPr="004A67B3">
        <w:rPr>
          <w:rFonts w:ascii="Arial" w:eastAsia="Calibri" w:hAnsi="Arial" w:cs="Arial"/>
          <w:sz w:val="20"/>
          <w:szCs w:val="20"/>
          <w:lang w:eastAsia="en-US"/>
        </w:rPr>
        <w:t xml:space="preserve">Štatutárny zástupca:  </w:t>
      </w:r>
      <w:r w:rsidRPr="004A67B3">
        <w:rPr>
          <w:rFonts w:ascii="Arial" w:eastAsia="Calibri" w:hAnsi="Arial" w:cs="Arial"/>
          <w:sz w:val="20"/>
          <w:szCs w:val="20"/>
          <w:lang w:eastAsia="en-US"/>
        </w:rPr>
        <w:tab/>
      </w:r>
      <w:r w:rsidRPr="004A67B3">
        <w:rPr>
          <w:rFonts w:ascii="Arial" w:eastAsia="Calibri" w:hAnsi="Arial" w:cs="Arial"/>
          <w:sz w:val="20"/>
          <w:szCs w:val="20"/>
          <w:lang w:eastAsia="en-US"/>
        </w:rPr>
        <w:tab/>
      </w:r>
      <w:r w:rsidR="004A67B3" w:rsidRPr="004A67B3">
        <w:rPr>
          <w:rFonts w:ascii="Arial" w:eastAsiaTheme="minorHAnsi" w:hAnsi="Arial" w:cs="Arial"/>
          <w:sz w:val="20"/>
          <w:szCs w:val="20"/>
          <w:lang w:eastAsia="en-US"/>
        </w:rPr>
        <w:t xml:space="preserve">PhDr. Marcela Griščíková, riaditeľka </w:t>
      </w:r>
      <w:r w:rsidRPr="004A67B3">
        <w:rPr>
          <w:rFonts w:ascii="Arial" w:eastAsiaTheme="minorHAnsi" w:hAnsi="Arial" w:cs="Arial"/>
          <w:sz w:val="20"/>
          <w:szCs w:val="20"/>
          <w:lang w:eastAsia="en-US"/>
        </w:rPr>
        <w:t>školy</w:t>
      </w:r>
    </w:p>
    <w:p w14:paraId="2BF8ACE3" w14:textId="220469BA" w:rsidR="004D5A72" w:rsidRPr="004A67B3"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4A67B3">
        <w:rPr>
          <w:rFonts w:ascii="Arial" w:eastAsia="Calibri" w:hAnsi="Arial" w:cs="Arial"/>
          <w:sz w:val="20"/>
          <w:szCs w:val="20"/>
          <w:lang w:eastAsia="en-US"/>
        </w:rPr>
        <w:t>IČO:</w:t>
      </w:r>
      <w:r w:rsidRPr="004A67B3">
        <w:rPr>
          <w:rFonts w:ascii="Arial" w:eastAsia="Calibri" w:hAnsi="Arial" w:cs="Arial"/>
          <w:sz w:val="20"/>
          <w:szCs w:val="20"/>
          <w:lang w:eastAsia="en-US"/>
        </w:rPr>
        <w:tab/>
        <w:t xml:space="preserve"> </w:t>
      </w:r>
      <w:r w:rsidRPr="004A67B3">
        <w:rPr>
          <w:rFonts w:ascii="Arial" w:eastAsia="Calibri" w:hAnsi="Arial" w:cs="Arial"/>
          <w:sz w:val="20"/>
          <w:szCs w:val="20"/>
          <w:lang w:eastAsia="en-US"/>
        </w:rPr>
        <w:tab/>
      </w:r>
      <w:r w:rsidRPr="004A67B3">
        <w:rPr>
          <w:rFonts w:ascii="Arial" w:eastAsia="Calibri" w:hAnsi="Arial" w:cs="Arial"/>
          <w:sz w:val="20"/>
          <w:szCs w:val="20"/>
          <w:lang w:eastAsia="en-US"/>
        </w:rPr>
        <w:tab/>
      </w:r>
      <w:r w:rsidRPr="004A67B3">
        <w:rPr>
          <w:rFonts w:ascii="Arial" w:eastAsia="Calibri" w:hAnsi="Arial" w:cs="Arial"/>
          <w:sz w:val="20"/>
          <w:szCs w:val="20"/>
          <w:lang w:eastAsia="en-US"/>
        </w:rPr>
        <w:tab/>
      </w:r>
      <w:r w:rsidRPr="004A67B3">
        <w:rPr>
          <w:rFonts w:ascii="Arial" w:eastAsia="Calibri" w:hAnsi="Arial" w:cs="Arial"/>
          <w:sz w:val="20"/>
          <w:szCs w:val="20"/>
          <w:lang w:eastAsia="en-US"/>
        </w:rPr>
        <w:tab/>
      </w:r>
      <w:r w:rsidR="004A67B3" w:rsidRPr="004A67B3">
        <w:rPr>
          <w:rFonts w:ascii="Arial" w:eastAsiaTheme="minorHAnsi" w:hAnsi="Arial" w:cs="Arial"/>
          <w:sz w:val="20"/>
          <w:szCs w:val="20"/>
          <w:lang w:eastAsia="en-US"/>
        </w:rPr>
        <w:t>00606740</w:t>
      </w:r>
    </w:p>
    <w:p w14:paraId="3255E3E2" w14:textId="043B49F6" w:rsidR="004D5A72" w:rsidRPr="004A67B3" w:rsidRDefault="004D5A72" w:rsidP="004D5A72">
      <w:pPr>
        <w:widowControl/>
        <w:suppressAutoHyphens w:val="0"/>
        <w:autoSpaceDE w:val="0"/>
        <w:autoSpaceDN w:val="0"/>
        <w:adjustRightInd w:val="0"/>
        <w:ind w:firstLine="273"/>
        <w:rPr>
          <w:rFonts w:ascii="Arial" w:eastAsiaTheme="minorHAnsi" w:hAnsi="Arial" w:cs="Arial"/>
          <w:sz w:val="20"/>
          <w:szCs w:val="20"/>
          <w:lang w:eastAsia="en-US"/>
        </w:rPr>
      </w:pPr>
      <w:r w:rsidRPr="004A67B3">
        <w:rPr>
          <w:rFonts w:ascii="Arial" w:eastAsiaTheme="minorHAnsi" w:hAnsi="Arial" w:cs="Arial"/>
          <w:color w:val="000000"/>
          <w:sz w:val="20"/>
          <w:szCs w:val="20"/>
          <w:lang w:eastAsia="en-US"/>
        </w:rPr>
        <w:t xml:space="preserve">Adresa stránky profilu kupujúceho: </w:t>
      </w:r>
      <w:r w:rsidRPr="004A67B3">
        <w:rPr>
          <w:rFonts w:ascii="Arial" w:eastAsiaTheme="minorHAnsi" w:hAnsi="Arial" w:cs="Arial"/>
          <w:color w:val="000000"/>
          <w:sz w:val="20"/>
          <w:szCs w:val="20"/>
          <w:lang w:eastAsia="en-US"/>
        </w:rPr>
        <w:tab/>
      </w:r>
      <w:hyperlink r:id="rId9" w:history="1">
        <w:r w:rsidR="004A67B3" w:rsidRPr="004A67B3">
          <w:rPr>
            <w:rStyle w:val="Hypertextovprepojenie"/>
            <w:rFonts w:ascii="Arial" w:eastAsiaTheme="minorHAnsi" w:hAnsi="Arial" w:cs="Arial"/>
            <w:sz w:val="20"/>
            <w:szCs w:val="20"/>
            <w:lang w:eastAsia="en-US"/>
          </w:rPr>
          <w:t>https://www.uvo.gov.sk/vyhladavanie-profilov/zakazky/1299</w:t>
        </w:r>
      </w:hyperlink>
    </w:p>
    <w:p w14:paraId="2B848AC3" w14:textId="77777777" w:rsidR="003A46EA" w:rsidRPr="00052091" w:rsidRDefault="003A46EA" w:rsidP="004D5A72">
      <w:pPr>
        <w:widowControl/>
        <w:suppressAutoHyphens w:val="0"/>
        <w:autoSpaceDE w:val="0"/>
        <w:autoSpaceDN w:val="0"/>
        <w:adjustRightInd w:val="0"/>
        <w:ind w:firstLine="273"/>
        <w:rPr>
          <w:rFonts w:ascii="Arial" w:eastAsiaTheme="minorHAnsi" w:hAnsi="Arial" w:cs="Arial"/>
          <w:color w:val="000000"/>
          <w:sz w:val="20"/>
          <w:szCs w:val="20"/>
          <w:lang w:eastAsia="en-US"/>
        </w:rPr>
      </w:pPr>
    </w:p>
    <w:p w14:paraId="469F712E" w14:textId="36D4F9C3" w:rsidR="000345C6" w:rsidRPr="00257957" w:rsidRDefault="000345C6" w:rsidP="00F92BED">
      <w:pPr>
        <w:widowControl/>
        <w:suppressAutoHyphens w:val="0"/>
        <w:autoSpaceDE w:val="0"/>
        <w:autoSpaceDN w:val="0"/>
        <w:adjustRightInd w:val="0"/>
        <w:spacing w:line="24" w:lineRule="atLeast"/>
        <w:ind w:left="720" w:hanging="436"/>
        <w:rPr>
          <w:rFonts w:ascii="Calibri" w:hAnsi="Calibri" w:cs="Calibri"/>
          <w:b/>
          <w:sz w:val="20"/>
          <w:szCs w:val="20"/>
        </w:rPr>
      </w:pPr>
      <w:r w:rsidRPr="002B228B">
        <w:rPr>
          <w:rFonts w:ascii="Arial" w:eastAsia="Calibri" w:hAnsi="Arial" w:cs="Arial"/>
          <w:color w:val="000000"/>
          <w:sz w:val="20"/>
          <w:szCs w:val="20"/>
          <w:lang w:eastAsia="en-US"/>
        </w:rPr>
        <w:tab/>
      </w:r>
      <w:r w:rsidRPr="002B228B">
        <w:rPr>
          <w:rFonts w:ascii="Arial" w:eastAsia="Calibri" w:hAnsi="Arial" w:cs="Arial"/>
          <w:color w:val="000000"/>
          <w:sz w:val="20"/>
          <w:szCs w:val="20"/>
          <w:lang w:eastAsia="en-US"/>
        </w:rPr>
        <w:tab/>
      </w: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36E4F997" w14:textId="77777777" w:rsidR="00AA634A" w:rsidRPr="00AA634A" w:rsidRDefault="00AA634A" w:rsidP="00AA634A">
      <w:pPr>
        <w:tabs>
          <w:tab w:val="left" w:pos="284"/>
        </w:tabs>
        <w:ind w:left="284"/>
        <w:rPr>
          <w:rFonts w:ascii="Arial" w:hAnsi="Arial" w:cs="Arial"/>
          <w:caps/>
          <w:color w:val="2E74B5"/>
          <w:sz w:val="20"/>
          <w:szCs w:val="20"/>
        </w:rPr>
      </w:pPr>
    </w:p>
    <w:p w14:paraId="0B58F359" w14:textId="05555D32"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096C3169" w:rsidR="000345C6" w:rsidRPr="004A67B3" w:rsidRDefault="004A67B3" w:rsidP="003A46EA">
            <w:pPr>
              <w:widowControl/>
              <w:suppressAutoHyphens w:val="0"/>
              <w:autoSpaceDE w:val="0"/>
              <w:autoSpaceDN w:val="0"/>
              <w:adjustRightInd w:val="0"/>
              <w:jc w:val="both"/>
              <w:rPr>
                <w:rFonts w:ascii="Arial" w:hAnsi="Arial" w:cs="Arial"/>
                <w:b/>
                <w:bCs/>
                <w:i/>
                <w:iCs/>
                <w:sz w:val="20"/>
                <w:szCs w:val="20"/>
              </w:rPr>
            </w:pPr>
            <w:r w:rsidRPr="004A67B3">
              <w:rPr>
                <w:rFonts w:ascii="Arial" w:eastAsiaTheme="minorHAnsi" w:hAnsi="Arial" w:cs="Arial"/>
                <w:b/>
                <w:bCs/>
                <w:i/>
                <w:iCs/>
                <w:sz w:val="20"/>
                <w:szCs w:val="20"/>
                <w:lang w:eastAsia="en-US"/>
              </w:rPr>
              <w:t xml:space="preserve">Obstaranie IKT vybavenia </w:t>
            </w:r>
            <w:r w:rsidR="00AA634A">
              <w:rPr>
                <w:rFonts w:ascii="Arial" w:eastAsiaTheme="minorHAnsi" w:hAnsi="Arial" w:cs="Arial"/>
                <w:b/>
                <w:bCs/>
                <w:i/>
                <w:iCs/>
                <w:sz w:val="20"/>
                <w:szCs w:val="20"/>
                <w:lang w:eastAsia="en-US"/>
              </w:rPr>
              <w:t xml:space="preserve">pre </w:t>
            </w:r>
            <w:r w:rsidRPr="004A67B3">
              <w:rPr>
                <w:rFonts w:ascii="Arial" w:eastAsiaTheme="minorHAnsi" w:hAnsi="Arial" w:cs="Arial"/>
                <w:b/>
                <w:bCs/>
                <w:i/>
                <w:iCs/>
                <w:sz w:val="20"/>
                <w:szCs w:val="20"/>
                <w:lang w:eastAsia="en-US"/>
              </w:rPr>
              <w:t>SZŠ Humenné</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24B8C90D" w14:textId="77777777" w:rsidR="004A67B3" w:rsidRPr="004A67B3" w:rsidRDefault="004A67B3" w:rsidP="004A67B3">
            <w:pPr>
              <w:widowControl/>
              <w:suppressAutoHyphens w:val="0"/>
              <w:autoSpaceDE w:val="0"/>
              <w:autoSpaceDN w:val="0"/>
              <w:adjustRightInd w:val="0"/>
              <w:jc w:val="both"/>
              <w:rPr>
                <w:rFonts w:ascii="Arial" w:eastAsiaTheme="minorHAnsi" w:hAnsi="Arial" w:cs="Arial"/>
                <w:sz w:val="20"/>
                <w:szCs w:val="20"/>
                <w:lang w:eastAsia="en-US"/>
              </w:rPr>
            </w:pPr>
            <w:r w:rsidRPr="004A67B3">
              <w:rPr>
                <w:rFonts w:ascii="Arial" w:eastAsiaTheme="minorHAnsi" w:hAnsi="Arial" w:cs="Arial"/>
                <w:sz w:val="20"/>
                <w:szCs w:val="20"/>
                <w:lang w:eastAsia="en-US"/>
              </w:rPr>
              <w:t>Predmetom obstarávania je IKT vybavenie pre odborné učebne a jazykové učebne SZŠ Humenné.</w:t>
            </w:r>
          </w:p>
          <w:p w14:paraId="557E535E" w14:textId="4236B7DC" w:rsidR="000345C6" w:rsidRPr="003A46EA" w:rsidRDefault="004A67B3" w:rsidP="004A67B3">
            <w:pPr>
              <w:widowControl/>
              <w:suppressAutoHyphens w:val="0"/>
              <w:autoSpaceDE w:val="0"/>
              <w:autoSpaceDN w:val="0"/>
              <w:adjustRightInd w:val="0"/>
              <w:jc w:val="both"/>
              <w:rPr>
                <w:rFonts w:ascii="Arial" w:hAnsi="Arial" w:cs="Arial"/>
                <w:b/>
                <w:sz w:val="20"/>
                <w:szCs w:val="20"/>
              </w:rPr>
            </w:pPr>
            <w:r w:rsidRPr="004A67B3">
              <w:rPr>
                <w:rFonts w:ascii="Arial" w:eastAsiaTheme="minorHAnsi" w:hAnsi="Arial" w:cs="Arial"/>
                <w:sz w:val="20"/>
                <w:szCs w:val="20"/>
                <w:lang w:eastAsia="en-US"/>
              </w:rPr>
              <w:t>Podrobné vymedzenie predmetu zákazky, vrátane požiadaviek a špecifikácií, tvorí časť súťažných podkladov B1. Opis predmetu zákazky a spôsob určenia ceny.</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15F275E0" w14:textId="77777777" w:rsidR="002B228B"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 xml:space="preserve">Hlavný slovník: </w:t>
      </w:r>
      <w:r w:rsidRPr="002B228B">
        <w:rPr>
          <w:rFonts w:ascii="Arial" w:hAnsi="Arial" w:cs="Arial"/>
          <w:bCs/>
          <w:sz w:val="20"/>
          <w:szCs w:val="20"/>
        </w:rPr>
        <w:tab/>
        <w:t xml:space="preserve"> </w:t>
      </w:r>
    </w:p>
    <w:p w14:paraId="216A11B8" w14:textId="576C5C57" w:rsidR="002B228B" w:rsidRDefault="002B228B" w:rsidP="00A05F86">
      <w:pPr>
        <w:tabs>
          <w:tab w:val="left" w:pos="1276"/>
        </w:tabs>
        <w:autoSpaceDE w:val="0"/>
        <w:autoSpaceDN w:val="0"/>
        <w:adjustRightInd w:val="0"/>
        <w:rPr>
          <w:rFonts w:ascii="Arial" w:hAnsi="Arial" w:cs="Arial"/>
          <w:bCs/>
          <w:sz w:val="20"/>
          <w:szCs w:val="20"/>
        </w:rPr>
      </w:pPr>
      <w:r w:rsidRPr="002B228B">
        <w:rPr>
          <w:rFonts w:ascii="Arial" w:eastAsiaTheme="minorHAnsi" w:hAnsi="Arial" w:cs="Arial"/>
          <w:sz w:val="20"/>
          <w:szCs w:val="20"/>
          <w:lang w:eastAsia="en-US"/>
        </w:rPr>
        <w:t>39162200-7</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Učebné pomôcky a zariadenia</w:t>
      </w:r>
      <w:r w:rsidR="000345C6" w:rsidRPr="002B228B">
        <w:rPr>
          <w:rFonts w:ascii="Arial" w:hAnsi="Arial" w:cs="Arial"/>
          <w:bCs/>
          <w:sz w:val="20"/>
          <w:szCs w:val="20"/>
        </w:rPr>
        <w:tab/>
      </w: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4B621DF6" w14:textId="6F865714" w:rsidR="00F92BED" w:rsidRPr="00052091" w:rsidRDefault="00052091" w:rsidP="00F92BED">
      <w:pPr>
        <w:autoSpaceDE w:val="0"/>
        <w:autoSpaceDN w:val="0"/>
        <w:adjustRightInd w:val="0"/>
        <w:rPr>
          <w:rFonts w:ascii="Arial" w:hAnsi="Arial" w:cs="Arial"/>
          <w:b/>
          <w:bCs/>
          <w:sz w:val="20"/>
          <w:szCs w:val="20"/>
        </w:rPr>
      </w:pPr>
      <w:r w:rsidRPr="00052091">
        <w:rPr>
          <w:rFonts w:ascii="Arial" w:eastAsiaTheme="minorHAnsi" w:hAnsi="Arial" w:cs="Arial"/>
          <w:b/>
          <w:bCs/>
          <w:sz w:val="20"/>
          <w:szCs w:val="20"/>
          <w:lang w:eastAsia="en-US"/>
        </w:rPr>
        <w:t xml:space="preserve">Celková predpokladaná hodnota: </w:t>
      </w:r>
      <w:r w:rsidR="004A67B3" w:rsidRPr="004A67B3">
        <w:rPr>
          <w:rFonts w:ascii="Arial" w:eastAsiaTheme="minorHAnsi" w:hAnsi="Arial" w:cs="Arial"/>
          <w:b/>
          <w:bCs/>
          <w:sz w:val="20"/>
          <w:szCs w:val="20"/>
          <w:lang w:eastAsia="en-US"/>
        </w:rPr>
        <w:t>135 236,20</w:t>
      </w:r>
      <w:r w:rsidR="004A67B3">
        <w:rPr>
          <w:rFonts w:ascii="Tahoma" w:eastAsiaTheme="minorHAnsi" w:hAnsi="Tahoma" w:cs="Tahoma"/>
          <w:sz w:val="18"/>
          <w:szCs w:val="18"/>
          <w:lang w:eastAsia="en-US"/>
        </w:rPr>
        <w:t xml:space="preserve"> </w:t>
      </w:r>
      <w:r w:rsidRPr="00052091">
        <w:rPr>
          <w:rFonts w:ascii="Arial" w:eastAsiaTheme="minorHAnsi" w:hAnsi="Arial" w:cs="Arial"/>
          <w:b/>
          <w:bCs/>
          <w:sz w:val="20"/>
          <w:szCs w:val="20"/>
          <w:lang w:eastAsia="en-US"/>
        </w:rPr>
        <w:t>EUR bez DPH</w:t>
      </w: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46EAB914" w14:textId="06447C9D"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4D1CA611" w14:textId="77777777" w:rsidR="00052091" w:rsidRPr="00052091" w:rsidRDefault="00052091" w:rsidP="00052091">
      <w:pPr>
        <w:pStyle w:val="Odsekzoznamu"/>
        <w:widowControl w:val="0"/>
        <w:numPr>
          <w:ilvl w:val="1"/>
          <w:numId w:val="4"/>
        </w:numPr>
        <w:suppressAutoHyphens w:val="0"/>
        <w:autoSpaceDE w:val="0"/>
        <w:autoSpaceDN w:val="0"/>
        <w:spacing w:before="119" w:after="0" w:line="240" w:lineRule="auto"/>
        <w:ind w:left="567" w:right="149" w:hanging="567"/>
        <w:rPr>
          <w:rFonts w:ascii="Arial" w:hAnsi="Arial" w:cs="Arial"/>
          <w:sz w:val="20"/>
          <w:szCs w:val="20"/>
        </w:rPr>
      </w:pPr>
      <w:r w:rsidRPr="00052091">
        <w:rPr>
          <w:rFonts w:ascii="Arial" w:hAnsi="Arial" w:cs="Arial"/>
          <w:sz w:val="20"/>
          <w:szCs w:val="20"/>
        </w:rPr>
        <w:t>Predmet zákazky nie je rozdelený na časti. Ponuku musí uchádzač predložiť vždy na celý predmet zákazky, bez rozdelenia na</w:t>
      </w:r>
      <w:r w:rsidRPr="00052091">
        <w:rPr>
          <w:rFonts w:ascii="Arial" w:hAnsi="Arial" w:cs="Arial"/>
          <w:spacing w:val="-3"/>
          <w:sz w:val="20"/>
          <w:szCs w:val="20"/>
        </w:rPr>
        <w:t xml:space="preserve"> </w:t>
      </w:r>
      <w:r w:rsidRPr="00052091">
        <w:rPr>
          <w:rFonts w:ascii="Arial" w:hAnsi="Arial" w:cs="Arial"/>
          <w:sz w:val="20"/>
          <w:szCs w:val="20"/>
        </w:rPr>
        <w:t>časti.</w:t>
      </w:r>
    </w:p>
    <w:p w14:paraId="75A55FCD" w14:textId="77777777" w:rsidR="00555AF1" w:rsidRPr="00555AF1" w:rsidRDefault="00555AF1" w:rsidP="00555AF1">
      <w:pPr>
        <w:tabs>
          <w:tab w:val="left" w:pos="567"/>
        </w:tabs>
        <w:jc w:val="both"/>
        <w:rPr>
          <w:rFonts w:ascii="Arial" w:hAnsi="Arial" w:cs="Arial"/>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1BBD21C7" w14:textId="59BC851E" w:rsidR="004A67B3" w:rsidRPr="00087D42" w:rsidRDefault="000345C6" w:rsidP="004A67B3">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087D42">
        <w:rPr>
          <w:rFonts w:ascii="Arial" w:hAnsi="Arial" w:cs="Arial"/>
          <w:sz w:val="20"/>
          <w:szCs w:val="20"/>
        </w:rPr>
        <w:t xml:space="preserve">zákazky: </w:t>
      </w:r>
      <w:r w:rsidR="004A67B3" w:rsidRPr="00087D42">
        <w:rPr>
          <w:rFonts w:ascii="Arial" w:eastAsiaTheme="minorHAnsi" w:hAnsi="Arial" w:cs="Arial"/>
          <w:b/>
          <w:bCs/>
          <w:sz w:val="20"/>
          <w:szCs w:val="20"/>
          <w:lang w:eastAsia="en-US"/>
        </w:rPr>
        <w:t>Stredná zdravotnícka škola Humenné, Lipová 32</w:t>
      </w:r>
      <w:r w:rsidR="004A67B3" w:rsidRPr="00087D42">
        <w:rPr>
          <w:rFonts w:ascii="Arial" w:hAnsi="Arial" w:cs="Arial"/>
          <w:b/>
          <w:bCs/>
          <w:color w:val="FF0000"/>
          <w:sz w:val="20"/>
          <w:szCs w:val="20"/>
        </w:rPr>
        <w:t xml:space="preserve">, </w:t>
      </w:r>
      <w:r w:rsidR="004A67B3" w:rsidRPr="00087D42">
        <w:rPr>
          <w:rFonts w:ascii="Arial" w:eastAsiaTheme="minorHAnsi" w:hAnsi="Arial" w:cs="Arial"/>
          <w:b/>
          <w:bCs/>
          <w:sz w:val="20"/>
          <w:szCs w:val="20"/>
          <w:lang w:eastAsia="en-US"/>
        </w:rPr>
        <w:t>Humenné</w:t>
      </w:r>
    </w:p>
    <w:p w14:paraId="6DD159A9" w14:textId="255DC3D7" w:rsidR="00B45FF7" w:rsidRPr="00052091" w:rsidRDefault="000345C6" w:rsidP="00052091">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555AF1">
        <w:rPr>
          <w:rFonts w:ascii="Arial" w:hAnsi="Arial" w:cs="Arial"/>
          <w:sz w:val="20"/>
          <w:szCs w:val="20"/>
        </w:rPr>
        <w:t>Lehota  dodania tovaru:</w:t>
      </w:r>
      <w:r w:rsidR="00B45FF7" w:rsidRPr="00555AF1">
        <w:rPr>
          <w:rFonts w:ascii="Arial" w:hAnsi="Arial" w:cs="Arial"/>
          <w:sz w:val="20"/>
          <w:szCs w:val="20"/>
        </w:rPr>
        <w:t xml:space="preserve"> </w:t>
      </w:r>
      <w:r w:rsidR="004A67B3">
        <w:rPr>
          <w:rFonts w:ascii="Arial" w:hAnsi="Arial" w:cs="Arial"/>
          <w:b/>
          <w:bCs/>
          <w:sz w:val="20"/>
          <w:szCs w:val="20"/>
        </w:rPr>
        <w:t>5</w:t>
      </w:r>
      <w:r w:rsidR="00052091" w:rsidRPr="00052091">
        <w:rPr>
          <w:rFonts w:ascii="Arial" w:hAnsi="Arial" w:cs="Arial"/>
          <w:b/>
          <w:bCs/>
          <w:sz w:val="20"/>
          <w:szCs w:val="20"/>
        </w:rPr>
        <w:t xml:space="preserve"> mesiac</w:t>
      </w:r>
      <w:r w:rsidR="00F60D33">
        <w:rPr>
          <w:rFonts w:ascii="Arial" w:hAnsi="Arial" w:cs="Arial"/>
          <w:b/>
          <w:bCs/>
          <w:sz w:val="20"/>
          <w:szCs w:val="20"/>
        </w:rPr>
        <w:t>ov</w:t>
      </w:r>
    </w:p>
    <w:p w14:paraId="1014D946" w14:textId="77777777" w:rsidR="00052091" w:rsidRPr="00052091" w:rsidRDefault="00052091" w:rsidP="00052091">
      <w:pPr>
        <w:pStyle w:val="Zarkazkladnhotextu21"/>
        <w:tabs>
          <w:tab w:val="left" w:pos="567"/>
          <w:tab w:val="right" w:leader="dot" w:pos="10033"/>
        </w:tabs>
        <w:spacing w:line="276" w:lineRule="auto"/>
        <w:ind w:left="567"/>
        <w:rPr>
          <w:rFonts w:ascii="Arial" w:hAnsi="Arial" w:cs="Arial"/>
          <w:color w:val="FF0000"/>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1702EE7B"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4A67B3" w:rsidRPr="004A67B3">
        <w:rPr>
          <w:rFonts w:ascii="Arial" w:eastAsiaTheme="minorHAnsi" w:hAnsi="Arial" w:cs="Arial"/>
          <w:sz w:val="20"/>
          <w:szCs w:val="20"/>
          <w:lang w:eastAsia="en-US"/>
        </w:rPr>
        <w:t>302021K050</w:t>
      </w:r>
      <w:r w:rsidRPr="004A67B3">
        <w:rPr>
          <w:rFonts w:ascii="Arial" w:hAnsi="Arial" w:cs="Arial"/>
          <w:sz w:val="20"/>
          <w:szCs w:val="20"/>
        </w:rPr>
        <w:t>,</w:t>
      </w:r>
      <w:r w:rsidRPr="00B45FF7">
        <w:rPr>
          <w:rFonts w:ascii="Arial" w:hAnsi="Arial" w:cs="Arial"/>
          <w:sz w:val="20"/>
          <w:szCs w:val="20"/>
        </w:rPr>
        <w:t xml:space="preserve">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61FB991E" w14:textId="1005649F" w:rsidR="00555AF1" w:rsidRPr="00062DA3" w:rsidRDefault="00555AF1" w:rsidP="00555AF1">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násl. </w:t>
      </w:r>
      <w:r>
        <w:rPr>
          <w:rFonts w:ascii="Arial" w:hAnsi="Arial" w:cs="Arial"/>
          <w:sz w:val="20"/>
          <w:szCs w:val="20"/>
        </w:rPr>
        <w:t xml:space="preserve">Zákona č. 513/1991 Zb. </w:t>
      </w:r>
      <w:r w:rsidRPr="00062DA3">
        <w:rPr>
          <w:rFonts w:ascii="Arial" w:hAnsi="Arial" w:cs="Arial"/>
          <w:sz w:val="20"/>
          <w:szCs w:val="20"/>
        </w:rPr>
        <w:t>Obchodného zákonníka v</w:t>
      </w:r>
      <w:r>
        <w:rPr>
          <w:rFonts w:ascii="Arial" w:hAnsi="Arial" w:cs="Arial"/>
          <w:sz w:val="20"/>
          <w:szCs w:val="20"/>
        </w:rPr>
        <w:t> znení neskorších predpisov</w:t>
      </w:r>
      <w:r w:rsidR="00052091">
        <w:rPr>
          <w:rFonts w:ascii="Arial" w:hAnsi="Arial" w:cs="Arial"/>
          <w:sz w:val="20"/>
          <w:szCs w:val="20"/>
        </w:rPr>
        <w:t>.</w:t>
      </w:r>
      <w:r w:rsidRPr="00062DA3">
        <w:rPr>
          <w:rFonts w:ascii="Arial" w:hAnsi="Arial" w:cs="Arial"/>
          <w:sz w:val="20"/>
          <w:szCs w:val="20"/>
        </w:rPr>
        <w:t xml:space="preserve"> </w:t>
      </w:r>
    </w:p>
    <w:p w14:paraId="0C2E10E2" w14:textId="77777777" w:rsidR="00555AF1" w:rsidRPr="00062DA3" w:rsidRDefault="00555AF1" w:rsidP="00555AF1">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E4A60AD" w14:textId="77777777" w:rsidR="00555AF1" w:rsidRPr="00062DA3" w:rsidRDefault="00555AF1" w:rsidP="00555AF1">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666BBDFD" w14:textId="77777777" w:rsidR="00555AF1" w:rsidRPr="00D527CC" w:rsidRDefault="00555AF1" w:rsidP="00555AF1">
      <w:pPr>
        <w:pStyle w:val="Zarkazkladnhotextu21"/>
        <w:numPr>
          <w:ilvl w:val="1"/>
          <w:numId w:val="4"/>
        </w:numPr>
        <w:tabs>
          <w:tab w:val="left" w:pos="567"/>
          <w:tab w:val="right" w:leader="dot" w:pos="10033"/>
        </w:tabs>
        <w:ind w:left="567" w:hanging="567"/>
        <w:rPr>
          <w:rFonts w:ascii="Arial" w:hAnsi="Arial" w:cs="Arial"/>
          <w:b/>
          <w:sz w:val="20"/>
          <w:szCs w:val="20"/>
        </w:rPr>
      </w:pPr>
      <w:r w:rsidRPr="00D527CC">
        <w:rPr>
          <w:rFonts w:ascii="Arial" w:hAnsi="Arial" w:cs="Arial"/>
          <w:b/>
          <w:sz w:val="20"/>
          <w:szCs w:val="20"/>
        </w:rPr>
        <w:t xml:space="preserve">V prípade, ak </w:t>
      </w:r>
      <w:r>
        <w:rPr>
          <w:rFonts w:ascii="Arial" w:hAnsi="Arial" w:cs="Arial"/>
          <w:b/>
          <w:sz w:val="20"/>
          <w:szCs w:val="20"/>
        </w:rPr>
        <w:t>nebude verejnému obstarávateľovi doručené oznámenie o kladnom výsledku kontroly dokumentácie z verejného obstarávania poskytovateľom pomoci,</w:t>
      </w:r>
      <w:r w:rsidRPr="00D527CC">
        <w:rPr>
          <w:rFonts w:ascii="Arial" w:hAnsi="Arial" w:cs="Arial"/>
          <w:b/>
          <w:sz w:val="20"/>
          <w:szCs w:val="20"/>
        </w:rPr>
        <w:t xml:space="preserve"> verejný obstarávateľ si vyhradzuje právo neuzavrieť </w:t>
      </w:r>
      <w:r>
        <w:rPr>
          <w:rFonts w:ascii="Arial" w:hAnsi="Arial" w:cs="Arial"/>
          <w:b/>
          <w:sz w:val="20"/>
          <w:szCs w:val="20"/>
        </w:rPr>
        <w:t xml:space="preserve">kúpnu </w:t>
      </w:r>
      <w:r w:rsidRPr="00D527CC">
        <w:rPr>
          <w:rFonts w:ascii="Arial" w:hAnsi="Arial" w:cs="Arial"/>
          <w:b/>
          <w:sz w:val="20"/>
          <w:szCs w:val="20"/>
        </w:rPr>
        <w:t xml:space="preserve">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3FE64019"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AA634A">
        <w:rPr>
          <w:rFonts w:ascii="Arial" w:hAnsi="Arial" w:cs="Arial"/>
          <w:b/>
          <w:sz w:val="20"/>
          <w:szCs w:val="20"/>
        </w:rPr>
        <w:t>03</w:t>
      </w:r>
      <w:r w:rsidRPr="001E058D">
        <w:rPr>
          <w:rFonts w:ascii="Arial" w:hAnsi="Arial" w:cs="Arial"/>
          <w:b/>
          <w:sz w:val="20"/>
          <w:szCs w:val="20"/>
        </w:rPr>
        <w:t>.20</w:t>
      </w:r>
      <w:r w:rsidR="001E058D" w:rsidRPr="001E058D">
        <w:rPr>
          <w:rFonts w:ascii="Arial" w:hAnsi="Arial" w:cs="Arial"/>
          <w:b/>
          <w:sz w:val="20"/>
          <w:szCs w:val="20"/>
        </w:rPr>
        <w:t>2</w:t>
      </w:r>
      <w:r w:rsidR="00AA634A">
        <w:rPr>
          <w:rFonts w:ascii="Arial" w:hAnsi="Arial" w:cs="Arial"/>
          <w:b/>
          <w:sz w:val="20"/>
          <w:szCs w:val="20"/>
        </w:rPr>
        <w:t>1</w:t>
      </w:r>
    </w:p>
    <w:p w14:paraId="033A46B2" w14:textId="175E6033" w:rsidR="007B7A4C" w:rsidRPr="007B7A4C" w:rsidRDefault="007B7A4C" w:rsidP="007B7A4C">
      <w:pPr>
        <w:pStyle w:val="Odsekzoznamu"/>
        <w:tabs>
          <w:tab w:val="left" w:pos="567"/>
        </w:tabs>
        <w:suppressAutoHyphens w:val="0"/>
        <w:autoSpaceDE w:val="0"/>
        <w:autoSpaceDN w:val="0"/>
        <w:adjustRightInd w:val="0"/>
        <w:spacing w:after="120" w:line="240" w:lineRule="auto"/>
        <w:ind w:left="567"/>
        <w:contextualSpacing/>
        <w:jc w:val="both"/>
        <w:rPr>
          <w:rFonts w:ascii="Arial" w:hAnsi="Arial" w:cs="Arial"/>
          <w:sz w:val="20"/>
          <w:szCs w:val="20"/>
        </w:rPr>
      </w:pPr>
      <w:r w:rsidRPr="007B7A4C">
        <w:rPr>
          <w:rFonts w:ascii="Arial" w:eastAsia="Arial,Bold" w:hAnsi="Arial" w:cs="Arial"/>
          <w:sz w:val="20"/>
          <w:szCs w:val="20"/>
        </w:rPr>
        <w:t>Uchádzači sú svojou ponukou viazaní do uplynutia lehoty viazanosti, resp. predĺženej lehoty viazanosti ponúk podľa rozhodnutia verejného obstarávateľa.  Prípadné predĺženie lehoty bude uchádzačom dostatočne vopred oznámené formou elektronickej komunikácie v systéme JOSEPHINE.</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CB643A"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CB643A">
        <w:rPr>
          <w:rFonts w:ascii="Arial" w:hAnsi="Arial" w:cs="Arial"/>
          <w:b/>
          <w:bCs/>
          <w:caps/>
          <w:color w:val="2E74B5"/>
          <w:sz w:val="20"/>
          <w:szCs w:val="20"/>
        </w:rPr>
        <w:t>Dorozumievanie medzi verejným obstarávateľom, záujemcami a uchádzačmi</w:t>
      </w:r>
    </w:p>
    <w:p w14:paraId="37B6C37C" w14:textId="77777777" w:rsidR="000345C6" w:rsidRPr="00CB643A"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9764F53" w14:textId="77777777" w:rsidR="000345C6" w:rsidRPr="00CB643A"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563599AF" w14:textId="77777777" w:rsidR="00F10975" w:rsidRPr="00CB643A" w:rsidRDefault="00F10975" w:rsidP="00F10975">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6155BF1D" w14:textId="77777777" w:rsidR="00F10975" w:rsidRPr="00CB643A" w:rsidRDefault="00F10975" w:rsidP="00F10975">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Na bezproblémové používanie systému JOSEPHINE je nutné používať jeden z podporovaných internetových prehliadačov: </w:t>
      </w:r>
    </w:p>
    <w:p w14:paraId="3191B4FF" w14:textId="77777777" w:rsidR="00F10975" w:rsidRPr="00CB643A" w:rsidRDefault="00F10975" w:rsidP="00F10975">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Internet Explorer verzia 11.0 a vyššia, </w:t>
      </w:r>
    </w:p>
    <w:p w14:paraId="3DD95EF9" w14:textId="77777777" w:rsidR="00F10975" w:rsidRPr="00CB643A" w:rsidRDefault="00F10975" w:rsidP="00F10975">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Mozilla Firefox verzia 13.0 a vyššia alebo </w:t>
      </w:r>
    </w:p>
    <w:p w14:paraId="2825847C" w14:textId="77777777" w:rsidR="00F10975" w:rsidRPr="00CB643A" w:rsidRDefault="00F10975" w:rsidP="00F10975">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Google Chrome</w:t>
      </w:r>
    </w:p>
    <w:p w14:paraId="07F4D254" w14:textId="51C867CD" w:rsidR="00F10975" w:rsidRPr="00CB643A" w:rsidRDefault="00F10975" w:rsidP="00F10975">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Microsoft Edge</w:t>
      </w:r>
    </w:p>
    <w:p w14:paraId="4ACE16D7" w14:textId="7DCEF75E" w:rsidR="000345C6" w:rsidRPr="00CB643A"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5F4F2154" w14:textId="77777777" w:rsidR="000345C6" w:rsidRPr="00CB643A"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79BE6A94" w14:textId="77777777" w:rsidR="000345C6" w:rsidRPr="00CB643A"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190BB285" w14:textId="77777777" w:rsidR="000345C6" w:rsidRPr="00CB643A"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6C261115" w14:textId="77777777" w:rsidR="00F10975" w:rsidRPr="00CB643A" w:rsidRDefault="000345C6" w:rsidP="00F10975">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49FE6147" w14:textId="38663EE0" w:rsidR="00F10975" w:rsidRPr="00CB643A" w:rsidRDefault="00F10975" w:rsidP="00F10975">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CB27C3A" w14:textId="77777777" w:rsidR="000345C6" w:rsidRPr="00F10975"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w:t>
      </w:r>
      <w:r w:rsidRPr="00F10975">
        <w:rPr>
          <w:rFonts w:ascii="Arial" w:hAnsi="Arial" w:cs="Arial"/>
          <w:color w:val="000000" w:themeColor="text1"/>
          <w:sz w:val="20"/>
          <w:szCs w:val="20"/>
        </w:rPr>
        <w:t xml:space="preserve">. </w:t>
      </w:r>
    </w:p>
    <w:p w14:paraId="6654AAEA" w14:textId="77777777" w:rsidR="000345C6" w:rsidRPr="008268DA" w:rsidRDefault="000345C6" w:rsidP="00860354">
      <w:pPr>
        <w:pStyle w:val="Zarkazkladnhotextu21"/>
        <w:tabs>
          <w:tab w:val="left" w:pos="993"/>
          <w:tab w:val="right" w:leader="dot" w:pos="10033"/>
        </w:tabs>
        <w:ind w:left="502"/>
        <w:rPr>
          <w:rFonts w:ascii="Arial" w:hAnsi="Arial" w:cs="Arial"/>
          <w:color w:val="000000" w:themeColor="text1"/>
          <w:sz w:val="20"/>
          <w:szCs w:val="20"/>
        </w:rPr>
      </w:pP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23D79A01" w14:textId="7BD55FC7" w:rsidR="00AA634A" w:rsidRPr="00AA634A" w:rsidRDefault="00AA634A" w:rsidP="00AA634A">
      <w:pPr>
        <w:pStyle w:val="Zarkazkladnhotextu21"/>
        <w:tabs>
          <w:tab w:val="left" w:pos="993"/>
          <w:tab w:val="right" w:leader="dot" w:pos="10033"/>
        </w:tabs>
        <w:ind w:left="567"/>
        <w:rPr>
          <w:rFonts w:ascii="Arial" w:hAnsi="Arial" w:cs="Arial"/>
          <w:b/>
          <w:bCs/>
          <w:color w:val="000000" w:themeColor="text1"/>
          <w:sz w:val="20"/>
          <w:szCs w:val="20"/>
        </w:rPr>
      </w:pPr>
      <w:hyperlink r:id="rId10" w:history="1">
        <w:r w:rsidRPr="00AA634A">
          <w:rPr>
            <w:rStyle w:val="Hypertextovprepojenie"/>
            <w:rFonts w:ascii="Arial" w:eastAsiaTheme="minorHAnsi" w:hAnsi="Arial" w:cs="Arial"/>
            <w:b/>
            <w:bCs/>
            <w:sz w:val="20"/>
            <w:szCs w:val="20"/>
            <w:lang w:eastAsia="en-US"/>
          </w:rPr>
          <w:t>https://josephine.proebiz.com/sk/tender/7976/summary</w:t>
        </w:r>
      </w:hyperlink>
    </w:p>
    <w:p w14:paraId="7431C8FE" w14:textId="419A4956"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411573AC" w14:textId="600F4DCD" w:rsidR="000345C6" w:rsidRPr="00193565" w:rsidRDefault="000345C6" w:rsidP="00193565">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281DE2EB" w14:textId="77777777" w:rsidR="001E058D" w:rsidRPr="001E058D" w:rsidRDefault="000345C6" w:rsidP="00860354">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46124B0E" w14:textId="6B56D43E" w:rsidR="001E058D" w:rsidRPr="001E058D" w:rsidRDefault="001E058D" w:rsidP="001E058D">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71C7BF80" w14:textId="77777777" w:rsidR="000345C6" w:rsidRPr="008B5DD0" w:rsidRDefault="000345C6" w:rsidP="00860354">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66D281FB" w:rsidR="000345C6" w:rsidRDefault="000345C6" w:rsidP="000345C6">
      <w:pPr>
        <w:tabs>
          <w:tab w:val="left" w:pos="426"/>
        </w:tabs>
        <w:jc w:val="center"/>
        <w:rPr>
          <w:rFonts w:ascii="Arial" w:hAnsi="Arial" w:cs="Arial"/>
          <w:b/>
          <w:bCs/>
          <w:caps/>
          <w:color w:val="2E74B5"/>
        </w:rPr>
      </w:pPr>
    </w:p>
    <w:p w14:paraId="34D16F13" w14:textId="619EED2A" w:rsidR="00555AF1" w:rsidRDefault="00555AF1"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3F8E75DE" w14:textId="77777777" w:rsidR="00860354" w:rsidRPr="00FD172E" w:rsidRDefault="00860354"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031B7A65" w:rsidR="000345C6"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w:t>
      </w:r>
    </w:p>
    <w:p w14:paraId="6E1C3653" w14:textId="49CC03F3" w:rsidR="00AA634A" w:rsidRPr="00AA634A" w:rsidRDefault="00AA634A" w:rsidP="00AA634A">
      <w:pPr>
        <w:pStyle w:val="Zarkazkladnhotextu21"/>
        <w:tabs>
          <w:tab w:val="left" w:pos="993"/>
          <w:tab w:val="right" w:leader="dot" w:pos="10033"/>
        </w:tabs>
        <w:ind w:left="567"/>
        <w:rPr>
          <w:rFonts w:ascii="Arial" w:hAnsi="Arial" w:cs="Arial"/>
          <w:b/>
          <w:bCs/>
          <w:color w:val="000000" w:themeColor="text1"/>
          <w:sz w:val="20"/>
          <w:szCs w:val="20"/>
        </w:rPr>
      </w:pPr>
      <w:hyperlink r:id="rId11" w:history="1">
        <w:r w:rsidRPr="00AA634A">
          <w:rPr>
            <w:rStyle w:val="Hypertextovprepojenie"/>
            <w:rFonts w:ascii="Arial" w:eastAsiaTheme="minorHAnsi" w:hAnsi="Arial" w:cs="Arial"/>
            <w:b/>
            <w:bCs/>
            <w:sz w:val="20"/>
            <w:szCs w:val="20"/>
            <w:lang w:eastAsia="en-US"/>
          </w:rPr>
          <w:t>https://josephine.proebiz.com/sk/tender/7976/summary</w:t>
        </w:r>
      </w:hyperlink>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3400BBDD" w14:textId="4552A61E" w:rsidR="00D80878" w:rsidRPr="00D80878" w:rsidRDefault="000345C6" w:rsidP="00D80878">
      <w:pPr>
        <w:pStyle w:val="Zarkazkladnhotextu21"/>
        <w:numPr>
          <w:ilvl w:val="1"/>
          <w:numId w:val="4"/>
        </w:numPr>
        <w:tabs>
          <w:tab w:val="left" w:pos="993"/>
          <w:tab w:val="right" w:leader="dot" w:pos="10033"/>
        </w:tabs>
        <w:ind w:left="567" w:hanging="567"/>
        <w:rPr>
          <w:rFonts w:ascii="Arial" w:hAnsi="Arial" w:cs="Arial"/>
          <w:sz w:val="20"/>
          <w:szCs w:val="20"/>
        </w:rPr>
      </w:pPr>
      <w:r w:rsidRPr="00D80878">
        <w:rPr>
          <w:rFonts w:ascii="Arial" w:hAnsi="Arial" w:cs="Arial"/>
          <w:sz w:val="20"/>
          <w:szCs w:val="20"/>
        </w:rPr>
        <w:t>V predloženej ponuke prostredníctvom systému JOSEPHINE musia byť  požadované doklady a dokumenty tvoriace obsah ponuky naskenované (odporúčaný formát je „PDF“)</w:t>
      </w:r>
      <w:r w:rsidR="00D80878" w:rsidRPr="00D80878">
        <w:rPr>
          <w:rFonts w:ascii="Arial" w:hAnsi="Arial" w:cs="Arial"/>
          <w:sz w:val="20"/>
          <w:szCs w:val="20"/>
        </w:rPr>
        <w:t xml:space="preserve"> </w:t>
      </w:r>
      <w:r w:rsidR="00D80878" w:rsidRPr="00D80878">
        <w:rPr>
          <w:rFonts w:ascii="Arial" w:eastAsiaTheme="minorHAnsi" w:hAnsi="Arial" w:cs="Arial"/>
          <w:sz w:val="20"/>
          <w:szCs w:val="20"/>
          <w:lang w:eastAsia="en-US"/>
        </w:rPr>
        <w:t>a to ako jeden ucelený dokument</w:t>
      </w:r>
      <w:r w:rsidR="00D80878" w:rsidRPr="00D80878">
        <w:rPr>
          <w:rFonts w:ascii="Arial" w:hAnsi="Arial" w:cs="Arial"/>
          <w:sz w:val="20"/>
          <w:szCs w:val="20"/>
        </w:rPr>
        <w:t xml:space="preserve"> </w:t>
      </w:r>
      <w:r w:rsidR="00D80878" w:rsidRPr="00D80878">
        <w:rPr>
          <w:rFonts w:ascii="Arial" w:eastAsiaTheme="minorHAnsi" w:hAnsi="Arial" w:cs="Arial"/>
          <w:sz w:val="20"/>
          <w:szCs w:val="20"/>
          <w:lang w:eastAsia="en-US"/>
        </w:rPr>
        <w:t>prípadne ako samostatné dokumenty.</w:t>
      </w:r>
    </w:p>
    <w:p w14:paraId="29CECC9D" w14:textId="32F25576" w:rsidR="005A3F07" w:rsidRPr="005A3F07" w:rsidRDefault="005A3F07" w:rsidP="005A3F07">
      <w:pPr>
        <w:pStyle w:val="Zarkazkladnhotextu21"/>
        <w:numPr>
          <w:ilvl w:val="1"/>
          <w:numId w:val="4"/>
        </w:numPr>
        <w:tabs>
          <w:tab w:val="right" w:leader="dot" w:pos="10033"/>
        </w:tabs>
        <w:ind w:hanging="502"/>
        <w:rPr>
          <w:rFonts w:ascii="Arial" w:hAnsi="Arial" w:cs="Arial"/>
          <w:sz w:val="20"/>
          <w:szCs w:val="20"/>
        </w:rPr>
      </w:pPr>
      <w:r w:rsidRPr="005A3F07">
        <w:rPr>
          <w:rFonts w:ascii="Arial" w:hAnsi="Arial" w:cs="Arial"/>
          <w:sz w:val="20"/>
          <w:szCs w:val="20"/>
        </w:rPr>
        <w:t>Doklad o zložení zábezpeky sa doručí osobne, poštou alebo kuriérom v lehote na predkladanie ponúk do spoločnosti zabezpečujúcej proces verejného obstarávania: Agentúra regionálneho rozvoja PSK, Prostějovská 117/A, 080 01 Prešov. Úradné hodiny spoločnosti Agentúry regionálneho rozvoja PSK sú v pracovné dni od 8,00 hod do 15,00 hod. Uchádzač, ktorý zloží zábezpeku vkladom na účet, nie je povinný tento doklad doručiť do sídla spoločnosti zabezpečujúcej proces verejného obstarávania.</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365D6161" w:rsidR="000345C6" w:rsidRPr="005A6ED5" w:rsidRDefault="005A6ED5" w:rsidP="005A6ED5">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Navrhovaná zmluvná cena za predmet zákazky</w:t>
      </w:r>
      <w:r w:rsidR="00222FDD">
        <w:rPr>
          <w:rFonts w:ascii="Arial" w:hAnsi="Arial" w:cs="Arial"/>
          <w:sz w:val="20"/>
          <w:szCs w:val="20"/>
        </w:rPr>
        <w:t xml:space="preserve"> </w:t>
      </w:r>
      <w:r w:rsidRPr="00BA5F04">
        <w:rPr>
          <w:rFonts w:ascii="Arial" w:hAnsi="Arial" w:cs="Arial"/>
          <w:b/>
          <w:sz w:val="20"/>
          <w:szCs w:val="20"/>
        </w:rPr>
        <w:t>musí byť v ponuke vyjadrená v mene EUR</w:t>
      </w:r>
      <w:r w:rsidR="00222FDD">
        <w:rPr>
          <w:rFonts w:ascii="Arial" w:hAnsi="Arial" w:cs="Arial"/>
          <w:b/>
          <w:sz w:val="20"/>
          <w:szCs w:val="20"/>
        </w:rPr>
        <w:t>.</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ena musí byť stanovená podľa zákona č. 18/1996 Z z.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Pr="00222FDD" w:rsidRDefault="00860354" w:rsidP="000345C6">
      <w:pPr>
        <w:tabs>
          <w:tab w:val="left" w:pos="567"/>
        </w:tabs>
        <w:ind w:left="567"/>
        <w:jc w:val="both"/>
        <w:rPr>
          <w:rFonts w:ascii="Arial" w:hAnsi="Arial" w:cs="Arial"/>
          <w:sz w:val="20"/>
          <w:szCs w:val="20"/>
        </w:rPr>
      </w:pPr>
    </w:p>
    <w:p w14:paraId="2579626A" w14:textId="77777777" w:rsidR="000345C6" w:rsidRPr="00222FDD" w:rsidRDefault="000345C6" w:rsidP="00222FDD">
      <w:pPr>
        <w:numPr>
          <w:ilvl w:val="0"/>
          <w:numId w:val="14"/>
        </w:numPr>
        <w:spacing w:line="276" w:lineRule="auto"/>
        <w:ind w:left="567" w:hanging="567"/>
        <w:rPr>
          <w:rFonts w:ascii="Arial" w:hAnsi="Arial" w:cs="Arial"/>
          <w:color w:val="0070C0"/>
          <w:sz w:val="20"/>
          <w:szCs w:val="20"/>
        </w:rPr>
      </w:pPr>
      <w:r w:rsidRPr="00222FDD">
        <w:rPr>
          <w:rFonts w:ascii="Arial" w:hAnsi="Arial" w:cs="Arial"/>
          <w:b/>
          <w:color w:val="0070C0"/>
          <w:sz w:val="20"/>
          <w:szCs w:val="20"/>
        </w:rPr>
        <w:t>ZÁBEZPEKA</w:t>
      </w:r>
      <w:r w:rsidRPr="00222FDD">
        <w:rPr>
          <w:rFonts w:ascii="Arial" w:hAnsi="Arial" w:cs="Arial"/>
          <w:b/>
          <w:color w:val="0070C0"/>
        </w:rPr>
        <w:t xml:space="preserve"> </w:t>
      </w:r>
    </w:p>
    <w:p w14:paraId="3B3816DC" w14:textId="182E553D" w:rsidR="00222FDD" w:rsidRPr="00222FDD" w:rsidRDefault="00222FDD" w:rsidP="00222FDD">
      <w:pPr>
        <w:pStyle w:val="Nadpis2"/>
        <w:keepNext w:val="0"/>
        <w:keepLines w:val="0"/>
        <w:numPr>
          <w:ilvl w:val="1"/>
          <w:numId w:val="14"/>
        </w:numPr>
        <w:suppressAutoHyphens w:val="0"/>
        <w:spacing w:before="0"/>
        <w:ind w:left="851" w:hanging="567"/>
        <w:jc w:val="both"/>
        <w:rPr>
          <w:rFonts w:ascii="Arial" w:hAnsi="Arial" w:cs="Arial"/>
          <w:b w:val="0"/>
          <w:i/>
          <w:color w:val="auto"/>
          <w:sz w:val="20"/>
          <w:szCs w:val="20"/>
        </w:rPr>
      </w:pPr>
      <w:r w:rsidRPr="00222FDD">
        <w:rPr>
          <w:rFonts w:ascii="Arial" w:hAnsi="Arial" w:cs="Arial"/>
          <w:b w:val="0"/>
          <w:color w:val="auto"/>
          <w:sz w:val="20"/>
          <w:szCs w:val="20"/>
        </w:rPr>
        <w:t>Verejný obstarávateľ vyžaduje od uchádzača na zabezpečenie ponuky zloženie zábezpeky.</w:t>
      </w:r>
    </w:p>
    <w:p w14:paraId="71D1D222" w14:textId="0C51557E" w:rsidR="00222FDD" w:rsidRPr="00222FDD" w:rsidRDefault="00222FDD" w:rsidP="00222FDD">
      <w:pPr>
        <w:pStyle w:val="Nadpis2"/>
        <w:keepNext w:val="0"/>
        <w:keepLines w:val="0"/>
        <w:numPr>
          <w:ilvl w:val="1"/>
          <w:numId w:val="14"/>
        </w:numPr>
        <w:suppressAutoHyphens w:val="0"/>
        <w:spacing w:before="0"/>
        <w:ind w:left="851" w:hanging="567"/>
        <w:jc w:val="both"/>
        <w:rPr>
          <w:rFonts w:ascii="Arial" w:hAnsi="Arial" w:cs="Arial"/>
          <w:b w:val="0"/>
          <w:i/>
          <w:color w:val="auto"/>
          <w:sz w:val="20"/>
          <w:szCs w:val="20"/>
        </w:rPr>
      </w:pPr>
      <w:r w:rsidRPr="00222FDD">
        <w:rPr>
          <w:rFonts w:ascii="Arial" w:hAnsi="Arial" w:cs="Arial"/>
          <w:color w:val="auto"/>
          <w:sz w:val="20"/>
          <w:szCs w:val="20"/>
        </w:rPr>
        <w:t xml:space="preserve">Zábezpeka je stanovená vo výške </w:t>
      </w:r>
      <w:r w:rsidR="00571C2E">
        <w:rPr>
          <w:rFonts w:ascii="Arial" w:hAnsi="Arial" w:cs="Arial"/>
          <w:color w:val="auto"/>
          <w:sz w:val="20"/>
          <w:szCs w:val="20"/>
          <w:highlight w:val="yellow"/>
        </w:rPr>
        <w:t>3</w:t>
      </w:r>
      <w:r w:rsidRPr="00222FDD">
        <w:rPr>
          <w:rFonts w:ascii="Arial" w:hAnsi="Arial" w:cs="Arial"/>
          <w:color w:val="auto"/>
          <w:sz w:val="20"/>
          <w:szCs w:val="20"/>
          <w:highlight w:val="yellow"/>
        </w:rPr>
        <w:t>.000,00 EUR</w:t>
      </w:r>
      <w:r w:rsidRPr="00222FDD">
        <w:rPr>
          <w:rFonts w:ascii="Arial" w:hAnsi="Arial" w:cs="Arial"/>
          <w:color w:val="auto"/>
          <w:sz w:val="20"/>
          <w:szCs w:val="20"/>
        </w:rPr>
        <w:t>.</w:t>
      </w:r>
    </w:p>
    <w:p w14:paraId="19775EE3" w14:textId="5CADF86F" w:rsidR="00222FDD" w:rsidRPr="00222FDD" w:rsidRDefault="00222FDD" w:rsidP="00222FDD">
      <w:pPr>
        <w:pStyle w:val="Nadpis2"/>
        <w:keepNext w:val="0"/>
        <w:keepLines w:val="0"/>
        <w:numPr>
          <w:ilvl w:val="1"/>
          <w:numId w:val="14"/>
        </w:numPr>
        <w:suppressAutoHyphens w:val="0"/>
        <w:spacing w:before="0"/>
        <w:ind w:left="851" w:hanging="567"/>
        <w:jc w:val="both"/>
        <w:rPr>
          <w:rFonts w:ascii="Arial" w:hAnsi="Arial" w:cs="Arial"/>
          <w:b w:val="0"/>
          <w:i/>
          <w:color w:val="auto"/>
          <w:sz w:val="20"/>
          <w:szCs w:val="20"/>
        </w:rPr>
      </w:pPr>
      <w:r w:rsidRPr="00222FDD">
        <w:rPr>
          <w:rFonts w:ascii="Arial" w:hAnsi="Arial" w:cs="Arial"/>
          <w:b w:val="0"/>
          <w:color w:val="auto"/>
          <w:sz w:val="20"/>
          <w:szCs w:val="20"/>
        </w:rPr>
        <w:t>Spôsoby zloženia zábezpeky:</w:t>
      </w:r>
    </w:p>
    <w:p w14:paraId="137FD9BF" w14:textId="77777777" w:rsidR="00222FDD" w:rsidRPr="00222FDD" w:rsidRDefault="00222FDD" w:rsidP="00222FDD">
      <w:pPr>
        <w:pStyle w:val="Odsekzoznamu"/>
        <w:widowControl w:val="0"/>
        <w:numPr>
          <w:ilvl w:val="0"/>
          <w:numId w:val="37"/>
        </w:numPr>
        <w:suppressAutoHyphens w:val="0"/>
        <w:autoSpaceDE w:val="0"/>
        <w:autoSpaceDN w:val="0"/>
        <w:adjustRightInd w:val="0"/>
        <w:spacing w:after="0" w:line="240" w:lineRule="auto"/>
        <w:rPr>
          <w:rFonts w:ascii="Arial" w:eastAsia="Calibri" w:hAnsi="Arial" w:cs="Arial"/>
          <w:sz w:val="20"/>
          <w:szCs w:val="20"/>
        </w:rPr>
      </w:pPr>
      <w:r w:rsidRPr="00222FDD">
        <w:rPr>
          <w:rFonts w:ascii="Arial" w:eastAsia="Calibri" w:hAnsi="Arial" w:cs="Arial"/>
          <w:sz w:val="20"/>
          <w:szCs w:val="20"/>
        </w:rPr>
        <w:t xml:space="preserve">zložením finančných prostriedkov na bankový účet verejného obstarávateľa alebo </w:t>
      </w:r>
    </w:p>
    <w:p w14:paraId="2AD13F77" w14:textId="77777777" w:rsidR="00222FDD" w:rsidRPr="00222FDD" w:rsidRDefault="00222FDD" w:rsidP="00222FDD">
      <w:pPr>
        <w:pStyle w:val="Odsekzoznamu"/>
        <w:widowControl w:val="0"/>
        <w:numPr>
          <w:ilvl w:val="0"/>
          <w:numId w:val="37"/>
        </w:numPr>
        <w:suppressAutoHyphens w:val="0"/>
        <w:autoSpaceDE w:val="0"/>
        <w:autoSpaceDN w:val="0"/>
        <w:adjustRightInd w:val="0"/>
        <w:spacing w:after="0" w:line="240" w:lineRule="auto"/>
        <w:rPr>
          <w:rFonts w:ascii="Arial" w:eastAsia="Calibri" w:hAnsi="Arial" w:cs="Arial"/>
          <w:sz w:val="20"/>
          <w:szCs w:val="20"/>
        </w:rPr>
      </w:pPr>
      <w:r w:rsidRPr="00222FDD">
        <w:rPr>
          <w:rFonts w:ascii="Arial" w:eastAsia="Calibri" w:hAnsi="Arial" w:cs="Arial"/>
          <w:sz w:val="20"/>
          <w:szCs w:val="20"/>
        </w:rPr>
        <w:t>poskytnutím bankovej záruky za uchádzača alebo</w:t>
      </w:r>
    </w:p>
    <w:p w14:paraId="387C9238" w14:textId="77777777" w:rsidR="00222FDD" w:rsidRPr="00222FDD" w:rsidRDefault="00222FDD" w:rsidP="00222FDD">
      <w:pPr>
        <w:pStyle w:val="Odsekzoznamu"/>
        <w:widowControl w:val="0"/>
        <w:numPr>
          <w:ilvl w:val="0"/>
          <w:numId w:val="37"/>
        </w:numPr>
        <w:suppressAutoHyphens w:val="0"/>
        <w:autoSpaceDE w:val="0"/>
        <w:autoSpaceDN w:val="0"/>
        <w:adjustRightInd w:val="0"/>
        <w:spacing w:after="0" w:line="240" w:lineRule="auto"/>
        <w:rPr>
          <w:rFonts w:ascii="Arial" w:eastAsia="Calibri" w:hAnsi="Arial" w:cs="Arial"/>
          <w:sz w:val="20"/>
          <w:szCs w:val="20"/>
        </w:rPr>
      </w:pPr>
      <w:r w:rsidRPr="00222FDD">
        <w:rPr>
          <w:rFonts w:ascii="Arial" w:eastAsia="Calibri" w:hAnsi="Arial" w:cs="Arial"/>
          <w:sz w:val="20"/>
          <w:szCs w:val="20"/>
        </w:rPr>
        <w:t>poistením záruky.</w:t>
      </w:r>
    </w:p>
    <w:p w14:paraId="59755AC9" w14:textId="77777777" w:rsidR="00222FDD" w:rsidRPr="00222FDD" w:rsidRDefault="00222FDD" w:rsidP="00222FDD">
      <w:pPr>
        <w:pStyle w:val="Odsekzoznamu"/>
        <w:numPr>
          <w:ilvl w:val="1"/>
          <w:numId w:val="14"/>
        </w:numPr>
        <w:suppressAutoHyphens w:val="0"/>
        <w:spacing w:after="0" w:line="240" w:lineRule="auto"/>
        <w:ind w:left="851" w:hanging="567"/>
        <w:rPr>
          <w:rFonts w:ascii="Arial" w:hAnsi="Arial" w:cs="Arial"/>
          <w:sz w:val="20"/>
          <w:szCs w:val="20"/>
        </w:rPr>
      </w:pPr>
      <w:r w:rsidRPr="00222FDD">
        <w:rPr>
          <w:rFonts w:ascii="Arial" w:hAnsi="Arial" w:cs="Arial"/>
          <w:sz w:val="20"/>
          <w:szCs w:val="20"/>
        </w:rPr>
        <w:t>Podmienky zloženia zábezpeky:</w:t>
      </w:r>
    </w:p>
    <w:p w14:paraId="0628C65C" w14:textId="77777777" w:rsidR="00222FDD" w:rsidRPr="00222FDD" w:rsidRDefault="00222FDD" w:rsidP="00222FDD">
      <w:pPr>
        <w:pStyle w:val="SSCnorm2"/>
        <w:widowControl w:val="0"/>
        <w:numPr>
          <w:ilvl w:val="0"/>
          <w:numId w:val="32"/>
        </w:numPr>
        <w:spacing w:before="120"/>
        <w:rPr>
          <w:rFonts w:ascii="Arial" w:hAnsi="Arial" w:cs="Arial"/>
          <w:b/>
          <w:u w:val="single"/>
        </w:rPr>
      </w:pPr>
      <w:r w:rsidRPr="00222FDD">
        <w:rPr>
          <w:rFonts w:ascii="Arial" w:hAnsi="Arial" w:cs="Arial"/>
          <w:b/>
          <w:u w:val="single"/>
        </w:rPr>
        <w:t>zložením finančných prostriedkov na bankový účet verejného obstarávateľa</w:t>
      </w:r>
    </w:p>
    <w:p w14:paraId="654E7C21" w14:textId="77777777" w:rsidR="00222FDD" w:rsidRPr="00222FDD" w:rsidRDefault="00222FDD" w:rsidP="00222FDD">
      <w:pPr>
        <w:pStyle w:val="SSCnorm2"/>
        <w:widowControl w:val="0"/>
        <w:numPr>
          <w:ilvl w:val="0"/>
          <w:numId w:val="33"/>
        </w:numPr>
        <w:spacing w:before="120"/>
        <w:rPr>
          <w:rFonts w:ascii="Arial" w:hAnsi="Arial" w:cs="Arial"/>
          <w:bCs w:val="0"/>
        </w:rPr>
      </w:pPr>
      <w:r w:rsidRPr="00222FDD">
        <w:rPr>
          <w:rFonts w:ascii="Arial" w:hAnsi="Arial" w:cs="Arial"/>
        </w:rPr>
        <w:t xml:space="preserve">Finančné prostriedky musia byť zložené v uvedenej čiastke na bankový účet verejného obstarávateľa </w:t>
      </w:r>
      <w:r w:rsidRPr="00222FDD">
        <w:rPr>
          <w:rFonts w:ascii="Arial" w:hAnsi="Arial" w:cs="Arial"/>
          <w:bCs w:val="0"/>
        </w:rPr>
        <w:t>vedený v </w:t>
      </w:r>
    </w:p>
    <w:p w14:paraId="0EFCED7C" w14:textId="77777777" w:rsidR="00222FDD" w:rsidRPr="00222FDD" w:rsidRDefault="00222FDD" w:rsidP="00222FDD">
      <w:pPr>
        <w:pStyle w:val="SSCnorm2"/>
        <w:widowControl w:val="0"/>
        <w:tabs>
          <w:tab w:val="clear" w:pos="720"/>
        </w:tabs>
        <w:spacing w:before="0"/>
        <w:ind w:left="2268" w:hanging="425"/>
        <w:rPr>
          <w:rFonts w:ascii="Arial" w:hAnsi="Arial" w:cs="Arial"/>
          <w:bCs w:val="0"/>
        </w:rPr>
      </w:pPr>
      <w:r w:rsidRPr="00222FDD">
        <w:rPr>
          <w:rFonts w:ascii="Arial" w:hAnsi="Arial" w:cs="Arial"/>
          <w:bCs w:val="0"/>
        </w:rPr>
        <w:t>Banke:</w:t>
      </w:r>
      <w:r w:rsidRPr="00222FDD">
        <w:rPr>
          <w:rFonts w:ascii="Arial" w:hAnsi="Arial" w:cs="Arial"/>
          <w:bCs w:val="0"/>
        </w:rPr>
        <w:tab/>
      </w:r>
      <w:r w:rsidRPr="00222FDD">
        <w:rPr>
          <w:rFonts w:ascii="Arial" w:hAnsi="Arial" w:cs="Arial"/>
          <w:bCs w:val="0"/>
        </w:rPr>
        <w:tab/>
      </w:r>
      <w:r w:rsidRPr="00222FDD">
        <w:rPr>
          <w:rFonts w:ascii="Arial" w:hAnsi="Arial" w:cs="Arial"/>
          <w:bCs w:val="0"/>
        </w:rPr>
        <w:tab/>
      </w:r>
      <w:r w:rsidRPr="00222FDD">
        <w:rPr>
          <w:rFonts w:ascii="Arial" w:hAnsi="Arial" w:cs="Arial"/>
          <w:bCs w:val="0"/>
        </w:rPr>
        <w:tab/>
      </w:r>
      <w:r w:rsidRPr="00222FDD">
        <w:rPr>
          <w:rFonts w:ascii="Arial" w:hAnsi="Arial" w:cs="Arial"/>
          <w:b/>
        </w:rPr>
        <w:t>Prima Banka Slovensko a.s.</w:t>
      </w:r>
    </w:p>
    <w:p w14:paraId="182F6C51" w14:textId="77777777" w:rsidR="00222FDD" w:rsidRPr="00222FDD" w:rsidRDefault="00222FDD" w:rsidP="00222FDD">
      <w:pPr>
        <w:pStyle w:val="PredformtovanHTML"/>
        <w:shd w:val="clear" w:color="auto" w:fill="FFFFFF"/>
        <w:ind w:left="2268" w:hanging="425"/>
        <w:jc w:val="both"/>
        <w:rPr>
          <w:rFonts w:ascii="Arial" w:hAnsi="Arial" w:cs="Arial"/>
          <w:noProof w:val="0"/>
          <w:lang w:val="sk-SK"/>
        </w:rPr>
      </w:pPr>
      <w:r w:rsidRPr="00222FDD">
        <w:rPr>
          <w:rFonts w:ascii="Arial" w:hAnsi="Arial" w:cs="Arial"/>
          <w:bCs/>
          <w:noProof w:val="0"/>
          <w:lang w:val="sk-SK"/>
        </w:rPr>
        <w:t>IBAN:</w:t>
      </w:r>
      <w:r w:rsidRPr="00222FDD">
        <w:rPr>
          <w:rFonts w:ascii="Arial" w:hAnsi="Arial" w:cs="Arial"/>
          <w:bCs/>
          <w:noProof w:val="0"/>
          <w:lang w:val="sk-SK"/>
        </w:rPr>
        <w:tab/>
      </w:r>
      <w:r w:rsidRPr="00222FDD">
        <w:rPr>
          <w:rFonts w:ascii="Arial" w:hAnsi="Arial" w:cs="Arial"/>
          <w:bCs/>
          <w:noProof w:val="0"/>
          <w:lang w:val="sk-SK"/>
        </w:rPr>
        <w:tab/>
      </w:r>
      <w:r w:rsidRPr="00222FDD">
        <w:rPr>
          <w:rFonts w:ascii="Arial" w:hAnsi="Arial" w:cs="Arial"/>
          <w:bCs/>
          <w:noProof w:val="0"/>
          <w:lang w:val="sk-SK"/>
        </w:rPr>
        <w:tab/>
      </w:r>
      <w:r w:rsidRPr="00222FDD">
        <w:rPr>
          <w:rFonts w:ascii="Arial" w:hAnsi="Arial" w:cs="Arial"/>
          <w:bCs/>
          <w:noProof w:val="0"/>
          <w:lang w:val="sk-SK"/>
        </w:rPr>
        <w:tab/>
      </w:r>
      <w:r w:rsidRPr="00222FDD">
        <w:rPr>
          <w:rFonts w:ascii="Arial" w:hAnsi="Arial" w:cs="Arial"/>
          <w:b/>
        </w:rPr>
        <w:t>SK14 5600 0000 0088 2916 4003</w:t>
      </w:r>
    </w:p>
    <w:p w14:paraId="6E5B10BA" w14:textId="77777777" w:rsidR="00222FDD" w:rsidRPr="00222FDD" w:rsidRDefault="00222FDD" w:rsidP="00222FDD">
      <w:pPr>
        <w:pStyle w:val="PredformtovanHTML"/>
        <w:shd w:val="clear" w:color="auto" w:fill="FFFFFF"/>
        <w:ind w:left="2268" w:hanging="425"/>
        <w:jc w:val="both"/>
        <w:rPr>
          <w:rFonts w:ascii="Arial" w:hAnsi="Arial" w:cs="Arial"/>
          <w:b/>
          <w:noProof w:val="0"/>
          <w:lang w:val="sk-SK"/>
        </w:rPr>
      </w:pPr>
      <w:r w:rsidRPr="00222FDD">
        <w:rPr>
          <w:rFonts w:ascii="Arial" w:hAnsi="Arial" w:cs="Arial"/>
          <w:noProof w:val="0"/>
          <w:lang w:val="sk-SK"/>
        </w:rPr>
        <w:t xml:space="preserve">Variabilný symbol:      </w:t>
      </w:r>
      <w:r w:rsidRPr="00222FDD">
        <w:rPr>
          <w:rFonts w:ascii="Arial" w:hAnsi="Arial" w:cs="Arial"/>
          <w:noProof w:val="0"/>
          <w:lang w:val="sk-SK"/>
        </w:rPr>
        <w:tab/>
      </w:r>
      <w:r w:rsidRPr="00222FDD">
        <w:rPr>
          <w:rFonts w:ascii="Arial" w:hAnsi="Arial" w:cs="Arial"/>
          <w:noProof w:val="0"/>
          <w:lang w:val="sk-SK"/>
        </w:rPr>
        <w:tab/>
      </w:r>
      <w:r w:rsidRPr="00222FDD">
        <w:rPr>
          <w:rFonts w:ascii="Arial" w:hAnsi="Arial" w:cs="Arial"/>
          <w:b/>
          <w:noProof w:val="0"/>
          <w:lang w:val="sk-SK"/>
        </w:rPr>
        <w:t>IČO uchádzača</w:t>
      </w:r>
    </w:p>
    <w:p w14:paraId="369D9D57" w14:textId="77777777" w:rsidR="00222FDD" w:rsidRPr="00222FDD" w:rsidRDefault="00222FDD" w:rsidP="00222FDD">
      <w:pPr>
        <w:pStyle w:val="SSCnorm2"/>
        <w:widowControl w:val="0"/>
        <w:numPr>
          <w:ilvl w:val="0"/>
          <w:numId w:val="33"/>
        </w:numPr>
        <w:tabs>
          <w:tab w:val="left" w:pos="1843"/>
          <w:tab w:val="left" w:pos="4111"/>
        </w:tabs>
        <w:spacing w:before="120"/>
        <w:rPr>
          <w:rFonts w:ascii="Arial" w:hAnsi="Arial" w:cs="Arial"/>
          <w:bCs w:val="0"/>
        </w:rPr>
      </w:pPr>
      <w:r w:rsidRPr="00222FDD">
        <w:rPr>
          <w:rFonts w:ascii="Arial" w:hAnsi="Arial" w:cs="Arial"/>
        </w:rPr>
        <w:t xml:space="preserve">Finančné prostriedky musia byť pripísané na účet verejného obstarávateľa najneskôr v deň uplynutia lehoty na predkladanie ponúk uvedenej vo výzve na predkladanie ponúk. </w:t>
      </w:r>
    </w:p>
    <w:p w14:paraId="57A9F07D" w14:textId="77777777" w:rsidR="00222FDD" w:rsidRPr="00222FDD" w:rsidRDefault="00222FDD" w:rsidP="00222FDD">
      <w:pPr>
        <w:pStyle w:val="SSCnorm2"/>
        <w:widowControl w:val="0"/>
        <w:numPr>
          <w:ilvl w:val="0"/>
          <w:numId w:val="33"/>
        </w:numPr>
        <w:tabs>
          <w:tab w:val="left" w:pos="1843"/>
          <w:tab w:val="left" w:pos="4111"/>
        </w:tabs>
        <w:spacing w:before="120"/>
        <w:rPr>
          <w:rFonts w:ascii="Arial" w:hAnsi="Arial" w:cs="Arial"/>
          <w:bCs w:val="0"/>
        </w:rPr>
      </w:pPr>
      <w:r w:rsidRPr="00222FDD">
        <w:rPr>
          <w:rFonts w:ascii="Arial" w:hAnsi="Arial" w:cs="Arial"/>
        </w:rPr>
        <w:t>Doba platnosti zábezpeky vo forme zloženia finančných prostriedkov na účet verejného obstarávateľa musí byť až do uplynutia lehoty viazanosti ponúk.</w:t>
      </w:r>
    </w:p>
    <w:p w14:paraId="2D7BDC1B" w14:textId="60B705A2" w:rsidR="00222FDD" w:rsidRPr="00222FDD" w:rsidRDefault="00222FDD" w:rsidP="00222FDD">
      <w:pPr>
        <w:pStyle w:val="SSCnorm2"/>
        <w:widowControl w:val="0"/>
        <w:numPr>
          <w:ilvl w:val="0"/>
          <w:numId w:val="33"/>
        </w:numPr>
        <w:tabs>
          <w:tab w:val="left" w:pos="1843"/>
          <w:tab w:val="left" w:pos="4111"/>
        </w:tabs>
        <w:spacing w:before="120"/>
        <w:rPr>
          <w:rFonts w:ascii="Arial" w:hAnsi="Arial" w:cs="Arial"/>
          <w:bCs w:val="0"/>
        </w:rPr>
      </w:pPr>
      <w:r w:rsidRPr="00222FDD">
        <w:rPr>
          <w:rFonts w:ascii="Arial" w:hAnsi="Arial" w:cs="Arial"/>
        </w:rPr>
        <w:t xml:space="preserve">Súčasťou ponuky uchádzača musí byť </w:t>
      </w:r>
      <w:r w:rsidRPr="00222FDD">
        <w:rPr>
          <w:rFonts w:ascii="Arial" w:hAnsi="Arial" w:cs="Arial"/>
          <w:b/>
        </w:rPr>
        <w:t>výpis z bankového účtu</w:t>
      </w:r>
      <w:r w:rsidRPr="00222FDD">
        <w:rPr>
          <w:rFonts w:ascii="Arial" w:hAnsi="Arial" w:cs="Arial"/>
        </w:rPr>
        <w:t>, ktorým uchádzač preukáže, že v prospech účtu verejného obstarávateľa uvedeného v tomto bode boli najneskôr v deň uplynutia lehoty na predkladanie ponúk uvedenej vo výzve na predkladanie ponúk podľa bodu 2</w:t>
      </w:r>
      <w:r w:rsidR="008F2FFD">
        <w:rPr>
          <w:rFonts w:ascii="Arial" w:hAnsi="Arial" w:cs="Arial"/>
        </w:rPr>
        <w:t>2</w:t>
      </w:r>
      <w:r w:rsidRPr="00222FDD">
        <w:rPr>
          <w:rFonts w:ascii="Arial" w:hAnsi="Arial" w:cs="Arial"/>
        </w:rPr>
        <w:t>.1 súťažných podkladov, poukázané finančné prostriedky vo výške zodpovedajúcej požadovanej výške zábezpeky v bode 1</w:t>
      </w:r>
      <w:r w:rsidR="008F2FFD">
        <w:rPr>
          <w:rFonts w:ascii="Arial" w:hAnsi="Arial" w:cs="Arial"/>
        </w:rPr>
        <w:t>6</w:t>
      </w:r>
      <w:r w:rsidRPr="00222FDD">
        <w:rPr>
          <w:rFonts w:ascii="Arial" w:hAnsi="Arial" w:cs="Arial"/>
        </w:rPr>
        <w:t>.2 týchto súťažných podkladov.</w:t>
      </w:r>
    </w:p>
    <w:p w14:paraId="03B7B27B" w14:textId="592FCB4C" w:rsidR="00222FDD" w:rsidRPr="007F2027" w:rsidRDefault="007F2027" w:rsidP="00222FDD">
      <w:pPr>
        <w:pStyle w:val="SSCnorm2"/>
        <w:widowControl w:val="0"/>
        <w:numPr>
          <w:ilvl w:val="0"/>
          <w:numId w:val="32"/>
        </w:numPr>
        <w:spacing w:before="120"/>
        <w:rPr>
          <w:rFonts w:ascii="Arial" w:hAnsi="Arial" w:cs="Arial"/>
          <w:b/>
          <w:u w:val="single"/>
        </w:rPr>
      </w:pPr>
      <w:r w:rsidRPr="007F2027">
        <w:rPr>
          <w:rFonts w:ascii="Arial" w:eastAsiaTheme="minorHAnsi" w:hAnsi="Arial" w:cs="Arial"/>
          <w:b/>
          <w:bCs w:val="0"/>
          <w:u w:val="single"/>
          <w:lang w:eastAsia="en-US"/>
        </w:rPr>
        <w:t>poskytnutím bankovej záruky/poistením záruky za uchádzača</w:t>
      </w:r>
    </w:p>
    <w:p w14:paraId="3946D4C7" w14:textId="0A28906A" w:rsidR="00222FDD" w:rsidRPr="00222FDD" w:rsidRDefault="00222FDD" w:rsidP="00222FDD">
      <w:pPr>
        <w:pStyle w:val="Odsekzoznamu"/>
        <w:widowControl w:val="0"/>
        <w:numPr>
          <w:ilvl w:val="0"/>
          <w:numId w:val="38"/>
        </w:numPr>
        <w:suppressAutoHyphens w:val="0"/>
        <w:autoSpaceDE w:val="0"/>
        <w:autoSpaceDN w:val="0"/>
        <w:adjustRightInd w:val="0"/>
        <w:spacing w:after="0" w:line="240" w:lineRule="auto"/>
        <w:ind w:left="1843"/>
        <w:rPr>
          <w:rFonts w:ascii="Arial" w:eastAsia="Calibri" w:hAnsi="Arial" w:cs="Arial"/>
          <w:sz w:val="20"/>
          <w:szCs w:val="20"/>
        </w:rPr>
      </w:pPr>
      <w:r w:rsidRPr="00222FDD">
        <w:rPr>
          <w:rFonts w:ascii="Arial" w:eastAsia="Arial Unicode MS" w:hAnsi="Arial" w:cs="Arial"/>
          <w:sz w:val="20"/>
          <w:szCs w:val="20"/>
        </w:rPr>
        <w:t>Poskytnutie bankovej záruky, alebo poistenie záruky sa riadi podľa predpisov platných v krajine sídla uchádzača.</w:t>
      </w:r>
      <w:r w:rsidRPr="00222FDD">
        <w:rPr>
          <w:rFonts w:ascii="Arial" w:eastAsia="Calibri" w:hAnsi="Arial" w:cs="Arial"/>
          <w:sz w:val="20"/>
          <w:szCs w:val="2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7F2027">
        <w:rPr>
          <w:rFonts w:ascii="Arial" w:eastAsia="Calibri" w:hAnsi="Arial" w:cs="Arial"/>
          <w:sz w:val="20"/>
          <w:szCs w:val="20"/>
        </w:rPr>
        <w:t>/poistenia záruky</w:t>
      </w:r>
      <w:r w:rsidRPr="00222FDD">
        <w:rPr>
          <w:rFonts w:ascii="Arial" w:eastAsia="Calibri" w:hAnsi="Arial" w:cs="Arial"/>
          <w:sz w:val="20"/>
          <w:szCs w:val="20"/>
        </w:rPr>
        <w:t xml:space="preserve"> môže byť v záručnej listine obmedzená do </w:t>
      </w:r>
      <w:r w:rsidRPr="00222FDD">
        <w:rPr>
          <w:rFonts w:ascii="Arial" w:eastAsia="Calibri" w:hAnsi="Arial" w:cs="Arial"/>
          <w:b/>
          <w:bCs/>
          <w:sz w:val="20"/>
          <w:szCs w:val="20"/>
          <w:highlight w:val="yellow"/>
        </w:rPr>
        <w:t>31.</w:t>
      </w:r>
      <w:r w:rsidR="00AA634A">
        <w:rPr>
          <w:rFonts w:ascii="Arial" w:eastAsia="Calibri" w:hAnsi="Arial" w:cs="Arial"/>
          <w:b/>
          <w:bCs/>
          <w:sz w:val="20"/>
          <w:szCs w:val="20"/>
          <w:highlight w:val="yellow"/>
        </w:rPr>
        <w:t>03</w:t>
      </w:r>
      <w:r w:rsidRPr="00222FDD">
        <w:rPr>
          <w:rFonts w:ascii="Arial" w:eastAsia="Calibri" w:hAnsi="Arial" w:cs="Arial"/>
          <w:b/>
          <w:bCs/>
          <w:sz w:val="20"/>
          <w:szCs w:val="20"/>
          <w:highlight w:val="yellow"/>
        </w:rPr>
        <w:t>.202</w:t>
      </w:r>
      <w:r w:rsidR="00AA634A" w:rsidRPr="00AA634A">
        <w:rPr>
          <w:rFonts w:ascii="Arial" w:eastAsia="Calibri" w:hAnsi="Arial" w:cs="Arial"/>
          <w:b/>
          <w:bCs/>
          <w:sz w:val="20"/>
          <w:szCs w:val="20"/>
          <w:highlight w:val="yellow"/>
        </w:rPr>
        <w:t>1</w:t>
      </w:r>
      <w:r w:rsidRPr="00AA634A">
        <w:rPr>
          <w:rFonts w:ascii="Arial" w:eastAsia="Calibri" w:hAnsi="Arial" w:cs="Arial"/>
          <w:b/>
          <w:bCs/>
          <w:sz w:val="20"/>
          <w:szCs w:val="20"/>
          <w:highlight w:val="yellow"/>
        </w:rPr>
        <w:t>.</w:t>
      </w:r>
    </w:p>
    <w:p w14:paraId="6D5DA3B1" w14:textId="77777777" w:rsidR="00222FDD" w:rsidRPr="00222FDD" w:rsidRDefault="00222FDD" w:rsidP="00222FDD">
      <w:pPr>
        <w:pStyle w:val="Odsekzoznamu"/>
        <w:widowControl w:val="0"/>
        <w:numPr>
          <w:ilvl w:val="0"/>
          <w:numId w:val="38"/>
        </w:numPr>
        <w:suppressAutoHyphens w:val="0"/>
        <w:autoSpaceDE w:val="0"/>
        <w:autoSpaceDN w:val="0"/>
        <w:adjustRightInd w:val="0"/>
        <w:spacing w:after="0" w:line="240" w:lineRule="auto"/>
        <w:ind w:left="1843"/>
        <w:rPr>
          <w:rFonts w:ascii="Arial" w:eastAsia="Calibri" w:hAnsi="Arial" w:cs="Arial"/>
          <w:sz w:val="20"/>
          <w:szCs w:val="20"/>
        </w:rPr>
      </w:pPr>
      <w:r w:rsidRPr="00222FDD">
        <w:rPr>
          <w:rFonts w:ascii="Arial" w:eastAsia="Calibri" w:hAnsi="Arial" w:cs="Arial"/>
          <w:sz w:val="20"/>
          <w:szCs w:val="2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3C5DAF7E" w14:textId="77777777" w:rsidR="00222FDD" w:rsidRPr="00222FDD" w:rsidRDefault="00222FDD" w:rsidP="00222FDD">
      <w:pPr>
        <w:pStyle w:val="SSCnorm2"/>
        <w:widowControl w:val="0"/>
        <w:tabs>
          <w:tab w:val="clear" w:pos="720"/>
        </w:tabs>
        <w:spacing w:before="0"/>
        <w:ind w:left="1797" w:firstLine="0"/>
        <w:rPr>
          <w:rFonts w:ascii="Arial" w:hAnsi="Arial" w:cs="Arial"/>
        </w:rPr>
      </w:pPr>
    </w:p>
    <w:p w14:paraId="712247B7" w14:textId="77777777" w:rsidR="00222FDD" w:rsidRPr="00222FDD" w:rsidRDefault="00222FDD" w:rsidP="00222FDD">
      <w:pPr>
        <w:pStyle w:val="Nadpis2"/>
        <w:keepNext w:val="0"/>
        <w:keepLines w:val="0"/>
        <w:numPr>
          <w:ilvl w:val="1"/>
          <w:numId w:val="14"/>
        </w:numPr>
        <w:suppressAutoHyphens w:val="0"/>
        <w:spacing w:before="0"/>
        <w:ind w:left="993"/>
        <w:jc w:val="both"/>
        <w:rPr>
          <w:rFonts w:ascii="Arial" w:hAnsi="Arial" w:cs="Arial"/>
          <w:b w:val="0"/>
          <w:color w:val="auto"/>
          <w:sz w:val="20"/>
          <w:szCs w:val="20"/>
        </w:rPr>
      </w:pPr>
      <w:r w:rsidRPr="00222FDD">
        <w:rPr>
          <w:rFonts w:ascii="Arial" w:hAnsi="Arial" w:cs="Arial"/>
          <w:b w:val="0"/>
          <w:color w:val="auto"/>
          <w:sz w:val="20"/>
          <w:szCs w:val="20"/>
        </w:rPr>
        <w:t>Podmienky vrátenia alebo uvoľnenia zloženej zábezpeky:</w:t>
      </w:r>
    </w:p>
    <w:p w14:paraId="4B263A9B" w14:textId="77777777" w:rsidR="00222FDD" w:rsidRPr="00222FDD" w:rsidRDefault="00222FDD" w:rsidP="00222FDD">
      <w:pPr>
        <w:pStyle w:val="SSCnorm2"/>
        <w:widowControl w:val="0"/>
        <w:numPr>
          <w:ilvl w:val="2"/>
          <w:numId w:val="14"/>
        </w:numPr>
        <w:spacing w:before="120"/>
        <w:rPr>
          <w:rFonts w:ascii="Arial" w:hAnsi="Arial" w:cs="Arial"/>
        </w:rPr>
      </w:pPr>
      <w:r w:rsidRPr="00222FDD">
        <w:rPr>
          <w:rFonts w:ascii="Arial" w:hAnsi="Arial" w:cs="Arial"/>
        </w:rPr>
        <w:t xml:space="preserve">Ak bola zábezpeka zložená na účet v banke alebo v pobočke zahraničnej banky, verejný obstarávateľ vráti zábezpeku uchádzačovi aj s úrokmi, ak mu ich táto banka alebo pobočka zahraničnej banky poskytuje. </w:t>
      </w:r>
    </w:p>
    <w:p w14:paraId="14A3215B" w14:textId="77777777" w:rsidR="00222FDD" w:rsidRPr="00222FDD" w:rsidRDefault="00222FDD" w:rsidP="00222FDD">
      <w:pPr>
        <w:pStyle w:val="SSCnorm2"/>
        <w:widowControl w:val="0"/>
        <w:numPr>
          <w:ilvl w:val="2"/>
          <w:numId w:val="14"/>
        </w:numPr>
        <w:spacing w:before="120"/>
        <w:rPr>
          <w:rFonts w:ascii="Arial" w:hAnsi="Arial" w:cs="Arial"/>
        </w:rPr>
      </w:pPr>
      <w:r w:rsidRPr="00222FDD">
        <w:rPr>
          <w:rFonts w:ascii="Arial" w:hAnsi="Arial" w:cs="Arial"/>
        </w:rPr>
        <w:t>Verejný obstarávateľ uvoľní alebo vráti uchádzačovi zábezpeku do siedmich dní odo dňa:</w:t>
      </w:r>
    </w:p>
    <w:p w14:paraId="514359C1" w14:textId="77777777" w:rsidR="00222FDD" w:rsidRPr="00222FDD" w:rsidRDefault="00222FDD" w:rsidP="00222FDD">
      <w:pPr>
        <w:pStyle w:val="SSCnorm2"/>
        <w:widowControl w:val="0"/>
        <w:numPr>
          <w:ilvl w:val="0"/>
          <w:numId w:val="34"/>
        </w:numPr>
        <w:spacing w:before="0"/>
        <w:ind w:left="2127" w:hanging="357"/>
        <w:rPr>
          <w:rFonts w:ascii="Arial" w:hAnsi="Arial" w:cs="Arial"/>
        </w:rPr>
      </w:pPr>
      <w:r w:rsidRPr="00222FDD">
        <w:rPr>
          <w:rFonts w:ascii="Arial" w:hAnsi="Arial" w:cs="Arial"/>
        </w:rPr>
        <w:t xml:space="preserve">uplynutia lehoty viazanosti ponúk, </w:t>
      </w:r>
    </w:p>
    <w:p w14:paraId="1FD715B6" w14:textId="77777777" w:rsidR="00222FDD" w:rsidRPr="00222FDD" w:rsidRDefault="00222FDD" w:rsidP="00222FDD">
      <w:pPr>
        <w:pStyle w:val="SSCnorm2"/>
        <w:widowControl w:val="0"/>
        <w:numPr>
          <w:ilvl w:val="0"/>
          <w:numId w:val="34"/>
        </w:numPr>
        <w:spacing w:before="0"/>
        <w:ind w:left="2127" w:hanging="357"/>
        <w:rPr>
          <w:rFonts w:ascii="Arial" w:hAnsi="Arial" w:cs="Arial"/>
        </w:rPr>
      </w:pPr>
      <w:r w:rsidRPr="00222FDD">
        <w:rPr>
          <w:rFonts w:ascii="Arial" w:hAnsi="Arial" w:cs="Arial"/>
        </w:rPr>
        <w:t>márneho uplynutia lehoty na doručenie námietky, ak ho verejný obstarávateľ a obstarávateľ vylúčil z verejného obstarávania alebo ak verejný obstarávateľ a obstarávateľ zruší použitý postup zadávania zákazky, alebo</w:t>
      </w:r>
    </w:p>
    <w:p w14:paraId="19689D5E" w14:textId="77777777" w:rsidR="00222FDD" w:rsidRPr="00222FDD" w:rsidRDefault="00222FDD" w:rsidP="00222FDD">
      <w:pPr>
        <w:pStyle w:val="SSCnorm2"/>
        <w:widowControl w:val="0"/>
        <w:numPr>
          <w:ilvl w:val="0"/>
          <w:numId w:val="34"/>
        </w:numPr>
        <w:spacing w:before="0"/>
        <w:ind w:left="2127" w:hanging="357"/>
        <w:rPr>
          <w:rFonts w:ascii="Arial" w:hAnsi="Arial" w:cs="Arial"/>
        </w:rPr>
      </w:pPr>
      <w:r w:rsidRPr="00222FDD">
        <w:rPr>
          <w:rFonts w:ascii="Arial" w:hAnsi="Arial" w:cs="Arial"/>
        </w:rPr>
        <w:t>uzavretia Zmluvy.</w:t>
      </w:r>
    </w:p>
    <w:p w14:paraId="5D69E61B" w14:textId="77777777" w:rsidR="00222FDD" w:rsidRPr="00222FDD" w:rsidRDefault="00222FDD" w:rsidP="00222FDD">
      <w:pPr>
        <w:pStyle w:val="Nadpis2"/>
        <w:keepNext w:val="0"/>
        <w:keepLines w:val="0"/>
        <w:numPr>
          <w:ilvl w:val="1"/>
          <w:numId w:val="14"/>
        </w:numPr>
        <w:suppressAutoHyphens w:val="0"/>
        <w:spacing w:before="0"/>
        <w:ind w:left="1418" w:hanging="851"/>
        <w:jc w:val="both"/>
        <w:rPr>
          <w:rFonts w:ascii="Arial" w:hAnsi="Arial" w:cs="Arial"/>
          <w:b w:val="0"/>
          <w:color w:val="auto"/>
          <w:sz w:val="20"/>
          <w:szCs w:val="20"/>
        </w:rPr>
      </w:pPr>
      <w:r w:rsidRPr="00222FDD">
        <w:rPr>
          <w:rFonts w:ascii="Arial" w:hAnsi="Arial" w:cs="Arial"/>
          <w:b w:val="0"/>
          <w:color w:val="auto"/>
          <w:sz w:val="20"/>
          <w:szCs w:val="20"/>
        </w:rPr>
        <w:t>Zábezpeka prepadne v prospech verejného obstarávateľa:</w:t>
      </w:r>
    </w:p>
    <w:p w14:paraId="42AD742C" w14:textId="77777777" w:rsidR="00222FDD" w:rsidRPr="00222FDD" w:rsidRDefault="00222FDD" w:rsidP="00222FDD">
      <w:pPr>
        <w:pStyle w:val="Nadpis2"/>
        <w:keepNext w:val="0"/>
        <w:keepLines w:val="0"/>
        <w:numPr>
          <w:ilvl w:val="0"/>
          <w:numId w:val="35"/>
        </w:numPr>
        <w:suppressAutoHyphens w:val="0"/>
        <w:spacing w:before="0"/>
        <w:jc w:val="both"/>
        <w:rPr>
          <w:rFonts w:ascii="Arial" w:hAnsi="Arial" w:cs="Arial"/>
          <w:b w:val="0"/>
          <w:color w:val="auto"/>
          <w:sz w:val="20"/>
          <w:szCs w:val="20"/>
        </w:rPr>
      </w:pPr>
      <w:r w:rsidRPr="00222FDD">
        <w:rPr>
          <w:rFonts w:ascii="Arial" w:hAnsi="Arial" w:cs="Arial"/>
          <w:b w:val="0"/>
          <w:color w:val="auto"/>
          <w:sz w:val="20"/>
          <w:szCs w:val="20"/>
        </w:rPr>
        <w:t>odstúpi od svojej ponuky v lehote viazanosti ponúk alebo</w:t>
      </w:r>
    </w:p>
    <w:p w14:paraId="134E9813" w14:textId="77777777" w:rsidR="00222FDD" w:rsidRPr="00222FDD" w:rsidRDefault="00222FDD" w:rsidP="00222FDD">
      <w:pPr>
        <w:pStyle w:val="Odsekzoznamu"/>
        <w:numPr>
          <w:ilvl w:val="0"/>
          <w:numId w:val="35"/>
        </w:numPr>
        <w:suppressAutoHyphens w:val="0"/>
        <w:spacing w:after="0" w:line="240" w:lineRule="auto"/>
        <w:rPr>
          <w:rFonts w:ascii="Arial" w:hAnsi="Arial" w:cs="Arial"/>
          <w:sz w:val="20"/>
          <w:szCs w:val="20"/>
        </w:rPr>
      </w:pPr>
      <w:r w:rsidRPr="00222FDD">
        <w:rPr>
          <w:rFonts w:ascii="Arial" w:hAnsi="Arial" w:cs="Arial"/>
          <w:sz w:val="20"/>
          <w:szCs w:val="20"/>
        </w:rPr>
        <w:t>neposkytne súčinnosť alebo odmietne uzavrieť Zmluvu podľa § 56 ods. 8 až 15 ZVO.</w:t>
      </w:r>
    </w:p>
    <w:p w14:paraId="3CC145DD" w14:textId="31245880" w:rsidR="000345C6" w:rsidRPr="00222FDD" w:rsidRDefault="00222FDD" w:rsidP="00222FDD">
      <w:pPr>
        <w:pStyle w:val="Odsekzoznamu"/>
        <w:numPr>
          <w:ilvl w:val="1"/>
          <w:numId w:val="14"/>
        </w:numPr>
        <w:suppressAutoHyphens w:val="0"/>
        <w:spacing w:before="120" w:after="120" w:line="240" w:lineRule="auto"/>
        <w:ind w:hanging="928"/>
        <w:jc w:val="both"/>
        <w:rPr>
          <w:rFonts w:ascii="Arial" w:hAnsi="Arial" w:cs="Arial"/>
          <w:sz w:val="20"/>
          <w:szCs w:val="20"/>
        </w:rPr>
      </w:pPr>
      <w:r w:rsidRPr="00222FDD">
        <w:rPr>
          <w:rFonts w:ascii="Arial" w:hAnsi="Arial" w:cs="Arial"/>
          <w:sz w:val="20"/>
          <w:szCs w:val="20"/>
        </w:rPr>
        <w:t>V prípade skupiny dodávateľov môže každý člen zložiť časť zábezpeky samostatne tak, aby spolu dosiahli verejným obstarávateľom požadovanú výšku zábezpeky uvedenú v bode 1</w:t>
      </w:r>
      <w:r w:rsidR="008F2FFD">
        <w:rPr>
          <w:rFonts w:ascii="Arial" w:hAnsi="Arial" w:cs="Arial"/>
          <w:sz w:val="20"/>
          <w:szCs w:val="20"/>
        </w:rPr>
        <w:t>6</w:t>
      </w:r>
      <w:r w:rsidRPr="00222FDD">
        <w:rPr>
          <w:rFonts w:ascii="Arial" w:hAnsi="Arial" w:cs="Arial"/>
          <w:sz w:val="20"/>
          <w:szCs w:val="20"/>
        </w:rPr>
        <w:t>.2 súťažných podkladov.</w:t>
      </w:r>
    </w:p>
    <w:p w14:paraId="4CF789FB" w14:textId="2B9079CB" w:rsidR="00860354"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51A8B884" w14:textId="77777777" w:rsidR="005A6ED5" w:rsidRPr="00FD172E" w:rsidRDefault="005A6ED5" w:rsidP="000345C6">
      <w:pPr>
        <w:tabs>
          <w:tab w:val="left" w:pos="567"/>
        </w:tabs>
        <w:jc w:val="both"/>
        <w:rPr>
          <w:rFonts w:ascii="Arial" w:eastAsia="Calibri" w:hAnsi="Arial" w:cs="Arial"/>
          <w:color w:val="000000"/>
        </w:rPr>
      </w:pP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0146D7E8" w14:textId="08A471B7" w:rsidR="005A6ED5" w:rsidRPr="005A6ED5" w:rsidRDefault="005A6ED5"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112E5D">
        <w:rPr>
          <w:rFonts w:ascii="Arial" w:hAnsi="Arial" w:cs="Arial"/>
          <w:sz w:val="20"/>
          <w:szCs w:val="20"/>
        </w:rPr>
        <w:t>Obsah ponuky ako aj jej náležitosti sú záväzné</w:t>
      </w:r>
      <w:r w:rsidR="00222FDD">
        <w:rPr>
          <w:rFonts w:ascii="Arial" w:hAnsi="Arial" w:cs="Arial"/>
          <w:sz w:val="20"/>
          <w:szCs w:val="20"/>
        </w:rPr>
        <w:t>.</w:t>
      </w:r>
      <w:r w:rsidRPr="007A26E7">
        <w:rPr>
          <w:rFonts w:ascii="Arial" w:hAnsi="Arial" w:cs="Arial"/>
          <w:sz w:val="20"/>
          <w:szCs w:val="20"/>
        </w:rPr>
        <w:t xml:space="preserve"> </w:t>
      </w:r>
      <w:r w:rsidR="000345C6"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w:t>
      </w:r>
    </w:p>
    <w:p w14:paraId="2150872E" w14:textId="15D58187" w:rsidR="000345C6" w:rsidRPr="007A26E7" w:rsidRDefault="000345C6" w:rsidP="007407CB">
      <w:pPr>
        <w:pStyle w:val="Odsekzoznamu"/>
        <w:tabs>
          <w:tab w:val="left" w:pos="567"/>
          <w:tab w:val="left" w:pos="2977"/>
          <w:tab w:val="left" w:pos="3119"/>
        </w:tabs>
        <w:spacing w:after="0"/>
        <w:ind w:left="567"/>
        <w:jc w:val="both"/>
        <w:rPr>
          <w:rFonts w:ascii="Arial" w:hAnsi="Arial" w:cs="Arial"/>
          <w:bCs/>
          <w:caps/>
          <w:sz w:val="20"/>
          <w:szCs w:val="20"/>
        </w:rPr>
      </w:pPr>
      <w:r w:rsidRPr="007A26E7">
        <w:rPr>
          <w:rFonts w:ascii="Arial" w:hAnsi="Arial" w:cs="Arial"/>
          <w:sz w:val="20"/>
          <w:szCs w:val="20"/>
        </w:rPr>
        <w:t xml:space="preserve">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90F9605" w:rsidR="00D67639" w:rsidRPr="00856871"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Pr>
          <w:rFonts w:ascii="Arial" w:hAnsi="Arial" w:cs="Arial"/>
          <w:b/>
          <w:bCs/>
          <w:sz w:val="20"/>
          <w:szCs w:val="20"/>
        </w:rPr>
        <w:t>Š</w:t>
      </w:r>
      <w:r w:rsidRPr="006F4BB1">
        <w:rPr>
          <w:rFonts w:ascii="Arial" w:hAnsi="Arial" w:cs="Arial"/>
          <w:b/>
          <w:bCs/>
          <w:sz w:val="20"/>
          <w:szCs w:val="20"/>
        </w:rPr>
        <w:t>pecifikácia</w:t>
      </w:r>
      <w:r w:rsidR="006B6CF6">
        <w:rPr>
          <w:rFonts w:ascii="Arial" w:hAnsi="Arial" w:cs="Arial"/>
          <w:b/>
          <w:bCs/>
          <w:sz w:val="20"/>
          <w:szCs w:val="20"/>
        </w:rPr>
        <w:t xml:space="preserve"> – cenový formulár</w:t>
      </w:r>
      <w:r w:rsidR="007407CB">
        <w:rPr>
          <w:rFonts w:ascii="Arial" w:hAnsi="Arial" w:cs="Arial"/>
          <w:b/>
          <w:bCs/>
          <w:sz w:val="20"/>
          <w:szCs w:val="20"/>
        </w:rPr>
        <w:t xml:space="preserve"> </w:t>
      </w:r>
      <w:r w:rsidRPr="00425C63">
        <w:rPr>
          <w:rFonts w:ascii="Arial" w:hAnsi="Arial" w:cs="Arial"/>
          <w:bCs/>
          <w:sz w:val="20"/>
          <w:szCs w:val="20"/>
        </w:rPr>
        <w:t>-</w:t>
      </w:r>
      <w:r w:rsidRPr="006F4BB1">
        <w:rPr>
          <w:rFonts w:ascii="Arial" w:eastAsia="Arial" w:hAnsi="Arial" w:cs="Arial"/>
          <w:b/>
          <w:sz w:val="20"/>
          <w:szCs w:val="20"/>
        </w:rPr>
        <w:t xml:space="preserve"> </w:t>
      </w:r>
      <w:r w:rsidRPr="006F4BB1">
        <w:rPr>
          <w:rFonts w:ascii="Arial" w:eastAsia="Arial" w:hAnsi="Arial" w:cs="Arial"/>
          <w:sz w:val="20"/>
          <w:szCs w:val="20"/>
        </w:rPr>
        <w:t xml:space="preserve">vyplnená  tabuľka vrátane presnej </w:t>
      </w:r>
      <w:r w:rsidRPr="006F4BB1">
        <w:rPr>
          <w:rFonts w:ascii="Arial" w:hAnsi="Arial" w:cs="Arial"/>
          <w:b/>
          <w:bCs/>
          <w:sz w:val="20"/>
          <w:szCs w:val="20"/>
        </w:rPr>
        <w:t xml:space="preserve"> </w:t>
      </w:r>
      <w:r w:rsidRPr="006F4BB1">
        <w:rPr>
          <w:rFonts w:ascii="Arial" w:hAnsi="Arial" w:cs="Arial"/>
          <w:bCs/>
          <w:sz w:val="20"/>
          <w:szCs w:val="20"/>
        </w:rPr>
        <w:t>identifikácie ponúkaného tovaru: (ako napr. značka, typ a pod.)</w:t>
      </w:r>
      <w:r w:rsidR="006B6CF6">
        <w:rPr>
          <w:rFonts w:ascii="Arial" w:hAnsi="Arial" w:cs="Arial"/>
          <w:bCs/>
          <w:sz w:val="20"/>
          <w:szCs w:val="20"/>
        </w:rPr>
        <w:t xml:space="preserve"> a ceny</w:t>
      </w:r>
      <w:r w:rsidRPr="006F4BB1">
        <w:rPr>
          <w:rFonts w:ascii="Arial" w:eastAsia="Arial" w:hAnsi="Arial" w:cs="Arial"/>
          <w:sz w:val="20"/>
          <w:szCs w:val="20"/>
        </w:rPr>
        <w:t xml:space="preserve"> - uchádzač vyplní formulár v</w:t>
      </w:r>
      <w:r w:rsidRPr="006F4BB1">
        <w:rPr>
          <w:rFonts w:ascii="Arial" w:hAnsi="Arial" w:cs="Arial"/>
          <w:sz w:val="20"/>
          <w:szCs w:val="20"/>
        </w:rPr>
        <w:t xml:space="preserve"> časti súťažných podkladov  C. </w:t>
      </w:r>
      <w:r>
        <w:rPr>
          <w:rFonts w:ascii="Arial" w:hAnsi="Arial" w:cs="Arial"/>
          <w:sz w:val="20"/>
          <w:szCs w:val="20"/>
        </w:rPr>
        <w:t xml:space="preserve">Prílohy </w:t>
      </w:r>
      <w:r w:rsidRPr="00856871">
        <w:rPr>
          <w:rFonts w:ascii="Arial" w:hAnsi="Arial" w:cs="Arial"/>
          <w:b/>
          <w:bCs/>
          <w:i/>
          <w:iCs/>
          <w:sz w:val="20"/>
          <w:szCs w:val="20"/>
        </w:rPr>
        <w:t>(Príloha č.</w:t>
      </w:r>
      <w:r>
        <w:rPr>
          <w:rFonts w:ascii="Arial" w:hAnsi="Arial" w:cs="Arial"/>
          <w:b/>
          <w:bCs/>
          <w:i/>
          <w:iCs/>
          <w:sz w:val="20"/>
          <w:szCs w:val="20"/>
        </w:rPr>
        <w:t xml:space="preserve"> </w:t>
      </w:r>
      <w:r w:rsidR="006B6CF6">
        <w:rPr>
          <w:rFonts w:ascii="Arial" w:hAnsi="Arial" w:cs="Arial"/>
          <w:b/>
          <w:bCs/>
          <w:i/>
          <w:iCs/>
          <w:sz w:val="20"/>
          <w:szCs w:val="20"/>
        </w:rPr>
        <w:t>3</w:t>
      </w:r>
      <w:r w:rsidRPr="00856871">
        <w:rPr>
          <w:rFonts w:ascii="Arial" w:hAnsi="Arial" w:cs="Arial"/>
          <w:b/>
          <w:bCs/>
          <w:i/>
          <w:iCs/>
          <w:sz w:val="20"/>
          <w:szCs w:val="20"/>
        </w:rPr>
        <w:t>).</w:t>
      </w:r>
    </w:p>
    <w:p w14:paraId="002F20C2" w14:textId="7A9458F4"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Návrh na plnenie kritéria</w:t>
      </w:r>
      <w:r w:rsidR="0094664A">
        <w:rPr>
          <w:rFonts w:ascii="Arial" w:hAnsi="Arial" w:cs="Arial"/>
          <w:b/>
          <w:bCs/>
          <w:sz w:val="20"/>
          <w:szCs w:val="20"/>
        </w:rPr>
        <w:t xml:space="preserve"> </w:t>
      </w:r>
      <w:r w:rsidRPr="002C3278">
        <w:rPr>
          <w:rFonts w:ascii="Arial" w:hAnsi="Arial" w:cs="Arial"/>
          <w:sz w:val="20"/>
          <w:szCs w:val="20"/>
        </w:rPr>
        <w:t xml:space="preserve">-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2AF5FB4"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94664A">
        <w:rPr>
          <w:rFonts w:ascii="Arial" w:hAnsi="Arial" w:cs="Arial"/>
          <w:b/>
          <w:bCs/>
          <w:color w:val="000000" w:themeColor="text1"/>
          <w:sz w:val="20"/>
          <w:szCs w:val="20"/>
        </w:rPr>
        <w:t>,</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7FCE44AB"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CB643A">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1DA03A7D" w14:textId="44D9949F" w:rsidR="00D67639" w:rsidRDefault="00D67639" w:rsidP="008F2FFD">
      <w:pPr>
        <w:pStyle w:val="Odsekzoznamu"/>
        <w:numPr>
          <w:ilvl w:val="2"/>
          <w:numId w:val="14"/>
        </w:numPr>
        <w:tabs>
          <w:tab w:val="left" w:pos="567"/>
        </w:tabs>
        <w:spacing w:after="0" w:line="240" w:lineRule="auto"/>
        <w:ind w:left="1418" w:hanging="851"/>
        <w:jc w:val="both"/>
        <w:rPr>
          <w:rFonts w:ascii="Arial" w:hAnsi="Arial" w:cs="Arial"/>
          <w:bCs/>
          <w:sz w:val="20"/>
          <w:szCs w:val="20"/>
        </w:rPr>
      </w:pPr>
      <w:r w:rsidRPr="007407CB">
        <w:rPr>
          <w:rFonts w:ascii="Arial" w:hAnsi="Arial" w:cs="Arial"/>
          <w:b/>
          <w:bCs/>
          <w:sz w:val="20"/>
          <w:szCs w:val="20"/>
        </w:rPr>
        <w:t xml:space="preserve">Potvrdenia, doklady a dokumenty prostredníctvom ktorých uchádzač preukazuje splnenie podmienok účasti vo verejnom obstarávaní, </w:t>
      </w:r>
      <w:r w:rsidRPr="007407CB">
        <w:rPr>
          <w:rFonts w:ascii="Arial" w:hAnsi="Arial" w:cs="Arial"/>
          <w:bCs/>
          <w:sz w:val="20"/>
          <w:szCs w:val="20"/>
        </w:rPr>
        <w:t xml:space="preserve">určené verejným obstarávateľom a uvedené vo výzve na predkladanie ponúk zverejnenej vo Vestníku </w:t>
      </w:r>
      <w:r w:rsidR="007407CB" w:rsidRPr="008F2FFD">
        <w:rPr>
          <w:rFonts w:ascii="Arial" w:hAnsi="Arial" w:cs="Arial"/>
          <w:b/>
          <w:sz w:val="20"/>
          <w:szCs w:val="20"/>
          <w:highlight w:val="yellow"/>
        </w:rPr>
        <w:t>VO</w:t>
      </w:r>
      <w:r w:rsidR="007407CB" w:rsidRPr="008F2FFD">
        <w:rPr>
          <w:rFonts w:ascii="Arial" w:eastAsiaTheme="minorHAnsi" w:hAnsi="Arial" w:cs="Arial"/>
          <w:b/>
          <w:sz w:val="20"/>
          <w:szCs w:val="20"/>
          <w:highlight w:val="yellow"/>
          <w:lang w:eastAsia="en-US"/>
        </w:rPr>
        <w:t xml:space="preserve"> č. </w:t>
      </w:r>
      <w:r w:rsidR="002F2AFC">
        <w:rPr>
          <w:rFonts w:ascii="Arial" w:eastAsiaTheme="minorHAnsi" w:hAnsi="Arial" w:cs="Arial"/>
          <w:b/>
          <w:sz w:val="20"/>
          <w:szCs w:val="20"/>
          <w:highlight w:val="yellow"/>
          <w:lang w:eastAsia="en-US"/>
        </w:rPr>
        <w:t>143</w:t>
      </w:r>
      <w:r w:rsidR="00087D42" w:rsidRPr="00087D42">
        <w:rPr>
          <w:rFonts w:ascii="Arial" w:eastAsiaTheme="minorHAnsi" w:hAnsi="Arial" w:cs="Arial"/>
          <w:b/>
          <w:sz w:val="20"/>
          <w:szCs w:val="20"/>
          <w:highlight w:val="yellow"/>
          <w:lang w:eastAsia="en-US"/>
        </w:rPr>
        <w:t xml:space="preserve">/2020 – </w:t>
      </w:r>
      <w:r w:rsidR="002F2AFC">
        <w:rPr>
          <w:rFonts w:ascii="Arial" w:eastAsiaTheme="minorHAnsi" w:hAnsi="Arial" w:cs="Arial"/>
          <w:b/>
          <w:sz w:val="20"/>
          <w:szCs w:val="20"/>
          <w:highlight w:val="yellow"/>
          <w:lang w:eastAsia="en-US"/>
        </w:rPr>
        <w:t>08.07</w:t>
      </w:r>
      <w:r w:rsidR="00087D42" w:rsidRPr="00087D42">
        <w:rPr>
          <w:rFonts w:ascii="Arial" w:eastAsiaTheme="minorHAnsi" w:hAnsi="Arial" w:cs="Arial"/>
          <w:b/>
          <w:sz w:val="20"/>
          <w:szCs w:val="20"/>
          <w:highlight w:val="yellow"/>
          <w:lang w:eastAsia="en-US"/>
        </w:rPr>
        <w:t xml:space="preserve">.2020, zn. </w:t>
      </w:r>
      <w:r w:rsidR="002F2AFC">
        <w:rPr>
          <w:rFonts w:ascii="Arial" w:eastAsiaTheme="minorHAnsi" w:hAnsi="Arial" w:cs="Arial"/>
          <w:b/>
          <w:bCs/>
          <w:sz w:val="20"/>
          <w:szCs w:val="20"/>
          <w:highlight w:val="yellow"/>
          <w:lang w:eastAsia="en-US"/>
        </w:rPr>
        <w:t>24040</w:t>
      </w:r>
      <w:r w:rsidR="00087D42" w:rsidRPr="00087D42">
        <w:rPr>
          <w:rFonts w:ascii="Arial" w:eastAsiaTheme="minorHAnsi" w:hAnsi="Arial" w:cs="Arial"/>
          <w:b/>
          <w:sz w:val="20"/>
          <w:szCs w:val="20"/>
          <w:highlight w:val="yellow"/>
          <w:lang w:eastAsia="en-US"/>
        </w:rPr>
        <w:t xml:space="preserve"> - WYT</w:t>
      </w:r>
      <w:r w:rsidR="00087D42" w:rsidRPr="007407CB">
        <w:rPr>
          <w:rFonts w:ascii="Arial" w:hAnsi="Arial" w:cs="Arial"/>
          <w:bCs/>
          <w:color w:val="000000" w:themeColor="text1"/>
          <w:sz w:val="20"/>
          <w:szCs w:val="20"/>
        </w:rPr>
        <w:t xml:space="preserve"> </w:t>
      </w:r>
      <w:r w:rsidRPr="008F2FFD">
        <w:rPr>
          <w:rFonts w:ascii="Arial" w:hAnsi="Arial" w:cs="Arial"/>
          <w:bCs/>
          <w:sz w:val="20"/>
          <w:szCs w:val="20"/>
        </w:rPr>
        <w:t xml:space="preserve">a podľa časti súťažných podkladov A2. Podmienky účasti uchádzačov. </w:t>
      </w:r>
    </w:p>
    <w:p w14:paraId="6A2767B5" w14:textId="77777777" w:rsidR="002F2AFC" w:rsidRDefault="002F2AFC" w:rsidP="002F2AFC">
      <w:pPr>
        <w:pStyle w:val="Odsekzoznamu"/>
        <w:tabs>
          <w:tab w:val="left" w:pos="567"/>
        </w:tabs>
        <w:spacing w:after="0" w:line="240" w:lineRule="auto"/>
        <w:ind w:left="1418"/>
        <w:jc w:val="both"/>
        <w:rPr>
          <w:rFonts w:ascii="Arial" w:hAnsi="Arial" w:cs="Arial"/>
          <w:bCs/>
          <w:sz w:val="20"/>
          <w:szCs w:val="20"/>
        </w:rPr>
      </w:pPr>
    </w:p>
    <w:p w14:paraId="748B283F" w14:textId="413B5E0A" w:rsidR="008F2FFD" w:rsidRPr="008F2FFD" w:rsidRDefault="008F2FFD" w:rsidP="008F2FFD">
      <w:pPr>
        <w:pStyle w:val="Odsekzoznamu"/>
        <w:numPr>
          <w:ilvl w:val="2"/>
          <w:numId w:val="14"/>
        </w:numPr>
        <w:tabs>
          <w:tab w:val="left" w:pos="567"/>
        </w:tabs>
        <w:spacing w:after="0" w:line="240" w:lineRule="auto"/>
        <w:ind w:left="1418" w:hanging="851"/>
        <w:jc w:val="both"/>
        <w:rPr>
          <w:rFonts w:ascii="Arial" w:hAnsi="Arial" w:cs="Arial"/>
          <w:bCs/>
          <w:sz w:val="20"/>
          <w:szCs w:val="20"/>
        </w:rPr>
      </w:pPr>
      <w:r w:rsidRPr="008F2FFD">
        <w:rPr>
          <w:rFonts w:ascii="Arial" w:eastAsia="Calibri" w:hAnsi="Arial" w:cs="Arial"/>
          <w:b/>
          <w:iCs/>
          <w:color w:val="000000"/>
          <w:sz w:val="20"/>
          <w:szCs w:val="20"/>
        </w:rPr>
        <w:t>Doklad o zložení zábezpeky</w:t>
      </w:r>
      <w:r w:rsidRPr="008F2FFD">
        <w:rPr>
          <w:rFonts w:ascii="Arial" w:eastAsia="Calibri" w:hAnsi="Arial" w:cs="Arial"/>
          <w:iCs/>
          <w:color w:val="000000"/>
          <w:sz w:val="20"/>
          <w:szCs w:val="20"/>
        </w:rPr>
        <w:t xml:space="preserve"> jedným zo spôsobov súladným s bodom 16</w:t>
      </w:r>
      <w:r w:rsidR="00331D3C">
        <w:rPr>
          <w:rFonts w:ascii="Arial" w:eastAsia="Calibri" w:hAnsi="Arial" w:cs="Arial"/>
          <w:iCs/>
          <w:color w:val="000000"/>
          <w:sz w:val="20"/>
          <w:szCs w:val="20"/>
        </w:rPr>
        <w:t>.3</w:t>
      </w:r>
      <w:r w:rsidRPr="008F2FFD">
        <w:rPr>
          <w:rFonts w:ascii="Arial" w:eastAsia="Calibri" w:hAnsi="Arial" w:cs="Arial"/>
          <w:iCs/>
          <w:color w:val="000000"/>
          <w:sz w:val="20"/>
          <w:szCs w:val="20"/>
        </w:rPr>
        <w:t xml:space="preserve"> týchto súťažných podkladov.</w:t>
      </w:r>
    </w:p>
    <w:p w14:paraId="7B838F54" w14:textId="3BA2EDD7" w:rsidR="008F2FFD" w:rsidRPr="008F2FFD" w:rsidRDefault="008F2FFD" w:rsidP="008F2FFD">
      <w:pPr>
        <w:pStyle w:val="Odsekzoznamu"/>
        <w:tabs>
          <w:tab w:val="left" w:pos="567"/>
        </w:tabs>
        <w:spacing w:after="0" w:line="240" w:lineRule="auto"/>
        <w:ind w:left="1418"/>
        <w:jc w:val="both"/>
        <w:rPr>
          <w:rFonts w:ascii="Arial" w:hAnsi="Arial" w:cs="Arial"/>
          <w:bCs/>
          <w:sz w:val="20"/>
          <w:szCs w:val="20"/>
        </w:rPr>
      </w:pPr>
      <w:r w:rsidRPr="008F2FFD">
        <w:rPr>
          <w:rFonts w:ascii="Arial" w:hAnsi="Arial" w:cs="Arial"/>
          <w:sz w:val="20"/>
          <w:szCs w:val="20"/>
        </w:rPr>
        <w:t xml:space="preserve">Doklad o zložení zábezpeky sa doručí </w:t>
      </w:r>
      <w:r w:rsidRPr="008F2FFD">
        <w:rPr>
          <w:rFonts w:ascii="Arial" w:hAnsi="Arial" w:cs="Arial"/>
          <w:sz w:val="20"/>
          <w:szCs w:val="20"/>
          <w:u w:val="single"/>
        </w:rPr>
        <w:t>osobne, poštou alebo kuriérom</w:t>
      </w:r>
      <w:r w:rsidRPr="008F2FFD">
        <w:rPr>
          <w:rFonts w:ascii="Arial" w:hAnsi="Arial" w:cs="Arial"/>
          <w:sz w:val="20"/>
          <w:szCs w:val="20"/>
        </w:rPr>
        <w:t xml:space="preserve"> v lehote na predkladanie ponúk podľa bodu 12.6 týchto súťažných podkladov.</w:t>
      </w:r>
    </w:p>
    <w:p w14:paraId="40FA47F0" w14:textId="77777777" w:rsidR="008F2FFD" w:rsidRPr="008F2FFD" w:rsidRDefault="008F2FFD" w:rsidP="008F2FFD">
      <w:pPr>
        <w:tabs>
          <w:tab w:val="left" w:pos="567"/>
        </w:tabs>
        <w:jc w:val="both"/>
        <w:rPr>
          <w:rFonts w:ascii="Arial" w:hAnsi="Arial" w:cs="Arial"/>
          <w:bCs/>
          <w:sz w:val="20"/>
          <w:szCs w:val="20"/>
        </w:rPr>
      </w:pPr>
    </w:p>
    <w:p w14:paraId="005C8773" w14:textId="30156CC3"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C0C941A" w14:textId="06E416D8" w:rsidR="007407CB" w:rsidRDefault="000345C6" w:rsidP="007407CB">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7407CB">
        <w:rPr>
          <w:rFonts w:ascii="Arial" w:hAnsi="Arial" w:cs="Arial"/>
          <w:sz w:val="20"/>
          <w:szCs w:val="20"/>
        </w:rPr>
        <w:t xml:space="preserve">Uchádzačom je hospodársky subjekt, ktorý predložil ponuku. </w:t>
      </w:r>
      <w:r w:rsidR="007407CB" w:rsidRPr="00553F81">
        <w:rPr>
          <w:rFonts w:ascii="Arial" w:hAnsi="Arial" w:cs="Arial"/>
          <w:sz w:val="20"/>
          <w:szCs w:val="20"/>
          <w:lang w:eastAsia="sk-SK"/>
        </w:rPr>
        <w:t>Uchádzač môže predložiť iba jednu ponuku</w:t>
      </w:r>
      <w:r w:rsidR="007106ED">
        <w:rPr>
          <w:rFonts w:ascii="Arial" w:hAnsi="Arial" w:cs="Arial"/>
          <w:sz w:val="20"/>
          <w:szCs w:val="20"/>
          <w:lang w:eastAsia="sk-SK"/>
        </w:rPr>
        <w:t>.</w:t>
      </w:r>
    </w:p>
    <w:p w14:paraId="602C74CA" w14:textId="699A8F6C" w:rsidR="000345C6" w:rsidRPr="007407CB" w:rsidRDefault="000345C6" w:rsidP="007407CB">
      <w:pPr>
        <w:numPr>
          <w:ilvl w:val="1"/>
          <w:numId w:val="9"/>
        </w:numPr>
        <w:tabs>
          <w:tab w:val="left" w:pos="567"/>
        </w:tabs>
        <w:ind w:left="567" w:hanging="567"/>
        <w:jc w:val="both"/>
        <w:rPr>
          <w:rFonts w:ascii="Arial" w:hAnsi="Arial" w:cs="Arial"/>
          <w:sz w:val="20"/>
          <w:szCs w:val="20"/>
        </w:rPr>
      </w:pPr>
      <w:r w:rsidRPr="007407CB">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2FAE1967" w14:textId="5EAC7E4F" w:rsidR="007407CB" w:rsidRDefault="007407CB" w:rsidP="007407CB">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94664A">
        <w:rPr>
          <w:rFonts w:ascii="Arial" w:hAnsi="Arial" w:cs="Arial"/>
          <w:sz w:val="20"/>
          <w:szCs w:val="20"/>
          <w:lang w:eastAsia="sk-SK"/>
        </w:rPr>
        <w:t>.</w:t>
      </w:r>
    </w:p>
    <w:p w14:paraId="4A8EEBB1" w14:textId="47C22167" w:rsidR="000345C6" w:rsidRPr="00524D1E"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7F4C3C9" w14:textId="4D64C61D" w:rsidR="000345C6" w:rsidRPr="00524D1E" w:rsidRDefault="000345C6" w:rsidP="00ED47A4">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00ED47A4" w:rsidRPr="00524D1E">
        <w:rPr>
          <w:rFonts w:ascii="Arial" w:eastAsia="Arial,Bold" w:hAnsi="Arial" w:cs="Arial"/>
          <w:sz w:val="20"/>
          <w:szCs w:val="20"/>
        </w:rPr>
        <w:t xml:space="preserve">predkladá ponuku v elektronickej podobe v lehote na predkladanie ponúk. </w:t>
      </w:r>
      <w:r w:rsidR="00ED47A4"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2" w:history="1">
        <w:r w:rsidR="00ED47A4" w:rsidRPr="00524D1E">
          <w:rPr>
            <w:rStyle w:val="Hypertextovprepojenie"/>
            <w:rFonts w:ascii="Arial" w:eastAsiaTheme="majorEastAsia" w:hAnsi="Arial" w:cs="Arial"/>
            <w:color w:val="0070C0"/>
            <w:sz w:val="20"/>
            <w:szCs w:val="20"/>
          </w:rPr>
          <w:t>https://josephine.proebiz.com/</w:t>
        </w:r>
      </w:hyperlink>
      <w:r w:rsidR="00ED47A4"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3407D1BC" w14:textId="77777777" w:rsidR="000345C6" w:rsidRPr="00524D1E"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1C8EA4DD" w14:textId="77777777" w:rsidR="00CD5D75" w:rsidRPr="00524D1E" w:rsidRDefault="000345C6" w:rsidP="00ED47A4">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má možnosť registrovať/autentifikovať sa do systému JOSEPHINE pomocou hesla aj pomocou občianskeho preukazu s elektronickým čipom a bezpečnostným osobnostným kódom (eID). </w:t>
      </w:r>
    </w:p>
    <w:p w14:paraId="7AC17C56" w14:textId="458BBAEB" w:rsidR="000345C6" w:rsidRPr="00524D1E"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Predkladanie ponúk je umožnené iba autentifikovaným uchádzačom. Autentifikáciu je možné urobiť týmito spôsobmi:</w:t>
      </w:r>
    </w:p>
    <w:p w14:paraId="5185EBC8" w14:textId="25443DCC" w:rsidR="001A38CC" w:rsidRPr="00524D1E" w:rsidRDefault="001A38CC" w:rsidP="001A38CC">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9B3498D" w14:textId="200862F4" w:rsidR="001A38CC" w:rsidRPr="00524D1E" w:rsidRDefault="001A38CC" w:rsidP="001A38CC">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E195D4C" w14:textId="4F79E509" w:rsidR="001A38CC" w:rsidRPr="00524D1E" w:rsidRDefault="001A38CC" w:rsidP="001A38CC">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E1CF37D" w14:textId="158D4DF1" w:rsidR="001A38CC" w:rsidRPr="00524D1E" w:rsidRDefault="001A38CC" w:rsidP="001A38CC">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14BB47E" w14:textId="77777777" w:rsidR="000345C6" w:rsidRPr="00524D1E" w:rsidRDefault="000345C6" w:rsidP="000345C6">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0581499" w14:textId="77777777" w:rsidR="000345C6" w:rsidRPr="00524D1E"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3" w:history="1">
        <w:r w:rsidRPr="00524D1E">
          <w:rPr>
            <w:rStyle w:val="Hypertextovprepojenie"/>
            <w:rFonts w:ascii="Arial" w:hAnsi="Arial" w:cs="Arial"/>
            <w:color w:val="000000" w:themeColor="text1"/>
            <w:sz w:val="20"/>
            <w:szCs w:val="20"/>
            <w:lang w:eastAsia="sk-SK"/>
          </w:rPr>
          <w:t>https://josephine.proebiz.com</w:t>
        </w:r>
      </w:hyperlink>
      <w:r w:rsidRPr="00524D1E">
        <w:rPr>
          <w:rFonts w:ascii="Arial" w:hAnsi="Arial" w:cs="Arial"/>
          <w:color w:val="000000" w:themeColor="text1"/>
          <w:sz w:val="20"/>
          <w:szCs w:val="20"/>
          <w:lang w:eastAsia="sk-SK"/>
        </w:rPr>
        <w:t xml:space="preserve"> </w:t>
      </w:r>
    </w:p>
    <w:p w14:paraId="7C644E0B" w14:textId="77777777" w:rsidR="007B7A4C" w:rsidRPr="00524D1E" w:rsidRDefault="000345C6" w:rsidP="007B7A4C">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00ED47A4" w:rsidRPr="00524D1E">
        <w:rPr>
          <w:rFonts w:ascii="Arial" w:hAnsi="Arial" w:cs="Arial"/>
          <w:color w:val="000000" w:themeColor="text1"/>
          <w:sz w:val="20"/>
          <w:szCs w:val="20"/>
          <w:lang w:eastAsia="sk-SK"/>
        </w:rPr>
        <w:t>„</w:t>
      </w:r>
      <w:r w:rsidR="00ED47A4" w:rsidRPr="00524D1E">
        <w:rPr>
          <w:rFonts w:ascii="Arial" w:hAnsi="Arial" w:cs="Arial"/>
          <w:b/>
          <w:bCs/>
          <w:color w:val="000000" w:themeColor="text1"/>
          <w:sz w:val="20"/>
          <w:szCs w:val="20"/>
          <w:lang w:eastAsia="sk-SK"/>
        </w:rPr>
        <w:t>Špecifikácia - cenový formulár“</w:t>
      </w:r>
      <w:r w:rsidRPr="00524D1E">
        <w:rPr>
          <w:rFonts w:ascii="Arial" w:hAnsi="Arial" w:cs="Arial"/>
          <w:color w:val="000000" w:themeColor="text1"/>
          <w:sz w:val="20"/>
          <w:szCs w:val="20"/>
          <w:lang w:eastAsia="sk-SK"/>
        </w:rPr>
        <w:t>, ktorý bude obsahovať rovnaký návrh na plnenie kritéria na vyhodnotenie ponúk.</w:t>
      </w:r>
    </w:p>
    <w:p w14:paraId="3B19249A" w14:textId="596B1728" w:rsidR="007B7A4C" w:rsidRPr="00524D1E" w:rsidRDefault="007B7A4C" w:rsidP="007B7A4C">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3F107A37" w14:textId="41A36899" w:rsidR="000345C6" w:rsidRPr="00524D1E"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29AF7A31" w14:textId="77777777" w:rsidR="007B7A4C" w:rsidRPr="00524D1E" w:rsidRDefault="000345C6" w:rsidP="007B7A4C">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zároveň nahrá do systému aj vyplnený formulár </w:t>
      </w:r>
      <w:r w:rsidR="007B7A4C" w:rsidRPr="00524D1E">
        <w:rPr>
          <w:rFonts w:ascii="Arial" w:hAnsi="Arial" w:cs="Arial"/>
          <w:color w:val="000000" w:themeColor="text1"/>
          <w:sz w:val="20"/>
          <w:szCs w:val="20"/>
          <w:lang w:eastAsia="sk-SK"/>
        </w:rPr>
        <w:t>„</w:t>
      </w:r>
      <w:r w:rsidR="007B7A4C" w:rsidRPr="00524D1E">
        <w:rPr>
          <w:rFonts w:ascii="Arial" w:hAnsi="Arial" w:cs="Arial"/>
          <w:b/>
          <w:bCs/>
          <w:color w:val="000000" w:themeColor="text1"/>
          <w:sz w:val="20"/>
          <w:szCs w:val="20"/>
          <w:lang w:eastAsia="sk-SK"/>
        </w:rPr>
        <w:t xml:space="preserve">Špecifikácia - cenový formulár“ </w:t>
      </w:r>
      <w:r w:rsidRPr="00524D1E">
        <w:rPr>
          <w:rFonts w:ascii="Arial" w:hAnsi="Arial" w:cs="Arial"/>
          <w:color w:val="000000" w:themeColor="text1"/>
          <w:sz w:val="20"/>
          <w:szCs w:val="20"/>
          <w:lang w:eastAsia="sk-SK"/>
        </w:rPr>
        <w:t>vo formáte xls, ktorý bude obsahovať rovnaký návrh na plnenie kritéria vložený do systému.</w:t>
      </w:r>
    </w:p>
    <w:p w14:paraId="3FB6F553" w14:textId="7DBF29B2" w:rsidR="007B7A4C" w:rsidRPr="00524D1E" w:rsidRDefault="007B7A4C" w:rsidP="007B7A4C">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48C29DA2" w14:textId="77777777" w:rsidR="000345C6" w:rsidRPr="00524D1E"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6D261A1A"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3C0289" w:rsidR="000345C6" w:rsidRDefault="000345C6" w:rsidP="000345C6">
      <w:pPr>
        <w:tabs>
          <w:tab w:val="left" w:pos="567"/>
        </w:tabs>
        <w:ind w:left="567"/>
        <w:jc w:val="both"/>
        <w:rPr>
          <w:rFonts w:ascii="Arial" w:hAnsi="Arial" w:cs="Arial"/>
          <w:sz w:val="20"/>
          <w:szCs w:val="20"/>
        </w:rPr>
      </w:pPr>
    </w:p>
    <w:p w14:paraId="543A33E2" w14:textId="77777777" w:rsidR="00CD63A5" w:rsidRPr="00FD172E" w:rsidRDefault="00CD63A5"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59C997DC" w14:textId="27E7E590" w:rsidR="00571C2E" w:rsidRPr="00AA634A" w:rsidRDefault="000345C6" w:rsidP="00AA634A">
      <w:pPr>
        <w:widowControl/>
        <w:numPr>
          <w:ilvl w:val="1"/>
          <w:numId w:val="9"/>
        </w:numPr>
        <w:suppressAutoHyphens w:val="0"/>
        <w:autoSpaceDE w:val="0"/>
        <w:autoSpaceDN w:val="0"/>
        <w:adjustRightInd w:val="0"/>
        <w:spacing w:line="276" w:lineRule="auto"/>
        <w:ind w:hanging="502"/>
        <w:jc w:val="both"/>
        <w:rPr>
          <w:rStyle w:val="Hypertextovprepojenie"/>
          <w:rFonts w:ascii="Arial" w:hAnsi="Arial" w:cs="Arial"/>
          <w:color w:val="000000" w:themeColor="text1"/>
          <w:sz w:val="20"/>
          <w:szCs w:val="20"/>
          <w:u w:val="none"/>
          <w:lang w:eastAsia="sk-SK"/>
        </w:rPr>
      </w:pPr>
      <w:r w:rsidRPr="008B5DD0">
        <w:rPr>
          <w:rFonts w:ascii="Arial" w:hAnsi="Arial" w:cs="Arial"/>
          <w:color w:val="000000" w:themeColor="text1"/>
          <w:sz w:val="20"/>
          <w:szCs w:val="20"/>
          <w:lang w:eastAsia="sk-SK"/>
        </w:rPr>
        <w:t xml:space="preserve">Ponuky musia byť doručené elektronicky do systému </w:t>
      </w:r>
    </w:p>
    <w:p w14:paraId="2803D29C" w14:textId="065E7A54" w:rsidR="00AA634A" w:rsidRPr="00AA634A" w:rsidRDefault="00AA634A" w:rsidP="00AA634A">
      <w:pPr>
        <w:pStyle w:val="Zarkazkladnhotextu21"/>
        <w:tabs>
          <w:tab w:val="left" w:pos="993"/>
          <w:tab w:val="right" w:leader="dot" w:pos="10033"/>
        </w:tabs>
        <w:ind w:left="567"/>
        <w:rPr>
          <w:rFonts w:ascii="Arial" w:hAnsi="Arial" w:cs="Arial"/>
          <w:b/>
          <w:bCs/>
          <w:color w:val="000000" w:themeColor="text1"/>
          <w:sz w:val="20"/>
          <w:szCs w:val="20"/>
        </w:rPr>
      </w:pPr>
      <w:hyperlink r:id="rId14" w:history="1">
        <w:r w:rsidRPr="00AA634A">
          <w:rPr>
            <w:rStyle w:val="Hypertextovprepojenie"/>
            <w:rFonts w:ascii="Arial" w:eastAsiaTheme="minorHAnsi" w:hAnsi="Arial" w:cs="Arial"/>
            <w:b/>
            <w:bCs/>
            <w:sz w:val="20"/>
            <w:szCs w:val="20"/>
            <w:lang w:eastAsia="en-US"/>
          </w:rPr>
          <w:t>https://josephine.proebiz.com/sk/tender/7976/summary</w:t>
        </w:r>
      </w:hyperlink>
    </w:p>
    <w:p w14:paraId="58B4194A" w14:textId="17BA305D" w:rsidR="000345C6" w:rsidRPr="00571C2E" w:rsidRDefault="000345C6" w:rsidP="00571C2E">
      <w:pPr>
        <w:widowControl/>
        <w:suppressAutoHyphens w:val="0"/>
        <w:autoSpaceDE w:val="0"/>
        <w:autoSpaceDN w:val="0"/>
        <w:adjustRightInd w:val="0"/>
        <w:spacing w:line="276" w:lineRule="auto"/>
        <w:ind w:left="644"/>
        <w:jc w:val="both"/>
        <w:rPr>
          <w:rFonts w:ascii="Arial" w:hAnsi="Arial" w:cs="Arial"/>
          <w:color w:val="000000" w:themeColor="text1"/>
          <w:sz w:val="20"/>
          <w:szCs w:val="20"/>
          <w:lang w:eastAsia="sk-SK"/>
        </w:rPr>
      </w:pPr>
      <w:r w:rsidRPr="00571C2E">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CB643A"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CB643A">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2A32C35A" w14:textId="77777777" w:rsidR="000345C6" w:rsidRPr="00FD172E" w:rsidRDefault="000345C6" w:rsidP="000345C6">
      <w:pPr>
        <w:widowControl/>
        <w:suppressAutoHyphens w:val="0"/>
        <w:rPr>
          <w:rFonts w:ascii="Arial" w:hAnsi="Arial" w:cs="Arial"/>
          <w:b/>
          <w:bCs/>
          <w:caps/>
          <w:sz w:val="20"/>
          <w:szCs w:val="20"/>
        </w:rPr>
      </w:pPr>
    </w:p>
    <w:p w14:paraId="3E795F98" w14:textId="77777777" w:rsidR="005E2596" w:rsidRDefault="005E2596"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4312B7" w:rsidRDefault="000345C6" w:rsidP="000345C6">
      <w:pPr>
        <w:tabs>
          <w:tab w:val="left" w:pos="426"/>
        </w:tabs>
        <w:jc w:val="center"/>
        <w:rPr>
          <w:rFonts w:asciiTheme="minorHAnsi" w:hAnsiTheme="minorHAnsi" w:cstheme="minorHAnsi"/>
          <w:b/>
          <w:bCs/>
          <w:caps/>
          <w:color w:val="2E74B5"/>
          <w:sz w:val="22"/>
          <w:szCs w:val="22"/>
        </w:rPr>
      </w:pPr>
    </w:p>
    <w:p w14:paraId="250CA411" w14:textId="77777777" w:rsidR="004312B7" w:rsidRPr="004312B7" w:rsidRDefault="004312B7" w:rsidP="004312B7">
      <w:pPr>
        <w:numPr>
          <w:ilvl w:val="0"/>
          <w:numId w:val="9"/>
        </w:numPr>
        <w:spacing w:before="120"/>
        <w:ind w:left="567" w:hanging="567"/>
        <w:rPr>
          <w:rFonts w:ascii="Arial" w:hAnsi="Arial" w:cs="Arial"/>
          <w:b/>
          <w:bCs/>
          <w:caps/>
          <w:color w:val="2E74B5" w:themeColor="accent1" w:themeShade="BF"/>
          <w:sz w:val="20"/>
          <w:szCs w:val="20"/>
        </w:rPr>
      </w:pPr>
      <w:r w:rsidRPr="004312B7">
        <w:rPr>
          <w:rFonts w:ascii="Arial" w:hAnsi="Arial" w:cs="Arial"/>
          <w:b/>
          <w:bCs/>
          <w:caps/>
          <w:color w:val="2E74B5" w:themeColor="accent1" w:themeShade="BF"/>
          <w:sz w:val="20"/>
          <w:szCs w:val="20"/>
        </w:rPr>
        <w:t>Otváranie ponúk</w:t>
      </w:r>
    </w:p>
    <w:p w14:paraId="70FEF285" w14:textId="77777777" w:rsidR="004312B7" w:rsidRPr="004312B7" w:rsidRDefault="004312B7" w:rsidP="004312B7">
      <w:pPr>
        <w:numPr>
          <w:ilvl w:val="1"/>
          <w:numId w:val="9"/>
        </w:numPr>
        <w:spacing w:before="120"/>
        <w:ind w:left="851" w:hanging="567"/>
        <w:jc w:val="both"/>
        <w:rPr>
          <w:rFonts w:ascii="Arial" w:hAnsi="Arial" w:cs="Arial"/>
          <w:bCs/>
          <w:caps/>
          <w:sz w:val="20"/>
          <w:szCs w:val="20"/>
        </w:rPr>
      </w:pPr>
      <w:r w:rsidRPr="004312B7">
        <w:rPr>
          <w:rFonts w:ascii="Arial" w:hAnsi="Arial" w:cs="Arial"/>
          <w:sz w:val="20"/>
          <w:szCs w:val="20"/>
        </w:rPr>
        <w:t xml:space="preserve">Otváranie ponúk sa uskutoční elektronicky v mieste a čase </w:t>
      </w:r>
      <w:r w:rsidRPr="004312B7">
        <w:rPr>
          <w:rFonts w:ascii="Arial" w:hAnsi="Arial" w:cs="Arial"/>
          <w:sz w:val="20"/>
          <w:szCs w:val="20"/>
          <w:lang w:eastAsia="sk-SK"/>
        </w:rPr>
        <w:t>uvedenom vo výzve na predkladanie ponúk.</w:t>
      </w:r>
    </w:p>
    <w:p w14:paraId="7FAACA0E" w14:textId="77777777" w:rsidR="004312B7" w:rsidRPr="004312B7" w:rsidRDefault="004312B7" w:rsidP="004312B7">
      <w:pPr>
        <w:widowControl/>
        <w:numPr>
          <w:ilvl w:val="1"/>
          <w:numId w:val="9"/>
        </w:numPr>
        <w:adjustRightInd w:val="0"/>
        <w:ind w:left="851" w:hanging="567"/>
        <w:jc w:val="both"/>
        <w:rPr>
          <w:rFonts w:ascii="Arial" w:eastAsiaTheme="minorHAnsi" w:hAnsi="Arial" w:cs="Arial"/>
          <w:sz w:val="20"/>
          <w:szCs w:val="20"/>
          <w:lang w:eastAsia="en-US"/>
        </w:rPr>
      </w:pPr>
      <w:r w:rsidRPr="004312B7">
        <w:rPr>
          <w:rFonts w:ascii="Arial" w:eastAsiaTheme="minorHAnsi" w:hAnsi="Arial" w:cs="Arial"/>
          <w:sz w:val="20"/>
          <w:szCs w:val="20"/>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56167119" w14:textId="77777777" w:rsidR="004312B7" w:rsidRPr="004312B7" w:rsidRDefault="004312B7" w:rsidP="004312B7">
      <w:pPr>
        <w:widowControl/>
        <w:numPr>
          <w:ilvl w:val="1"/>
          <w:numId w:val="9"/>
        </w:numPr>
        <w:adjustRightInd w:val="0"/>
        <w:ind w:left="851" w:hanging="567"/>
        <w:jc w:val="both"/>
        <w:rPr>
          <w:rFonts w:ascii="Arial" w:eastAsiaTheme="minorHAnsi" w:hAnsi="Arial" w:cs="Arial"/>
          <w:sz w:val="20"/>
          <w:szCs w:val="20"/>
          <w:lang w:eastAsia="en-US"/>
        </w:rPr>
      </w:pPr>
      <w:r w:rsidRPr="004312B7">
        <w:rPr>
          <w:rFonts w:ascii="Arial" w:eastAsiaTheme="minorHAnsi" w:hAnsi="Arial" w:cs="Arial"/>
          <w:sz w:val="20"/>
          <w:szCs w:val="20"/>
          <w:lang w:eastAsia="en-US"/>
        </w:rPr>
        <w:t>Výzva na účasť v e-aukcii bude zaslaná súčasne všetkým uchádzačom, ktorých ponuky splnili podmienky účasti a podmienky určené verejným obstarávateľom na predmet zákazky.</w:t>
      </w:r>
    </w:p>
    <w:p w14:paraId="35FDA938" w14:textId="77777777" w:rsidR="004312B7" w:rsidRPr="004312B7" w:rsidRDefault="004312B7" w:rsidP="004312B7">
      <w:pPr>
        <w:jc w:val="both"/>
        <w:rPr>
          <w:rFonts w:ascii="Arial" w:hAnsi="Arial" w:cs="Arial"/>
          <w:sz w:val="20"/>
          <w:szCs w:val="20"/>
        </w:rPr>
      </w:pPr>
    </w:p>
    <w:p w14:paraId="5F519AB7" w14:textId="77777777" w:rsidR="004312B7" w:rsidRPr="004312B7" w:rsidRDefault="004312B7" w:rsidP="004312B7">
      <w:pPr>
        <w:numPr>
          <w:ilvl w:val="0"/>
          <w:numId w:val="9"/>
        </w:numPr>
        <w:spacing w:before="120"/>
        <w:ind w:left="567" w:hanging="567"/>
        <w:rPr>
          <w:rFonts w:ascii="Arial" w:hAnsi="Arial" w:cs="Arial"/>
          <w:b/>
          <w:bCs/>
          <w:caps/>
          <w:color w:val="2E74B5" w:themeColor="accent1" w:themeShade="BF"/>
          <w:sz w:val="20"/>
          <w:szCs w:val="20"/>
        </w:rPr>
      </w:pPr>
      <w:r w:rsidRPr="004312B7">
        <w:rPr>
          <w:rFonts w:ascii="Arial" w:hAnsi="Arial" w:cs="Arial"/>
          <w:b/>
          <w:color w:val="2E74B5" w:themeColor="accent1" w:themeShade="BF"/>
          <w:sz w:val="20"/>
          <w:szCs w:val="20"/>
        </w:rPr>
        <w:t>VYHODNOTENIE SPLNENIA PODMIENOK ÚČASTI A VYHODNOTENIE PONÚK</w:t>
      </w:r>
    </w:p>
    <w:p w14:paraId="58A9425C" w14:textId="77777777" w:rsidR="004312B7" w:rsidRPr="004312B7" w:rsidRDefault="004312B7" w:rsidP="004312B7">
      <w:pPr>
        <w:pStyle w:val="Odsekzoznamu"/>
        <w:widowControl w:val="0"/>
        <w:numPr>
          <w:ilvl w:val="1"/>
          <w:numId w:val="9"/>
        </w:numPr>
        <w:suppressAutoHyphens w:val="0"/>
        <w:autoSpaceDE w:val="0"/>
        <w:autoSpaceDN w:val="0"/>
        <w:spacing w:after="0" w:line="240" w:lineRule="auto"/>
        <w:ind w:left="851" w:hanging="709"/>
        <w:jc w:val="both"/>
        <w:rPr>
          <w:rFonts w:ascii="Arial" w:hAnsi="Arial" w:cs="Arial"/>
          <w:sz w:val="20"/>
          <w:szCs w:val="20"/>
        </w:rPr>
      </w:pPr>
      <w:r w:rsidRPr="004312B7">
        <w:rPr>
          <w:rFonts w:ascii="Arial" w:hAnsi="Arial" w:cs="Arial"/>
          <w:color w:val="000000"/>
          <w:sz w:val="20"/>
          <w:szCs w:val="2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7063A221" w14:textId="77777777" w:rsidR="004312B7" w:rsidRPr="004312B7" w:rsidRDefault="004312B7" w:rsidP="004312B7">
      <w:pPr>
        <w:pStyle w:val="Odsekzoznamu"/>
        <w:widowControl w:val="0"/>
        <w:numPr>
          <w:ilvl w:val="1"/>
          <w:numId w:val="9"/>
        </w:numPr>
        <w:suppressAutoHyphens w:val="0"/>
        <w:autoSpaceDE w:val="0"/>
        <w:autoSpaceDN w:val="0"/>
        <w:spacing w:after="0" w:line="240" w:lineRule="auto"/>
        <w:ind w:left="851" w:hanging="709"/>
        <w:jc w:val="both"/>
        <w:rPr>
          <w:rFonts w:ascii="Arial" w:hAnsi="Arial" w:cs="Arial"/>
          <w:sz w:val="20"/>
          <w:szCs w:val="20"/>
        </w:rPr>
      </w:pPr>
      <w:r w:rsidRPr="004312B7">
        <w:rPr>
          <w:rFonts w:ascii="Arial" w:eastAsiaTheme="minorHAnsi" w:hAnsi="Arial" w:cs="Arial"/>
          <w:sz w:val="20"/>
          <w:szCs w:val="20"/>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394FBC9B" w14:textId="77777777" w:rsidR="004312B7" w:rsidRPr="004312B7" w:rsidRDefault="004312B7" w:rsidP="004312B7">
      <w:pPr>
        <w:pStyle w:val="Odsekzoznamu"/>
        <w:numPr>
          <w:ilvl w:val="1"/>
          <w:numId w:val="9"/>
        </w:numPr>
        <w:suppressAutoHyphens w:val="0"/>
        <w:autoSpaceDE w:val="0"/>
        <w:autoSpaceDN w:val="0"/>
        <w:adjustRightInd w:val="0"/>
        <w:spacing w:after="0" w:line="240" w:lineRule="auto"/>
        <w:ind w:left="851" w:hanging="709"/>
        <w:jc w:val="both"/>
        <w:rPr>
          <w:rFonts w:ascii="Arial" w:eastAsiaTheme="minorHAnsi" w:hAnsi="Arial" w:cs="Arial"/>
          <w:sz w:val="20"/>
          <w:szCs w:val="20"/>
          <w:lang w:eastAsia="en-US"/>
        </w:rPr>
      </w:pPr>
      <w:r w:rsidRPr="004312B7">
        <w:rPr>
          <w:rFonts w:ascii="Arial" w:hAnsi="Arial" w:cs="Arial"/>
          <w:sz w:val="20"/>
          <w:szCs w:val="20"/>
        </w:rPr>
        <w:t xml:space="preserve">Ponuky uchádzačov sa budú vyhodnocovať v súlade s § 53 zákona o verejnom obstarávaní.  </w:t>
      </w:r>
      <w:r w:rsidRPr="004312B7">
        <w:rPr>
          <w:rFonts w:ascii="Arial" w:eastAsiaTheme="minorHAnsi" w:hAnsi="Arial" w:cs="Arial"/>
          <w:sz w:val="20"/>
          <w:szCs w:val="20"/>
          <w:lang w:eastAsia="en-US"/>
        </w:rPr>
        <w:t>Vyhodnocovanie ponúk komisiou je neverejné. Komisia vyhodnotí ponuky z hľadiska splnenia požiadaviek verejného obstarávateľa na predmet zákazky a posúdi zloženie zábezpeky.</w:t>
      </w:r>
    </w:p>
    <w:p w14:paraId="43036073" w14:textId="5DFF3AFA" w:rsidR="004312B7" w:rsidRPr="00571C2E" w:rsidRDefault="004312B7" w:rsidP="004312B7">
      <w:pPr>
        <w:pStyle w:val="Odsekzoznamu"/>
        <w:numPr>
          <w:ilvl w:val="1"/>
          <w:numId w:val="9"/>
        </w:numPr>
        <w:suppressAutoHyphens w:val="0"/>
        <w:autoSpaceDE w:val="0"/>
        <w:autoSpaceDN w:val="0"/>
        <w:adjustRightInd w:val="0"/>
        <w:spacing w:after="0" w:line="240" w:lineRule="auto"/>
        <w:ind w:left="851" w:hanging="709"/>
        <w:jc w:val="both"/>
        <w:rPr>
          <w:rFonts w:ascii="Arial" w:eastAsiaTheme="minorHAnsi" w:hAnsi="Arial" w:cs="Arial"/>
          <w:sz w:val="20"/>
          <w:szCs w:val="20"/>
          <w:lang w:eastAsia="en-US"/>
        </w:rPr>
      </w:pPr>
      <w:r w:rsidRPr="004312B7">
        <w:rPr>
          <w:rFonts w:ascii="Arial" w:hAnsi="Arial" w:cs="Arial"/>
          <w:sz w:val="20"/>
          <w:szCs w:val="20"/>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23866C8D" w14:textId="77777777" w:rsidR="00571C2E" w:rsidRPr="004312B7" w:rsidRDefault="00571C2E" w:rsidP="00571C2E">
      <w:pPr>
        <w:pStyle w:val="Odsekzoznamu"/>
        <w:suppressAutoHyphens w:val="0"/>
        <w:autoSpaceDE w:val="0"/>
        <w:autoSpaceDN w:val="0"/>
        <w:adjustRightInd w:val="0"/>
        <w:spacing w:after="0" w:line="240" w:lineRule="auto"/>
        <w:ind w:left="851"/>
        <w:jc w:val="both"/>
        <w:rPr>
          <w:rFonts w:ascii="Arial" w:eastAsiaTheme="minorHAnsi" w:hAnsi="Arial" w:cs="Arial"/>
          <w:sz w:val="20"/>
          <w:szCs w:val="20"/>
          <w:lang w:eastAsia="en-US"/>
        </w:rPr>
      </w:pPr>
    </w:p>
    <w:p w14:paraId="24EAC046" w14:textId="29E76C16" w:rsidR="004312B7" w:rsidRPr="004312B7" w:rsidRDefault="004312B7" w:rsidP="004312B7">
      <w:pPr>
        <w:pStyle w:val="Nadpis7"/>
        <w:widowControl/>
        <w:numPr>
          <w:ilvl w:val="0"/>
          <w:numId w:val="9"/>
        </w:numPr>
        <w:suppressAutoHyphens w:val="0"/>
        <w:spacing w:line="300" w:lineRule="auto"/>
        <w:ind w:left="567" w:hanging="567"/>
        <w:rPr>
          <w:rFonts w:ascii="Arial" w:hAnsi="Arial" w:cs="Arial"/>
          <w:i/>
          <w:iCs/>
          <w:smallCaps/>
          <w:color w:val="2E74B5" w:themeColor="accent1" w:themeShade="BF"/>
          <w:u w:val="none"/>
        </w:rPr>
      </w:pPr>
      <w:r>
        <w:rPr>
          <w:rFonts w:ascii="Arial" w:hAnsi="Arial" w:cs="Arial"/>
          <w:smallCaps/>
          <w:color w:val="2E74B5" w:themeColor="accent1" w:themeShade="BF"/>
          <w:u w:val="none"/>
        </w:rPr>
        <w:t>Vys</w:t>
      </w:r>
      <w:r w:rsidRPr="004312B7">
        <w:rPr>
          <w:rFonts w:ascii="Arial" w:hAnsi="Arial" w:cs="Arial"/>
          <w:smallCaps/>
          <w:color w:val="2E74B5" w:themeColor="accent1" w:themeShade="BF"/>
          <w:u w:val="none"/>
        </w:rPr>
        <w:t>vetľovanie ponúk, vysvetlenie mimoriadne nízkej ponuky</w:t>
      </w:r>
    </w:p>
    <w:p w14:paraId="5CDF0D3A" w14:textId="77777777" w:rsidR="004312B7" w:rsidRPr="004312B7" w:rsidRDefault="004312B7" w:rsidP="004312B7">
      <w:pPr>
        <w:pStyle w:val="Odsekzoznamu"/>
        <w:numPr>
          <w:ilvl w:val="1"/>
          <w:numId w:val="9"/>
        </w:numPr>
        <w:suppressAutoHyphens w:val="0"/>
        <w:spacing w:after="0" w:line="240" w:lineRule="auto"/>
        <w:ind w:left="851" w:hanging="709"/>
        <w:jc w:val="both"/>
        <w:rPr>
          <w:rFonts w:ascii="Arial" w:hAnsi="Arial" w:cs="Arial"/>
          <w:sz w:val="20"/>
          <w:szCs w:val="20"/>
        </w:rPr>
      </w:pPr>
      <w:r w:rsidRPr="004312B7">
        <w:rPr>
          <w:rFonts w:ascii="Arial" w:hAnsi="Arial" w:cs="Arial"/>
          <w:sz w:val="20"/>
          <w:szCs w:val="20"/>
        </w:rPr>
        <w:t xml:space="preserve">Verejný obstarávateľ písomne prostredníctvom </w:t>
      </w:r>
      <w:r w:rsidRPr="004312B7">
        <w:rPr>
          <w:rFonts w:ascii="Arial" w:hAnsi="Arial" w:cs="Arial"/>
          <w:color w:val="000000" w:themeColor="text1"/>
          <w:sz w:val="20"/>
          <w:szCs w:val="20"/>
          <w:lang w:eastAsia="sk-SK"/>
        </w:rPr>
        <w:t xml:space="preserve">systému JOSEPHINE </w:t>
      </w:r>
      <w:r w:rsidRPr="004312B7">
        <w:rPr>
          <w:rFonts w:ascii="Arial" w:hAnsi="Arial" w:cs="Arial"/>
          <w:sz w:val="20"/>
          <w:szCs w:val="20"/>
        </w:rPr>
        <w:t xml:space="preserve">požiada uchádzačov o písomné vysvetlenie alebo doplnenie predložených dokladov prostredníctvom </w:t>
      </w:r>
      <w:r w:rsidRPr="004312B7">
        <w:rPr>
          <w:rFonts w:ascii="Arial" w:hAnsi="Arial" w:cs="Arial"/>
          <w:color w:val="000000" w:themeColor="text1"/>
          <w:sz w:val="20"/>
          <w:szCs w:val="20"/>
          <w:lang w:eastAsia="sk-SK"/>
        </w:rPr>
        <w:t>systému JOSEPHINE</w:t>
      </w:r>
      <w:r w:rsidRPr="004312B7">
        <w:rPr>
          <w:rFonts w:ascii="Arial" w:hAnsi="Arial" w:cs="Arial"/>
          <w:sz w:val="20"/>
          <w:szCs w:val="20"/>
        </w:rPr>
        <w:t xml:space="preserve"> vždy, keď z predložených dokladov nemožno posúdiť ich platnosť alebo splnenie podmienok účasti a to podľa § 40 ods. 4 zákona o verejnom obstarávaní.</w:t>
      </w:r>
    </w:p>
    <w:p w14:paraId="740B5511" w14:textId="77777777" w:rsidR="004312B7" w:rsidRPr="004312B7" w:rsidRDefault="004312B7" w:rsidP="004312B7">
      <w:pPr>
        <w:pStyle w:val="Odsekzoznamu"/>
        <w:numPr>
          <w:ilvl w:val="1"/>
          <w:numId w:val="9"/>
        </w:numPr>
        <w:suppressAutoHyphens w:val="0"/>
        <w:spacing w:after="0" w:line="240" w:lineRule="auto"/>
        <w:ind w:left="851" w:hanging="709"/>
        <w:jc w:val="both"/>
        <w:rPr>
          <w:rFonts w:ascii="Arial" w:hAnsi="Arial" w:cs="Arial"/>
          <w:sz w:val="20"/>
          <w:szCs w:val="20"/>
        </w:rPr>
      </w:pPr>
      <w:r w:rsidRPr="004312B7">
        <w:rPr>
          <w:rFonts w:ascii="Arial" w:hAnsi="Arial" w:cs="Arial"/>
          <w:sz w:val="20"/>
          <w:szCs w:val="20"/>
        </w:rPr>
        <w:t>Ak verejný obstarávateľ neurčí dlhšiu lehotu, uchádzač je tak povinný urobiť do dvoch pracovných dní odo dňa doručenia žiadosti v zmysle § 40 ods. 4 zákona o verejnom obstarávaní.</w:t>
      </w:r>
    </w:p>
    <w:p w14:paraId="71CB55B3" w14:textId="77777777" w:rsidR="004312B7" w:rsidRPr="004312B7" w:rsidRDefault="004312B7" w:rsidP="004312B7">
      <w:pPr>
        <w:pStyle w:val="Odsekzoznamu"/>
        <w:numPr>
          <w:ilvl w:val="1"/>
          <w:numId w:val="9"/>
        </w:numPr>
        <w:suppressAutoHyphens w:val="0"/>
        <w:spacing w:after="0" w:line="240" w:lineRule="auto"/>
        <w:ind w:left="851" w:hanging="709"/>
        <w:jc w:val="both"/>
        <w:rPr>
          <w:rFonts w:ascii="Arial" w:hAnsi="Arial" w:cs="Arial"/>
          <w:sz w:val="20"/>
          <w:szCs w:val="20"/>
        </w:rPr>
      </w:pPr>
      <w:r w:rsidRPr="004312B7">
        <w:rPr>
          <w:rFonts w:ascii="Arial" w:hAnsi="Arial" w:cs="Arial"/>
          <w:sz w:val="20"/>
          <w:szCs w:val="20"/>
        </w:rPr>
        <w:t xml:space="preserve">Verejný obstarávateľ vylúči z verejného obstarávania uchádzača ak nastane niektorý z dôvodov vylúčenia podľa § 40 ods. 6 a 7 zákona o verejnom obstarávaní. </w:t>
      </w:r>
    </w:p>
    <w:p w14:paraId="20A39CDB" w14:textId="77777777" w:rsidR="004312B7" w:rsidRPr="004312B7" w:rsidRDefault="004312B7" w:rsidP="004312B7">
      <w:pPr>
        <w:pStyle w:val="Odsekzoznamu"/>
        <w:numPr>
          <w:ilvl w:val="1"/>
          <w:numId w:val="9"/>
        </w:numPr>
        <w:suppressAutoHyphens w:val="0"/>
        <w:spacing w:after="0" w:line="240" w:lineRule="auto"/>
        <w:ind w:left="851" w:hanging="709"/>
        <w:jc w:val="both"/>
        <w:rPr>
          <w:rFonts w:ascii="Arial" w:hAnsi="Arial" w:cs="Arial"/>
          <w:sz w:val="20"/>
          <w:szCs w:val="20"/>
        </w:rPr>
      </w:pPr>
      <w:r w:rsidRPr="004312B7">
        <w:rPr>
          <w:rFonts w:ascii="Arial" w:hAnsi="Arial" w:cs="Arial"/>
          <w:sz w:val="20"/>
          <w:szCs w:val="20"/>
        </w:rPr>
        <w:t xml:space="preserve">Verejný obstarávateľ bezodkladne prostredníctvom </w:t>
      </w:r>
      <w:r w:rsidRPr="004312B7">
        <w:rPr>
          <w:rFonts w:ascii="Arial" w:hAnsi="Arial" w:cs="Arial"/>
          <w:color w:val="000000" w:themeColor="text1"/>
          <w:sz w:val="20"/>
          <w:szCs w:val="20"/>
          <w:lang w:eastAsia="sk-SK"/>
        </w:rPr>
        <w:t xml:space="preserve">systému JOSEPHINE </w:t>
      </w:r>
      <w:r w:rsidRPr="004312B7">
        <w:rPr>
          <w:rFonts w:ascii="Arial" w:hAnsi="Arial" w:cs="Arial"/>
          <w:sz w:val="20"/>
          <w:szCs w:val="20"/>
        </w:rPr>
        <w:t>upovedomí uchádzača, že bol vylúčený s uvedením dôvodu a lehoty, v ktorej môže byť doručená námietka podľa § 170 ods. 3 písm. d) zákona o verejnom obstarávaní.</w:t>
      </w:r>
    </w:p>
    <w:p w14:paraId="3FC53588" w14:textId="77777777" w:rsidR="004312B7" w:rsidRPr="004312B7" w:rsidRDefault="004312B7" w:rsidP="004312B7">
      <w:pPr>
        <w:pStyle w:val="Odsekzoznamu"/>
        <w:numPr>
          <w:ilvl w:val="1"/>
          <w:numId w:val="9"/>
        </w:numPr>
        <w:suppressAutoHyphens w:val="0"/>
        <w:spacing w:after="0" w:line="240" w:lineRule="auto"/>
        <w:ind w:left="851" w:hanging="709"/>
        <w:jc w:val="both"/>
        <w:rPr>
          <w:rFonts w:ascii="Arial" w:hAnsi="Arial" w:cs="Arial"/>
          <w:sz w:val="20"/>
          <w:szCs w:val="20"/>
        </w:rPr>
      </w:pPr>
      <w:r w:rsidRPr="004312B7">
        <w:rPr>
          <w:rFonts w:ascii="Arial" w:hAnsi="Arial" w:cs="Arial"/>
          <w:sz w:val="20"/>
          <w:szCs w:val="20"/>
        </w:rPr>
        <w:t xml:space="preserve">Ak komisia identifikuje nezrovnalosti alebo nejasnosti v informáciách alebo dôkazoch, ktoré uchádzač poskytol, písomne prostredníctvom </w:t>
      </w:r>
      <w:r w:rsidRPr="004312B7">
        <w:rPr>
          <w:rFonts w:ascii="Arial" w:hAnsi="Arial" w:cs="Arial"/>
          <w:color w:val="000000" w:themeColor="text1"/>
          <w:sz w:val="20"/>
          <w:szCs w:val="20"/>
          <w:lang w:eastAsia="sk-SK"/>
        </w:rPr>
        <w:t>systému JOSEPHINE</w:t>
      </w:r>
      <w:r w:rsidRPr="004312B7">
        <w:rPr>
          <w:rFonts w:ascii="Arial" w:hAnsi="Arial" w:cs="Arial"/>
          <w:sz w:val="20"/>
          <w:szCs w:val="20"/>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0BA3702F" w14:textId="77777777" w:rsidR="004312B7" w:rsidRPr="004312B7" w:rsidRDefault="004312B7" w:rsidP="004312B7">
      <w:pPr>
        <w:pStyle w:val="Odsekzoznamu"/>
        <w:numPr>
          <w:ilvl w:val="1"/>
          <w:numId w:val="9"/>
        </w:numPr>
        <w:suppressAutoHyphens w:val="0"/>
        <w:spacing w:after="0" w:line="240" w:lineRule="auto"/>
        <w:ind w:left="851" w:hanging="709"/>
        <w:jc w:val="both"/>
        <w:rPr>
          <w:rFonts w:ascii="Arial" w:hAnsi="Arial" w:cs="Arial"/>
          <w:sz w:val="20"/>
          <w:szCs w:val="20"/>
        </w:rPr>
      </w:pPr>
      <w:r w:rsidRPr="004312B7">
        <w:rPr>
          <w:rFonts w:ascii="Arial" w:hAnsi="Arial" w:cs="Arial"/>
          <w:sz w:val="20"/>
          <w:szCs w:val="20"/>
        </w:rPr>
        <w:t xml:space="preserve">Ak ponuka uchádzača bude obsahovať mimoriadne nízku ponuku, komisia prostredníctvom </w:t>
      </w:r>
      <w:r w:rsidRPr="004312B7">
        <w:rPr>
          <w:rFonts w:ascii="Arial" w:hAnsi="Arial" w:cs="Arial"/>
          <w:color w:val="000000" w:themeColor="text1"/>
          <w:sz w:val="20"/>
          <w:szCs w:val="20"/>
          <w:lang w:eastAsia="sk-SK"/>
        </w:rPr>
        <w:t xml:space="preserve">systému JOSEPHINE </w:t>
      </w:r>
      <w:r w:rsidRPr="004312B7">
        <w:rPr>
          <w:rFonts w:ascii="Arial" w:hAnsi="Arial" w:cs="Arial"/>
          <w:sz w:val="20"/>
          <w:szCs w:val="20"/>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4312B7">
        <w:rPr>
          <w:rFonts w:ascii="Arial" w:hAnsi="Arial" w:cs="Arial"/>
          <w:color w:val="000000" w:themeColor="text1"/>
          <w:sz w:val="20"/>
          <w:szCs w:val="20"/>
          <w:lang w:eastAsia="sk-SK"/>
        </w:rPr>
        <w:t>systém JOSEPHINE</w:t>
      </w:r>
      <w:r w:rsidRPr="004312B7">
        <w:rPr>
          <w:rFonts w:ascii="Arial" w:hAnsi="Arial" w:cs="Arial"/>
          <w:sz w:val="20"/>
          <w:szCs w:val="20"/>
        </w:rPr>
        <w:t>.</w:t>
      </w:r>
    </w:p>
    <w:p w14:paraId="18138362" w14:textId="77777777" w:rsidR="004312B7" w:rsidRPr="004312B7" w:rsidRDefault="004312B7" w:rsidP="004312B7">
      <w:pPr>
        <w:pStyle w:val="Odsekzoznamu"/>
        <w:numPr>
          <w:ilvl w:val="1"/>
          <w:numId w:val="9"/>
        </w:numPr>
        <w:suppressAutoHyphens w:val="0"/>
        <w:spacing w:after="0" w:line="240" w:lineRule="auto"/>
        <w:ind w:left="851" w:hanging="709"/>
        <w:jc w:val="both"/>
        <w:rPr>
          <w:rFonts w:ascii="Arial" w:hAnsi="Arial" w:cs="Arial"/>
          <w:sz w:val="20"/>
          <w:szCs w:val="20"/>
        </w:rPr>
      </w:pPr>
      <w:r w:rsidRPr="004312B7">
        <w:rPr>
          <w:rFonts w:ascii="Arial" w:hAnsi="Arial" w:cs="Arial"/>
          <w:sz w:val="20"/>
          <w:szCs w:val="20"/>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FA404F1" w14:textId="77777777" w:rsidR="004312B7" w:rsidRPr="004312B7" w:rsidRDefault="004312B7" w:rsidP="004312B7">
      <w:pPr>
        <w:pStyle w:val="Odsekzoznamu"/>
        <w:numPr>
          <w:ilvl w:val="1"/>
          <w:numId w:val="9"/>
        </w:numPr>
        <w:suppressAutoHyphens w:val="0"/>
        <w:spacing w:after="0" w:line="240" w:lineRule="auto"/>
        <w:ind w:left="851" w:hanging="709"/>
        <w:jc w:val="both"/>
        <w:rPr>
          <w:rFonts w:ascii="Arial" w:hAnsi="Arial" w:cs="Arial"/>
          <w:sz w:val="20"/>
          <w:szCs w:val="20"/>
        </w:rPr>
      </w:pPr>
      <w:r w:rsidRPr="004312B7">
        <w:rPr>
          <w:rFonts w:ascii="Arial" w:hAnsi="Arial" w:cs="Arial"/>
          <w:sz w:val="20"/>
          <w:szCs w:val="20"/>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25E7030" w14:textId="77777777" w:rsidR="004312B7" w:rsidRPr="004312B7" w:rsidRDefault="004312B7" w:rsidP="004312B7">
      <w:pPr>
        <w:pStyle w:val="Odsekzoznamu"/>
        <w:numPr>
          <w:ilvl w:val="1"/>
          <w:numId w:val="9"/>
        </w:numPr>
        <w:suppressAutoHyphens w:val="0"/>
        <w:spacing w:after="0" w:line="240" w:lineRule="auto"/>
        <w:ind w:left="851" w:hanging="709"/>
        <w:jc w:val="both"/>
        <w:rPr>
          <w:rFonts w:ascii="Arial" w:hAnsi="Arial" w:cs="Arial"/>
          <w:sz w:val="20"/>
          <w:szCs w:val="20"/>
        </w:rPr>
      </w:pPr>
      <w:r w:rsidRPr="004312B7">
        <w:rPr>
          <w:rFonts w:ascii="Arial" w:hAnsi="Arial" w:cs="Arial"/>
          <w:sz w:val="20"/>
          <w:szCs w:val="20"/>
        </w:rPr>
        <w:t>Verejný obstarávateľ vylúči ponuku ak nastane niektorý z dôvodov vylúčenia podľa § 53 ods. 5 zákona o verejnom obstarávaní.</w:t>
      </w:r>
    </w:p>
    <w:p w14:paraId="4C02A4B9" w14:textId="77777777" w:rsidR="004312B7" w:rsidRPr="004312B7" w:rsidRDefault="004312B7" w:rsidP="004312B7">
      <w:pPr>
        <w:pStyle w:val="Odsekzoznamu"/>
        <w:numPr>
          <w:ilvl w:val="1"/>
          <w:numId w:val="9"/>
        </w:numPr>
        <w:suppressAutoHyphens w:val="0"/>
        <w:spacing w:after="0" w:line="240" w:lineRule="auto"/>
        <w:ind w:left="851" w:hanging="709"/>
        <w:jc w:val="both"/>
        <w:rPr>
          <w:rFonts w:ascii="Arial" w:hAnsi="Arial" w:cs="Arial"/>
          <w:sz w:val="20"/>
          <w:szCs w:val="20"/>
        </w:rPr>
      </w:pPr>
      <w:r w:rsidRPr="004312B7">
        <w:rPr>
          <w:rFonts w:ascii="Arial" w:hAnsi="Arial" w:cs="Arial"/>
          <w:sz w:val="20"/>
          <w:szCs w:val="20"/>
        </w:rPr>
        <w:t xml:space="preserve">Uchádzač bude prostredníctvom </w:t>
      </w:r>
      <w:r w:rsidRPr="004312B7">
        <w:rPr>
          <w:rFonts w:ascii="Arial" w:hAnsi="Arial" w:cs="Arial"/>
          <w:color w:val="000000" w:themeColor="text1"/>
          <w:sz w:val="20"/>
          <w:szCs w:val="20"/>
          <w:lang w:eastAsia="sk-SK"/>
        </w:rPr>
        <w:t xml:space="preserve">systému JOSEPHINE </w:t>
      </w:r>
      <w:r w:rsidRPr="004312B7">
        <w:rPr>
          <w:rFonts w:ascii="Arial" w:hAnsi="Arial" w:cs="Arial"/>
          <w:sz w:val="20"/>
          <w:szCs w:val="20"/>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1C762B65" w14:textId="77777777" w:rsidR="004312B7" w:rsidRPr="004312B7" w:rsidRDefault="004312B7" w:rsidP="004312B7">
      <w:pPr>
        <w:jc w:val="both"/>
        <w:rPr>
          <w:rFonts w:ascii="Arial" w:hAnsi="Arial" w:cs="Arial"/>
          <w:color w:val="00B050"/>
          <w:sz w:val="20"/>
          <w:szCs w:val="20"/>
        </w:rPr>
      </w:pPr>
    </w:p>
    <w:p w14:paraId="7C6B8187" w14:textId="77777777" w:rsidR="004312B7" w:rsidRPr="004312B7" w:rsidRDefault="004312B7" w:rsidP="004312B7">
      <w:pPr>
        <w:pStyle w:val="Odsekzoznamu"/>
        <w:widowControl w:val="0"/>
        <w:numPr>
          <w:ilvl w:val="0"/>
          <w:numId w:val="9"/>
        </w:numPr>
        <w:suppressAutoHyphens w:val="0"/>
        <w:autoSpaceDE w:val="0"/>
        <w:autoSpaceDN w:val="0"/>
        <w:spacing w:before="120" w:after="0" w:line="240" w:lineRule="auto"/>
        <w:ind w:left="567" w:hanging="567"/>
        <w:rPr>
          <w:rFonts w:ascii="Arial" w:hAnsi="Arial" w:cs="Arial"/>
          <w:b/>
          <w:color w:val="2E74B5" w:themeColor="accent1" w:themeShade="BF"/>
          <w:sz w:val="20"/>
          <w:szCs w:val="20"/>
        </w:rPr>
      </w:pPr>
      <w:r w:rsidRPr="004312B7">
        <w:rPr>
          <w:rFonts w:ascii="Arial" w:hAnsi="Arial" w:cs="Arial"/>
          <w:b/>
          <w:color w:val="2E74B5" w:themeColor="accent1" w:themeShade="BF"/>
          <w:sz w:val="20"/>
          <w:szCs w:val="20"/>
        </w:rPr>
        <w:t>OPRAVA CHÝB V</w:t>
      </w:r>
      <w:r w:rsidRPr="004312B7">
        <w:rPr>
          <w:rFonts w:ascii="Arial" w:hAnsi="Arial" w:cs="Arial"/>
          <w:b/>
          <w:color w:val="2E74B5" w:themeColor="accent1" w:themeShade="BF"/>
          <w:spacing w:val="-3"/>
          <w:sz w:val="20"/>
          <w:szCs w:val="20"/>
        </w:rPr>
        <w:t xml:space="preserve"> </w:t>
      </w:r>
      <w:r w:rsidRPr="004312B7">
        <w:rPr>
          <w:rFonts w:ascii="Arial" w:hAnsi="Arial" w:cs="Arial"/>
          <w:b/>
          <w:color w:val="2E74B5" w:themeColor="accent1" w:themeShade="BF"/>
          <w:sz w:val="20"/>
          <w:szCs w:val="20"/>
        </w:rPr>
        <w:t>PONUKE</w:t>
      </w:r>
    </w:p>
    <w:p w14:paraId="43550EF4" w14:textId="15F85F49" w:rsidR="004312B7" w:rsidRPr="004312B7" w:rsidRDefault="004312B7" w:rsidP="004312B7">
      <w:pPr>
        <w:pStyle w:val="Odsekzoznamu"/>
        <w:widowControl w:val="0"/>
        <w:numPr>
          <w:ilvl w:val="1"/>
          <w:numId w:val="9"/>
        </w:numPr>
        <w:tabs>
          <w:tab w:val="left" w:pos="841"/>
        </w:tabs>
        <w:suppressAutoHyphens w:val="0"/>
        <w:autoSpaceDE w:val="0"/>
        <w:autoSpaceDN w:val="0"/>
        <w:spacing w:before="119" w:after="0" w:line="240" w:lineRule="auto"/>
        <w:ind w:left="840" w:right="150" w:hanging="540"/>
        <w:jc w:val="both"/>
        <w:rPr>
          <w:rFonts w:ascii="Arial" w:hAnsi="Arial" w:cs="Arial"/>
          <w:sz w:val="20"/>
          <w:szCs w:val="20"/>
        </w:rPr>
      </w:pPr>
      <w:r w:rsidRPr="004312B7">
        <w:rPr>
          <w:rFonts w:ascii="Arial" w:hAnsi="Arial" w:cs="Arial"/>
          <w:sz w:val="20"/>
          <w:szCs w:val="20"/>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w:t>
      </w:r>
      <w:r w:rsidRPr="004312B7">
        <w:rPr>
          <w:rFonts w:ascii="Arial" w:hAnsi="Arial" w:cs="Arial"/>
          <w:spacing w:val="-1"/>
          <w:sz w:val="20"/>
          <w:szCs w:val="20"/>
        </w:rPr>
        <w:t xml:space="preserve"> </w:t>
      </w:r>
      <w:r w:rsidRPr="004312B7">
        <w:rPr>
          <w:rFonts w:ascii="Arial" w:hAnsi="Arial" w:cs="Arial"/>
          <w:sz w:val="20"/>
          <w:szCs w:val="20"/>
        </w:rPr>
        <w:t>počítaní.</w:t>
      </w:r>
    </w:p>
    <w:p w14:paraId="312B8AAC" w14:textId="77777777" w:rsidR="004312B7" w:rsidRPr="004312B7" w:rsidRDefault="004312B7" w:rsidP="004312B7">
      <w:pPr>
        <w:pStyle w:val="Odsekzoznamu"/>
        <w:widowControl w:val="0"/>
        <w:numPr>
          <w:ilvl w:val="1"/>
          <w:numId w:val="9"/>
        </w:numPr>
        <w:tabs>
          <w:tab w:val="left" w:pos="841"/>
        </w:tabs>
        <w:suppressAutoHyphens w:val="0"/>
        <w:autoSpaceDE w:val="0"/>
        <w:autoSpaceDN w:val="0"/>
        <w:spacing w:before="120" w:after="0" w:line="240" w:lineRule="auto"/>
        <w:ind w:left="840" w:hanging="540"/>
        <w:rPr>
          <w:rFonts w:ascii="Arial" w:hAnsi="Arial" w:cs="Arial"/>
          <w:sz w:val="20"/>
          <w:szCs w:val="20"/>
        </w:rPr>
      </w:pPr>
      <w:r w:rsidRPr="004312B7">
        <w:rPr>
          <w:rFonts w:ascii="Arial" w:hAnsi="Arial" w:cs="Arial"/>
          <w:sz w:val="20"/>
          <w:szCs w:val="20"/>
        </w:rPr>
        <w:t>Zrejmé chyby v písaní a počítaní budú po doručení vysvetlenia ponuky opravené v prípade a</w:t>
      </w:r>
      <w:r w:rsidRPr="004312B7">
        <w:rPr>
          <w:rFonts w:ascii="Arial" w:hAnsi="Arial" w:cs="Arial"/>
          <w:spacing w:val="-20"/>
          <w:sz w:val="20"/>
          <w:szCs w:val="20"/>
        </w:rPr>
        <w:t xml:space="preserve"> </w:t>
      </w:r>
      <w:r w:rsidRPr="004312B7">
        <w:rPr>
          <w:rFonts w:ascii="Arial" w:hAnsi="Arial" w:cs="Arial"/>
          <w:sz w:val="20"/>
          <w:szCs w:val="20"/>
        </w:rPr>
        <w:t>spôsobom:</w:t>
      </w:r>
    </w:p>
    <w:p w14:paraId="6E73AEC4" w14:textId="77777777" w:rsidR="004312B7" w:rsidRPr="004312B7" w:rsidRDefault="004312B7" w:rsidP="004312B7">
      <w:pPr>
        <w:pStyle w:val="Odsekzoznamu"/>
        <w:widowControl w:val="0"/>
        <w:numPr>
          <w:ilvl w:val="0"/>
          <w:numId w:val="39"/>
        </w:numPr>
        <w:tabs>
          <w:tab w:val="left" w:pos="1009"/>
        </w:tabs>
        <w:suppressAutoHyphens w:val="0"/>
        <w:autoSpaceDE w:val="0"/>
        <w:autoSpaceDN w:val="0"/>
        <w:spacing w:before="121" w:after="0" w:line="240" w:lineRule="auto"/>
        <w:ind w:right="162" w:hanging="360"/>
        <w:jc w:val="both"/>
        <w:rPr>
          <w:rFonts w:ascii="Arial" w:hAnsi="Arial" w:cs="Arial"/>
          <w:sz w:val="20"/>
          <w:szCs w:val="20"/>
        </w:rPr>
      </w:pPr>
      <w:r w:rsidRPr="004312B7">
        <w:rPr>
          <w:rFonts w:ascii="Arial" w:hAnsi="Arial" w:cs="Arial"/>
          <w:sz w:val="20"/>
          <w:szCs w:val="20"/>
        </w:rPr>
        <w:t>rozdielu medzi sumou uvedenou číslom a sumou uvedenou slovom; platiť bude suma uvedená číslom v zmysle bodov b) až d),</w:t>
      </w:r>
    </w:p>
    <w:p w14:paraId="67047D94" w14:textId="77777777" w:rsidR="004312B7" w:rsidRPr="004312B7" w:rsidRDefault="004312B7" w:rsidP="004312B7">
      <w:pPr>
        <w:pStyle w:val="Odsekzoznamu"/>
        <w:widowControl w:val="0"/>
        <w:numPr>
          <w:ilvl w:val="0"/>
          <w:numId w:val="39"/>
        </w:numPr>
        <w:tabs>
          <w:tab w:val="left" w:pos="1009"/>
        </w:tabs>
        <w:suppressAutoHyphens w:val="0"/>
        <w:autoSpaceDE w:val="0"/>
        <w:autoSpaceDN w:val="0"/>
        <w:spacing w:after="0" w:line="240" w:lineRule="auto"/>
        <w:ind w:right="161" w:hanging="360"/>
        <w:jc w:val="both"/>
        <w:rPr>
          <w:rFonts w:ascii="Arial" w:hAnsi="Arial" w:cs="Arial"/>
          <w:sz w:val="20"/>
          <w:szCs w:val="20"/>
        </w:rPr>
      </w:pPr>
      <w:r w:rsidRPr="004312B7">
        <w:rPr>
          <w:rFonts w:ascii="Arial" w:hAnsi="Arial" w:cs="Arial"/>
          <w:sz w:val="20"/>
          <w:szCs w:val="20"/>
        </w:rPr>
        <w:t>rozdielu medzi jednotkovou cenou a celkovou cenou bez DPH, ak uvedená chyba vznikla dôsledkom nesprávneho násobenia jednotkovej ceny množstvom; platiť bude celková cena bez</w:t>
      </w:r>
      <w:r w:rsidRPr="004312B7">
        <w:rPr>
          <w:rFonts w:ascii="Arial" w:hAnsi="Arial" w:cs="Arial"/>
          <w:spacing w:val="-11"/>
          <w:sz w:val="20"/>
          <w:szCs w:val="20"/>
        </w:rPr>
        <w:t xml:space="preserve"> </w:t>
      </w:r>
      <w:r w:rsidRPr="004312B7">
        <w:rPr>
          <w:rFonts w:ascii="Arial" w:hAnsi="Arial" w:cs="Arial"/>
          <w:sz w:val="20"/>
          <w:szCs w:val="20"/>
        </w:rPr>
        <w:t>DPH,</w:t>
      </w:r>
    </w:p>
    <w:p w14:paraId="325271A8" w14:textId="77777777" w:rsidR="004312B7" w:rsidRPr="004312B7" w:rsidRDefault="004312B7" w:rsidP="004312B7">
      <w:pPr>
        <w:pStyle w:val="Odsekzoznamu"/>
        <w:widowControl w:val="0"/>
        <w:numPr>
          <w:ilvl w:val="0"/>
          <w:numId w:val="39"/>
        </w:numPr>
        <w:tabs>
          <w:tab w:val="left" w:pos="1009"/>
        </w:tabs>
        <w:suppressAutoHyphens w:val="0"/>
        <w:autoSpaceDE w:val="0"/>
        <w:autoSpaceDN w:val="0"/>
        <w:spacing w:after="0" w:line="240" w:lineRule="auto"/>
        <w:ind w:right="159" w:hanging="360"/>
        <w:jc w:val="both"/>
        <w:rPr>
          <w:rFonts w:ascii="Arial" w:hAnsi="Arial" w:cs="Arial"/>
          <w:sz w:val="20"/>
          <w:szCs w:val="20"/>
        </w:rPr>
      </w:pPr>
      <w:r w:rsidRPr="004312B7">
        <w:rPr>
          <w:rFonts w:ascii="Arial" w:hAnsi="Arial" w:cs="Arial"/>
          <w:sz w:val="20"/>
          <w:szCs w:val="20"/>
        </w:rPr>
        <w:t>preukázateľne hrubej chyby pri jednotkovej cene v desatinnej čiarke; platiť bude jednotková cena s opravenou desatinnou čiarkou, pri nezmenenej celkovej ceny bez DPH vplyvom opravenej jednotkovej ceny,</w:t>
      </w:r>
    </w:p>
    <w:p w14:paraId="1FDEFA2C" w14:textId="77777777" w:rsidR="004312B7" w:rsidRPr="004312B7" w:rsidRDefault="004312B7" w:rsidP="004312B7">
      <w:pPr>
        <w:pStyle w:val="Odsekzoznamu"/>
        <w:widowControl w:val="0"/>
        <w:numPr>
          <w:ilvl w:val="0"/>
          <w:numId w:val="39"/>
        </w:numPr>
        <w:tabs>
          <w:tab w:val="left" w:pos="1009"/>
        </w:tabs>
        <w:suppressAutoHyphens w:val="0"/>
        <w:autoSpaceDE w:val="0"/>
        <w:autoSpaceDN w:val="0"/>
        <w:spacing w:before="1" w:after="0" w:line="240" w:lineRule="auto"/>
        <w:ind w:right="160" w:hanging="360"/>
        <w:jc w:val="both"/>
        <w:rPr>
          <w:rFonts w:ascii="Arial" w:hAnsi="Arial" w:cs="Arial"/>
          <w:i/>
          <w:sz w:val="20"/>
          <w:szCs w:val="20"/>
        </w:rPr>
      </w:pPr>
      <w:r w:rsidRPr="004312B7">
        <w:rPr>
          <w:rFonts w:ascii="Arial" w:hAnsi="Arial" w:cs="Arial"/>
          <w:sz w:val="20"/>
          <w:szCs w:val="20"/>
        </w:rPr>
        <w:t>nesprávne spočítanej sumy vo vzájomnom súčte alebo medzisúčte jednotlivých položiek; platiť bude opravená jednotková cena, pri nezmenenej celkovej ceny bez</w:t>
      </w:r>
      <w:r w:rsidRPr="004312B7">
        <w:rPr>
          <w:rFonts w:ascii="Arial" w:hAnsi="Arial" w:cs="Arial"/>
          <w:spacing w:val="-5"/>
          <w:sz w:val="20"/>
          <w:szCs w:val="20"/>
        </w:rPr>
        <w:t xml:space="preserve"> </w:t>
      </w:r>
      <w:r w:rsidRPr="004312B7">
        <w:rPr>
          <w:rFonts w:ascii="Arial" w:hAnsi="Arial" w:cs="Arial"/>
          <w:sz w:val="20"/>
          <w:szCs w:val="20"/>
        </w:rPr>
        <w:t>DPH</w:t>
      </w:r>
      <w:r w:rsidRPr="004312B7">
        <w:rPr>
          <w:rFonts w:ascii="Arial" w:hAnsi="Arial" w:cs="Arial"/>
          <w:i/>
          <w:sz w:val="20"/>
          <w:szCs w:val="20"/>
        </w:rPr>
        <w:t>.</w:t>
      </w:r>
    </w:p>
    <w:p w14:paraId="4830300B" w14:textId="77777777" w:rsidR="004312B7" w:rsidRPr="004312B7" w:rsidRDefault="004312B7" w:rsidP="004312B7">
      <w:pPr>
        <w:pStyle w:val="Odsekzoznamu"/>
        <w:widowControl w:val="0"/>
        <w:numPr>
          <w:ilvl w:val="1"/>
          <w:numId w:val="9"/>
        </w:numPr>
        <w:tabs>
          <w:tab w:val="left" w:pos="841"/>
        </w:tabs>
        <w:suppressAutoHyphens w:val="0"/>
        <w:autoSpaceDE w:val="0"/>
        <w:autoSpaceDN w:val="0"/>
        <w:spacing w:before="119" w:after="0" w:line="240" w:lineRule="auto"/>
        <w:ind w:left="840" w:right="154" w:hanging="540"/>
        <w:jc w:val="both"/>
        <w:rPr>
          <w:rFonts w:ascii="Arial" w:hAnsi="Arial" w:cs="Arial"/>
          <w:sz w:val="20"/>
          <w:szCs w:val="20"/>
        </w:rPr>
      </w:pPr>
      <w:r w:rsidRPr="004312B7">
        <w:rPr>
          <w:rFonts w:ascii="Arial" w:hAnsi="Arial" w:cs="Arial"/>
          <w:sz w:val="20"/>
          <w:szCs w:val="20"/>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4312B7">
        <w:rPr>
          <w:rFonts w:ascii="Arial" w:hAnsi="Arial" w:cs="Arial"/>
          <w:spacing w:val="-10"/>
          <w:sz w:val="20"/>
          <w:szCs w:val="20"/>
        </w:rPr>
        <w:t xml:space="preserve"> </w:t>
      </w:r>
      <w:r w:rsidRPr="004312B7">
        <w:rPr>
          <w:rFonts w:ascii="Arial" w:hAnsi="Arial" w:cs="Arial"/>
          <w:sz w:val="20"/>
          <w:szCs w:val="20"/>
        </w:rPr>
        <w:t>uchádzačov.</w:t>
      </w:r>
    </w:p>
    <w:p w14:paraId="7BAFE977" w14:textId="77777777" w:rsidR="004312B7" w:rsidRPr="004312B7" w:rsidRDefault="004312B7" w:rsidP="004312B7">
      <w:pPr>
        <w:pStyle w:val="Odsekzoznamu"/>
        <w:widowControl w:val="0"/>
        <w:numPr>
          <w:ilvl w:val="1"/>
          <w:numId w:val="9"/>
        </w:numPr>
        <w:tabs>
          <w:tab w:val="left" w:pos="841"/>
        </w:tabs>
        <w:suppressAutoHyphens w:val="0"/>
        <w:autoSpaceDE w:val="0"/>
        <w:autoSpaceDN w:val="0"/>
        <w:spacing w:before="119" w:after="0" w:line="240" w:lineRule="auto"/>
        <w:ind w:left="840" w:right="152" w:hanging="540"/>
        <w:jc w:val="both"/>
        <w:rPr>
          <w:rFonts w:ascii="Arial" w:hAnsi="Arial" w:cs="Arial"/>
          <w:sz w:val="20"/>
          <w:szCs w:val="20"/>
        </w:rPr>
      </w:pPr>
      <w:r w:rsidRPr="004312B7">
        <w:rPr>
          <w:rFonts w:ascii="Arial" w:hAnsi="Arial" w:cs="Arial"/>
          <w:sz w:val="20"/>
          <w:szCs w:val="20"/>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4312B7">
        <w:rPr>
          <w:rFonts w:ascii="Arial" w:hAnsi="Arial" w:cs="Arial"/>
          <w:spacing w:val="-5"/>
          <w:sz w:val="20"/>
          <w:szCs w:val="20"/>
        </w:rPr>
        <w:t xml:space="preserve"> </w:t>
      </w:r>
      <w:r w:rsidRPr="004312B7">
        <w:rPr>
          <w:rFonts w:ascii="Arial" w:hAnsi="Arial" w:cs="Arial"/>
          <w:sz w:val="20"/>
          <w:szCs w:val="20"/>
        </w:rPr>
        <w:t>stanoveného</w:t>
      </w:r>
      <w:r w:rsidRPr="004312B7">
        <w:rPr>
          <w:rFonts w:ascii="Arial" w:hAnsi="Arial" w:cs="Arial"/>
          <w:spacing w:val="-3"/>
          <w:sz w:val="20"/>
          <w:szCs w:val="20"/>
        </w:rPr>
        <w:t xml:space="preserve"> </w:t>
      </w:r>
      <w:r w:rsidRPr="004312B7">
        <w:rPr>
          <w:rFonts w:ascii="Arial" w:hAnsi="Arial" w:cs="Arial"/>
          <w:sz w:val="20"/>
          <w:szCs w:val="20"/>
        </w:rPr>
        <w:t>kritéria</w:t>
      </w:r>
      <w:r w:rsidRPr="004312B7">
        <w:rPr>
          <w:rFonts w:ascii="Arial" w:hAnsi="Arial" w:cs="Arial"/>
          <w:spacing w:val="-5"/>
          <w:sz w:val="20"/>
          <w:szCs w:val="20"/>
        </w:rPr>
        <w:t xml:space="preserve"> </w:t>
      </w:r>
      <w:r w:rsidRPr="004312B7">
        <w:rPr>
          <w:rFonts w:ascii="Arial" w:hAnsi="Arial" w:cs="Arial"/>
          <w:sz w:val="20"/>
          <w:szCs w:val="20"/>
        </w:rPr>
        <w:t>na</w:t>
      </w:r>
      <w:r w:rsidRPr="004312B7">
        <w:rPr>
          <w:rFonts w:ascii="Arial" w:hAnsi="Arial" w:cs="Arial"/>
          <w:spacing w:val="-4"/>
          <w:sz w:val="20"/>
          <w:szCs w:val="20"/>
        </w:rPr>
        <w:t xml:space="preserve"> </w:t>
      </w:r>
      <w:r w:rsidRPr="004312B7">
        <w:rPr>
          <w:rFonts w:ascii="Arial" w:hAnsi="Arial" w:cs="Arial"/>
          <w:sz w:val="20"/>
          <w:szCs w:val="20"/>
        </w:rPr>
        <w:t>vyhodnotenie</w:t>
      </w:r>
      <w:r w:rsidRPr="004312B7">
        <w:rPr>
          <w:rFonts w:ascii="Arial" w:hAnsi="Arial" w:cs="Arial"/>
          <w:spacing w:val="-3"/>
          <w:sz w:val="20"/>
          <w:szCs w:val="20"/>
        </w:rPr>
        <w:t xml:space="preserve"> </w:t>
      </w:r>
      <w:r w:rsidRPr="004312B7">
        <w:rPr>
          <w:rFonts w:ascii="Arial" w:hAnsi="Arial" w:cs="Arial"/>
          <w:sz w:val="20"/>
          <w:szCs w:val="20"/>
        </w:rPr>
        <w:t>konečných</w:t>
      </w:r>
      <w:r w:rsidRPr="004312B7">
        <w:rPr>
          <w:rFonts w:ascii="Arial" w:hAnsi="Arial" w:cs="Arial"/>
          <w:spacing w:val="-6"/>
          <w:sz w:val="20"/>
          <w:szCs w:val="20"/>
        </w:rPr>
        <w:t xml:space="preserve"> </w:t>
      </w:r>
      <w:r w:rsidRPr="004312B7">
        <w:rPr>
          <w:rFonts w:ascii="Arial" w:hAnsi="Arial" w:cs="Arial"/>
          <w:sz w:val="20"/>
          <w:szCs w:val="20"/>
        </w:rPr>
        <w:t>ponúk</w:t>
      </w:r>
      <w:r w:rsidRPr="004312B7">
        <w:rPr>
          <w:rFonts w:ascii="Arial" w:hAnsi="Arial" w:cs="Arial"/>
          <w:spacing w:val="-6"/>
          <w:sz w:val="20"/>
          <w:szCs w:val="20"/>
        </w:rPr>
        <w:t xml:space="preserve"> </w:t>
      </w:r>
      <w:r w:rsidRPr="004312B7">
        <w:rPr>
          <w:rFonts w:ascii="Arial" w:hAnsi="Arial" w:cs="Arial"/>
          <w:sz w:val="20"/>
          <w:szCs w:val="20"/>
        </w:rPr>
        <w:t>najvýhodnejší</w:t>
      </w:r>
      <w:r w:rsidRPr="004312B7">
        <w:rPr>
          <w:rFonts w:ascii="Arial" w:hAnsi="Arial" w:cs="Arial"/>
          <w:spacing w:val="-3"/>
          <w:sz w:val="20"/>
          <w:szCs w:val="20"/>
        </w:rPr>
        <w:t xml:space="preserve"> </w:t>
      </w:r>
      <w:r w:rsidRPr="004312B7">
        <w:rPr>
          <w:rFonts w:ascii="Arial" w:hAnsi="Arial" w:cs="Arial"/>
          <w:sz w:val="20"/>
          <w:szCs w:val="20"/>
        </w:rPr>
        <w:t>pre</w:t>
      </w:r>
      <w:r w:rsidRPr="004312B7">
        <w:rPr>
          <w:rFonts w:ascii="Arial" w:hAnsi="Arial" w:cs="Arial"/>
          <w:spacing w:val="-3"/>
          <w:sz w:val="20"/>
          <w:szCs w:val="20"/>
        </w:rPr>
        <w:t xml:space="preserve"> </w:t>
      </w:r>
      <w:r w:rsidRPr="004312B7">
        <w:rPr>
          <w:rFonts w:ascii="Arial" w:hAnsi="Arial" w:cs="Arial"/>
          <w:sz w:val="20"/>
          <w:szCs w:val="20"/>
        </w:rPr>
        <w:t>verejného</w:t>
      </w:r>
      <w:r w:rsidRPr="004312B7">
        <w:rPr>
          <w:rFonts w:ascii="Arial" w:hAnsi="Arial" w:cs="Arial"/>
          <w:spacing w:val="-4"/>
          <w:sz w:val="20"/>
          <w:szCs w:val="20"/>
        </w:rPr>
        <w:t xml:space="preserve"> </w:t>
      </w:r>
      <w:r w:rsidRPr="004312B7">
        <w:rPr>
          <w:rFonts w:ascii="Arial" w:hAnsi="Arial" w:cs="Arial"/>
          <w:sz w:val="20"/>
          <w:szCs w:val="20"/>
        </w:rPr>
        <w:t>obstarávateľa.</w:t>
      </w:r>
    </w:p>
    <w:p w14:paraId="269C6169" w14:textId="77777777" w:rsidR="004312B7" w:rsidRPr="004312B7" w:rsidRDefault="004312B7" w:rsidP="004312B7">
      <w:pPr>
        <w:spacing w:before="84"/>
        <w:ind w:left="851" w:hanging="709"/>
        <w:rPr>
          <w:rFonts w:ascii="Arial" w:hAnsi="Arial" w:cs="Arial"/>
          <w:b/>
          <w:sz w:val="20"/>
          <w:szCs w:val="20"/>
          <w:highlight w:val="red"/>
        </w:rPr>
      </w:pPr>
    </w:p>
    <w:p w14:paraId="5851B144" w14:textId="77777777" w:rsidR="004312B7" w:rsidRPr="002C4D98" w:rsidRDefault="004312B7" w:rsidP="002C4D98">
      <w:pPr>
        <w:pStyle w:val="Odsekzoznamu"/>
        <w:widowControl w:val="0"/>
        <w:numPr>
          <w:ilvl w:val="0"/>
          <w:numId w:val="9"/>
        </w:numPr>
        <w:suppressAutoHyphens w:val="0"/>
        <w:autoSpaceDE w:val="0"/>
        <w:autoSpaceDN w:val="0"/>
        <w:spacing w:after="0" w:line="240" w:lineRule="auto"/>
        <w:ind w:left="567" w:hanging="567"/>
        <w:jc w:val="both"/>
        <w:rPr>
          <w:rFonts w:ascii="Arial" w:hAnsi="Arial" w:cs="Arial"/>
          <w:b/>
          <w:bCs/>
          <w:color w:val="2E74B5" w:themeColor="accent1" w:themeShade="BF"/>
          <w:sz w:val="20"/>
          <w:szCs w:val="20"/>
        </w:rPr>
      </w:pPr>
      <w:r w:rsidRPr="002C4D98">
        <w:rPr>
          <w:rFonts w:ascii="Arial" w:hAnsi="Arial" w:cs="Arial"/>
          <w:b/>
          <w:bCs/>
          <w:color w:val="2E74B5" w:themeColor="accent1" w:themeShade="BF"/>
          <w:sz w:val="20"/>
          <w:szCs w:val="20"/>
        </w:rPr>
        <w:t>PODMIENKY ELEKTRONICKEJ AUKCIE</w:t>
      </w:r>
    </w:p>
    <w:p w14:paraId="510A596A" w14:textId="77777777" w:rsidR="004312B7" w:rsidRPr="004312B7" w:rsidRDefault="004312B7" w:rsidP="004312B7">
      <w:pPr>
        <w:pStyle w:val="Odsekzoznamu"/>
        <w:numPr>
          <w:ilvl w:val="1"/>
          <w:numId w:val="9"/>
        </w:numPr>
        <w:suppressAutoHyphens w:val="0"/>
        <w:autoSpaceDE w:val="0"/>
        <w:autoSpaceDN w:val="0"/>
        <w:adjustRightInd w:val="0"/>
        <w:spacing w:after="0" w:line="240" w:lineRule="auto"/>
        <w:ind w:left="851" w:hanging="567"/>
        <w:jc w:val="both"/>
        <w:textAlignment w:val="baseline"/>
        <w:rPr>
          <w:rFonts w:ascii="Arial" w:hAnsi="Arial" w:cs="Arial"/>
          <w:color w:val="000000"/>
          <w:sz w:val="20"/>
          <w:szCs w:val="20"/>
        </w:rPr>
      </w:pPr>
      <w:r w:rsidRPr="004312B7">
        <w:rPr>
          <w:rFonts w:ascii="Arial" w:eastAsiaTheme="minorHAnsi" w:hAnsi="Arial" w:cs="Arial"/>
          <w:sz w:val="20"/>
          <w:szCs w:val="20"/>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4312B7">
        <w:rPr>
          <w:rFonts w:ascii="Arial" w:eastAsiaTheme="minorHAnsi" w:hAnsi="Arial" w:cs="Arial"/>
          <w:b/>
          <w:bCs/>
          <w:sz w:val="20"/>
          <w:szCs w:val="20"/>
          <w:lang w:eastAsia="en-US"/>
        </w:rPr>
        <w:t xml:space="preserve">elektronickú aukciu </w:t>
      </w:r>
      <w:r w:rsidRPr="004312B7">
        <w:rPr>
          <w:rFonts w:ascii="Arial" w:eastAsiaTheme="minorHAnsi" w:hAnsi="Arial" w:cs="Arial"/>
          <w:sz w:val="20"/>
          <w:szCs w:val="20"/>
          <w:lang w:eastAsia="en-US"/>
        </w:rPr>
        <w:t>(ďalej len „eAukcia“)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eAukcie vyzvaní elektronickými prostriedkami a to Výzvou na účasť v elektronickej aukcii.</w:t>
      </w:r>
    </w:p>
    <w:p w14:paraId="15151DF0" w14:textId="77777777" w:rsidR="004312B7" w:rsidRPr="004312B7" w:rsidRDefault="004312B7" w:rsidP="004312B7">
      <w:pPr>
        <w:pStyle w:val="Odsekzoznamu"/>
        <w:widowControl w:val="0"/>
        <w:numPr>
          <w:ilvl w:val="1"/>
          <w:numId w:val="9"/>
        </w:numPr>
        <w:suppressAutoHyphens w:val="0"/>
        <w:autoSpaceDE w:val="0"/>
        <w:autoSpaceDN w:val="0"/>
        <w:spacing w:after="0" w:line="240" w:lineRule="auto"/>
        <w:ind w:left="851" w:hanging="567"/>
        <w:jc w:val="both"/>
        <w:textAlignment w:val="baseline"/>
        <w:rPr>
          <w:rFonts w:ascii="Arial" w:hAnsi="Arial" w:cs="Arial"/>
          <w:color w:val="000000"/>
          <w:sz w:val="20"/>
          <w:szCs w:val="20"/>
        </w:rPr>
      </w:pPr>
      <w:r w:rsidRPr="004312B7">
        <w:rPr>
          <w:rFonts w:ascii="Arial" w:hAnsi="Arial" w:cs="Arial"/>
          <w:color w:val="000000"/>
          <w:sz w:val="20"/>
          <w:szCs w:val="20"/>
        </w:rPr>
        <w:t>Všeobecné informácie</w:t>
      </w:r>
    </w:p>
    <w:p w14:paraId="662A3F46" w14:textId="77777777" w:rsidR="004312B7" w:rsidRPr="004312B7" w:rsidRDefault="004312B7" w:rsidP="004312B7">
      <w:pPr>
        <w:pStyle w:val="Odsekzoznamu"/>
        <w:numPr>
          <w:ilvl w:val="2"/>
          <w:numId w:val="9"/>
        </w:numPr>
        <w:suppressAutoHyphens w:val="0"/>
        <w:spacing w:after="0" w:line="240" w:lineRule="auto"/>
        <w:jc w:val="both"/>
        <w:rPr>
          <w:rFonts w:ascii="Arial" w:hAnsi="Arial" w:cs="Arial"/>
          <w:sz w:val="20"/>
          <w:szCs w:val="20"/>
        </w:rPr>
      </w:pPr>
      <w:r w:rsidRPr="004312B7">
        <w:rPr>
          <w:rFonts w:ascii="Arial" w:hAnsi="Arial" w:cs="Arial"/>
          <w:sz w:val="20"/>
          <w:szCs w:val="20"/>
        </w:rPr>
        <w:t>Elektronická aukcia je na účely tohto verejného obstarávania opakujúci sa proces, ktorý využíva elektronické zariadenia na predkladanie nových cien upravených smerom nadol.</w:t>
      </w:r>
    </w:p>
    <w:p w14:paraId="7DCA5E61" w14:textId="77777777" w:rsidR="004312B7" w:rsidRPr="004312B7" w:rsidRDefault="004312B7" w:rsidP="004312B7">
      <w:pPr>
        <w:pStyle w:val="Odsekzoznamu"/>
        <w:numPr>
          <w:ilvl w:val="2"/>
          <w:numId w:val="9"/>
        </w:numPr>
        <w:suppressAutoHyphens w:val="0"/>
        <w:spacing w:after="0" w:line="240" w:lineRule="auto"/>
        <w:jc w:val="both"/>
        <w:rPr>
          <w:rFonts w:ascii="Arial" w:hAnsi="Arial" w:cs="Arial"/>
          <w:sz w:val="20"/>
          <w:szCs w:val="20"/>
        </w:rPr>
      </w:pPr>
      <w:r w:rsidRPr="004312B7">
        <w:rPr>
          <w:rFonts w:ascii="Arial" w:hAnsi="Arial" w:cs="Arial"/>
          <w:sz w:val="20"/>
          <w:szCs w:val="20"/>
        </w:rPr>
        <w:t xml:space="preserve">Účelom eAukcie je zostavenie poradia ponúk automatizovaným vyhodnotením po úvodnom úplnom vyhodnotení ponúk. </w:t>
      </w:r>
    </w:p>
    <w:p w14:paraId="5793BC67" w14:textId="36946222" w:rsidR="004312B7" w:rsidRPr="004312B7" w:rsidRDefault="004312B7" w:rsidP="004312B7">
      <w:pPr>
        <w:pStyle w:val="Odsekzoznamu"/>
        <w:numPr>
          <w:ilvl w:val="2"/>
          <w:numId w:val="9"/>
        </w:numPr>
        <w:suppressAutoHyphens w:val="0"/>
        <w:spacing w:after="0" w:line="240" w:lineRule="auto"/>
        <w:jc w:val="both"/>
        <w:rPr>
          <w:rFonts w:ascii="Arial" w:hAnsi="Arial" w:cs="Arial"/>
          <w:sz w:val="20"/>
          <w:szCs w:val="20"/>
        </w:rPr>
      </w:pPr>
      <w:r w:rsidRPr="004312B7">
        <w:rPr>
          <w:rFonts w:ascii="Arial" w:hAnsi="Arial" w:cs="Arial"/>
          <w:sz w:val="20"/>
          <w:szCs w:val="20"/>
        </w:rPr>
        <w:t>Vyhlasovateľ eAukcie</w:t>
      </w:r>
      <w:r w:rsidRPr="004312B7">
        <w:rPr>
          <w:rFonts w:ascii="Arial" w:hAnsi="Arial" w:cs="Arial"/>
          <w:b/>
          <w:sz w:val="20"/>
          <w:szCs w:val="20"/>
        </w:rPr>
        <w:t xml:space="preserve"> </w:t>
      </w:r>
      <w:r w:rsidRPr="004312B7">
        <w:rPr>
          <w:rFonts w:ascii="Arial" w:hAnsi="Arial" w:cs="Arial"/>
          <w:sz w:val="20"/>
          <w:szCs w:val="20"/>
        </w:rPr>
        <w:t xml:space="preserve">(ďalej len „vyhlasovateľ“) je </w:t>
      </w:r>
      <w:r w:rsidR="00571C2E" w:rsidRPr="00571C2E">
        <w:rPr>
          <w:rFonts w:ascii="Arial" w:eastAsiaTheme="minorHAnsi" w:hAnsi="Arial" w:cs="Arial"/>
          <w:b/>
          <w:bCs/>
          <w:sz w:val="20"/>
          <w:szCs w:val="20"/>
          <w:lang w:eastAsia="en-US"/>
        </w:rPr>
        <w:t>Stredná zdravotnícka škola Humenné</w:t>
      </w:r>
      <w:r w:rsidR="004C0E6D" w:rsidRPr="00571C2E">
        <w:rPr>
          <w:rFonts w:ascii="Arial" w:hAnsi="Arial" w:cs="Arial"/>
          <w:b/>
          <w:bCs/>
          <w:sz w:val="20"/>
          <w:szCs w:val="20"/>
        </w:rPr>
        <w:t>,</w:t>
      </w:r>
      <w:r w:rsidRPr="004312B7">
        <w:rPr>
          <w:rFonts w:ascii="Arial" w:hAnsi="Arial" w:cs="Arial"/>
          <w:sz w:val="20"/>
          <w:szCs w:val="20"/>
        </w:rPr>
        <w:t xml:space="preserve"> bližšie špecifikovaný</w:t>
      </w:r>
      <w:r w:rsidRPr="004312B7">
        <w:rPr>
          <w:rFonts w:ascii="Arial" w:hAnsi="Arial" w:cs="Arial"/>
          <w:color w:val="FF0000"/>
          <w:sz w:val="20"/>
          <w:szCs w:val="20"/>
        </w:rPr>
        <w:t xml:space="preserve"> </w:t>
      </w:r>
      <w:r w:rsidRPr="004312B7">
        <w:rPr>
          <w:rFonts w:ascii="Arial" w:hAnsi="Arial" w:cs="Arial"/>
          <w:sz w:val="20"/>
          <w:szCs w:val="20"/>
        </w:rPr>
        <w:t>v týchto súťažných podkladoch.</w:t>
      </w:r>
      <w:r w:rsidRPr="004312B7">
        <w:rPr>
          <w:rFonts w:ascii="Arial" w:hAnsi="Arial" w:cs="Arial"/>
          <w:color w:val="FF0000"/>
          <w:sz w:val="20"/>
          <w:szCs w:val="20"/>
        </w:rPr>
        <w:t xml:space="preserve"> </w:t>
      </w:r>
    </w:p>
    <w:p w14:paraId="59AF9D59" w14:textId="77777777" w:rsidR="004312B7" w:rsidRPr="004312B7" w:rsidRDefault="004312B7" w:rsidP="004312B7">
      <w:pPr>
        <w:pStyle w:val="Odsekzoznamu"/>
        <w:numPr>
          <w:ilvl w:val="2"/>
          <w:numId w:val="9"/>
        </w:numPr>
        <w:suppressAutoHyphens w:val="0"/>
        <w:spacing w:after="0" w:line="240" w:lineRule="auto"/>
        <w:jc w:val="both"/>
        <w:rPr>
          <w:rFonts w:ascii="Arial" w:hAnsi="Arial" w:cs="Arial"/>
          <w:bCs/>
          <w:sz w:val="20"/>
          <w:szCs w:val="20"/>
        </w:rPr>
      </w:pPr>
      <w:r w:rsidRPr="004312B7">
        <w:rPr>
          <w:rFonts w:ascii="Arial" w:hAnsi="Arial" w:cs="Arial"/>
          <w:bCs/>
          <w:sz w:val="20"/>
          <w:szCs w:val="20"/>
        </w:rPr>
        <w:t xml:space="preserve">Predmet eAukcie je rovnaký ako predmet zákazky, uvedený v oznámení o vyhlásení verejného obstarávania a bližšie špecifikovaný v súťažných podkladoch. </w:t>
      </w:r>
    </w:p>
    <w:p w14:paraId="413448AE" w14:textId="77777777" w:rsidR="004312B7" w:rsidRPr="004312B7" w:rsidRDefault="004312B7" w:rsidP="004312B7">
      <w:pPr>
        <w:pStyle w:val="Odsekzoznamu"/>
        <w:numPr>
          <w:ilvl w:val="2"/>
          <w:numId w:val="9"/>
        </w:numPr>
        <w:suppressAutoHyphens w:val="0"/>
        <w:spacing w:after="0" w:line="240" w:lineRule="auto"/>
        <w:jc w:val="both"/>
        <w:rPr>
          <w:rFonts w:ascii="Arial" w:hAnsi="Arial" w:cs="Arial"/>
          <w:bCs/>
          <w:sz w:val="20"/>
          <w:szCs w:val="20"/>
        </w:rPr>
      </w:pPr>
      <w:r w:rsidRPr="004312B7">
        <w:rPr>
          <w:rFonts w:ascii="Arial" w:hAnsi="Arial" w:cs="Arial"/>
          <w:bCs/>
          <w:sz w:val="20"/>
          <w:szCs w:val="20"/>
        </w:rPr>
        <w:t xml:space="preserve">Administrátor vyhlasovateľa je osoba, ktorá v rámci eAukcie vyzýva uchádzačov na predkladanie nových cien upravených smerom nadol. </w:t>
      </w:r>
    </w:p>
    <w:p w14:paraId="0DD523E4" w14:textId="77777777" w:rsidR="004312B7" w:rsidRPr="004312B7" w:rsidRDefault="004312B7" w:rsidP="004312B7">
      <w:pPr>
        <w:pStyle w:val="Odsekzoznamu"/>
        <w:numPr>
          <w:ilvl w:val="2"/>
          <w:numId w:val="9"/>
        </w:numPr>
        <w:suppressAutoHyphens w:val="0"/>
        <w:spacing w:after="0" w:line="240" w:lineRule="auto"/>
        <w:jc w:val="both"/>
        <w:rPr>
          <w:rFonts w:ascii="Arial" w:hAnsi="Arial" w:cs="Arial"/>
          <w:bCs/>
          <w:sz w:val="20"/>
          <w:szCs w:val="20"/>
        </w:rPr>
      </w:pPr>
      <w:r w:rsidRPr="004312B7">
        <w:rPr>
          <w:rFonts w:ascii="Arial" w:hAnsi="Arial" w:cs="Arial"/>
          <w:bCs/>
          <w:sz w:val="20"/>
          <w:szCs w:val="20"/>
        </w:rPr>
        <w:t>Elektronická aukčná sieň (ďalej len „eAukčná sieň“) je prostredie umiestnené na určenej adrese vo verejnej dátovej sieti Internet, v ktorom uchádzači predkladajú nové ceny upravené smerom nadol.</w:t>
      </w:r>
    </w:p>
    <w:p w14:paraId="44CE8BCA" w14:textId="77777777" w:rsidR="004312B7" w:rsidRPr="004312B7" w:rsidRDefault="004312B7" w:rsidP="004312B7">
      <w:pPr>
        <w:pStyle w:val="Odsekzoznamu"/>
        <w:numPr>
          <w:ilvl w:val="2"/>
          <w:numId w:val="9"/>
        </w:numPr>
        <w:suppressAutoHyphens w:val="0"/>
        <w:spacing w:after="0" w:line="240" w:lineRule="auto"/>
        <w:jc w:val="both"/>
        <w:rPr>
          <w:rFonts w:ascii="Arial" w:hAnsi="Arial" w:cs="Arial"/>
          <w:bCs/>
          <w:sz w:val="20"/>
          <w:szCs w:val="20"/>
        </w:rPr>
      </w:pPr>
      <w:r w:rsidRPr="004312B7">
        <w:rPr>
          <w:rFonts w:ascii="Arial" w:hAnsi="Arial" w:cs="Arial"/>
          <w:bCs/>
          <w:sz w:val="20"/>
          <w:szCs w:val="20"/>
        </w:rPr>
        <w:t>Prípravné kolo je časť postupu, v ktorom sa po sprístupnení eAukčnej siene uchádzači oboznámia s  Aukčným prostredím pred zahájením Aukčného kola (elektronickej aukcie).</w:t>
      </w:r>
    </w:p>
    <w:p w14:paraId="42D5936F" w14:textId="77777777" w:rsidR="004312B7" w:rsidRPr="004312B7" w:rsidRDefault="004312B7" w:rsidP="004312B7">
      <w:pPr>
        <w:pStyle w:val="Odsekzoznamu"/>
        <w:numPr>
          <w:ilvl w:val="2"/>
          <w:numId w:val="9"/>
        </w:numPr>
        <w:suppressAutoHyphens w:val="0"/>
        <w:spacing w:after="0" w:line="240" w:lineRule="auto"/>
        <w:jc w:val="both"/>
        <w:rPr>
          <w:rFonts w:ascii="Arial" w:hAnsi="Arial" w:cs="Arial"/>
          <w:sz w:val="20"/>
          <w:szCs w:val="20"/>
        </w:rPr>
      </w:pPr>
      <w:r w:rsidRPr="004312B7">
        <w:rPr>
          <w:rFonts w:ascii="Arial" w:hAnsi="Arial" w:cs="Arial"/>
          <w:bCs/>
          <w:sz w:val="20"/>
          <w:szCs w:val="20"/>
        </w:rPr>
        <w:t>Aukčné kolo</w:t>
      </w:r>
      <w:r w:rsidRPr="004312B7">
        <w:rPr>
          <w:rFonts w:ascii="Arial" w:hAnsi="Arial" w:cs="Arial"/>
          <w:sz w:val="20"/>
          <w:szCs w:val="20"/>
        </w:rPr>
        <w:t xml:space="preserve"> (elektronická aukcia) je časť postupu, v ktorom prebieha on-line vzájomné porovnávanie cien ponúkaných uchádzačmi prihlásených do eAukcie a ich vyhodnocovanie v limitovanom čase.</w:t>
      </w:r>
    </w:p>
    <w:p w14:paraId="1685D501" w14:textId="77777777" w:rsidR="004312B7" w:rsidRPr="004312B7" w:rsidRDefault="004312B7" w:rsidP="004312B7">
      <w:pPr>
        <w:ind w:left="709"/>
        <w:jc w:val="both"/>
        <w:rPr>
          <w:rFonts w:ascii="Arial" w:hAnsi="Arial" w:cs="Arial"/>
          <w:color w:val="000000"/>
          <w:sz w:val="20"/>
          <w:szCs w:val="20"/>
        </w:rPr>
      </w:pPr>
    </w:p>
    <w:p w14:paraId="27494C60" w14:textId="77777777" w:rsidR="004312B7" w:rsidRPr="004312B7" w:rsidRDefault="004312B7" w:rsidP="004312B7">
      <w:pPr>
        <w:pStyle w:val="Odsekzoznamu"/>
        <w:widowControl w:val="0"/>
        <w:numPr>
          <w:ilvl w:val="1"/>
          <w:numId w:val="9"/>
        </w:numPr>
        <w:suppressAutoHyphens w:val="0"/>
        <w:autoSpaceDE w:val="0"/>
        <w:autoSpaceDN w:val="0"/>
        <w:spacing w:after="0" w:line="240" w:lineRule="auto"/>
        <w:ind w:left="851" w:hanging="567"/>
        <w:jc w:val="both"/>
        <w:rPr>
          <w:rFonts w:ascii="Arial" w:hAnsi="Arial" w:cs="Arial"/>
          <w:color w:val="000000"/>
          <w:sz w:val="20"/>
          <w:szCs w:val="20"/>
        </w:rPr>
      </w:pPr>
      <w:r w:rsidRPr="004312B7">
        <w:rPr>
          <w:rFonts w:ascii="Arial" w:hAnsi="Arial" w:cs="Arial"/>
          <w:color w:val="000000"/>
          <w:sz w:val="20"/>
          <w:szCs w:val="20"/>
        </w:rPr>
        <w:t>Priebeh</w:t>
      </w:r>
    </w:p>
    <w:p w14:paraId="4203BD84" w14:textId="329E889F" w:rsidR="004312B7" w:rsidRPr="004312B7" w:rsidRDefault="004312B7" w:rsidP="004312B7">
      <w:pPr>
        <w:pStyle w:val="Odsekzoznamu"/>
        <w:widowControl w:val="0"/>
        <w:numPr>
          <w:ilvl w:val="2"/>
          <w:numId w:val="9"/>
        </w:numPr>
        <w:suppressAutoHyphens w:val="0"/>
        <w:autoSpaceDE w:val="0"/>
        <w:autoSpaceDN w:val="0"/>
        <w:spacing w:after="0" w:line="240" w:lineRule="auto"/>
        <w:jc w:val="both"/>
        <w:rPr>
          <w:rFonts w:ascii="Arial" w:hAnsi="Arial" w:cs="Arial"/>
          <w:sz w:val="20"/>
          <w:szCs w:val="20"/>
        </w:rPr>
      </w:pPr>
      <w:r w:rsidRPr="004312B7">
        <w:rPr>
          <w:rFonts w:ascii="Arial" w:hAnsi="Arial" w:cs="Arial"/>
          <w:sz w:val="20"/>
          <w:szCs w:val="20"/>
        </w:rPr>
        <w:t xml:space="preserve">Názov eAukcie: </w:t>
      </w:r>
      <w:r w:rsidRPr="00571C2E">
        <w:rPr>
          <w:rFonts w:ascii="Arial" w:hAnsi="Arial" w:cs="Arial"/>
          <w:b/>
          <w:bCs/>
          <w:sz w:val="20"/>
          <w:szCs w:val="20"/>
          <w:lang w:eastAsia="cs-CZ"/>
        </w:rPr>
        <w:t>„</w:t>
      </w:r>
      <w:r w:rsidR="00571C2E" w:rsidRPr="00571C2E">
        <w:rPr>
          <w:rFonts w:ascii="Arial" w:eastAsiaTheme="minorHAnsi" w:hAnsi="Arial" w:cs="Arial"/>
          <w:b/>
          <w:bCs/>
          <w:sz w:val="20"/>
          <w:szCs w:val="20"/>
          <w:lang w:eastAsia="en-US"/>
        </w:rPr>
        <w:t>Obstaranie IKT vybavenia</w:t>
      </w:r>
      <w:r w:rsidR="002F2AFC">
        <w:rPr>
          <w:rFonts w:ascii="Arial" w:eastAsiaTheme="minorHAnsi" w:hAnsi="Arial" w:cs="Arial"/>
          <w:b/>
          <w:bCs/>
          <w:sz w:val="20"/>
          <w:szCs w:val="20"/>
          <w:lang w:eastAsia="en-US"/>
        </w:rPr>
        <w:t xml:space="preserve"> pre </w:t>
      </w:r>
      <w:r w:rsidR="00571C2E" w:rsidRPr="00571C2E">
        <w:rPr>
          <w:rFonts w:ascii="Arial" w:eastAsiaTheme="minorHAnsi" w:hAnsi="Arial" w:cs="Arial"/>
          <w:b/>
          <w:bCs/>
          <w:sz w:val="20"/>
          <w:szCs w:val="20"/>
          <w:lang w:eastAsia="en-US"/>
        </w:rPr>
        <w:t>SZŠ Humenné</w:t>
      </w:r>
      <w:r w:rsidRPr="00571C2E">
        <w:rPr>
          <w:rFonts w:ascii="Arial" w:hAnsi="Arial" w:cs="Arial"/>
          <w:b/>
          <w:bCs/>
          <w:sz w:val="20"/>
          <w:szCs w:val="20"/>
          <w:lang w:eastAsia="cs-CZ"/>
        </w:rPr>
        <w:t>“</w:t>
      </w:r>
      <w:r w:rsidRPr="00571C2E">
        <w:rPr>
          <w:rFonts w:ascii="Arial" w:hAnsi="Arial" w:cs="Arial"/>
          <w:b/>
          <w:bCs/>
          <w:sz w:val="20"/>
          <w:szCs w:val="20"/>
        </w:rPr>
        <w:t>.</w:t>
      </w:r>
      <w:r w:rsidRPr="004312B7">
        <w:rPr>
          <w:rFonts w:ascii="Arial" w:hAnsi="Arial" w:cs="Arial"/>
          <w:sz w:val="20"/>
          <w:szCs w:val="20"/>
        </w:rPr>
        <w:t xml:space="preserve">  </w:t>
      </w:r>
    </w:p>
    <w:p w14:paraId="248A4519" w14:textId="77777777" w:rsidR="004312B7" w:rsidRPr="004312B7" w:rsidRDefault="004312B7" w:rsidP="004312B7">
      <w:pPr>
        <w:pStyle w:val="Odsekzoznamu"/>
        <w:ind w:left="1271" w:firstLine="15"/>
        <w:jc w:val="both"/>
        <w:rPr>
          <w:rFonts w:ascii="Arial" w:hAnsi="Arial" w:cs="Arial"/>
          <w:sz w:val="20"/>
          <w:szCs w:val="20"/>
        </w:rPr>
      </w:pPr>
      <w:r w:rsidRPr="004312B7">
        <w:rPr>
          <w:rFonts w:ascii="Arial" w:hAnsi="Arial" w:cs="Arial"/>
          <w:sz w:val="20"/>
          <w:szCs w:val="20"/>
        </w:rPr>
        <w:t xml:space="preserve">Ponuky uchádzačov budú posudzované na základe hodnotenia podľa najnižšej celkovej ponukovej ceny. </w:t>
      </w:r>
    </w:p>
    <w:p w14:paraId="6789A93F" w14:textId="77777777" w:rsidR="004312B7" w:rsidRPr="004312B7" w:rsidRDefault="004312B7" w:rsidP="004312B7">
      <w:pPr>
        <w:ind w:left="839" w:firstLine="432"/>
        <w:jc w:val="both"/>
        <w:rPr>
          <w:rFonts w:ascii="Arial" w:hAnsi="Arial" w:cs="Arial"/>
          <w:sz w:val="20"/>
          <w:szCs w:val="20"/>
        </w:rPr>
      </w:pPr>
      <w:r w:rsidRPr="004312B7">
        <w:rPr>
          <w:rFonts w:ascii="Arial" w:hAnsi="Arial" w:cs="Arial"/>
          <w:sz w:val="20"/>
          <w:szCs w:val="20"/>
        </w:rPr>
        <w:t>Prvky, ktorých hodnoty sú predmetom ponuky uchádzača v eAukcii:</w:t>
      </w:r>
    </w:p>
    <w:p w14:paraId="272EB592" w14:textId="77777777" w:rsidR="004312B7" w:rsidRPr="004312B7" w:rsidRDefault="004312B7" w:rsidP="004312B7">
      <w:pPr>
        <w:pStyle w:val="Odsekzoznamu"/>
        <w:widowControl w:val="0"/>
        <w:numPr>
          <w:ilvl w:val="0"/>
          <w:numId w:val="40"/>
        </w:numPr>
        <w:suppressAutoHyphens w:val="0"/>
        <w:autoSpaceDE w:val="0"/>
        <w:autoSpaceDN w:val="0"/>
        <w:spacing w:after="0" w:line="240" w:lineRule="auto"/>
        <w:ind w:left="1560"/>
        <w:jc w:val="both"/>
        <w:rPr>
          <w:rFonts w:ascii="Arial" w:hAnsi="Arial" w:cs="Arial"/>
          <w:sz w:val="20"/>
          <w:szCs w:val="20"/>
        </w:rPr>
      </w:pPr>
      <w:r w:rsidRPr="004312B7">
        <w:rPr>
          <w:rFonts w:ascii="Arial" w:hAnsi="Arial" w:cs="Arial"/>
          <w:sz w:val="20"/>
          <w:szCs w:val="20"/>
        </w:rPr>
        <w:t>celková ponuková cena za predmet obstarávania v EUR s DPH podľa</w:t>
      </w:r>
      <w:r w:rsidRPr="004312B7">
        <w:rPr>
          <w:rFonts w:ascii="Arial" w:hAnsi="Arial" w:cs="Arial"/>
          <w:color w:val="FFFF00"/>
          <w:sz w:val="20"/>
          <w:szCs w:val="20"/>
        </w:rPr>
        <w:t xml:space="preserve"> </w:t>
      </w:r>
      <w:r w:rsidRPr="004312B7">
        <w:rPr>
          <w:rFonts w:ascii="Arial" w:hAnsi="Arial" w:cs="Arial"/>
          <w:sz w:val="20"/>
          <w:szCs w:val="20"/>
        </w:rPr>
        <w:t>Návrhu na plnenie kritérií.</w:t>
      </w:r>
    </w:p>
    <w:p w14:paraId="45F87A28" w14:textId="77777777" w:rsidR="004312B7" w:rsidRPr="004312B7" w:rsidRDefault="004312B7" w:rsidP="004312B7">
      <w:pPr>
        <w:ind w:left="708"/>
        <w:jc w:val="both"/>
        <w:rPr>
          <w:rFonts w:ascii="Arial" w:hAnsi="Arial" w:cs="Arial"/>
          <w:sz w:val="20"/>
          <w:szCs w:val="20"/>
        </w:rPr>
      </w:pPr>
    </w:p>
    <w:p w14:paraId="68731B62"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jc w:val="both"/>
        <w:rPr>
          <w:rFonts w:ascii="Arial" w:hAnsi="Arial" w:cs="Arial"/>
          <w:color w:val="0000FF"/>
          <w:sz w:val="20"/>
          <w:szCs w:val="20"/>
        </w:rPr>
      </w:pPr>
      <w:r w:rsidRPr="004312B7">
        <w:rPr>
          <w:rFonts w:ascii="Arial" w:hAnsi="Arial" w:cs="Arial"/>
          <w:sz w:val="20"/>
          <w:szCs w:val="20"/>
        </w:rPr>
        <w:t xml:space="preserve">Cena bude vyjadrená </w:t>
      </w:r>
      <w:r w:rsidRPr="004312B7">
        <w:rPr>
          <w:rFonts w:ascii="Arial" w:hAnsi="Arial" w:cs="Arial"/>
          <w:b/>
          <w:bCs/>
          <w:sz w:val="20"/>
          <w:szCs w:val="20"/>
        </w:rPr>
        <w:t>v EUR s  DPH</w:t>
      </w:r>
      <w:r w:rsidRPr="004312B7">
        <w:rPr>
          <w:rFonts w:ascii="Arial" w:hAnsi="Arial" w:cs="Arial"/>
          <w:sz w:val="20"/>
          <w:szCs w:val="20"/>
        </w:rPr>
        <w:t xml:space="preserve">.  </w:t>
      </w:r>
    </w:p>
    <w:p w14:paraId="22EE6A0D"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jc w:val="both"/>
        <w:rPr>
          <w:rFonts w:ascii="Arial" w:hAnsi="Arial" w:cs="Arial"/>
          <w:color w:val="0000FF"/>
          <w:sz w:val="20"/>
          <w:szCs w:val="20"/>
        </w:rPr>
      </w:pPr>
      <w:r w:rsidRPr="004312B7">
        <w:rPr>
          <w:rFonts w:ascii="Arial" w:hAnsi="Arial" w:cs="Arial"/>
          <w:bCs/>
          <w:color w:val="000000"/>
          <w:sz w:val="20"/>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4312B7">
        <w:rPr>
          <w:rFonts w:ascii="Arial" w:hAnsi="Arial" w:cs="Arial"/>
          <w:bCs/>
          <w:sz w:val="20"/>
          <w:szCs w:val="20"/>
        </w:rPr>
        <w:t xml:space="preserve">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2F673A55"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jc w:val="both"/>
        <w:rPr>
          <w:rFonts w:ascii="Arial" w:hAnsi="Arial" w:cs="Arial"/>
          <w:color w:val="0000FF"/>
          <w:sz w:val="20"/>
          <w:szCs w:val="20"/>
        </w:rPr>
      </w:pPr>
      <w:r w:rsidRPr="004312B7">
        <w:rPr>
          <w:rFonts w:ascii="Arial" w:hAnsi="Arial" w:cs="Arial"/>
          <w:bCs/>
          <w:sz w:val="20"/>
          <w:szCs w:val="20"/>
        </w:rPr>
        <w:t>eAukcia sa bude vykonávať prostredníctvom sw PROEBIZ.</w:t>
      </w:r>
    </w:p>
    <w:p w14:paraId="26359EE7"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ind w:left="1276" w:hanging="709"/>
        <w:jc w:val="both"/>
        <w:rPr>
          <w:rFonts w:ascii="Arial" w:hAnsi="Arial" w:cs="Arial"/>
          <w:color w:val="000000"/>
          <w:sz w:val="20"/>
          <w:szCs w:val="20"/>
        </w:rPr>
      </w:pPr>
      <w:r w:rsidRPr="004312B7">
        <w:rPr>
          <w:rFonts w:ascii="Arial" w:hAnsi="Arial" w:cs="Arial"/>
          <w:sz w:val="20"/>
          <w:szCs w:val="20"/>
        </w:rPr>
        <w:t xml:space="preserve">V Prípravnom kole sa uchádzači oboznámia s priebehom eAukcie a Popisom aukčného prostredia. Výzva </w:t>
      </w:r>
      <w:r w:rsidRPr="004312B7">
        <w:rPr>
          <w:rFonts w:ascii="Arial" w:hAnsi="Arial" w:cs="Arial"/>
          <w:sz w:val="20"/>
          <w:szCs w:val="20"/>
        </w:rPr>
        <w:br/>
        <w:t>obsahuje aj údaje týkajúce sa minimálneho kroku zníženia ceny predmetu zákazky, pravidlá predlžovania Aukčného kola  a lehotu platnosti prístupových kľúčov a pod.</w:t>
      </w:r>
    </w:p>
    <w:p w14:paraId="721DDD74"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ind w:left="1276" w:hanging="709"/>
        <w:jc w:val="both"/>
        <w:rPr>
          <w:rFonts w:ascii="Arial" w:hAnsi="Arial" w:cs="Arial"/>
          <w:color w:val="000000"/>
          <w:sz w:val="20"/>
          <w:szCs w:val="20"/>
        </w:rPr>
      </w:pPr>
      <w:r w:rsidRPr="004312B7">
        <w:rPr>
          <w:rFonts w:ascii="Arial" w:hAnsi="Arial" w:cs="Arial"/>
          <w:sz w:val="20"/>
          <w:szCs w:val="20"/>
        </w:rPr>
        <w:t xml:space="preserve">Uchádzačom, ktorí budú vyzvaní na účasť v eAukcii, bude v Prípravnom kole a v čase uvedenom vo Výzve sprístupnená eAukčná sieň, kde si môžu skontrolovať správnosť zadaných vstupných cien, ktoré </w:t>
      </w:r>
      <w:r w:rsidRPr="004312B7">
        <w:rPr>
          <w:rFonts w:ascii="Arial" w:hAnsi="Arial" w:cs="Arial"/>
          <w:sz w:val="20"/>
          <w:szCs w:val="20"/>
        </w:rPr>
        <w:br/>
        <w:t>do eAukčnej siene zadá administrátor eAukcie, a to v súlade s pôvodnými, elektronicky predloženými ponukami. Každý uchádzač bude vidieť iba svoju ponuku a </w:t>
      </w:r>
      <w:r w:rsidRPr="004312B7">
        <w:rPr>
          <w:rFonts w:ascii="Arial" w:hAnsi="Arial" w:cs="Arial"/>
          <w:sz w:val="20"/>
          <w:szCs w:val="20"/>
          <w:u w:val="single"/>
        </w:rPr>
        <w:t>až do začiatku Aukčného kola ju nemôže meniť.</w:t>
      </w:r>
      <w:r w:rsidRPr="004312B7">
        <w:rPr>
          <w:rFonts w:ascii="Arial" w:hAnsi="Arial" w:cs="Arial"/>
          <w:sz w:val="20"/>
          <w:szCs w:val="20"/>
        </w:rPr>
        <w:t xml:space="preserve"> Všetky informácie o prihlásení sa a priebehu</w:t>
      </w:r>
      <w:r w:rsidRPr="004312B7">
        <w:rPr>
          <w:rFonts w:ascii="Arial" w:hAnsi="Arial" w:cs="Arial"/>
          <w:color w:val="000000"/>
          <w:sz w:val="20"/>
          <w:szCs w:val="20"/>
        </w:rPr>
        <w:t xml:space="preserve"> budú uvedené vo Výzve.</w:t>
      </w:r>
    </w:p>
    <w:p w14:paraId="7EC5ADAA"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ind w:left="1276" w:hanging="709"/>
        <w:jc w:val="both"/>
        <w:rPr>
          <w:rFonts w:ascii="Arial" w:hAnsi="Arial" w:cs="Arial"/>
          <w:color w:val="000000"/>
          <w:sz w:val="20"/>
          <w:szCs w:val="20"/>
        </w:rPr>
      </w:pPr>
      <w:r w:rsidRPr="004312B7">
        <w:rPr>
          <w:rFonts w:ascii="Arial" w:hAnsi="Arial" w:cs="Arial"/>
          <w:color w:val="000000"/>
          <w:sz w:val="20"/>
          <w:szCs w:val="20"/>
        </w:rPr>
        <w:t xml:space="preserve">Aukčné kolo sa začne a skončí v termínoch  uvedených vo Výzve. Na začiatku Aukčného kola sa všetkým uchádzačom zobrazia: </w:t>
      </w:r>
    </w:p>
    <w:p w14:paraId="00A43CC9" w14:textId="77777777" w:rsidR="004312B7" w:rsidRPr="004312B7" w:rsidRDefault="004312B7" w:rsidP="004312B7">
      <w:pPr>
        <w:widowControl/>
        <w:numPr>
          <w:ilvl w:val="0"/>
          <w:numId w:val="41"/>
        </w:numPr>
        <w:suppressAutoHyphens w:val="0"/>
        <w:ind w:left="1701"/>
        <w:jc w:val="both"/>
        <w:rPr>
          <w:rFonts w:ascii="Arial" w:hAnsi="Arial" w:cs="Arial"/>
          <w:sz w:val="20"/>
          <w:szCs w:val="20"/>
        </w:rPr>
      </w:pPr>
      <w:r w:rsidRPr="004312B7">
        <w:rPr>
          <w:rFonts w:ascii="Arial" w:hAnsi="Arial" w:cs="Arial"/>
          <w:sz w:val="20"/>
          <w:szCs w:val="20"/>
        </w:rPr>
        <w:t xml:space="preserve">najnižšia celková ponuková cena v EUR s DPH, </w:t>
      </w:r>
    </w:p>
    <w:p w14:paraId="37BC9F65" w14:textId="77777777" w:rsidR="004312B7" w:rsidRPr="004312B7" w:rsidRDefault="004312B7" w:rsidP="004312B7">
      <w:pPr>
        <w:widowControl/>
        <w:numPr>
          <w:ilvl w:val="0"/>
          <w:numId w:val="41"/>
        </w:numPr>
        <w:suppressAutoHyphens w:val="0"/>
        <w:ind w:left="1701"/>
        <w:jc w:val="both"/>
        <w:rPr>
          <w:rFonts w:ascii="Arial" w:hAnsi="Arial" w:cs="Arial"/>
          <w:sz w:val="20"/>
          <w:szCs w:val="20"/>
        </w:rPr>
      </w:pPr>
      <w:r w:rsidRPr="004312B7">
        <w:rPr>
          <w:rFonts w:ascii="Arial" w:hAnsi="Arial" w:cs="Arial"/>
          <w:sz w:val="20"/>
          <w:szCs w:val="20"/>
        </w:rPr>
        <w:t xml:space="preserve">ich celková ponuková cena v EUR s DPH, </w:t>
      </w:r>
    </w:p>
    <w:p w14:paraId="5A3BBE42" w14:textId="77777777" w:rsidR="004312B7" w:rsidRPr="004312B7" w:rsidRDefault="004312B7" w:rsidP="004312B7">
      <w:pPr>
        <w:widowControl/>
        <w:numPr>
          <w:ilvl w:val="0"/>
          <w:numId w:val="41"/>
        </w:numPr>
        <w:suppressAutoHyphens w:val="0"/>
        <w:ind w:left="1701"/>
        <w:jc w:val="both"/>
        <w:rPr>
          <w:rFonts w:ascii="Arial" w:hAnsi="Arial" w:cs="Arial"/>
          <w:sz w:val="20"/>
          <w:szCs w:val="20"/>
        </w:rPr>
      </w:pPr>
      <w:r w:rsidRPr="004312B7">
        <w:rPr>
          <w:rFonts w:ascii="Arial" w:hAnsi="Arial" w:cs="Arial"/>
          <w:sz w:val="20"/>
          <w:szCs w:val="20"/>
        </w:rPr>
        <w:t xml:space="preserve">ich priebežné umiestnenie (poradie). </w:t>
      </w:r>
    </w:p>
    <w:p w14:paraId="40FEC3BE" w14:textId="77777777" w:rsidR="004312B7" w:rsidRPr="004312B7" w:rsidRDefault="004312B7" w:rsidP="004312B7">
      <w:pPr>
        <w:ind w:left="1428"/>
        <w:jc w:val="both"/>
        <w:rPr>
          <w:rFonts w:ascii="Arial" w:hAnsi="Arial" w:cs="Arial"/>
          <w:color w:val="000000"/>
          <w:sz w:val="20"/>
          <w:szCs w:val="20"/>
        </w:rPr>
      </w:pPr>
    </w:p>
    <w:p w14:paraId="08A81ABB" w14:textId="77777777" w:rsidR="004312B7" w:rsidRPr="004312B7" w:rsidRDefault="004312B7" w:rsidP="004312B7">
      <w:pPr>
        <w:ind w:left="1276"/>
        <w:jc w:val="both"/>
        <w:rPr>
          <w:rFonts w:ascii="Arial" w:hAnsi="Arial" w:cs="Arial"/>
          <w:color w:val="000000"/>
          <w:sz w:val="20"/>
          <w:szCs w:val="20"/>
        </w:rPr>
      </w:pPr>
      <w:r w:rsidRPr="004312B7">
        <w:rPr>
          <w:rFonts w:ascii="Arial" w:hAnsi="Arial" w:cs="Arial"/>
          <w:color w:val="000000"/>
          <w:sz w:val="20"/>
          <w:szCs w:val="20"/>
        </w:rPr>
        <w:t>Predmetom úpravy</w:t>
      </w:r>
      <w:r w:rsidRPr="004312B7">
        <w:rPr>
          <w:rStyle w:val="Odkaznakomentr"/>
          <w:rFonts w:ascii="Arial" w:hAnsi="Arial" w:cs="Arial"/>
          <w:sz w:val="20"/>
          <w:szCs w:val="20"/>
        </w:rPr>
        <w:t xml:space="preserve"> </w:t>
      </w:r>
      <w:r w:rsidRPr="004312B7">
        <w:rPr>
          <w:rFonts w:ascii="Arial" w:hAnsi="Arial" w:cs="Arial"/>
          <w:color w:val="000000"/>
          <w:sz w:val="20"/>
          <w:szCs w:val="20"/>
        </w:rPr>
        <w:t xml:space="preserve">v eAukcii bude </w:t>
      </w:r>
      <w:r w:rsidRPr="004312B7">
        <w:rPr>
          <w:rFonts w:ascii="Arial" w:hAnsi="Arial" w:cs="Arial"/>
          <w:sz w:val="20"/>
          <w:szCs w:val="20"/>
        </w:rPr>
        <w:t xml:space="preserve">celková ponuková cena za predmet obstarávania </w:t>
      </w:r>
      <w:r w:rsidRPr="004312B7">
        <w:rPr>
          <w:rFonts w:ascii="Arial" w:hAnsi="Arial" w:cs="Arial"/>
          <w:color w:val="000000"/>
          <w:sz w:val="20"/>
          <w:szCs w:val="20"/>
        </w:rPr>
        <w:t xml:space="preserve">v EUR s DPH. Uchádzači budú upravovať ceny smerom nadol. </w:t>
      </w:r>
    </w:p>
    <w:p w14:paraId="34162F15" w14:textId="77777777" w:rsidR="004312B7" w:rsidRPr="004312B7" w:rsidRDefault="004312B7" w:rsidP="004312B7">
      <w:pPr>
        <w:ind w:left="1276"/>
        <w:jc w:val="both"/>
        <w:rPr>
          <w:rFonts w:ascii="Arial" w:hAnsi="Arial" w:cs="Arial"/>
          <w:color w:val="000000"/>
          <w:sz w:val="20"/>
          <w:szCs w:val="20"/>
        </w:rPr>
      </w:pPr>
      <w:r w:rsidRPr="004312B7">
        <w:rPr>
          <w:rFonts w:ascii="Arial" w:hAnsi="Arial" w:cs="Arial"/>
          <w:color w:val="000000"/>
          <w:sz w:val="20"/>
          <w:szCs w:val="20"/>
        </w:rPr>
        <w:t xml:space="preserve">Vyhlasovateľ upozorňuje, že systém neumožní dorovnať najnižšiu celkovú cenu (t.j. nie je možné dorovnať ponuku uchádzača na priebežnom 1. mieste). </w:t>
      </w:r>
    </w:p>
    <w:p w14:paraId="5219067B" w14:textId="77777777" w:rsidR="004312B7" w:rsidRPr="004312B7" w:rsidRDefault="004312B7" w:rsidP="004312B7">
      <w:pPr>
        <w:ind w:left="1276"/>
        <w:jc w:val="both"/>
        <w:rPr>
          <w:rFonts w:ascii="Arial" w:hAnsi="Arial" w:cs="Arial"/>
          <w:color w:val="000000"/>
          <w:sz w:val="20"/>
          <w:szCs w:val="20"/>
        </w:rPr>
      </w:pPr>
      <w:r w:rsidRPr="004312B7">
        <w:rPr>
          <w:rFonts w:ascii="Arial" w:hAnsi="Arial" w:cs="Arial"/>
          <w:color w:val="000000"/>
          <w:sz w:val="20"/>
          <w:szCs w:val="20"/>
        </w:rPr>
        <w:t>V priebehu Aukčného kola budú zverejňované všetkým uchádzačom zaradeným do eAukcie v eAukčnej sieni informácie, ktoré umožnia uchádzačom zistiť v každom okamihu ich relatívne umiestnenie.</w:t>
      </w:r>
    </w:p>
    <w:p w14:paraId="251A6BF6" w14:textId="77777777" w:rsidR="004312B7" w:rsidRPr="004312B7" w:rsidRDefault="004312B7" w:rsidP="004312B7">
      <w:pPr>
        <w:ind w:left="1276"/>
        <w:jc w:val="both"/>
        <w:rPr>
          <w:rFonts w:ascii="Arial" w:hAnsi="Arial" w:cs="Arial"/>
          <w:color w:val="000000"/>
          <w:sz w:val="20"/>
          <w:szCs w:val="20"/>
        </w:rPr>
      </w:pPr>
    </w:p>
    <w:p w14:paraId="01AC7697"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jc w:val="both"/>
        <w:rPr>
          <w:rFonts w:ascii="Arial" w:hAnsi="Arial" w:cs="Arial"/>
          <w:sz w:val="20"/>
          <w:szCs w:val="20"/>
        </w:rPr>
      </w:pPr>
      <w:r w:rsidRPr="004312B7">
        <w:rPr>
          <w:rFonts w:ascii="Arial" w:hAnsi="Arial" w:cs="Arial"/>
          <w:color w:val="000000"/>
          <w:sz w:val="20"/>
          <w:szCs w:val="20"/>
        </w:rPr>
        <w:t xml:space="preserve">Minimálny krok zníženia ceny uchádzača je </w:t>
      </w:r>
      <w:r w:rsidRPr="004312B7">
        <w:rPr>
          <w:rFonts w:ascii="Arial" w:hAnsi="Arial" w:cs="Arial"/>
          <w:b/>
          <w:sz w:val="20"/>
          <w:szCs w:val="20"/>
        </w:rPr>
        <w:t>0,50 %</w:t>
      </w:r>
      <w:r w:rsidRPr="004312B7">
        <w:rPr>
          <w:rFonts w:ascii="Arial" w:hAnsi="Arial" w:cs="Arial"/>
          <w:sz w:val="20"/>
          <w:szCs w:val="20"/>
        </w:rPr>
        <w:t xml:space="preserve"> z aktuálnej ceny položky daného uchádzača.  </w:t>
      </w:r>
    </w:p>
    <w:p w14:paraId="504E3780"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jc w:val="both"/>
        <w:rPr>
          <w:rFonts w:ascii="Arial" w:hAnsi="Arial" w:cs="Arial"/>
          <w:sz w:val="20"/>
          <w:szCs w:val="20"/>
        </w:rPr>
      </w:pPr>
      <w:r w:rsidRPr="004312B7">
        <w:rPr>
          <w:rFonts w:ascii="Arial" w:hAnsi="Arial" w:cs="Arial"/>
          <w:sz w:val="20"/>
          <w:szCs w:val="20"/>
        </w:rPr>
        <w:t xml:space="preserve">Maximálny krok zníženia ceny uchádzača nie je určený. Uchádzač však bude upozornený pri zmene ceny </w:t>
      </w:r>
      <w:r w:rsidRPr="004312B7">
        <w:rPr>
          <w:rFonts w:ascii="Arial" w:hAnsi="Arial" w:cs="Arial"/>
          <w:sz w:val="20"/>
          <w:szCs w:val="20"/>
        </w:rPr>
        <w:br/>
        <w:t xml:space="preserve">o viac ako </w:t>
      </w:r>
      <w:r w:rsidRPr="004312B7">
        <w:rPr>
          <w:rFonts w:ascii="Arial" w:hAnsi="Arial" w:cs="Arial"/>
          <w:b/>
          <w:sz w:val="20"/>
          <w:szCs w:val="20"/>
        </w:rPr>
        <w:t>50 %</w:t>
      </w:r>
      <w:r w:rsidRPr="004312B7">
        <w:rPr>
          <w:rFonts w:ascii="Arial" w:hAnsi="Arial" w:cs="Arial"/>
          <w:sz w:val="20"/>
          <w:szCs w:val="20"/>
        </w:rPr>
        <w:t xml:space="preserve">. Upozornenie pri maximálnom znížení ceny sa viaže k aktuálnej cene položky daného uchádzača. </w:t>
      </w:r>
    </w:p>
    <w:p w14:paraId="63B40FA1"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jc w:val="both"/>
        <w:rPr>
          <w:rFonts w:ascii="Arial" w:hAnsi="Arial" w:cs="Arial"/>
          <w:color w:val="000000"/>
          <w:sz w:val="20"/>
          <w:szCs w:val="20"/>
        </w:rPr>
      </w:pPr>
      <w:r w:rsidRPr="004312B7">
        <w:rPr>
          <w:rFonts w:ascii="Arial" w:hAnsi="Arial" w:cs="Arial"/>
          <w:sz w:val="20"/>
          <w:szCs w:val="20"/>
        </w:rPr>
        <w:t xml:space="preserve">Aukčné kolo bude ukončené, ak nedôjde k jeho predlžovaniu, uplynutím časového limitu </w:t>
      </w:r>
      <w:r w:rsidRPr="004312B7">
        <w:rPr>
          <w:rFonts w:ascii="Arial" w:hAnsi="Arial" w:cs="Arial"/>
          <w:b/>
          <w:sz w:val="20"/>
          <w:szCs w:val="20"/>
        </w:rPr>
        <w:t>20 min.</w:t>
      </w:r>
      <w:r w:rsidRPr="004312B7">
        <w:rPr>
          <w:rFonts w:ascii="Arial" w:hAnsi="Arial" w:cs="Arial"/>
          <w:sz w:val="20"/>
          <w:szCs w:val="20"/>
        </w:rPr>
        <w:t xml:space="preserve"> eAukcia bude ukončená, ak na základe Výzvy nedostane vyhlasovateľ v lehote </w:t>
      </w:r>
      <w:r w:rsidRPr="004312B7">
        <w:rPr>
          <w:rFonts w:ascii="Arial" w:hAnsi="Arial" w:cs="Arial"/>
          <w:b/>
          <w:sz w:val="20"/>
          <w:szCs w:val="20"/>
        </w:rPr>
        <w:t>20 min.</w:t>
      </w:r>
      <w:r w:rsidRPr="004312B7">
        <w:rPr>
          <w:rFonts w:ascii="Arial" w:hAnsi="Arial" w:cs="Arial"/>
          <w:sz w:val="20"/>
          <w:szCs w:val="20"/>
        </w:rPr>
        <w:t xml:space="preserve"> žiadne </w:t>
      </w:r>
      <w:r w:rsidRPr="004312B7">
        <w:rPr>
          <w:rFonts w:ascii="Arial" w:hAnsi="Arial" w:cs="Arial"/>
          <w:color w:val="000000"/>
          <w:sz w:val="20"/>
          <w:szCs w:val="20"/>
        </w:rPr>
        <w:t xml:space="preserve">nové ceny, ktoré spĺňajú požiadavky týkajúce sa minimálnych rozdielov uvedených v predchádzajúcich odsekoch. Koniec eAukcie sa môže predĺžiť v prípade predkladania nových cien (teda pri akejkoľvek úspešnej zmene ceny) v posledných </w:t>
      </w:r>
      <w:r w:rsidRPr="004312B7">
        <w:rPr>
          <w:rFonts w:ascii="Arial" w:hAnsi="Arial" w:cs="Arial"/>
          <w:b/>
          <w:color w:val="000000"/>
          <w:sz w:val="20"/>
          <w:szCs w:val="20"/>
        </w:rPr>
        <w:t>dvoch minútach</w:t>
      </w:r>
      <w:r w:rsidRPr="004312B7">
        <w:rPr>
          <w:rFonts w:ascii="Arial" w:hAnsi="Arial" w:cs="Arial"/>
          <w:color w:val="000000"/>
          <w:sz w:val="20"/>
          <w:szCs w:val="20"/>
        </w:rPr>
        <w:t xml:space="preserve"> trvania elektronickej aukcie vždy o ďalšie </w:t>
      </w:r>
      <w:r w:rsidRPr="004312B7">
        <w:rPr>
          <w:rFonts w:ascii="Arial" w:hAnsi="Arial" w:cs="Arial"/>
          <w:b/>
          <w:color w:val="000000"/>
          <w:sz w:val="20"/>
          <w:szCs w:val="20"/>
        </w:rPr>
        <w:t>dve minúty</w:t>
      </w:r>
      <w:r w:rsidRPr="004312B7">
        <w:rPr>
          <w:rFonts w:ascii="Arial" w:hAnsi="Arial" w:cs="Arial"/>
          <w:color w:val="000000"/>
          <w:sz w:val="20"/>
          <w:szCs w:val="20"/>
        </w:rPr>
        <w:t xml:space="preserve"> (tzn. k času, kedy došlo k predĺženiu, </w:t>
      </w:r>
      <w:r w:rsidRPr="004312B7">
        <w:rPr>
          <w:rFonts w:ascii="Arial" w:hAnsi="Arial" w:cs="Arial"/>
          <w:sz w:val="20"/>
          <w:szCs w:val="20"/>
        </w:rPr>
        <w:t>sa k času zostávajúcemu do konca kola</w:t>
      </w:r>
      <w:r w:rsidRPr="004312B7">
        <w:rPr>
          <w:rFonts w:ascii="Arial" w:hAnsi="Arial" w:cs="Arial"/>
          <w:color w:val="0000FF"/>
          <w:sz w:val="20"/>
          <w:szCs w:val="20"/>
        </w:rPr>
        <w:t xml:space="preserve"> </w:t>
      </w:r>
      <w:r w:rsidRPr="004312B7">
        <w:rPr>
          <w:rFonts w:ascii="Arial" w:hAnsi="Arial" w:cs="Arial"/>
          <w:color w:val="000000"/>
          <w:sz w:val="20"/>
          <w:szCs w:val="20"/>
        </w:rPr>
        <w:t xml:space="preserve">pridajú celé </w:t>
      </w:r>
      <w:r w:rsidRPr="004312B7">
        <w:rPr>
          <w:rFonts w:ascii="Arial" w:hAnsi="Arial" w:cs="Arial"/>
          <w:b/>
          <w:color w:val="000000"/>
          <w:sz w:val="20"/>
          <w:szCs w:val="20"/>
        </w:rPr>
        <w:t>2 min.</w:t>
      </w:r>
      <w:r w:rsidRPr="004312B7">
        <w:rPr>
          <w:rFonts w:ascii="Arial" w:hAnsi="Arial" w:cs="Arial"/>
          <w:color w:val="000000"/>
          <w:sz w:val="20"/>
          <w:szCs w:val="20"/>
        </w:rPr>
        <w:t>). Počet predĺžení nie je limitovaný. Po ukončení  eAukcie už nebude možné upravovať ceny.</w:t>
      </w:r>
    </w:p>
    <w:p w14:paraId="0DC87413"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jc w:val="both"/>
        <w:rPr>
          <w:rFonts w:ascii="Arial" w:hAnsi="Arial" w:cs="Arial"/>
          <w:color w:val="000000"/>
          <w:sz w:val="20"/>
          <w:szCs w:val="20"/>
        </w:rPr>
      </w:pPr>
      <w:r w:rsidRPr="004312B7">
        <w:rPr>
          <w:rFonts w:ascii="Arial" w:hAnsi="Arial" w:cs="Arial"/>
          <w:color w:val="000000"/>
          <w:sz w:val="20"/>
          <w:szCs w:val="20"/>
        </w:rPr>
        <w:t xml:space="preserve">Výsledkom eAukcie bude zostavenie objektívneho poradia ponúk podľa najnižšej celkovej ponukovej ceny spolu za predmet obstarávania automatizovaným vyhodnotením. </w:t>
      </w:r>
    </w:p>
    <w:p w14:paraId="5E19B58C"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jc w:val="both"/>
        <w:rPr>
          <w:rFonts w:ascii="Arial" w:hAnsi="Arial" w:cs="Arial"/>
          <w:color w:val="000000"/>
          <w:sz w:val="20"/>
          <w:szCs w:val="20"/>
        </w:rPr>
      </w:pPr>
      <w:r w:rsidRPr="004312B7">
        <w:rPr>
          <w:rFonts w:ascii="Arial" w:hAnsi="Arial" w:cs="Arial"/>
          <w:color w:val="000000"/>
          <w:sz w:val="20"/>
          <w:szCs w:val="20"/>
        </w:rPr>
        <w:t xml:space="preserve">Technické </w:t>
      </w:r>
      <w:r w:rsidRPr="004312B7">
        <w:rPr>
          <w:rFonts w:ascii="Arial" w:hAnsi="Arial" w:cs="Arial"/>
          <w:sz w:val="20"/>
          <w:szCs w:val="20"/>
        </w:rPr>
        <w:t xml:space="preserve">požiadavky na prístup do eAukcie: počítač uchádzača musí byť pripojený na Internet. </w:t>
      </w:r>
      <w:r w:rsidRPr="004312B7">
        <w:rPr>
          <w:rFonts w:ascii="Arial" w:hAnsi="Arial" w:cs="Arial"/>
          <w:sz w:val="20"/>
          <w:szCs w:val="20"/>
        </w:rPr>
        <w:br/>
        <w:t>Na bezproblémovú účasť v eAukcii je nutné používať jeden z podporovaných internetových prehliadačov:</w:t>
      </w:r>
    </w:p>
    <w:p w14:paraId="1B56A1FD" w14:textId="77777777" w:rsidR="004312B7" w:rsidRPr="004312B7" w:rsidRDefault="004312B7" w:rsidP="004312B7">
      <w:pPr>
        <w:ind w:left="1418" w:hanging="1"/>
        <w:jc w:val="both"/>
        <w:rPr>
          <w:rFonts w:ascii="Arial" w:hAnsi="Arial" w:cs="Arial"/>
          <w:sz w:val="20"/>
          <w:szCs w:val="20"/>
        </w:rPr>
      </w:pPr>
      <w:r w:rsidRPr="004312B7">
        <w:rPr>
          <w:rFonts w:ascii="Arial" w:hAnsi="Arial" w:cs="Arial"/>
          <w:sz w:val="20"/>
          <w:szCs w:val="20"/>
        </w:rPr>
        <w:t>- Microsoft Edge</w:t>
      </w:r>
    </w:p>
    <w:p w14:paraId="6591307D" w14:textId="77777777" w:rsidR="004312B7" w:rsidRPr="004312B7" w:rsidRDefault="004312B7" w:rsidP="004312B7">
      <w:pPr>
        <w:ind w:left="1418" w:hanging="1"/>
        <w:jc w:val="both"/>
        <w:rPr>
          <w:rFonts w:ascii="Arial" w:hAnsi="Arial" w:cs="Arial"/>
          <w:sz w:val="20"/>
          <w:szCs w:val="20"/>
        </w:rPr>
      </w:pPr>
      <w:r w:rsidRPr="004312B7">
        <w:rPr>
          <w:rFonts w:ascii="Arial" w:hAnsi="Arial" w:cs="Arial"/>
          <w:sz w:val="20"/>
          <w:szCs w:val="20"/>
        </w:rPr>
        <w:t xml:space="preserve">- Microsoft Internet Explorer verzia 11.0 a vyššia, </w:t>
      </w:r>
    </w:p>
    <w:p w14:paraId="0DFE137D" w14:textId="77777777" w:rsidR="004312B7" w:rsidRPr="004312B7" w:rsidRDefault="004312B7" w:rsidP="004312B7">
      <w:pPr>
        <w:ind w:left="1418" w:hanging="1"/>
        <w:jc w:val="both"/>
        <w:rPr>
          <w:rFonts w:ascii="Arial" w:hAnsi="Arial" w:cs="Arial"/>
          <w:sz w:val="20"/>
          <w:szCs w:val="20"/>
        </w:rPr>
      </w:pPr>
      <w:r w:rsidRPr="004312B7">
        <w:rPr>
          <w:rFonts w:ascii="Arial" w:hAnsi="Arial" w:cs="Arial"/>
          <w:sz w:val="20"/>
          <w:szCs w:val="20"/>
        </w:rPr>
        <w:t xml:space="preserve">- Mozilla Firefox verzia 13.0 a vyššia alebo </w:t>
      </w:r>
    </w:p>
    <w:p w14:paraId="673E6159" w14:textId="77777777" w:rsidR="004312B7" w:rsidRPr="004312B7" w:rsidRDefault="004312B7" w:rsidP="004312B7">
      <w:pPr>
        <w:ind w:left="1418" w:hanging="1"/>
        <w:jc w:val="both"/>
        <w:rPr>
          <w:rFonts w:ascii="Arial" w:hAnsi="Arial" w:cs="Arial"/>
          <w:color w:val="000000"/>
          <w:sz w:val="20"/>
          <w:szCs w:val="20"/>
        </w:rPr>
      </w:pPr>
      <w:r w:rsidRPr="004312B7">
        <w:rPr>
          <w:rFonts w:ascii="Arial" w:hAnsi="Arial" w:cs="Arial"/>
          <w:color w:val="000000"/>
          <w:sz w:val="20"/>
          <w:szCs w:val="20"/>
        </w:rPr>
        <w:t xml:space="preserve">- Google Chrome. </w:t>
      </w:r>
    </w:p>
    <w:p w14:paraId="5F298359" w14:textId="77777777" w:rsidR="004312B7" w:rsidRPr="004312B7" w:rsidRDefault="004312B7" w:rsidP="004312B7">
      <w:pPr>
        <w:ind w:left="1276"/>
        <w:jc w:val="both"/>
        <w:rPr>
          <w:rFonts w:ascii="Arial" w:hAnsi="Arial" w:cs="Arial"/>
          <w:color w:val="000000"/>
          <w:sz w:val="20"/>
          <w:szCs w:val="20"/>
        </w:rPr>
      </w:pPr>
      <w:r w:rsidRPr="004312B7">
        <w:rPr>
          <w:rFonts w:ascii="Arial" w:hAnsi="Arial" w:cs="Arial"/>
          <w:color w:val="000000"/>
          <w:sz w:val="20"/>
          <w:szCs w:val="20"/>
        </w:rPr>
        <w:t>Správna funkčnosť iných internetových prehliadačov je možná, avšak nie je garantovaná. Ďalej je nutné mať v použitom internetovom prehliadači povolené cookies a javaskripty.</w:t>
      </w:r>
    </w:p>
    <w:p w14:paraId="56A0DC60"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jc w:val="both"/>
        <w:rPr>
          <w:rFonts w:ascii="Arial" w:hAnsi="Arial" w:cs="Arial"/>
          <w:color w:val="000000"/>
          <w:sz w:val="20"/>
          <w:szCs w:val="20"/>
        </w:rPr>
      </w:pPr>
      <w:r w:rsidRPr="004312B7">
        <w:rPr>
          <w:rFonts w:ascii="Arial" w:hAnsi="Arial" w:cs="Arial"/>
          <w:color w:val="000000"/>
          <w:sz w:val="20"/>
          <w:szCs w:val="20"/>
        </w:rPr>
        <w:t xml:space="preserve">Podrobnejšie informácie o procese eAukcie budú uvedené vo Výzve. </w:t>
      </w:r>
    </w:p>
    <w:p w14:paraId="7433300E" w14:textId="77777777" w:rsidR="004312B7" w:rsidRPr="004312B7" w:rsidRDefault="004312B7" w:rsidP="004312B7">
      <w:pPr>
        <w:pStyle w:val="Odsekzoznamu"/>
        <w:widowControl w:val="0"/>
        <w:numPr>
          <w:ilvl w:val="2"/>
          <w:numId w:val="9"/>
        </w:numPr>
        <w:suppressAutoHyphens w:val="0"/>
        <w:autoSpaceDE w:val="0"/>
        <w:autoSpaceDN w:val="0"/>
        <w:spacing w:after="0" w:line="240" w:lineRule="auto"/>
        <w:jc w:val="both"/>
        <w:rPr>
          <w:rFonts w:ascii="Arial" w:hAnsi="Arial" w:cs="Arial"/>
          <w:color w:val="000000"/>
          <w:sz w:val="20"/>
          <w:szCs w:val="20"/>
        </w:rPr>
      </w:pPr>
      <w:r w:rsidRPr="004312B7">
        <w:rPr>
          <w:rFonts w:ascii="Arial" w:hAnsi="Arial" w:cs="Arial"/>
          <w:color w:val="000000"/>
          <w:sz w:val="20"/>
          <w:szCs w:val="20"/>
        </w:rPr>
        <w:t xml:space="preserve">Pre prípad eliminácie akejkoľvek nepredvídateľnej situácie (napr. výpadok elektrickej energie, konektivity na Internet alebo inej objektívnej príčiny zabraňujúcej v ďalšom pokračovaní uchádzača v eAukcii) </w:t>
      </w:r>
      <w:r w:rsidRPr="004312B7">
        <w:rPr>
          <w:rFonts w:ascii="Arial" w:hAnsi="Arial" w:cs="Arial"/>
          <w:sz w:val="20"/>
          <w:szCs w:val="20"/>
        </w:rPr>
        <w:t>vyhlasovateľ</w:t>
      </w:r>
      <w:r w:rsidRPr="004312B7">
        <w:rPr>
          <w:rFonts w:ascii="Arial" w:hAnsi="Arial" w:cs="Arial"/>
          <w:color w:val="000000"/>
          <w:sz w:val="20"/>
          <w:szCs w:val="20"/>
        </w:rPr>
        <w:t xml:space="preserve"> uchádzačom odporúča mať pripravený náhradný zdroj elektrickej energie, prípadne mobilný internet (napr. notebook s mobilným internetom). </w:t>
      </w:r>
      <w:r w:rsidRPr="004312B7">
        <w:rPr>
          <w:rFonts w:ascii="Arial" w:hAnsi="Arial" w:cs="Arial"/>
          <w:sz w:val="20"/>
          <w:szCs w:val="20"/>
        </w:rPr>
        <w:t>Vyhlasovateľ</w:t>
      </w:r>
      <w:r w:rsidRPr="004312B7">
        <w:rPr>
          <w:rFonts w:ascii="Arial" w:hAnsi="Arial" w:cs="Arial"/>
          <w:color w:val="000000"/>
          <w:sz w:val="20"/>
          <w:szCs w:val="20"/>
        </w:rPr>
        <w:t xml:space="preserve"> nenesie zodpovednosť za uchádzačmi použité technické prostriedky. </w:t>
      </w:r>
      <w:r w:rsidRPr="004312B7">
        <w:rPr>
          <w:rFonts w:ascii="Arial" w:hAnsi="Arial" w:cs="Arial"/>
          <w:sz w:val="20"/>
          <w:szCs w:val="20"/>
        </w:rPr>
        <w:t>Vyhlasovateľ</w:t>
      </w:r>
      <w:r w:rsidRPr="004312B7">
        <w:rPr>
          <w:rFonts w:ascii="Arial" w:hAnsi="Arial" w:cs="Arial"/>
          <w:color w:val="000000"/>
          <w:sz w:val="20"/>
          <w:szCs w:val="20"/>
        </w:rPr>
        <w:t xml:space="preserve"> si vyhradzuje právo opakovania eAukcie v prípade nepredvídateľných technických problémov na strane </w:t>
      </w:r>
      <w:r w:rsidRPr="004312B7">
        <w:rPr>
          <w:rFonts w:ascii="Arial" w:hAnsi="Arial" w:cs="Arial"/>
          <w:sz w:val="20"/>
          <w:szCs w:val="20"/>
        </w:rPr>
        <w:t>vyhlasovateľa</w:t>
      </w:r>
      <w:r w:rsidRPr="004312B7">
        <w:rPr>
          <w:rFonts w:ascii="Arial" w:hAnsi="Arial" w:cs="Arial"/>
          <w:color w:val="000000"/>
          <w:sz w:val="20"/>
          <w:szCs w:val="20"/>
        </w:rPr>
        <w:t xml:space="preserve">. </w:t>
      </w:r>
    </w:p>
    <w:p w14:paraId="11003C56" w14:textId="094988FA" w:rsidR="00CD5D75" w:rsidRPr="004312B7" w:rsidRDefault="00CD5D75" w:rsidP="000345C6">
      <w:pPr>
        <w:jc w:val="both"/>
        <w:rPr>
          <w:rFonts w:ascii="Arial" w:hAnsi="Arial" w:cs="Arial"/>
          <w:color w:val="00B050"/>
          <w:sz w:val="20"/>
          <w:szCs w:val="20"/>
        </w:rPr>
      </w:pPr>
    </w:p>
    <w:p w14:paraId="65188AE0" w14:textId="77777777" w:rsidR="00425C63" w:rsidRPr="004312B7" w:rsidRDefault="00425C63" w:rsidP="000345C6">
      <w:pPr>
        <w:jc w:val="both"/>
        <w:rPr>
          <w:rFonts w:ascii="Arial" w:hAnsi="Arial" w:cs="Arial"/>
          <w:color w:val="00B050"/>
          <w:sz w:val="20"/>
          <w:szCs w:val="20"/>
        </w:rPr>
      </w:pPr>
    </w:p>
    <w:p w14:paraId="1E93FD72"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4D41F97A" w:rsidR="000345C6" w:rsidRPr="004312B7" w:rsidRDefault="000345C6" w:rsidP="004312B7">
      <w:pPr>
        <w:pStyle w:val="Odsekzoznamu"/>
        <w:numPr>
          <w:ilvl w:val="0"/>
          <w:numId w:val="9"/>
        </w:numPr>
        <w:tabs>
          <w:tab w:val="left" w:pos="142"/>
          <w:tab w:val="left" w:pos="567"/>
        </w:tabs>
        <w:rPr>
          <w:rFonts w:ascii="Arial" w:hAnsi="Arial" w:cs="Arial"/>
          <w:b/>
          <w:bCs/>
          <w:caps/>
          <w:color w:val="2E74B5"/>
          <w:sz w:val="20"/>
          <w:szCs w:val="20"/>
        </w:rPr>
      </w:pPr>
      <w:r w:rsidRPr="004312B7">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4312B7">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4312B7">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4312B7">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77777777" w:rsidR="000345C6" w:rsidRPr="00FD172E" w:rsidRDefault="000345C6"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4312B7">
      <w:pPr>
        <w:pStyle w:val="Odsekzoznamu"/>
        <w:numPr>
          <w:ilvl w:val="0"/>
          <w:numId w:val="9"/>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4312B7">
      <w:pPr>
        <w:pStyle w:val="Odsekzoznamu"/>
        <w:numPr>
          <w:ilvl w:val="1"/>
          <w:numId w:val="9"/>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3FB67E83" w:rsidR="000A5EA6" w:rsidRPr="000A5EA6" w:rsidRDefault="000A5EA6" w:rsidP="004312B7">
      <w:pPr>
        <w:pStyle w:val="Odsekzoznamu"/>
        <w:numPr>
          <w:ilvl w:val="1"/>
          <w:numId w:val="9"/>
        </w:numPr>
        <w:spacing w:after="0" w:line="240" w:lineRule="auto"/>
        <w:ind w:left="567" w:hanging="567"/>
        <w:jc w:val="both"/>
        <w:rPr>
          <w:rFonts w:ascii="Arial" w:hAnsi="Arial" w:cs="Arial"/>
          <w:sz w:val="20"/>
          <w:szCs w:val="20"/>
        </w:rPr>
      </w:pPr>
      <w:r w:rsidRPr="000A5EA6">
        <w:rPr>
          <w:rFonts w:ascii="Arial" w:hAnsi="Arial" w:cs="Arial"/>
          <w:sz w:val="20"/>
          <w:szCs w:val="20"/>
        </w:rPr>
        <w:t>Verejný obstarávateľ po vyhodnotení ponúk, po skončení postupu podľa bodu 2</w:t>
      </w:r>
      <w:r w:rsidR="00734CA1">
        <w:rPr>
          <w:rFonts w:ascii="Arial" w:hAnsi="Arial" w:cs="Arial"/>
          <w:sz w:val="20"/>
          <w:szCs w:val="20"/>
        </w:rPr>
        <w:t>6</w:t>
      </w:r>
      <w:r w:rsidRPr="000A5EA6">
        <w:rPr>
          <w:rFonts w:ascii="Arial" w:hAnsi="Arial" w:cs="Arial"/>
          <w:sz w:val="20"/>
          <w:szCs w:val="20"/>
        </w:rPr>
        <w:t>.5, 2</w:t>
      </w:r>
      <w:r w:rsidR="00734CA1">
        <w:rPr>
          <w:rFonts w:ascii="Arial" w:hAnsi="Arial" w:cs="Arial"/>
          <w:sz w:val="20"/>
          <w:szCs w:val="20"/>
        </w:rPr>
        <w:t>6</w:t>
      </w:r>
      <w:r w:rsidRPr="000A5EA6">
        <w:rPr>
          <w:rFonts w:ascii="Arial" w:hAnsi="Arial" w:cs="Arial"/>
          <w:sz w:val="20"/>
          <w:szCs w:val="20"/>
        </w:rPr>
        <w:t>.6 a 2</w:t>
      </w:r>
      <w:r w:rsidR="00734CA1">
        <w:rPr>
          <w:rFonts w:ascii="Arial" w:hAnsi="Arial" w:cs="Arial"/>
          <w:sz w:val="20"/>
          <w:szCs w:val="20"/>
        </w:rPr>
        <w:t>6</w:t>
      </w:r>
      <w:r w:rsidRPr="000A5EA6">
        <w:rPr>
          <w:rFonts w:ascii="Arial" w:hAnsi="Arial" w:cs="Arial"/>
          <w:sz w:val="20"/>
          <w:szCs w:val="20"/>
        </w:rPr>
        <w:t xml:space="preserve">.7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4312B7">
      <w:pPr>
        <w:numPr>
          <w:ilvl w:val="0"/>
          <w:numId w:val="9"/>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2F0CBC41" w14:textId="16CF7046" w:rsidR="00656966" w:rsidRPr="0094664A" w:rsidRDefault="000345C6" w:rsidP="004312B7">
      <w:pPr>
        <w:numPr>
          <w:ilvl w:val="1"/>
          <w:numId w:val="9"/>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ust.§ 56 zákona o verejnom obstarávaní. </w:t>
      </w:r>
    </w:p>
    <w:p w14:paraId="13EAA2EF" w14:textId="77777777" w:rsidR="000345C6" w:rsidRPr="00E35116" w:rsidRDefault="000345C6" w:rsidP="004312B7">
      <w:pPr>
        <w:numPr>
          <w:ilvl w:val="1"/>
          <w:numId w:val="9"/>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4312B7">
      <w:pPr>
        <w:numPr>
          <w:ilvl w:val="1"/>
          <w:numId w:val="9"/>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4312B7">
      <w:pPr>
        <w:numPr>
          <w:ilvl w:val="1"/>
          <w:numId w:val="9"/>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43895B85" w14:textId="02E01342" w:rsidR="004C0E6D" w:rsidRDefault="000345C6" w:rsidP="004C0E6D">
      <w:pPr>
        <w:numPr>
          <w:ilvl w:val="1"/>
          <w:numId w:val="9"/>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734CA1">
        <w:rPr>
          <w:rFonts w:ascii="Arial" w:hAnsi="Arial" w:cs="Arial"/>
          <w:sz w:val="20"/>
          <w:szCs w:val="20"/>
        </w:rPr>
        <w:t>32</w:t>
      </w:r>
      <w:r w:rsidRPr="008727C4">
        <w:rPr>
          <w:rFonts w:ascii="Arial" w:hAnsi="Arial" w:cs="Arial"/>
          <w:sz w:val="20"/>
          <w:szCs w:val="20"/>
        </w:rPr>
        <w:t xml:space="preserve">.2. tejto časti súťažných podkladov. </w:t>
      </w:r>
    </w:p>
    <w:p w14:paraId="29621301" w14:textId="69E76EC5" w:rsidR="004C0E6D" w:rsidRDefault="004C0E6D" w:rsidP="004C0E6D">
      <w:pPr>
        <w:numPr>
          <w:ilvl w:val="1"/>
          <w:numId w:val="9"/>
        </w:numPr>
        <w:ind w:left="567" w:hanging="567"/>
        <w:jc w:val="both"/>
        <w:rPr>
          <w:rFonts w:ascii="Arial" w:hAnsi="Arial" w:cs="Arial"/>
          <w:sz w:val="20"/>
          <w:szCs w:val="20"/>
        </w:rPr>
      </w:pPr>
      <w:r w:rsidRPr="004C0E6D">
        <w:rPr>
          <w:rFonts w:ascii="Arial" w:eastAsiaTheme="minorHAnsi" w:hAnsi="Arial" w:cs="Arial"/>
          <w:sz w:val="20"/>
          <w:szCs w:val="20"/>
          <w:lang w:eastAsia="en-US"/>
        </w:rPr>
        <w:t>Úspešný uchádzač je v rámci poskytnutia súčinnosti povinný doručiť verejnému</w:t>
      </w:r>
      <w:r w:rsidRPr="004C0E6D">
        <w:rPr>
          <w:rFonts w:ascii="Arial" w:hAnsi="Arial" w:cs="Arial"/>
          <w:sz w:val="20"/>
          <w:szCs w:val="20"/>
        </w:rPr>
        <w:t xml:space="preserve"> </w:t>
      </w:r>
      <w:r w:rsidRPr="004C0E6D">
        <w:rPr>
          <w:rFonts w:ascii="Arial" w:eastAsiaTheme="minorHAnsi" w:hAnsi="Arial" w:cs="Arial"/>
          <w:sz w:val="20"/>
          <w:szCs w:val="20"/>
          <w:lang w:eastAsia="en-US"/>
        </w:rPr>
        <w:t xml:space="preserve">obstarávateľovi </w:t>
      </w:r>
      <w:r w:rsidR="00734CA1" w:rsidRPr="00524D1E">
        <w:rPr>
          <w:rFonts w:ascii="Arial" w:hAnsi="Arial" w:cs="Arial"/>
          <w:b/>
          <w:bCs/>
          <w:color w:val="000000" w:themeColor="text1"/>
          <w:sz w:val="20"/>
          <w:szCs w:val="20"/>
          <w:lang w:eastAsia="sk-SK"/>
        </w:rPr>
        <w:t>Špecifikácia - cenový formulár</w:t>
      </w:r>
      <w:r w:rsidR="00734CA1" w:rsidRPr="004C0E6D">
        <w:rPr>
          <w:rFonts w:ascii="Arial" w:eastAsiaTheme="minorHAnsi" w:hAnsi="Arial" w:cs="Arial"/>
          <w:b/>
          <w:bCs/>
          <w:sz w:val="20"/>
          <w:szCs w:val="20"/>
          <w:lang w:eastAsia="en-US"/>
        </w:rPr>
        <w:t xml:space="preserve"> </w:t>
      </w:r>
      <w:r w:rsidRPr="004C0E6D">
        <w:rPr>
          <w:rFonts w:ascii="Arial" w:eastAsiaTheme="minorHAnsi" w:hAnsi="Arial" w:cs="Arial"/>
          <w:b/>
          <w:bCs/>
          <w:sz w:val="20"/>
          <w:szCs w:val="20"/>
          <w:lang w:eastAsia="en-US"/>
        </w:rPr>
        <w:t xml:space="preserve">(príloha č. </w:t>
      </w:r>
      <w:r w:rsidR="00734CA1">
        <w:rPr>
          <w:rFonts w:ascii="Arial" w:eastAsiaTheme="minorHAnsi" w:hAnsi="Arial" w:cs="Arial"/>
          <w:b/>
          <w:bCs/>
          <w:sz w:val="20"/>
          <w:szCs w:val="20"/>
          <w:lang w:eastAsia="en-US"/>
        </w:rPr>
        <w:t>3</w:t>
      </w:r>
      <w:r w:rsidRPr="004C0E6D">
        <w:rPr>
          <w:rFonts w:ascii="Arial" w:eastAsiaTheme="minorHAnsi" w:hAnsi="Arial" w:cs="Arial"/>
          <w:b/>
          <w:bCs/>
          <w:sz w:val="20"/>
          <w:szCs w:val="20"/>
          <w:lang w:eastAsia="en-US"/>
        </w:rPr>
        <w:t xml:space="preserve"> k týmto SP) </w:t>
      </w:r>
      <w:r w:rsidRPr="004C0E6D">
        <w:rPr>
          <w:rFonts w:ascii="Arial" w:eastAsiaTheme="minorHAnsi" w:hAnsi="Arial" w:cs="Arial"/>
          <w:sz w:val="20"/>
          <w:szCs w:val="20"/>
          <w:lang w:eastAsia="en-US"/>
        </w:rPr>
        <w:t>tak, aby cena celkom</w:t>
      </w:r>
      <w:r w:rsidRPr="004C0E6D">
        <w:rPr>
          <w:rFonts w:ascii="Arial" w:hAnsi="Arial" w:cs="Arial"/>
          <w:sz w:val="20"/>
          <w:szCs w:val="20"/>
        </w:rPr>
        <w:t xml:space="preserve"> </w:t>
      </w:r>
      <w:r w:rsidRPr="004C0E6D">
        <w:rPr>
          <w:rFonts w:ascii="Arial" w:eastAsiaTheme="minorHAnsi" w:hAnsi="Arial" w:cs="Arial"/>
          <w:sz w:val="20"/>
          <w:szCs w:val="20"/>
          <w:lang w:eastAsia="en-US"/>
        </w:rPr>
        <w:t>s DPH uvedená v</w:t>
      </w:r>
      <w:r w:rsidR="00734CA1">
        <w:rPr>
          <w:rFonts w:ascii="Arial" w:eastAsiaTheme="minorHAnsi" w:hAnsi="Arial" w:cs="Arial"/>
          <w:sz w:val="20"/>
          <w:szCs w:val="20"/>
          <w:lang w:eastAsia="en-US"/>
        </w:rPr>
        <w:t xml:space="preserve"> tomto formulári </w:t>
      </w:r>
      <w:r w:rsidRPr="004C0E6D">
        <w:rPr>
          <w:rFonts w:ascii="Arial" w:eastAsiaTheme="minorHAnsi" w:hAnsi="Arial" w:cs="Arial"/>
          <w:sz w:val="20"/>
          <w:szCs w:val="20"/>
          <w:lang w:eastAsia="en-US"/>
        </w:rPr>
        <w:t>bola totožná s cenou predloženou v elektronickej aukcii. Nesplnenie tejto povinnosti bude verejný obstarávateľ považovať za neposkytnutie riadnej</w:t>
      </w:r>
      <w:r w:rsidRPr="004C0E6D">
        <w:rPr>
          <w:rFonts w:ascii="Arial" w:hAnsi="Arial" w:cs="Arial"/>
          <w:sz w:val="20"/>
          <w:szCs w:val="20"/>
        </w:rPr>
        <w:t xml:space="preserve"> </w:t>
      </w:r>
      <w:r w:rsidRPr="004C0E6D">
        <w:rPr>
          <w:rFonts w:ascii="Arial" w:eastAsiaTheme="minorHAnsi" w:hAnsi="Arial" w:cs="Arial"/>
          <w:sz w:val="20"/>
          <w:szCs w:val="20"/>
          <w:lang w:eastAsia="en-US"/>
        </w:rPr>
        <w:t>súčinnosti.</w:t>
      </w:r>
    </w:p>
    <w:p w14:paraId="3A40D93F" w14:textId="764753AD" w:rsidR="000345C6" w:rsidRPr="004C0E6D" w:rsidRDefault="000345C6" w:rsidP="004C0E6D">
      <w:pPr>
        <w:numPr>
          <w:ilvl w:val="1"/>
          <w:numId w:val="9"/>
        </w:numPr>
        <w:ind w:left="567" w:hanging="567"/>
        <w:jc w:val="both"/>
        <w:rPr>
          <w:rFonts w:ascii="Arial" w:hAnsi="Arial" w:cs="Arial"/>
          <w:sz w:val="20"/>
          <w:szCs w:val="20"/>
        </w:rPr>
      </w:pPr>
      <w:r w:rsidRPr="004C0E6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782D1F95" w14:textId="77777777" w:rsidR="004C0E6D" w:rsidRPr="00425C63" w:rsidRDefault="004C0E6D" w:rsidP="000345C6">
      <w:pPr>
        <w:ind w:left="720"/>
        <w:jc w:val="both"/>
        <w:rPr>
          <w:rFonts w:ascii="Arial" w:hAnsi="Arial" w:cs="Arial"/>
          <w:sz w:val="16"/>
          <w:szCs w:val="16"/>
        </w:rPr>
      </w:pPr>
    </w:p>
    <w:p w14:paraId="436BAA9E" w14:textId="5231DCF2" w:rsidR="000345C6" w:rsidRPr="004C0E6D" w:rsidRDefault="000345C6" w:rsidP="004C0E6D">
      <w:pPr>
        <w:pStyle w:val="Odsekzoznamu"/>
        <w:numPr>
          <w:ilvl w:val="0"/>
          <w:numId w:val="9"/>
        </w:numPr>
        <w:spacing w:after="0"/>
        <w:ind w:left="567" w:hanging="567"/>
        <w:jc w:val="both"/>
        <w:rPr>
          <w:rFonts w:ascii="Arial" w:hAnsi="Arial" w:cs="Arial"/>
          <w:b/>
          <w:color w:val="2E74B5"/>
          <w:sz w:val="20"/>
          <w:szCs w:val="20"/>
        </w:rPr>
      </w:pPr>
      <w:r w:rsidRPr="004C0E6D">
        <w:rPr>
          <w:rFonts w:ascii="Arial" w:hAnsi="Arial" w:cs="Arial"/>
          <w:b/>
          <w:color w:val="2E74B5"/>
          <w:sz w:val="20"/>
          <w:szCs w:val="20"/>
        </w:rPr>
        <w:t>INFORMÁCIA O SUBDODÁVATEĽOCH</w:t>
      </w:r>
    </w:p>
    <w:p w14:paraId="147D38D5" w14:textId="77777777" w:rsidR="000345C6" w:rsidRPr="00FD172E" w:rsidRDefault="000345C6" w:rsidP="004C0E6D">
      <w:pPr>
        <w:pStyle w:val="Odsekzoznamu"/>
        <w:numPr>
          <w:ilvl w:val="1"/>
          <w:numId w:val="9"/>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4C0E6D">
      <w:pPr>
        <w:pStyle w:val="Odsekzoznamu"/>
        <w:numPr>
          <w:ilvl w:val="1"/>
          <w:numId w:val="9"/>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4C0E6D">
      <w:pPr>
        <w:pStyle w:val="Odsekzoznamu"/>
        <w:numPr>
          <w:ilvl w:val="1"/>
          <w:numId w:val="9"/>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4C0E6D">
      <w:pPr>
        <w:numPr>
          <w:ilvl w:val="0"/>
          <w:numId w:val="9"/>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4C0E6D">
      <w:pPr>
        <w:numPr>
          <w:ilvl w:val="1"/>
          <w:numId w:val="9"/>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C0E6D">
      <w:pPr>
        <w:pStyle w:val="Odsekzoznamu"/>
        <w:numPr>
          <w:ilvl w:val="0"/>
          <w:numId w:val="9"/>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4C0E6D">
      <w:pPr>
        <w:pStyle w:val="Odsekzoznamu"/>
        <w:numPr>
          <w:ilvl w:val="1"/>
          <w:numId w:val="9"/>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Zz.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2E8DF6B8"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224EA0" w:rsidRPr="00087D42">
        <w:rPr>
          <w:rFonts w:ascii="Arial" w:eastAsiaTheme="minorHAnsi" w:hAnsi="Arial" w:cs="Arial"/>
          <w:b/>
          <w:sz w:val="20"/>
          <w:szCs w:val="20"/>
          <w:highlight w:val="yellow"/>
          <w:lang w:eastAsia="en-US"/>
        </w:rPr>
        <w:t xml:space="preserve">č. </w:t>
      </w:r>
      <w:r w:rsidR="002F2AFC">
        <w:rPr>
          <w:rFonts w:ascii="Arial" w:eastAsiaTheme="minorHAnsi" w:hAnsi="Arial" w:cs="Arial"/>
          <w:b/>
          <w:sz w:val="20"/>
          <w:szCs w:val="20"/>
          <w:highlight w:val="yellow"/>
          <w:lang w:eastAsia="en-US"/>
        </w:rPr>
        <w:t>143</w:t>
      </w:r>
      <w:r w:rsidR="002F2AFC" w:rsidRPr="00087D42">
        <w:rPr>
          <w:rFonts w:ascii="Arial" w:eastAsiaTheme="minorHAnsi" w:hAnsi="Arial" w:cs="Arial"/>
          <w:b/>
          <w:sz w:val="20"/>
          <w:szCs w:val="20"/>
          <w:highlight w:val="yellow"/>
          <w:lang w:eastAsia="en-US"/>
        </w:rPr>
        <w:t xml:space="preserve">/2020 – </w:t>
      </w:r>
      <w:r w:rsidR="002F2AFC">
        <w:rPr>
          <w:rFonts w:ascii="Arial" w:eastAsiaTheme="minorHAnsi" w:hAnsi="Arial" w:cs="Arial"/>
          <w:b/>
          <w:sz w:val="20"/>
          <w:szCs w:val="20"/>
          <w:highlight w:val="yellow"/>
          <w:lang w:eastAsia="en-US"/>
        </w:rPr>
        <w:t>08.07</w:t>
      </w:r>
      <w:r w:rsidR="002F2AFC" w:rsidRPr="00087D42">
        <w:rPr>
          <w:rFonts w:ascii="Arial" w:eastAsiaTheme="minorHAnsi" w:hAnsi="Arial" w:cs="Arial"/>
          <w:b/>
          <w:sz w:val="20"/>
          <w:szCs w:val="20"/>
          <w:highlight w:val="yellow"/>
          <w:lang w:eastAsia="en-US"/>
        </w:rPr>
        <w:t xml:space="preserve">.2020, zn. </w:t>
      </w:r>
      <w:r w:rsidR="002F2AFC">
        <w:rPr>
          <w:rFonts w:ascii="Arial" w:eastAsiaTheme="minorHAnsi" w:hAnsi="Arial" w:cs="Arial"/>
          <w:b/>
          <w:bCs/>
          <w:sz w:val="20"/>
          <w:szCs w:val="20"/>
          <w:highlight w:val="yellow"/>
          <w:lang w:eastAsia="en-US"/>
        </w:rPr>
        <w:t>24040</w:t>
      </w:r>
      <w:r w:rsidR="002F2AFC" w:rsidRPr="00087D42">
        <w:rPr>
          <w:rFonts w:ascii="Arial" w:eastAsiaTheme="minorHAnsi" w:hAnsi="Arial" w:cs="Arial"/>
          <w:b/>
          <w:sz w:val="20"/>
          <w:szCs w:val="20"/>
          <w:highlight w:val="yellow"/>
          <w:lang w:eastAsia="en-US"/>
        </w:rPr>
        <w:t xml:space="preserve"> - WYT</w:t>
      </w:r>
      <w:r w:rsidR="00224EA0" w:rsidRPr="007407CB">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5DC64E8F" w:rsidR="007425D4" w:rsidRPr="00331D3C" w:rsidRDefault="007425D4" w:rsidP="00331D3C">
      <w:pPr>
        <w:widowControl/>
        <w:suppressAutoHyphens w:val="0"/>
        <w:autoSpaceDE w:val="0"/>
        <w:autoSpaceDN w:val="0"/>
        <w:adjustRightInd w:val="0"/>
        <w:jc w:val="both"/>
        <w:rPr>
          <w:rFonts w:ascii="Arial" w:hAnsi="Arial" w:cs="Arial"/>
          <w:color w:val="000000"/>
          <w:sz w:val="20"/>
          <w:szCs w:val="20"/>
          <w:lang w:eastAsia="sk-SK"/>
        </w:rPr>
      </w:pPr>
      <w:r w:rsidRPr="00331D3C">
        <w:rPr>
          <w:rFonts w:ascii="Arial" w:eastAsiaTheme="minorHAnsi" w:hAnsi="Arial" w:cs="Arial"/>
          <w:sz w:val="20"/>
          <w:szCs w:val="20"/>
          <w:lang w:eastAsia="en-US"/>
        </w:rPr>
        <w:t>V súlade s § 114 ods.1 ZVO hospodársky subjekt môže predbežne nahradiť doklady určené verejným obstarávateľom na preukázanie splnenia podmienok účasti jednotným európskym dokumentom podľa § 39</w:t>
      </w:r>
      <w:r w:rsidR="00331D3C" w:rsidRPr="00331D3C">
        <w:rPr>
          <w:rFonts w:ascii="Arial" w:eastAsiaTheme="minorHAnsi" w:hAnsi="Arial" w:cs="Arial"/>
          <w:sz w:val="20"/>
          <w:szCs w:val="20"/>
          <w:lang w:eastAsia="en-US"/>
        </w:rPr>
        <w:t xml:space="preserve"> </w:t>
      </w:r>
      <w:r w:rsidR="00331D3C" w:rsidRPr="00331D3C">
        <w:rPr>
          <w:rFonts w:ascii="Arial" w:eastAsiaTheme="minorHAnsi" w:hAnsi="Arial" w:cs="Arial"/>
          <w:b/>
          <w:bCs/>
          <w:sz w:val="20"/>
          <w:szCs w:val="20"/>
          <w:lang w:eastAsia="en-US"/>
        </w:rPr>
        <w:t>(verejný obstarávateľ umožňuje, aby hospodársky subjekt vyplnil v časti IV Podmienky účasti len oddiel : GLOBÁLNY ÚDAJ PRE VŠETKY PODMIENKY ÚČASTI)</w:t>
      </w:r>
      <w:r w:rsidRPr="00331D3C">
        <w:rPr>
          <w:rFonts w:ascii="Arial" w:eastAsiaTheme="minorHAnsi" w:hAnsi="Arial" w:cs="Arial"/>
          <w:sz w:val="20"/>
          <w:szCs w:val="20"/>
          <w:lang w:eastAsia="en-US"/>
        </w:rPr>
        <w:t xml:space="preserve"> 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Pr="006B4048" w:rsidRDefault="000345C6" w:rsidP="000345C6">
      <w:pPr>
        <w:widowControl/>
        <w:jc w:val="both"/>
        <w:rPr>
          <w:rFonts w:ascii="Arial" w:hAnsi="Arial" w:cs="Arial"/>
          <w:sz w:val="20"/>
          <w:szCs w:val="20"/>
        </w:rPr>
      </w:pPr>
      <w:r w:rsidRPr="006B4048">
        <w:rPr>
          <w:rFonts w:ascii="Arial" w:hAnsi="Arial" w:cs="Arial"/>
          <w:sz w:val="20"/>
          <w:szCs w:val="20"/>
        </w:rPr>
        <w:t xml:space="preserve">Ponuky uchádzačov sa budú vyhodnocovať na základe stanoveného kritéria. </w:t>
      </w: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5A3F07" w:rsidRDefault="000345C6" w:rsidP="000345C6">
      <w:pPr>
        <w:widowControl/>
        <w:numPr>
          <w:ilvl w:val="0"/>
          <w:numId w:val="6"/>
        </w:numPr>
        <w:ind w:left="567" w:hanging="567"/>
        <w:jc w:val="both"/>
        <w:rPr>
          <w:rFonts w:ascii="Arial" w:hAnsi="Arial" w:cs="Arial"/>
          <w:b/>
          <w:bCs/>
          <w:sz w:val="20"/>
          <w:szCs w:val="20"/>
        </w:rPr>
      </w:pPr>
      <w:r w:rsidRPr="005A3F07">
        <w:rPr>
          <w:rFonts w:ascii="Arial" w:hAnsi="Arial" w:cs="Arial"/>
          <w:b/>
          <w:bCs/>
          <w:sz w:val="20"/>
          <w:szCs w:val="20"/>
        </w:rPr>
        <w:t>Kritérium -  zmluvná cena celkom v Eur s</w:t>
      </w:r>
      <w:r w:rsidRPr="005A3F07">
        <w:rPr>
          <w:rFonts w:ascii="Arial" w:hAnsi="Arial" w:cs="Arial"/>
          <w:b/>
          <w:bCs/>
          <w:color w:val="000000"/>
          <w:sz w:val="20"/>
          <w:szCs w:val="20"/>
          <w:lang w:eastAsia="sk-SK"/>
        </w:rPr>
        <w:t xml:space="preserve"> DPH</w:t>
      </w:r>
    </w:p>
    <w:p w14:paraId="74B7DBC7" w14:textId="2E05987E" w:rsidR="005A3F07" w:rsidRPr="005A3F07" w:rsidRDefault="000345C6" w:rsidP="005A3F07">
      <w:pPr>
        <w:numPr>
          <w:ilvl w:val="1"/>
          <w:numId w:val="12"/>
        </w:numPr>
        <w:tabs>
          <w:tab w:val="left" w:pos="567"/>
        </w:tabs>
        <w:ind w:left="567" w:hanging="567"/>
        <w:jc w:val="both"/>
        <w:rPr>
          <w:rFonts w:ascii="Arial" w:hAnsi="Arial" w:cs="Arial"/>
          <w:b/>
          <w:sz w:val="20"/>
          <w:szCs w:val="20"/>
        </w:rPr>
      </w:pPr>
      <w:r w:rsidRPr="005A3F07">
        <w:rPr>
          <w:rFonts w:ascii="Arial" w:hAnsi="Arial" w:cs="Arial"/>
          <w:bCs/>
          <w:sz w:val="20"/>
          <w:szCs w:val="20"/>
        </w:rPr>
        <w:t xml:space="preserve">Kritérium zmluvná cena celkom v Eur s DPH – </w:t>
      </w:r>
      <w:r w:rsidRPr="005A3F07">
        <w:rPr>
          <w:rFonts w:ascii="Arial" w:hAnsi="Arial" w:cs="Arial"/>
          <w:sz w:val="20"/>
          <w:szCs w:val="20"/>
        </w:rPr>
        <w:t>musí zahŕňať všetky náklady súvisiace s dodaním predmetu zákazky v súlade s opisom predmetu zákazky a obchodnými podmienkami (časť B1. a B2. súťažných podkladov).</w:t>
      </w:r>
    </w:p>
    <w:p w14:paraId="4C776564" w14:textId="77777777" w:rsidR="005A3F07" w:rsidRPr="005A3F07" w:rsidRDefault="005A3F07" w:rsidP="005A3F07">
      <w:pPr>
        <w:pStyle w:val="Default"/>
        <w:spacing w:before="60" w:after="60" w:line="0" w:lineRule="atLeast"/>
        <w:ind w:left="567" w:right="284"/>
        <w:jc w:val="both"/>
        <w:rPr>
          <w:sz w:val="20"/>
          <w:szCs w:val="20"/>
        </w:rPr>
      </w:pPr>
      <w:r w:rsidRPr="005A3F07">
        <w:rPr>
          <w:sz w:val="20"/>
          <w:szCs w:val="20"/>
        </w:rPr>
        <w:t xml:space="preserve">Poradie uchádzačov sa určí porovnaním výšky navrhnutých ponukových cien za realizáciu predmetu zákazky vyjadrených v eurách s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eAukcii. Celková cena za predmet zákazky v eurách vrátane DPH predložená v ponukách uchádzačov bude vstupnou cenou v eAukcii, ktorá bude nasledovať po úvodnom úplnom vyhodnotení ponúk. </w:t>
      </w:r>
    </w:p>
    <w:p w14:paraId="1B799029" w14:textId="77777777" w:rsidR="005A3F07" w:rsidRPr="005A3F07" w:rsidRDefault="005A3F07" w:rsidP="005A3F07">
      <w:pPr>
        <w:pStyle w:val="Zkladntext"/>
        <w:spacing w:before="60" w:after="60" w:line="0" w:lineRule="atLeast"/>
        <w:ind w:left="660" w:right="227"/>
        <w:rPr>
          <w:rFonts w:ascii="Arial" w:hAnsi="Arial" w:cs="Arial"/>
          <w:sz w:val="20"/>
          <w:szCs w:val="20"/>
        </w:rPr>
      </w:pPr>
    </w:p>
    <w:p w14:paraId="3A3D8E43" w14:textId="77777777" w:rsidR="005A3F07" w:rsidRPr="00AA7109" w:rsidRDefault="005A3F07"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72ED2C50" w14:textId="77777777" w:rsidR="00D15A20" w:rsidRPr="00D15A20" w:rsidRDefault="00D15A20" w:rsidP="00D15A20">
      <w:pPr>
        <w:widowControl/>
        <w:suppressAutoHyphens w:val="0"/>
        <w:autoSpaceDE w:val="0"/>
        <w:autoSpaceDN w:val="0"/>
        <w:adjustRightInd w:val="0"/>
        <w:rPr>
          <w:rFonts w:ascii="Arial" w:eastAsiaTheme="minorHAnsi" w:hAnsi="Arial" w:cs="Arial"/>
          <w:sz w:val="20"/>
          <w:szCs w:val="20"/>
          <w:lang w:eastAsia="en-US"/>
        </w:rPr>
      </w:pPr>
      <w:r w:rsidRPr="00D15A20">
        <w:rPr>
          <w:rFonts w:ascii="Arial" w:eastAsiaTheme="minorHAnsi" w:hAnsi="Arial" w:cs="Arial"/>
          <w:sz w:val="20"/>
          <w:szCs w:val="20"/>
          <w:lang w:eastAsia="en-US"/>
        </w:rPr>
        <w:t>Predmetom obstarávania je IKT vybavenie pre odborné učebne a jazykové učebne SZŠ Humenné.</w:t>
      </w:r>
    </w:p>
    <w:p w14:paraId="332483F4" w14:textId="77777777" w:rsidR="00D15A20" w:rsidRPr="00D15A20" w:rsidRDefault="00D15A20" w:rsidP="00D15A20">
      <w:pPr>
        <w:widowControl/>
        <w:suppressAutoHyphens w:val="0"/>
        <w:autoSpaceDE w:val="0"/>
        <w:autoSpaceDN w:val="0"/>
        <w:adjustRightInd w:val="0"/>
        <w:rPr>
          <w:rFonts w:ascii="Arial" w:eastAsiaTheme="minorHAnsi" w:hAnsi="Arial" w:cs="Arial"/>
          <w:sz w:val="20"/>
          <w:szCs w:val="20"/>
          <w:lang w:eastAsia="en-US"/>
        </w:rPr>
      </w:pPr>
      <w:r w:rsidRPr="00D15A20">
        <w:rPr>
          <w:rFonts w:ascii="Arial" w:eastAsiaTheme="minorHAnsi" w:hAnsi="Arial" w:cs="Arial"/>
          <w:sz w:val="20"/>
          <w:szCs w:val="20"/>
          <w:lang w:eastAsia="en-US"/>
        </w:rPr>
        <w:t xml:space="preserve">Podrobné vymedzenie predmetu zákazky, vrátane požiadaviek a špecifikácií, tvorí časť súťažných podkladov B1. Opis predmetu zákazky a spôsob určenia ceny. </w:t>
      </w:r>
    </w:p>
    <w:p w14:paraId="4563E606" w14:textId="78140584" w:rsidR="001B3DDD" w:rsidRPr="0094664A" w:rsidRDefault="008D4522" w:rsidP="00D15A20">
      <w:pPr>
        <w:widowControl/>
        <w:suppressAutoHyphens w:val="0"/>
        <w:autoSpaceDE w:val="0"/>
        <w:autoSpaceDN w:val="0"/>
        <w:adjustRightInd w:val="0"/>
        <w:rPr>
          <w:rFonts w:ascii="Arial" w:eastAsiaTheme="minorHAnsi" w:hAnsi="Arial" w:cs="Arial"/>
          <w:sz w:val="20"/>
          <w:szCs w:val="20"/>
          <w:lang w:eastAsia="en-US"/>
        </w:rPr>
      </w:pPr>
      <w:r w:rsidRPr="0094664A">
        <w:rPr>
          <w:rFonts w:ascii="Arial" w:eastAsiaTheme="minorHAnsi" w:hAnsi="Arial" w:cs="Arial"/>
          <w:sz w:val="20"/>
          <w:szCs w:val="20"/>
          <w:lang w:eastAsia="en-US"/>
        </w:rPr>
        <w:t>Dodávka</w:t>
      </w:r>
      <w:r w:rsidR="001B3DDD" w:rsidRPr="0094664A">
        <w:rPr>
          <w:rFonts w:ascii="Arial" w:eastAsiaTheme="minorHAnsi" w:hAnsi="Arial" w:cs="Arial"/>
          <w:sz w:val="20"/>
          <w:szCs w:val="20"/>
          <w:lang w:eastAsia="en-US"/>
        </w:rPr>
        <w:t xml:space="preserve"> je</w:t>
      </w:r>
      <w:r w:rsidRPr="0094664A">
        <w:rPr>
          <w:rFonts w:ascii="Arial" w:eastAsiaTheme="minorHAnsi" w:hAnsi="Arial" w:cs="Arial"/>
          <w:sz w:val="20"/>
          <w:szCs w:val="20"/>
          <w:lang w:eastAsia="en-US"/>
        </w:rPr>
        <w:t xml:space="preserve"> zameraná na vybavenie odborných učební školy, p</w:t>
      </w:r>
      <w:r w:rsidRPr="0094664A">
        <w:rPr>
          <w:rFonts w:ascii="Arial" w:eastAsia="Arial" w:hAnsi="Arial" w:cs="Arial"/>
          <w:sz w:val="20"/>
          <w:szCs w:val="20"/>
        </w:rPr>
        <w:t>odrobné požadované minimálne</w:t>
      </w:r>
      <w:r w:rsidR="006D2C53" w:rsidRPr="0094664A">
        <w:rPr>
          <w:rFonts w:ascii="Arial" w:eastAsia="Arial" w:hAnsi="Arial" w:cs="Arial"/>
          <w:sz w:val="20"/>
          <w:szCs w:val="20"/>
        </w:rPr>
        <w:t xml:space="preserve"> </w:t>
      </w:r>
      <w:r w:rsidRPr="0094664A">
        <w:rPr>
          <w:rFonts w:ascii="Arial" w:eastAsia="Arial" w:hAnsi="Arial" w:cs="Arial"/>
          <w:sz w:val="20"/>
          <w:szCs w:val="20"/>
        </w:rPr>
        <w:t xml:space="preserve">parametre </w:t>
      </w:r>
      <w:r w:rsidR="001B3DDD" w:rsidRPr="0094664A">
        <w:rPr>
          <w:rFonts w:ascii="Arial" w:eastAsia="Arial" w:hAnsi="Arial" w:cs="Arial"/>
          <w:sz w:val="20"/>
          <w:szCs w:val="20"/>
        </w:rPr>
        <w:t xml:space="preserve">a rozsah </w:t>
      </w:r>
      <w:r w:rsidRPr="0094664A">
        <w:rPr>
          <w:rFonts w:ascii="Arial" w:eastAsia="Arial" w:hAnsi="Arial" w:cs="Arial"/>
          <w:sz w:val="20"/>
          <w:szCs w:val="20"/>
        </w:rPr>
        <w:t xml:space="preserve">predmetu zákazky </w:t>
      </w:r>
      <w:r w:rsidR="006B6CF6" w:rsidRPr="0094664A">
        <w:rPr>
          <w:rFonts w:ascii="Arial" w:eastAsia="Arial" w:hAnsi="Arial" w:cs="Arial"/>
          <w:sz w:val="20"/>
          <w:szCs w:val="20"/>
        </w:rPr>
        <w:t xml:space="preserve">je </w:t>
      </w:r>
      <w:r w:rsidRPr="0094664A">
        <w:rPr>
          <w:rFonts w:ascii="Arial" w:eastAsia="Arial" w:hAnsi="Arial" w:cs="Arial"/>
          <w:sz w:val="20"/>
          <w:szCs w:val="20"/>
        </w:rPr>
        <w:t>uveden</w:t>
      </w:r>
      <w:r w:rsidR="006B6CF6" w:rsidRPr="0094664A">
        <w:rPr>
          <w:rFonts w:ascii="Arial" w:eastAsia="Arial" w:hAnsi="Arial" w:cs="Arial"/>
          <w:sz w:val="20"/>
          <w:szCs w:val="20"/>
        </w:rPr>
        <w:t>ý</w:t>
      </w:r>
      <w:r w:rsidRPr="0094664A">
        <w:rPr>
          <w:rFonts w:ascii="Arial" w:eastAsia="Arial" w:hAnsi="Arial" w:cs="Arial"/>
          <w:sz w:val="20"/>
          <w:szCs w:val="20"/>
        </w:rPr>
        <w:t xml:space="preserve"> v</w:t>
      </w:r>
      <w:r w:rsidR="00425C63" w:rsidRPr="0094664A">
        <w:rPr>
          <w:rFonts w:ascii="Arial" w:eastAsia="Arial" w:hAnsi="Arial" w:cs="Arial"/>
          <w:sz w:val="20"/>
          <w:szCs w:val="20"/>
        </w:rPr>
        <w:t xml:space="preserve"> príloh</w:t>
      </w:r>
      <w:r w:rsidR="006B4048" w:rsidRPr="0094664A">
        <w:rPr>
          <w:rFonts w:ascii="Arial" w:eastAsia="Arial" w:hAnsi="Arial" w:cs="Arial"/>
          <w:sz w:val="20"/>
          <w:szCs w:val="20"/>
        </w:rPr>
        <w:t>e</w:t>
      </w:r>
      <w:r w:rsidRPr="0094664A">
        <w:rPr>
          <w:rFonts w:ascii="Arial" w:eastAsia="Arial" w:hAnsi="Arial" w:cs="Arial"/>
          <w:sz w:val="20"/>
          <w:szCs w:val="20"/>
        </w:rPr>
        <w:t> </w:t>
      </w:r>
      <w:r w:rsidR="006B4048" w:rsidRPr="0094664A">
        <w:rPr>
          <w:rFonts w:ascii="Arial" w:hAnsi="Arial" w:cs="Arial"/>
          <w:b/>
          <w:bCs/>
          <w:color w:val="000000" w:themeColor="text1"/>
          <w:sz w:val="20"/>
          <w:szCs w:val="20"/>
          <w:lang w:eastAsia="sk-SK"/>
        </w:rPr>
        <w:t>Špecifikácia - cenový formulár</w:t>
      </w:r>
      <w:r w:rsidR="001B3DDD" w:rsidRPr="0094664A">
        <w:rPr>
          <w:rFonts w:ascii="Arial" w:hAnsi="Arial" w:cs="Arial"/>
          <w:bCs/>
          <w:sz w:val="20"/>
          <w:szCs w:val="20"/>
        </w:rPr>
        <w:t xml:space="preserve"> </w:t>
      </w:r>
      <w:r w:rsidR="001B3DDD" w:rsidRPr="0094664A">
        <w:rPr>
          <w:rFonts w:ascii="Arial" w:hAnsi="Arial" w:cs="Arial"/>
          <w:i/>
          <w:iCs/>
          <w:sz w:val="20"/>
          <w:szCs w:val="20"/>
        </w:rPr>
        <w:t>(Príloha č. 3)</w:t>
      </w:r>
      <w:r w:rsidR="0094664A" w:rsidRPr="0094664A">
        <w:rPr>
          <w:rFonts w:ascii="Arial" w:hAnsi="Arial" w:cs="Arial"/>
          <w:sz w:val="20"/>
          <w:szCs w:val="20"/>
        </w:rPr>
        <w:t>.</w:t>
      </w:r>
    </w:p>
    <w:p w14:paraId="2A951E67" w14:textId="77777777" w:rsidR="000345C6" w:rsidRPr="0094664A" w:rsidRDefault="000345C6" w:rsidP="000345C6">
      <w:pPr>
        <w:tabs>
          <w:tab w:val="left" w:pos="0"/>
        </w:tabs>
        <w:jc w:val="both"/>
        <w:rPr>
          <w:rFonts w:ascii="Arial" w:hAnsi="Arial" w:cs="Arial"/>
          <w:bCs/>
          <w:sz w:val="20"/>
          <w:szCs w:val="20"/>
          <w:u w:val="single"/>
        </w:rPr>
      </w:pPr>
    </w:p>
    <w:p w14:paraId="7B59BDE9" w14:textId="54D71538" w:rsidR="00F63A9F" w:rsidRPr="0094664A" w:rsidRDefault="00F63A9F" w:rsidP="00F63A9F">
      <w:pPr>
        <w:suppressAutoHyphens w:val="0"/>
        <w:autoSpaceDE w:val="0"/>
        <w:autoSpaceDN w:val="0"/>
        <w:adjustRightInd w:val="0"/>
        <w:jc w:val="both"/>
        <w:rPr>
          <w:rFonts w:ascii="Arial" w:hAnsi="Arial" w:cs="Arial"/>
          <w:sz w:val="20"/>
          <w:szCs w:val="20"/>
          <w:lang w:eastAsia="sk-SK"/>
        </w:rPr>
      </w:pPr>
      <w:r w:rsidRPr="0094664A">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 z.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5FE884E1"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354115" w:rsidRPr="00524D1E">
        <w:rPr>
          <w:rFonts w:ascii="Arial" w:hAnsi="Arial" w:cs="Arial"/>
          <w:b/>
          <w:bCs/>
          <w:color w:val="000000" w:themeColor="text1"/>
          <w:sz w:val="20"/>
          <w:szCs w:val="20"/>
          <w:lang w:eastAsia="sk-SK"/>
        </w:rPr>
        <w:t>Špecifikácia - cenový formulár</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47B3D401"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00354115">
        <w:rPr>
          <w:rFonts w:ascii="Arial" w:hAnsi="Arial" w:cs="Arial"/>
          <w:b/>
          <w:bCs/>
          <w:sz w:val="20"/>
          <w:szCs w:val="20"/>
        </w:rPr>
        <w:t xml:space="preserve"> </w:t>
      </w:r>
      <w:r w:rsidRPr="002A1BBE">
        <w:rPr>
          <w:rFonts w:ascii="Arial" w:hAnsi="Arial" w:cs="Arial"/>
          <w:sz w:val="20"/>
          <w:szCs w:val="20"/>
        </w:rPr>
        <w:t xml:space="preserve">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orgánu/ov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04DF01B9" w:rsidR="000345C6" w:rsidRPr="009F6FF5" w:rsidRDefault="00636C5C"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59A03890"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505EEF69" w:rsidR="000345C6" w:rsidRPr="00636C5C" w:rsidRDefault="00636C5C" w:rsidP="003C64F8">
            <w:pPr>
              <w:rPr>
                <w:rFonts w:ascii="Arial" w:hAnsi="Arial" w:cs="Arial"/>
                <w:sz w:val="20"/>
                <w:szCs w:val="20"/>
              </w:rPr>
            </w:pPr>
            <w:r w:rsidRPr="00636C5C">
              <w:rPr>
                <w:rFonts w:ascii="Arial" w:hAnsi="Arial" w:cs="Arial"/>
                <w:color w:val="000000" w:themeColor="text1"/>
                <w:sz w:val="20"/>
                <w:szCs w:val="20"/>
                <w:lang w:eastAsia="sk-SK"/>
              </w:rPr>
              <w:t>Špecifikácia - cenový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1"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1"/>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F92BED">
      <w:headerReference w:type="default" r:id="rId15"/>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218E7" w14:textId="77777777" w:rsidR="008C4EF3" w:rsidRDefault="008C4EF3">
      <w:r>
        <w:separator/>
      </w:r>
    </w:p>
  </w:endnote>
  <w:endnote w:type="continuationSeparator" w:id="0">
    <w:p w14:paraId="0B4B4A09" w14:textId="77777777" w:rsidR="008C4EF3" w:rsidRDefault="008C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DE8A4" w14:textId="77777777" w:rsidR="008C4EF3" w:rsidRDefault="008C4EF3">
      <w:r>
        <w:separator/>
      </w:r>
    </w:p>
  </w:footnote>
  <w:footnote w:type="continuationSeparator" w:id="0">
    <w:p w14:paraId="1A539C78" w14:textId="77777777" w:rsidR="008C4EF3" w:rsidRDefault="008C4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34E7" w14:textId="77777777" w:rsidR="00AA634A" w:rsidRPr="00E66605" w:rsidRDefault="00AA634A"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AA634A" w:rsidRDefault="00AA634A"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5"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6"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5" w15:restartNumberingAfterBreak="0">
    <w:nsid w:val="474974B8"/>
    <w:multiLevelType w:val="multilevel"/>
    <w:tmpl w:val="FD229D8A"/>
    <w:lvl w:ilvl="0">
      <w:start w:val="15"/>
      <w:numFmt w:val="decimal"/>
      <w:lvlText w:val="%1"/>
      <w:lvlJc w:val="left"/>
      <w:pPr>
        <w:ind w:left="420" w:hanging="420"/>
      </w:pPr>
      <w:rPr>
        <w:rFonts w:hint="default"/>
        <w:b/>
        <w:bCs/>
      </w:rPr>
    </w:lvl>
    <w:lvl w:ilvl="1">
      <w:start w:val="1"/>
      <w:numFmt w:val="decimal"/>
      <w:lvlText w:val="%1.%2"/>
      <w:lvlJc w:val="left"/>
      <w:pPr>
        <w:ind w:left="988" w:hanging="420"/>
      </w:pPr>
      <w:rPr>
        <w:rFonts w:hint="default"/>
        <w:i w:val="0"/>
        <w:iCs/>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6"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E9A3121"/>
    <w:multiLevelType w:val="multilevel"/>
    <w:tmpl w:val="A8B48E0A"/>
    <w:lvl w:ilvl="0">
      <w:start w:val="18"/>
      <w:numFmt w:val="decimal"/>
      <w:lvlText w:val="%1"/>
      <w:lvlJc w:val="left"/>
      <w:pPr>
        <w:ind w:left="360" w:hanging="360"/>
      </w:pPr>
      <w:rPr>
        <w:rFonts w:hint="default"/>
        <w:b/>
        <w:bCs/>
        <w:i w:val="0"/>
        <w:iCs w:val="0"/>
        <w:color w:val="2E74B5" w:themeColor="accent1" w:themeShade="BF"/>
        <w:sz w:val="20"/>
        <w:szCs w:val="20"/>
      </w:rPr>
    </w:lvl>
    <w:lvl w:ilvl="1">
      <w:start w:val="1"/>
      <w:numFmt w:val="decimal"/>
      <w:lvlText w:val="%1.%2"/>
      <w:lvlJc w:val="left"/>
      <w:pPr>
        <w:ind w:left="644" w:hanging="360"/>
      </w:pPr>
      <w:rPr>
        <w:rFonts w:hint="default"/>
        <w:b w:val="0"/>
        <w:color w:val="auto"/>
        <w:sz w:val="20"/>
        <w:szCs w:val="20"/>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3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3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7"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8"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175075"/>
    <w:multiLevelType w:val="multilevel"/>
    <w:tmpl w:val="A8B48E0A"/>
    <w:lvl w:ilvl="0">
      <w:start w:val="18"/>
      <w:numFmt w:val="decimal"/>
      <w:lvlText w:val="%1"/>
      <w:lvlJc w:val="left"/>
      <w:pPr>
        <w:ind w:left="360" w:hanging="360"/>
      </w:pPr>
      <w:rPr>
        <w:rFonts w:hint="default"/>
        <w:b/>
        <w:bCs/>
        <w:i w:val="0"/>
        <w:iCs w:val="0"/>
        <w:color w:val="2E74B5" w:themeColor="accent1" w:themeShade="BF"/>
        <w:sz w:val="20"/>
        <w:szCs w:val="20"/>
      </w:rPr>
    </w:lvl>
    <w:lvl w:ilvl="1">
      <w:start w:val="1"/>
      <w:numFmt w:val="decimal"/>
      <w:lvlText w:val="%1.%2"/>
      <w:lvlJc w:val="left"/>
      <w:pPr>
        <w:ind w:left="644" w:hanging="360"/>
      </w:pPr>
      <w:rPr>
        <w:rFonts w:hint="default"/>
        <w:b w:val="0"/>
        <w:color w:val="auto"/>
        <w:sz w:val="20"/>
        <w:szCs w:val="20"/>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0"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0"/>
  </w:num>
  <w:num w:numId="2">
    <w:abstractNumId w:val="3"/>
  </w:num>
  <w:num w:numId="3">
    <w:abstractNumId w:val="9"/>
  </w:num>
  <w:num w:numId="4">
    <w:abstractNumId w:val="3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6"/>
  </w:num>
  <w:num w:numId="8">
    <w:abstractNumId w:val="21"/>
  </w:num>
  <w:num w:numId="9">
    <w:abstractNumId w:val="29"/>
  </w:num>
  <w:num w:numId="10">
    <w:abstractNumId w:val="11"/>
  </w:num>
  <w:num w:numId="11">
    <w:abstractNumId w:val="14"/>
  </w:num>
  <w:num w:numId="12">
    <w:abstractNumId w:val="4"/>
  </w:num>
  <w:num w:numId="13">
    <w:abstractNumId w:val="41"/>
  </w:num>
  <w:num w:numId="14">
    <w:abstractNumId w:val="25"/>
  </w:num>
  <w:num w:numId="15">
    <w:abstractNumId w:val="13"/>
  </w:num>
  <w:num w:numId="16">
    <w:abstractNumId w:val="35"/>
  </w:num>
  <w:num w:numId="17">
    <w:abstractNumId w:val="15"/>
  </w:num>
  <w:num w:numId="18">
    <w:abstractNumId w:val="24"/>
  </w:num>
  <w:num w:numId="19">
    <w:abstractNumId w:val="38"/>
  </w:num>
  <w:num w:numId="20">
    <w:abstractNumId w:val="1"/>
  </w:num>
  <w:num w:numId="21">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2"/>
  </w:num>
  <w:num w:numId="24">
    <w:abstractNumId w:val="40"/>
  </w:num>
  <w:num w:numId="25">
    <w:abstractNumId w:val="23"/>
  </w:num>
  <w:num w:numId="26">
    <w:abstractNumId w:val="22"/>
  </w:num>
  <w:num w:numId="27">
    <w:abstractNumId w:val="8"/>
  </w:num>
  <w:num w:numId="28">
    <w:abstractNumId w:val="19"/>
  </w:num>
  <w:num w:numId="29">
    <w:abstractNumId w:val="30"/>
  </w:num>
  <w:num w:numId="30">
    <w:abstractNumId w:val="33"/>
  </w:num>
  <w:num w:numId="31">
    <w:abstractNumId w:val="7"/>
  </w:num>
  <w:num w:numId="32">
    <w:abstractNumId w:val="34"/>
  </w:num>
  <w:num w:numId="33">
    <w:abstractNumId w:val="10"/>
  </w:num>
  <w:num w:numId="34">
    <w:abstractNumId w:val="12"/>
  </w:num>
  <w:num w:numId="35">
    <w:abstractNumId w:val="16"/>
  </w:num>
  <w:num w:numId="36">
    <w:abstractNumId w:val="20"/>
  </w:num>
  <w:num w:numId="37">
    <w:abstractNumId w:val="2"/>
  </w:num>
  <w:num w:numId="38">
    <w:abstractNumId w:val="6"/>
  </w:num>
  <w:num w:numId="39">
    <w:abstractNumId w:val="27"/>
  </w:num>
  <w:num w:numId="40">
    <w:abstractNumId w:val="26"/>
  </w:num>
  <w:num w:numId="41">
    <w:abstractNumId w:val="17"/>
  </w:num>
  <w:num w:numId="42">
    <w:abstractNumId w:val="39"/>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345C6"/>
    <w:rsid w:val="00040A54"/>
    <w:rsid w:val="00052091"/>
    <w:rsid w:val="00070419"/>
    <w:rsid w:val="00087D42"/>
    <w:rsid w:val="000A5EA6"/>
    <w:rsid w:val="000C7011"/>
    <w:rsid w:val="000D2794"/>
    <w:rsid w:val="000D7494"/>
    <w:rsid w:val="000E498D"/>
    <w:rsid w:val="00121F44"/>
    <w:rsid w:val="00133249"/>
    <w:rsid w:val="00142B35"/>
    <w:rsid w:val="00193565"/>
    <w:rsid w:val="001A38CC"/>
    <w:rsid w:val="001B3DDD"/>
    <w:rsid w:val="001E02A0"/>
    <w:rsid w:val="001E058D"/>
    <w:rsid w:val="00222FDD"/>
    <w:rsid w:val="00224EA0"/>
    <w:rsid w:val="0025564E"/>
    <w:rsid w:val="002B228B"/>
    <w:rsid w:val="002C4D98"/>
    <w:rsid w:val="002F2AFC"/>
    <w:rsid w:val="00316312"/>
    <w:rsid w:val="00331D3C"/>
    <w:rsid w:val="00354115"/>
    <w:rsid w:val="00366AF9"/>
    <w:rsid w:val="003867EA"/>
    <w:rsid w:val="003A46EA"/>
    <w:rsid w:val="003B230B"/>
    <w:rsid w:val="003B7D62"/>
    <w:rsid w:val="003C64F8"/>
    <w:rsid w:val="00406870"/>
    <w:rsid w:val="00425C63"/>
    <w:rsid w:val="004312B7"/>
    <w:rsid w:val="0044743F"/>
    <w:rsid w:val="00461892"/>
    <w:rsid w:val="00472122"/>
    <w:rsid w:val="00473B73"/>
    <w:rsid w:val="0048046D"/>
    <w:rsid w:val="00494D82"/>
    <w:rsid w:val="004A0E2D"/>
    <w:rsid w:val="004A67B3"/>
    <w:rsid w:val="004C0E6D"/>
    <w:rsid w:val="004D5A72"/>
    <w:rsid w:val="00515E1B"/>
    <w:rsid w:val="00524D1E"/>
    <w:rsid w:val="00530ED1"/>
    <w:rsid w:val="00555AF1"/>
    <w:rsid w:val="00571C2E"/>
    <w:rsid w:val="00594C89"/>
    <w:rsid w:val="005A3F07"/>
    <w:rsid w:val="005A42AE"/>
    <w:rsid w:val="005A6ED5"/>
    <w:rsid w:val="005D24A2"/>
    <w:rsid w:val="005E2596"/>
    <w:rsid w:val="00636C5C"/>
    <w:rsid w:val="0063739C"/>
    <w:rsid w:val="00656966"/>
    <w:rsid w:val="006B4048"/>
    <w:rsid w:val="006B6CF6"/>
    <w:rsid w:val="006D13FD"/>
    <w:rsid w:val="006D2C53"/>
    <w:rsid w:val="006F4BB1"/>
    <w:rsid w:val="007106ED"/>
    <w:rsid w:val="00734CA1"/>
    <w:rsid w:val="007407CB"/>
    <w:rsid w:val="007425D4"/>
    <w:rsid w:val="00753CA9"/>
    <w:rsid w:val="00755B57"/>
    <w:rsid w:val="00791028"/>
    <w:rsid w:val="007B7A4C"/>
    <w:rsid w:val="007F2027"/>
    <w:rsid w:val="007F5114"/>
    <w:rsid w:val="00813B26"/>
    <w:rsid w:val="00856871"/>
    <w:rsid w:val="00860354"/>
    <w:rsid w:val="008734DC"/>
    <w:rsid w:val="008C1B35"/>
    <w:rsid w:val="008C4EF3"/>
    <w:rsid w:val="008D4522"/>
    <w:rsid w:val="008F2FFD"/>
    <w:rsid w:val="008F6790"/>
    <w:rsid w:val="00916903"/>
    <w:rsid w:val="0094664A"/>
    <w:rsid w:val="009A4CCD"/>
    <w:rsid w:val="009B03C0"/>
    <w:rsid w:val="00A05F86"/>
    <w:rsid w:val="00A12BC5"/>
    <w:rsid w:val="00A47D10"/>
    <w:rsid w:val="00AA634A"/>
    <w:rsid w:val="00AB49CC"/>
    <w:rsid w:val="00B06FA6"/>
    <w:rsid w:val="00B45FF7"/>
    <w:rsid w:val="00B849F3"/>
    <w:rsid w:val="00C86789"/>
    <w:rsid w:val="00CB4621"/>
    <w:rsid w:val="00CB643A"/>
    <w:rsid w:val="00CD5D75"/>
    <w:rsid w:val="00CD63A5"/>
    <w:rsid w:val="00CE65E2"/>
    <w:rsid w:val="00CE73A0"/>
    <w:rsid w:val="00D15A20"/>
    <w:rsid w:val="00D17EAA"/>
    <w:rsid w:val="00D43FCF"/>
    <w:rsid w:val="00D67639"/>
    <w:rsid w:val="00D80878"/>
    <w:rsid w:val="00DA6A96"/>
    <w:rsid w:val="00E612E2"/>
    <w:rsid w:val="00E65B48"/>
    <w:rsid w:val="00EA3E8D"/>
    <w:rsid w:val="00ED47A4"/>
    <w:rsid w:val="00F10975"/>
    <w:rsid w:val="00F16D1B"/>
    <w:rsid w:val="00F2309C"/>
    <w:rsid w:val="00F47E47"/>
    <w:rsid w:val="00F60D33"/>
    <w:rsid w:val="00F63A9F"/>
    <w:rsid w:val="00F9069F"/>
    <w:rsid w:val="00F92BED"/>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 w:type="paragraph" w:customStyle="1" w:styleId="SSCnorm2">
    <w:name w:val="SSC_norm_2"/>
    <w:basedOn w:val="Normlny"/>
    <w:rsid w:val="00222FDD"/>
    <w:pPr>
      <w:widowControl/>
      <w:tabs>
        <w:tab w:val="num" w:pos="720"/>
      </w:tabs>
      <w:suppressAutoHyphens w:val="0"/>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222FDD"/>
    <w:pPr>
      <w:widowControl/>
      <w:suppressAutoHyphens w:val="0"/>
    </w:pPr>
    <w:rPr>
      <w:rFonts w:ascii="Courier New"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222FDD"/>
    <w:rPr>
      <w:rFonts w:ascii="Courier New" w:eastAsia="Times New Roman" w:hAnsi="Courier New" w:cs="Times New Roman"/>
      <w:noProof/>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976/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sk/tender/7976/summary" TargetMode="External"/><Relationship Id="rId4" Type="http://schemas.openxmlformats.org/officeDocument/2006/relationships/settings" Target="settings.xml"/><Relationship Id="rId9" Type="http://schemas.openxmlformats.org/officeDocument/2006/relationships/hyperlink" Target="https://www.uvo.gov.sk/vyhladavanie-profilov/zakazky/1299" TargetMode="External"/><Relationship Id="rId14" Type="http://schemas.openxmlformats.org/officeDocument/2006/relationships/hyperlink" Target="https://josephine.proebiz.com/sk/tender/7976/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7FE25-555C-4057-8575-013FDB9D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21</Pages>
  <Words>9664</Words>
  <Characters>55086</Characters>
  <Application>Microsoft Office Word</Application>
  <DocSecurity>0</DocSecurity>
  <Lines>459</Lines>
  <Paragraphs>129</Paragraphs>
  <ScaleCrop>false</ScaleCrop>
  <HeadingPairs>
    <vt:vector size="4" baseType="variant">
      <vt:variant>
        <vt:lpstr>Názov</vt:lpstr>
      </vt:variant>
      <vt:variant>
        <vt:i4>1</vt:i4>
      </vt:variant>
      <vt:variant>
        <vt:lpstr>Nadpisy</vt:lpstr>
      </vt:variant>
      <vt:variant>
        <vt:i4>6</vt:i4>
      </vt:variant>
    </vt:vector>
  </HeadingPairs>
  <TitlesOfParts>
    <vt:vector size="7" baseType="lpstr">
      <vt:lpstr/>
      <vt:lpstr>    Verejný obstarávateľ vyžaduje od uchádzača na zabezpečenie ponuky zloženie zábez</vt:lpstr>
      <vt:lpstr>    Zábezpeka je stanovená vo výške 3.000,00 EUR.</vt:lpstr>
      <vt:lpstr>    Spôsoby zloženia zábezpeky:</vt:lpstr>
      <vt:lpstr>    Podmienky vrátenia alebo uvoľnenia zloženej zábezpeky:</vt:lpstr>
      <vt:lpstr>    Zábezpeka prepadne v prospech verejného obstarávateľa:</vt:lpstr>
      <vt:lpstr>    odstúpi od svojej ponuky v lehote viazanosti ponúk alebo</vt:lpstr>
    </vt:vector>
  </TitlesOfParts>
  <Company>Microsoft</Company>
  <LinksUpToDate>false</LinksUpToDate>
  <CharactersWithSpaces>64621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70</cp:revision>
  <cp:lastPrinted>2019-05-07T13:12:00Z</cp:lastPrinted>
  <dcterms:created xsi:type="dcterms:W3CDTF">2019-02-28T00:25:00Z</dcterms:created>
  <dcterms:modified xsi:type="dcterms:W3CDTF">2020-07-08T20:42:00Z</dcterms:modified>
</cp:coreProperties>
</file>