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3443A5" w:rsidRPr="00CA0813" w:rsidTr="00607447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443A5" w:rsidRPr="00CA0813" w:rsidRDefault="003443A5" w:rsidP="003443A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 – Diskové pole</w:t>
            </w:r>
          </w:p>
        </w:tc>
      </w:tr>
      <w:tr w:rsidR="003443A5" w:rsidRPr="00394B07" w:rsidTr="0060744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443A5" w:rsidRPr="005D1541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443A5" w:rsidRPr="00394B07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 ks</w:t>
            </w:r>
          </w:p>
        </w:tc>
      </w:tr>
      <w:tr w:rsidR="003443A5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40428D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3443A5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40428D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3443A5" w:rsidRPr="00EB2D91" w:rsidTr="00607447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EB2D91" w:rsidRDefault="003443A5" w:rsidP="00607447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Počet pozícií pre disk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4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Kapacita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54TB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Rýchlosť čítania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295 MB/s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Rýchlosť zápisu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294 MB/s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Systémová pamäť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RAM 3,91 GB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Podporované služby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 w:rsidRPr="003443A5">
              <w:rPr>
                <w:rFonts w:ascii="Arial Narrow" w:hAnsi="Arial Narrow"/>
                <w:bCs/>
              </w:rPr>
              <w:t>zdieľanie súborov (SAMBA, HFS, CIFS), iSCSI, media server (DLNA), nahrávanie z IP kamier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Rozhranie LAN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USB 3,0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Hmotnosť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Max. do 3,5 kg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3443A5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3443A5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</w:t>
            </w:r>
            <w:r w:rsidR="00D56A5D">
              <w:rPr>
                <w:rFonts w:ascii="Arial Narrow" w:hAnsi="Arial Narrow"/>
                <w:bCs/>
              </w:rPr>
              <w:t>2 roky</w:t>
            </w:r>
          </w:p>
        </w:tc>
      </w:tr>
    </w:tbl>
    <w:p w:rsidR="00610D9E" w:rsidRDefault="00610D9E"/>
    <w:p w:rsidR="00610D9E" w:rsidRDefault="00610D9E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3443A5" w:rsidRPr="00CA0813" w:rsidTr="00607447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443A5" w:rsidRPr="00CA0813" w:rsidRDefault="003443A5" w:rsidP="003443A5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2 – Dátové úložisko </w:t>
            </w:r>
          </w:p>
        </w:tc>
      </w:tr>
      <w:tr w:rsidR="003443A5" w:rsidRPr="00394B07" w:rsidTr="0060744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443A5" w:rsidRPr="005D1541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443A5" w:rsidRPr="00394B07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 ks</w:t>
            </w:r>
          </w:p>
        </w:tc>
      </w:tr>
      <w:tr w:rsidR="003443A5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40428D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3443A5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40428D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3443A5" w:rsidRPr="00EB2D91" w:rsidTr="00607447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EB2D91" w:rsidRDefault="003443A5" w:rsidP="00607447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Kapacita úložiska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3443A5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6 TB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Typ úložiska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HDD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Formát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3,5´´ 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Rozhranie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SATA III, resp. SATA 6Gb/s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Vyrovnávacia pamäť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256 MB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Technológia zápisu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CMR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lastRenderedPageBreak/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</w:t>
            </w:r>
            <w:r w:rsidR="00D56A5D">
              <w:rPr>
                <w:rFonts w:ascii="Arial Narrow" w:hAnsi="Arial Narrow"/>
                <w:bCs/>
              </w:rPr>
              <w:t>2 roky</w:t>
            </w:r>
          </w:p>
        </w:tc>
      </w:tr>
    </w:tbl>
    <w:p w:rsidR="00610D9E" w:rsidRDefault="00610D9E"/>
    <w:p w:rsidR="00610D9E" w:rsidRDefault="00610D9E"/>
    <w:p w:rsidR="00610D9E" w:rsidRDefault="00610D9E"/>
    <w:p w:rsidR="00610D9E" w:rsidRDefault="00610D9E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3443A5" w:rsidRPr="00CA0813" w:rsidTr="00607447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443A5" w:rsidRPr="00CA0813" w:rsidRDefault="003443A5" w:rsidP="00B9390B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  <w:r w:rsidR="00B9390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– </w:t>
            </w:r>
            <w:r w:rsidR="00B9390B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Tablet s ochranným obalom </w:t>
            </w:r>
          </w:p>
        </w:tc>
      </w:tr>
      <w:tr w:rsidR="003443A5" w:rsidRPr="00394B07" w:rsidTr="0060744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443A5" w:rsidRPr="005D1541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443A5" w:rsidRPr="00394B07" w:rsidRDefault="00B9390B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</w:t>
            </w:r>
            <w:r w:rsidR="003443A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</w:tr>
      <w:tr w:rsidR="003443A5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40428D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3443A5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40428D" w:rsidRDefault="003443A5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3443A5" w:rsidRPr="00EB2D91" w:rsidTr="00607447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3A5" w:rsidRPr="00EB2D91" w:rsidRDefault="003443A5" w:rsidP="00607447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Veľkosť pamäte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Min.128 GB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Rozlíšenie zadného fotoaparátu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12 mpx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Wifi, Bluetooth, USB-C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Displej uhlopriečka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Max. 11´´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B9390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Rozlíšenie displeja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 w:rsidRPr="00B9390B">
              <w:rPr>
                <w:rFonts w:ascii="Arial Narrow" w:hAnsi="Arial Narrow"/>
                <w:bCs/>
              </w:rPr>
              <w:t>min. 2</w:t>
            </w:r>
            <w:r>
              <w:rPr>
                <w:rFonts w:ascii="Arial Narrow" w:hAnsi="Arial Narrow"/>
                <w:bCs/>
              </w:rPr>
              <w:t>300x1600 pixelov (napr. 2388x1668, 2560x1600)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Kapacita batérie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7300 mAh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Ochranné puzdro na tablet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zachovaný prístup plnej funkcionality pre tlačidlá a konektory, zatváranie na magnet, stojan alebo ekvivalent, farba čierna, šedá, strieborná, zlatá.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Hmotnosť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Max. 500g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Farba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Biela/čierna/šedá/strieborná/zlatá</w:t>
            </w:r>
          </w:p>
        </w:tc>
      </w:tr>
      <w:tr w:rsidR="003443A5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443A5" w:rsidRPr="002567BC" w:rsidRDefault="003443A5" w:rsidP="00607447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3A5" w:rsidRPr="002567BC" w:rsidRDefault="003443A5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</w:t>
            </w:r>
            <w:r w:rsidR="00D56A5D">
              <w:rPr>
                <w:rFonts w:ascii="Arial Narrow" w:hAnsi="Arial Narrow"/>
                <w:bCs/>
              </w:rPr>
              <w:t>2 roky</w:t>
            </w:r>
          </w:p>
        </w:tc>
      </w:tr>
    </w:tbl>
    <w:p w:rsidR="00610D9E" w:rsidRDefault="00610D9E"/>
    <w:p w:rsidR="00610D9E" w:rsidRDefault="00610D9E"/>
    <w:p w:rsidR="00610D9E" w:rsidRDefault="00610D9E"/>
    <w:p w:rsidR="00610D9E" w:rsidRDefault="00610D9E"/>
    <w:p w:rsidR="00610D9E" w:rsidRDefault="00610D9E"/>
    <w:p w:rsidR="00D56A5D" w:rsidRDefault="00D56A5D"/>
    <w:p w:rsidR="00EF3F6E" w:rsidRDefault="00EF3F6E"/>
    <w:p w:rsidR="00610D9E" w:rsidRDefault="00610D9E"/>
    <w:tbl>
      <w:tblPr>
        <w:tblW w:w="92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304"/>
      </w:tblGrid>
      <w:tr w:rsidR="00B9390B" w:rsidRPr="00CA0813" w:rsidTr="00607447">
        <w:trPr>
          <w:trHeight w:val="511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B9390B" w:rsidRPr="00CA0813" w:rsidRDefault="00B9390B" w:rsidP="00B9390B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4  – Digitálna vysielačka s príslušenstvom  </w:t>
            </w:r>
          </w:p>
        </w:tc>
      </w:tr>
      <w:tr w:rsidR="00B9390B" w:rsidRPr="00394B07" w:rsidTr="00607447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B9390B" w:rsidRPr="005D1541" w:rsidRDefault="00B9390B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B9390B" w:rsidRPr="00394B07" w:rsidRDefault="00B9390B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15 ks</w:t>
            </w:r>
          </w:p>
        </w:tc>
      </w:tr>
      <w:tr w:rsidR="00B9390B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B" w:rsidRPr="0040428D" w:rsidRDefault="00B9390B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</w:tr>
      <w:tr w:rsidR="00B9390B" w:rsidRPr="0040428D" w:rsidTr="00607447">
        <w:trPr>
          <w:trHeight w:val="30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B" w:rsidRPr="0040428D" w:rsidRDefault="00B9390B" w:rsidP="00607447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0428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B9390B" w:rsidRPr="00EB2D91" w:rsidTr="00607447">
        <w:trPr>
          <w:trHeight w:val="960"/>
        </w:trPr>
        <w:tc>
          <w:tcPr>
            <w:tcW w:w="9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0B" w:rsidRPr="00EB2D91" w:rsidRDefault="00B9390B" w:rsidP="00607447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Požaduje sa uviesť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webovú stránku zariadenia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s fotografiou a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technickou špecifikáciou ponúkaného zariadenia (napr. </w:t>
            </w:r>
            <w: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webový odkaz</w:t>
            </w:r>
            <w:r w:rsidRPr="006F5E3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na technický alebo katalógový list), resp. doložiť samostatný technický, resp. katalógový list.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390B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 xml:space="preserve">Parameter: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390B" w:rsidRPr="002567BC" w:rsidRDefault="00B9390B" w:rsidP="00607447">
            <w:pPr>
              <w:rPr>
                <w:rFonts w:ascii="Arial Narrow" w:hAnsi="Arial Narrow"/>
                <w:bCs/>
              </w:rPr>
            </w:pPr>
            <w:r w:rsidRPr="002567BC">
              <w:rPr>
                <w:rFonts w:ascii="Arial Narrow" w:hAnsi="Arial Narrow"/>
                <w:bCs/>
              </w:rPr>
              <w:t> </w:t>
            </w:r>
            <w:r w:rsidRPr="002567BC">
              <w:rPr>
                <w:rFonts w:ascii="Arial Narrow" w:hAnsi="Arial Narrow"/>
                <w:b/>
              </w:rPr>
              <w:t>Špecifikácia</w:t>
            </w:r>
            <w:r w:rsidRPr="002567BC">
              <w:rPr>
                <w:rFonts w:ascii="Arial Narrow" w:hAnsi="Arial Narrow"/>
                <w:bCs/>
              </w:rPr>
              <w:t xml:space="preserve">: 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Technológia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Min. duálna, digitálna a analógová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Vysielací výkon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4W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Prevádzkové pásmo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UHF 400-527 MHz alebo UHF: 400-470 MHz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Kanály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64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Bluetooth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áno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Odolnosť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IP66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LED indikátor prevádzkových stavov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áno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Batéria 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Li-ion 1500mAh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Počet batérií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Pr="002567BC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Príslušenstvo k vysielačke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Pr="002567BC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 nabíjačka, anténa, spona/klip na opasok</w:t>
            </w:r>
          </w:p>
        </w:tc>
      </w:tr>
      <w:tr w:rsidR="00072E43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72E43" w:rsidRPr="002567BC" w:rsidRDefault="00072E43" w:rsidP="00072E43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Farba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43" w:rsidRPr="002567BC" w:rsidRDefault="00072E43" w:rsidP="00072E43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čierna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P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 w:rsidRPr="00607447">
              <w:rPr>
                <w:rFonts w:ascii="Arial Narrow" w:hAnsi="Arial Narrow"/>
                <w:b/>
                <w:bCs/>
              </w:rPr>
              <w:t>Diaľkový reproduktorový mikrofón kompatibilný s vysielačkou, s PTT tlačidlom, s možnosťou pripojenia NEXUS konektora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Mikrofón s PTT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áno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Možnosť pripojenia Nexus  konektora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Priamo alebo prostredníctvom 3,5 mm konektora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P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 w:rsidRPr="00607447">
              <w:rPr>
                <w:rFonts w:ascii="Arial Narrow" w:hAnsi="Arial Narrow"/>
                <w:b/>
                <w:bCs/>
              </w:rPr>
              <w:t>Bezdrôtová audio súprava. Slúchadlo s PTT mikrofónom kompatibilný s vysielačkou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Hmotnosť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Max. 30g</w:t>
            </w:r>
          </w:p>
        </w:tc>
      </w:tr>
      <w:tr w:rsidR="00607447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607447" w:rsidRDefault="00607447" w:rsidP="0060744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Prevádzková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7447" w:rsidRDefault="00607447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Min.7,5 hodiny</w:t>
            </w:r>
          </w:p>
        </w:tc>
      </w:tr>
      <w:tr w:rsidR="00B9390B" w:rsidRPr="002567BC" w:rsidTr="0060744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9390B" w:rsidRPr="002567BC" w:rsidRDefault="00B9390B" w:rsidP="00607447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90B" w:rsidRPr="002567BC" w:rsidRDefault="00B9390B" w:rsidP="00607447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</w:t>
            </w:r>
            <w:r w:rsidR="00D56A5D">
              <w:rPr>
                <w:rFonts w:ascii="Arial Narrow" w:hAnsi="Arial Narrow"/>
                <w:bCs/>
              </w:rPr>
              <w:t>2 roky</w:t>
            </w:r>
          </w:p>
        </w:tc>
      </w:tr>
    </w:tbl>
    <w:p w:rsidR="00610D9E" w:rsidRDefault="00610D9E"/>
    <w:p w:rsidR="00610D9E" w:rsidRDefault="00610D9E"/>
    <w:p w:rsidR="00610D9E" w:rsidRDefault="00610D9E"/>
    <w:tbl>
      <w:tblPr>
        <w:tblW w:w="93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5455"/>
      </w:tblGrid>
      <w:tr w:rsidR="00EF1725" w:rsidTr="004B60C2">
        <w:trPr>
          <w:trHeight w:val="138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F1725" w:rsidRDefault="00EF1725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Požadovaná minimálna technická špecifikácia, parametre a funkcionality určené verejným obstarávateľom</w:t>
            </w:r>
          </w:p>
        </w:tc>
      </w:tr>
      <w:tr w:rsidR="00EF1725" w:rsidTr="004B60C2">
        <w:trPr>
          <w:trHeight w:val="511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1725" w:rsidRDefault="00EF1725" w:rsidP="00F4238F">
            <w:pPr>
              <w:spacing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Položka č. </w:t>
            </w:r>
            <w:r w:rsidR="00EF3F6E">
              <w:rPr>
                <w:rFonts w:ascii="Arial Narrow" w:hAnsi="Arial Narrow"/>
                <w:b/>
                <w:bCs/>
                <w:color w:val="000000"/>
              </w:rPr>
              <w:t>5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– Televízor typ</w:t>
            </w:r>
            <w:r w:rsidR="00F4238F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85“ s držiakom na stenu</w:t>
            </w:r>
          </w:p>
        </w:tc>
      </w:tr>
      <w:tr w:rsidR="00EF1725" w:rsidTr="004B60C2">
        <w:trPr>
          <w:trHeight w:val="347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F1725" w:rsidRDefault="00EF1725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F1725" w:rsidRDefault="00EF1725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2 ks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1725" w:rsidRDefault="00EF1725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1725" w:rsidRDefault="00EF1725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</w:tr>
      <w:tr w:rsidR="00EF1725" w:rsidTr="004B60C2">
        <w:trPr>
          <w:trHeight w:val="74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Default="00EF172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Rok výroby zariadenia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Pr="004B60C2" w:rsidRDefault="00EF1725" w:rsidP="00EF1725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Minimálne  2025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Uhlopriečka obrazovky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Pr="004B60C2" w:rsidRDefault="00EF1725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minimálne 85“ max. 100´´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Typ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Pr="004B60C2" w:rsidRDefault="00EF1725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Smart TV</w:t>
            </w:r>
          </w:p>
        </w:tc>
      </w:tr>
      <w:tr w:rsidR="00EF3F6E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EF3F6E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Rozlíšenie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4B60C2" w:rsidRDefault="00EF3F6E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min. 3840 x 2160 px (4K Ultra HD)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Technológia panelu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Pr="004B60C2" w:rsidRDefault="00EF1725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Min. LCD LED</w:t>
            </w:r>
            <w:r w:rsidR="00EF3F6E" w:rsidRPr="004B60C2">
              <w:rPr>
                <w:rFonts w:ascii="Arial Narrow" w:hAnsi="Arial Narrow"/>
              </w:rPr>
              <w:t>, HDR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Obnovovacia frekvencia panelu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Pr="004B60C2" w:rsidRDefault="004B60C2" w:rsidP="004B60C2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 xml:space="preserve">Min. </w:t>
            </w:r>
            <w:r w:rsidR="00EF1725" w:rsidRPr="004B60C2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  <w:r w:rsidR="00EF1725" w:rsidRPr="004B60C2">
              <w:rPr>
                <w:rFonts w:ascii="Arial Narrow" w:hAnsi="Arial Narrow"/>
              </w:rPr>
              <w:t>0 Hz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Pripojenie</w:t>
            </w:r>
            <w:r w:rsidR="00235CC9">
              <w:rPr>
                <w:rFonts w:ascii="Arial Narrow" w:hAnsi="Arial Narrow"/>
                <w:b/>
                <w:bCs/>
              </w:rPr>
              <w:t xml:space="preserve"> bezdrôtové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Pr="004B60C2" w:rsidRDefault="00EF1725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minimálne párovanie s mobilným zariadením, WiFi, Bluetooth</w:t>
            </w:r>
            <w:r w:rsidR="00235CC9" w:rsidRPr="004B60C2">
              <w:rPr>
                <w:rFonts w:ascii="Arial Narrow" w:hAnsi="Arial Narrow"/>
              </w:rPr>
              <w:t>, DLNA</w:t>
            </w:r>
          </w:p>
        </w:tc>
      </w:tr>
      <w:tr w:rsidR="00235CC9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9" w:rsidRDefault="00235CC9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Výstupy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C9" w:rsidRPr="004B60C2" w:rsidRDefault="00235CC9" w:rsidP="00EF1725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USB, LAN, HDMI, CI+,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Konektory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Pr="004B60C2" w:rsidRDefault="00EF1725" w:rsidP="00EF1725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minimálne 3x USB, min. 3x HDMI</w:t>
            </w:r>
          </w:p>
        </w:tc>
      </w:tr>
      <w:tr w:rsidR="00EF3F6E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EF3F6E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Farba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4B60C2" w:rsidRDefault="00EF3F6E">
            <w:pPr>
              <w:rPr>
                <w:rFonts w:ascii="Arial Narrow" w:hAnsi="Arial Narrow"/>
              </w:rPr>
            </w:pPr>
            <w:r w:rsidRPr="004B60C2">
              <w:rPr>
                <w:rFonts w:ascii="Arial Narrow" w:hAnsi="Arial Narrow"/>
              </w:rPr>
              <w:t>čierna, titánová, biela, sivá alebo ekvivalent</w:t>
            </w:r>
          </w:p>
        </w:tc>
      </w:tr>
      <w:tr w:rsidR="00EF1725" w:rsidTr="004B60C2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725" w:rsidRDefault="00EF1725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Príslušenstvo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725" w:rsidRDefault="00EF172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závesný držiak na stenu kompatibilný s dodaným TV, originál</w:t>
            </w:r>
          </w:p>
        </w:tc>
      </w:tr>
      <w:tr w:rsidR="00D56A5D" w:rsidTr="003A2B69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5D" w:rsidRPr="002567BC" w:rsidRDefault="00D56A5D" w:rsidP="00D56A5D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5D" w:rsidRPr="002567BC" w:rsidRDefault="00D56A5D" w:rsidP="00D56A5D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2 roky</w:t>
            </w:r>
          </w:p>
        </w:tc>
      </w:tr>
    </w:tbl>
    <w:p w:rsidR="00610D9E" w:rsidRDefault="00610D9E"/>
    <w:p w:rsidR="00610D9E" w:rsidRDefault="00610D9E"/>
    <w:p w:rsidR="00D56A5D" w:rsidRDefault="00D56A5D"/>
    <w:p w:rsidR="00D56A5D" w:rsidRDefault="00D56A5D"/>
    <w:p w:rsidR="00D56A5D" w:rsidRDefault="00D56A5D"/>
    <w:p w:rsidR="00D56A5D" w:rsidRDefault="00D56A5D"/>
    <w:p w:rsidR="00610D9E" w:rsidRDefault="00610D9E"/>
    <w:tbl>
      <w:tblPr>
        <w:tblW w:w="93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5455"/>
      </w:tblGrid>
      <w:tr w:rsidR="00EF3F6E" w:rsidTr="00D56A5D">
        <w:trPr>
          <w:trHeight w:val="138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F3F6E" w:rsidRDefault="00EF3F6E" w:rsidP="00B63C8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Požadovaná minimálna technická špecifikácia, parametre a funkcionality určené verejným obstarávateľom</w:t>
            </w:r>
          </w:p>
        </w:tc>
      </w:tr>
      <w:tr w:rsidR="00EF3F6E" w:rsidTr="00D56A5D">
        <w:trPr>
          <w:trHeight w:val="511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EF3F6E" w:rsidRDefault="00EF3F6E" w:rsidP="00EF3F6E">
            <w:pPr>
              <w:spacing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Položka č. 6 –  Laserová tlačiareň</w:t>
            </w:r>
          </w:p>
        </w:tc>
      </w:tr>
      <w:tr w:rsidR="00EF3F6E" w:rsidTr="00D56A5D">
        <w:trPr>
          <w:trHeight w:val="347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F3F6E" w:rsidRDefault="00EF3F6E" w:rsidP="00B63C8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Množstvo: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F3F6E" w:rsidRDefault="00EF3F6E" w:rsidP="00B63C8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 ks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3F6E" w:rsidRDefault="00EF3F6E" w:rsidP="00B63C8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3F6E" w:rsidRDefault="00EF3F6E" w:rsidP="00B63C88">
            <w:pPr>
              <w:spacing w:line="276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</w:tr>
      <w:tr w:rsidR="00EF3F6E" w:rsidTr="00D56A5D">
        <w:trPr>
          <w:trHeight w:val="74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6E" w:rsidRDefault="00EF3F6E" w:rsidP="00B63C88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Požaduje sa uviesť link na webovú stránku zariadenia s fotografiou a technickou špecifikáciou ponúkaného zariadenia (napr. link na technický alebo katalógový list), resp. doložiť samostatný technický, resp. katalógový list.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EF3F6E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Funkcie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1725" w:rsidRDefault="00B13A18" w:rsidP="00B63C88">
            <w:pPr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F</w:t>
            </w:r>
            <w:r w:rsidR="00EF3F6E" w:rsidRPr="00EF3F6E">
              <w:rPr>
                <w:rFonts w:ascii="Arial Narrow" w:hAnsi="Arial Narrow"/>
              </w:rPr>
              <w:t>arebná tlač, kopírovanie, skenovanie, faxovanie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EF3F6E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</w:t>
            </w:r>
            <w:r w:rsidRPr="00EF3F6E">
              <w:rPr>
                <w:rFonts w:ascii="Arial Narrow" w:hAnsi="Arial Narrow"/>
                <w:b/>
                <w:bCs/>
              </w:rPr>
              <w:t>vládací panel</w:t>
            </w:r>
            <w:r>
              <w:rPr>
                <w:rFonts w:ascii="Arial Narrow" w:hAnsi="Arial Narrow"/>
                <w:b/>
                <w:bCs/>
              </w:rPr>
              <w:t xml:space="preserve"> 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="00EF3F6E" w:rsidRPr="00EF3F6E">
              <w:rPr>
                <w:rFonts w:ascii="Arial Narrow" w:hAnsi="Arial Narrow"/>
              </w:rPr>
              <w:t>otykový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EF3F6E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Uhlopriečka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EF3F6E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10 cm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EF3F6E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Laser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Á</w:t>
            </w:r>
            <w:r w:rsidR="00EF3F6E">
              <w:rPr>
                <w:rFonts w:ascii="Arial Narrow" w:hAnsi="Arial Narrow"/>
              </w:rPr>
              <w:t>no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EF3F6E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Formát tlačiarne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EF3F6E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A4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Default="00EF3F6E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Rozlíšenie fotog</w:t>
            </w:r>
            <w:r w:rsidR="00B13A18">
              <w:rPr>
                <w:rFonts w:ascii="Arial Narrow" w:hAnsi="Arial Narrow"/>
                <w:b/>
                <w:bCs/>
              </w:rPr>
              <w:t xml:space="preserve">rafie pri tlači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600x600 dpi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Rýchlosť čiernej tlače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13A1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27 strán/min.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</w:t>
            </w:r>
            <w:r w:rsidRPr="00B13A18">
              <w:rPr>
                <w:rFonts w:ascii="Arial Narrow" w:hAnsi="Arial Narrow"/>
                <w:b/>
                <w:bCs/>
              </w:rPr>
              <w:t>ýchlosť farebnej tlače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Min. 27 strán/min.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</w:t>
            </w:r>
            <w:r w:rsidRPr="00B13A18">
              <w:rPr>
                <w:rFonts w:ascii="Arial Narrow" w:hAnsi="Arial Narrow"/>
                <w:b/>
                <w:bCs/>
              </w:rPr>
              <w:t>bojstranná tlač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Pr="00B13A18">
              <w:rPr>
                <w:rFonts w:ascii="Arial Narrow" w:hAnsi="Arial Narrow"/>
              </w:rPr>
              <w:t>utomatická obojstranná tlač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</w:t>
            </w:r>
            <w:r w:rsidRPr="00B13A18">
              <w:rPr>
                <w:rFonts w:ascii="Arial Narrow" w:hAnsi="Arial Narrow"/>
                <w:b/>
                <w:bCs/>
              </w:rPr>
              <w:t>ýchlosť skenovania čiernobielo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13A18">
              <w:rPr>
                <w:rFonts w:ascii="Arial Narrow" w:hAnsi="Arial Narrow"/>
              </w:rPr>
              <w:t>in. 29 strán/min.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</w:t>
            </w:r>
            <w:r w:rsidRPr="00B13A18">
              <w:rPr>
                <w:rFonts w:ascii="Arial Narrow" w:hAnsi="Arial Narrow"/>
                <w:b/>
                <w:bCs/>
              </w:rPr>
              <w:t>ýchlosť skenovania farebne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13A18">
              <w:rPr>
                <w:rFonts w:ascii="Arial Narrow" w:hAnsi="Arial Narrow"/>
              </w:rPr>
              <w:t>in. 20 strán/min</w:t>
            </w:r>
            <w:r>
              <w:rPr>
                <w:rFonts w:ascii="Arial Narrow" w:hAnsi="Arial Narrow"/>
              </w:rPr>
              <w:t>.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C0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</w:t>
            </w:r>
            <w:r w:rsidRPr="00B13A18">
              <w:rPr>
                <w:rFonts w:ascii="Arial Narrow" w:hAnsi="Arial Narrow"/>
                <w:b/>
                <w:bCs/>
              </w:rPr>
              <w:t>utomatické obojstranné skenovanie s automatickým podávačom dokumentov</w:t>
            </w:r>
          </w:p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 w:rsidRPr="00B13A18">
              <w:rPr>
                <w:rFonts w:ascii="Arial Narrow" w:hAnsi="Arial Narrow"/>
                <w:b/>
                <w:bCs/>
              </w:rPr>
              <w:t xml:space="preserve"> ( ADF )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Áno 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</w:t>
            </w:r>
            <w:r w:rsidRPr="00B13A18">
              <w:rPr>
                <w:rFonts w:ascii="Arial Narrow" w:hAnsi="Arial Narrow"/>
                <w:b/>
                <w:bCs/>
              </w:rPr>
              <w:t>ptické rozlíšenie skenovania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13A18">
              <w:rPr>
                <w:rFonts w:ascii="Arial Narrow" w:hAnsi="Arial Narrow"/>
              </w:rPr>
              <w:t>in. 600 x 600 dpi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</w:t>
            </w:r>
            <w:r w:rsidRPr="00B13A18">
              <w:rPr>
                <w:rFonts w:ascii="Arial Narrow" w:hAnsi="Arial Narrow"/>
                <w:b/>
                <w:bCs/>
              </w:rPr>
              <w:t>stupný zásobník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13A18">
              <w:rPr>
                <w:rFonts w:ascii="Arial Narrow" w:hAnsi="Arial Narrow"/>
              </w:rPr>
              <w:t>in. 250 listov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B13A18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V</w:t>
            </w:r>
            <w:r w:rsidRPr="00B13A18">
              <w:rPr>
                <w:rFonts w:ascii="Arial Narrow" w:hAnsi="Arial Narrow"/>
                <w:b/>
                <w:bCs/>
              </w:rPr>
              <w:t>ýstupný zásobník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B13A18" w:rsidP="00B63C8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</w:t>
            </w:r>
            <w:r w:rsidRPr="00B13A18">
              <w:rPr>
                <w:rFonts w:ascii="Arial Narrow" w:hAnsi="Arial Narrow"/>
              </w:rPr>
              <w:t>in. 150 listov</w:t>
            </w:r>
          </w:p>
        </w:tc>
      </w:tr>
      <w:tr w:rsidR="00EF3F6E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F6E" w:rsidRDefault="001122C0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O</w:t>
            </w:r>
            <w:r w:rsidRPr="001122C0">
              <w:rPr>
                <w:rFonts w:ascii="Arial Narrow" w:hAnsi="Arial Narrow"/>
                <w:b/>
                <w:bCs/>
              </w:rPr>
              <w:t>bsah balenia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6E" w:rsidRPr="00EF3F6E" w:rsidRDefault="001122C0" w:rsidP="00B63C88">
            <w:pPr>
              <w:rPr>
                <w:rFonts w:ascii="Arial Narrow" w:hAnsi="Arial Narrow"/>
              </w:rPr>
            </w:pPr>
            <w:r w:rsidRPr="001122C0">
              <w:rPr>
                <w:rFonts w:ascii="Arial Narrow" w:hAnsi="Arial Narrow"/>
              </w:rPr>
              <w:t>tlačiareň, tonerová originálna kazeta - čierna, azúrová, purpurová, žltá (min. 2000 strán/kazeta), 1x napájací kábel</w:t>
            </w:r>
          </w:p>
        </w:tc>
      </w:tr>
      <w:tr w:rsidR="00B13A18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18" w:rsidRDefault="001122C0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</w:t>
            </w:r>
            <w:r w:rsidRPr="001122C0">
              <w:rPr>
                <w:rFonts w:ascii="Arial Narrow" w:hAnsi="Arial Narrow"/>
                <w:b/>
                <w:bCs/>
              </w:rPr>
              <w:t>ábel pre pripojenie k PC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18" w:rsidRPr="00EF3F6E" w:rsidRDefault="001122C0" w:rsidP="00B63C88">
            <w:pPr>
              <w:rPr>
                <w:rFonts w:ascii="Arial Narrow" w:hAnsi="Arial Narrow"/>
              </w:rPr>
            </w:pPr>
            <w:r w:rsidRPr="001122C0">
              <w:rPr>
                <w:rFonts w:ascii="Arial Narrow" w:hAnsi="Arial Narrow"/>
              </w:rPr>
              <w:t>1x USB kábel</w:t>
            </w:r>
          </w:p>
        </w:tc>
      </w:tr>
      <w:tr w:rsidR="00B13A18" w:rsidTr="00D56A5D">
        <w:trPr>
          <w:trHeight w:val="501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A18" w:rsidRDefault="001122C0" w:rsidP="00B63C8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B</w:t>
            </w:r>
            <w:r w:rsidRPr="001122C0">
              <w:rPr>
                <w:rFonts w:ascii="Arial Narrow" w:hAnsi="Arial Narrow"/>
                <w:b/>
                <w:bCs/>
              </w:rPr>
              <w:t>ezdrôtové pripojenia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A18" w:rsidRPr="00EF3F6E" w:rsidRDefault="001122C0" w:rsidP="00B63C88">
            <w:pPr>
              <w:rPr>
                <w:rFonts w:ascii="Arial Narrow" w:hAnsi="Arial Narrow"/>
              </w:rPr>
            </w:pPr>
            <w:r w:rsidRPr="001122C0">
              <w:rPr>
                <w:rFonts w:ascii="Arial Narrow" w:hAnsi="Arial Narrow"/>
              </w:rPr>
              <w:t>WiFi alebo Mobile</w:t>
            </w:r>
          </w:p>
        </w:tc>
      </w:tr>
      <w:tr w:rsidR="00D56A5D" w:rsidTr="00D56A5D">
        <w:trPr>
          <w:trHeight w:val="300"/>
          <w:jc w:val="center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5D" w:rsidRPr="002567BC" w:rsidRDefault="00D56A5D" w:rsidP="00D56A5D">
            <w:pPr>
              <w:rPr>
                <w:rFonts w:ascii="Arial Narrow" w:hAnsi="Arial Narrow"/>
                <w:b/>
                <w:bCs/>
              </w:rPr>
            </w:pPr>
            <w:r w:rsidRPr="002567BC">
              <w:rPr>
                <w:rFonts w:ascii="Arial Narrow" w:hAnsi="Arial Narrow"/>
                <w:b/>
                <w:bCs/>
              </w:rPr>
              <w:t>Záručná doba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5D" w:rsidRPr="002567BC" w:rsidRDefault="00D56A5D" w:rsidP="00D56A5D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2 roky</w:t>
            </w:r>
          </w:p>
        </w:tc>
      </w:tr>
    </w:tbl>
    <w:p w:rsidR="003443A5" w:rsidRDefault="003443A5">
      <w:bookmarkStart w:id="0" w:name="_GoBack"/>
      <w:bookmarkEnd w:id="0"/>
    </w:p>
    <w:sectPr w:rsidR="00344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63E" w:rsidRDefault="0011263E" w:rsidP="003443A5">
      <w:pPr>
        <w:spacing w:after="0" w:line="240" w:lineRule="auto"/>
      </w:pPr>
      <w:r>
        <w:separator/>
      </w:r>
    </w:p>
  </w:endnote>
  <w:endnote w:type="continuationSeparator" w:id="0">
    <w:p w:rsidR="0011263E" w:rsidRDefault="0011263E" w:rsidP="0034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63E" w:rsidRDefault="0011263E" w:rsidP="003443A5">
      <w:pPr>
        <w:spacing w:after="0" w:line="240" w:lineRule="auto"/>
      </w:pPr>
      <w:r>
        <w:separator/>
      </w:r>
    </w:p>
  </w:footnote>
  <w:footnote w:type="continuationSeparator" w:id="0">
    <w:p w:rsidR="0011263E" w:rsidRDefault="0011263E" w:rsidP="00344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9E"/>
    <w:rsid w:val="00072E43"/>
    <w:rsid w:val="001122C0"/>
    <w:rsid w:val="0011263E"/>
    <w:rsid w:val="00207902"/>
    <w:rsid w:val="00234E5F"/>
    <w:rsid w:val="00235CC9"/>
    <w:rsid w:val="003443A5"/>
    <w:rsid w:val="004B60C2"/>
    <w:rsid w:val="0052254D"/>
    <w:rsid w:val="006028B5"/>
    <w:rsid w:val="00607447"/>
    <w:rsid w:val="00610D9E"/>
    <w:rsid w:val="007E6955"/>
    <w:rsid w:val="00852293"/>
    <w:rsid w:val="00870134"/>
    <w:rsid w:val="008C71A4"/>
    <w:rsid w:val="00997454"/>
    <w:rsid w:val="00AC7C7A"/>
    <w:rsid w:val="00B139AF"/>
    <w:rsid w:val="00B13A18"/>
    <w:rsid w:val="00B9390B"/>
    <w:rsid w:val="00BD5416"/>
    <w:rsid w:val="00C2072F"/>
    <w:rsid w:val="00C6077C"/>
    <w:rsid w:val="00CC70D7"/>
    <w:rsid w:val="00D038CC"/>
    <w:rsid w:val="00D06A3D"/>
    <w:rsid w:val="00D42E26"/>
    <w:rsid w:val="00D56A5D"/>
    <w:rsid w:val="00DB427E"/>
    <w:rsid w:val="00EC4E51"/>
    <w:rsid w:val="00EF1725"/>
    <w:rsid w:val="00EF3F6E"/>
    <w:rsid w:val="00F4238F"/>
    <w:rsid w:val="00F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104C"/>
  <w15:chartTrackingRefBased/>
  <w15:docId w15:val="{6BD2B412-D037-4945-A9C2-0DD0080F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4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43A5"/>
  </w:style>
  <w:style w:type="paragraph" w:styleId="Pta">
    <w:name w:val="footer"/>
    <w:basedOn w:val="Normlny"/>
    <w:link w:val="PtaChar"/>
    <w:uiPriority w:val="99"/>
    <w:unhideWhenUsed/>
    <w:rsid w:val="00344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4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16</cp:revision>
  <dcterms:created xsi:type="dcterms:W3CDTF">2026-07-21T12:59:00Z</dcterms:created>
  <dcterms:modified xsi:type="dcterms:W3CDTF">2026-07-30T08:16:00Z</dcterms:modified>
</cp:coreProperties>
</file>