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1C93AED8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12591D" w:rsidRPr="0012591D">
              <w:rPr>
                <w:sz w:val="24"/>
              </w:rPr>
              <w:t>LEBECO s.r.o.</w:t>
            </w:r>
          </w:p>
        </w:tc>
      </w:tr>
      <w:tr w:rsidR="009C3A1D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381E820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Remeselnícka 4, 946 03 Kolárovo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9C3A1D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3820D7F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12591D" w:rsidRPr="0012591D">
              <w:rPr>
                <w:sz w:val="24"/>
              </w:rPr>
              <w:t>47544783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96854A8" w:rsidR="00E25749" w:rsidRDefault="00FE2A5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E2A50">
                              <w:t>Linka na výrobu strúhanky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96854A8" w:rsidR="00E25749" w:rsidRDefault="00FE2A50">
                      <w:pPr>
                        <w:pStyle w:val="Zkladntext"/>
                        <w:spacing w:before="119"/>
                        <w:ind w:left="105"/>
                      </w:pPr>
                      <w:r w:rsidRPr="00FE2A50">
                        <w:t>Linka na výrobu strúhanky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6B1701">
        <w:trPr>
          <w:trHeight w:val="144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E2A50" w14:paraId="07D57FD0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10E693BA" w:rsidR="00FE2A50" w:rsidRPr="00B17903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Výkon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kg/hod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E63790E" w:rsidR="00FE2A50" w:rsidRPr="00B17903" w:rsidRDefault="00FE2A50" w:rsidP="00FE2A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150 až 200</w:t>
            </w:r>
          </w:p>
        </w:tc>
        <w:tc>
          <w:tcPr>
            <w:tcW w:w="2372" w:type="dxa"/>
            <w:vAlign w:val="center"/>
          </w:tcPr>
          <w:p w14:paraId="00DF0BD4" w14:textId="1BA062DA" w:rsidR="00FE2A50" w:rsidRPr="00B17903" w:rsidRDefault="00FE2A50" w:rsidP="00FE2A5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2A50" w14:paraId="6D656662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637211BB" w14:textId="626775D4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Meniteľný hodinový výkon</w:t>
            </w:r>
          </w:p>
        </w:tc>
        <w:tc>
          <w:tcPr>
            <w:tcW w:w="2558" w:type="dxa"/>
            <w:vAlign w:val="center"/>
          </w:tcPr>
          <w:p w14:paraId="2A1F1398" w14:textId="4436AC9D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35369793"/>
            <w:placeholder>
              <w:docPart w:val="A6A4D387AD9C496C91DBD51AA1CC083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3F6DD6" w14:textId="0088CAF8" w:rsidR="00FE2A50" w:rsidRPr="00314836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1CC0DF88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6615ADEB" w14:textId="36202B8B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Rezanie pečiva pred sušením </w:t>
            </w:r>
          </w:p>
        </w:tc>
        <w:tc>
          <w:tcPr>
            <w:tcW w:w="2558" w:type="dxa"/>
            <w:vAlign w:val="center"/>
          </w:tcPr>
          <w:p w14:paraId="68BDF4FF" w14:textId="009F5A62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315002"/>
            <w:placeholder>
              <w:docPart w:val="51F6BAC9CCAD4FE4A5F36F00C43B4B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A6CD8AA" w14:textId="7CD6A33F" w:rsidR="00FE2A50" w:rsidRPr="00314836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2664DDC3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2E4C1BDB" w14:textId="0B33520F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Sušiaci bubon so vzduchovým výmenníkom s reguľovateľnou rýchlosťou otáčania </w:t>
            </w:r>
          </w:p>
        </w:tc>
        <w:tc>
          <w:tcPr>
            <w:tcW w:w="2558" w:type="dxa"/>
            <w:vAlign w:val="center"/>
          </w:tcPr>
          <w:p w14:paraId="38D563EB" w14:textId="1BB9DD2E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92546446"/>
            <w:placeholder>
              <w:docPart w:val="B7689605B50A4C66AB6E45DFC7D60B6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D671386" w14:textId="4466E6A8" w:rsidR="00FE2A50" w:rsidRPr="00314836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0F50003A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25FE899B" w14:textId="5784CE70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Tepelný príkon pre sušenie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maximálne 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0F1B688" w14:textId="2D593713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372" w:type="dxa"/>
            <w:vAlign w:val="center"/>
          </w:tcPr>
          <w:p w14:paraId="43F4543A" w14:textId="77777777" w:rsidR="00FE2A50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6D2B5598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0B256BAB" w14:textId="05B2D283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Médium pre sušenie zemný plyn</w:t>
            </w:r>
          </w:p>
        </w:tc>
        <w:tc>
          <w:tcPr>
            <w:tcW w:w="2558" w:type="dxa"/>
            <w:vAlign w:val="center"/>
          </w:tcPr>
          <w:p w14:paraId="35A0343F" w14:textId="112AC2A4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49793414"/>
            <w:placeholder>
              <w:docPart w:val="9223873E3F374FE4A46D03E035B58A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E012668" w14:textId="3079D12A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3766A05E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327FA50D" w14:textId="3842AB0E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65EBAEE0" w14:textId="4FD614D9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5912038"/>
            <w:placeholder>
              <w:docPart w:val="4C6D8D3FE6A7404B8278ABC32A0CE7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DA0A856" w14:textId="2EFF591F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29CD4CE8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772307AB" w14:textId="70A90C27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Chladiaca veža pre sušenie hoblín</w:t>
            </w:r>
          </w:p>
        </w:tc>
        <w:tc>
          <w:tcPr>
            <w:tcW w:w="2558" w:type="dxa"/>
            <w:vAlign w:val="center"/>
          </w:tcPr>
          <w:p w14:paraId="15EA1CF1" w14:textId="374C7484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3122580"/>
            <w:placeholder>
              <w:docPart w:val="3F740B91EEA449AD90ED48183756BA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64F9BB" w14:textId="338F02D0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31D9D89A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440C2F2E" w14:textId="20442CBB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Granulátor s rotačnými nožmi </w:t>
            </w:r>
          </w:p>
        </w:tc>
        <w:tc>
          <w:tcPr>
            <w:tcW w:w="2558" w:type="dxa"/>
            <w:vAlign w:val="center"/>
          </w:tcPr>
          <w:p w14:paraId="227ADBD1" w14:textId="11ADBC1B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74195028"/>
            <w:placeholder>
              <w:docPart w:val="1379B00A95B44D888984C51A2E1A49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E4FAE2D" w14:textId="0EBF44D4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6C6FE440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0D576723" w14:textId="7274BF72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Vymeniteľné sitá na granulátore </w:t>
            </w:r>
          </w:p>
        </w:tc>
        <w:tc>
          <w:tcPr>
            <w:tcW w:w="2558" w:type="dxa"/>
            <w:vAlign w:val="center"/>
          </w:tcPr>
          <w:p w14:paraId="6D1C5F5C" w14:textId="5CDFA9C0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85915592"/>
            <w:placeholder>
              <w:docPart w:val="FF83980FB1214C51AC3B9738C38E1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4834EB8" w14:textId="2229ADFB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3F5247F9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1B944B63" w14:textId="03E17D7E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Možnosť voľby hrúbky frakcie strúhanky</w:t>
            </w:r>
          </w:p>
        </w:tc>
        <w:tc>
          <w:tcPr>
            <w:tcW w:w="2558" w:type="dxa"/>
            <w:vAlign w:val="center"/>
          </w:tcPr>
          <w:p w14:paraId="231CCA3E" w14:textId="683DE927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14281891"/>
            <w:placeholder>
              <w:docPart w:val="BABE5A173EF44BA6A574D3461AEFC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7659F" w14:textId="6597DF8E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35256EFD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529FF2AC" w14:textId="2462057E" w:rsidR="00FE2A50" w:rsidRPr="00F9666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Zásobník hotovej strúhanky s kapacitou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minimálne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kg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D2D9ACE" w14:textId="1F81E97A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1700</w:t>
            </w:r>
          </w:p>
        </w:tc>
        <w:tc>
          <w:tcPr>
            <w:tcW w:w="2372" w:type="dxa"/>
            <w:vAlign w:val="center"/>
          </w:tcPr>
          <w:p w14:paraId="3998C760" w14:textId="77777777" w:rsidR="00FE2A50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5217FE12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069C52D7" w14:textId="0D0ED668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Šnekové dopravníky v celkovej dĺžke 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622C325" w14:textId="2A1ABB68" w:rsidR="00FE2A50" w:rsidRPr="00B17903" w:rsidRDefault="003C076B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6EA52F64" w14:textId="00C60FF9" w:rsidR="00FE2A50" w:rsidRPr="00314836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47730FFA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7D7AE45C" w14:textId="386A6404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Spalinový komín</w:t>
            </w:r>
          </w:p>
        </w:tc>
        <w:tc>
          <w:tcPr>
            <w:tcW w:w="2558" w:type="dxa"/>
            <w:vAlign w:val="center"/>
          </w:tcPr>
          <w:p w14:paraId="6E9785DF" w14:textId="0D9DF3F1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18848355"/>
            <w:placeholder>
              <w:docPart w:val="64C62F5798E84294BF52701EEC8686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F79DF1" w14:textId="7FA414CD" w:rsidR="00FE2A50" w:rsidRPr="00314836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E2A50" w14:paraId="3B8ED917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2438B31A" w14:textId="6CA85C8D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Balička strúhanky s rozsahom balenia 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minimálne (g)</w:t>
            </w:r>
          </w:p>
        </w:tc>
        <w:tc>
          <w:tcPr>
            <w:tcW w:w="2558" w:type="dxa"/>
            <w:vAlign w:val="center"/>
          </w:tcPr>
          <w:p w14:paraId="2E3BB8A6" w14:textId="1E82717F" w:rsidR="00FE2A50" w:rsidRPr="00B17903" w:rsidRDefault="003C076B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30 – 1000</w:t>
            </w:r>
          </w:p>
        </w:tc>
        <w:tc>
          <w:tcPr>
            <w:tcW w:w="2372" w:type="dxa"/>
            <w:vAlign w:val="center"/>
          </w:tcPr>
          <w:p w14:paraId="442787BB" w14:textId="75222066" w:rsidR="00FE2A50" w:rsidRPr="00314836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1DA4EF0A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330E747A" w14:textId="0F123578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Výkon balenia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ks/hod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C97499B" w14:textId="3B1A264C" w:rsidR="00FE2A50" w:rsidRPr="00B17903" w:rsidRDefault="003C076B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62EF9E9E" w14:textId="28883DC9" w:rsidR="00FE2A50" w:rsidRPr="00314836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4CA1B95B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5B730BBA" w14:textId="133FF1DD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Počet hláv na váženie pri balení </w:t>
            </w:r>
          </w:p>
        </w:tc>
        <w:tc>
          <w:tcPr>
            <w:tcW w:w="2558" w:type="dxa"/>
            <w:vAlign w:val="center"/>
          </w:tcPr>
          <w:p w14:paraId="6795C824" w14:textId="172E6369" w:rsidR="00FE2A50" w:rsidRPr="00B17903" w:rsidRDefault="003C076B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782C0AA8" w14:textId="4D2D8326" w:rsidR="00FE2A50" w:rsidRPr="00314836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6E30DD8A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1D80EBAD" w14:textId="120B6046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 xml:space="preserve">Presnosť váženia 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minimálne (</w:t>
            </w: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 w:rsidR="003C076B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5DE07F0" w14:textId="362339AF" w:rsidR="00FE2A50" w:rsidRPr="00B17903" w:rsidRDefault="003C076B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+-0,1</w:t>
            </w:r>
          </w:p>
        </w:tc>
        <w:tc>
          <w:tcPr>
            <w:tcW w:w="2372" w:type="dxa"/>
            <w:vAlign w:val="center"/>
          </w:tcPr>
          <w:p w14:paraId="61E375F3" w14:textId="35D2E874" w:rsidR="00FE2A50" w:rsidRDefault="00FE2A50" w:rsidP="00FE2A5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E2A50" w14:paraId="09B7C63C" w14:textId="77777777" w:rsidTr="00FE2A50">
        <w:trPr>
          <w:trHeight w:val="342"/>
          <w:jc w:val="center"/>
        </w:trPr>
        <w:tc>
          <w:tcPr>
            <w:tcW w:w="5113" w:type="dxa"/>
            <w:vAlign w:val="center"/>
          </w:tcPr>
          <w:p w14:paraId="7350BF5F" w14:textId="59792762" w:rsidR="00FE2A50" w:rsidRPr="006E3542" w:rsidRDefault="00FE2A50" w:rsidP="00FE2A50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FE2A50">
              <w:rPr>
                <w:rFonts w:asciiTheme="minorHAnsi" w:hAnsiTheme="minorHAnsi" w:cstheme="minorHAnsi"/>
                <w:sz w:val="24"/>
                <w:szCs w:val="24"/>
              </w:rPr>
              <w:t>Dátumovacie zariadenie s centrovaním potlače</w:t>
            </w:r>
          </w:p>
        </w:tc>
        <w:tc>
          <w:tcPr>
            <w:tcW w:w="2558" w:type="dxa"/>
            <w:vAlign w:val="center"/>
          </w:tcPr>
          <w:p w14:paraId="7BCA9E70" w14:textId="04A5FA7E" w:rsidR="00FE2A50" w:rsidRPr="00B17903" w:rsidRDefault="00FE2A50" w:rsidP="00FE2A50">
            <w:pPr>
              <w:pStyle w:val="TableParagraph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17903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21928608"/>
            <w:placeholder>
              <w:docPart w:val="713F6DF43A214F73B4D200321F5173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2D2381" w14:textId="6E876B84" w:rsidR="00FE2A50" w:rsidRDefault="00FE2A50" w:rsidP="00FE2A5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96662" w14:paraId="587D206F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481D960" w14:textId="2E9F657E" w:rsidR="00F96662" w:rsidRPr="008F4AAC" w:rsidRDefault="00F96662" w:rsidP="00F96662">
            <w:pPr>
              <w:pStyle w:val="TableParagraph"/>
              <w:ind w:left="132"/>
              <w:rPr>
                <w:b/>
                <w:sz w:val="24"/>
              </w:rPr>
            </w:pPr>
            <w:r w:rsidRPr="006B1701"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47CF2D8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2B81E010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96662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96662" w:rsidRDefault="00F96662" w:rsidP="00F9666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96662" w:rsidRPr="00DD3824" w:rsidRDefault="00F96662" w:rsidP="00F9666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2012792C" w14:textId="1F904E3D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17EA8740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F4AAC">
      <w:footerReference w:type="default" r:id="rId10"/>
      <w:type w:val="continuous"/>
      <w:pgSz w:w="11900" w:h="16840"/>
      <w:pgMar w:top="567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469F" w14:textId="77777777" w:rsidR="00685984" w:rsidRDefault="00685984">
      <w:r>
        <w:separator/>
      </w:r>
    </w:p>
  </w:endnote>
  <w:endnote w:type="continuationSeparator" w:id="0">
    <w:p w14:paraId="5F322486" w14:textId="77777777" w:rsidR="00685984" w:rsidRDefault="00685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FCDDF" w14:textId="77777777" w:rsidR="00685984" w:rsidRDefault="00685984">
      <w:r>
        <w:separator/>
      </w:r>
    </w:p>
  </w:footnote>
  <w:footnote w:type="continuationSeparator" w:id="0">
    <w:p w14:paraId="76ED9E4B" w14:textId="77777777" w:rsidR="00685984" w:rsidRDefault="00685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92515"/>
    <w:rsid w:val="000D4142"/>
    <w:rsid w:val="00111509"/>
    <w:rsid w:val="0012591D"/>
    <w:rsid w:val="0014217B"/>
    <w:rsid w:val="00212BB7"/>
    <w:rsid w:val="002339CF"/>
    <w:rsid w:val="00266E1E"/>
    <w:rsid w:val="002E65A0"/>
    <w:rsid w:val="00302F42"/>
    <w:rsid w:val="00355F2A"/>
    <w:rsid w:val="003820A4"/>
    <w:rsid w:val="003C076B"/>
    <w:rsid w:val="003E3D78"/>
    <w:rsid w:val="00424DA1"/>
    <w:rsid w:val="00454E59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85984"/>
    <w:rsid w:val="006A2FCA"/>
    <w:rsid w:val="006B1701"/>
    <w:rsid w:val="006C6A53"/>
    <w:rsid w:val="006D04CA"/>
    <w:rsid w:val="006D4E67"/>
    <w:rsid w:val="006E3542"/>
    <w:rsid w:val="006F5868"/>
    <w:rsid w:val="00766196"/>
    <w:rsid w:val="007E2A56"/>
    <w:rsid w:val="008A05D3"/>
    <w:rsid w:val="008B678B"/>
    <w:rsid w:val="008F4AAC"/>
    <w:rsid w:val="00925C35"/>
    <w:rsid w:val="00986CE8"/>
    <w:rsid w:val="00997105"/>
    <w:rsid w:val="009C3A1D"/>
    <w:rsid w:val="00A73A25"/>
    <w:rsid w:val="00A94310"/>
    <w:rsid w:val="00AC4D7A"/>
    <w:rsid w:val="00AE372F"/>
    <w:rsid w:val="00B02DE7"/>
    <w:rsid w:val="00B17903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96662"/>
    <w:rsid w:val="00FA030C"/>
    <w:rsid w:val="00FD5D72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6E35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689605B50A4C66AB6E45DFC7D60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2E67AD-2A42-421C-A02D-A3A8FE40E136}"/>
      </w:docPartPr>
      <w:docPartBody>
        <w:p w:rsidR="00F56879" w:rsidRDefault="00904997" w:rsidP="00904997">
          <w:pPr>
            <w:pStyle w:val="B7689605B50A4C66AB6E45DFC7D60B6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13F6DF43A214F73B4D200321F5173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9291D7-421B-4528-859D-67456EDE5822}"/>
      </w:docPartPr>
      <w:docPartBody>
        <w:p w:rsidR="00F56879" w:rsidRDefault="00904997" w:rsidP="00904997">
          <w:pPr>
            <w:pStyle w:val="713F6DF43A214F73B4D200321F51733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A4D387AD9C496C91DBD51AA1CC08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E5E97-B514-45C9-98C8-3E1789A83AB0}"/>
      </w:docPartPr>
      <w:docPartBody>
        <w:p w:rsidR="00F56879" w:rsidRDefault="00904997" w:rsidP="00904997">
          <w:pPr>
            <w:pStyle w:val="A6A4D387AD9C496C91DBD51AA1CC083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F6BAC9CCAD4FE4A5F36F00C43B4B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6989D0-EFA0-4B19-A568-447E16503DE7}"/>
      </w:docPartPr>
      <w:docPartBody>
        <w:p w:rsidR="00F56879" w:rsidRDefault="00904997" w:rsidP="00904997">
          <w:pPr>
            <w:pStyle w:val="51F6BAC9CCAD4FE4A5F36F00C43B4B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223873E3F374FE4A46D03E035B58A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E68D2-C991-48A9-8DA1-75B416C8CE31}"/>
      </w:docPartPr>
      <w:docPartBody>
        <w:p w:rsidR="00F56879" w:rsidRDefault="00904997" w:rsidP="00904997">
          <w:pPr>
            <w:pStyle w:val="9223873E3F374FE4A46D03E035B58A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6D8D3FE6A7404B8278ABC32A0CE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58A9E0-B2FC-4086-B9B9-33F48D8F9177}"/>
      </w:docPartPr>
      <w:docPartBody>
        <w:p w:rsidR="00F56879" w:rsidRDefault="00904997" w:rsidP="00904997">
          <w:pPr>
            <w:pStyle w:val="4C6D8D3FE6A7404B8278ABC32A0CE7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F740B91EEA449AD90ED48183756BA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2992D1-28B3-4247-8067-F21601991AA2}"/>
      </w:docPartPr>
      <w:docPartBody>
        <w:p w:rsidR="00F56879" w:rsidRDefault="00904997" w:rsidP="00904997">
          <w:pPr>
            <w:pStyle w:val="3F740B91EEA449AD90ED48183756BA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79B00A95B44D888984C51A2E1A49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019A6C-2A76-433E-ACE5-493CA6D904A3}"/>
      </w:docPartPr>
      <w:docPartBody>
        <w:p w:rsidR="00F56879" w:rsidRDefault="00904997" w:rsidP="00904997">
          <w:pPr>
            <w:pStyle w:val="1379B00A95B44D888984C51A2E1A49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83980FB1214C51AC3B9738C38E1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D32D86-9111-42C6-9AE9-63910F28E174}"/>
      </w:docPartPr>
      <w:docPartBody>
        <w:p w:rsidR="00F56879" w:rsidRDefault="00904997" w:rsidP="00904997">
          <w:pPr>
            <w:pStyle w:val="FF83980FB1214C51AC3B9738C38E15F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BE5A173EF44BA6A574D3461AEFC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C9848-FD94-48FA-8904-4C4657DDBE1E}"/>
      </w:docPartPr>
      <w:docPartBody>
        <w:p w:rsidR="00F56879" w:rsidRDefault="00904997" w:rsidP="00904997">
          <w:pPr>
            <w:pStyle w:val="BABE5A173EF44BA6A574D3461AEFCB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C62F5798E84294BF52701EEC8686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B98CD0-16FB-4346-98F3-0572204535BD}"/>
      </w:docPartPr>
      <w:docPartBody>
        <w:p w:rsidR="00F56879" w:rsidRDefault="00904997" w:rsidP="00904997">
          <w:pPr>
            <w:pStyle w:val="64C62F5798E84294BF52701EEC86861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007"/>
    <w:rsid w:val="00322BB3"/>
    <w:rsid w:val="004D4D83"/>
    <w:rsid w:val="008B678B"/>
    <w:rsid w:val="00904997"/>
    <w:rsid w:val="009C47CC"/>
    <w:rsid w:val="00C31578"/>
    <w:rsid w:val="00C4139B"/>
    <w:rsid w:val="00C91007"/>
    <w:rsid w:val="00F5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04997"/>
    <w:rPr>
      <w:color w:val="808080"/>
    </w:rPr>
  </w:style>
  <w:style w:type="paragraph" w:customStyle="1" w:styleId="05F84732BB5C4F1288E7B66447979EAC">
    <w:name w:val="05F84732BB5C4F1288E7B66447979EAC"/>
    <w:rsid w:val="00904997"/>
  </w:style>
  <w:style w:type="paragraph" w:customStyle="1" w:styleId="B7689605B50A4C66AB6E45DFC7D60B6E">
    <w:name w:val="B7689605B50A4C66AB6E45DFC7D60B6E"/>
    <w:rsid w:val="00904997"/>
  </w:style>
  <w:style w:type="paragraph" w:customStyle="1" w:styleId="CB48CBC0FF2C431E9E0F16835D2CFBDF">
    <w:name w:val="CB48CBC0FF2C431E9E0F16835D2CFBDF"/>
    <w:rsid w:val="00904997"/>
  </w:style>
  <w:style w:type="paragraph" w:customStyle="1" w:styleId="50C283E6D85B466C8640C092E536D55B">
    <w:name w:val="50C283E6D85B466C8640C092E536D55B"/>
    <w:rsid w:val="00904997"/>
  </w:style>
  <w:style w:type="paragraph" w:customStyle="1" w:styleId="942BED11C23D4C97BC08B5972F1AEF39">
    <w:name w:val="942BED11C23D4C97BC08B5972F1AEF39"/>
    <w:rsid w:val="00904997"/>
  </w:style>
  <w:style w:type="paragraph" w:customStyle="1" w:styleId="713F6DF43A214F73B4D200321F517330">
    <w:name w:val="713F6DF43A214F73B4D200321F517330"/>
    <w:rsid w:val="00904997"/>
  </w:style>
  <w:style w:type="paragraph" w:customStyle="1" w:styleId="A6A4D387AD9C496C91DBD51AA1CC083C">
    <w:name w:val="A6A4D387AD9C496C91DBD51AA1CC083C"/>
    <w:rsid w:val="00904997"/>
  </w:style>
  <w:style w:type="paragraph" w:customStyle="1" w:styleId="D64BD5F63DF448278DC59B8E3A6B311F">
    <w:name w:val="D64BD5F63DF448278DC59B8E3A6B311F"/>
    <w:rsid w:val="00C4139B"/>
  </w:style>
  <w:style w:type="paragraph" w:customStyle="1" w:styleId="86010F8FC6F240C1BAB3B2E31D17EE9F">
    <w:name w:val="86010F8FC6F240C1BAB3B2E31D17EE9F"/>
    <w:rsid w:val="00C4139B"/>
  </w:style>
  <w:style w:type="paragraph" w:customStyle="1" w:styleId="1C59EC61A4894633886332F43B83CB17">
    <w:name w:val="1C59EC61A4894633886332F43B83CB17"/>
    <w:rsid w:val="00C4139B"/>
  </w:style>
  <w:style w:type="paragraph" w:customStyle="1" w:styleId="51F6BAC9CCAD4FE4A5F36F00C43B4BFE">
    <w:name w:val="51F6BAC9CCAD4FE4A5F36F00C43B4BFE"/>
    <w:rsid w:val="00904997"/>
  </w:style>
  <w:style w:type="paragraph" w:customStyle="1" w:styleId="9223873E3F374FE4A46D03E035B58AC8">
    <w:name w:val="9223873E3F374FE4A46D03E035B58AC8"/>
    <w:rsid w:val="00904997"/>
  </w:style>
  <w:style w:type="paragraph" w:customStyle="1" w:styleId="78F6C58F5FD34747B8F64448AAD4FFB4">
    <w:name w:val="78F6C58F5FD34747B8F64448AAD4FFB4"/>
    <w:rsid w:val="00C4139B"/>
  </w:style>
  <w:style w:type="paragraph" w:customStyle="1" w:styleId="4C6D8D3FE6A7404B8278ABC32A0CE767">
    <w:name w:val="4C6D8D3FE6A7404B8278ABC32A0CE767"/>
    <w:rsid w:val="00904997"/>
  </w:style>
  <w:style w:type="paragraph" w:customStyle="1" w:styleId="482EA355D01C4FF9ACE0B36A142FDF86">
    <w:name w:val="482EA355D01C4FF9ACE0B36A142FDF86"/>
    <w:rsid w:val="00C4139B"/>
  </w:style>
  <w:style w:type="paragraph" w:customStyle="1" w:styleId="82149B8485654BC381D8CACF35A59891">
    <w:name w:val="82149B8485654BC381D8CACF35A59891"/>
    <w:rsid w:val="00C4139B"/>
  </w:style>
  <w:style w:type="paragraph" w:customStyle="1" w:styleId="EDC19C54E8E84F848019EE7454CFC9E4">
    <w:name w:val="EDC19C54E8E84F848019EE7454CFC9E4"/>
    <w:rsid w:val="00C4139B"/>
  </w:style>
  <w:style w:type="paragraph" w:customStyle="1" w:styleId="D38FE12726064877AD380F20B5D414F7">
    <w:name w:val="D38FE12726064877AD380F20B5D414F7"/>
    <w:rsid w:val="00C4139B"/>
  </w:style>
  <w:style w:type="paragraph" w:customStyle="1" w:styleId="3F740B91EEA449AD90ED48183756BA17">
    <w:name w:val="3F740B91EEA449AD90ED48183756BA17"/>
    <w:rsid w:val="00904997"/>
  </w:style>
  <w:style w:type="paragraph" w:customStyle="1" w:styleId="1379B00A95B44D888984C51A2E1A49D0">
    <w:name w:val="1379B00A95B44D888984C51A2E1A49D0"/>
    <w:rsid w:val="00904997"/>
  </w:style>
  <w:style w:type="paragraph" w:customStyle="1" w:styleId="FF83980FB1214C51AC3B9738C38E15FC">
    <w:name w:val="FF83980FB1214C51AC3B9738C38E15FC"/>
    <w:rsid w:val="00904997"/>
  </w:style>
  <w:style w:type="paragraph" w:customStyle="1" w:styleId="BABE5A173EF44BA6A574D3461AEFCBAE">
    <w:name w:val="BABE5A173EF44BA6A574D3461AEFCBAE"/>
    <w:rsid w:val="00904997"/>
  </w:style>
  <w:style w:type="paragraph" w:customStyle="1" w:styleId="64C62F5798E84294BF52701EEC868612">
    <w:name w:val="64C62F5798E84294BF52701EEC868612"/>
    <w:rsid w:val="00904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17</cp:revision>
  <dcterms:created xsi:type="dcterms:W3CDTF">2022-02-23T09:36:00Z</dcterms:created>
  <dcterms:modified xsi:type="dcterms:W3CDTF">2026-08-06T14:55:00Z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