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D9C98" w14:textId="3E9B02AE" w:rsidR="00986992" w:rsidRPr="004E5D65" w:rsidRDefault="003A0CC8" w:rsidP="003C263A">
      <w:pPr>
        <w:spacing w:after="0" w:line="240" w:lineRule="auto"/>
        <w:jc w:val="center"/>
        <w:rPr>
          <w:rFonts w:ascii="Times New Roman" w:eastAsia="Times New Roman" w:hAnsi="Times New Roman" w:cs="Times New Roman"/>
          <w:b/>
          <w:lang w:eastAsia="sk-SK"/>
        </w:rPr>
      </w:pPr>
      <w:r w:rsidRPr="004E5D65">
        <w:rPr>
          <w:rFonts w:ascii="Times New Roman" w:eastAsia="Times New Roman" w:hAnsi="Times New Roman" w:cs="Times New Roman"/>
          <w:b/>
          <w:lang w:eastAsia="sk-SK"/>
        </w:rPr>
        <w:t xml:space="preserve">ZMLUVA O POSKYTNUTÍ </w:t>
      </w:r>
      <w:r w:rsidR="004E29D3" w:rsidRPr="004E5D65">
        <w:rPr>
          <w:rFonts w:ascii="Times New Roman" w:eastAsia="Times New Roman" w:hAnsi="Times New Roman" w:cs="Times New Roman"/>
          <w:b/>
          <w:lang w:eastAsia="sk-SK"/>
        </w:rPr>
        <w:t>SOFTV</w:t>
      </w:r>
      <w:r w:rsidRPr="004E5D65">
        <w:rPr>
          <w:rFonts w:ascii="Times New Roman" w:eastAsia="Times New Roman" w:hAnsi="Times New Roman" w:cs="Times New Roman"/>
          <w:b/>
          <w:lang w:eastAsia="sk-SK"/>
        </w:rPr>
        <w:t>ÉR</w:t>
      </w:r>
      <w:r w:rsidR="000F423C" w:rsidRPr="004E5D65">
        <w:rPr>
          <w:rFonts w:ascii="Times New Roman" w:eastAsia="Times New Roman" w:hAnsi="Times New Roman" w:cs="Times New Roman"/>
          <w:b/>
          <w:lang w:eastAsia="sk-SK"/>
        </w:rPr>
        <w:t>OVEJ</w:t>
      </w:r>
      <w:r w:rsidR="004E29D3" w:rsidRPr="004E5D65">
        <w:rPr>
          <w:rFonts w:ascii="Times New Roman" w:eastAsia="Times New Roman" w:hAnsi="Times New Roman" w:cs="Times New Roman"/>
          <w:b/>
          <w:lang w:eastAsia="sk-SK"/>
        </w:rPr>
        <w:t xml:space="preserve"> </w:t>
      </w:r>
      <w:r w:rsidR="0044388F" w:rsidRPr="004E5D65">
        <w:rPr>
          <w:rFonts w:ascii="Times New Roman" w:eastAsia="Times New Roman" w:hAnsi="Times New Roman" w:cs="Times New Roman"/>
          <w:b/>
          <w:lang w:eastAsia="sk-SK"/>
        </w:rPr>
        <w:t>LICENCIE A</w:t>
      </w:r>
      <w:r w:rsidR="000F423C" w:rsidRPr="004E5D65">
        <w:rPr>
          <w:rFonts w:ascii="Times New Roman" w:eastAsia="Times New Roman" w:hAnsi="Times New Roman" w:cs="Times New Roman"/>
          <w:b/>
          <w:lang w:eastAsia="sk-SK"/>
        </w:rPr>
        <w:t xml:space="preserve"> KONZULTAČNÝCH </w:t>
      </w:r>
      <w:r w:rsidR="0044388F" w:rsidRPr="004E5D65">
        <w:rPr>
          <w:rFonts w:ascii="Times New Roman" w:eastAsia="Times New Roman" w:hAnsi="Times New Roman" w:cs="Times New Roman"/>
          <w:b/>
          <w:lang w:eastAsia="sk-SK"/>
        </w:rPr>
        <w:t>SLUŽIEB</w:t>
      </w:r>
      <w:r w:rsidR="004D6223" w:rsidRPr="004E5D65">
        <w:rPr>
          <w:rFonts w:ascii="Times New Roman" w:eastAsia="Times New Roman" w:hAnsi="Times New Roman" w:cs="Times New Roman"/>
          <w:b/>
          <w:lang w:eastAsia="sk-SK"/>
        </w:rPr>
        <w:t xml:space="preserve"> PRE SOFTVÉR</w:t>
      </w:r>
      <w:r w:rsidR="00C12C7C" w:rsidRPr="004E5D65">
        <w:rPr>
          <w:rFonts w:ascii="Times New Roman" w:eastAsia="Times New Roman" w:hAnsi="Times New Roman" w:cs="Times New Roman"/>
          <w:b/>
          <w:lang w:eastAsia="sk-SK"/>
        </w:rPr>
        <w:t>OVÚ PLATFORMU</w:t>
      </w:r>
    </w:p>
    <w:p w14:paraId="64F4E901" w14:textId="2361DADB" w:rsidR="0027019B" w:rsidRPr="004E5D65" w:rsidRDefault="003A0CC8" w:rsidP="003C263A">
      <w:pPr>
        <w:pBdr>
          <w:top w:val="single" w:sz="4" w:space="1" w:color="auto"/>
        </w:pBdr>
        <w:spacing w:after="0" w:line="240" w:lineRule="auto"/>
        <w:jc w:val="center"/>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uzavretá podľa ust. § 269 ods. 2 a nasl. </w:t>
      </w:r>
      <w:r w:rsidR="006201ED" w:rsidRPr="004E5D65">
        <w:rPr>
          <w:rFonts w:ascii="Times New Roman" w:eastAsia="Times New Roman" w:hAnsi="Times New Roman" w:cs="Times New Roman"/>
          <w:lang w:eastAsia="sk-SK"/>
        </w:rPr>
        <w:t xml:space="preserve">zákona č. 513/1991 Zb. Obchodný </w:t>
      </w:r>
      <w:r w:rsidRPr="004E5D65">
        <w:rPr>
          <w:rFonts w:ascii="Times New Roman" w:eastAsia="Times New Roman" w:hAnsi="Times New Roman" w:cs="Times New Roman"/>
          <w:lang w:eastAsia="sk-SK"/>
        </w:rPr>
        <w:t>zákonník</w:t>
      </w:r>
      <w:r w:rsidR="006201ED" w:rsidRPr="004E5D65">
        <w:rPr>
          <w:rFonts w:ascii="Times New Roman" w:eastAsia="Times New Roman" w:hAnsi="Times New Roman" w:cs="Times New Roman"/>
          <w:lang w:eastAsia="sk-SK"/>
        </w:rPr>
        <w:t xml:space="preserve"> v znení neskorších predpisov (ďalej len „</w:t>
      </w:r>
      <w:r w:rsidR="006201ED" w:rsidRPr="004E5D65">
        <w:rPr>
          <w:rFonts w:ascii="Times New Roman" w:eastAsia="Times New Roman" w:hAnsi="Times New Roman" w:cs="Times New Roman"/>
          <w:b/>
          <w:bCs/>
          <w:lang w:eastAsia="sk-SK"/>
        </w:rPr>
        <w:t>Obchodný zákonník</w:t>
      </w:r>
      <w:r w:rsidR="006201ED"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w:t>
      </w:r>
    </w:p>
    <w:p w14:paraId="229BBBE8" w14:textId="25B356D0" w:rsidR="0027019B" w:rsidRPr="004E5D65" w:rsidRDefault="003A0CC8" w:rsidP="003C263A">
      <w:pPr>
        <w:pBdr>
          <w:top w:val="single" w:sz="4" w:space="1" w:color="auto"/>
        </w:pBdr>
        <w:spacing w:after="0" w:line="240" w:lineRule="auto"/>
        <w:jc w:val="center"/>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medzi nasledovnými zmluvnými stranami</w:t>
      </w:r>
    </w:p>
    <w:p w14:paraId="6C1631CA" w14:textId="4CF1A8FF" w:rsidR="00986992" w:rsidRPr="004E5D65" w:rsidRDefault="003A0CC8" w:rsidP="003C263A">
      <w:pPr>
        <w:pBdr>
          <w:top w:val="single" w:sz="4" w:space="1" w:color="auto"/>
        </w:pBdr>
        <w:spacing w:after="0" w:line="240" w:lineRule="auto"/>
        <w:jc w:val="center"/>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(ďalej len „Zmluva“)</w:t>
      </w:r>
    </w:p>
    <w:p w14:paraId="4E1B58EB" w14:textId="269E4B3F" w:rsidR="00324E47" w:rsidRPr="004E5D65" w:rsidRDefault="00324E47" w:rsidP="003C263A">
      <w:pPr>
        <w:spacing w:after="0" w:line="240" w:lineRule="auto"/>
        <w:jc w:val="both"/>
        <w:rPr>
          <w:rFonts w:ascii="Times New Roman" w:eastAsia="Times New Roman" w:hAnsi="Times New Roman" w:cs="Times New Roman"/>
          <w:lang w:eastAsia="sk-SK"/>
        </w:rPr>
      </w:pPr>
    </w:p>
    <w:p w14:paraId="4919B2F2" w14:textId="77777777" w:rsidR="00324E47" w:rsidRPr="004E5D65" w:rsidRDefault="00324E47" w:rsidP="003C263A">
      <w:pPr>
        <w:spacing w:after="0" w:line="240" w:lineRule="auto"/>
        <w:jc w:val="both"/>
        <w:rPr>
          <w:rFonts w:ascii="Times New Roman" w:eastAsia="Times New Roman" w:hAnsi="Times New Roman" w:cs="Times New Roman"/>
          <w:lang w:eastAsia="sk-SK"/>
        </w:rPr>
      </w:pPr>
    </w:p>
    <w:p w14:paraId="53982418" w14:textId="0BC86DA3" w:rsidR="00697C0D" w:rsidRPr="004E5D65" w:rsidRDefault="003A0CC8" w:rsidP="003C263A">
      <w:pPr>
        <w:spacing w:after="0" w:line="240" w:lineRule="auto"/>
        <w:rPr>
          <w:rFonts w:ascii="Times New Roman" w:hAnsi="Times New Roman" w:cs="Times New Roman"/>
          <w:b/>
          <w:bCs/>
        </w:rPr>
      </w:pPr>
      <w:r w:rsidRPr="004E5D65">
        <w:rPr>
          <w:rFonts w:ascii="Times New Roman" w:eastAsia="Times New Roman" w:hAnsi="Times New Roman" w:cs="Times New Roman"/>
          <w:b/>
          <w:lang w:eastAsia="sk-SK"/>
        </w:rPr>
        <w:t>Objednávateľ:</w:t>
      </w:r>
      <w:r w:rsidR="00697C0D" w:rsidRPr="004E5D65">
        <w:rPr>
          <w:rFonts w:ascii="Times New Roman" w:eastAsia="Times New Roman" w:hAnsi="Times New Roman" w:cs="Times New Roman"/>
          <w:b/>
          <w:lang w:eastAsia="sk-SK"/>
        </w:rPr>
        <w:tab/>
      </w:r>
      <w:r w:rsidR="00697C0D" w:rsidRPr="004E5D65">
        <w:rPr>
          <w:rFonts w:ascii="Times New Roman" w:eastAsia="Times New Roman" w:hAnsi="Times New Roman" w:cs="Times New Roman"/>
          <w:b/>
          <w:lang w:eastAsia="sk-SK"/>
        </w:rPr>
        <w:tab/>
      </w:r>
      <w:r w:rsidR="004E5D65">
        <w:rPr>
          <w:rFonts w:ascii="Times New Roman" w:eastAsia="Times New Roman" w:hAnsi="Times New Roman" w:cs="Times New Roman"/>
          <w:b/>
          <w:lang w:eastAsia="sk-SK"/>
        </w:rPr>
        <w:tab/>
      </w:r>
      <w:r w:rsidR="00697C0D" w:rsidRPr="004E5D65">
        <w:rPr>
          <w:rFonts w:ascii="Times New Roman" w:hAnsi="Times New Roman" w:cs="Times New Roman"/>
          <w:b/>
          <w:bCs/>
        </w:rPr>
        <w:t>Žilinská univerzita v Žiline</w:t>
      </w:r>
    </w:p>
    <w:p w14:paraId="4E0BA369" w14:textId="77777777" w:rsidR="00C61DA4" w:rsidRPr="004E5D65" w:rsidRDefault="00697C0D" w:rsidP="003C263A">
      <w:pPr>
        <w:tabs>
          <w:tab w:val="left" w:pos="2835"/>
        </w:tabs>
        <w:spacing w:after="0" w:line="240" w:lineRule="auto"/>
        <w:jc w:val="both"/>
        <w:rPr>
          <w:rFonts w:ascii="Times New Roman" w:hAnsi="Times New Roman" w:cs="Times New Roman"/>
        </w:rPr>
      </w:pPr>
      <w:r w:rsidRPr="004E5D65">
        <w:rPr>
          <w:rFonts w:ascii="Times New Roman" w:eastAsia="Times New Roman" w:hAnsi="Times New Roman" w:cs="Times New Roman"/>
          <w:lang w:eastAsia="sk-SK"/>
        </w:rPr>
        <w:t>zapísaná</w:t>
      </w:r>
      <w:r w:rsidRPr="004E5D65">
        <w:rPr>
          <w:rFonts w:ascii="Times New Roman" w:hAnsi="Times New Roman" w:cs="Times New Roman"/>
          <w:b/>
          <w:bCs/>
        </w:rPr>
        <w:t>:</w:t>
      </w:r>
      <w:r w:rsidR="00986992" w:rsidRPr="004E5D65">
        <w:rPr>
          <w:rFonts w:ascii="Times New Roman" w:eastAsia="Times New Roman" w:hAnsi="Times New Roman" w:cs="Times New Roman"/>
          <w:b/>
          <w:lang w:eastAsia="sk-SK"/>
        </w:rPr>
        <w:tab/>
      </w:r>
      <w:r w:rsidRPr="004E5D65">
        <w:rPr>
          <w:rFonts w:ascii="Times New Roman" w:hAnsi="Times New Roman" w:cs="Times New Roman"/>
        </w:rPr>
        <w:t xml:space="preserve">verejná vysoká škola zriadená zákonom č. 131/2002 Z. z. </w:t>
      </w:r>
    </w:p>
    <w:p w14:paraId="1D77030E" w14:textId="4114DE2B" w:rsidR="0027019B" w:rsidRPr="004E5D65" w:rsidRDefault="00C61DA4" w:rsidP="003C263A">
      <w:pPr>
        <w:tabs>
          <w:tab w:val="left" w:pos="2835"/>
        </w:tabs>
        <w:spacing w:after="0" w:line="240" w:lineRule="auto"/>
        <w:jc w:val="both"/>
        <w:rPr>
          <w:rFonts w:ascii="Times New Roman" w:hAnsi="Times New Roman" w:cs="Times New Roman"/>
          <w:b/>
          <w:bCs/>
        </w:rPr>
      </w:pPr>
      <w:r w:rsidRPr="004E5D65">
        <w:rPr>
          <w:rFonts w:ascii="Times New Roman" w:hAnsi="Times New Roman" w:cs="Times New Roman"/>
        </w:rPr>
        <w:tab/>
      </w:r>
      <w:r w:rsidR="00697C0D" w:rsidRPr="004E5D65">
        <w:rPr>
          <w:rFonts w:ascii="Times New Roman" w:hAnsi="Times New Roman" w:cs="Times New Roman"/>
        </w:rPr>
        <w:t>o</w:t>
      </w:r>
      <w:r w:rsidRPr="004E5D65">
        <w:rPr>
          <w:rFonts w:ascii="Times New Roman" w:hAnsi="Times New Roman" w:cs="Times New Roman"/>
        </w:rPr>
        <w:t> </w:t>
      </w:r>
      <w:r w:rsidR="00697C0D" w:rsidRPr="004E5D65">
        <w:rPr>
          <w:rFonts w:ascii="Times New Roman" w:hAnsi="Times New Roman" w:cs="Times New Roman"/>
        </w:rPr>
        <w:t>vysokých</w:t>
      </w:r>
      <w:r w:rsidRPr="004E5D65">
        <w:rPr>
          <w:rFonts w:ascii="Times New Roman" w:hAnsi="Times New Roman" w:cs="Times New Roman"/>
        </w:rPr>
        <w:t xml:space="preserve"> </w:t>
      </w:r>
      <w:r w:rsidR="00697C0D" w:rsidRPr="004E5D65">
        <w:rPr>
          <w:rFonts w:ascii="Times New Roman" w:hAnsi="Times New Roman" w:cs="Times New Roman"/>
        </w:rPr>
        <w:t xml:space="preserve">školách v znení neskorších </w:t>
      </w:r>
    </w:p>
    <w:p w14:paraId="04FBBC9E" w14:textId="6065BB94" w:rsidR="00697C0D" w:rsidRPr="004E5D65" w:rsidRDefault="003A0CC8" w:rsidP="003C263A">
      <w:pPr>
        <w:spacing w:after="0" w:line="240" w:lineRule="auto"/>
        <w:rPr>
          <w:rFonts w:ascii="Times New Roman" w:hAnsi="Times New Roman" w:cs="Times New Roman"/>
          <w:bCs/>
        </w:rPr>
      </w:pPr>
      <w:r w:rsidRPr="004E5D65">
        <w:rPr>
          <w:rFonts w:ascii="Times New Roman" w:eastAsia="Times New Roman" w:hAnsi="Times New Roman" w:cs="Times New Roman"/>
          <w:lang w:eastAsia="sk-SK"/>
        </w:rPr>
        <w:t xml:space="preserve">sídlo: </w:t>
      </w:r>
      <w:r w:rsidR="008E370F" w:rsidRPr="004E5D65">
        <w:rPr>
          <w:rFonts w:ascii="Times New Roman" w:eastAsia="Times New Roman" w:hAnsi="Times New Roman" w:cs="Times New Roman"/>
          <w:lang w:eastAsia="sk-SK"/>
        </w:rPr>
        <w:t xml:space="preserve">    </w:t>
      </w:r>
      <w:r w:rsidR="00697C0D" w:rsidRPr="004E5D65">
        <w:rPr>
          <w:rFonts w:ascii="Times New Roman" w:eastAsia="Times New Roman" w:hAnsi="Times New Roman" w:cs="Times New Roman"/>
          <w:lang w:eastAsia="sk-SK"/>
        </w:rPr>
        <w:tab/>
      </w:r>
      <w:r w:rsidR="00697C0D" w:rsidRPr="004E5D65">
        <w:rPr>
          <w:rFonts w:ascii="Times New Roman" w:eastAsia="Times New Roman" w:hAnsi="Times New Roman" w:cs="Times New Roman"/>
          <w:lang w:eastAsia="sk-SK"/>
        </w:rPr>
        <w:tab/>
      </w:r>
      <w:r w:rsidR="00697C0D" w:rsidRPr="004E5D65">
        <w:rPr>
          <w:rFonts w:ascii="Times New Roman" w:eastAsia="Times New Roman" w:hAnsi="Times New Roman" w:cs="Times New Roman"/>
          <w:lang w:eastAsia="sk-SK"/>
        </w:rPr>
        <w:tab/>
      </w:r>
      <w:r w:rsidR="00697C0D" w:rsidRPr="004E5D65">
        <w:rPr>
          <w:rFonts w:ascii="Times New Roman" w:hAnsi="Times New Roman" w:cs="Times New Roman"/>
          <w:bCs/>
        </w:rPr>
        <w:t>Univerzitná 8215/1</w:t>
      </w:r>
    </w:p>
    <w:p w14:paraId="79BD02F4" w14:textId="39DA00DF" w:rsidR="0027019B" w:rsidRPr="004E5D65" w:rsidRDefault="00697C0D" w:rsidP="003C263A">
      <w:pPr>
        <w:tabs>
          <w:tab w:val="left" w:pos="2835"/>
        </w:tabs>
        <w:spacing w:after="0" w:line="240" w:lineRule="auto"/>
        <w:jc w:val="both"/>
        <w:rPr>
          <w:rFonts w:ascii="Times New Roman" w:eastAsia="Times New Roman" w:hAnsi="Times New Roman" w:cs="Times New Roman"/>
          <w:lang w:eastAsia="sk-SK"/>
        </w:rPr>
      </w:pPr>
      <w:r w:rsidRPr="004E5D65">
        <w:rPr>
          <w:rFonts w:ascii="Times New Roman" w:hAnsi="Times New Roman" w:cs="Times New Roman"/>
          <w:bCs/>
        </w:rPr>
        <w:tab/>
        <w:t>010 26 Žilina</w:t>
      </w:r>
      <w:r w:rsidR="00986992" w:rsidRPr="004E5D65">
        <w:rPr>
          <w:rFonts w:ascii="Times New Roman" w:eastAsia="Times New Roman" w:hAnsi="Times New Roman" w:cs="Times New Roman"/>
          <w:lang w:eastAsia="sk-SK"/>
        </w:rPr>
        <w:tab/>
      </w:r>
    </w:p>
    <w:p w14:paraId="632746CC" w14:textId="42780189" w:rsidR="0027019B" w:rsidRPr="004E5D65" w:rsidRDefault="003A0CC8" w:rsidP="003C263A">
      <w:pPr>
        <w:tabs>
          <w:tab w:val="left" w:pos="2835"/>
        </w:tabs>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identifikačné číslo:</w:t>
      </w:r>
      <w:r w:rsidR="00697C0D" w:rsidRPr="004E5D65">
        <w:rPr>
          <w:rFonts w:ascii="Times New Roman" w:eastAsia="Times New Roman" w:hAnsi="Times New Roman" w:cs="Times New Roman"/>
          <w:lang w:eastAsia="sk-SK"/>
        </w:rPr>
        <w:tab/>
      </w:r>
      <w:r w:rsidR="00697C0D" w:rsidRPr="004E5D65">
        <w:rPr>
          <w:rFonts w:ascii="Times New Roman" w:hAnsi="Times New Roman" w:cs="Times New Roman"/>
        </w:rPr>
        <w:t>00 397 563</w:t>
      </w:r>
      <w:r w:rsidR="00986992" w:rsidRPr="004E5D65">
        <w:rPr>
          <w:rFonts w:ascii="Times New Roman" w:eastAsia="Times New Roman" w:hAnsi="Times New Roman" w:cs="Times New Roman"/>
          <w:lang w:eastAsia="sk-SK"/>
        </w:rPr>
        <w:tab/>
      </w:r>
      <w:r w:rsidRPr="004E5D65">
        <w:rPr>
          <w:rFonts w:ascii="Times New Roman" w:eastAsia="Times New Roman" w:hAnsi="Times New Roman" w:cs="Times New Roman"/>
          <w:lang w:eastAsia="sk-SK"/>
        </w:rPr>
        <w:t xml:space="preserve"> </w:t>
      </w:r>
      <w:r w:rsidR="008E370F" w:rsidRPr="004E5D65">
        <w:rPr>
          <w:rFonts w:ascii="Times New Roman" w:eastAsia="Times New Roman" w:hAnsi="Times New Roman" w:cs="Times New Roman"/>
          <w:lang w:eastAsia="sk-SK"/>
        </w:rPr>
        <w:t xml:space="preserve">           </w:t>
      </w:r>
      <w:r w:rsidR="0065449D" w:rsidRPr="004E5D65">
        <w:rPr>
          <w:rFonts w:ascii="Times New Roman" w:eastAsia="Times New Roman" w:hAnsi="Times New Roman" w:cs="Times New Roman"/>
          <w:lang w:eastAsia="sk-SK"/>
        </w:rPr>
        <w:t xml:space="preserve">    </w:t>
      </w:r>
      <w:r w:rsidR="008E370F" w:rsidRPr="004E5D65">
        <w:rPr>
          <w:rFonts w:ascii="Times New Roman" w:eastAsia="Times New Roman" w:hAnsi="Times New Roman" w:cs="Times New Roman"/>
          <w:lang w:eastAsia="sk-SK"/>
        </w:rPr>
        <w:t xml:space="preserve"> </w:t>
      </w:r>
    </w:p>
    <w:p w14:paraId="74D3D932" w14:textId="35107653" w:rsidR="0027019B" w:rsidRPr="004E5D65" w:rsidRDefault="003A0CC8" w:rsidP="003C263A">
      <w:pPr>
        <w:tabs>
          <w:tab w:val="left" w:pos="2835"/>
        </w:tabs>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daňové identifikačné číslo:</w:t>
      </w:r>
      <w:r w:rsidR="00986992" w:rsidRPr="004E5D65">
        <w:rPr>
          <w:rFonts w:ascii="Times New Roman" w:eastAsia="Times New Roman" w:hAnsi="Times New Roman" w:cs="Times New Roman"/>
          <w:lang w:eastAsia="sk-SK"/>
        </w:rPr>
        <w:tab/>
      </w:r>
      <w:r w:rsidR="00697C0D" w:rsidRPr="004E5D65">
        <w:rPr>
          <w:rFonts w:ascii="Times New Roman" w:hAnsi="Times New Roman" w:cs="Times New Roman"/>
          <w:lang w:eastAsia="sk-SK"/>
        </w:rPr>
        <w:t>2020677824</w:t>
      </w:r>
      <w:r w:rsidR="0065449D"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 </w:t>
      </w:r>
    </w:p>
    <w:p w14:paraId="7E40523D" w14:textId="268096D1" w:rsidR="0027019B" w:rsidRPr="004E5D65" w:rsidRDefault="003A0CC8" w:rsidP="003C263A">
      <w:pPr>
        <w:tabs>
          <w:tab w:val="left" w:pos="2835"/>
        </w:tabs>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bankové spojenie:</w:t>
      </w:r>
      <w:r w:rsidR="00986992" w:rsidRPr="004E5D65">
        <w:rPr>
          <w:rFonts w:ascii="Times New Roman" w:eastAsia="Times New Roman" w:hAnsi="Times New Roman" w:cs="Times New Roman"/>
          <w:lang w:eastAsia="sk-SK"/>
        </w:rPr>
        <w:tab/>
      </w:r>
      <w:r w:rsidR="00FC134E" w:rsidRPr="004E5D65">
        <w:rPr>
          <w:rFonts w:ascii="Times New Roman" w:eastAsia="Times New Roman" w:hAnsi="Times New Roman" w:cs="Times New Roman"/>
          <w:lang w:eastAsia="sk-SK"/>
        </w:rPr>
        <w:t>Štátna pokladnica, Bratislava</w:t>
      </w:r>
      <w:r w:rsidRPr="004E5D65">
        <w:rPr>
          <w:rFonts w:ascii="Times New Roman" w:eastAsia="Times New Roman" w:hAnsi="Times New Roman" w:cs="Times New Roman"/>
          <w:lang w:eastAsia="sk-SK"/>
        </w:rPr>
        <w:t xml:space="preserve"> </w:t>
      </w:r>
      <w:r w:rsidR="008E370F" w:rsidRPr="004E5D65">
        <w:rPr>
          <w:rFonts w:ascii="Times New Roman" w:eastAsia="Times New Roman" w:hAnsi="Times New Roman" w:cs="Times New Roman"/>
          <w:lang w:eastAsia="sk-SK"/>
        </w:rPr>
        <w:t xml:space="preserve">            </w:t>
      </w:r>
      <w:r w:rsidR="0065449D" w:rsidRPr="004E5D65">
        <w:rPr>
          <w:rFonts w:ascii="Times New Roman" w:eastAsia="Times New Roman" w:hAnsi="Times New Roman" w:cs="Times New Roman"/>
          <w:lang w:eastAsia="sk-SK"/>
        </w:rPr>
        <w:t xml:space="preserve">     </w:t>
      </w:r>
      <w:r w:rsidR="008E370F" w:rsidRPr="004E5D65">
        <w:rPr>
          <w:rFonts w:ascii="Times New Roman" w:eastAsia="Times New Roman" w:hAnsi="Times New Roman" w:cs="Times New Roman"/>
          <w:lang w:eastAsia="sk-SK"/>
        </w:rPr>
        <w:t xml:space="preserve">  </w:t>
      </w:r>
    </w:p>
    <w:p w14:paraId="049FF0C4" w14:textId="75569CDB" w:rsidR="0027019B" w:rsidRPr="004E5D65" w:rsidRDefault="003A0CC8" w:rsidP="003C263A">
      <w:pPr>
        <w:tabs>
          <w:tab w:val="left" w:pos="2835"/>
        </w:tabs>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číslo účtu: IBAN:</w:t>
      </w:r>
      <w:r w:rsidR="00FC134E" w:rsidRPr="004E5D65">
        <w:rPr>
          <w:rFonts w:ascii="Times New Roman" w:eastAsia="Times New Roman" w:hAnsi="Times New Roman" w:cs="Times New Roman"/>
          <w:lang w:eastAsia="sk-SK"/>
        </w:rPr>
        <w:tab/>
        <w:t>SK67 8180 0000 0070 0064 5142</w:t>
      </w:r>
      <w:r w:rsidR="00986992" w:rsidRPr="004E5D65">
        <w:rPr>
          <w:rFonts w:ascii="Times New Roman" w:eastAsia="Times New Roman" w:hAnsi="Times New Roman" w:cs="Times New Roman"/>
          <w:lang w:eastAsia="sk-SK"/>
        </w:rPr>
        <w:tab/>
      </w:r>
      <w:r w:rsidRPr="004E5D65">
        <w:rPr>
          <w:rFonts w:ascii="Times New Roman" w:eastAsia="Times New Roman" w:hAnsi="Times New Roman" w:cs="Times New Roman"/>
          <w:lang w:eastAsia="sk-SK"/>
        </w:rPr>
        <w:t xml:space="preserve"> </w:t>
      </w:r>
      <w:r w:rsidR="008E370F" w:rsidRPr="004E5D65">
        <w:rPr>
          <w:rFonts w:ascii="Times New Roman" w:eastAsia="Times New Roman" w:hAnsi="Times New Roman" w:cs="Times New Roman"/>
          <w:lang w:eastAsia="sk-SK"/>
        </w:rPr>
        <w:t xml:space="preserve">              </w:t>
      </w:r>
      <w:r w:rsidR="0065449D" w:rsidRPr="004E5D65">
        <w:rPr>
          <w:rFonts w:ascii="Times New Roman" w:eastAsia="Times New Roman" w:hAnsi="Times New Roman" w:cs="Times New Roman"/>
          <w:lang w:eastAsia="sk-SK"/>
        </w:rPr>
        <w:t xml:space="preserve">     </w:t>
      </w:r>
    </w:p>
    <w:p w14:paraId="06E43366" w14:textId="0886826F" w:rsidR="00C070E3" w:rsidRPr="004E5D65" w:rsidRDefault="003A0CC8" w:rsidP="003C263A">
      <w:pPr>
        <w:tabs>
          <w:tab w:val="left" w:pos="2835"/>
        </w:tabs>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konajúci prostredníctvom:</w:t>
      </w:r>
      <w:r w:rsidR="00FC134E" w:rsidRPr="004E5D65">
        <w:rPr>
          <w:rFonts w:ascii="Times New Roman" w:eastAsia="Times New Roman" w:hAnsi="Times New Roman" w:cs="Times New Roman"/>
          <w:lang w:eastAsia="sk-SK"/>
        </w:rPr>
        <w:tab/>
        <w:t>prof. Ing. Jozef Jandačka, PhD., rektor</w:t>
      </w:r>
      <w:r w:rsidR="00986992" w:rsidRPr="004E5D65">
        <w:rPr>
          <w:rFonts w:ascii="Times New Roman" w:eastAsia="Times New Roman" w:hAnsi="Times New Roman" w:cs="Times New Roman"/>
          <w:lang w:eastAsia="sk-SK"/>
        </w:rPr>
        <w:tab/>
      </w:r>
      <w:r w:rsidR="0065449D"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 </w:t>
      </w:r>
    </w:p>
    <w:p w14:paraId="09FCFBCD" w14:textId="76A1CCCA" w:rsidR="0027019B" w:rsidRPr="004E5D65" w:rsidRDefault="0027019B" w:rsidP="003C263A">
      <w:pPr>
        <w:spacing w:after="0" w:line="240" w:lineRule="auto"/>
        <w:jc w:val="both"/>
        <w:rPr>
          <w:rFonts w:ascii="Times New Roman" w:eastAsia="Times New Roman" w:hAnsi="Times New Roman" w:cs="Times New Roman"/>
          <w:lang w:eastAsia="sk-SK"/>
        </w:rPr>
      </w:pPr>
    </w:p>
    <w:p w14:paraId="49548FB5" w14:textId="77777777" w:rsidR="0027019B" w:rsidRPr="004E5D65" w:rsidRDefault="003A0CC8" w:rsidP="003C263A">
      <w:pPr>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a </w:t>
      </w:r>
    </w:p>
    <w:p w14:paraId="1CB29112" w14:textId="2B7D07D2" w:rsidR="0027019B" w:rsidRPr="004E5D65" w:rsidRDefault="0027019B" w:rsidP="003C263A">
      <w:pPr>
        <w:tabs>
          <w:tab w:val="left" w:pos="2835"/>
        </w:tabs>
        <w:spacing w:after="0" w:line="240" w:lineRule="auto"/>
        <w:jc w:val="both"/>
        <w:rPr>
          <w:rFonts w:ascii="Times New Roman" w:eastAsia="Times New Roman" w:hAnsi="Times New Roman" w:cs="Times New Roman"/>
          <w:b/>
          <w:lang w:eastAsia="sk-SK"/>
        </w:rPr>
      </w:pPr>
    </w:p>
    <w:p w14:paraId="09741BEF" w14:textId="3A943248" w:rsidR="0027019B" w:rsidRPr="004E5D65" w:rsidRDefault="003A0CC8" w:rsidP="003C263A">
      <w:pPr>
        <w:tabs>
          <w:tab w:val="left" w:pos="2835"/>
        </w:tabs>
        <w:spacing w:after="0" w:line="240" w:lineRule="auto"/>
        <w:jc w:val="both"/>
        <w:rPr>
          <w:rFonts w:ascii="Times New Roman" w:eastAsia="Times New Roman" w:hAnsi="Times New Roman" w:cs="Times New Roman"/>
          <w:b/>
          <w:lang w:eastAsia="sk-SK"/>
        </w:rPr>
      </w:pPr>
      <w:r w:rsidRPr="004E5D65">
        <w:rPr>
          <w:rFonts w:ascii="Times New Roman" w:eastAsia="Times New Roman" w:hAnsi="Times New Roman" w:cs="Times New Roman"/>
          <w:b/>
          <w:lang w:eastAsia="sk-SK"/>
        </w:rPr>
        <w:t>Poskytovateľ:</w:t>
      </w:r>
      <w:r w:rsidR="00525F53" w:rsidRPr="004E5D65">
        <w:rPr>
          <w:rFonts w:ascii="Times New Roman" w:eastAsia="Times New Roman" w:hAnsi="Times New Roman" w:cs="Times New Roman"/>
          <w:b/>
          <w:lang w:eastAsia="sk-SK"/>
        </w:rPr>
        <w:tab/>
      </w:r>
      <w:r w:rsidR="0065449D" w:rsidRPr="004E5D65">
        <w:rPr>
          <w:rFonts w:ascii="Times New Roman" w:eastAsia="Times New Roman" w:hAnsi="Times New Roman" w:cs="Times New Roman"/>
          <w:b/>
          <w:lang w:eastAsia="sk-SK"/>
        </w:rPr>
        <w:t xml:space="preserve">                   </w:t>
      </w:r>
      <w:r w:rsidRPr="004E5D65">
        <w:rPr>
          <w:rFonts w:ascii="Times New Roman" w:eastAsia="Times New Roman" w:hAnsi="Times New Roman" w:cs="Times New Roman"/>
          <w:b/>
          <w:lang w:eastAsia="sk-SK"/>
        </w:rPr>
        <w:t xml:space="preserve"> </w:t>
      </w:r>
    </w:p>
    <w:p w14:paraId="466062BC" w14:textId="6ADAA10D" w:rsidR="0027019B" w:rsidRPr="003E378E" w:rsidRDefault="003A0CC8" w:rsidP="003C263A">
      <w:pPr>
        <w:tabs>
          <w:tab w:val="left" w:pos="2835"/>
        </w:tabs>
        <w:spacing w:after="0" w:line="240" w:lineRule="auto"/>
        <w:jc w:val="both"/>
        <w:rPr>
          <w:rFonts w:ascii="Times New Roman" w:eastAsia="Times New Roman" w:hAnsi="Times New Roman" w:cs="Times New Roman"/>
          <w:lang w:eastAsia="sk-SK"/>
        </w:rPr>
      </w:pPr>
      <w:r w:rsidRPr="003E378E">
        <w:rPr>
          <w:rFonts w:ascii="Times New Roman" w:eastAsia="Times New Roman" w:hAnsi="Times New Roman" w:cs="Times New Roman"/>
          <w:lang w:eastAsia="sk-SK"/>
        </w:rPr>
        <w:t>sídlo:</w:t>
      </w:r>
      <w:r w:rsidR="00986992" w:rsidRPr="003E378E">
        <w:rPr>
          <w:rFonts w:ascii="Times New Roman" w:eastAsia="Times New Roman" w:hAnsi="Times New Roman" w:cs="Times New Roman"/>
          <w:lang w:eastAsia="sk-SK"/>
        </w:rPr>
        <w:tab/>
      </w:r>
      <w:r w:rsidRPr="003E378E">
        <w:rPr>
          <w:rFonts w:ascii="Times New Roman" w:eastAsia="Times New Roman" w:hAnsi="Times New Roman" w:cs="Times New Roman"/>
          <w:lang w:eastAsia="sk-SK"/>
        </w:rPr>
        <w:t xml:space="preserve"> </w:t>
      </w:r>
      <w:r w:rsidR="0065449D" w:rsidRPr="003E378E">
        <w:rPr>
          <w:rFonts w:ascii="Times New Roman" w:eastAsia="Times New Roman" w:hAnsi="Times New Roman" w:cs="Times New Roman"/>
          <w:lang w:eastAsia="sk-SK"/>
        </w:rPr>
        <w:t xml:space="preserve">                                     </w:t>
      </w:r>
    </w:p>
    <w:p w14:paraId="7AB8A800" w14:textId="60616CB4" w:rsidR="0027019B" w:rsidRPr="003E378E" w:rsidRDefault="003A0CC8" w:rsidP="003C263A">
      <w:pPr>
        <w:tabs>
          <w:tab w:val="left" w:pos="2835"/>
        </w:tabs>
        <w:spacing w:after="0" w:line="240" w:lineRule="auto"/>
        <w:jc w:val="both"/>
        <w:rPr>
          <w:rFonts w:ascii="Times New Roman" w:eastAsia="Times New Roman" w:hAnsi="Times New Roman" w:cs="Times New Roman"/>
          <w:lang w:eastAsia="sk-SK"/>
        </w:rPr>
      </w:pPr>
      <w:r w:rsidRPr="003E378E">
        <w:rPr>
          <w:rFonts w:ascii="Times New Roman" w:eastAsia="Times New Roman" w:hAnsi="Times New Roman" w:cs="Times New Roman"/>
          <w:lang w:eastAsia="sk-SK"/>
        </w:rPr>
        <w:t>identifikačné číslo:</w:t>
      </w:r>
      <w:r w:rsidR="00986992" w:rsidRPr="003E378E">
        <w:rPr>
          <w:rFonts w:ascii="Times New Roman" w:eastAsia="Times New Roman" w:hAnsi="Times New Roman" w:cs="Times New Roman"/>
          <w:lang w:eastAsia="sk-SK"/>
        </w:rPr>
        <w:tab/>
      </w:r>
      <w:r w:rsidR="0065449D" w:rsidRPr="003E378E">
        <w:rPr>
          <w:rFonts w:ascii="Times New Roman" w:eastAsia="Times New Roman" w:hAnsi="Times New Roman" w:cs="Times New Roman"/>
          <w:lang w:eastAsia="sk-SK"/>
        </w:rPr>
        <w:t xml:space="preserve">               </w:t>
      </w:r>
      <w:r w:rsidRPr="003E378E">
        <w:rPr>
          <w:rFonts w:ascii="Times New Roman" w:eastAsia="Times New Roman" w:hAnsi="Times New Roman" w:cs="Times New Roman"/>
          <w:lang w:eastAsia="sk-SK"/>
        </w:rPr>
        <w:t xml:space="preserve"> </w:t>
      </w:r>
    </w:p>
    <w:p w14:paraId="191202CF" w14:textId="14942569" w:rsidR="0027019B" w:rsidRPr="003E378E" w:rsidRDefault="003A0CC8" w:rsidP="003C263A">
      <w:pPr>
        <w:tabs>
          <w:tab w:val="left" w:pos="2835"/>
        </w:tabs>
        <w:spacing w:after="0" w:line="240" w:lineRule="auto"/>
        <w:jc w:val="both"/>
        <w:rPr>
          <w:rFonts w:ascii="Times New Roman" w:eastAsia="Times New Roman" w:hAnsi="Times New Roman" w:cs="Times New Roman"/>
          <w:lang w:eastAsia="sk-SK"/>
        </w:rPr>
      </w:pPr>
      <w:r w:rsidRPr="003E378E">
        <w:rPr>
          <w:rFonts w:ascii="Times New Roman" w:eastAsia="Times New Roman" w:hAnsi="Times New Roman" w:cs="Times New Roman"/>
          <w:lang w:eastAsia="sk-SK"/>
        </w:rPr>
        <w:t>daňové identifikačné číslo:</w:t>
      </w:r>
      <w:r w:rsidR="00986992" w:rsidRPr="003E378E">
        <w:rPr>
          <w:rFonts w:ascii="Times New Roman" w:eastAsia="Times New Roman" w:hAnsi="Times New Roman" w:cs="Times New Roman"/>
          <w:lang w:eastAsia="sk-SK"/>
        </w:rPr>
        <w:tab/>
      </w:r>
      <w:r w:rsidRPr="003E378E">
        <w:rPr>
          <w:rFonts w:ascii="Times New Roman" w:eastAsia="Times New Roman" w:hAnsi="Times New Roman" w:cs="Times New Roman"/>
          <w:lang w:eastAsia="sk-SK"/>
        </w:rPr>
        <w:t xml:space="preserve"> </w:t>
      </w:r>
      <w:r w:rsidR="0065449D" w:rsidRPr="003E378E">
        <w:rPr>
          <w:rFonts w:ascii="Times New Roman" w:eastAsia="Times New Roman" w:hAnsi="Times New Roman" w:cs="Times New Roman"/>
          <w:lang w:eastAsia="sk-SK"/>
        </w:rPr>
        <w:t xml:space="preserve">   </w:t>
      </w:r>
    </w:p>
    <w:p w14:paraId="63028DF2" w14:textId="126BF5D4" w:rsidR="0027019B" w:rsidRPr="003E378E" w:rsidRDefault="003A0CC8" w:rsidP="003C263A">
      <w:pPr>
        <w:tabs>
          <w:tab w:val="left" w:pos="2835"/>
        </w:tabs>
        <w:spacing w:after="0" w:line="240" w:lineRule="auto"/>
        <w:jc w:val="both"/>
        <w:rPr>
          <w:rFonts w:ascii="Times New Roman" w:eastAsia="Times New Roman" w:hAnsi="Times New Roman" w:cs="Times New Roman"/>
          <w:lang w:eastAsia="sk-SK"/>
        </w:rPr>
      </w:pPr>
      <w:r w:rsidRPr="003E378E">
        <w:rPr>
          <w:rFonts w:ascii="Times New Roman" w:eastAsia="Times New Roman" w:hAnsi="Times New Roman" w:cs="Times New Roman"/>
          <w:lang w:eastAsia="sk-SK"/>
        </w:rPr>
        <w:t>identifikačné číslo pre DPH:</w:t>
      </w:r>
      <w:r w:rsidR="00986992" w:rsidRPr="003E378E">
        <w:rPr>
          <w:rFonts w:ascii="Times New Roman" w:eastAsia="Times New Roman" w:hAnsi="Times New Roman" w:cs="Times New Roman"/>
          <w:lang w:eastAsia="sk-SK"/>
        </w:rPr>
        <w:tab/>
      </w:r>
      <w:r w:rsidRPr="003E378E">
        <w:rPr>
          <w:rFonts w:ascii="Times New Roman" w:eastAsia="Times New Roman" w:hAnsi="Times New Roman" w:cs="Times New Roman"/>
          <w:lang w:eastAsia="sk-SK"/>
        </w:rPr>
        <w:t xml:space="preserve"> </w:t>
      </w:r>
    </w:p>
    <w:p w14:paraId="740C7971" w14:textId="52C280D5" w:rsidR="0027019B" w:rsidRPr="003E378E" w:rsidRDefault="003A0CC8" w:rsidP="003C263A">
      <w:pPr>
        <w:tabs>
          <w:tab w:val="left" w:pos="2835"/>
        </w:tabs>
        <w:spacing w:after="0" w:line="240" w:lineRule="auto"/>
        <w:jc w:val="both"/>
        <w:rPr>
          <w:rFonts w:ascii="Times New Roman" w:eastAsia="Times New Roman" w:hAnsi="Times New Roman" w:cs="Times New Roman"/>
          <w:lang w:eastAsia="sk-SK"/>
        </w:rPr>
      </w:pPr>
      <w:r w:rsidRPr="003E378E">
        <w:rPr>
          <w:rFonts w:ascii="Times New Roman" w:eastAsia="Times New Roman" w:hAnsi="Times New Roman" w:cs="Times New Roman"/>
          <w:lang w:eastAsia="sk-SK"/>
        </w:rPr>
        <w:t>zapísaný:</w:t>
      </w:r>
      <w:r w:rsidR="00986992" w:rsidRPr="003E378E">
        <w:rPr>
          <w:rFonts w:ascii="Times New Roman" w:eastAsia="Times New Roman" w:hAnsi="Times New Roman" w:cs="Times New Roman"/>
          <w:lang w:eastAsia="sk-SK"/>
        </w:rPr>
        <w:tab/>
      </w:r>
      <w:r w:rsidR="0065449D" w:rsidRPr="003E378E">
        <w:rPr>
          <w:rFonts w:ascii="Times New Roman" w:eastAsia="Times New Roman" w:hAnsi="Times New Roman" w:cs="Times New Roman"/>
          <w:lang w:eastAsia="sk-SK"/>
        </w:rPr>
        <w:t xml:space="preserve">                               </w:t>
      </w:r>
      <w:r w:rsidRPr="003E378E">
        <w:rPr>
          <w:rFonts w:ascii="Times New Roman" w:eastAsia="Times New Roman" w:hAnsi="Times New Roman" w:cs="Times New Roman"/>
          <w:lang w:eastAsia="sk-SK"/>
        </w:rPr>
        <w:t xml:space="preserve"> </w:t>
      </w:r>
    </w:p>
    <w:p w14:paraId="1D9BDFE9" w14:textId="0AD55BC6" w:rsidR="0027019B" w:rsidRPr="003E378E" w:rsidRDefault="003A0CC8" w:rsidP="003C263A">
      <w:pPr>
        <w:tabs>
          <w:tab w:val="left" w:pos="2835"/>
        </w:tabs>
        <w:spacing w:after="0" w:line="240" w:lineRule="auto"/>
        <w:jc w:val="both"/>
        <w:rPr>
          <w:rFonts w:ascii="Times New Roman" w:eastAsia="Times New Roman" w:hAnsi="Times New Roman" w:cs="Times New Roman"/>
          <w:lang w:eastAsia="sk-SK"/>
        </w:rPr>
      </w:pPr>
      <w:r w:rsidRPr="003E378E">
        <w:rPr>
          <w:rFonts w:ascii="Times New Roman" w:eastAsia="Times New Roman" w:hAnsi="Times New Roman" w:cs="Times New Roman"/>
          <w:lang w:eastAsia="sk-SK"/>
        </w:rPr>
        <w:t>bankové spojenie:</w:t>
      </w:r>
      <w:r w:rsidR="00986992" w:rsidRPr="003E378E">
        <w:rPr>
          <w:rFonts w:ascii="Times New Roman" w:eastAsia="Times New Roman" w:hAnsi="Times New Roman" w:cs="Times New Roman"/>
          <w:lang w:eastAsia="sk-SK"/>
        </w:rPr>
        <w:tab/>
      </w:r>
      <w:r w:rsidRPr="003E378E">
        <w:rPr>
          <w:rFonts w:ascii="Times New Roman" w:eastAsia="Times New Roman" w:hAnsi="Times New Roman" w:cs="Times New Roman"/>
          <w:lang w:eastAsia="sk-SK"/>
        </w:rPr>
        <w:t xml:space="preserve"> </w:t>
      </w:r>
      <w:r w:rsidR="0065449D" w:rsidRPr="003E378E">
        <w:rPr>
          <w:rFonts w:ascii="Times New Roman" w:eastAsia="Times New Roman" w:hAnsi="Times New Roman" w:cs="Times New Roman"/>
          <w:lang w:eastAsia="sk-SK"/>
        </w:rPr>
        <w:t xml:space="preserve">                 </w:t>
      </w:r>
    </w:p>
    <w:p w14:paraId="7FE9AADB" w14:textId="362E8017" w:rsidR="0027019B" w:rsidRPr="003E378E" w:rsidRDefault="003A0CC8" w:rsidP="003C263A">
      <w:pPr>
        <w:tabs>
          <w:tab w:val="left" w:pos="2835"/>
        </w:tabs>
        <w:spacing w:after="0" w:line="240" w:lineRule="auto"/>
        <w:jc w:val="both"/>
        <w:rPr>
          <w:rFonts w:ascii="Times New Roman" w:eastAsia="Times New Roman" w:hAnsi="Times New Roman" w:cs="Times New Roman"/>
          <w:lang w:eastAsia="sk-SK"/>
        </w:rPr>
      </w:pPr>
      <w:r w:rsidRPr="003E378E">
        <w:rPr>
          <w:rFonts w:ascii="Times New Roman" w:eastAsia="Times New Roman" w:hAnsi="Times New Roman" w:cs="Times New Roman"/>
          <w:lang w:eastAsia="sk-SK"/>
        </w:rPr>
        <w:t>číslo účtu: IBAN:</w:t>
      </w:r>
      <w:r w:rsidR="00986992" w:rsidRPr="003E378E">
        <w:rPr>
          <w:rFonts w:ascii="Times New Roman" w:eastAsia="Times New Roman" w:hAnsi="Times New Roman" w:cs="Times New Roman"/>
          <w:lang w:eastAsia="sk-SK"/>
        </w:rPr>
        <w:tab/>
      </w:r>
      <w:r w:rsidRPr="003E378E">
        <w:rPr>
          <w:rFonts w:ascii="Times New Roman" w:eastAsia="Times New Roman" w:hAnsi="Times New Roman" w:cs="Times New Roman"/>
          <w:lang w:eastAsia="sk-SK"/>
        </w:rPr>
        <w:t xml:space="preserve"> </w:t>
      </w:r>
      <w:r w:rsidR="0065449D" w:rsidRPr="003E378E">
        <w:rPr>
          <w:rFonts w:ascii="Times New Roman" w:eastAsia="Times New Roman" w:hAnsi="Times New Roman" w:cs="Times New Roman"/>
          <w:lang w:eastAsia="sk-SK"/>
        </w:rPr>
        <w:t xml:space="preserve">                 </w:t>
      </w:r>
    </w:p>
    <w:p w14:paraId="424CA31F" w14:textId="30F4BEEF" w:rsidR="0027019B" w:rsidRPr="004E5D65" w:rsidRDefault="003A0CC8" w:rsidP="003C263A">
      <w:pPr>
        <w:tabs>
          <w:tab w:val="left" w:pos="2835"/>
        </w:tabs>
        <w:spacing w:after="0" w:line="240" w:lineRule="auto"/>
        <w:jc w:val="both"/>
        <w:rPr>
          <w:rFonts w:ascii="Times New Roman" w:eastAsia="Times New Roman" w:hAnsi="Times New Roman" w:cs="Times New Roman"/>
          <w:lang w:eastAsia="sk-SK"/>
        </w:rPr>
      </w:pPr>
      <w:r w:rsidRPr="003E378E">
        <w:rPr>
          <w:rFonts w:ascii="Times New Roman" w:eastAsia="Times New Roman" w:hAnsi="Times New Roman" w:cs="Times New Roman"/>
          <w:lang w:eastAsia="sk-SK"/>
        </w:rPr>
        <w:t>konajúci prostredníctvom:</w:t>
      </w:r>
      <w:r w:rsidR="00986992" w:rsidRPr="004E5D65">
        <w:rPr>
          <w:rFonts w:ascii="Times New Roman" w:eastAsia="Times New Roman" w:hAnsi="Times New Roman" w:cs="Times New Roman"/>
          <w:lang w:eastAsia="sk-SK"/>
        </w:rPr>
        <w:tab/>
      </w:r>
      <w:r w:rsidR="0065449D"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 </w:t>
      </w:r>
    </w:p>
    <w:p w14:paraId="111AB701" w14:textId="58C88C87" w:rsidR="0027019B" w:rsidRPr="004E5D65" w:rsidRDefault="0027019B" w:rsidP="003C263A">
      <w:pPr>
        <w:spacing w:after="0" w:line="240" w:lineRule="auto"/>
        <w:jc w:val="both"/>
        <w:rPr>
          <w:rFonts w:ascii="Times New Roman" w:eastAsia="Times New Roman" w:hAnsi="Times New Roman" w:cs="Times New Roman"/>
          <w:lang w:eastAsia="sk-SK"/>
        </w:rPr>
      </w:pPr>
    </w:p>
    <w:p w14:paraId="18AF17C2" w14:textId="6D85279B" w:rsidR="006201ED" w:rsidRPr="004E5D65" w:rsidRDefault="003A0CC8" w:rsidP="003C263A">
      <w:pPr>
        <w:tabs>
          <w:tab w:val="left" w:pos="2835"/>
        </w:tabs>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(Objednávateľ a Poskytovateľ ďalej ako „</w:t>
      </w:r>
      <w:r w:rsidRPr="004E5D65">
        <w:rPr>
          <w:rFonts w:ascii="Times New Roman" w:eastAsia="Times New Roman" w:hAnsi="Times New Roman" w:cs="Times New Roman"/>
          <w:b/>
          <w:bCs/>
          <w:lang w:eastAsia="sk-SK"/>
        </w:rPr>
        <w:t>zmluvná strana</w:t>
      </w:r>
      <w:r w:rsidRPr="004E5D65">
        <w:rPr>
          <w:rFonts w:ascii="Times New Roman" w:eastAsia="Times New Roman" w:hAnsi="Times New Roman" w:cs="Times New Roman"/>
          <w:lang w:eastAsia="sk-SK"/>
        </w:rPr>
        <w:t>“ alebo spoločne „</w:t>
      </w:r>
      <w:r w:rsidRPr="004E5D65">
        <w:rPr>
          <w:rFonts w:ascii="Times New Roman" w:eastAsia="Times New Roman" w:hAnsi="Times New Roman" w:cs="Times New Roman"/>
          <w:b/>
          <w:bCs/>
          <w:lang w:eastAsia="sk-SK"/>
        </w:rPr>
        <w:t>zmluvné strany</w:t>
      </w:r>
      <w:r w:rsidRPr="004E5D65">
        <w:rPr>
          <w:rFonts w:ascii="Times New Roman" w:eastAsia="Times New Roman" w:hAnsi="Times New Roman" w:cs="Times New Roman"/>
          <w:lang w:eastAsia="sk-SK"/>
        </w:rPr>
        <w:t>“)</w:t>
      </w:r>
    </w:p>
    <w:p w14:paraId="48EB5391" w14:textId="383A68DB" w:rsidR="0027019B" w:rsidRPr="004E5D65" w:rsidRDefault="0027019B" w:rsidP="003C263A">
      <w:pPr>
        <w:spacing w:after="0" w:line="240" w:lineRule="auto"/>
        <w:jc w:val="both"/>
        <w:rPr>
          <w:rFonts w:ascii="Times New Roman" w:eastAsia="Times New Roman" w:hAnsi="Times New Roman" w:cs="Times New Roman"/>
          <w:b/>
          <w:lang w:eastAsia="sk-SK"/>
        </w:rPr>
      </w:pPr>
    </w:p>
    <w:p w14:paraId="63D8CE2F" w14:textId="77777777" w:rsidR="005407A3"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r w:rsidRPr="004E5D65">
        <w:rPr>
          <w:rFonts w:ascii="Times New Roman" w:eastAsia="Times New Roman" w:hAnsi="Times New Roman" w:cs="Times New Roman"/>
          <w:b/>
          <w:lang w:eastAsia="sk-SK"/>
        </w:rPr>
        <w:t>Definície pojmov</w:t>
      </w:r>
    </w:p>
    <w:p w14:paraId="0F6AD30B" w14:textId="6F400E49" w:rsidR="005407A3"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Pre účely tejto </w:t>
      </w:r>
      <w:r w:rsidR="00057DA8"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mluvy a jej príloh sa rozumie nasledovný význam základných pojmov:</w:t>
      </w:r>
    </w:p>
    <w:p w14:paraId="102F0B0A" w14:textId="77777777" w:rsidR="005407A3" w:rsidRPr="004E5D65" w:rsidRDefault="003A0CC8" w:rsidP="003C263A">
      <w:pPr>
        <w:pStyle w:val="Odsekzoznamu"/>
        <w:numPr>
          <w:ilvl w:val="1"/>
          <w:numId w:val="25"/>
        </w:numPr>
        <w:spacing w:after="0" w:line="240" w:lineRule="auto"/>
        <w:ind w:left="788" w:hanging="431"/>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b/>
          <w:lang w:eastAsia="sk-SK"/>
        </w:rPr>
        <w:t>„Človekodeň“</w:t>
      </w:r>
      <w:r w:rsidRPr="004E5D65">
        <w:rPr>
          <w:rFonts w:ascii="Times New Roman" w:eastAsia="Times New Roman" w:hAnsi="Times New Roman" w:cs="Times New Roman"/>
          <w:lang w:eastAsia="sk-SK"/>
        </w:rPr>
        <w:t xml:space="preserve"> – jednotka pre meranie rozsahu poskytovaných konzultačných služieb. Jeden človekodeň zodpovedá 8 hodinám práce experta, ktorý realizuje službu.</w:t>
      </w:r>
    </w:p>
    <w:p w14:paraId="47039B7F" w14:textId="5F7C6F12" w:rsidR="001600A6" w:rsidRPr="004E5D65" w:rsidRDefault="003A0CC8" w:rsidP="003C263A">
      <w:pPr>
        <w:pStyle w:val="Odsekzoznamu"/>
        <w:numPr>
          <w:ilvl w:val="1"/>
          <w:numId w:val="25"/>
        </w:numPr>
        <w:spacing w:after="0" w:line="240" w:lineRule="auto"/>
        <w:ind w:left="788" w:hanging="431"/>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b/>
          <w:lang w:eastAsia="sk-SK"/>
        </w:rPr>
        <w:t xml:space="preserve">„NFP“ </w:t>
      </w:r>
      <w:r w:rsidRPr="004E5D65">
        <w:rPr>
          <w:rFonts w:ascii="Times New Roman" w:eastAsia="Times New Roman" w:hAnsi="Times New Roman" w:cs="Times New Roman"/>
          <w:lang w:eastAsia="sk-SK"/>
        </w:rPr>
        <w:t>– Nenávratný finančný príspevok</w:t>
      </w:r>
      <w:r w:rsidR="00057DA8"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w:t>
      </w:r>
    </w:p>
    <w:p w14:paraId="197EAB8A" w14:textId="1F6DEFC1" w:rsidR="008F6F54" w:rsidRPr="004E5D65" w:rsidRDefault="003A0CC8" w:rsidP="003C263A">
      <w:pPr>
        <w:pStyle w:val="Odsekzoznamu"/>
        <w:numPr>
          <w:ilvl w:val="1"/>
          <w:numId w:val="25"/>
        </w:numPr>
        <w:spacing w:after="0" w:line="240" w:lineRule="auto"/>
        <w:ind w:left="788" w:hanging="431"/>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w:t>
      </w:r>
      <w:r w:rsidRPr="004E5D65">
        <w:rPr>
          <w:rFonts w:ascii="Times New Roman" w:eastAsia="Times New Roman" w:hAnsi="Times New Roman" w:cs="Times New Roman"/>
          <w:b/>
          <w:bCs/>
          <w:lang w:eastAsia="sk-SK"/>
        </w:rPr>
        <w:t>EŠIF</w:t>
      </w:r>
      <w:r w:rsidRPr="004E5D65">
        <w:rPr>
          <w:rFonts w:ascii="Times New Roman" w:eastAsia="Times New Roman" w:hAnsi="Times New Roman" w:cs="Times New Roman"/>
          <w:lang w:eastAsia="sk-SK"/>
        </w:rPr>
        <w:t>“ – Európske štrukturálne a investičné fondy.</w:t>
      </w:r>
    </w:p>
    <w:p w14:paraId="196C35B6" w14:textId="5630C44D" w:rsidR="001D103E" w:rsidRPr="004E5D65" w:rsidRDefault="003A0CC8" w:rsidP="003C263A">
      <w:pPr>
        <w:pStyle w:val="Odsekzoznamu"/>
        <w:numPr>
          <w:ilvl w:val="1"/>
          <w:numId w:val="25"/>
        </w:numPr>
        <w:spacing w:after="0" w:line="240" w:lineRule="auto"/>
        <w:ind w:left="788" w:hanging="431"/>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b/>
          <w:lang w:eastAsia="sk-SK"/>
        </w:rPr>
        <w:t xml:space="preserve">„Žiadosť o NFP“ </w:t>
      </w:r>
      <w:r w:rsidRPr="004E5D65">
        <w:rPr>
          <w:rFonts w:ascii="Times New Roman" w:eastAsia="Times New Roman" w:hAnsi="Times New Roman" w:cs="Times New Roman"/>
          <w:lang w:eastAsia="sk-SK"/>
        </w:rPr>
        <w:t>- Žiadosť o nenávratný finančný príspevok na realizáciu projektu Inteligentné operačné a spracovateľské systémy pre UAV podaná pod kódom NFP313010V422</w:t>
      </w:r>
      <w:r w:rsidR="00057DA8" w:rsidRPr="004E5D65">
        <w:rPr>
          <w:rFonts w:ascii="Times New Roman" w:eastAsia="Times New Roman" w:hAnsi="Times New Roman" w:cs="Times New Roman"/>
          <w:lang w:eastAsia="sk-SK"/>
        </w:rPr>
        <w:t>.</w:t>
      </w:r>
    </w:p>
    <w:p w14:paraId="6DBC2F75" w14:textId="26D5EF7C" w:rsidR="001600A6" w:rsidRPr="004E5D65" w:rsidRDefault="003A0CC8" w:rsidP="003C263A">
      <w:pPr>
        <w:pStyle w:val="Odsekzoznamu"/>
        <w:numPr>
          <w:ilvl w:val="1"/>
          <w:numId w:val="25"/>
        </w:numPr>
        <w:spacing w:after="0" w:line="240" w:lineRule="auto"/>
        <w:ind w:left="788" w:hanging="431"/>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b/>
          <w:lang w:eastAsia="sk-SK"/>
        </w:rPr>
        <w:t>„</w:t>
      </w:r>
      <w:r w:rsidRPr="00A21056">
        <w:rPr>
          <w:rFonts w:ascii="Times New Roman" w:eastAsia="Times New Roman" w:hAnsi="Times New Roman" w:cs="Times New Roman"/>
          <w:b/>
          <w:highlight w:val="yellow"/>
          <w:lang w:eastAsia="sk-SK"/>
        </w:rPr>
        <w:t xml:space="preserve">Výzva“ </w:t>
      </w:r>
      <w:r w:rsidR="00451142" w:rsidRPr="00A21056">
        <w:rPr>
          <w:rFonts w:ascii="Times New Roman" w:eastAsia="Times New Roman" w:hAnsi="Times New Roman" w:cs="Times New Roman"/>
          <w:highlight w:val="yellow"/>
          <w:lang w:eastAsia="sk-SK"/>
        </w:rPr>
        <w:t>–</w:t>
      </w:r>
      <w:r w:rsidRPr="00A21056">
        <w:rPr>
          <w:rFonts w:ascii="Times New Roman" w:eastAsia="Times New Roman" w:hAnsi="Times New Roman" w:cs="Times New Roman"/>
          <w:highlight w:val="yellow"/>
          <w:lang w:eastAsia="sk-SK"/>
        </w:rPr>
        <w:t xml:space="preserve"> </w:t>
      </w:r>
      <w:r w:rsidR="00451142" w:rsidRPr="00A21056">
        <w:rPr>
          <w:rFonts w:ascii="Times New Roman" w:eastAsia="Times New Roman" w:hAnsi="Times New Roman" w:cs="Times New Roman"/>
          <w:highlight w:val="yellow"/>
          <w:lang w:eastAsia="sk-SK"/>
        </w:rPr>
        <w:t>Oznámenie o vyhlásení verejného obstarávania</w:t>
      </w:r>
      <w:r w:rsidR="009C738F" w:rsidRPr="00A21056">
        <w:rPr>
          <w:rFonts w:ascii="Times New Roman" w:eastAsia="Times New Roman" w:hAnsi="Times New Roman" w:cs="Times New Roman"/>
          <w:highlight w:val="yellow"/>
          <w:lang w:eastAsia="sk-SK"/>
        </w:rPr>
        <w:t xml:space="preserve">, </w:t>
      </w:r>
      <w:r w:rsidR="009C738F" w:rsidRPr="00A21056">
        <w:rPr>
          <w:rFonts w:ascii="Times New Roman" w:eastAsia="Times New Roman" w:hAnsi="Times New Roman" w:cs="Times New Roman"/>
          <w:highlight w:val="yellow"/>
          <w:lang w:eastAsia="sk-SK"/>
        </w:rPr>
        <w:t>Vestník č. 148/2020 - 15.07.2020</w:t>
      </w:r>
      <w:r w:rsidR="009C738F" w:rsidRPr="00A21056">
        <w:rPr>
          <w:rFonts w:ascii="Times New Roman" w:eastAsia="Times New Roman" w:hAnsi="Times New Roman" w:cs="Times New Roman"/>
          <w:highlight w:val="yellow"/>
          <w:lang w:eastAsia="sk-SK"/>
        </w:rPr>
        <w:t xml:space="preserve">, zn. </w:t>
      </w:r>
      <w:r w:rsidR="009C738F" w:rsidRPr="00A21056">
        <w:rPr>
          <w:rFonts w:ascii="Times New Roman" w:eastAsia="Times New Roman" w:hAnsi="Times New Roman" w:cs="Times New Roman"/>
          <w:highlight w:val="yellow"/>
          <w:lang w:eastAsia="sk-SK"/>
        </w:rPr>
        <w:t>25266 - MSS</w:t>
      </w:r>
      <w:r w:rsidRPr="00A21056">
        <w:rPr>
          <w:rFonts w:ascii="Times New Roman" w:eastAsia="Times New Roman" w:hAnsi="Times New Roman" w:cs="Times New Roman"/>
          <w:highlight w:val="yellow"/>
          <w:lang w:eastAsia="sk-SK"/>
        </w:rPr>
        <w:t>, ktorú uskutočnil</w:t>
      </w:r>
      <w:r w:rsidRPr="004E5D65">
        <w:rPr>
          <w:rFonts w:ascii="Times New Roman" w:eastAsia="Times New Roman" w:hAnsi="Times New Roman" w:cs="Times New Roman"/>
          <w:lang w:eastAsia="sk-SK"/>
        </w:rPr>
        <w:t xml:space="preserve"> </w:t>
      </w:r>
      <w:r w:rsidR="00D942B0" w:rsidRPr="004E5D65">
        <w:rPr>
          <w:rFonts w:ascii="Times New Roman" w:eastAsia="Times New Roman" w:hAnsi="Times New Roman" w:cs="Times New Roman"/>
          <w:lang w:eastAsia="sk-SK"/>
        </w:rPr>
        <w:t xml:space="preserve">Objednávateľ </w:t>
      </w:r>
      <w:r w:rsidRPr="004E5D65">
        <w:rPr>
          <w:rFonts w:ascii="Times New Roman" w:eastAsia="Times New Roman" w:hAnsi="Times New Roman" w:cs="Times New Roman"/>
          <w:lang w:eastAsia="sk-SK"/>
        </w:rPr>
        <w:t>ako verejný obstarávateľ za účelom realizácie zákazky označenej ako "</w:t>
      </w:r>
      <w:r w:rsidR="0092596B" w:rsidRPr="00AA7F15">
        <w:rPr>
          <w:rFonts w:ascii="Times New Roman" w:hAnsi="Times New Roman" w:cs="Times New Roman"/>
        </w:rPr>
        <w:t>Platforma pre výskumno-vývojové aplikácie a konzultačné služby</w:t>
      </w:r>
      <w:r w:rsidRPr="004E5D65">
        <w:rPr>
          <w:rFonts w:ascii="Times New Roman" w:eastAsia="Times New Roman" w:hAnsi="Times New Roman" w:cs="Times New Roman"/>
          <w:lang w:eastAsia="sk-SK"/>
        </w:rPr>
        <w:t>".</w:t>
      </w:r>
    </w:p>
    <w:p w14:paraId="3B26C539" w14:textId="22B41105" w:rsidR="001600A6" w:rsidRPr="004E5D65" w:rsidRDefault="003A0CC8" w:rsidP="003C263A">
      <w:pPr>
        <w:pStyle w:val="Odsekzoznamu"/>
        <w:numPr>
          <w:ilvl w:val="1"/>
          <w:numId w:val="25"/>
        </w:numPr>
        <w:spacing w:after="0" w:line="240" w:lineRule="auto"/>
        <w:ind w:left="788" w:hanging="431"/>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b/>
          <w:lang w:eastAsia="sk-SK"/>
        </w:rPr>
        <w:t xml:space="preserve">„Poskytovateľ NFP“ </w:t>
      </w:r>
      <w:r w:rsidRPr="004E5D65">
        <w:rPr>
          <w:rFonts w:ascii="Times New Roman" w:eastAsia="Times New Roman" w:hAnsi="Times New Roman" w:cs="Times New Roman"/>
          <w:lang w:eastAsia="sk-SK"/>
        </w:rPr>
        <w:t>- poskytovateľ NFP v rámci Operačného programu Integrovaná infraštruktúra</w:t>
      </w:r>
    </w:p>
    <w:p w14:paraId="486A2E03" w14:textId="10C57A5D" w:rsidR="001600A6" w:rsidRPr="004E5D65" w:rsidRDefault="003A0CC8" w:rsidP="003C263A">
      <w:pPr>
        <w:pStyle w:val="Odsekzoznamu"/>
        <w:numPr>
          <w:ilvl w:val="1"/>
          <w:numId w:val="25"/>
        </w:numPr>
        <w:spacing w:after="0" w:line="240" w:lineRule="auto"/>
        <w:ind w:left="788" w:hanging="431"/>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b/>
          <w:lang w:eastAsia="sk-SK"/>
        </w:rPr>
        <w:t xml:space="preserve">„Konzorcium“ </w:t>
      </w:r>
      <w:r w:rsidRPr="004E5D65">
        <w:rPr>
          <w:rFonts w:ascii="Times New Roman" w:eastAsia="Times New Roman" w:hAnsi="Times New Roman" w:cs="Times New Roman"/>
          <w:lang w:eastAsia="sk-SK"/>
        </w:rPr>
        <w:t>– skupina partnerov, ktorá sa bude podieľať na realizácií vedecko-výskumného projektu</w:t>
      </w:r>
      <w:r w:rsidR="001D103E" w:rsidRPr="004E5D65">
        <w:rPr>
          <w:rFonts w:ascii="Times New Roman" w:eastAsia="Times New Roman" w:hAnsi="Times New Roman" w:cs="Times New Roman"/>
          <w:lang w:eastAsia="sk-SK"/>
        </w:rPr>
        <w:t>. Objednávateľ v tejto Zmluve je členom konzorcia.</w:t>
      </w:r>
      <w:r w:rsidR="00AB3DC9" w:rsidRPr="004E5D65">
        <w:rPr>
          <w:rFonts w:ascii="Times New Roman" w:eastAsia="Times New Roman" w:hAnsi="Times New Roman" w:cs="Times New Roman"/>
          <w:lang w:eastAsia="sk-SK"/>
        </w:rPr>
        <w:t xml:space="preserve"> Hlavným partnerom konzorcia je iný subjekt.</w:t>
      </w:r>
    </w:p>
    <w:p w14:paraId="0D692A9B" w14:textId="57213F00" w:rsidR="001600A6" w:rsidRPr="004E5D65" w:rsidRDefault="003A0CC8" w:rsidP="003C263A">
      <w:pPr>
        <w:pStyle w:val="Odsekzoznamu"/>
        <w:numPr>
          <w:ilvl w:val="1"/>
          <w:numId w:val="25"/>
        </w:numPr>
        <w:spacing w:after="0" w:line="240" w:lineRule="auto"/>
        <w:ind w:left="788" w:hanging="431"/>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b/>
          <w:lang w:eastAsia="sk-SK"/>
        </w:rPr>
        <w:t xml:space="preserve">„Zmluva o NFP“ </w:t>
      </w:r>
      <w:r w:rsidRPr="004E5D65">
        <w:rPr>
          <w:rFonts w:ascii="Times New Roman" w:eastAsia="Times New Roman" w:hAnsi="Times New Roman" w:cs="Times New Roman"/>
          <w:lang w:eastAsia="sk-SK"/>
        </w:rPr>
        <w:t xml:space="preserve">– </w:t>
      </w:r>
      <w:r w:rsidR="00057DA8"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mluva o poskytnutí nenávratného finančného príspevku podpísaná medzi Hlavným partnerom </w:t>
      </w:r>
      <w:r w:rsidR="001D103E" w:rsidRPr="004E5D65">
        <w:rPr>
          <w:rFonts w:ascii="Times New Roman" w:eastAsia="Times New Roman" w:hAnsi="Times New Roman" w:cs="Times New Roman"/>
          <w:lang w:eastAsia="sk-SK"/>
        </w:rPr>
        <w:t>konzorcia a P</w:t>
      </w:r>
      <w:r w:rsidRPr="004E5D65">
        <w:rPr>
          <w:rFonts w:ascii="Times New Roman" w:eastAsia="Times New Roman" w:hAnsi="Times New Roman" w:cs="Times New Roman"/>
          <w:lang w:eastAsia="sk-SK"/>
        </w:rPr>
        <w:t>oskytovateľom NFP na základe schválenia Žiadosti o</w:t>
      </w:r>
      <w:r w:rsidR="001D103E" w:rsidRPr="004E5D65">
        <w:rPr>
          <w:rFonts w:ascii="Times New Roman" w:eastAsia="Times New Roman" w:hAnsi="Times New Roman" w:cs="Times New Roman"/>
          <w:lang w:eastAsia="sk-SK"/>
        </w:rPr>
        <w:t> </w:t>
      </w:r>
      <w:r w:rsidRPr="004E5D65">
        <w:rPr>
          <w:rFonts w:ascii="Times New Roman" w:eastAsia="Times New Roman" w:hAnsi="Times New Roman" w:cs="Times New Roman"/>
          <w:lang w:eastAsia="sk-SK"/>
        </w:rPr>
        <w:t>NFP</w:t>
      </w:r>
      <w:r w:rsidR="001D103E" w:rsidRPr="004E5D65">
        <w:rPr>
          <w:rFonts w:ascii="Times New Roman" w:eastAsia="Times New Roman" w:hAnsi="Times New Roman" w:cs="Times New Roman"/>
          <w:lang w:eastAsia="sk-SK"/>
        </w:rPr>
        <w:t xml:space="preserve"> v kombinácií </w:t>
      </w:r>
      <w:r w:rsidR="00AB3DC9" w:rsidRPr="004E5D65">
        <w:rPr>
          <w:rFonts w:ascii="Times New Roman" w:eastAsia="Times New Roman" w:hAnsi="Times New Roman" w:cs="Times New Roman"/>
          <w:lang w:eastAsia="sk-SK"/>
        </w:rPr>
        <w:t>s prílohou č. 5 Zmluvy o NFP – Partnersk</w:t>
      </w:r>
      <w:r w:rsidR="00057DA8" w:rsidRPr="004E5D65">
        <w:rPr>
          <w:rFonts w:ascii="Times New Roman" w:eastAsia="Times New Roman" w:hAnsi="Times New Roman" w:cs="Times New Roman"/>
          <w:lang w:eastAsia="sk-SK"/>
        </w:rPr>
        <w:t>ou</w:t>
      </w:r>
      <w:r w:rsidR="00AB3DC9" w:rsidRPr="004E5D65">
        <w:rPr>
          <w:rFonts w:ascii="Times New Roman" w:eastAsia="Times New Roman" w:hAnsi="Times New Roman" w:cs="Times New Roman"/>
          <w:lang w:eastAsia="sk-SK"/>
        </w:rPr>
        <w:t xml:space="preserve"> zmluv</w:t>
      </w:r>
      <w:r w:rsidR="00057DA8" w:rsidRPr="004E5D65">
        <w:rPr>
          <w:rFonts w:ascii="Times New Roman" w:eastAsia="Times New Roman" w:hAnsi="Times New Roman" w:cs="Times New Roman"/>
          <w:lang w:eastAsia="sk-SK"/>
        </w:rPr>
        <w:t>ou</w:t>
      </w:r>
      <w:r w:rsidR="00AB3DC9" w:rsidRPr="004E5D65">
        <w:rPr>
          <w:rFonts w:ascii="Times New Roman" w:eastAsia="Times New Roman" w:hAnsi="Times New Roman" w:cs="Times New Roman"/>
          <w:lang w:eastAsia="sk-SK"/>
        </w:rPr>
        <w:t xml:space="preserve"> medzi partnermi konzorcia. Podpísanie Zmluvy o NFP je nevyhnutným predpokladom pre čerpanie NFP.</w:t>
      </w:r>
    </w:p>
    <w:p w14:paraId="41227E29" w14:textId="31FE6ACB" w:rsidR="0087464A" w:rsidRPr="004E5D65" w:rsidRDefault="0087464A" w:rsidP="003C263A">
      <w:pPr>
        <w:pStyle w:val="Odsekzoznamu"/>
        <w:numPr>
          <w:ilvl w:val="1"/>
          <w:numId w:val="25"/>
        </w:numPr>
        <w:spacing w:after="0" w:line="240" w:lineRule="auto"/>
        <w:ind w:left="788" w:hanging="431"/>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b/>
          <w:lang w:eastAsia="sk-SK"/>
        </w:rPr>
        <w:t xml:space="preserve">„Projekt“ </w:t>
      </w:r>
      <w:r w:rsidRPr="004E5D65">
        <w:rPr>
          <w:rFonts w:ascii="Times New Roman" w:eastAsia="Times New Roman" w:hAnsi="Times New Roman" w:cs="Times New Roman"/>
          <w:lang w:eastAsia="sk-SK"/>
        </w:rPr>
        <w:t>– výskumno-vývojový projekt realizovaný na základe Zmluvy o NPF</w:t>
      </w:r>
    </w:p>
    <w:p w14:paraId="4EDE9B0E" w14:textId="2CE7C931" w:rsidR="008E2461" w:rsidRPr="004E5D65" w:rsidRDefault="003A0CC8" w:rsidP="003C263A">
      <w:pPr>
        <w:pStyle w:val="Odsekzoznamu"/>
        <w:numPr>
          <w:ilvl w:val="1"/>
          <w:numId w:val="25"/>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b/>
          <w:lang w:eastAsia="sk-SK"/>
        </w:rPr>
        <w:t>„</w:t>
      </w:r>
      <w:r w:rsidRPr="00A21056">
        <w:rPr>
          <w:rFonts w:ascii="Times New Roman" w:eastAsia="Times New Roman" w:hAnsi="Times New Roman" w:cs="Times New Roman"/>
          <w:b/>
          <w:highlight w:val="yellow"/>
          <w:lang w:eastAsia="sk-SK"/>
        </w:rPr>
        <w:t xml:space="preserve">Oznámenie“ </w:t>
      </w:r>
      <w:r w:rsidRPr="00A21056">
        <w:rPr>
          <w:rFonts w:ascii="Times New Roman" w:eastAsia="Times New Roman" w:hAnsi="Times New Roman" w:cs="Times New Roman"/>
          <w:highlight w:val="yellow"/>
          <w:lang w:eastAsia="sk-SK"/>
        </w:rPr>
        <w:t xml:space="preserve">- </w:t>
      </w:r>
      <w:r w:rsidR="008949AF" w:rsidRPr="00A21056">
        <w:rPr>
          <w:rFonts w:ascii="Times New Roman" w:eastAsia="Times New Roman" w:hAnsi="Times New Roman" w:cs="Times New Roman"/>
          <w:highlight w:val="yellow"/>
          <w:lang w:eastAsia="sk-SK"/>
        </w:rPr>
        <w:t>Oznámenie o vyhlásení VO zverejnené vo Vestníku VO vedeného ÚVO (Úradom pre verejné obstarávanie), ako aj v Úradnom vestníku EÚ, vrátane zmien a doplnení, v zmysle Výzvy.</w:t>
      </w:r>
    </w:p>
    <w:p w14:paraId="3A157290" w14:textId="1F865237" w:rsidR="005407A3" w:rsidRPr="004E5D65" w:rsidRDefault="005407A3" w:rsidP="003C263A">
      <w:pPr>
        <w:pStyle w:val="Odsekzoznamu"/>
        <w:spacing w:after="0" w:line="240" w:lineRule="auto"/>
        <w:ind w:left="792"/>
        <w:contextualSpacing w:val="0"/>
        <w:jc w:val="both"/>
        <w:rPr>
          <w:rFonts w:ascii="Times New Roman" w:eastAsia="Times New Roman" w:hAnsi="Times New Roman" w:cs="Times New Roman"/>
          <w:b/>
          <w:lang w:eastAsia="sk-SK"/>
        </w:rPr>
      </w:pPr>
    </w:p>
    <w:p w14:paraId="7F0CBC47" w14:textId="77777777" w:rsidR="008D1CBE" w:rsidRPr="004E5D65" w:rsidRDefault="008D1CBE" w:rsidP="003C263A">
      <w:pPr>
        <w:pStyle w:val="Odsekzoznamu"/>
        <w:spacing w:after="0" w:line="240" w:lineRule="auto"/>
        <w:ind w:left="792"/>
        <w:contextualSpacing w:val="0"/>
        <w:jc w:val="both"/>
        <w:rPr>
          <w:rFonts w:ascii="Times New Roman" w:eastAsia="Times New Roman" w:hAnsi="Times New Roman" w:cs="Times New Roman"/>
          <w:b/>
          <w:lang w:eastAsia="sk-SK"/>
        </w:rPr>
      </w:pPr>
    </w:p>
    <w:p w14:paraId="06F1AFFB" w14:textId="384DA2BA" w:rsidR="0027019B"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r w:rsidRPr="004E5D65">
        <w:rPr>
          <w:rFonts w:ascii="Times New Roman" w:eastAsia="Times New Roman" w:hAnsi="Times New Roman" w:cs="Times New Roman"/>
          <w:b/>
          <w:lang w:eastAsia="sk-SK"/>
        </w:rPr>
        <w:t xml:space="preserve">Úvodné ustanovenia </w:t>
      </w:r>
    </w:p>
    <w:p w14:paraId="6631885A" w14:textId="37B2D896" w:rsidR="0027019B"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lastRenderedPageBreak/>
        <w:t xml:space="preserve">Táto Zmluva sa uzatvára na základe </w:t>
      </w:r>
      <w:r w:rsidR="001536BA" w:rsidRPr="004E5D65">
        <w:rPr>
          <w:rFonts w:ascii="Times New Roman" w:eastAsia="Times New Roman" w:hAnsi="Times New Roman" w:cs="Times New Roman"/>
          <w:lang w:eastAsia="sk-SK"/>
        </w:rPr>
        <w:t>výsledku verejného obstarávania zverejneného vo vestníku verejného obstarávania č. XY zn. XY</w:t>
      </w:r>
      <w:r w:rsidRPr="004E5D65">
        <w:rPr>
          <w:rFonts w:ascii="Times New Roman" w:eastAsia="Times New Roman" w:hAnsi="Times New Roman" w:cs="Times New Roman"/>
          <w:lang w:eastAsia="sk-SK"/>
        </w:rPr>
        <w:t>, ktor</w:t>
      </w:r>
      <w:r w:rsidR="001536BA" w:rsidRPr="004E5D65">
        <w:rPr>
          <w:rFonts w:ascii="Times New Roman" w:eastAsia="Times New Roman" w:hAnsi="Times New Roman" w:cs="Times New Roman"/>
          <w:lang w:eastAsia="sk-SK"/>
        </w:rPr>
        <w:t>é</w:t>
      </w:r>
      <w:r w:rsidRPr="004E5D65">
        <w:rPr>
          <w:rFonts w:ascii="Times New Roman" w:eastAsia="Times New Roman" w:hAnsi="Times New Roman" w:cs="Times New Roman"/>
          <w:lang w:eastAsia="sk-SK"/>
        </w:rPr>
        <w:t xml:space="preserve"> uskutočnil </w:t>
      </w:r>
      <w:r w:rsidR="00D942B0" w:rsidRPr="004E5D65">
        <w:rPr>
          <w:rFonts w:ascii="Times New Roman" w:eastAsia="Times New Roman" w:hAnsi="Times New Roman" w:cs="Times New Roman"/>
          <w:lang w:eastAsia="sk-SK"/>
        </w:rPr>
        <w:t xml:space="preserve">Objednávateľ </w:t>
      </w:r>
      <w:r w:rsidRPr="004E5D65">
        <w:rPr>
          <w:rFonts w:ascii="Times New Roman" w:eastAsia="Times New Roman" w:hAnsi="Times New Roman" w:cs="Times New Roman"/>
          <w:lang w:eastAsia="sk-SK"/>
        </w:rPr>
        <w:t xml:space="preserve">ako verejný obstarávateľ za účelom realizácie zákazky označenej ako "Dodanie </w:t>
      </w:r>
      <w:r w:rsidR="00837ADC" w:rsidRPr="004E5D65">
        <w:rPr>
          <w:rFonts w:ascii="Times New Roman" w:eastAsia="Times New Roman" w:hAnsi="Times New Roman" w:cs="Times New Roman"/>
          <w:lang w:eastAsia="sk-SK"/>
        </w:rPr>
        <w:t>platformy pre výskumno-vývojové aplikácie a konzultačné služby</w:t>
      </w:r>
      <w:r w:rsidRPr="004E5D65">
        <w:rPr>
          <w:rFonts w:ascii="Times New Roman" w:eastAsia="Times New Roman" w:hAnsi="Times New Roman" w:cs="Times New Roman"/>
          <w:lang w:eastAsia="sk-SK"/>
        </w:rPr>
        <w:t xml:space="preserve">". </w:t>
      </w:r>
    </w:p>
    <w:p w14:paraId="772C945D" w14:textId="632BBBC5" w:rsidR="00573B3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bookmarkStart w:id="0" w:name="_Ref36090446"/>
      <w:r w:rsidRPr="004E5D65">
        <w:rPr>
          <w:rFonts w:ascii="Times New Roman" w:eastAsia="Times New Roman" w:hAnsi="Times New Roman" w:cs="Times New Roman"/>
          <w:lang w:eastAsia="sk-SK"/>
        </w:rPr>
        <w:t xml:space="preserve">Vedecko-výskumný projekt realizuje </w:t>
      </w:r>
      <w:r w:rsidR="00D942B0" w:rsidRPr="004E5D65">
        <w:rPr>
          <w:rFonts w:ascii="Times New Roman" w:eastAsia="Times New Roman" w:hAnsi="Times New Roman" w:cs="Times New Roman"/>
          <w:lang w:eastAsia="sk-SK"/>
        </w:rPr>
        <w:t xml:space="preserve">Objednávateľ </w:t>
      </w:r>
      <w:r w:rsidR="000413D7" w:rsidRPr="004E5D65">
        <w:rPr>
          <w:rFonts w:ascii="Times New Roman" w:eastAsia="Times New Roman" w:hAnsi="Times New Roman" w:cs="Times New Roman"/>
          <w:lang w:eastAsia="sk-SK"/>
        </w:rPr>
        <w:t>s podporou EÚ</w:t>
      </w:r>
      <w:r w:rsidR="004075F4" w:rsidRPr="004E5D65">
        <w:rPr>
          <w:rFonts w:ascii="Times New Roman" w:eastAsia="Times New Roman" w:hAnsi="Times New Roman" w:cs="Times New Roman"/>
          <w:lang w:eastAsia="sk-SK"/>
        </w:rPr>
        <w:t xml:space="preserve"> – prijatím NFP </w:t>
      </w:r>
      <w:r w:rsidR="000413D7" w:rsidRPr="004E5D65">
        <w:rPr>
          <w:rFonts w:ascii="Times New Roman" w:eastAsia="Times New Roman" w:hAnsi="Times New Roman" w:cs="Times New Roman"/>
          <w:lang w:eastAsia="sk-SK"/>
        </w:rPr>
        <w:t>z európskych štrukturálnych a investičných fondov (EŠIF).</w:t>
      </w:r>
      <w:bookmarkEnd w:id="0"/>
    </w:p>
    <w:p w14:paraId="4086F076" w14:textId="3C237453" w:rsidR="000413D7" w:rsidRPr="004E5D65" w:rsidRDefault="003A0CC8" w:rsidP="003C263A">
      <w:pPr>
        <w:pStyle w:val="Odsekzoznamu"/>
        <w:spacing w:after="0" w:line="240" w:lineRule="auto"/>
        <w:ind w:left="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Názov projektu: </w:t>
      </w:r>
      <w:r w:rsidR="00057DA8" w:rsidRPr="004E5D65">
        <w:rPr>
          <w:rFonts w:ascii="Times New Roman" w:eastAsia="Times New Roman" w:hAnsi="Times New Roman" w:cs="Times New Roman"/>
          <w:lang w:eastAsia="sk-SK"/>
        </w:rPr>
        <w:tab/>
        <w:t>Inteligentné operačné a spracovateľské systémy pre UAV</w:t>
      </w:r>
    </w:p>
    <w:p w14:paraId="63B40BEE" w14:textId="13D970F8" w:rsidR="000413D7" w:rsidRPr="004E5D65" w:rsidRDefault="003A0CC8" w:rsidP="003C263A">
      <w:pPr>
        <w:pStyle w:val="Odsekzoznamu"/>
        <w:spacing w:after="0" w:line="240" w:lineRule="auto"/>
        <w:ind w:left="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Kód ITMS2014+:</w:t>
      </w:r>
      <w:r w:rsidR="00057DA8" w:rsidRPr="004E5D65">
        <w:rPr>
          <w:rFonts w:ascii="Times New Roman" w:eastAsia="Times New Roman" w:hAnsi="Times New Roman" w:cs="Times New Roman"/>
          <w:lang w:eastAsia="sk-SK"/>
        </w:rPr>
        <w:tab/>
      </w:r>
      <w:r w:rsidR="000F198D" w:rsidRPr="004E5D65">
        <w:rPr>
          <w:rFonts w:ascii="Times New Roman" w:eastAsia="Times New Roman" w:hAnsi="Times New Roman" w:cs="Times New Roman"/>
          <w:lang w:eastAsia="sk-SK"/>
        </w:rPr>
        <w:t>313011V422</w:t>
      </w:r>
      <w:r w:rsidRPr="004E5D65">
        <w:rPr>
          <w:rFonts w:ascii="Times New Roman" w:eastAsia="Times New Roman" w:hAnsi="Times New Roman" w:cs="Times New Roman"/>
          <w:lang w:eastAsia="sk-SK"/>
        </w:rPr>
        <w:t xml:space="preserve"> </w:t>
      </w:r>
    </w:p>
    <w:p w14:paraId="2DCEADDD" w14:textId="673135C6" w:rsidR="0039370C" w:rsidRPr="00A21056" w:rsidRDefault="003A0CC8" w:rsidP="00A21056">
      <w:pPr>
        <w:pStyle w:val="Odsekzoznamu"/>
        <w:numPr>
          <w:ilvl w:val="1"/>
          <w:numId w:val="6"/>
        </w:numPr>
        <w:spacing w:after="0" w:line="240" w:lineRule="auto"/>
        <w:ind w:left="426" w:hanging="426"/>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Ak táto </w:t>
      </w:r>
      <w:r w:rsidR="00986992"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mluva výslovne neurčuje inak, </w:t>
      </w:r>
      <w:r w:rsidR="00564703" w:rsidRPr="004E5D65">
        <w:rPr>
          <w:rFonts w:ascii="Times New Roman" w:eastAsia="Times New Roman" w:hAnsi="Times New Roman" w:cs="Times New Roman"/>
          <w:lang w:eastAsia="sk-SK"/>
        </w:rPr>
        <w:t xml:space="preserve">Poskytovateľ </w:t>
      </w:r>
      <w:r w:rsidRPr="004E5D65">
        <w:rPr>
          <w:rFonts w:ascii="Times New Roman" w:eastAsia="Times New Roman" w:hAnsi="Times New Roman" w:cs="Times New Roman"/>
          <w:lang w:eastAsia="sk-SK"/>
        </w:rPr>
        <w:t xml:space="preserve">je povinný plniť akékoľvek svoje záväzky vyplývajúce z tejto </w:t>
      </w:r>
      <w:r w:rsidR="00986992"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aj v rozsahu </w:t>
      </w:r>
      <w:r w:rsidR="001536BA" w:rsidRPr="004E5D65">
        <w:rPr>
          <w:rFonts w:ascii="Times New Roman" w:eastAsia="Times New Roman" w:hAnsi="Times New Roman" w:cs="Times New Roman"/>
          <w:lang w:eastAsia="sk-SK"/>
        </w:rPr>
        <w:t>Oznámenia</w:t>
      </w:r>
      <w:r w:rsidR="005407A3" w:rsidRPr="004E5D65">
        <w:rPr>
          <w:rFonts w:ascii="Times New Roman" w:eastAsia="Times New Roman" w:hAnsi="Times New Roman" w:cs="Times New Roman"/>
          <w:lang w:eastAsia="sk-SK"/>
        </w:rPr>
        <w:t xml:space="preserve">, vrátane všetkých </w:t>
      </w:r>
      <w:r w:rsidR="001536BA" w:rsidRPr="004E5D65">
        <w:rPr>
          <w:rFonts w:ascii="Times New Roman" w:eastAsia="Times New Roman" w:hAnsi="Times New Roman" w:cs="Times New Roman"/>
          <w:lang w:eastAsia="sk-SK"/>
        </w:rPr>
        <w:t xml:space="preserve">súťažných podkladov a </w:t>
      </w:r>
      <w:r w:rsidR="008D1CBE" w:rsidRPr="004E5D65">
        <w:rPr>
          <w:rFonts w:ascii="Times New Roman" w:eastAsia="Times New Roman" w:hAnsi="Times New Roman" w:cs="Times New Roman"/>
          <w:lang w:eastAsia="sk-SK"/>
        </w:rPr>
        <w:t>príloh</w:t>
      </w:r>
      <w:r w:rsidR="005407A3"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a za podmienok uvedených v jeho ponuke zo dňa </w:t>
      </w:r>
      <w:r w:rsidR="005A2C16" w:rsidRPr="00961D3B">
        <w:rPr>
          <w:rFonts w:ascii="Times New Roman" w:eastAsia="Times New Roman" w:hAnsi="Times New Roman" w:cs="Times New Roman"/>
          <w:highlight w:val="yellow"/>
          <w:lang w:eastAsia="sk-SK"/>
        </w:rPr>
        <w:t>DD</w:t>
      </w:r>
      <w:r w:rsidRPr="00961D3B">
        <w:rPr>
          <w:rFonts w:ascii="Times New Roman" w:eastAsia="Times New Roman" w:hAnsi="Times New Roman" w:cs="Times New Roman"/>
          <w:highlight w:val="yellow"/>
          <w:lang w:eastAsia="sk-SK"/>
        </w:rPr>
        <w:t>.</w:t>
      </w:r>
      <w:r w:rsidR="005A2C16" w:rsidRPr="00961D3B">
        <w:rPr>
          <w:rFonts w:ascii="Times New Roman" w:eastAsia="Times New Roman" w:hAnsi="Times New Roman" w:cs="Times New Roman"/>
          <w:highlight w:val="yellow"/>
          <w:lang w:eastAsia="sk-SK"/>
        </w:rPr>
        <w:t>MM</w:t>
      </w:r>
      <w:r w:rsidRPr="00961D3B">
        <w:rPr>
          <w:rFonts w:ascii="Times New Roman" w:eastAsia="Times New Roman" w:hAnsi="Times New Roman" w:cs="Times New Roman"/>
          <w:highlight w:val="yellow"/>
          <w:lang w:eastAsia="sk-SK"/>
        </w:rPr>
        <w:t>.</w:t>
      </w:r>
      <w:r w:rsidR="005A2C16" w:rsidRPr="00961D3B">
        <w:rPr>
          <w:rFonts w:ascii="Times New Roman" w:eastAsia="Times New Roman" w:hAnsi="Times New Roman" w:cs="Times New Roman"/>
          <w:highlight w:val="yellow"/>
          <w:lang w:eastAsia="sk-SK"/>
        </w:rPr>
        <w:t>YYYY</w:t>
      </w:r>
      <w:r w:rsidRPr="004E5D65">
        <w:rPr>
          <w:rFonts w:ascii="Times New Roman" w:eastAsia="Times New Roman" w:hAnsi="Times New Roman" w:cs="Times New Roman"/>
          <w:highlight w:val="lightGray"/>
          <w:lang w:eastAsia="sk-SK"/>
        </w:rPr>
        <w:t>,</w:t>
      </w:r>
      <w:r w:rsidRPr="004E5D65">
        <w:rPr>
          <w:rFonts w:ascii="Times New Roman" w:eastAsia="Times New Roman" w:hAnsi="Times New Roman" w:cs="Times New Roman"/>
          <w:lang w:eastAsia="sk-SK"/>
        </w:rPr>
        <w:t xml:space="preserve"> ktorú na základe </w:t>
      </w:r>
      <w:r w:rsidR="001536BA" w:rsidRPr="004E5D65">
        <w:rPr>
          <w:rFonts w:ascii="Times New Roman" w:eastAsia="Times New Roman" w:hAnsi="Times New Roman" w:cs="Times New Roman"/>
          <w:lang w:eastAsia="sk-SK"/>
        </w:rPr>
        <w:t xml:space="preserve">Oznámenia </w:t>
      </w:r>
      <w:r w:rsidRPr="004E5D65">
        <w:rPr>
          <w:rFonts w:ascii="Times New Roman" w:eastAsia="Times New Roman" w:hAnsi="Times New Roman" w:cs="Times New Roman"/>
          <w:lang w:eastAsia="sk-SK"/>
        </w:rPr>
        <w:t xml:space="preserve">predložil </w:t>
      </w:r>
      <w:r w:rsidR="00D942B0" w:rsidRPr="004E5D65">
        <w:rPr>
          <w:rFonts w:ascii="Times New Roman" w:eastAsia="Times New Roman" w:hAnsi="Times New Roman" w:cs="Times New Roman"/>
          <w:lang w:eastAsia="sk-SK"/>
        </w:rPr>
        <w:t>Objednávateľovi</w:t>
      </w:r>
      <w:r w:rsidRPr="004E5D65">
        <w:rPr>
          <w:rFonts w:ascii="Times New Roman" w:eastAsia="Times New Roman" w:hAnsi="Times New Roman" w:cs="Times New Roman"/>
          <w:lang w:eastAsia="sk-SK"/>
        </w:rPr>
        <w:t xml:space="preserve">. </w:t>
      </w:r>
    </w:p>
    <w:p w14:paraId="6CF0B82C" w14:textId="77777777" w:rsidR="0039370C" w:rsidRPr="004E5D65" w:rsidRDefault="0039370C" w:rsidP="003C263A">
      <w:pPr>
        <w:pStyle w:val="Odsekzoznamu"/>
        <w:spacing w:after="0" w:line="240" w:lineRule="auto"/>
        <w:ind w:left="792"/>
        <w:contextualSpacing w:val="0"/>
        <w:jc w:val="both"/>
        <w:rPr>
          <w:rFonts w:ascii="Times New Roman" w:eastAsia="Times New Roman" w:hAnsi="Times New Roman" w:cs="Times New Roman"/>
          <w:lang w:eastAsia="sk-SK"/>
        </w:rPr>
      </w:pPr>
    </w:p>
    <w:p w14:paraId="3AF7499F" w14:textId="0436CDD8" w:rsidR="0027019B"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r w:rsidRPr="004E5D65">
        <w:rPr>
          <w:rFonts w:ascii="Times New Roman" w:eastAsia="Times New Roman" w:hAnsi="Times New Roman" w:cs="Times New Roman"/>
          <w:b/>
          <w:lang w:eastAsia="sk-SK"/>
        </w:rPr>
        <w:t xml:space="preserve">Predmet </w:t>
      </w:r>
      <w:r w:rsidR="00986992" w:rsidRPr="004E5D65">
        <w:rPr>
          <w:rFonts w:ascii="Times New Roman" w:eastAsia="Times New Roman" w:hAnsi="Times New Roman" w:cs="Times New Roman"/>
          <w:b/>
          <w:lang w:eastAsia="sk-SK"/>
        </w:rPr>
        <w:t>Z</w:t>
      </w:r>
      <w:r w:rsidRPr="004E5D65">
        <w:rPr>
          <w:rFonts w:ascii="Times New Roman" w:eastAsia="Times New Roman" w:hAnsi="Times New Roman" w:cs="Times New Roman"/>
          <w:b/>
          <w:lang w:eastAsia="sk-SK"/>
        </w:rPr>
        <w:t xml:space="preserve">mluvy </w:t>
      </w:r>
    </w:p>
    <w:p w14:paraId="3BD0341A" w14:textId="77301EEB" w:rsidR="0027019B"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b/>
          <w:i/>
          <w:lang w:eastAsia="sk-SK"/>
        </w:rPr>
      </w:pPr>
      <w:bookmarkStart w:id="1" w:name="_Ref36091670"/>
      <w:r w:rsidRPr="004E5D65">
        <w:rPr>
          <w:rFonts w:ascii="Times New Roman" w:eastAsia="Times New Roman" w:hAnsi="Times New Roman" w:cs="Times New Roman"/>
          <w:b/>
          <w:i/>
          <w:lang w:eastAsia="sk-SK"/>
        </w:rPr>
        <w:t>Licencia pre softvérovú platformu</w:t>
      </w:r>
      <w:bookmarkEnd w:id="1"/>
    </w:p>
    <w:p w14:paraId="3D6B8D08" w14:textId="3AAD8E5E" w:rsidR="0027019B"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Touto </w:t>
      </w:r>
      <w:r w:rsidR="007429BF"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mluvou sa </w:t>
      </w:r>
      <w:r w:rsidR="00564703" w:rsidRPr="004E5D65">
        <w:rPr>
          <w:rFonts w:ascii="Times New Roman" w:eastAsia="Times New Roman" w:hAnsi="Times New Roman" w:cs="Times New Roman"/>
          <w:lang w:eastAsia="sk-SK"/>
        </w:rPr>
        <w:t xml:space="preserve">Poskytovateľ </w:t>
      </w:r>
      <w:r w:rsidRPr="004E5D65">
        <w:rPr>
          <w:rFonts w:ascii="Times New Roman" w:eastAsia="Times New Roman" w:hAnsi="Times New Roman" w:cs="Times New Roman"/>
          <w:lang w:eastAsia="sk-SK"/>
        </w:rPr>
        <w:t>zaväzuje</w:t>
      </w:r>
      <w:r w:rsidR="006644B7" w:rsidRPr="004E5D65">
        <w:rPr>
          <w:rFonts w:ascii="Times New Roman" w:eastAsia="Times New Roman" w:hAnsi="Times New Roman" w:cs="Times New Roman"/>
          <w:lang w:eastAsia="sk-SK"/>
        </w:rPr>
        <w:t xml:space="preserve">, že </w:t>
      </w:r>
      <w:r w:rsidR="00D942B0" w:rsidRPr="004E5D65">
        <w:rPr>
          <w:rFonts w:ascii="Times New Roman" w:eastAsia="Times New Roman" w:hAnsi="Times New Roman" w:cs="Times New Roman"/>
          <w:lang w:eastAsia="sk-SK"/>
        </w:rPr>
        <w:t xml:space="preserve">Objednávateľovi </w:t>
      </w:r>
      <w:r w:rsidRPr="004E5D65">
        <w:rPr>
          <w:rFonts w:ascii="Times New Roman" w:eastAsia="Times New Roman" w:hAnsi="Times New Roman" w:cs="Times New Roman"/>
          <w:lang w:eastAsia="sk-SK"/>
        </w:rPr>
        <w:t>poskyt</w:t>
      </w:r>
      <w:r w:rsidR="006644B7" w:rsidRPr="004E5D65">
        <w:rPr>
          <w:rFonts w:ascii="Times New Roman" w:eastAsia="Times New Roman" w:hAnsi="Times New Roman" w:cs="Times New Roman"/>
          <w:lang w:eastAsia="sk-SK"/>
        </w:rPr>
        <w:t>ne</w:t>
      </w:r>
      <w:r w:rsidRPr="004E5D65">
        <w:rPr>
          <w:rFonts w:ascii="Times New Roman" w:eastAsia="Times New Roman" w:hAnsi="Times New Roman" w:cs="Times New Roman"/>
          <w:lang w:eastAsia="sk-SK"/>
        </w:rPr>
        <w:t xml:space="preserve"> </w:t>
      </w:r>
      <w:r w:rsidR="00827359" w:rsidRPr="004E5D65">
        <w:rPr>
          <w:rFonts w:ascii="Times New Roman" w:eastAsia="Times New Roman" w:hAnsi="Times New Roman" w:cs="Times New Roman"/>
          <w:lang w:eastAsia="sk-SK"/>
        </w:rPr>
        <w:t xml:space="preserve">licenciu </w:t>
      </w:r>
      <w:r w:rsidR="0091153C" w:rsidRPr="004E5D65">
        <w:rPr>
          <w:rFonts w:ascii="Times New Roman" w:eastAsia="Times New Roman" w:hAnsi="Times New Roman" w:cs="Times New Roman"/>
          <w:lang w:eastAsia="sk-SK"/>
        </w:rPr>
        <w:t>pre</w:t>
      </w:r>
      <w:r w:rsidR="00827359" w:rsidRPr="004E5D65">
        <w:rPr>
          <w:rFonts w:ascii="Times New Roman" w:eastAsia="Times New Roman" w:hAnsi="Times New Roman" w:cs="Times New Roman"/>
          <w:lang w:eastAsia="sk-SK"/>
        </w:rPr>
        <w:t xml:space="preserve"> softvér</w:t>
      </w:r>
      <w:r w:rsidR="00B3774D" w:rsidRPr="004E5D65">
        <w:rPr>
          <w:rFonts w:ascii="Times New Roman" w:eastAsia="Times New Roman" w:hAnsi="Times New Roman" w:cs="Times New Roman"/>
          <w:lang w:eastAsia="sk-SK"/>
        </w:rPr>
        <w:t>ovú platformu</w:t>
      </w:r>
      <w:r w:rsidR="00827359" w:rsidRPr="004E5D65">
        <w:rPr>
          <w:rFonts w:ascii="Times New Roman" w:eastAsia="Times New Roman" w:hAnsi="Times New Roman" w:cs="Times New Roman"/>
          <w:lang w:eastAsia="sk-SK"/>
        </w:rPr>
        <w:t xml:space="preserve"> </w:t>
      </w:r>
      <w:r w:rsidR="002E583C" w:rsidRPr="004E5D65">
        <w:rPr>
          <w:rFonts w:ascii="Times New Roman" w:eastAsia="Times New Roman" w:hAnsi="Times New Roman" w:cs="Times New Roman"/>
          <w:lang w:eastAsia="sk-SK"/>
        </w:rPr>
        <w:t>„</w:t>
      </w:r>
      <w:r w:rsidR="006B3B33" w:rsidRPr="004E5D65">
        <w:rPr>
          <w:rFonts w:ascii="Times New Roman" w:eastAsia="Times New Roman" w:hAnsi="Times New Roman" w:cs="Times New Roman"/>
          <w:highlight w:val="yellow"/>
          <w:lang w:eastAsia="sk-SK"/>
        </w:rPr>
        <w:t>Názov softvéru</w:t>
      </w:r>
      <w:r w:rsidR="002E583C" w:rsidRPr="004E5D65">
        <w:rPr>
          <w:rFonts w:ascii="Times New Roman" w:eastAsia="Times New Roman" w:hAnsi="Times New Roman" w:cs="Times New Roman"/>
          <w:lang w:eastAsia="sk-SK"/>
        </w:rPr>
        <w:t>“</w:t>
      </w:r>
      <w:r w:rsidR="006B3B33" w:rsidRPr="004E5D65">
        <w:rPr>
          <w:rFonts w:ascii="Times New Roman" w:eastAsia="Times New Roman" w:hAnsi="Times New Roman" w:cs="Times New Roman"/>
          <w:lang w:eastAsia="sk-SK"/>
        </w:rPr>
        <w:t>, fungujúc</w:t>
      </w:r>
      <w:r w:rsidR="00B3774D" w:rsidRPr="004E5D65">
        <w:rPr>
          <w:rFonts w:ascii="Times New Roman" w:eastAsia="Times New Roman" w:hAnsi="Times New Roman" w:cs="Times New Roman"/>
          <w:lang w:eastAsia="sk-SK"/>
        </w:rPr>
        <w:t>u</w:t>
      </w:r>
      <w:r w:rsidR="006B3B33" w:rsidRPr="004E5D65">
        <w:rPr>
          <w:rFonts w:ascii="Times New Roman" w:eastAsia="Times New Roman" w:hAnsi="Times New Roman" w:cs="Times New Roman"/>
          <w:lang w:eastAsia="sk-SK"/>
        </w:rPr>
        <w:t xml:space="preserve"> </w:t>
      </w:r>
      <w:r w:rsidR="00827359" w:rsidRPr="004E5D65">
        <w:rPr>
          <w:rFonts w:ascii="Times New Roman" w:eastAsia="Times New Roman" w:hAnsi="Times New Roman" w:cs="Times New Roman"/>
          <w:lang w:eastAsia="sk-SK"/>
        </w:rPr>
        <w:t>na báze cloudu</w:t>
      </w:r>
      <w:r w:rsidR="00CC776B" w:rsidRPr="004E5D65">
        <w:rPr>
          <w:rFonts w:ascii="Times New Roman" w:eastAsia="Times New Roman" w:hAnsi="Times New Roman" w:cs="Times New Roman"/>
          <w:lang w:eastAsia="sk-SK"/>
        </w:rPr>
        <w:t>, ktor</w:t>
      </w:r>
      <w:r w:rsidR="00264786" w:rsidRPr="004E5D65">
        <w:rPr>
          <w:rFonts w:ascii="Times New Roman" w:eastAsia="Times New Roman" w:hAnsi="Times New Roman" w:cs="Times New Roman"/>
          <w:lang w:eastAsia="sk-SK"/>
        </w:rPr>
        <w:t>á</w:t>
      </w:r>
      <w:r w:rsidR="00CC776B" w:rsidRPr="004E5D65">
        <w:rPr>
          <w:rFonts w:ascii="Times New Roman" w:eastAsia="Times New Roman" w:hAnsi="Times New Roman" w:cs="Times New Roman"/>
          <w:lang w:eastAsia="sk-SK"/>
        </w:rPr>
        <w:t xml:space="preserve"> </w:t>
      </w:r>
      <w:r w:rsidR="00827359" w:rsidRPr="004E5D65">
        <w:rPr>
          <w:rFonts w:ascii="Times New Roman" w:eastAsia="Times New Roman" w:hAnsi="Times New Roman" w:cs="Times New Roman"/>
          <w:lang w:eastAsia="sk-SK"/>
        </w:rPr>
        <w:t>pokrýva oblasti Biznis analýzy</w:t>
      </w:r>
      <w:r w:rsidR="006B3B33" w:rsidRPr="004E5D65">
        <w:rPr>
          <w:rFonts w:ascii="Times New Roman" w:eastAsia="Times New Roman" w:hAnsi="Times New Roman" w:cs="Times New Roman"/>
          <w:lang w:eastAsia="sk-SK"/>
        </w:rPr>
        <w:t xml:space="preserve"> a získavanie znalostí</w:t>
      </w:r>
      <w:r w:rsidR="00827359" w:rsidRPr="004E5D65">
        <w:rPr>
          <w:rFonts w:ascii="Times New Roman" w:eastAsia="Times New Roman" w:hAnsi="Times New Roman" w:cs="Times New Roman"/>
          <w:lang w:eastAsia="sk-SK"/>
        </w:rPr>
        <w:t>, Strojové učenie, Veľké dáta, Internet vecí a Vývojové prostredie a prostriedky</w:t>
      </w:r>
      <w:r w:rsidRPr="004E5D65">
        <w:rPr>
          <w:rFonts w:ascii="Times New Roman" w:eastAsia="Times New Roman" w:hAnsi="Times New Roman" w:cs="Times New Roman"/>
          <w:lang w:eastAsia="sk-SK"/>
        </w:rPr>
        <w:t xml:space="preserve"> (ďalej len "Softvér"</w:t>
      </w:r>
      <w:r w:rsidR="003A3DD1" w:rsidRPr="004E5D65">
        <w:rPr>
          <w:rFonts w:ascii="Times New Roman" w:eastAsia="Times New Roman" w:hAnsi="Times New Roman" w:cs="Times New Roman"/>
          <w:lang w:eastAsia="sk-SK"/>
        </w:rPr>
        <w:t xml:space="preserve"> alebo „oblasti Softvéru“</w:t>
      </w:r>
      <w:r w:rsidRPr="004E5D65">
        <w:rPr>
          <w:rFonts w:ascii="Times New Roman" w:eastAsia="Times New Roman" w:hAnsi="Times New Roman" w:cs="Times New Roman"/>
          <w:lang w:eastAsia="sk-SK"/>
        </w:rPr>
        <w:t>), a to vrátane všetkých práv, ktoré sú potrebné na jeho riadne používanie (licencia v zmysle článku</w:t>
      </w:r>
      <w:r w:rsidR="002E583C" w:rsidRPr="004E5D65">
        <w:rPr>
          <w:rFonts w:ascii="Times New Roman" w:eastAsia="Times New Roman" w:hAnsi="Times New Roman" w:cs="Times New Roman"/>
          <w:lang w:eastAsia="sk-SK"/>
        </w:rPr>
        <w:t xml:space="preserve"> </w:t>
      </w:r>
      <w:r w:rsidR="002E583C" w:rsidRPr="004E5D65">
        <w:rPr>
          <w:rFonts w:ascii="Times New Roman" w:eastAsia="Times New Roman" w:hAnsi="Times New Roman" w:cs="Times New Roman"/>
          <w:lang w:eastAsia="sk-SK"/>
        </w:rPr>
        <w:fldChar w:fldCharType="begin"/>
      </w:r>
      <w:r w:rsidR="002E583C" w:rsidRPr="004E5D65">
        <w:rPr>
          <w:rFonts w:ascii="Times New Roman" w:eastAsia="Times New Roman" w:hAnsi="Times New Roman" w:cs="Times New Roman"/>
          <w:lang w:eastAsia="sk-SK"/>
        </w:rPr>
        <w:instrText xml:space="preserve"> REF _Ref36048043 \r \h </w:instrText>
      </w:r>
      <w:r w:rsidR="002E583C"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2E583C" w:rsidRPr="004E5D65">
        <w:rPr>
          <w:rFonts w:ascii="Times New Roman" w:eastAsia="Times New Roman" w:hAnsi="Times New Roman" w:cs="Times New Roman"/>
          <w:lang w:eastAsia="sk-SK"/>
        </w:rPr>
        <w:fldChar w:fldCharType="separate"/>
      </w:r>
      <w:r w:rsidR="00264786" w:rsidRPr="004E5D65">
        <w:rPr>
          <w:rFonts w:ascii="Times New Roman" w:eastAsia="Times New Roman" w:hAnsi="Times New Roman" w:cs="Times New Roman"/>
          <w:lang w:eastAsia="sk-SK"/>
        </w:rPr>
        <w:t>5</w:t>
      </w:r>
      <w:r w:rsidR="002E583C" w:rsidRPr="004E5D65">
        <w:rPr>
          <w:rFonts w:ascii="Times New Roman" w:eastAsia="Times New Roman" w:hAnsi="Times New Roman" w:cs="Times New Roman"/>
          <w:lang w:eastAsia="sk-SK"/>
        </w:rPr>
        <w:fldChar w:fldCharType="end"/>
      </w:r>
      <w:r w:rsidR="002E583C"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tejto </w:t>
      </w:r>
      <w:r w:rsidR="007429BF"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w:t>
      </w:r>
      <w:r w:rsidR="003056C4" w:rsidRPr="004E5D65">
        <w:rPr>
          <w:rFonts w:ascii="Times New Roman" w:eastAsia="Times New Roman" w:hAnsi="Times New Roman" w:cs="Times New Roman"/>
          <w:lang w:eastAsia="sk-SK"/>
        </w:rPr>
        <w:t xml:space="preserve">Licencia </w:t>
      </w:r>
      <w:r w:rsidR="002446A5" w:rsidRPr="004E5D65">
        <w:rPr>
          <w:rFonts w:ascii="Times New Roman" w:eastAsia="Times New Roman" w:hAnsi="Times New Roman" w:cs="Times New Roman"/>
          <w:lang w:eastAsia="sk-SK"/>
        </w:rPr>
        <w:t>bude</w:t>
      </w:r>
      <w:r w:rsidR="003056C4" w:rsidRPr="004E5D65">
        <w:rPr>
          <w:rFonts w:ascii="Times New Roman" w:eastAsia="Times New Roman" w:hAnsi="Times New Roman" w:cs="Times New Roman"/>
          <w:lang w:eastAsia="sk-SK"/>
        </w:rPr>
        <w:t xml:space="preserve"> </w:t>
      </w:r>
      <w:r w:rsidR="0072508B" w:rsidRPr="004E5D65">
        <w:rPr>
          <w:rFonts w:ascii="Times New Roman" w:eastAsia="Times New Roman" w:hAnsi="Times New Roman" w:cs="Times New Roman"/>
          <w:lang w:eastAsia="sk-SK"/>
        </w:rPr>
        <w:t>posk</w:t>
      </w:r>
      <w:r w:rsidR="002446A5" w:rsidRPr="004E5D65">
        <w:rPr>
          <w:rFonts w:ascii="Times New Roman" w:eastAsia="Times New Roman" w:hAnsi="Times New Roman" w:cs="Times New Roman"/>
          <w:lang w:eastAsia="sk-SK"/>
        </w:rPr>
        <w:t>ytnutá</w:t>
      </w:r>
      <w:r w:rsidR="0072508B" w:rsidRPr="004E5D65">
        <w:rPr>
          <w:rFonts w:ascii="Times New Roman" w:eastAsia="Times New Roman" w:hAnsi="Times New Roman" w:cs="Times New Roman"/>
          <w:lang w:eastAsia="sk-SK"/>
        </w:rPr>
        <w:t xml:space="preserve"> na obdobie 36 mesiacov</w:t>
      </w:r>
      <w:r w:rsidR="00435D56" w:rsidRPr="004E5D65">
        <w:rPr>
          <w:rFonts w:ascii="Times New Roman" w:eastAsia="Times New Roman" w:hAnsi="Times New Roman" w:cs="Times New Roman"/>
          <w:lang w:eastAsia="sk-SK"/>
        </w:rPr>
        <w:t xml:space="preserve"> odo dňa poskytnutia Softvéru uvedenom na preberacom protokole</w:t>
      </w:r>
      <w:r w:rsidR="0072508B" w:rsidRPr="004E5D65">
        <w:rPr>
          <w:rFonts w:ascii="Times New Roman" w:eastAsia="Times New Roman" w:hAnsi="Times New Roman" w:cs="Times New Roman"/>
          <w:lang w:eastAsia="sk-SK"/>
        </w:rPr>
        <w:t>.</w:t>
      </w:r>
    </w:p>
    <w:p w14:paraId="57AACCAA" w14:textId="63E16706" w:rsidR="006D59E5"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bookmarkStart w:id="2" w:name="_Ref36047785"/>
      <w:r w:rsidRPr="004E5D65">
        <w:rPr>
          <w:rFonts w:ascii="Times New Roman" w:eastAsia="Times New Roman" w:hAnsi="Times New Roman" w:cs="Times New Roman"/>
          <w:lang w:eastAsia="sk-SK"/>
        </w:rPr>
        <w:t xml:space="preserve">Poskytovateľ vyhlasuje, že Softvér spĺňa všetky minimálne požiadavky, </w:t>
      </w:r>
      <w:r w:rsidR="002446A5" w:rsidRPr="004E5D65">
        <w:rPr>
          <w:rFonts w:ascii="Times New Roman" w:eastAsia="Times New Roman" w:hAnsi="Times New Roman" w:cs="Times New Roman"/>
          <w:lang w:eastAsia="sk-SK"/>
        </w:rPr>
        <w:t xml:space="preserve">vrátane požiadaviek na predvyplnené dáta v softvéri tak, ako boli tieto minimálne požiadavky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w:t>
      </w:r>
      <w:r w:rsidR="002446A5" w:rsidRPr="004E5D65">
        <w:rPr>
          <w:rFonts w:ascii="Times New Roman" w:eastAsia="Times New Roman" w:hAnsi="Times New Roman" w:cs="Times New Roman"/>
          <w:lang w:eastAsia="sk-SK"/>
        </w:rPr>
        <w:t>om stanovené</w:t>
      </w:r>
      <w:r w:rsidRPr="004E5D65">
        <w:rPr>
          <w:rFonts w:ascii="Times New Roman" w:eastAsia="Times New Roman" w:hAnsi="Times New Roman" w:cs="Times New Roman"/>
          <w:lang w:eastAsia="sk-SK"/>
        </w:rPr>
        <w:t xml:space="preserve"> v rámci </w:t>
      </w:r>
      <w:r w:rsidR="001536BA" w:rsidRPr="004E5D65">
        <w:rPr>
          <w:rFonts w:ascii="Times New Roman" w:eastAsia="Times New Roman" w:hAnsi="Times New Roman" w:cs="Times New Roman"/>
          <w:lang w:eastAsia="sk-SK"/>
        </w:rPr>
        <w:t>Oznámenia</w:t>
      </w:r>
      <w:r w:rsidR="002446A5"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w:t>
      </w:r>
      <w:r w:rsidR="00F77149" w:rsidRPr="004E5D65">
        <w:rPr>
          <w:rFonts w:ascii="Times New Roman" w:eastAsia="Times New Roman" w:hAnsi="Times New Roman" w:cs="Times New Roman"/>
          <w:lang w:eastAsia="sk-SK"/>
        </w:rPr>
        <w:t xml:space="preserve">vrátane všetkých </w:t>
      </w:r>
      <w:r w:rsidR="00666B21" w:rsidRPr="004E5D65">
        <w:rPr>
          <w:rFonts w:ascii="Times New Roman" w:eastAsia="Times New Roman" w:hAnsi="Times New Roman" w:cs="Times New Roman"/>
          <w:lang w:eastAsia="sk-SK"/>
        </w:rPr>
        <w:t>je</w:t>
      </w:r>
      <w:r w:rsidR="001536BA" w:rsidRPr="004E5D65">
        <w:rPr>
          <w:rFonts w:ascii="Times New Roman" w:eastAsia="Times New Roman" w:hAnsi="Times New Roman" w:cs="Times New Roman"/>
          <w:lang w:eastAsia="sk-SK"/>
        </w:rPr>
        <w:t>ho</w:t>
      </w:r>
      <w:r w:rsidR="00666B21"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príloh</w:t>
      </w:r>
      <w:r w:rsidR="002446A5" w:rsidRPr="004E5D65">
        <w:rPr>
          <w:rFonts w:ascii="Times New Roman" w:eastAsia="Times New Roman" w:hAnsi="Times New Roman" w:cs="Times New Roman"/>
          <w:lang w:eastAsia="sk-SK"/>
        </w:rPr>
        <w:t>.</w:t>
      </w:r>
      <w:bookmarkEnd w:id="2"/>
    </w:p>
    <w:p w14:paraId="27B7A5AB" w14:textId="5E0BFA3E" w:rsidR="006F2C25"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vyhlasuje, že spĺňa všetky požiadavky špecifikované v rámci </w:t>
      </w:r>
      <w:r w:rsidR="001536BA" w:rsidRPr="004E5D65">
        <w:rPr>
          <w:rFonts w:ascii="Times New Roman" w:eastAsia="Times New Roman" w:hAnsi="Times New Roman" w:cs="Times New Roman"/>
          <w:lang w:eastAsia="sk-SK"/>
        </w:rPr>
        <w:t>Oznámenia</w:t>
      </w:r>
      <w:r w:rsidRPr="004E5D65">
        <w:rPr>
          <w:rFonts w:ascii="Times New Roman" w:eastAsia="Times New Roman" w:hAnsi="Times New Roman" w:cs="Times New Roman"/>
          <w:lang w:eastAsia="sk-SK"/>
        </w:rPr>
        <w:t>, vrátane všetkých</w:t>
      </w:r>
      <w:r w:rsidR="00525F53" w:rsidRPr="004E5D65">
        <w:rPr>
          <w:rFonts w:ascii="Times New Roman" w:eastAsia="Times New Roman" w:hAnsi="Times New Roman" w:cs="Times New Roman"/>
          <w:lang w:eastAsia="sk-SK"/>
        </w:rPr>
        <w:t xml:space="preserve"> </w:t>
      </w:r>
      <w:r w:rsidR="00666B21" w:rsidRPr="004E5D65">
        <w:rPr>
          <w:rFonts w:ascii="Times New Roman" w:eastAsia="Times New Roman" w:hAnsi="Times New Roman" w:cs="Times New Roman"/>
          <w:lang w:eastAsia="sk-SK"/>
        </w:rPr>
        <w:t>je</w:t>
      </w:r>
      <w:r w:rsidR="001536BA" w:rsidRPr="004E5D65">
        <w:rPr>
          <w:rFonts w:ascii="Times New Roman" w:eastAsia="Times New Roman" w:hAnsi="Times New Roman" w:cs="Times New Roman"/>
          <w:lang w:eastAsia="sk-SK"/>
        </w:rPr>
        <w:t>ho</w:t>
      </w:r>
      <w:r w:rsidR="00666B21" w:rsidRPr="004E5D65">
        <w:rPr>
          <w:rFonts w:ascii="Times New Roman" w:eastAsia="Times New Roman" w:hAnsi="Times New Roman" w:cs="Times New Roman"/>
          <w:lang w:eastAsia="sk-SK"/>
        </w:rPr>
        <w:t xml:space="preserve"> príloh</w:t>
      </w:r>
      <w:r w:rsidRPr="004E5D65">
        <w:rPr>
          <w:rFonts w:ascii="Times New Roman" w:eastAsia="Times New Roman" w:hAnsi="Times New Roman" w:cs="Times New Roman"/>
          <w:lang w:eastAsia="sk-SK"/>
        </w:rPr>
        <w:t>.</w:t>
      </w:r>
    </w:p>
    <w:p w14:paraId="4E7A67CE" w14:textId="2F3B6CF6" w:rsidR="0027019B"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Touto </w:t>
      </w:r>
      <w:r w:rsidR="00525F53"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mluvou sa </w:t>
      </w:r>
      <w:r w:rsidR="00D942B0" w:rsidRPr="004E5D65">
        <w:rPr>
          <w:rFonts w:ascii="Times New Roman" w:eastAsia="Times New Roman" w:hAnsi="Times New Roman" w:cs="Times New Roman"/>
          <w:lang w:eastAsia="sk-SK"/>
        </w:rPr>
        <w:t xml:space="preserve">Objednávateľ </w:t>
      </w:r>
      <w:r w:rsidRPr="004E5D65">
        <w:rPr>
          <w:rFonts w:ascii="Times New Roman" w:eastAsia="Times New Roman" w:hAnsi="Times New Roman" w:cs="Times New Roman"/>
          <w:lang w:eastAsia="sk-SK"/>
        </w:rPr>
        <w:t xml:space="preserve">zaväzuje, že Softvér prevezme a za riadne poskytnutie Softvéru a všetkých práv potrebných na jeho riadne používanie podľa podmienok uvedených v tejto </w:t>
      </w:r>
      <w:r w:rsidR="00525F53"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mluve riadne zaplatí poskytovateľovi dohodnutú odplatu (</w:t>
      </w:r>
      <w:r w:rsidR="00525F53" w:rsidRPr="004E5D65">
        <w:rPr>
          <w:rFonts w:ascii="Times New Roman" w:eastAsia="Times New Roman" w:hAnsi="Times New Roman" w:cs="Times New Roman"/>
          <w:lang w:eastAsia="sk-SK"/>
        </w:rPr>
        <w:t xml:space="preserve">podľa </w:t>
      </w:r>
      <w:r w:rsidRPr="004E5D65">
        <w:rPr>
          <w:rFonts w:ascii="Times New Roman" w:eastAsia="Times New Roman" w:hAnsi="Times New Roman" w:cs="Times New Roman"/>
          <w:lang w:eastAsia="sk-SK"/>
        </w:rPr>
        <w:t>článk</w:t>
      </w:r>
      <w:r w:rsidR="00525F53" w:rsidRPr="004E5D65">
        <w:rPr>
          <w:rFonts w:ascii="Times New Roman" w:eastAsia="Times New Roman" w:hAnsi="Times New Roman" w:cs="Times New Roman"/>
          <w:lang w:eastAsia="sk-SK"/>
        </w:rPr>
        <w:t>u</w:t>
      </w:r>
      <w:r w:rsidRPr="004E5D65">
        <w:rPr>
          <w:rFonts w:ascii="Times New Roman" w:eastAsia="Times New Roman" w:hAnsi="Times New Roman" w:cs="Times New Roman"/>
          <w:lang w:eastAsia="sk-SK"/>
        </w:rPr>
        <w:t xml:space="preserve"> </w:t>
      </w:r>
      <w:r w:rsidR="00525F53" w:rsidRPr="004E5D65">
        <w:rPr>
          <w:rFonts w:ascii="Times New Roman" w:eastAsia="Times New Roman" w:hAnsi="Times New Roman" w:cs="Times New Roman"/>
          <w:lang w:eastAsia="sk-SK"/>
        </w:rPr>
        <w:fldChar w:fldCharType="begin"/>
      </w:r>
      <w:r w:rsidR="00525F53" w:rsidRPr="004E5D65">
        <w:rPr>
          <w:rFonts w:ascii="Times New Roman" w:eastAsia="Times New Roman" w:hAnsi="Times New Roman" w:cs="Times New Roman"/>
          <w:lang w:eastAsia="sk-SK"/>
        </w:rPr>
        <w:instrText xml:space="preserve"> REF _Ref36047754 \r \h </w:instrText>
      </w:r>
      <w:r w:rsidR="00525F53"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525F53" w:rsidRPr="004E5D65">
        <w:rPr>
          <w:rFonts w:ascii="Times New Roman" w:eastAsia="Times New Roman" w:hAnsi="Times New Roman" w:cs="Times New Roman"/>
          <w:lang w:eastAsia="sk-SK"/>
        </w:rPr>
        <w:fldChar w:fldCharType="separate"/>
      </w:r>
      <w:r w:rsidR="00264786" w:rsidRPr="004E5D65">
        <w:rPr>
          <w:rFonts w:ascii="Times New Roman" w:eastAsia="Times New Roman" w:hAnsi="Times New Roman" w:cs="Times New Roman"/>
          <w:lang w:eastAsia="sk-SK"/>
        </w:rPr>
        <w:t>9</w:t>
      </w:r>
      <w:r w:rsidR="00525F53" w:rsidRPr="004E5D65">
        <w:rPr>
          <w:rFonts w:ascii="Times New Roman" w:eastAsia="Times New Roman" w:hAnsi="Times New Roman" w:cs="Times New Roman"/>
          <w:lang w:eastAsia="sk-SK"/>
        </w:rPr>
        <w:fldChar w:fldCharType="end"/>
      </w:r>
      <w:r w:rsidRPr="004E5D65">
        <w:rPr>
          <w:rFonts w:ascii="Times New Roman" w:eastAsia="Times New Roman" w:hAnsi="Times New Roman" w:cs="Times New Roman"/>
          <w:lang w:eastAsia="sk-SK"/>
        </w:rPr>
        <w:t xml:space="preserve"> tejto </w:t>
      </w:r>
      <w:r w:rsidR="00264786"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w:t>
      </w:r>
    </w:p>
    <w:p w14:paraId="48ED1FB4" w14:textId="15CFF7C8" w:rsidR="008B5496"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Objednávateľ plne znáša riziko za výber Softvéru pre dosiahnutie zamýšľaného účelu, tým nie je dotknutá zodpovednosť Poskytovateľa v rozsahu jeho vyhlásenia uvedeného v bode </w:t>
      </w:r>
      <w:r w:rsidR="00525F53" w:rsidRPr="004E5D65">
        <w:rPr>
          <w:rFonts w:ascii="Times New Roman" w:eastAsia="Times New Roman" w:hAnsi="Times New Roman" w:cs="Times New Roman"/>
          <w:lang w:eastAsia="sk-SK"/>
        </w:rPr>
        <w:fldChar w:fldCharType="begin"/>
      </w:r>
      <w:r w:rsidR="00525F53" w:rsidRPr="004E5D65">
        <w:rPr>
          <w:rFonts w:ascii="Times New Roman" w:eastAsia="Times New Roman" w:hAnsi="Times New Roman" w:cs="Times New Roman"/>
          <w:lang w:eastAsia="sk-SK"/>
        </w:rPr>
        <w:instrText xml:space="preserve"> REF _Ref36047785 \r \h </w:instrText>
      </w:r>
      <w:r w:rsidR="00525F53"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525F53" w:rsidRPr="004E5D65">
        <w:rPr>
          <w:rFonts w:ascii="Times New Roman" w:eastAsia="Times New Roman" w:hAnsi="Times New Roman" w:cs="Times New Roman"/>
          <w:lang w:eastAsia="sk-SK"/>
        </w:rPr>
        <w:fldChar w:fldCharType="separate"/>
      </w:r>
      <w:r w:rsidR="00614592" w:rsidRPr="004E5D65">
        <w:rPr>
          <w:rFonts w:ascii="Times New Roman" w:eastAsia="Times New Roman" w:hAnsi="Times New Roman" w:cs="Times New Roman"/>
          <w:lang w:eastAsia="sk-SK"/>
        </w:rPr>
        <w:t>3</w:t>
      </w:r>
      <w:r w:rsidR="00525F53" w:rsidRPr="004E5D65">
        <w:rPr>
          <w:rFonts w:ascii="Times New Roman" w:eastAsia="Times New Roman" w:hAnsi="Times New Roman" w:cs="Times New Roman"/>
          <w:lang w:eastAsia="sk-SK"/>
        </w:rPr>
        <w:t>.1.2</w:t>
      </w:r>
      <w:r w:rsidR="00525F53" w:rsidRPr="004E5D65">
        <w:rPr>
          <w:rFonts w:ascii="Times New Roman" w:eastAsia="Times New Roman" w:hAnsi="Times New Roman" w:cs="Times New Roman"/>
          <w:lang w:eastAsia="sk-SK"/>
        </w:rPr>
        <w:fldChar w:fldCharType="end"/>
      </w:r>
      <w:r w:rsidR="00525F53"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tejto </w:t>
      </w:r>
      <w:r w:rsidR="00525F53"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mluvy.</w:t>
      </w:r>
    </w:p>
    <w:p w14:paraId="4BE61C60" w14:textId="77777777" w:rsidR="006D59E5" w:rsidRPr="004E5D65" w:rsidRDefault="006D59E5" w:rsidP="003C263A">
      <w:pPr>
        <w:spacing w:after="0" w:line="240" w:lineRule="auto"/>
        <w:jc w:val="both"/>
        <w:rPr>
          <w:rFonts w:ascii="Times New Roman" w:eastAsia="Times New Roman" w:hAnsi="Times New Roman" w:cs="Times New Roman"/>
          <w:lang w:eastAsia="sk-SK"/>
        </w:rPr>
      </w:pPr>
    </w:p>
    <w:p w14:paraId="55DB5C80" w14:textId="50CFFED2" w:rsidR="00001766"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b/>
          <w:i/>
          <w:lang w:eastAsia="sk-SK"/>
        </w:rPr>
      </w:pPr>
      <w:bookmarkStart w:id="3" w:name="_Ref36091761"/>
      <w:r w:rsidRPr="004E5D65">
        <w:rPr>
          <w:rFonts w:ascii="Times New Roman" w:eastAsia="Times New Roman" w:hAnsi="Times New Roman" w:cs="Times New Roman"/>
          <w:b/>
          <w:i/>
          <w:lang w:eastAsia="sk-SK"/>
        </w:rPr>
        <w:t>Konzultačné služby</w:t>
      </w:r>
      <w:r w:rsidR="00D6133C" w:rsidRPr="004E5D65">
        <w:rPr>
          <w:rFonts w:ascii="Times New Roman" w:eastAsia="Times New Roman" w:hAnsi="Times New Roman" w:cs="Times New Roman"/>
          <w:b/>
          <w:i/>
          <w:lang w:eastAsia="sk-SK"/>
        </w:rPr>
        <w:t xml:space="preserve"> pre </w:t>
      </w:r>
      <w:r w:rsidR="0091153C" w:rsidRPr="004E5D65">
        <w:rPr>
          <w:rFonts w:ascii="Times New Roman" w:eastAsia="Times New Roman" w:hAnsi="Times New Roman" w:cs="Times New Roman"/>
          <w:b/>
          <w:i/>
          <w:lang w:eastAsia="sk-SK"/>
        </w:rPr>
        <w:t>softvérovú platformu</w:t>
      </w:r>
      <w:bookmarkEnd w:id="3"/>
    </w:p>
    <w:p w14:paraId="5E44E483" w14:textId="6D953BA8" w:rsidR="00525F53"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bookmarkStart w:id="4" w:name="_Ref36048153"/>
      <w:r w:rsidRPr="004E5D65">
        <w:rPr>
          <w:rFonts w:ascii="Times New Roman" w:eastAsia="Times New Roman" w:hAnsi="Times New Roman" w:cs="Times New Roman"/>
          <w:lang w:eastAsia="sk-SK"/>
        </w:rPr>
        <w:t xml:space="preserve">Poskytovateľ sa touto Zmluvou zaväzuje, že bude </w:t>
      </w:r>
      <w:r w:rsidR="00D942B0" w:rsidRPr="004E5D65">
        <w:rPr>
          <w:rFonts w:ascii="Times New Roman" w:eastAsia="Times New Roman" w:hAnsi="Times New Roman" w:cs="Times New Roman"/>
          <w:lang w:eastAsia="sk-SK"/>
        </w:rPr>
        <w:t xml:space="preserve">Objednávateľovi </w:t>
      </w:r>
      <w:r w:rsidRPr="004E5D65">
        <w:rPr>
          <w:rFonts w:ascii="Times New Roman" w:eastAsia="Times New Roman" w:hAnsi="Times New Roman" w:cs="Times New Roman"/>
          <w:lang w:eastAsia="sk-SK"/>
        </w:rPr>
        <w:t xml:space="preserve">počas platnosti licencie na </w:t>
      </w:r>
      <w:r w:rsidR="00EC5BF5" w:rsidRPr="004E5D65">
        <w:rPr>
          <w:rFonts w:ascii="Times New Roman" w:eastAsia="Times New Roman" w:hAnsi="Times New Roman" w:cs="Times New Roman"/>
          <w:lang w:eastAsia="sk-SK"/>
        </w:rPr>
        <w:t>S</w:t>
      </w:r>
      <w:r w:rsidRPr="004E5D65">
        <w:rPr>
          <w:rFonts w:ascii="Times New Roman" w:eastAsia="Times New Roman" w:hAnsi="Times New Roman" w:cs="Times New Roman"/>
          <w:lang w:eastAsia="sk-SK"/>
        </w:rPr>
        <w:t xml:space="preserve">oftvér poskytovať konzultačné služby pre tento </w:t>
      </w:r>
      <w:r w:rsidR="00EC5BF5" w:rsidRPr="004E5D65">
        <w:rPr>
          <w:rFonts w:ascii="Times New Roman" w:eastAsia="Times New Roman" w:hAnsi="Times New Roman" w:cs="Times New Roman"/>
          <w:lang w:eastAsia="sk-SK"/>
        </w:rPr>
        <w:t>S</w:t>
      </w:r>
      <w:r w:rsidRPr="004E5D65">
        <w:rPr>
          <w:rFonts w:ascii="Times New Roman" w:eastAsia="Times New Roman" w:hAnsi="Times New Roman" w:cs="Times New Roman"/>
          <w:lang w:eastAsia="sk-SK"/>
        </w:rPr>
        <w:t>oftvér</w:t>
      </w:r>
      <w:r w:rsidR="006F2C25"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v celkovom rozsahu </w:t>
      </w:r>
      <w:r w:rsidR="004D1048" w:rsidRPr="004E5D65">
        <w:rPr>
          <w:rFonts w:ascii="Times New Roman" w:eastAsia="Times New Roman" w:hAnsi="Times New Roman" w:cs="Times New Roman"/>
          <w:lang w:eastAsia="sk-SK"/>
        </w:rPr>
        <w:t>najviac</w:t>
      </w:r>
      <w:r w:rsidR="003F3CEB"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750 </w:t>
      </w:r>
      <w:r w:rsidR="00144F9C" w:rsidRPr="004E5D65">
        <w:rPr>
          <w:rFonts w:ascii="Times New Roman" w:hAnsi="Times New Roman" w:cs="Times New Roman"/>
        </w:rPr>
        <w:t>Č</w:t>
      </w:r>
      <w:r w:rsidRPr="004E5D65">
        <w:rPr>
          <w:rFonts w:ascii="Times New Roman" w:eastAsia="Times New Roman" w:hAnsi="Times New Roman" w:cs="Times New Roman"/>
          <w:lang w:eastAsia="sk-SK"/>
        </w:rPr>
        <w:t>lovekodní</w:t>
      </w:r>
      <w:r w:rsidR="00144F9C" w:rsidRPr="004E5D65">
        <w:rPr>
          <w:rFonts w:ascii="Times New Roman" w:eastAsia="Times New Roman" w:hAnsi="Times New Roman" w:cs="Times New Roman"/>
          <w:lang w:eastAsia="sk-SK"/>
        </w:rPr>
        <w:t xml:space="preserve"> v rámci 36 mesiacov</w:t>
      </w:r>
      <w:r w:rsidR="00506666" w:rsidRPr="004E5D65">
        <w:rPr>
          <w:rFonts w:ascii="Times New Roman" w:eastAsia="Times New Roman" w:hAnsi="Times New Roman" w:cs="Times New Roman"/>
          <w:lang w:eastAsia="sk-SK"/>
        </w:rPr>
        <w:t>, v súlade s objednávkami objednávateľa</w:t>
      </w:r>
      <w:r w:rsidRPr="004E5D65">
        <w:rPr>
          <w:rFonts w:ascii="Times New Roman" w:eastAsia="Times New Roman" w:hAnsi="Times New Roman" w:cs="Times New Roman"/>
          <w:lang w:eastAsia="sk-SK"/>
        </w:rPr>
        <w:t>, v</w:t>
      </w:r>
      <w:r w:rsidR="003A3DD1" w:rsidRPr="004E5D65">
        <w:rPr>
          <w:rFonts w:ascii="Times New Roman" w:eastAsia="Times New Roman" w:hAnsi="Times New Roman" w:cs="Times New Roman"/>
          <w:lang w:eastAsia="sk-SK"/>
        </w:rPr>
        <w:t> nasledovnom členení pre jednotlivé oblasti Softvéru</w:t>
      </w:r>
      <w:r w:rsidRPr="004E5D65">
        <w:rPr>
          <w:rFonts w:ascii="Times New Roman" w:eastAsia="Times New Roman" w:hAnsi="Times New Roman" w:cs="Times New Roman"/>
          <w:lang w:eastAsia="sk-SK"/>
        </w:rPr>
        <w:t>:</w:t>
      </w:r>
      <w:bookmarkEnd w:id="4"/>
    </w:p>
    <w:p w14:paraId="0B9981FE" w14:textId="6445661F" w:rsidR="00525F53" w:rsidRPr="004E5D65" w:rsidRDefault="003A0CC8" w:rsidP="003C263A">
      <w:pPr>
        <w:pStyle w:val="Odsekzoznamu"/>
        <w:numPr>
          <w:ilvl w:val="0"/>
          <w:numId w:val="2"/>
        </w:numPr>
        <w:spacing w:after="0" w:line="240" w:lineRule="auto"/>
        <w:ind w:left="782" w:hanging="215"/>
        <w:contextualSpacing w:val="0"/>
        <w:jc w:val="both"/>
        <w:rPr>
          <w:rFonts w:ascii="Times New Roman" w:hAnsi="Times New Roman" w:cs="Times New Roman"/>
        </w:rPr>
      </w:pPr>
      <w:r w:rsidRPr="004E5D65">
        <w:rPr>
          <w:rFonts w:ascii="Times New Roman" w:hAnsi="Times New Roman" w:cs="Times New Roman"/>
        </w:rPr>
        <w:t xml:space="preserve">150 </w:t>
      </w:r>
      <w:r w:rsidR="00144F9C" w:rsidRPr="004E5D65">
        <w:rPr>
          <w:rFonts w:ascii="Times New Roman" w:hAnsi="Times New Roman" w:cs="Times New Roman"/>
        </w:rPr>
        <w:t xml:space="preserve">Človekodní </w:t>
      </w:r>
      <w:r w:rsidRPr="004E5D65">
        <w:rPr>
          <w:rFonts w:ascii="Times New Roman" w:hAnsi="Times New Roman" w:cs="Times New Roman"/>
        </w:rPr>
        <w:t xml:space="preserve">pre oblasť </w:t>
      </w:r>
      <w:r w:rsidR="00B26F22" w:rsidRPr="004E5D65">
        <w:rPr>
          <w:rFonts w:ascii="Times New Roman" w:hAnsi="Times New Roman" w:cs="Times New Roman"/>
        </w:rPr>
        <w:t>Biznis analýzy a získavanie znalost</w:t>
      </w:r>
      <w:r w:rsidRPr="004E5D65">
        <w:rPr>
          <w:rFonts w:ascii="Times New Roman" w:hAnsi="Times New Roman" w:cs="Times New Roman"/>
        </w:rPr>
        <w:t xml:space="preserve">í; </w:t>
      </w:r>
    </w:p>
    <w:p w14:paraId="376BF399" w14:textId="556B915F" w:rsidR="00525F53" w:rsidRPr="004E5D65" w:rsidRDefault="003A0CC8" w:rsidP="003C263A">
      <w:pPr>
        <w:pStyle w:val="Odsekzoznamu"/>
        <w:numPr>
          <w:ilvl w:val="0"/>
          <w:numId w:val="2"/>
        </w:numPr>
        <w:spacing w:after="0" w:line="240" w:lineRule="auto"/>
        <w:ind w:left="782" w:hanging="215"/>
        <w:contextualSpacing w:val="0"/>
        <w:jc w:val="both"/>
        <w:rPr>
          <w:rFonts w:ascii="Times New Roman" w:hAnsi="Times New Roman" w:cs="Times New Roman"/>
        </w:rPr>
      </w:pPr>
      <w:r w:rsidRPr="004E5D65">
        <w:rPr>
          <w:rFonts w:ascii="Times New Roman" w:hAnsi="Times New Roman" w:cs="Times New Roman"/>
        </w:rPr>
        <w:t xml:space="preserve">150 </w:t>
      </w:r>
      <w:r w:rsidR="00144F9C" w:rsidRPr="004E5D65">
        <w:rPr>
          <w:rFonts w:ascii="Times New Roman" w:hAnsi="Times New Roman" w:cs="Times New Roman"/>
        </w:rPr>
        <w:t>Č</w:t>
      </w:r>
      <w:r w:rsidRPr="004E5D65">
        <w:rPr>
          <w:rFonts w:ascii="Times New Roman" w:hAnsi="Times New Roman" w:cs="Times New Roman"/>
        </w:rPr>
        <w:t xml:space="preserve">lovekodní pre oblasť </w:t>
      </w:r>
      <w:r w:rsidR="00B26F22" w:rsidRPr="004E5D65">
        <w:rPr>
          <w:rFonts w:ascii="Times New Roman" w:hAnsi="Times New Roman" w:cs="Times New Roman"/>
        </w:rPr>
        <w:t>Strojové učenie</w:t>
      </w:r>
      <w:r w:rsidRPr="004E5D65">
        <w:rPr>
          <w:rFonts w:ascii="Times New Roman" w:hAnsi="Times New Roman" w:cs="Times New Roman"/>
        </w:rPr>
        <w:t>;</w:t>
      </w:r>
      <w:r w:rsidR="00B26F22" w:rsidRPr="004E5D65">
        <w:rPr>
          <w:rFonts w:ascii="Times New Roman" w:hAnsi="Times New Roman" w:cs="Times New Roman"/>
        </w:rPr>
        <w:t xml:space="preserve"> </w:t>
      </w:r>
    </w:p>
    <w:p w14:paraId="4B252784" w14:textId="1AB4C8C0" w:rsidR="00525F53" w:rsidRPr="004E5D65" w:rsidRDefault="003A0CC8" w:rsidP="003C263A">
      <w:pPr>
        <w:pStyle w:val="Odsekzoznamu"/>
        <w:numPr>
          <w:ilvl w:val="0"/>
          <w:numId w:val="2"/>
        </w:numPr>
        <w:spacing w:after="0" w:line="240" w:lineRule="auto"/>
        <w:ind w:left="782" w:hanging="215"/>
        <w:contextualSpacing w:val="0"/>
        <w:jc w:val="both"/>
        <w:rPr>
          <w:rFonts w:ascii="Times New Roman" w:hAnsi="Times New Roman" w:cs="Times New Roman"/>
        </w:rPr>
      </w:pPr>
      <w:r w:rsidRPr="004E5D65">
        <w:rPr>
          <w:rFonts w:ascii="Times New Roman" w:hAnsi="Times New Roman" w:cs="Times New Roman"/>
        </w:rPr>
        <w:t xml:space="preserve">150 </w:t>
      </w:r>
      <w:r w:rsidR="00144F9C" w:rsidRPr="004E5D65">
        <w:rPr>
          <w:rFonts w:ascii="Times New Roman" w:hAnsi="Times New Roman" w:cs="Times New Roman"/>
        </w:rPr>
        <w:t>Č</w:t>
      </w:r>
      <w:r w:rsidRPr="004E5D65">
        <w:rPr>
          <w:rFonts w:ascii="Times New Roman" w:hAnsi="Times New Roman" w:cs="Times New Roman"/>
        </w:rPr>
        <w:t xml:space="preserve">lovekodní pre oblasť </w:t>
      </w:r>
      <w:r w:rsidR="00B26F22" w:rsidRPr="004E5D65">
        <w:rPr>
          <w:rFonts w:ascii="Times New Roman" w:hAnsi="Times New Roman" w:cs="Times New Roman"/>
        </w:rPr>
        <w:t>Veľké dáta</w:t>
      </w:r>
      <w:r w:rsidRPr="004E5D65">
        <w:rPr>
          <w:rFonts w:ascii="Times New Roman" w:hAnsi="Times New Roman" w:cs="Times New Roman"/>
        </w:rPr>
        <w:t>;</w:t>
      </w:r>
      <w:r w:rsidR="00B26F22" w:rsidRPr="004E5D65">
        <w:rPr>
          <w:rFonts w:ascii="Times New Roman" w:hAnsi="Times New Roman" w:cs="Times New Roman"/>
        </w:rPr>
        <w:t xml:space="preserve"> </w:t>
      </w:r>
    </w:p>
    <w:p w14:paraId="56102BD6" w14:textId="24861C0F" w:rsidR="00525F53" w:rsidRPr="004E5D65" w:rsidRDefault="003A0CC8" w:rsidP="003C263A">
      <w:pPr>
        <w:pStyle w:val="Odsekzoznamu"/>
        <w:numPr>
          <w:ilvl w:val="0"/>
          <w:numId w:val="2"/>
        </w:numPr>
        <w:spacing w:after="0" w:line="240" w:lineRule="auto"/>
        <w:ind w:left="782" w:hanging="215"/>
        <w:contextualSpacing w:val="0"/>
        <w:jc w:val="both"/>
        <w:rPr>
          <w:rFonts w:ascii="Times New Roman" w:hAnsi="Times New Roman" w:cs="Times New Roman"/>
        </w:rPr>
      </w:pPr>
      <w:r w:rsidRPr="004E5D65">
        <w:rPr>
          <w:rFonts w:ascii="Times New Roman" w:hAnsi="Times New Roman" w:cs="Times New Roman"/>
        </w:rPr>
        <w:t xml:space="preserve">150 </w:t>
      </w:r>
      <w:r w:rsidR="00144F9C" w:rsidRPr="004E5D65">
        <w:rPr>
          <w:rFonts w:ascii="Times New Roman" w:hAnsi="Times New Roman" w:cs="Times New Roman"/>
        </w:rPr>
        <w:t>Č</w:t>
      </w:r>
      <w:r w:rsidRPr="004E5D65">
        <w:rPr>
          <w:rFonts w:ascii="Times New Roman" w:hAnsi="Times New Roman" w:cs="Times New Roman"/>
        </w:rPr>
        <w:t xml:space="preserve">lovekodní pre oblasť </w:t>
      </w:r>
      <w:r w:rsidR="00B26F22" w:rsidRPr="004E5D65">
        <w:rPr>
          <w:rFonts w:ascii="Times New Roman" w:hAnsi="Times New Roman" w:cs="Times New Roman"/>
        </w:rPr>
        <w:t>Internet vec</w:t>
      </w:r>
      <w:r w:rsidRPr="004E5D65">
        <w:rPr>
          <w:rFonts w:ascii="Times New Roman" w:hAnsi="Times New Roman" w:cs="Times New Roman"/>
        </w:rPr>
        <w:t>;</w:t>
      </w:r>
      <w:r w:rsidR="00B26F22" w:rsidRPr="004E5D65">
        <w:rPr>
          <w:rFonts w:ascii="Times New Roman" w:hAnsi="Times New Roman" w:cs="Times New Roman"/>
        </w:rPr>
        <w:t xml:space="preserve"> </w:t>
      </w:r>
    </w:p>
    <w:p w14:paraId="5B787B3B" w14:textId="47EF28AA" w:rsidR="001D6CBF" w:rsidRPr="004E5D65" w:rsidRDefault="003A0CC8" w:rsidP="003C263A">
      <w:pPr>
        <w:pStyle w:val="Odsekzoznamu"/>
        <w:numPr>
          <w:ilvl w:val="0"/>
          <w:numId w:val="2"/>
        </w:numPr>
        <w:spacing w:after="0" w:line="240" w:lineRule="auto"/>
        <w:ind w:left="782" w:hanging="215"/>
        <w:contextualSpacing w:val="0"/>
        <w:jc w:val="both"/>
        <w:rPr>
          <w:rFonts w:ascii="Times New Roman" w:hAnsi="Times New Roman" w:cs="Times New Roman"/>
        </w:rPr>
      </w:pPr>
      <w:r w:rsidRPr="004E5D65">
        <w:rPr>
          <w:rFonts w:ascii="Times New Roman" w:hAnsi="Times New Roman" w:cs="Times New Roman"/>
        </w:rPr>
        <w:t xml:space="preserve">150 </w:t>
      </w:r>
      <w:r w:rsidR="00144F9C" w:rsidRPr="004E5D65">
        <w:rPr>
          <w:rFonts w:ascii="Times New Roman" w:hAnsi="Times New Roman" w:cs="Times New Roman"/>
        </w:rPr>
        <w:t>Č</w:t>
      </w:r>
      <w:r w:rsidRPr="004E5D65">
        <w:rPr>
          <w:rFonts w:ascii="Times New Roman" w:hAnsi="Times New Roman" w:cs="Times New Roman"/>
        </w:rPr>
        <w:t xml:space="preserve">lovekodní pre oblasť </w:t>
      </w:r>
      <w:r w:rsidR="00B26F22" w:rsidRPr="004E5D65">
        <w:rPr>
          <w:rFonts w:ascii="Times New Roman" w:hAnsi="Times New Roman" w:cs="Times New Roman"/>
        </w:rPr>
        <w:t xml:space="preserve">Vývojové prostredie a prostriedky. </w:t>
      </w:r>
    </w:p>
    <w:p w14:paraId="381C7361" w14:textId="28D6B632" w:rsidR="00DF68B5"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P</w:t>
      </w:r>
      <w:r w:rsidR="00672494" w:rsidRPr="004E5D65">
        <w:rPr>
          <w:rFonts w:ascii="Times New Roman" w:eastAsia="Times New Roman" w:hAnsi="Times New Roman" w:cs="Times New Roman"/>
          <w:lang w:eastAsia="sk-SK"/>
        </w:rPr>
        <w:t>oskytovateľ sa zaväzuje</w:t>
      </w:r>
      <w:r w:rsidRPr="004E5D65">
        <w:rPr>
          <w:rFonts w:ascii="Times New Roman" w:eastAsia="Times New Roman" w:hAnsi="Times New Roman" w:cs="Times New Roman"/>
          <w:lang w:eastAsia="sk-SK"/>
        </w:rPr>
        <w:t xml:space="preserve">, že </w:t>
      </w:r>
      <w:r w:rsidR="006F2C25" w:rsidRPr="004E5D65">
        <w:rPr>
          <w:rFonts w:ascii="Times New Roman" w:eastAsia="Times New Roman" w:hAnsi="Times New Roman" w:cs="Times New Roman"/>
          <w:lang w:eastAsia="sk-SK"/>
        </w:rPr>
        <w:t xml:space="preserve">služby bude realizovať </w:t>
      </w:r>
      <w:r w:rsidR="00F52DC8" w:rsidRPr="004E5D65">
        <w:rPr>
          <w:rFonts w:ascii="Times New Roman" w:eastAsia="Times New Roman" w:hAnsi="Times New Roman" w:cs="Times New Roman"/>
          <w:lang w:eastAsia="sk-SK"/>
        </w:rPr>
        <w:t>s garanciou</w:t>
      </w:r>
      <w:r w:rsidR="006F2C25" w:rsidRPr="004E5D65">
        <w:rPr>
          <w:rFonts w:ascii="Times New Roman" w:eastAsia="Times New Roman" w:hAnsi="Times New Roman" w:cs="Times New Roman"/>
          <w:lang w:eastAsia="sk-SK"/>
        </w:rPr>
        <w:t xml:space="preserve"> expertov, ktorí </w:t>
      </w:r>
      <w:r w:rsidRPr="004E5D65">
        <w:rPr>
          <w:rFonts w:ascii="Times New Roman" w:eastAsia="Times New Roman" w:hAnsi="Times New Roman" w:cs="Times New Roman"/>
          <w:lang w:eastAsia="sk-SK"/>
        </w:rPr>
        <w:t>spĺňa</w:t>
      </w:r>
      <w:r w:rsidR="006F2C25" w:rsidRPr="004E5D65">
        <w:rPr>
          <w:rFonts w:ascii="Times New Roman" w:eastAsia="Times New Roman" w:hAnsi="Times New Roman" w:cs="Times New Roman"/>
          <w:lang w:eastAsia="sk-SK"/>
        </w:rPr>
        <w:t>jú</w:t>
      </w:r>
      <w:r w:rsidRPr="004E5D65">
        <w:rPr>
          <w:rFonts w:ascii="Times New Roman" w:eastAsia="Times New Roman" w:hAnsi="Times New Roman" w:cs="Times New Roman"/>
          <w:lang w:eastAsia="sk-SK"/>
        </w:rPr>
        <w:t xml:space="preserve"> všetky minimálne požiadavky, ktoré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 stanovil v rámci </w:t>
      </w:r>
      <w:r w:rsidR="001536BA" w:rsidRPr="004E5D65">
        <w:rPr>
          <w:rFonts w:ascii="Times New Roman" w:eastAsia="Times New Roman" w:hAnsi="Times New Roman" w:cs="Times New Roman"/>
          <w:lang w:eastAsia="sk-SK"/>
        </w:rPr>
        <w:t>Oznámenia</w:t>
      </w:r>
      <w:r w:rsidR="00525F53"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vrátane všetkých </w:t>
      </w:r>
      <w:r w:rsidR="00071A7D" w:rsidRPr="004E5D65">
        <w:rPr>
          <w:rFonts w:ascii="Times New Roman" w:eastAsia="Times New Roman" w:hAnsi="Times New Roman" w:cs="Times New Roman"/>
          <w:lang w:eastAsia="sk-SK"/>
        </w:rPr>
        <w:t>je</w:t>
      </w:r>
      <w:r w:rsidR="001536BA" w:rsidRPr="004E5D65">
        <w:rPr>
          <w:rFonts w:ascii="Times New Roman" w:eastAsia="Times New Roman" w:hAnsi="Times New Roman" w:cs="Times New Roman"/>
          <w:lang w:eastAsia="sk-SK"/>
        </w:rPr>
        <w:t>ho</w:t>
      </w:r>
      <w:r w:rsidR="00071A7D" w:rsidRPr="004E5D65">
        <w:rPr>
          <w:rFonts w:ascii="Times New Roman" w:eastAsia="Times New Roman" w:hAnsi="Times New Roman" w:cs="Times New Roman"/>
          <w:lang w:eastAsia="sk-SK"/>
        </w:rPr>
        <w:t xml:space="preserve"> príloh</w:t>
      </w:r>
      <w:r w:rsidRPr="004E5D65">
        <w:rPr>
          <w:rFonts w:ascii="Times New Roman" w:eastAsia="Times New Roman" w:hAnsi="Times New Roman" w:cs="Times New Roman"/>
          <w:lang w:eastAsia="sk-SK"/>
        </w:rPr>
        <w:t xml:space="preserve">.  </w:t>
      </w:r>
    </w:p>
    <w:p w14:paraId="618D4BF4" w14:textId="6791A2DC" w:rsidR="001D6CBF"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Konzultačné slu</w:t>
      </w:r>
      <w:r w:rsidR="006F2C25" w:rsidRPr="004E5D65">
        <w:rPr>
          <w:rFonts w:ascii="Times New Roman" w:eastAsia="Times New Roman" w:hAnsi="Times New Roman" w:cs="Times New Roman"/>
          <w:lang w:eastAsia="sk-SK"/>
        </w:rPr>
        <w:t xml:space="preserve">žby budú poskytované spôsobom definovaným v tejto </w:t>
      </w:r>
      <w:r w:rsidR="00525F53" w:rsidRPr="004E5D65">
        <w:rPr>
          <w:rFonts w:ascii="Times New Roman" w:eastAsia="Times New Roman" w:hAnsi="Times New Roman" w:cs="Times New Roman"/>
          <w:lang w:eastAsia="sk-SK"/>
        </w:rPr>
        <w:t>Z</w:t>
      </w:r>
      <w:r w:rsidR="006F2C25" w:rsidRPr="004E5D65">
        <w:rPr>
          <w:rFonts w:ascii="Times New Roman" w:eastAsia="Times New Roman" w:hAnsi="Times New Roman" w:cs="Times New Roman"/>
          <w:lang w:eastAsia="sk-SK"/>
        </w:rPr>
        <w:t>mluve.</w:t>
      </w:r>
    </w:p>
    <w:p w14:paraId="21C2C55C" w14:textId="77777777" w:rsidR="00D350B4"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vyhlasuje, že má k dispozícií dostatok expertov potrebných pre realizáciu konzultačných služieb. </w:t>
      </w:r>
    </w:p>
    <w:p w14:paraId="4B779164" w14:textId="6E28131B" w:rsidR="00D350B4"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Poskytovateľ sa zaväzuje alokovať dostatočnú disponibilnú kapacitu expertov pre poskytovanie konzultačných služieb</w:t>
      </w:r>
      <w:r w:rsidR="00672494" w:rsidRPr="004E5D65">
        <w:rPr>
          <w:rFonts w:ascii="Times New Roman" w:eastAsia="Times New Roman" w:hAnsi="Times New Roman" w:cs="Times New Roman"/>
          <w:lang w:eastAsia="sk-SK"/>
        </w:rPr>
        <w:t xml:space="preserve"> počas platnosti licencie na Softvér</w:t>
      </w:r>
      <w:r w:rsidRPr="004E5D65">
        <w:rPr>
          <w:rFonts w:ascii="Times New Roman" w:eastAsia="Times New Roman" w:hAnsi="Times New Roman" w:cs="Times New Roman"/>
          <w:lang w:eastAsia="sk-SK"/>
        </w:rPr>
        <w:t xml:space="preserve"> tak, aby umožnil </w:t>
      </w:r>
      <w:r w:rsidR="00D942B0" w:rsidRPr="004E5D65">
        <w:rPr>
          <w:rFonts w:ascii="Times New Roman" w:eastAsia="Times New Roman" w:hAnsi="Times New Roman" w:cs="Times New Roman"/>
          <w:lang w:eastAsia="sk-SK"/>
        </w:rPr>
        <w:t xml:space="preserve">Objednávateľovi </w:t>
      </w:r>
      <w:r w:rsidRPr="004E5D65">
        <w:rPr>
          <w:rFonts w:ascii="Times New Roman" w:eastAsia="Times New Roman" w:hAnsi="Times New Roman" w:cs="Times New Roman"/>
          <w:lang w:eastAsia="sk-SK"/>
        </w:rPr>
        <w:t xml:space="preserve">vyčerpať rozsah služieb uvedený v bode 3.2.1 tejto Zmluvy. </w:t>
      </w:r>
    </w:p>
    <w:p w14:paraId="4BBC6578" w14:textId="744499F6" w:rsidR="005B45A3"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Objednávateľ sa touto Zmluvou zaväzuje, že pre </w:t>
      </w:r>
      <w:r w:rsidR="003A3DD1" w:rsidRPr="004E5D65">
        <w:rPr>
          <w:rFonts w:ascii="Times New Roman" w:eastAsia="Times New Roman" w:hAnsi="Times New Roman" w:cs="Times New Roman"/>
          <w:lang w:eastAsia="sk-SK"/>
        </w:rPr>
        <w:t xml:space="preserve">žiadnu oblasť Softvéru </w:t>
      </w:r>
      <w:r w:rsidRPr="004E5D65">
        <w:rPr>
          <w:rFonts w:ascii="Times New Roman" w:eastAsia="Times New Roman" w:hAnsi="Times New Roman" w:cs="Times New Roman"/>
          <w:lang w:eastAsia="sk-SK"/>
        </w:rPr>
        <w:t xml:space="preserve">nebude požadovať väčší rozsah služieb, ako je pre príslušnú oblasť Softvéru uvedený </w:t>
      </w:r>
      <w:r w:rsidR="003A3DD1" w:rsidRPr="004E5D65">
        <w:rPr>
          <w:rFonts w:ascii="Times New Roman" w:eastAsia="Times New Roman" w:hAnsi="Times New Roman" w:cs="Times New Roman"/>
          <w:lang w:eastAsia="sk-SK"/>
        </w:rPr>
        <w:t>v bode 3.2.1. tejto Zmluvy.</w:t>
      </w:r>
    </w:p>
    <w:p w14:paraId="4C370BC9" w14:textId="37E0CA06" w:rsidR="00F15541" w:rsidRPr="004E5D65" w:rsidRDefault="003A0CC8" w:rsidP="003C263A">
      <w:pPr>
        <w:pStyle w:val="Odsekzoznamu"/>
        <w:numPr>
          <w:ilvl w:val="2"/>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Poskytovateľ sa touto Zmluvou zaväzuje, že pre žiadnu oblasť Softvéru neposkytne väčší rozsah služieb, ako je pre príslušnú oblasť Softvéru uvedený v bode 3.2.1. tejto Zmluvy.</w:t>
      </w:r>
    </w:p>
    <w:p w14:paraId="303198F1" w14:textId="77777777" w:rsidR="0027019B" w:rsidRPr="004E5D65" w:rsidRDefault="0027019B" w:rsidP="003C263A">
      <w:pPr>
        <w:spacing w:after="0" w:line="240" w:lineRule="auto"/>
        <w:jc w:val="both"/>
        <w:rPr>
          <w:rFonts w:ascii="Times New Roman" w:eastAsia="Times New Roman" w:hAnsi="Times New Roman" w:cs="Times New Roman"/>
          <w:lang w:eastAsia="sk-SK"/>
        </w:rPr>
      </w:pPr>
    </w:p>
    <w:p w14:paraId="79C522F3" w14:textId="1B53EF10" w:rsidR="0027019B"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r w:rsidRPr="004E5D65">
        <w:rPr>
          <w:rFonts w:ascii="Times New Roman" w:eastAsia="Times New Roman" w:hAnsi="Times New Roman" w:cs="Times New Roman"/>
          <w:b/>
          <w:lang w:eastAsia="sk-SK"/>
        </w:rPr>
        <w:t xml:space="preserve">Dodanie Softvéru </w:t>
      </w:r>
    </w:p>
    <w:p w14:paraId="5396EC8A" w14:textId="466C4C5D" w:rsidR="0027019B"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bookmarkStart w:id="5" w:name="_Ref36048628"/>
      <w:r w:rsidRPr="004E5D65">
        <w:rPr>
          <w:rFonts w:ascii="Times New Roman" w:eastAsia="Times New Roman" w:hAnsi="Times New Roman" w:cs="Times New Roman"/>
          <w:lang w:eastAsia="sk-SK"/>
        </w:rPr>
        <w:t xml:space="preserve">Poskytovateľ dodá </w:t>
      </w:r>
      <w:r w:rsidR="00D942B0" w:rsidRPr="004E5D65">
        <w:rPr>
          <w:rFonts w:ascii="Times New Roman" w:eastAsia="Times New Roman" w:hAnsi="Times New Roman" w:cs="Times New Roman"/>
          <w:lang w:eastAsia="sk-SK"/>
        </w:rPr>
        <w:t xml:space="preserve">Objednávateľovi </w:t>
      </w:r>
      <w:r w:rsidRPr="004E5D65">
        <w:rPr>
          <w:rFonts w:ascii="Times New Roman" w:eastAsia="Times New Roman" w:hAnsi="Times New Roman" w:cs="Times New Roman"/>
          <w:lang w:eastAsia="sk-SK"/>
        </w:rPr>
        <w:t>Softvér</w:t>
      </w:r>
      <w:r w:rsidR="00633983" w:rsidRPr="004E5D65">
        <w:rPr>
          <w:rFonts w:ascii="Times New Roman" w:eastAsia="Times New Roman" w:hAnsi="Times New Roman" w:cs="Times New Roman"/>
          <w:lang w:eastAsia="sk-SK"/>
        </w:rPr>
        <w:t xml:space="preserve"> </w:t>
      </w:r>
      <w:r w:rsidR="00D638B0" w:rsidRPr="004E5D65">
        <w:rPr>
          <w:rFonts w:ascii="Times New Roman" w:eastAsia="Times New Roman" w:hAnsi="Times New Roman" w:cs="Times New Roman"/>
          <w:lang w:eastAsia="sk-SK"/>
        </w:rPr>
        <w:t xml:space="preserve">v lehote </w:t>
      </w:r>
      <w:r w:rsidR="002E583C" w:rsidRPr="004E5D65">
        <w:rPr>
          <w:rFonts w:ascii="Times New Roman" w:eastAsia="Times New Roman" w:hAnsi="Times New Roman" w:cs="Times New Roman"/>
          <w:lang w:eastAsia="sk-SK"/>
        </w:rPr>
        <w:t xml:space="preserve">do </w:t>
      </w:r>
      <w:r w:rsidR="004E7460" w:rsidRPr="004E5D65">
        <w:rPr>
          <w:rFonts w:ascii="Times New Roman" w:eastAsia="Times New Roman" w:hAnsi="Times New Roman" w:cs="Times New Roman"/>
          <w:lang w:eastAsia="sk-SK"/>
        </w:rPr>
        <w:t>3</w:t>
      </w:r>
      <w:r w:rsidR="00D6133C" w:rsidRPr="004E5D65">
        <w:rPr>
          <w:rFonts w:ascii="Times New Roman" w:eastAsia="Times New Roman" w:hAnsi="Times New Roman" w:cs="Times New Roman"/>
          <w:lang w:eastAsia="sk-SK"/>
        </w:rPr>
        <w:t>0</w:t>
      </w:r>
      <w:r w:rsidR="00D638B0" w:rsidRPr="004E5D65">
        <w:rPr>
          <w:rFonts w:ascii="Times New Roman" w:eastAsia="Times New Roman" w:hAnsi="Times New Roman" w:cs="Times New Roman"/>
          <w:lang w:eastAsia="sk-SK"/>
        </w:rPr>
        <w:t xml:space="preserve"> pracovných dní od </w:t>
      </w:r>
      <w:r w:rsidR="001536BA" w:rsidRPr="004E5D65">
        <w:rPr>
          <w:rFonts w:ascii="Times New Roman" w:eastAsia="Times New Roman" w:hAnsi="Times New Roman" w:cs="Times New Roman"/>
          <w:lang w:eastAsia="sk-SK"/>
        </w:rPr>
        <w:t xml:space="preserve">účinnosti </w:t>
      </w:r>
      <w:r w:rsidR="00D638B0" w:rsidRPr="004E5D65">
        <w:rPr>
          <w:rFonts w:ascii="Times New Roman" w:eastAsia="Times New Roman" w:hAnsi="Times New Roman" w:cs="Times New Roman"/>
          <w:lang w:eastAsia="sk-SK"/>
        </w:rPr>
        <w:t xml:space="preserve">tejto </w:t>
      </w:r>
      <w:r w:rsidR="002E583C" w:rsidRPr="004E5D65">
        <w:rPr>
          <w:rFonts w:ascii="Times New Roman" w:eastAsia="Times New Roman" w:hAnsi="Times New Roman" w:cs="Times New Roman"/>
          <w:lang w:eastAsia="sk-SK"/>
        </w:rPr>
        <w:t>Z</w:t>
      </w:r>
      <w:r w:rsidR="00D638B0" w:rsidRPr="004E5D65">
        <w:rPr>
          <w:rFonts w:ascii="Times New Roman" w:eastAsia="Times New Roman" w:hAnsi="Times New Roman" w:cs="Times New Roman"/>
          <w:lang w:eastAsia="sk-SK"/>
        </w:rPr>
        <w:t>mluvy. Dodávka bude obsahovať</w:t>
      </w:r>
      <w:r w:rsidR="00D32680" w:rsidRPr="004E5D65">
        <w:rPr>
          <w:rFonts w:ascii="Times New Roman" w:eastAsia="Times New Roman" w:hAnsi="Times New Roman" w:cs="Times New Roman"/>
          <w:lang w:eastAsia="sk-SK"/>
        </w:rPr>
        <w:t xml:space="preserve"> najmä</w:t>
      </w:r>
      <w:r w:rsidRPr="004E5D65">
        <w:rPr>
          <w:rFonts w:ascii="Times New Roman" w:eastAsia="Times New Roman" w:hAnsi="Times New Roman" w:cs="Times New Roman"/>
          <w:lang w:eastAsia="sk-SK"/>
        </w:rPr>
        <w:t>:</w:t>
      </w:r>
      <w:bookmarkEnd w:id="5"/>
    </w:p>
    <w:p w14:paraId="5FFD46E4" w14:textId="2335CD14" w:rsidR="00D32680" w:rsidRPr="004E5D65" w:rsidRDefault="003A0CC8" w:rsidP="003C263A">
      <w:pPr>
        <w:pStyle w:val="Odsekzoznamu"/>
        <w:numPr>
          <w:ilvl w:val="0"/>
          <w:numId w:val="7"/>
        </w:numPr>
        <w:spacing w:after="0" w:line="240" w:lineRule="auto"/>
        <w:ind w:left="709" w:hanging="283"/>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Funkčný softvér</w:t>
      </w:r>
      <w:r w:rsidR="002E583C" w:rsidRPr="004E5D65">
        <w:rPr>
          <w:rFonts w:ascii="Times New Roman" w:eastAsia="Times New Roman" w:hAnsi="Times New Roman" w:cs="Times New Roman"/>
          <w:lang w:eastAsia="sk-SK"/>
        </w:rPr>
        <w:t>;</w:t>
      </w:r>
    </w:p>
    <w:p w14:paraId="003DEC6A" w14:textId="33D22B63" w:rsidR="002E583C" w:rsidRPr="004E5D65" w:rsidRDefault="003A0CC8" w:rsidP="003C263A">
      <w:pPr>
        <w:pStyle w:val="Odsekzoznamu"/>
        <w:numPr>
          <w:ilvl w:val="0"/>
          <w:numId w:val="7"/>
        </w:numPr>
        <w:spacing w:after="0" w:line="240" w:lineRule="auto"/>
        <w:ind w:left="709" w:hanging="283"/>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lastRenderedPageBreak/>
        <w:t xml:space="preserve">Informácie pre prístup k Softvéru a jeho jednotlivým častiam, najmä: </w:t>
      </w:r>
    </w:p>
    <w:p w14:paraId="2E8182BD" w14:textId="599939C6" w:rsidR="002E583C" w:rsidRPr="004E5D65" w:rsidRDefault="003A0CC8" w:rsidP="003C263A">
      <w:pPr>
        <w:pStyle w:val="Odsekzoznamu"/>
        <w:numPr>
          <w:ilvl w:val="0"/>
          <w:numId w:val="9"/>
        </w:numPr>
        <w:spacing w:after="0" w:line="240" w:lineRule="auto"/>
        <w:ind w:left="851" w:hanging="142"/>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internetové adresy, na ktorých je softvér dostupný</w:t>
      </w:r>
      <w:r w:rsidR="00264786"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w:t>
      </w:r>
    </w:p>
    <w:p w14:paraId="33155BE2" w14:textId="4C60BF56" w:rsidR="002E583C" w:rsidRPr="004E5D65" w:rsidRDefault="003A0CC8" w:rsidP="003C263A">
      <w:pPr>
        <w:pStyle w:val="Odsekzoznamu"/>
        <w:numPr>
          <w:ilvl w:val="0"/>
          <w:numId w:val="9"/>
        </w:numPr>
        <w:spacing w:after="0" w:line="240" w:lineRule="auto"/>
        <w:ind w:left="851" w:hanging="142"/>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informácie o potrebných sieťových nastaveniach pre prihlásenie</w:t>
      </w:r>
      <w:r w:rsidR="00264786" w:rsidRPr="004E5D65">
        <w:rPr>
          <w:rFonts w:ascii="Times New Roman" w:eastAsia="Times New Roman" w:hAnsi="Times New Roman" w:cs="Times New Roman"/>
          <w:lang w:eastAsia="sk-SK"/>
        </w:rPr>
        <w:t>;</w:t>
      </w:r>
    </w:p>
    <w:p w14:paraId="12959417" w14:textId="2C7ECB25" w:rsidR="0027019B" w:rsidRPr="004E5D65" w:rsidRDefault="003A0CC8" w:rsidP="003C263A">
      <w:pPr>
        <w:pStyle w:val="Odsekzoznamu"/>
        <w:numPr>
          <w:ilvl w:val="0"/>
          <w:numId w:val="9"/>
        </w:numPr>
        <w:spacing w:after="0" w:line="240" w:lineRule="auto"/>
        <w:ind w:left="851" w:hanging="142"/>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informácie o podporovaných prehliadačoch, ktoré je možné pre využívanie </w:t>
      </w:r>
      <w:r w:rsidR="00264786" w:rsidRPr="004E5D65">
        <w:rPr>
          <w:rFonts w:ascii="Times New Roman" w:eastAsia="Times New Roman" w:hAnsi="Times New Roman" w:cs="Times New Roman"/>
          <w:lang w:eastAsia="sk-SK"/>
        </w:rPr>
        <w:t>S</w:t>
      </w:r>
      <w:r w:rsidRPr="004E5D65">
        <w:rPr>
          <w:rFonts w:ascii="Times New Roman" w:eastAsia="Times New Roman" w:hAnsi="Times New Roman" w:cs="Times New Roman"/>
          <w:lang w:eastAsia="sk-SK"/>
        </w:rPr>
        <w:t>oftvéru používať</w:t>
      </w:r>
      <w:r w:rsidR="002E583C" w:rsidRPr="004E5D65">
        <w:rPr>
          <w:rFonts w:ascii="Times New Roman" w:eastAsia="Times New Roman" w:hAnsi="Times New Roman" w:cs="Times New Roman"/>
          <w:lang w:eastAsia="sk-SK"/>
        </w:rPr>
        <w:t>;</w:t>
      </w:r>
    </w:p>
    <w:p w14:paraId="46154F5F" w14:textId="1C736256" w:rsidR="00D32680" w:rsidRPr="004E5D65" w:rsidRDefault="003A0CC8" w:rsidP="003C263A">
      <w:pPr>
        <w:pStyle w:val="Odsekzoznamu"/>
        <w:numPr>
          <w:ilvl w:val="0"/>
          <w:numId w:val="7"/>
        </w:numPr>
        <w:spacing w:after="0" w:line="240" w:lineRule="auto"/>
        <w:ind w:left="709" w:hanging="283"/>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Zoznam používateľských účtov pre prihlásenie a ich iniciáln</w:t>
      </w:r>
      <w:r w:rsidR="002E583C" w:rsidRPr="004E5D65">
        <w:rPr>
          <w:rFonts w:ascii="Times New Roman" w:eastAsia="Times New Roman" w:hAnsi="Times New Roman" w:cs="Times New Roman"/>
          <w:lang w:eastAsia="sk-SK"/>
        </w:rPr>
        <w:t>e</w:t>
      </w:r>
      <w:r w:rsidRPr="004E5D65">
        <w:rPr>
          <w:rFonts w:ascii="Times New Roman" w:eastAsia="Times New Roman" w:hAnsi="Times New Roman" w:cs="Times New Roman"/>
          <w:lang w:eastAsia="sk-SK"/>
        </w:rPr>
        <w:t xml:space="preserve"> hes</w:t>
      </w:r>
      <w:r w:rsidR="002E583C" w:rsidRPr="004E5D65">
        <w:rPr>
          <w:rFonts w:ascii="Times New Roman" w:eastAsia="Times New Roman" w:hAnsi="Times New Roman" w:cs="Times New Roman"/>
          <w:lang w:eastAsia="sk-SK"/>
        </w:rPr>
        <w:t>lá;</w:t>
      </w:r>
    </w:p>
    <w:p w14:paraId="3A92CB60" w14:textId="0B85253B" w:rsidR="0065449D" w:rsidRPr="004E5D65" w:rsidRDefault="003A0CC8" w:rsidP="003C263A">
      <w:pPr>
        <w:pStyle w:val="Odsekzoznamu"/>
        <w:numPr>
          <w:ilvl w:val="0"/>
          <w:numId w:val="7"/>
        </w:numPr>
        <w:spacing w:after="0" w:line="240" w:lineRule="auto"/>
        <w:ind w:left="709" w:hanging="283"/>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Iné potrebné informácie a inštrukcie, ktoré sú nevyhnutné pre prihlásenie sa do Softvéru a jeho používanie</w:t>
      </w:r>
      <w:r w:rsidR="002E583C" w:rsidRPr="004E5D65">
        <w:rPr>
          <w:rFonts w:ascii="Times New Roman" w:eastAsia="Times New Roman" w:hAnsi="Times New Roman" w:cs="Times New Roman"/>
          <w:lang w:eastAsia="sk-SK"/>
        </w:rPr>
        <w:t>;</w:t>
      </w:r>
      <w:r w:rsidR="0027019B" w:rsidRPr="004E5D65">
        <w:rPr>
          <w:rFonts w:ascii="Times New Roman" w:eastAsia="Times New Roman" w:hAnsi="Times New Roman" w:cs="Times New Roman"/>
          <w:lang w:eastAsia="sk-SK"/>
        </w:rPr>
        <w:t xml:space="preserve"> </w:t>
      </w:r>
    </w:p>
    <w:p w14:paraId="2C90EFE0" w14:textId="752162D3" w:rsidR="0027019B" w:rsidRPr="004E5D65" w:rsidRDefault="003A0CC8" w:rsidP="003C263A">
      <w:pPr>
        <w:pStyle w:val="Odsekzoznamu"/>
        <w:numPr>
          <w:ilvl w:val="0"/>
          <w:numId w:val="7"/>
        </w:numPr>
        <w:spacing w:after="0" w:line="240" w:lineRule="auto"/>
        <w:ind w:left="709" w:hanging="283"/>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Dokument Plán údržby Softvéru definujúci spôsob</w:t>
      </w:r>
      <w:r w:rsidR="00633983" w:rsidRPr="004E5D65">
        <w:rPr>
          <w:rFonts w:ascii="Times New Roman" w:eastAsia="Times New Roman" w:hAnsi="Times New Roman" w:cs="Times New Roman"/>
          <w:lang w:eastAsia="sk-SK"/>
        </w:rPr>
        <w:t xml:space="preserve"> prevádzky </w:t>
      </w:r>
      <w:r w:rsidR="00071A7D" w:rsidRPr="004E5D65">
        <w:rPr>
          <w:rFonts w:ascii="Times New Roman" w:eastAsia="Times New Roman" w:hAnsi="Times New Roman" w:cs="Times New Roman"/>
          <w:lang w:eastAsia="sk-SK"/>
        </w:rPr>
        <w:t>S</w:t>
      </w:r>
      <w:r w:rsidR="00633983" w:rsidRPr="004E5D65">
        <w:rPr>
          <w:rFonts w:ascii="Times New Roman" w:eastAsia="Times New Roman" w:hAnsi="Times New Roman" w:cs="Times New Roman"/>
          <w:lang w:eastAsia="sk-SK"/>
        </w:rPr>
        <w:t>oftvéru</w:t>
      </w:r>
      <w:r w:rsidRPr="004E5D65">
        <w:rPr>
          <w:rFonts w:ascii="Times New Roman" w:eastAsia="Times New Roman" w:hAnsi="Times New Roman" w:cs="Times New Roman"/>
          <w:lang w:eastAsia="sk-SK"/>
        </w:rPr>
        <w:t>, jeho aktualizácie</w:t>
      </w:r>
      <w:r w:rsidR="00365734" w:rsidRPr="004E5D65">
        <w:rPr>
          <w:rFonts w:ascii="Times New Roman" w:eastAsia="Times New Roman" w:hAnsi="Times New Roman" w:cs="Times New Roman"/>
          <w:lang w:eastAsia="sk-SK"/>
        </w:rPr>
        <w:t>, údržb</w:t>
      </w:r>
      <w:r w:rsidRPr="004E5D65">
        <w:rPr>
          <w:rFonts w:ascii="Times New Roman" w:eastAsia="Times New Roman" w:hAnsi="Times New Roman" w:cs="Times New Roman"/>
          <w:lang w:eastAsia="sk-SK"/>
        </w:rPr>
        <w:t xml:space="preserve">u a plánovanú </w:t>
      </w:r>
      <w:r w:rsidR="00365734" w:rsidRPr="004E5D65">
        <w:rPr>
          <w:rFonts w:ascii="Times New Roman" w:eastAsia="Times New Roman" w:hAnsi="Times New Roman" w:cs="Times New Roman"/>
          <w:lang w:eastAsia="sk-SK"/>
        </w:rPr>
        <w:t>nedostupnos</w:t>
      </w:r>
      <w:r w:rsidRPr="004E5D65">
        <w:rPr>
          <w:rFonts w:ascii="Times New Roman" w:eastAsia="Times New Roman" w:hAnsi="Times New Roman" w:cs="Times New Roman"/>
          <w:lang w:eastAsia="sk-SK"/>
        </w:rPr>
        <w:t>ť</w:t>
      </w:r>
      <w:r w:rsidR="002E583C" w:rsidRPr="004E5D65">
        <w:rPr>
          <w:rFonts w:ascii="Times New Roman" w:eastAsia="Times New Roman" w:hAnsi="Times New Roman" w:cs="Times New Roman"/>
          <w:lang w:eastAsia="sk-SK"/>
        </w:rPr>
        <w:t>;</w:t>
      </w:r>
      <w:r w:rsidR="00D638B0" w:rsidRPr="004E5D65">
        <w:rPr>
          <w:rFonts w:ascii="Times New Roman" w:eastAsia="Times New Roman" w:hAnsi="Times New Roman" w:cs="Times New Roman"/>
          <w:lang w:eastAsia="sk-SK"/>
        </w:rPr>
        <w:t xml:space="preserve"> </w:t>
      </w:r>
    </w:p>
    <w:p w14:paraId="0FA875B8" w14:textId="518D3B02" w:rsidR="00866C2F" w:rsidRPr="004E5D65" w:rsidRDefault="003A0CC8" w:rsidP="003C263A">
      <w:pPr>
        <w:pStyle w:val="Odsekzoznamu"/>
        <w:numPr>
          <w:ilvl w:val="0"/>
          <w:numId w:val="7"/>
        </w:numPr>
        <w:spacing w:after="0" w:line="240" w:lineRule="auto"/>
        <w:ind w:left="709" w:hanging="284"/>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Používateľskú a technickú dokumentáciu k</w:t>
      </w:r>
      <w:r w:rsidR="002E583C" w:rsidRPr="004E5D65">
        <w:rPr>
          <w:rFonts w:ascii="Times New Roman" w:eastAsia="Times New Roman" w:hAnsi="Times New Roman" w:cs="Times New Roman"/>
          <w:lang w:eastAsia="sk-SK"/>
        </w:rPr>
        <w:t> </w:t>
      </w:r>
      <w:r w:rsidRPr="004E5D65">
        <w:rPr>
          <w:rFonts w:ascii="Times New Roman" w:eastAsia="Times New Roman" w:hAnsi="Times New Roman" w:cs="Times New Roman"/>
          <w:lang w:eastAsia="sk-SK"/>
        </w:rPr>
        <w:t>Softvéru</w:t>
      </w:r>
      <w:r w:rsidR="002E583C" w:rsidRPr="004E5D65">
        <w:rPr>
          <w:rFonts w:ascii="Times New Roman" w:eastAsia="Times New Roman" w:hAnsi="Times New Roman" w:cs="Times New Roman"/>
          <w:lang w:eastAsia="sk-SK"/>
        </w:rPr>
        <w:t>;</w:t>
      </w:r>
    </w:p>
    <w:p w14:paraId="02858159" w14:textId="026C6461" w:rsidR="00866C2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bookmarkStart w:id="6" w:name="_Ref36091107"/>
      <w:r w:rsidRPr="004E5D65">
        <w:rPr>
          <w:rFonts w:ascii="Times New Roman" w:eastAsia="Times New Roman" w:hAnsi="Times New Roman" w:cs="Times New Roman"/>
          <w:lang w:eastAsia="sk-SK"/>
        </w:rPr>
        <w:t>Sp</w:t>
      </w:r>
      <w:r w:rsidR="0027019B" w:rsidRPr="004E5D65">
        <w:rPr>
          <w:rFonts w:ascii="Times New Roman" w:eastAsia="Times New Roman" w:hAnsi="Times New Roman" w:cs="Times New Roman"/>
          <w:lang w:eastAsia="sk-SK"/>
        </w:rPr>
        <w:t xml:space="preserve">lnenie povinností </w:t>
      </w:r>
      <w:r w:rsidR="007E038B" w:rsidRPr="004E5D65">
        <w:rPr>
          <w:rFonts w:ascii="Times New Roman" w:eastAsia="Times New Roman" w:hAnsi="Times New Roman" w:cs="Times New Roman"/>
          <w:lang w:eastAsia="sk-SK"/>
        </w:rPr>
        <w:t xml:space="preserve">Poskytovateľa </w:t>
      </w:r>
      <w:r w:rsidR="0027019B" w:rsidRPr="004E5D65">
        <w:rPr>
          <w:rFonts w:ascii="Times New Roman" w:eastAsia="Times New Roman" w:hAnsi="Times New Roman" w:cs="Times New Roman"/>
          <w:lang w:eastAsia="sk-SK"/>
        </w:rPr>
        <w:t>uvedených v bod</w:t>
      </w:r>
      <w:r w:rsidRPr="004E5D65">
        <w:rPr>
          <w:rFonts w:ascii="Times New Roman" w:eastAsia="Times New Roman" w:hAnsi="Times New Roman" w:cs="Times New Roman"/>
          <w:lang w:eastAsia="sk-SK"/>
        </w:rPr>
        <w:t>e</w:t>
      </w:r>
      <w:r w:rsidR="0027019B" w:rsidRPr="004E5D65">
        <w:rPr>
          <w:rFonts w:ascii="Times New Roman" w:eastAsia="Times New Roman" w:hAnsi="Times New Roman" w:cs="Times New Roman"/>
          <w:lang w:eastAsia="sk-SK"/>
        </w:rPr>
        <w:t xml:space="preserve"> </w:t>
      </w:r>
      <w:r w:rsidR="00723764" w:rsidRPr="004E5D65">
        <w:rPr>
          <w:rFonts w:ascii="Times New Roman" w:eastAsia="Times New Roman" w:hAnsi="Times New Roman" w:cs="Times New Roman"/>
          <w:lang w:eastAsia="sk-SK"/>
        </w:rPr>
        <w:fldChar w:fldCharType="begin"/>
      </w:r>
      <w:r w:rsidR="00723764" w:rsidRPr="004E5D65">
        <w:rPr>
          <w:rFonts w:ascii="Times New Roman" w:eastAsia="Times New Roman" w:hAnsi="Times New Roman" w:cs="Times New Roman"/>
          <w:lang w:eastAsia="sk-SK"/>
        </w:rPr>
        <w:instrText xml:space="preserve"> REF _Ref36048628 \r \h  \* MERGEFORMAT </w:instrText>
      </w:r>
      <w:r w:rsidR="00723764" w:rsidRPr="004E5D65">
        <w:rPr>
          <w:rFonts w:ascii="Times New Roman" w:eastAsia="Times New Roman" w:hAnsi="Times New Roman" w:cs="Times New Roman"/>
          <w:lang w:eastAsia="sk-SK"/>
        </w:rPr>
      </w:r>
      <w:r w:rsidR="00723764" w:rsidRPr="004E5D65">
        <w:rPr>
          <w:rFonts w:ascii="Times New Roman" w:eastAsia="Times New Roman" w:hAnsi="Times New Roman" w:cs="Times New Roman"/>
          <w:lang w:eastAsia="sk-SK"/>
        </w:rPr>
        <w:fldChar w:fldCharType="separate"/>
      </w:r>
      <w:r w:rsidR="00264786" w:rsidRPr="004E5D65">
        <w:rPr>
          <w:rFonts w:ascii="Times New Roman" w:eastAsia="Times New Roman" w:hAnsi="Times New Roman" w:cs="Times New Roman"/>
          <w:lang w:eastAsia="sk-SK"/>
        </w:rPr>
        <w:t>4.1</w:t>
      </w:r>
      <w:r w:rsidR="00723764" w:rsidRPr="004E5D65">
        <w:rPr>
          <w:rFonts w:ascii="Times New Roman" w:eastAsia="Times New Roman" w:hAnsi="Times New Roman" w:cs="Times New Roman"/>
          <w:lang w:eastAsia="sk-SK"/>
        </w:rPr>
        <w:fldChar w:fldCharType="end"/>
      </w:r>
      <w:r w:rsidR="00723764" w:rsidRPr="004E5D65">
        <w:rPr>
          <w:rFonts w:ascii="Times New Roman" w:eastAsia="Times New Roman" w:hAnsi="Times New Roman" w:cs="Times New Roman"/>
          <w:lang w:eastAsia="sk-SK"/>
        </w:rPr>
        <w:t xml:space="preserve">. </w:t>
      </w:r>
      <w:r w:rsidR="0027019B" w:rsidRPr="004E5D65">
        <w:rPr>
          <w:rFonts w:ascii="Times New Roman" w:eastAsia="Times New Roman" w:hAnsi="Times New Roman" w:cs="Times New Roman"/>
          <w:lang w:eastAsia="sk-SK"/>
        </w:rPr>
        <w:t xml:space="preserve">tejto </w:t>
      </w:r>
      <w:r w:rsidR="00723764" w:rsidRPr="004E5D65">
        <w:rPr>
          <w:rFonts w:ascii="Times New Roman" w:eastAsia="Times New Roman" w:hAnsi="Times New Roman" w:cs="Times New Roman"/>
          <w:lang w:eastAsia="sk-SK"/>
        </w:rPr>
        <w:t>Z</w:t>
      </w:r>
      <w:r w:rsidR="0027019B" w:rsidRPr="004E5D65">
        <w:rPr>
          <w:rFonts w:ascii="Times New Roman" w:eastAsia="Times New Roman" w:hAnsi="Times New Roman" w:cs="Times New Roman"/>
          <w:lang w:eastAsia="sk-SK"/>
        </w:rPr>
        <w:t xml:space="preserve">mluvy </w:t>
      </w:r>
      <w:r w:rsidR="00D942B0" w:rsidRPr="004E5D65">
        <w:rPr>
          <w:rFonts w:ascii="Times New Roman" w:eastAsia="Times New Roman" w:hAnsi="Times New Roman" w:cs="Times New Roman"/>
          <w:lang w:eastAsia="sk-SK"/>
        </w:rPr>
        <w:t>O</w:t>
      </w:r>
      <w:r w:rsidR="0027019B" w:rsidRPr="004E5D65">
        <w:rPr>
          <w:rFonts w:ascii="Times New Roman" w:eastAsia="Times New Roman" w:hAnsi="Times New Roman" w:cs="Times New Roman"/>
          <w:lang w:eastAsia="sk-SK"/>
        </w:rPr>
        <w:t xml:space="preserve">bjednávateľ potvrdí v písomnom </w:t>
      </w:r>
      <w:r w:rsidR="00A45A68" w:rsidRPr="004E5D65">
        <w:rPr>
          <w:rFonts w:ascii="Times New Roman" w:eastAsia="Times New Roman" w:hAnsi="Times New Roman" w:cs="Times New Roman"/>
          <w:lang w:eastAsia="sk-SK"/>
        </w:rPr>
        <w:t xml:space="preserve">preberacom </w:t>
      </w:r>
      <w:r w:rsidR="0027019B" w:rsidRPr="004E5D65">
        <w:rPr>
          <w:rFonts w:ascii="Times New Roman" w:eastAsia="Times New Roman" w:hAnsi="Times New Roman" w:cs="Times New Roman"/>
          <w:lang w:eastAsia="sk-SK"/>
        </w:rPr>
        <w:t>protokole</w:t>
      </w:r>
      <w:r w:rsidR="007E038B" w:rsidRPr="004E5D65">
        <w:rPr>
          <w:rFonts w:ascii="Times New Roman" w:eastAsia="Times New Roman" w:hAnsi="Times New Roman" w:cs="Times New Roman"/>
          <w:lang w:eastAsia="sk-SK"/>
        </w:rPr>
        <w:t>,</w:t>
      </w:r>
      <w:r w:rsidR="0027019B" w:rsidRPr="004E5D65">
        <w:rPr>
          <w:rFonts w:ascii="Times New Roman" w:eastAsia="Times New Roman" w:hAnsi="Times New Roman" w:cs="Times New Roman"/>
          <w:lang w:eastAsia="sk-SK"/>
        </w:rPr>
        <w:t xml:space="preserve"> a to do </w:t>
      </w:r>
      <w:r w:rsidR="005003CA" w:rsidRPr="004E5D65">
        <w:rPr>
          <w:rFonts w:ascii="Times New Roman" w:eastAsia="Times New Roman" w:hAnsi="Times New Roman" w:cs="Times New Roman"/>
          <w:lang w:eastAsia="sk-SK"/>
        </w:rPr>
        <w:t>10</w:t>
      </w:r>
      <w:r w:rsidR="0027019B" w:rsidRPr="004E5D65">
        <w:rPr>
          <w:rFonts w:ascii="Times New Roman" w:eastAsia="Times New Roman" w:hAnsi="Times New Roman" w:cs="Times New Roman"/>
          <w:lang w:eastAsia="sk-SK"/>
        </w:rPr>
        <w:t xml:space="preserve"> pracovných dní od </w:t>
      </w:r>
      <w:r w:rsidR="00A45A68" w:rsidRPr="004E5D65">
        <w:rPr>
          <w:rFonts w:ascii="Times New Roman" w:eastAsia="Times New Roman" w:hAnsi="Times New Roman" w:cs="Times New Roman"/>
          <w:lang w:eastAsia="sk-SK"/>
        </w:rPr>
        <w:t>dodania</w:t>
      </w:r>
      <w:r w:rsidR="007E038B" w:rsidRPr="004E5D65">
        <w:rPr>
          <w:rFonts w:ascii="Times New Roman" w:eastAsia="Times New Roman" w:hAnsi="Times New Roman" w:cs="Times New Roman"/>
          <w:lang w:eastAsia="sk-SK"/>
        </w:rPr>
        <w:t xml:space="preserve"> Softvéru</w:t>
      </w:r>
      <w:r w:rsidR="0027019B" w:rsidRPr="004E5D65">
        <w:rPr>
          <w:rFonts w:ascii="Times New Roman" w:eastAsia="Times New Roman" w:hAnsi="Times New Roman" w:cs="Times New Roman"/>
          <w:lang w:eastAsia="sk-SK"/>
        </w:rPr>
        <w:t xml:space="preserve">. Objednávateľ nie je oprávnený bezdôvodne odoprieť potvrdenie písomného protokolu. Ak </w:t>
      </w:r>
      <w:r w:rsidR="00D942B0" w:rsidRPr="004E5D65">
        <w:rPr>
          <w:rFonts w:ascii="Times New Roman" w:eastAsia="Times New Roman" w:hAnsi="Times New Roman" w:cs="Times New Roman"/>
          <w:lang w:eastAsia="sk-SK"/>
        </w:rPr>
        <w:t>O</w:t>
      </w:r>
      <w:r w:rsidR="0027019B" w:rsidRPr="004E5D65">
        <w:rPr>
          <w:rFonts w:ascii="Times New Roman" w:eastAsia="Times New Roman" w:hAnsi="Times New Roman" w:cs="Times New Roman"/>
          <w:lang w:eastAsia="sk-SK"/>
        </w:rPr>
        <w:t>bjednávateľ bezdôvodne odoprie potvrdiť písomný</w:t>
      </w:r>
      <w:r w:rsidR="00264786" w:rsidRPr="004E5D65">
        <w:rPr>
          <w:rFonts w:ascii="Times New Roman" w:eastAsia="Times New Roman" w:hAnsi="Times New Roman" w:cs="Times New Roman"/>
          <w:lang w:eastAsia="sk-SK"/>
        </w:rPr>
        <w:t xml:space="preserve"> preberací </w:t>
      </w:r>
      <w:r w:rsidR="0027019B" w:rsidRPr="004E5D65">
        <w:rPr>
          <w:rFonts w:ascii="Times New Roman" w:eastAsia="Times New Roman" w:hAnsi="Times New Roman" w:cs="Times New Roman"/>
          <w:lang w:eastAsia="sk-SK"/>
        </w:rPr>
        <w:t>protokol</w:t>
      </w:r>
      <w:r w:rsidRPr="004E5D65">
        <w:rPr>
          <w:rFonts w:ascii="Times New Roman" w:eastAsia="Times New Roman" w:hAnsi="Times New Roman" w:cs="Times New Roman"/>
          <w:lang w:eastAsia="sk-SK"/>
        </w:rPr>
        <w:t>,</w:t>
      </w:r>
      <w:r w:rsidR="0027019B" w:rsidRPr="004E5D65">
        <w:rPr>
          <w:rFonts w:ascii="Times New Roman" w:eastAsia="Times New Roman" w:hAnsi="Times New Roman" w:cs="Times New Roman"/>
          <w:lang w:eastAsia="sk-SK"/>
        </w:rPr>
        <w:t xml:space="preserve"> má sa za to, že </w:t>
      </w:r>
      <w:r w:rsidR="00D942B0" w:rsidRPr="004E5D65">
        <w:rPr>
          <w:rFonts w:ascii="Times New Roman" w:eastAsia="Times New Roman" w:hAnsi="Times New Roman" w:cs="Times New Roman"/>
          <w:lang w:eastAsia="sk-SK"/>
        </w:rPr>
        <w:t>O</w:t>
      </w:r>
      <w:r w:rsidR="0027019B" w:rsidRPr="004E5D65">
        <w:rPr>
          <w:rFonts w:ascii="Times New Roman" w:eastAsia="Times New Roman" w:hAnsi="Times New Roman" w:cs="Times New Roman"/>
          <w:lang w:eastAsia="sk-SK"/>
        </w:rPr>
        <w:t xml:space="preserve">bjednávateľ splnenie povinností </w:t>
      </w:r>
      <w:r w:rsidR="001A7286" w:rsidRPr="004E5D65">
        <w:rPr>
          <w:rFonts w:ascii="Times New Roman" w:eastAsia="Times New Roman" w:hAnsi="Times New Roman" w:cs="Times New Roman"/>
          <w:lang w:eastAsia="sk-SK"/>
        </w:rPr>
        <w:t>P</w:t>
      </w:r>
      <w:r w:rsidR="0027019B" w:rsidRPr="004E5D65">
        <w:rPr>
          <w:rFonts w:ascii="Times New Roman" w:eastAsia="Times New Roman" w:hAnsi="Times New Roman" w:cs="Times New Roman"/>
          <w:lang w:eastAsia="sk-SK"/>
        </w:rPr>
        <w:t>oskytovateľa potvrdil.</w:t>
      </w:r>
      <w:bookmarkEnd w:id="6"/>
      <w:r w:rsidR="0027019B" w:rsidRPr="004E5D65">
        <w:rPr>
          <w:rFonts w:ascii="Times New Roman" w:eastAsia="Times New Roman" w:hAnsi="Times New Roman" w:cs="Times New Roman"/>
          <w:lang w:eastAsia="sk-SK"/>
        </w:rPr>
        <w:t xml:space="preserve"> </w:t>
      </w:r>
    </w:p>
    <w:p w14:paraId="1F6DE6AC" w14:textId="003D2402" w:rsidR="00F52DC8" w:rsidRPr="00961D3B"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Všetky prístupové údaje, ktoré </w:t>
      </w:r>
      <w:r w:rsidR="001A7286"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 xml:space="preserve">oskytovateľ poskytne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bjednávateľovi, sa považujú za dôverné informácie, ktoré je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 povinný chrániť pred neoprávneným zverejnením alebo iným zneužitím. </w:t>
      </w:r>
    </w:p>
    <w:p w14:paraId="5637160C" w14:textId="77777777" w:rsidR="00F52DC8" w:rsidRPr="004E5D65" w:rsidRDefault="00F52DC8" w:rsidP="003C263A">
      <w:pPr>
        <w:spacing w:after="0" w:line="240" w:lineRule="auto"/>
        <w:jc w:val="both"/>
        <w:rPr>
          <w:rFonts w:ascii="Times New Roman" w:eastAsia="Times New Roman" w:hAnsi="Times New Roman" w:cs="Times New Roman"/>
          <w:lang w:eastAsia="sk-SK"/>
        </w:rPr>
      </w:pPr>
    </w:p>
    <w:p w14:paraId="75C79495" w14:textId="70324B91" w:rsidR="008E370F"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bookmarkStart w:id="7" w:name="_Ref36048043"/>
      <w:r w:rsidRPr="004E5D65">
        <w:rPr>
          <w:rFonts w:ascii="Times New Roman" w:eastAsia="Times New Roman" w:hAnsi="Times New Roman" w:cs="Times New Roman"/>
          <w:b/>
          <w:lang w:eastAsia="sk-SK"/>
        </w:rPr>
        <w:t>Licencia</w:t>
      </w:r>
      <w:bookmarkEnd w:id="7"/>
      <w:r w:rsidRPr="004E5D65">
        <w:rPr>
          <w:rFonts w:ascii="Times New Roman" w:eastAsia="Times New Roman" w:hAnsi="Times New Roman" w:cs="Times New Roman"/>
          <w:b/>
          <w:lang w:eastAsia="sk-SK"/>
        </w:rPr>
        <w:t xml:space="preserve"> </w:t>
      </w:r>
    </w:p>
    <w:p w14:paraId="6F30F6BB" w14:textId="26DFCD07"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bookmarkStart w:id="8" w:name="_Ref36069393"/>
      <w:r w:rsidRPr="004E5D65">
        <w:rPr>
          <w:rFonts w:ascii="Times New Roman" w:eastAsia="Times New Roman" w:hAnsi="Times New Roman" w:cs="Times New Roman"/>
          <w:lang w:eastAsia="sk-SK"/>
        </w:rPr>
        <w:t xml:space="preserve">Poskytovateľ vyhlasuje, </w:t>
      </w:r>
      <w:r w:rsidR="00F23325" w:rsidRPr="004E5D65">
        <w:rPr>
          <w:rFonts w:ascii="Times New Roman" w:eastAsia="Times New Roman" w:hAnsi="Times New Roman" w:cs="Times New Roman"/>
          <w:lang w:eastAsia="sk-SK"/>
        </w:rPr>
        <w:t>že je oprávnený poskytnúť licenci</w:t>
      </w:r>
      <w:r w:rsidR="00EC5BF5" w:rsidRPr="004E5D65">
        <w:rPr>
          <w:rFonts w:ascii="Times New Roman" w:eastAsia="Times New Roman" w:hAnsi="Times New Roman" w:cs="Times New Roman"/>
          <w:lang w:eastAsia="sk-SK"/>
        </w:rPr>
        <w:t>u</w:t>
      </w:r>
      <w:r w:rsidR="00F23325" w:rsidRPr="004E5D65">
        <w:rPr>
          <w:rFonts w:ascii="Times New Roman" w:eastAsia="Times New Roman" w:hAnsi="Times New Roman" w:cs="Times New Roman"/>
          <w:lang w:eastAsia="sk-SK"/>
        </w:rPr>
        <w:t xml:space="preserve"> uveden</w:t>
      </w:r>
      <w:r w:rsidR="00EC5BF5" w:rsidRPr="004E5D65">
        <w:rPr>
          <w:rFonts w:ascii="Times New Roman" w:eastAsia="Times New Roman" w:hAnsi="Times New Roman" w:cs="Times New Roman"/>
          <w:lang w:eastAsia="sk-SK"/>
        </w:rPr>
        <w:t>ú</w:t>
      </w:r>
      <w:r w:rsidR="00F23325" w:rsidRPr="004E5D65">
        <w:rPr>
          <w:rFonts w:ascii="Times New Roman" w:eastAsia="Times New Roman" w:hAnsi="Times New Roman" w:cs="Times New Roman"/>
          <w:lang w:eastAsia="sk-SK"/>
        </w:rPr>
        <w:t xml:space="preserve"> v tejto </w:t>
      </w:r>
      <w:r w:rsidR="00723764" w:rsidRPr="004E5D65">
        <w:rPr>
          <w:rFonts w:ascii="Times New Roman" w:eastAsia="Times New Roman" w:hAnsi="Times New Roman" w:cs="Times New Roman"/>
          <w:lang w:eastAsia="sk-SK"/>
        </w:rPr>
        <w:t>Z</w:t>
      </w:r>
      <w:r w:rsidR="00F23325" w:rsidRPr="004E5D65">
        <w:rPr>
          <w:rFonts w:ascii="Times New Roman" w:eastAsia="Times New Roman" w:hAnsi="Times New Roman" w:cs="Times New Roman"/>
          <w:lang w:eastAsia="sk-SK"/>
        </w:rPr>
        <w:t xml:space="preserve">mluve v zmysle platnej legislatívy. Zabezpečenie čiastkových licencií, ak sú </w:t>
      </w:r>
      <w:r w:rsidR="00F52DC8" w:rsidRPr="004E5D65">
        <w:rPr>
          <w:rFonts w:ascii="Times New Roman" w:eastAsia="Times New Roman" w:hAnsi="Times New Roman" w:cs="Times New Roman"/>
          <w:lang w:eastAsia="sk-SK"/>
        </w:rPr>
        <w:t xml:space="preserve">potrebné </w:t>
      </w:r>
      <w:r w:rsidR="00F23325" w:rsidRPr="004E5D65">
        <w:rPr>
          <w:rFonts w:ascii="Times New Roman" w:eastAsia="Times New Roman" w:hAnsi="Times New Roman" w:cs="Times New Roman"/>
          <w:lang w:eastAsia="sk-SK"/>
        </w:rPr>
        <w:t xml:space="preserve">pre </w:t>
      </w:r>
      <w:r w:rsidR="00EC5BF5" w:rsidRPr="004E5D65">
        <w:rPr>
          <w:rFonts w:ascii="Times New Roman" w:eastAsia="Times New Roman" w:hAnsi="Times New Roman" w:cs="Times New Roman"/>
          <w:lang w:eastAsia="sk-SK"/>
        </w:rPr>
        <w:t>S</w:t>
      </w:r>
      <w:r w:rsidR="00F23325" w:rsidRPr="004E5D65">
        <w:rPr>
          <w:rFonts w:ascii="Times New Roman" w:eastAsia="Times New Roman" w:hAnsi="Times New Roman" w:cs="Times New Roman"/>
          <w:lang w:eastAsia="sk-SK"/>
        </w:rPr>
        <w:t xml:space="preserve">oftvér, predvyplnené dáta alebo iné časti predmetu </w:t>
      </w:r>
      <w:r w:rsidR="00264786" w:rsidRPr="004E5D65">
        <w:rPr>
          <w:rFonts w:ascii="Times New Roman" w:eastAsia="Times New Roman" w:hAnsi="Times New Roman" w:cs="Times New Roman"/>
          <w:lang w:eastAsia="sk-SK"/>
        </w:rPr>
        <w:t>Z</w:t>
      </w:r>
      <w:r w:rsidR="00F23325" w:rsidRPr="004E5D65">
        <w:rPr>
          <w:rFonts w:ascii="Times New Roman" w:eastAsia="Times New Roman" w:hAnsi="Times New Roman" w:cs="Times New Roman"/>
          <w:lang w:eastAsia="sk-SK"/>
        </w:rPr>
        <w:t xml:space="preserve">mluvy, je plne a výlučne v zodpovednosti </w:t>
      </w:r>
      <w:r w:rsidR="001A7286" w:rsidRPr="004E5D65">
        <w:rPr>
          <w:rFonts w:ascii="Times New Roman" w:eastAsia="Times New Roman" w:hAnsi="Times New Roman" w:cs="Times New Roman"/>
          <w:lang w:eastAsia="sk-SK"/>
        </w:rPr>
        <w:t>P</w:t>
      </w:r>
      <w:r w:rsidR="00F23325" w:rsidRPr="004E5D65">
        <w:rPr>
          <w:rFonts w:ascii="Times New Roman" w:eastAsia="Times New Roman" w:hAnsi="Times New Roman" w:cs="Times New Roman"/>
          <w:lang w:eastAsia="sk-SK"/>
        </w:rPr>
        <w:t>oskytovateľa.</w:t>
      </w:r>
      <w:bookmarkEnd w:id="8"/>
      <w:r w:rsidR="00F23325" w:rsidRPr="004E5D65">
        <w:rPr>
          <w:rFonts w:ascii="Times New Roman" w:eastAsia="Times New Roman" w:hAnsi="Times New Roman" w:cs="Times New Roman"/>
          <w:lang w:eastAsia="sk-SK"/>
        </w:rPr>
        <w:t xml:space="preserve"> </w:t>
      </w:r>
    </w:p>
    <w:p w14:paraId="217B38AB" w14:textId="3AD7CA51" w:rsidR="0025563E"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touto </w:t>
      </w:r>
      <w:r w:rsidR="00723764"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mluvou poskytuje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bjednávateľovi súhlas na použitie Softvéru spôsobom, na ktorý je Softvér určený a podľa podmienok uvedených v tejto </w:t>
      </w:r>
      <w:r w:rsidR="00723764"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mluve. </w:t>
      </w:r>
    </w:p>
    <w:p w14:paraId="386E0D46" w14:textId="03794771" w:rsidR="0025563E"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Licencia je udelená v rozsahu, ako bola špecifikovaná v rámci </w:t>
      </w:r>
      <w:r w:rsidR="001536BA" w:rsidRPr="004E5D65">
        <w:rPr>
          <w:rFonts w:ascii="Times New Roman" w:eastAsia="Times New Roman" w:hAnsi="Times New Roman" w:cs="Times New Roman"/>
          <w:lang w:eastAsia="sk-SK"/>
        </w:rPr>
        <w:t>Oznámenia</w:t>
      </w:r>
      <w:r w:rsidR="00723764"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vrátane všetkých</w:t>
      </w:r>
      <w:r w:rsidR="00A45A68" w:rsidRPr="004E5D65">
        <w:rPr>
          <w:rFonts w:ascii="Times New Roman" w:eastAsia="Times New Roman" w:hAnsi="Times New Roman" w:cs="Times New Roman"/>
          <w:lang w:eastAsia="sk-SK"/>
        </w:rPr>
        <w:t xml:space="preserve"> je</w:t>
      </w:r>
      <w:r w:rsidR="001536BA" w:rsidRPr="004E5D65">
        <w:rPr>
          <w:rFonts w:ascii="Times New Roman" w:eastAsia="Times New Roman" w:hAnsi="Times New Roman" w:cs="Times New Roman"/>
          <w:lang w:eastAsia="sk-SK"/>
        </w:rPr>
        <w:t>ho</w:t>
      </w:r>
      <w:r w:rsidR="00A33F3E" w:rsidRPr="004E5D65">
        <w:rPr>
          <w:rFonts w:ascii="Times New Roman" w:eastAsia="Times New Roman" w:hAnsi="Times New Roman" w:cs="Times New Roman"/>
          <w:lang w:eastAsia="sk-SK"/>
        </w:rPr>
        <w:t xml:space="preserve"> príloh</w:t>
      </w:r>
      <w:r w:rsidRPr="004E5D65">
        <w:rPr>
          <w:rFonts w:ascii="Times New Roman" w:eastAsia="Times New Roman" w:hAnsi="Times New Roman" w:cs="Times New Roman"/>
          <w:lang w:eastAsia="sk-SK"/>
        </w:rPr>
        <w:t>.</w:t>
      </w:r>
      <w:r w:rsidR="009D25F3"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Licencia je udelená na dobu 36 mesiacov</w:t>
      </w:r>
      <w:r w:rsidR="00A33F3E" w:rsidRPr="004E5D65">
        <w:rPr>
          <w:rFonts w:ascii="Times New Roman" w:eastAsia="Times New Roman" w:hAnsi="Times New Roman" w:cs="Times New Roman"/>
          <w:lang w:eastAsia="sk-SK"/>
        </w:rPr>
        <w:t xml:space="preserve"> od</w:t>
      </w:r>
      <w:r w:rsidR="00435D56" w:rsidRPr="004E5D65">
        <w:rPr>
          <w:rFonts w:ascii="Times New Roman" w:eastAsia="Times New Roman" w:hAnsi="Times New Roman" w:cs="Times New Roman"/>
          <w:lang w:eastAsia="sk-SK"/>
        </w:rPr>
        <w:t>o dňa</w:t>
      </w:r>
      <w:r w:rsidR="00A33F3E" w:rsidRPr="004E5D65">
        <w:rPr>
          <w:rFonts w:ascii="Times New Roman" w:eastAsia="Times New Roman" w:hAnsi="Times New Roman" w:cs="Times New Roman"/>
          <w:lang w:eastAsia="sk-SK"/>
        </w:rPr>
        <w:t xml:space="preserve"> dodania Softvéru</w:t>
      </w:r>
      <w:r w:rsidR="00435D56" w:rsidRPr="004E5D65">
        <w:rPr>
          <w:rFonts w:ascii="Times New Roman" w:eastAsia="Times New Roman" w:hAnsi="Times New Roman" w:cs="Times New Roman"/>
          <w:lang w:eastAsia="sk-SK"/>
        </w:rPr>
        <w:t xml:space="preserve"> uvedenom na preberacom protokole</w:t>
      </w:r>
      <w:r w:rsidRPr="004E5D65">
        <w:rPr>
          <w:rFonts w:ascii="Times New Roman" w:eastAsia="Times New Roman" w:hAnsi="Times New Roman" w:cs="Times New Roman"/>
          <w:lang w:eastAsia="sk-SK"/>
        </w:rPr>
        <w:t xml:space="preserve">. Po uplynutí tejto doby nie je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 ďalej oprávnený používa</w:t>
      </w:r>
      <w:r w:rsidR="00723764" w:rsidRPr="004E5D65">
        <w:rPr>
          <w:rFonts w:ascii="Times New Roman" w:eastAsia="Times New Roman" w:hAnsi="Times New Roman" w:cs="Times New Roman"/>
          <w:lang w:eastAsia="sk-SK"/>
        </w:rPr>
        <w:t>ť</w:t>
      </w:r>
      <w:r w:rsidRPr="004E5D65">
        <w:rPr>
          <w:rFonts w:ascii="Times New Roman" w:eastAsia="Times New Roman" w:hAnsi="Times New Roman" w:cs="Times New Roman"/>
          <w:lang w:eastAsia="sk-SK"/>
        </w:rPr>
        <w:t xml:space="preserve"> Softvér alebo jeho súčasti, ktoré </w:t>
      </w:r>
      <w:r w:rsidR="00A33F3E" w:rsidRPr="004E5D65">
        <w:rPr>
          <w:rFonts w:ascii="Times New Roman" w:eastAsia="Times New Roman" w:hAnsi="Times New Roman" w:cs="Times New Roman"/>
          <w:lang w:eastAsia="sk-SK"/>
        </w:rPr>
        <w:t>sú</w:t>
      </w:r>
      <w:r w:rsidRPr="004E5D65">
        <w:rPr>
          <w:rFonts w:ascii="Times New Roman" w:eastAsia="Times New Roman" w:hAnsi="Times New Roman" w:cs="Times New Roman"/>
          <w:lang w:eastAsia="sk-SK"/>
        </w:rPr>
        <w:t xml:space="preserve"> predmetom </w:t>
      </w:r>
      <w:r w:rsidR="009D25F3" w:rsidRPr="004E5D65">
        <w:rPr>
          <w:rFonts w:ascii="Times New Roman" w:eastAsia="Times New Roman" w:hAnsi="Times New Roman" w:cs="Times New Roman"/>
          <w:lang w:eastAsia="sk-SK"/>
        </w:rPr>
        <w:t>licencie.</w:t>
      </w:r>
    </w:p>
    <w:p w14:paraId="404779C5" w14:textId="50185CE7"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Licencia </w:t>
      </w:r>
      <w:r w:rsidR="00982067" w:rsidRPr="004E5D65">
        <w:rPr>
          <w:rFonts w:ascii="Times New Roman" w:eastAsia="Times New Roman" w:hAnsi="Times New Roman" w:cs="Times New Roman"/>
          <w:lang w:eastAsia="sk-SK"/>
        </w:rPr>
        <w:t xml:space="preserve">na Softvér </w:t>
      </w:r>
      <w:r w:rsidRPr="004E5D65">
        <w:rPr>
          <w:rFonts w:ascii="Times New Roman" w:eastAsia="Times New Roman" w:hAnsi="Times New Roman" w:cs="Times New Roman"/>
          <w:lang w:eastAsia="sk-SK"/>
        </w:rPr>
        <w:t xml:space="preserve">sa udeľuje ako výhradná a neprevoditeľná. </w:t>
      </w:r>
      <w:r w:rsidR="007B3B52" w:rsidRPr="004E5D65">
        <w:rPr>
          <w:rFonts w:ascii="Times New Roman" w:eastAsia="Times New Roman" w:hAnsi="Times New Roman" w:cs="Times New Roman"/>
          <w:lang w:eastAsia="sk-SK"/>
        </w:rPr>
        <w:t xml:space="preserve">Pre vylúčenie pochybností zmluvné strany uvádzajú, že licencia sa udeľuje na Softvér ako dielo, nie na jednotlivé </w:t>
      </w:r>
      <w:r w:rsidR="00E570D3" w:rsidRPr="004E5D65">
        <w:rPr>
          <w:rFonts w:ascii="Times New Roman" w:eastAsia="Times New Roman" w:hAnsi="Times New Roman" w:cs="Times New Roman"/>
          <w:lang w:eastAsia="sk-SK"/>
        </w:rPr>
        <w:t>softvérové komponenty</w:t>
      </w:r>
      <w:r w:rsidR="008B249B" w:rsidRPr="004E5D65">
        <w:rPr>
          <w:rFonts w:ascii="Times New Roman" w:eastAsia="Times New Roman" w:hAnsi="Times New Roman" w:cs="Times New Roman"/>
          <w:lang w:eastAsia="sk-SK"/>
        </w:rPr>
        <w:t xml:space="preserve"> – </w:t>
      </w:r>
      <w:r w:rsidR="00057DD0" w:rsidRPr="004E5D65">
        <w:rPr>
          <w:rFonts w:ascii="Times New Roman" w:eastAsia="Times New Roman" w:hAnsi="Times New Roman" w:cs="Times New Roman"/>
          <w:lang w:eastAsia="sk-SK"/>
        </w:rPr>
        <w:t xml:space="preserve">zdrojové a skompilované kódy, </w:t>
      </w:r>
      <w:r w:rsidR="008B249B" w:rsidRPr="004E5D65">
        <w:rPr>
          <w:rFonts w:ascii="Times New Roman" w:eastAsia="Times New Roman" w:hAnsi="Times New Roman" w:cs="Times New Roman"/>
          <w:lang w:eastAsia="sk-SK"/>
        </w:rPr>
        <w:t>knižnice, t</w:t>
      </w:r>
      <w:r w:rsidR="00814A15" w:rsidRPr="004E5D65">
        <w:rPr>
          <w:rFonts w:ascii="Times New Roman" w:eastAsia="Times New Roman" w:hAnsi="Times New Roman" w:cs="Times New Roman"/>
          <w:lang w:eastAsia="sk-SK"/>
        </w:rPr>
        <w:t>echnológie</w:t>
      </w:r>
      <w:r w:rsidR="008B249B" w:rsidRPr="004E5D65">
        <w:rPr>
          <w:rFonts w:ascii="Times New Roman" w:eastAsia="Times New Roman" w:hAnsi="Times New Roman" w:cs="Times New Roman"/>
          <w:lang w:eastAsia="sk-SK"/>
        </w:rPr>
        <w:t>, nástroje a pod.</w:t>
      </w:r>
      <w:r w:rsidR="00E570D3" w:rsidRPr="004E5D65">
        <w:rPr>
          <w:rFonts w:ascii="Times New Roman" w:eastAsia="Times New Roman" w:hAnsi="Times New Roman" w:cs="Times New Roman"/>
          <w:lang w:eastAsia="sk-SK"/>
        </w:rPr>
        <w:t xml:space="preserve"> (komerčné aj open-source), ktoré Poskytovateľ pri tvorbe Softvéru</w:t>
      </w:r>
      <w:r w:rsidR="00DF2BD4" w:rsidRPr="004E5D65">
        <w:rPr>
          <w:rFonts w:ascii="Times New Roman" w:eastAsia="Times New Roman" w:hAnsi="Times New Roman" w:cs="Times New Roman"/>
          <w:lang w:eastAsia="sk-SK"/>
        </w:rPr>
        <w:t xml:space="preserve"> použil</w:t>
      </w:r>
      <w:r w:rsidR="00E570D3"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Prechod licencie pri zániku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bjednávateľa na jeho právneho nástupcu nie je vylúčený. </w:t>
      </w:r>
    </w:p>
    <w:p w14:paraId="111759A7" w14:textId="3869E2C3"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Licencia nie je územne obmedzená. </w:t>
      </w:r>
    </w:p>
    <w:p w14:paraId="481C321C" w14:textId="51B0E15C" w:rsidR="009D25F3"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Na</w:t>
      </w:r>
      <w:r w:rsidR="00E1739B" w:rsidRPr="004E5D65">
        <w:rPr>
          <w:rFonts w:ascii="Times New Roman" w:eastAsia="Times New Roman" w:hAnsi="Times New Roman" w:cs="Times New Roman"/>
          <w:lang w:eastAsia="sk-SK"/>
        </w:rPr>
        <w:t xml:space="preserve"> dáta predvyplnené v Softvéri </w:t>
      </w:r>
      <w:r w:rsidR="002C58E4" w:rsidRPr="004E5D65">
        <w:rPr>
          <w:rFonts w:ascii="Times New Roman" w:eastAsia="Times New Roman" w:hAnsi="Times New Roman" w:cs="Times New Roman"/>
          <w:lang w:eastAsia="sk-SK"/>
        </w:rPr>
        <w:t xml:space="preserve">udeľuje </w:t>
      </w:r>
      <w:r w:rsidR="001A7286" w:rsidRPr="004E5D65">
        <w:rPr>
          <w:rFonts w:ascii="Times New Roman" w:eastAsia="Times New Roman" w:hAnsi="Times New Roman" w:cs="Times New Roman"/>
          <w:lang w:eastAsia="sk-SK"/>
        </w:rPr>
        <w:t>P</w:t>
      </w:r>
      <w:r w:rsidR="002C58E4" w:rsidRPr="004E5D65">
        <w:rPr>
          <w:rFonts w:ascii="Times New Roman" w:eastAsia="Times New Roman" w:hAnsi="Times New Roman" w:cs="Times New Roman"/>
          <w:lang w:eastAsia="sk-SK"/>
        </w:rPr>
        <w:t xml:space="preserve">oskytovateľ </w:t>
      </w:r>
      <w:r w:rsidR="00D942B0" w:rsidRPr="004E5D65">
        <w:rPr>
          <w:rFonts w:ascii="Times New Roman" w:eastAsia="Times New Roman" w:hAnsi="Times New Roman" w:cs="Times New Roman"/>
          <w:lang w:eastAsia="sk-SK"/>
        </w:rPr>
        <w:t>O</w:t>
      </w:r>
      <w:r w:rsidR="002C58E4" w:rsidRPr="004E5D65">
        <w:rPr>
          <w:rFonts w:ascii="Times New Roman" w:eastAsia="Times New Roman" w:hAnsi="Times New Roman" w:cs="Times New Roman"/>
          <w:lang w:eastAsia="sk-SK"/>
        </w:rPr>
        <w:t xml:space="preserve">bjednávateľovi </w:t>
      </w:r>
      <w:r w:rsidRPr="004E5D65">
        <w:rPr>
          <w:rFonts w:ascii="Times New Roman" w:eastAsia="Times New Roman" w:hAnsi="Times New Roman" w:cs="Times New Roman"/>
          <w:lang w:eastAsia="sk-SK"/>
        </w:rPr>
        <w:t>územne neobmedzen</w:t>
      </w:r>
      <w:r w:rsidR="00EC5BF5" w:rsidRPr="004E5D65">
        <w:rPr>
          <w:rFonts w:ascii="Times New Roman" w:eastAsia="Times New Roman" w:hAnsi="Times New Roman" w:cs="Times New Roman"/>
          <w:lang w:eastAsia="sk-SK"/>
        </w:rPr>
        <w:t>é právo</w:t>
      </w:r>
      <w:r w:rsidRPr="004E5D65">
        <w:rPr>
          <w:rFonts w:ascii="Times New Roman" w:eastAsia="Times New Roman" w:hAnsi="Times New Roman" w:cs="Times New Roman"/>
          <w:lang w:eastAsia="sk-SK"/>
        </w:rPr>
        <w:t xml:space="preserve"> na akékoľvek, ľubovoľné, ničím a v žiadnom rozsahu a žiadnym spôsobom neobmedzené, využitie</w:t>
      </w:r>
      <w:r w:rsidR="00EC5BF5" w:rsidRPr="004E5D65">
        <w:rPr>
          <w:rFonts w:ascii="Times New Roman" w:eastAsia="Times New Roman" w:hAnsi="Times New Roman" w:cs="Times New Roman"/>
          <w:lang w:eastAsia="sk-SK"/>
        </w:rPr>
        <w:t xml:space="preserve"> týchto dát</w:t>
      </w:r>
      <w:r w:rsidR="000C4C7C" w:rsidRPr="004E5D65">
        <w:rPr>
          <w:rFonts w:ascii="Times New Roman" w:eastAsia="Times New Roman" w:hAnsi="Times New Roman" w:cs="Times New Roman"/>
          <w:lang w:eastAsia="sk-SK"/>
        </w:rPr>
        <w:t xml:space="preserve"> za účelom dosiahnutia cieľov a výsledkov projektu realizovaného na základe Zmluvy o NFP</w:t>
      </w:r>
      <w:r w:rsidR="00EC5BF5" w:rsidRPr="004E5D65">
        <w:rPr>
          <w:rFonts w:ascii="Times New Roman" w:eastAsia="Times New Roman" w:hAnsi="Times New Roman" w:cs="Times New Roman"/>
          <w:lang w:eastAsia="sk-SK"/>
        </w:rPr>
        <w:t xml:space="preserve">. </w:t>
      </w:r>
      <w:r w:rsidR="009942D9" w:rsidRPr="004E5D65">
        <w:rPr>
          <w:rFonts w:ascii="Times New Roman" w:eastAsia="Times New Roman" w:hAnsi="Times New Roman" w:cs="Times New Roman"/>
          <w:lang w:eastAsia="sk-SK"/>
        </w:rPr>
        <w:t xml:space="preserve">Uvedená licencia na predvyplnené dáta je nevýhradná. </w:t>
      </w:r>
      <w:r w:rsidR="00EC5BF5" w:rsidRPr="004E5D65">
        <w:rPr>
          <w:rFonts w:ascii="Times New Roman" w:eastAsia="Times New Roman" w:hAnsi="Times New Roman" w:cs="Times New Roman"/>
          <w:lang w:eastAsia="sk-SK"/>
        </w:rPr>
        <w:t>Právo</w:t>
      </w:r>
      <w:r w:rsidRPr="004E5D65">
        <w:rPr>
          <w:rFonts w:ascii="Times New Roman" w:eastAsia="Times New Roman" w:hAnsi="Times New Roman" w:cs="Times New Roman"/>
          <w:lang w:eastAsia="sk-SK"/>
        </w:rPr>
        <w:t xml:space="preserve"> na tieto dáta </w:t>
      </w:r>
      <w:r w:rsidR="00EC5BF5" w:rsidRPr="004E5D65">
        <w:rPr>
          <w:rFonts w:ascii="Times New Roman" w:eastAsia="Times New Roman" w:hAnsi="Times New Roman" w:cs="Times New Roman"/>
          <w:lang w:eastAsia="sk-SK"/>
        </w:rPr>
        <w:t>je</w:t>
      </w:r>
      <w:r w:rsidR="00E1739B" w:rsidRPr="004E5D65">
        <w:rPr>
          <w:rFonts w:ascii="Times New Roman" w:eastAsia="Times New Roman" w:hAnsi="Times New Roman" w:cs="Times New Roman"/>
          <w:lang w:eastAsia="sk-SK"/>
        </w:rPr>
        <w:t xml:space="preserve"> u</w:t>
      </w:r>
      <w:r w:rsidR="002C58E4" w:rsidRPr="004E5D65">
        <w:rPr>
          <w:rFonts w:ascii="Times New Roman" w:eastAsia="Times New Roman" w:hAnsi="Times New Roman" w:cs="Times New Roman"/>
          <w:lang w:eastAsia="sk-SK"/>
        </w:rPr>
        <w:t>delené</w:t>
      </w:r>
      <w:r w:rsidRPr="004E5D65">
        <w:rPr>
          <w:rFonts w:ascii="Times New Roman" w:eastAsia="Times New Roman" w:hAnsi="Times New Roman" w:cs="Times New Roman"/>
          <w:lang w:eastAsia="sk-SK"/>
        </w:rPr>
        <w:t xml:space="preserve"> na dobu </w:t>
      </w:r>
      <w:r w:rsidR="00E1739B" w:rsidRPr="004E5D65">
        <w:rPr>
          <w:rFonts w:ascii="Times New Roman" w:eastAsia="Times New Roman" w:hAnsi="Times New Roman" w:cs="Times New Roman"/>
          <w:lang w:eastAsia="sk-SK"/>
        </w:rPr>
        <w:t xml:space="preserve">platnosti licencie na </w:t>
      </w:r>
      <w:r w:rsidR="00EC5BF5" w:rsidRPr="004E5D65">
        <w:rPr>
          <w:rFonts w:ascii="Times New Roman" w:eastAsia="Times New Roman" w:hAnsi="Times New Roman" w:cs="Times New Roman"/>
          <w:lang w:eastAsia="sk-SK"/>
        </w:rPr>
        <w:t>S</w:t>
      </w:r>
      <w:r w:rsidR="00E1739B" w:rsidRPr="004E5D65">
        <w:rPr>
          <w:rFonts w:ascii="Times New Roman" w:eastAsia="Times New Roman" w:hAnsi="Times New Roman" w:cs="Times New Roman"/>
          <w:lang w:eastAsia="sk-SK"/>
        </w:rPr>
        <w:t>oftvér</w:t>
      </w:r>
      <w:r w:rsidR="00A31153"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w:t>
      </w:r>
      <w:r w:rsidR="00A31153" w:rsidRPr="004E5D65">
        <w:rPr>
          <w:rFonts w:ascii="Times New Roman" w:eastAsia="Times New Roman" w:hAnsi="Times New Roman" w:cs="Times New Roman"/>
          <w:lang w:eastAsia="sk-SK"/>
        </w:rPr>
        <w:t>Toto sa netýka výstupov (publikácie, prezentácie, výsledky výskumu, produkty a pod.), ktoré vznikli s využitím dát počas platnosti licencie.</w:t>
      </w:r>
      <w:r w:rsidR="00F52DC8" w:rsidRPr="004E5D65">
        <w:rPr>
          <w:rFonts w:ascii="Times New Roman" w:eastAsia="Times New Roman" w:hAnsi="Times New Roman" w:cs="Times New Roman"/>
          <w:lang w:eastAsia="sk-SK"/>
        </w:rPr>
        <w:t xml:space="preserve"> </w:t>
      </w:r>
      <w:r w:rsidR="00FD0D44" w:rsidRPr="004E5D65">
        <w:rPr>
          <w:rFonts w:ascii="Times New Roman" w:eastAsia="Times New Roman" w:hAnsi="Times New Roman" w:cs="Times New Roman"/>
          <w:lang w:eastAsia="sk-SK"/>
        </w:rPr>
        <w:t xml:space="preserve">V týchto výstupoch </w:t>
      </w:r>
      <w:r w:rsidR="00F52DC8" w:rsidRPr="004E5D65">
        <w:rPr>
          <w:rFonts w:ascii="Times New Roman" w:eastAsia="Times New Roman" w:hAnsi="Times New Roman" w:cs="Times New Roman"/>
          <w:lang w:eastAsia="sk-SK"/>
        </w:rPr>
        <w:t>môžu byť dáta použité bez časového obmedzenia.</w:t>
      </w:r>
      <w:r w:rsidR="0081039B" w:rsidRPr="004E5D65">
        <w:rPr>
          <w:rFonts w:ascii="Times New Roman" w:eastAsia="Times New Roman" w:hAnsi="Times New Roman" w:cs="Times New Roman"/>
          <w:lang w:eastAsia="sk-SK"/>
        </w:rPr>
        <w:t xml:space="preserve"> </w:t>
      </w:r>
    </w:p>
    <w:p w14:paraId="47D72266" w14:textId="4A15F5A3"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Odplata za udelenie Licencie</w:t>
      </w:r>
      <w:r w:rsidR="0027019B" w:rsidRPr="004E5D65">
        <w:rPr>
          <w:rFonts w:ascii="Times New Roman" w:eastAsia="Times New Roman" w:hAnsi="Times New Roman" w:cs="Times New Roman"/>
          <w:lang w:eastAsia="sk-SK"/>
        </w:rPr>
        <w:t xml:space="preserve"> je zahrnutá v odplate dohodnutej v článku </w:t>
      </w:r>
      <w:r w:rsidR="00723764" w:rsidRPr="004E5D65">
        <w:rPr>
          <w:rFonts w:ascii="Times New Roman" w:eastAsia="Times New Roman" w:hAnsi="Times New Roman" w:cs="Times New Roman"/>
          <w:lang w:eastAsia="sk-SK"/>
        </w:rPr>
        <w:fldChar w:fldCharType="begin"/>
      </w:r>
      <w:r w:rsidR="00723764" w:rsidRPr="004E5D65">
        <w:rPr>
          <w:rFonts w:ascii="Times New Roman" w:eastAsia="Times New Roman" w:hAnsi="Times New Roman" w:cs="Times New Roman"/>
          <w:lang w:eastAsia="sk-SK"/>
        </w:rPr>
        <w:instrText xml:space="preserve"> REF _Ref36047754 \r \h </w:instrText>
      </w:r>
      <w:r w:rsidR="00630EB9" w:rsidRPr="004E5D65">
        <w:rPr>
          <w:rFonts w:ascii="Times New Roman" w:eastAsia="Times New Roman" w:hAnsi="Times New Roman" w:cs="Times New Roman"/>
          <w:lang w:eastAsia="sk-SK"/>
        </w:rPr>
        <w:instrText xml:space="preserve"> \* MERGEFORMAT </w:instrText>
      </w:r>
      <w:r w:rsidR="00723764" w:rsidRPr="004E5D65">
        <w:rPr>
          <w:rFonts w:ascii="Times New Roman" w:eastAsia="Times New Roman" w:hAnsi="Times New Roman" w:cs="Times New Roman"/>
          <w:lang w:eastAsia="sk-SK"/>
        </w:rPr>
      </w:r>
      <w:r w:rsidR="00723764" w:rsidRPr="004E5D65">
        <w:rPr>
          <w:rFonts w:ascii="Times New Roman" w:eastAsia="Times New Roman" w:hAnsi="Times New Roman" w:cs="Times New Roman"/>
          <w:lang w:eastAsia="sk-SK"/>
        </w:rPr>
        <w:fldChar w:fldCharType="separate"/>
      </w:r>
      <w:r w:rsidR="00472273" w:rsidRPr="004E5D65">
        <w:rPr>
          <w:rFonts w:ascii="Times New Roman" w:eastAsia="Times New Roman" w:hAnsi="Times New Roman" w:cs="Times New Roman"/>
          <w:lang w:eastAsia="sk-SK"/>
        </w:rPr>
        <w:t>9</w:t>
      </w:r>
      <w:r w:rsidR="00723764" w:rsidRPr="004E5D65">
        <w:rPr>
          <w:rFonts w:ascii="Times New Roman" w:eastAsia="Times New Roman" w:hAnsi="Times New Roman" w:cs="Times New Roman"/>
          <w:lang w:eastAsia="sk-SK"/>
        </w:rPr>
        <w:fldChar w:fldCharType="end"/>
      </w:r>
      <w:r w:rsidR="0027019B" w:rsidRPr="004E5D65">
        <w:rPr>
          <w:rFonts w:ascii="Times New Roman" w:eastAsia="Times New Roman" w:hAnsi="Times New Roman" w:cs="Times New Roman"/>
          <w:lang w:eastAsia="sk-SK"/>
        </w:rPr>
        <w:t xml:space="preserve"> tejto </w:t>
      </w:r>
      <w:r w:rsidR="00723764" w:rsidRPr="004E5D65">
        <w:rPr>
          <w:rFonts w:ascii="Times New Roman" w:eastAsia="Times New Roman" w:hAnsi="Times New Roman" w:cs="Times New Roman"/>
          <w:lang w:eastAsia="sk-SK"/>
        </w:rPr>
        <w:t>Z</w:t>
      </w:r>
      <w:r w:rsidR="0027019B" w:rsidRPr="004E5D65">
        <w:rPr>
          <w:rFonts w:ascii="Times New Roman" w:eastAsia="Times New Roman" w:hAnsi="Times New Roman" w:cs="Times New Roman"/>
          <w:lang w:eastAsia="sk-SK"/>
        </w:rPr>
        <w:t xml:space="preserve">mluvy. Na použitie Softvéru </w:t>
      </w:r>
      <w:r w:rsidR="007E7918" w:rsidRPr="004E5D65">
        <w:rPr>
          <w:rFonts w:ascii="Times New Roman" w:eastAsia="Times New Roman" w:hAnsi="Times New Roman" w:cs="Times New Roman"/>
          <w:lang w:eastAsia="sk-SK"/>
        </w:rPr>
        <w:t xml:space="preserve">a ostatných súčasti predmetu dodávky </w:t>
      </w:r>
      <w:r w:rsidR="0027019B" w:rsidRPr="004E5D65">
        <w:rPr>
          <w:rFonts w:ascii="Times New Roman" w:eastAsia="Times New Roman" w:hAnsi="Times New Roman" w:cs="Times New Roman"/>
          <w:lang w:eastAsia="sk-SK"/>
        </w:rPr>
        <w:t xml:space="preserve">sa nevyžaduje platenie žiadnej ďalšej odmeny a ani žiadny ďalší súhlas poskytovateľa. </w:t>
      </w:r>
    </w:p>
    <w:p w14:paraId="234F8EE1" w14:textId="5220B42D"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Licencia môže</w:t>
      </w:r>
      <w:r w:rsidR="00CF39F2" w:rsidRPr="004E5D65">
        <w:rPr>
          <w:rFonts w:ascii="Times New Roman" w:eastAsia="Times New Roman" w:hAnsi="Times New Roman" w:cs="Times New Roman"/>
          <w:lang w:eastAsia="sk-SK"/>
        </w:rPr>
        <w:t xml:space="preserve"> </w:t>
      </w:r>
      <w:r w:rsidR="0027019B" w:rsidRPr="004E5D65">
        <w:rPr>
          <w:rFonts w:ascii="Times New Roman" w:eastAsia="Times New Roman" w:hAnsi="Times New Roman" w:cs="Times New Roman"/>
          <w:lang w:eastAsia="sk-SK"/>
        </w:rPr>
        <w:t>predča</w:t>
      </w:r>
      <w:r w:rsidR="00CF39F2" w:rsidRPr="004E5D65">
        <w:rPr>
          <w:rFonts w:ascii="Times New Roman" w:eastAsia="Times New Roman" w:hAnsi="Times New Roman" w:cs="Times New Roman"/>
          <w:lang w:eastAsia="sk-SK"/>
        </w:rPr>
        <w:t>sne zaniknúť alebo byť obmedzen</w:t>
      </w:r>
      <w:r w:rsidR="001A1871" w:rsidRPr="004E5D65">
        <w:rPr>
          <w:rFonts w:ascii="Times New Roman" w:eastAsia="Times New Roman" w:hAnsi="Times New Roman" w:cs="Times New Roman"/>
          <w:lang w:eastAsia="sk-SK"/>
        </w:rPr>
        <w:t>á</w:t>
      </w:r>
      <w:r w:rsidR="0027019B" w:rsidRPr="004E5D65">
        <w:rPr>
          <w:rFonts w:ascii="Times New Roman" w:eastAsia="Times New Roman" w:hAnsi="Times New Roman" w:cs="Times New Roman"/>
          <w:lang w:eastAsia="sk-SK"/>
        </w:rPr>
        <w:t xml:space="preserve"> len na základe písomnej dohody obidvoch zmluvných strán.</w:t>
      </w:r>
    </w:p>
    <w:p w14:paraId="6CF23CFC" w14:textId="77777777" w:rsidR="00CF39F2" w:rsidRPr="004E5D65" w:rsidRDefault="00CF39F2" w:rsidP="003C263A">
      <w:pPr>
        <w:spacing w:after="0" w:line="240" w:lineRule="auto"/>
        <w:jc w:val="both"/>
        <w:rPr>
          <w:rFonts w:ascii="Times New Roman" w:eastAsia="Times New Roman" w:hAnsi="Times New Roman" w:cs="Times New Roman"/>
          <w:lang w:eastAsia="sk-SK"/>
        </w:rPr>
      </w:pPr>
    </w:p>
    <w:p w14:paraId="54A56567" w14:textId="2720588C" w:rsidR="00866C2F"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r w:rsidRPr="004E5D65">
        <w:rPr>
          <w:rFonts w:ascii="Times New Roman" w:eastAsia="Times New Roman" w:hAnsi="Times New Roman" w:cs="Times New Roman"/>
          <w:b/>
          <w:lang w:eastAsia="sk-SK"/>
        </w:rPr>
        <w:t>Záruka na Softvér</w:t>
      </w:r>
      <w:r w:rsidR="00DC68BF" w:rsidRPr="004E5D65">
        <w:rPr>
          <w:rFonts w:ascii="Times New Roman" w:eastAsia="Times New Roman" w:hAnsi="Times New Roman" w:cs="Times New Roman"/>
          <w:b/>
          <w:lang w:eastAsia="sk-SK"/>
        </w:rPr>
        <w:t>, odstraňovanie vád</w:t>
      </w:r>
      <w:r w:rsidRPr="004E5D65">
        <w:rPr>
          <w:rFonts w:ascii="Times New Roman" w:eastAsia="Times New Roman" w:hAnsi="Times New Roman" w:cs="Times New Roman"/>
          <w:b/>
          <w:lang w:eastAsia="sk-SK"/>
        </w:rPr>
        <w:t xml:space="preserve"> a prevádzkovanie Softvéru</w:t>
      </w:r>
    </w:p>
    <w:p w14:paraId="0F79AC83" w14:textId="0948BFBB" w:rsidR="00B63D8A"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poskytuje na </w:t>
      </w:r>
      <w:r w:rsidR="00ED706B" w:rsidRPr="004E5D65">
        <w:rPr>
          <w:rFonts w:ascii="Times New Roman" w:eastAsia="Times New Roman" w:hAnsi="Times New Roman" w:cs="Times New Roman"/>
          <w:lang w:eastAsia="sk-SK"/>
        </w:rPr>
        <w:t>S</w:t>
      </w:r>
      <w:r w:rsidRPr="004E5D65">
        <w:rPr>
          <w:rFonts w:ascii="Times New Roman" w:eastAsia="Times New Roman" w:hAnsi="Times New Roman" w:cs="Times New Roman"/>
          <w:lang w:eastAsia="sk-SK"/>
        </w:rPr>
        <w:t xml:space="preserve">oftvér záruku </w:t>
      </w:r>
      <w:r w:rsidR="00A7639A" w:rsidRPr="004E5D65">
        <w:rPr>
          <w:rFonts w:ascii="Times New Roman" w:eastAsia="Times New Roman" w:hAnsi="Times New Roman" w:cs="Times New Roman"/>
          <w:lang w:eastAsia="sk-SK"/>
        </w:rPr>
        <w:t>v trvaní 36 mesiacov od</w:t>
      </w:r>
      <w:r w:rsidR="00435D56" w:rsidRPr="004E5D65">
        <w:rPr>
          <w:rFonts w:ascii="Times New Roman" w:eastAsia="Times New Roman" w:hAnsi="Times New Roman" w:cs="Times New Roman"/>
          <w:lang w:eastAsia="sk-SK"/>
        </w:rPr>
        <w:t>o dňa</w:t>
      </w:r>
      <w:r w:rsidR="00A7639A" w:rsidRPr="004E5D65">
        <w:rPr>
          <w:rFonts w:ascii="Times New Roman" w:eastAsia="Times New Roman" w:hAnsi="Times New Roman" w:cs="Times New Roman"/>
          <w:lang w:eastAsia="sk-SK"/>
        </w:rPr>
        <w:t xml:space="preserve"> dodania </w:t>
      </w:r>
      <w:r w:rsidR="00ED706B" w:rsidRPr="004E5D65">
        <w:rPr>
          <w:rFonts w:ascii="Times New Roman" w:eastAsia="Times New Roman" w:hAnsi="Times New Roman" w:cs="Times New Roman"/>
          <w:lang w:eastAsia="sk-SK"/>
        </w:rPr>
        <w:t>S</w:t>
      </w:r>
      <w:r w:rsidR="00A7639A" w:rsidRPr="004E5D65">
        <w:rPr>
          <w:rFonts w:ascii="Times New Roman" w:eastAsia="Times New Roman" w:hAnsi="Times New Roman" w:cs="Times New Roman"/>
          <w:lang w:eastAsia="sk-SK"/>
        </w:rPr>
        <w:t>oftvéru</w:t>
      </w:r>
      <w:r w:rsidR="00435D56" w:rsidRPr="004E5D65">
        <w:rPr>
          <w:rFonts w:ascii="Times New Roman" w:eastAsia="Times New Roman" w:hAnsi="Times New Roman" w:cs="Times New Roman"/>
          <w:lang w:eastAsia="sk-SK"/>
        </w:rPr>
        <w:t xml:space="preserve"> uvedenom na preberacom protokole</w:t>
      </w:r>
      <w:r w:rsidR="00A7639A" w:rsidRPr="004E5D65">
        <w:rPr>
          <w:rFonts w:ascii="Times New Roman" w:eastAsia="Times New Roman" w:hAnsi="Times New Roman" w:cs="Times New Roman"/>
          <w:lang w:eastAsia="sk-SK"/>
        </w:rPr>
        <w:t>.</w:t>
      </w:r>
      <w:r w:rsidR="006171C3" w:rsidRPr="004E5D65">
        <w:rPr>
          <w:rFonts w:ascii="Times New Roman" w:eastAsia="Times New Roman" w:hAnsi="Times New Roman" w:cs="Times New Roman"/>
          <w:lang w:eastAsia="sk-SK"/>
        </w:rPr>
        <w:t xml:space="preserve"> Poskytovateľ sa zaväzuje, že počas trvania záruky bude bez</w:t>
      </w:r>
      <w:r w:rsidR="00472B13" w:rsidRPr="004E5D65">
        <w:rPr>
          <w:rFonts w:ascii="Times New Roman" w:eastAsia="Times New Roman" w:hAnsi="Times New Roman" w:cs="Times New Roman"/>
          <w:lang w:eastAsia="sk-SK"/>
        </w:rPr>
        <w:t>od</w:t>
      </w:r>
      <w:r w:rsidR="006171C3" w:rsidRPr="004E5D65">
        <w:rPr>
          <w:rFonts w:ascii="Times New Roman" w:eastAsia="Times New Roman" w:hAnsi="Times New Roman" w:cs="Times New Roman"/>
          <w:lang w:eastAsia="sk-SK"/>
        </w:rPr>
        <w:t xml:space="preserve">platne odstraňovať vady </w:t>
      </w:r>
      <w:r w:rsidR="00ED706B" w:rsidRPr="004E5D65">
        <w:rPr>
          <w:rFonts w:ascii="Times New Roman" w:eastAsia="Times New Roman" w:hAnsi="Times New Roman" w:cs="Times New Roman"/>
          <w:lang w:eastAsia="sk-SK"/>
        </w:rPr>
        <w:t>S</w:t>
      </w:r>
      <w:r w:rsidR="006171C3" w:rsidRPr="004E5D65">
        <w:rPr>
          <w:rFonts w:ascii="Times New Roman" w:eastAsia="Times New Roman" w:hAnsi="Times New Roman" w:cs="Times New Roman"/>
          <w:lang w:eastAsia="sk-SK"/>
        </w:rPr>
        <w:t xml:space="preserve">oftvéru. Vada </w:t>
      </w:r>
      <w:r w:rsidR="00ED706B" w:rsidRPr="004E5D65">
        <w:rPr>
          <w:rFonts w:ascii="Times New Roman" w:eastAsia="Times New Roman" w:hAnsi="Times New Roman" w:cs="Times New Roman"/>
          <w:lang w:eastAsia="sk-SK"/>
        </w:rPr>
        <w:t>S</w:t>
      </w:r>
      <w:r w:rsidR="006171C3" w:rsidRPr="004E5D65">
        <w:rPr>
          <w:rFonts w:ascii="Times New Roman" w:eastAsia="Times New Roman" w:hAnsi="Times New Roman" w:cs="Times New Roman"/>
          <w:lang w:eastAsia="sk-SK"/>
        </w:rPr>
        <w:t>oftvéru predstavuje akúkoľvek chybu v </w:t>
      </w:r>
      <w:r w:rsidR="00ED706B" w:rsidRPr="004E5D65">
        <w:rPr>
          <w:rFonts w:ascii="Times New Roman" w:eastAsia="Times New Roman" w:hAnsi="Times New Roman" w:cs="Times New Roman"/>
          <w:lang w:eastAsia="sk-SK"/>
        </w:rPr>
        <w:t>S</w:t>
      </w:r>
      <w:r w:rsidR="006171C3" w:rsidRPr="004E5D65">
        <w:rPr>
          <w:rFonts w:ascii="Times New Roman" w:eastAsia="Times New Roman" w:hAnsi="Times New Roman" w:cs="Times New Roman"/>
          <w:lang w:eastAsia="sk-SK"/>
        </w:rPr>
        <w:t>oftvéri.</w:t>
      </w:r>
    </w:p>
    <w:p w14:paraId="17835146" w14:textId="6F5DBC79" w:rsidR="006171C3"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Vady </w:t>
      </w:r>
      <w:r w:rsidR="00ED706B" w:rsidRPr="004E5D65">
        <w:rPr>
          <w:rFonts w:ascii="Times New Roman" w:eastAsia="Times New Roman" w:hAnsi="Times New Roman" w:cs="Times New Roman"/>
          <w:lang w:eastAsia="sk-SK"/>
        </w:rPr>
        <w:t>S</w:t>
      </w:r>
      <w:r w:rsidRPr="004E5D65">
        <w:rPr>
          <w:rFonts w:ascii="Times New Roman" w:eastAsia="Times New Roman" w:hAnsi="Times New Roman" w:cs="Times New Roman"/>
          <w:lang w:eastAsia="sk-SK"/>
        </w:rPr>
        <w:t>oftvéru budú klasifikované nasledovne:</w:t>
      </w:r>
    </w:p>
    <w:p w14:paraId="23D1A879" w14:textId="61D46095" w:rsidR="006171C3" w:rsidRPr="004E5D65" w:rsidRDefault="003A0CC8" w:rsidP="003C263A">
      <w:pPr>
        <w:pStyle w:val="Odsekzoznamu"/>
        <w:numPr>
          <w:ilvl w:val="0"/>
          <w:numId w:val="28"/>
        </w:numPr>
        <w:spacing w:after="0" w:line="240" w:lineRule="auto"/>
        <w:ind w:left="851" w:hanging="425"/>
        <w:contextualSpacing w:val="0"/>
        <w:jc w:val="both"/>
        <w:rPr>
          <w:rFonts w:ascii="Times New Roman" w:hAnsi="Times New Roman" w:cs="Times New Roman"/>
        </w:rPr>
      </w:pPr>
      <w:r w:rsidRPr="004E5D65">
        <w:rPr>
          <w:rFonts w:ascii="Times New Roman" w:hAnsi="Times New Roman" w:cs="Times New Roman"/>
        </w:rPr>
        <w:t xml:space="preserve">Kritická vada – chyba, ktorá znemožňuje používanie základných nevyhnutných funkčností minimálne v jednej funkčnej oblasti </w:t>
      </w:r>
      <w:r w:rsidR="00ED706B" w:rsidRPr="004E5D65">
        <w:rPr>
          <w:rFonts w:ascii="Times New Roman" w:hAnsi="Times New Roman" w:cs="Times New Roman"/>
        </w:rPr>
        <w:t>S</w:t>
      </w:r>
      <w:r w:rsidRPr="004E5D65">
        <w:rPr>
          <w:rFonts w:ascii="Times New Roman" w:hAnsi="Times New Roman" w:cs="Times New Roman"/>
        </w:rPr>
        <w:t xml:space="preserve">oftvéru, takže v tejto funkčnej oblasti </w:t>
      </w:r>
      <w:r w:rsidR="00ED706B" w:rsidRPr="004E5D65">
        <w:rPr>
          <w:rFonts w:ascii="Times New Roman" w:hAnsi="Times New Roman" w:cs="Times New Roman"/>
        </w:rPr>
        <w:t>S</w:t>
      </w:r>
      <w:r w:rsidRPr="004E5D65">
        <w:rPr>
          <w:rFonts w:ascii="Times New Roman" w:hAnsi="Times New Roman" w:cs="Times New Roman"/>
        </w:rPr>
        <w:t>oftvéru nie je možné realizovať pracovné úkony, operácie, spracovanie dát a pod. Za kritickú vadu je považovaný aj stav, keď sa v </w:t>
      </w:r>
      <w:r w:rsidR="00ED706B" w:rsidRPr="004E5D65">
        <w:rPr>
          <w:rFonts w:ascii="Times New Roman" w:hAnsi="Times New Roman" w:cs="Times New Roman"/>
        </w:rPr>
        <w:t>S</w:t>
      </w:r>
      <w:r w:rsidRPr="004E5D65">
        <w:rPr>
          <w:rFonts w:ascii="Times New Roman" w:hAnsi="Times New Roman" w:cs="Times New Roman"/>
        </w:rPr>
        <w:t>oftvéri paralelne (</w:t>
      </w:r>
      <w:r w:rsidR="002C58E4" w:rsidRPr="004E5D65">
        <w:rPr>
          <w:rFonts w:ascii="Times New Roman" w:hAnsi="Times New Roman" w:cs="Times New Roman"/>
        </w:rPr>
        <w:t>v tom istom čase</w:t>
      </w:r>
      <w:r w:rsidRPr="004E5D65">
        <w:rPr>
          <w:rFonts w:ascii="Times New Roman" w:hAnsi="Times New Roman" w:cs="Times New Roman"/>
        </w:rPr>
        <w:t xml:space="preserve">) vyskytnú dve alebo viac chýb kategórie Vážna vada. </w:t>
      </w:r>
    </w:p>
    <w:p w14:paraId="3D38ECB8" w14:textId="69F91841" w:rsidR="006171C3" w:rsidRPr="004E5D65" w:rsidRDefault="003A0CC8" w:rsidP="003C263A">
      <w:pPr>
        <w:pStyle w:val="Odsekzoznamu"/>
        <w:numPr>
          <w:ilvl w:val="0"/>
          <w:numId w:val="28"/>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 xml:space="preserve">Vážna vada – chyba, ktorá síce neznemožňuje používanie základných nevyhnutných funkčností </w:t>
      </w:r>
      <w:r w:rsidR="00ED706B" w:rsidRPr="004E5D65">
        <w:rPr>
          <w:rFonts w:ascii="Times New Roman" w:hAnsi="Times New Roman" w:cs="Times New Roman"/>
        </w:rPr>
        <w:t>S</w:t>
      </w:r>
      <w:r w:rsidRPr="004E5D65">
        <w:rPr>
          <w:rFonts w:ascii="Times New Roman" w:hAnsi="Times New Roman" w:cs="Times New Roman"/>
        </w:rPr>
        <w:t xml:space="preserve">oftvéru v žiadnej funkčnej oblasti, ale spôsobuje komplikácie a prekážky pri používaní </w:t>
      </w:r>
      <w:r w:rsidR="00ED706B" w:rsidRPr="004E5D65">
        <w:rPr>
          <w:rFonts w:ascii="Times New Roman" w:hAnsi="Times New Roman" w:cs="Times New Roman"/>
        </w:rPr>
        <w:t>S</w:t>
      </w:r>
      <w:r w:rsidRPr="004E5D65">
        <w:rPr>
          <w:rFonts w:ascii="Times New Roman" w:hAnsi="Times New Roman" w:cs="Times New Roman"/>
        </w:rPr>
        <w:t xml:space="preserve">oftvéru. </w:t>
      </w:r>
      <w:r w:rsidRPr="004E5D65">
        <w:rPr>
          <w:rFonts w:ascii="Times New Roman" w:hAnsi="Times New Roman" w:cs="Times New Roman"/>
        </w:rPr>
        <w:lastRenderedPageBreak/>
        <w:t xml:space="preserve">Používaním nie je narušená integrita dát alebo výsledky spracovania, používanie </w:t>
      </w:r>
      <w:r w:rsidR="00ED706B" w:rsidRPr="004E5D65">
        <w:rPr>
          <w:rFonts w:ascii="Times New Roman" w:hAnsi="Times New Roman" w:cs="Times New Roman"/>
        </w:rPr>
        <w:t>S</w:t>
      </w:r>
      <w:r w:rsidRPr="004E5D65">
        <w:rPr>
          <w:rFonts w:ascii="Times New Roman" w:hAnsi="Times New Roman" w:cs="Times New Roman"/>
        </w:rPr>
        <w:t xml:space="preserve">oftvéru je však </w:t>
      </w:r>
      <w:r w:rsidR="002C58E4" w:rsidRPr="004E5D65">
        <w:rPr>
          <w:rFonts w:ascii="Times New Roman" w:hAnsi="Times New Roman" w:cs="Times New Roman"/>
        </w:rPr>
        <w:t xml:space="preserve">sťažené a </w:t>
      </w:r>
      <w:r w:rsidRPr="004E5D65">
        <w:rPr>
          <w:rFonts w:ascii="Times New Roman" w:hAnsi="Times New Roman" w:cs="Times New Roman"/>
        </w:rPr>
        <w:t>neefektívne.</w:t>
      </w:r>
    </w:p>
    <w:p w14:paraId="4BDE229D" w14:textId="33C41FD4" w:rsidR="006171C3" w:rsidRPr="004E5D65" w:rsidRDefault="003A0CC8" w:rsidP="003C263A">
      <w:pPr>
        <w:pStyle w:val="Odsekzoznamu"/>
        <w:numPr>
          <w:ilvl w:val="0"/>
          <w:numId w:val="28"/>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 xml:space="preserve">Bežná vada – chyba, ktorá nemá vážne dopady na základné funkcionality </w:t>
      </w:r>
      <w:r w:rsidR="00ED706B" w:rsidRPr="004E5D65">
        <w:rPr>
          <w:rFonts w:ascii="Times New Roman" w:hAnsi="Times New Roman" w:cs="Times New Roman"/>
        </w:rPr>
        <w:t>S</w:t>
      </w:r>
      <w:r w:rsidRPr="004E5D65">
        <w:rPr>
          <w:rFonts w:ascii="Times New Roman" w:hAnsi="Times New Roman" w:cs="Times New Roman"/>
        </w:rPr>
        <w:t xml:space="preserve">oftvéru a nespôsobuje vážne prekážky pri jeho používaní, používateľ je schopný používať </w:t>
      </w:r>
      <w:r w:rsidR="00ED706B" w:rsidRPr="004E5D65">
        <w:rPr>
          <w:rFonts w:ascii="Times New Roman" w:hAnsi="Times New Roman" w:cs="Times New Roman"/>
        </w:rPr>
        <w:t>S</w:t>
      </w:r>
      <w:r w:rsidRPr="004E5D65">
        <w:rPr>
          <w:rFonts w:ascii="Times New Roman" w:hAnsi="Times New Roman" w:cs="Times New Roman"/>
        </w:rPr>
        <w:t>oftvér napriek chybe. Chyba môže byť aj dôsledkom nekorektného postupu používateľa</w:t>
      </w:r>
      <w:r w:rsidR="001A7286" w:rsidRPr="004E5D65">
        <w:rPr>
          <w:rFonts w:ascii="Times New Roman" w:hAnsi="Times New Roman" w:cs="Times New Roman"/>
        </w:rPr>
        <w:t xml:space="preserve"> (na strane Objednávateľa)</w:t>
      </w:r>
      <w:r w:rsidRPr="004E5D65">
        <w:rPr>
          <w:rFonts w:ascii="Times New Roman" w:hAnsi="Times New Roman" w:cs="Times New Roman"/>
        </w:rPr>
        <w:t>.</w:t>
      </w:r>
    </w:p>
    <w:p w14:paraId="23E2BDB9" w14:textId="4D4E6585" w:rsidR="006171C3"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Preberanie </w:t>
      </w:r>
      <w:r w:rsidR="001A1871" w:rsidRPr="004E5D65">
        <w:rPr>
          <w:rFonts w:ascii="Times New Roman" w:eastAsia="Times New Roman" w:hAnsi="Times New Roman" w:cs="Times New Roman"/>
          <w:lang w:eastAsia="sk-SK"/>
        </w:rPr>
        <w:t xml:space="preserve">uplatnenia </w:t>
      </w:r>
      <w:r w:rsidRPr="004E5D65">
        <w:rPr>
          <w:rFonts w:ascii="Times New Roman" w:eastAsia="Times New Roman" w:hAnsi="Times New Roman" w:cs="Times New Roman"/>
          <w:lang w:eastAsia="sk-SK"/>
        </w:rPr>
        <w:t xml:space="preserve">vád na strane </w:t>
      </w:r>
      <w:r w:rsidR="001A7286" w:rsidRPr="004E5D65">
        <w:rPr>
          <w:rFonts w:ascii="Times New Roman" w:eastAsia="Times New Roman" w:hAnsi="Times New Roman" w:cs="Times New Roman"/>
          <w:lang w:eastAsia="sk-SK"/>
        </w:rPr>
        <w:t xml:space="preserve">Poskytovateľa </w:t>
      </w:r>
      <w:r w:rsidRPr="004E5D65">
        <w:rPr>
          <w:rFonts w:ascii="Times New Roman" w:eastAsia="Times New Roman" w:hAnsi="Times New Roman" w:cs="Times New Roman"/>
          <w:lang w:eastAsia="sk-SK"/>
        </w:rPr>
        <w:t>bude zabezpečen</w:t>
      </w:r>
      <w:r w:rsidR="002C58E4" w:rsidRPr="004E5D65">
        <w:rPr>
          <w:rFonts w:ascii="Times New Roman" w:eastAsia="Times New Roman" w:hAnsi="Times New Roman" w:cs="Times New Roman"/>
          <w:lang w:eastAsia="sk-SK"/>
        </w:rPr>
        <w:t>é</w:t>
      </w:r>
      <w:r w:rsidRPr="004E5D65">
        <w:rPr>
          <w:rFonts w:ascii="Times New Roman" w:eastAsia="Times New Roman" w:hAnsi="Times New Roman" w:cs="Times New Roman"/>
          <w:lang w:eastAsia="sk-SK"/>
        </w:rPr>
        <w:t xml:space="preserve"> telefonickou formou a formou elektronickej komunikácie v režime 18x6, t.</w:t>
      </w:r>
      <w:r w:rsidR="003A6846" w:rsidRPr="004E5D65">
        <w:rPr>
          <w:rFonts w:ascii="Times New Roman" w:eastAsia="Times New Roman" w:hAnsi="Times New Roman" w:cs="Times New Roman"/>
          <w:lang w:eastAsia="sk-SK"/>
        </w:rPr>
        <w:t>j. v čase od 6:00:00 do 23:59:59</w:t>
      </w:r>
      <w:r w:rsidRPr="004E5D65">
        <w:rPr>
          <w:rFonts w:ascii="Times New Roman" w:eastAsia="Times New Roman" w:hAnsi="Times New Roman" w:cs="Times New Roman"/>
          <w:lang w:eastAsia="sk-SK"/>
        </w:rPr>
        <w:t xml:space="preserve"> hod. v dňoch pondelok až sobota, s výnimkou štátnych sviatkov. Reakčná doba </w:t>
      </w:r>
      <w:r w:rsidR="001A7286"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 xml:space="preserve">oskytovateľa pre potvrdenie prebratia nahlásenej vady na riešenie je 4 hodiny. </w:t>
      </w:r>
      <w:r w:rsidR="00DC68BF" w:rsidRPr="004E5D65">
        <w:rPr>
          <w:rFonts w:ascii="Times New Roman" w:eastAsia="Times New Roman" w:hAnsi="Times New Roman" w:cs="Times New Roman"/>
          <w:lang w:eastAsia="sk-SK"/>
        </w:rPr>
        <w:t>Spôsob nahlasovania, t</w:t>
      </w:r>
      <w:r w:rsidRPr="004E5D65">
        <w:rPr>
          <w:rFonts w:ascii="Times New Roman" w:eastAsia="Times New Roman" w:hAnsi="Times New Roman" w:cs="Times New Roman"/>
          <w:lang w:eastAsia="sk-SK"/>
        </w:rPr>
        <w:t xml:space="preserve">elefonické a elektronické kontakty pre nahlásenie vady budú dohodnuté </w:t>
      </w:r>
      <w:r w:rsidR="005F0266" w:rsidRPr="004E5D65">
        <w:rPr>
          <w:rFonts w:ascii="Times New Roman" w:eastAsia="Times New Roman" w:hAnsi="Times New Roman" w:cs="Times New Roman"/>
          <w:lang w:eastAsia="sk-SK"/>
        </w:rPr>
        <w:t xml:space="preserve">do 10 pracovných dní od </w:t>
      </w:r>
      <w:r w:rsidRPr="004E5D65">
        <w:rPr>
          <w:rFonts w:ascii="Times New Roman" w:eastAsia="Times New Roman" w:hAnsi="Times New Roman" w:cs="Times New Roman"/>
          <w:lang w:eastAsia="sk-SK"/>
        </w:rPr>
        <w:t>podpis</w:t>
      </w:r>
      <w:r w:rsidR="005F0266" w:rsidRPr="004E5D65">
        <w:rPr>
          <w:rFonts w:ascii="Times New Roman" w:eastAsia="Times New Roman" w:hAnsi="Times New Roman" w:cs="Times New Roman"/>
          <w:lang w:eastAsia="sk-SK"/>
        </w:rPr>
        <w:t>u</w:t>
      </w:r>
      <w:r w:rsidRPr="004E5D65">
        <w:rPr>
          <w:rFonts w:ascii="Times New Roman" w:eastAsia="Times New Roman" w:hAnsi="Times New Roman" w:cs="Times New Roman"/>
          <w:lang w:eastAsia="sk-SK"/>
        </w:rPr>
        <w:t xml:space="preserve"> Zmluvy</w:t>
      </w:r>
      <w:r w:rsidR="00081A3A" w:rsidRPr="004E5D65">
        <w:rPr>
          <w:rFonts w:ascii="Times New Roman" w:eastAsia="Times New Roman" w:hAnsi="Times New Roman" w:cs="Times New Roman"/>
          <w:lang w:eastAsia="sk-SK"/>
        </w:rPr>
        <w:t xml:space="preserve">, a to písomnou formou, alebo elektronickou formou, ktorá zabezpečí </w:t>
      </w:r>
      <w:r w:rsidR="002C58E4" w:rsidRPr="004E5D65">
        <w:rPr>
          <w:rFonts w:ascii="Times New Roman" w:eastAsia="Times New Roman" w:hAnsi="Times New Roman" w:cs="Times New Roman"/>
          <w:lang w:eastAsia="sk-SK"/>
        </w:rPr>
        <w:t xml:space="preserve">trvalé </w:t>
      </w:r>
      <w:r w:rsidR="00081A3A" w:rsidRPr="004E5D65">
        <w:rPr>
          <w:rFonts w:ascii="Times New Roman" w:eastAsia="Times New Roman" w:hAnsi="Times New Roman" w:cs="Times New Roman"/>
          <w:lang w:eastAsia="sk-SK"/>
        </w:rPr>
        <w:t>uchovanie dát</w:t>
      </w:r>
      <w:r w:rsidRPr="004E5D65">
        <w:rPr>
          <w:rFonts w:ascii="Times New Roman" w:eastAsia="Times New Roman" w:hAnsi="Times New Roman" w:cs="Times New Roman"/>
          <w:lang w:eastAsia="sk-SK"/>
        </w:rPr>
        <w:t>.</w:t>
      </w:r>
      <w:r w:rsidR="00DC68BF" w:rsidRPr="004E5D65">
        <w:rPr>
          <w:rFonts w:ascii="Times New Roman" w:eastAsia="Times New Roman" w:hAnsi="Times New Roman" w:cs="Times New Roman"/>
          <w:lang w:eastAsia="sk-SK"/>
        </w:rPr>
        <w:t xml:space="preserve"> </w:t>
      </w:r>
    </w:p>
    <w:p w14:paraId="4C953022" w14:textId="42362838" w:rsidR="006171C3"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Vady budú odstránené v nasledovných </w:t>
      </w:r>
      <w:r w:rsidR="00294D62" w:rsidRPr="004E5D65">
        <w:rPr>
          <w:rFonts w:ascii="Times New Roman" w:eastAsia="Times New Roman" w:hAnsi="Times New Roman" w:cs="Times New Roman"/>
          <w:lang w:eastAsia="sk-SK"/>
        </w:rPr>
        <w:t>servisných lehotách</w:t>
      </w:r>
      <w:r w:rsidRPr="004E5D65">
        <w:rPr>
          <w:rFonts w:ascii="Times New Roman" w:eastAsia="Times New Roman" w:hAnsi="Times New Roman" w:cs="Times New Roman"/>
          <w:lang w:eastAsia="sk-SK"/>
        </w:rPr>
        <w:t>:</w:t>
      </w:r>
    </w:p>
    <w:p w14:paraId="12645E99" w14:textId="001650C1" w:rsidR="006171C3" w:rsidRPr="004E5D65" w:rsidRDefault="003A0CC8" w:rsidP="003C263A">
      <w:pPr>
        <w:pStyle w:val="Odsekzoznamu"/>
        <w:numPr>
          <w:ilvl w:val="0"/>
          <w:numId w:val="29"/>
        </w:numPr>
        <w:spacing w:after="0" w:line="240" w:lineRule="auto"/>
        <w:ind w:left="851" w:hanging="425"/>
        <w:contextualSpacing w:val="0"/>
        <w:jc w:val="both"/>
        <w:rPr>
          <w:rFonts w:ascii="Times New Roman" w:hAnsi="Times New Roman" w:cs="Times New Roman"/>
        </w:rPr>
      </w:pPr>
      <w:r w:rsidRPr="004E5D65">
        <w:rPr>
          <w:rFonts w:ascii="Times New Roman" w:hAnsi="Times New Roman" w:cs="Times New Roman"/>
        </w:rPr>
        <w:t xml:space="preserve">Kritická vada – obnova funkčnosti </w:t>
      </w:r>
      <w:r w:rsidR="00ED706B" w:rsidRPr="004E5D65">
        <w:rPr>
          <w:rFonts w:ascii="Times New Roman" w:hAnsi="Times New Roman" w:cs="Times New Roman"/>
        </w:rPr>
        <w:t>S</w:t>
      </w:r>
      <w:r w:rsidRPr="004E5D65">
        <w:rPr>
          <w:rFonts w:ascii="Times New Roman" w:hAnsi="Times New Roman" w:cs="Times New Roman"/>
        </w:rPr>
        <w:t>oftvéru do 24 hodín od nahlásenia vady, odstránenie vady do 3 dní</w:t>
      </w:r>
      <w:r w:rsidR="00EA3D3F" w:rsidRPr="004E5D65">
        <w:rPr>
          <w:rFonts w:ascii="Times New Roman" w:hAnsi="Times New Roman" w:cs="Times New Roman"/>
        </w:rPr>
        <w:t xml:space="preserve"> od nahlásenia/uplatnenia vady</w:t>
      </w:r>
      <w:r w:rsidRPr="004E5D65">
        <w:rPr>
          <w:rFonts w:ascii="Times New Roman" w:hAnsi="Times New Roman" w:cs="Times New Roman"/>
        </w:rPr>
        <w:t>, do tejto lehoty sa nezapočítavajú nedele a štátne sviatky</w:t>
      </w:r>
      <w:r w:rsidR="00ED706B" w:rsidRPr="004E5D65">
        <w:rPr>
          <w:rFonts w:ascii="Times New Roman" w:hAnsi="Times New Roman" w:cs="Times New Roman"/>
        </w:rPr>
        <w:t>;</w:t>
      </w:r>
    </w:p>
    <w:p w14:paraId="2F8DC9AE" w14:textId="61236905" w:rsidR="006171C3" w:rsidRPr="004E5D65" w:rsidRDefault="003A0CC8" w:rsidP="003C263A">
      <w:pPr>
        <w:pStyle w:val="Odsekzoznamu"/>
        <w:numPr>
          <w:ilvl w:val="0"/>
          <w:numId w:val="29"/>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Závažná vada – obnova chybnej funkčnosti do 48 hodín od nahlásenia vady, odstránenie vady do 5 dní</w:t>
      </w:r>
      <w:r w:rsidR="00EA3D3F" w:rsidRPr="004E5D65">
        <w:rPr>
          <w:rFonts w:ascii="Times New Roman" w:hAnsi="Times New Roman" w:cs="Times New Roman"/>
        </w:rPr>
        <w:t xml:space="preserve"> od nahlásenia/uplatnenia vady</w:t>
      </w:r>
      <w:r w:rsidRPr="004E5D65">
        <w:rPr>
          <w:rFonts w:ascii="Times New Roman" w:hAnsi="Times New Roman" w:cs="Times New Roman"/>
        </w:rPr>
        <w:t>, do tohto času sa nezapočítavajú soboty, nedele</w:t>
      </w:r>
      <w:r w:rsidR="002C58E4" w:rsidRPr="004E5D65">
        <w:rPr>
          <w:rFonts w:ascii="Times New Roman" w:hAnsi="Times New Roman" w:cs="Times New Roman"/>
        </w:rPr>
        <w:t>, štátne sviatky</w:t>
      </w:r>
      <w:r w:rsidRPr="004E5D65">
        <w:rPr>
          <w:rFonts w:ascii="Times New Roman" w:hAnsi="Times New Roman" w:cs="Times New Roman"/>
        </w:rPr>
        <w:t xml:space="preserve"> a dni pracovného pokoja</w:t>
      </w:r>
      <w:r w:rsidR="00ED706B" w:rsidRPr="004E5D65">
        <w:rPr>
          <w:rFonts w:ascii="Times New Roman" w:hAnsi="Times New Roman" w:cs="Times New Roman"/>
        </w:rPr>
        <w:t>;</w:t>
      </w:r>
    </w:p>
    <w:p w14:paraId="6D7EF798" w14:textId="4BAD0E52" w:rsidR="006171C3" w:rsidRPr="004E5D65" w:rsidRDefault="003A0CC8" w:rsidP="003C263A">
      <w:pPr>
        <w:pStyle w:val="Odsekzoznamu"/>
        <w:numPr>
          <w:ilvl w:val="0"/>
          <w:numId w:val="29"/>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Bežná vada – odstránenie vady do 10 pracovných dní</w:t>
      </w:r>
      <w:r w:rsidR="001A1871" w:rsidRPr="004E5D65">
        <w:rPr>
          <w:rFonts w:ascii="Times New Roman" w:hAnsi="Times New Roman" w:cs="Times New Roman"/>
        </w:rPr>
        <w:t xml:space="preserve"> od nahlásenia/uplatnenia vady.</w:t>
      </w:r>
    </w:p>
    <w:p w14:paraId="60F66BE7" w14:textId="5FD22C6F" w:rsidR="00B0397D"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V odôvodnených prípadoch môžu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 a </w:t>
      </w:r>
      <w:r w:rsidR="00EA3D3F"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 xml:space="preserve">oskytovateľ dohodnúť predĺženie </w:t>
      </w:r>
      <w:r w:rsidR="00294D62" w:rsidRPr="004E5D65">
        <w:rPr>
          <w:rFonts w:ascii="Times New Roman" w:eastAsia="Times New Roman" w:hAnsi="Times New Roman" w:cs="Times New Roman"/>
          <w:lang w:eastAsia="sk-SK"/>
        </w:rPr>
        <w:t xml:space="preserve">servisnej lehoty </w:t>
      </w:r>
      <w:r w:rsidR="00081FBB" w:rsidRPr="004E5D65">
        <w:rPr>
          <w:rFonts w:ascii="Times New Roman" w:eastAsia="Times New Roman" w:hAnsi="Times New Roman" w:cs="Times New Roman"/>
          <w:lang w:eastAsia="sk-SK"/>
        </w:rPr>
        <w:t xml:space="preserve">pre obnovu funkčnosti </w:t>
      </w:r>
      <w:r w:rsidR="00ED706B" w:rsidRPr="004E5D65">
        <w:rPr>
          <w:rFonts w:ascii="Times New Roman" w:eastAsia="Times New Roman" w:hAnsi="Times New Roman" w:cs="Times New Roman"/>
          <w:lang w:eastAsia="sk-SK"/>
        </w:rPr>
        <w:t>S</w:t>
      </w:r>
      <w:r w:rsidR="00081FBB" w:rsidRPr="004E5D65">
        <w:rPr>
          <w:rFonts w:ascii="Times New Roman" w:eastAsia="Times New Roman" w:hAnsi="Times New Roman" w:cs="Times New Roman"/>
          <w:lang w:eastAsia="sk-SK"/>
        </w:rPr>
        <w:t xml:space="preserve">oftvéru a časového limitu </w:t>
      </w:r>
      <w:r w:rsidR="00294D62" w:rsidRPr="004E5D65">
        <w:rPr>
          <w:rFonts w:ascii="Times New Roman" w:eastAsia="Times New Roman" w:hAnsi="Times New Roman" w:cs="Times New Roman"/>
          <w:lang w:eastAsia="sk-SK"/>
        </w:rPr>
        <w:t xml:space="preserve">pre </w:t>
      </w:r>
      <w:r w:rsidRPr="004E5D65">
        <w:rPr>
          <w:rFonts w:ascii="Times New Roman" w:eastAsia="Times New Roman" w:hAnsi="Times New Roman" w:cs="Times New Roman"/>
          <w:lang w:eastAsia="sk-SK"/>
        </w:rPr>
        <w:t>odstránenie vady. Toto predĺženie musí byť zaznamenané písomnou formou alebo elektronickou formou, ktorá garantuje nemennosť zaznamenanej informácie.</w:t>
      </w:r>
      <w:r w:rsidR="00081FBB" w:rsidRPr="004E5D65">
        <w:rPr>
          <w:rFonts w:ascii="Times New Roman" w:eastAsia="Times New Roman" w:hAnsi="Times New Roman" w:cs="Times New Roman"/>
          <w:lang w:eastAsia="sk-SK"/>
        </w:rPr>
        <w:t xml:space="preserve"> </w:t>
      </w:r>
    </w:p>
    <w:p w14:paraId="6830021F" w14:textId="3966845B" w:rsidR="00866C2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Za </w:t>
      </w:r>
      <w:r w:rsidR="00DC68BF" w:rsidRPr="004E5D65">
        <w:rPr>
          <w:rFonts w:ascii="Times New Roman" w:eastAsia="Times New Roman" w:hAnsi="Times New Roman" w:cs="Times New Roman"/>
          <w:lang w:eastAsia="sk-SK"/>
        </w:rPr>
        <w:t xml:space="preserve">obnovu prevádzky sa môže </w:t>
      </w:r>
      <w:r w:rsidRPr="004E5D65">
        <w:rPr>
          <w:rFonts w:ascii="Times New Roman" w:eastAsia="Times New Roman" w:hAnsi="Times New Roman" w:cs="Times New Roman"/>
          <w:lang w:eastAsia="sk-SK"/>
        </w:rPr>
        <w:t>považ</w:t>
      </w:r>
      <w:r w:rsidR="00DC68BF" w:rsidRPr="004E5D65">
        <w:rPr>
          <w:rFonts w:ascii="Times New Roman" w:eastAsia="Times New Roman" w:hAnsi="Times New Roman" w:cs="Times New Roman"/>
          <w:lang w:eastAsia="sk-SK"/>
        </w:rPr>
        <w:t>ovať</w:t>
      </w:r>
      <w:r w:rsidRPr="004E5D65">
        <w:rPr>
          <w:rFonts w:ascii="Times New Roman" w:eastAsia="Times New Roman" w:hAnsi="Times New Roman" w:cs="Times New Roman"/>
          <w:lang w:eastAsia="sk-SK"/>
        </w:rPr>
        <w:t xml:space="preserve"> aj poskytnutie návodu ako používať Softvér tak, aby takáto vada nemala vplyv na funkciu Softvéru, kým nebude vada </w:t>
      </w:r>
      <w:r w:rsidR="00DC68BF" w:rsidRPr="004E5D65">
        <w:rPr>
          <w:rFonts w:ascii="Times New Roman" w:eastAsia="Times New Roman" w:hAnsi="Times New Roman" w:cs="Times New Roman"/>
          <w:lang w:eastAsia="sk-SK"/>
        </w:rPr>
        <w:t>odstránená</w:t>
      </w:r>
      <w:r w:rsidRPr="004E5D65">
        <w:rPr>
          <w:rFonts w:ascii="Times New Roman" w:eastAsia="Times New Roman" w:hAnsi="Times New Roman" w:cs="Times New Roman"/>
          <w:lang w:eastAsia="sk-SK"/>
        </w:rPr>
        <w:t xml:space="preserve">. </w:t>
      </w:r>
    </w:p>
    <w:p w14:paraId="7A5BA43A" w14:textId="14D639B4" w:rsidR="0054196C"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Pri nedodržaní </w:t>
      </w:r>
      <w:r w:rsidR="00294D62" w:rsidRPr="004E5D65">
        <w:rPr>
          <w:rFonts w:ascii="Times New Roman" w:eastAsia="Times New Roman" w:hAnsi="Times New Roman" w:cs="Times New Roman"/>
          <w:lang w:eastAsia="sk-SK"/>
        </w:rPr>
        <w:t>servisných lehôt</w:t>
      </w:r>
      <w:r w:rsidR="009F650B" w:rsidRPr="004E5D65">
        <w:rPr>
          <w:rFonts w:ascii="Times New Roman" w:eastAsia="Times New Roman" w:hAnsi="Times New Roman" w:cs="Times New Roman"/>
          <w:lang w:eastAsia="sk-SK"/>
        </w:rPr>
        <w:t xml:space="preserve"> môže </w:t>
      </w:r>
      <w:r w:rsidR="00D942B0" w:rsidRPr="004E5D65">
        <w:rPr>
          <w:rFonts w:ascii="Times New Roman" w:eastAsia="Times New Roman" w:hAnsi="Times New Roman" w:cs="Times New Roman"/>
          <w:lang w:eastAsia="sk-SK"/>
        </w:rPr>
        <w:t>O</w:t>
      </w:r>
      <w:r w:rsidR="009F650B" w:rsidRPr="004E5D65">
        <w:rPr>
          <w:rFonts w:ascii="Times New Roman" w:eastAsia="Times New Roman" w:hAnsi="Times New Roman" w:cs="Times New Roman"/>
          <w:lang w:eastAsia="sk-SK"/>
        </w:rPr>
        <w:t>bjednávateľ</w:t>
      </w:r>
      <w:r w:rsidRPr="004E5D65">
        <w:rPr>
          <w:rFonts w:ascii="Times New Roman" w:eastAsia="Times New Roman" w:hAnsi="Times New Roman" w:cs="Times New Roman"/>
          <w:lang w:eastAsia="sk-SK"/>
        </w:rPr>
        <w:t xml:space="preserve"> </w:t>
      </w:r>
      <w:r w:rsidR="009F650B" w:rsidRPr="004E5D65">
        <w:rPr>
          <w:rFonts w:ascii="Times New Roman" w:eastAsia="Times New Roman" w:hAnsi="Times New Roman" w:cs="Times New Roman"/>
          <w:lang w:eastAsia="sk-SK"/>
        </w:rPr>
        <w:t xml:space="preserve">voči </w:t>
      </w:r>
      <w:r w:rsidR="00EA3D3F"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oskytovateľovi</w:t>
      </w:r>
      <w:r w:rsidR="009F650B" w:rsidRPr="004E5D65">
        <w:rPr>
          <w:rFonts w:ascii="Times New Roman" w:eastAsia="Times New Roman" w:hAnsi="Times New Roman" w:cs="Times New Roman"/>
          <w:lang w:eastAsia="sk-SK"/>
        </w:rPr>
        <w:t xml:space="preserve"> uplatniť</w:t>
      </w:r>
      <w:r w:rsidRPr="004E5D65">
        <w:rPr>
          <w:rFonts w:ascii="Times New Roman" w:eastAsia="Times New Roman" w:hAnsi="Times New Roman" w:cs="Times New Roman"/>
          <w:lang w:eastAsia="sk-SK"/>
        </w:rPr>
        <w:t xml:space="preserve"> zmluvnú pokutu vo výške:</w:t>
      </w:r>
    </w:p>
    <w:p w14:paraId="28B83038" w14:textId="1B6085D6" w:rsidR="0054196C" w:rsidRPr="004E5D65" w:rsidRDefault="003A0CC8" w:rsidP="003C263A">
      <w:pPr>
        <w:pStyle w:val="Odsekzoznamu"/>
        <w:numPr>
          <w:ilvl w:val="0"/>
          <w:numId w:val="30"/>
        </w:numPr>
        <w:spacing w:after="0" w:line="240" w:lineRule="auto"/>
        <w:ind w:left="851" w:hanging="425"/>
        <w:contextualSpacing w:val="0"/>
        <w:jc w:val="both"/>
        <w:rPr>
          <w:rFonts w:ascii="Times New Roman" w:hAnsi="Times New Roman" w:cs="Times New Roman"/>
        </w:rPr>
      </w:pPr>
      <w:r w:rsidRPr="004E5D65">
        <w:rPr>
          <w:rFonts w:ascii="Times New Roman" w:hAnsi="Times New Roman" w:cs="Times New Roman"/>
        </w:rPr>
        <w:t xml:space="preserve">2 000 EUR za každý začatý deň omeškania pri nedodržaní lehoty na obnovu funkčnosti </w:t>
      </w:r>
      <w:r w:rsidR="008A4599" w:rsidRPr="004E5D65">
        <w:rPr>
          <w:rFonts w:ascii="Times New Roman" w:hAnsi="Times New Roman" w:cs="Times New Roman"/>
        </w:rPr>
        <w:t>S</w:t>
      </w:r>
      <w:r w:rsidRPr="004E5D65">
        <w:rPr>
          <w:rFonts w:ascii="Times New Roman" w:hAnsi="Times New Roman" w:cs="Times New Roman"/>
        </w:rPr>
        <w:t>oftvéru pri kritickej vade</w:t>
      </w:r>
      <w:r w:rsidR="009F650B" w:rsidRPr="004E5D65">
        <w:rPr>
          <w:rFonts w:ascii="Times New Roman" w:hAnsi="Times New Roman" w:cs="Times New Roman"/>
        </w:rPr>
        <w:t xml:space="preserve">. Medzi dni omeškania </w:t>
      </w:r>
      <w:r w:rsidR="00841C85" w:rsidRPr="004E5D65">
        <w:rPr>
          <w:rFonts w:ascii="Times New Roman" w:hAnsi="Times New Roman" w:cs="Times New Roman"/>
        </w:rPr>
        <w:t>s</w:t>
      </w:r>
      <w:r w:rsidR="009F650B" w:rsidRPr="004E5D65">
        <w:rPr>
          <w:rFonts w:ascii="Times New Roman" w:hAnsi="Times New Roman" w:cs="Times New Roman"/>
        </w:rPr>
        <w:t>a nezapočítavajú nedele a štátne sviatky.</w:t>
      </w:r>
    </w:p>
    <w:p w14:paraId="5B0E82EC" w14:textId="1FF70152" w:rsidR="0054196C" w:rsidRPr="004E5D65" w:rsidRDefault="003A0CC8" w:rsidP="003C263A">
      <w:pPr>
        <w:pStyle w:val="Odsekzoznamu"/>
        <w:numPr>
          <w:ilvl w:val="0"/>
          <w:numId w:val="30"/>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 xml:space="preserve">1 000 EUR za každý začatý deň omeškania pri nedodržaní lehoty na odstránenie chyby </w:t>
      </w:r>
      <w:r w:rsidR="008A4599" w:rsidRPr="004E5D65">
        <w:rPr>
          <w:rFonts w:ascii="Times New Roman" w:hAnsi="Times New Roman" w:cs="Times New Roman"/>
        </w:rPr>
        <w:t>S</w:t>
      </w:r>
      <w:r w:rsidRPr="004E5D65">
        <w:rPr>
          <w:rFonts w:ascii="Times New Roman" w:hAnsi="Times New Roman" w:cs="Times New Roman"/>
        </w:rPr>
        <w:t>oftvéru pri kritickej vade</w:t>
      </w:r>
      <w:r w:rsidR="009F650B" w:rsidRPr="004E5D65">
        <w:rPr>
          <w:rFonts w:ascii="Times New Roman" w:hAnsi="Times New Roman" w:cs="Times New Roman"/>
        </w:rPr>
        <w:t xml:space="preserve">. Medzi dni omeškania </w:t>
      </w:r>
      <w:r w:rsidR="00841C85" w:rsidRPr="004E5D65">
        <w:rPr>
          <w:rFonts w:ascii="Times New Roman" w:hAnsi="Times New Roman" w:cs="Times New Roman"/>
        </w:rPr>
        <w:t>s</w:t>
      </w:r>
      <w:r w:rsidR="009F650B" w:rsidRPr="004E5D65">
        <w:rPr>
          <w:rFonts w:ascii="Times New Roman" w:hAnsi="Times New Roman" w:cs="Times New Roman"/>
        </w:rPr>
        <w:t>a nezapočítavajú nedele a štátne sviatky.</w:t>
      </w:r>
    </w:p>
    <w:p w14:paraId="285CAEA0" w14:textId="61733A2D" w:rsidR="0054196C" w:rsidRPr="004E5D65" w:rsidRDefault="003A0CC8" w:rsidP="003C263A">
      <w:pPr>
        <w:pStyle w:val="Odsekzoznamu"/>
        <w:numPr>
          <w:ilvl w:val="0"/>
          <w:numId w:val="30"/>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1 000 EUR za každý začatý deň omeškania pri nedodržaní lehoty na obnovu funkčnosti</w:t>
      </w:r>
      <w:r w:rsidR="002B6954" w:rsidRPr="004E5D65">
        <w:rPr>
          <w:rFonts w:ascii="Times New Roman" w:hAnsi="Times New Roman" w:cs="Times New Roman"/>
        </w:rPr>
        <w:t xml:space="preserve"> So</w:t>
      </w:r>
      <w:r w:rsidRPr="004E5D65">
        <w:rPr>
          <w:rFonts w:ascii="Times New Roman" w:hAnsi="Times New Roman" w:cs="Times New Roman"/>
        </w:rPr>
        <w:t>ftvéru pri závažnej vade</w:t>
      </w:r>
      <w:r w:rsidR="009F650B" w:rsidRPr="004E5D65">
        <w:rPr>
          <w:rFonts w:ascii="Times New Roman" w:hAnsi="Times New Roman" w:cs="Times New Roman"/>
        </w:rPr>
        <w:t xml:space="preserve">. Medzi dni omeškania </w:t>
      </w:r>
      <w:r w:rsidR="00841C85" w:rsidRPr="004E5D65">
        <w:rPr>
          <w:rFonts w:ascii="Times New Roman" w:hAnsi="Times New Roman" w:cs="Times New Roman"/>
        </w:rPr>
        <w:t>s</w:t>
      </w:r>
      <w:r w:rsidR="009F650B" w:rsidRPr="004E5D65">
        <w:rPr>
          <w:rFonts w:ascii="Times New Roman" w:hAnsi="Times New Roman" w:cs="Times New Roman"/>
        </w:rPr>
        <w:t>a nezapočítavajú soboty, nedele</w:t>
      </w:r>
      <w:r w:rsidR="002B6954" w:rsidRPr="004E5D65">
        <w:rPr>
          <w:rFonts w:ascii="Times New Roman" w:hAnsi="Times New Roman" w:cs="Times New Roman"/>
        </w:rPr>
        <w:t>, štátne sviatky</w:t>
      </w:r>
      <w:r w:rsidR="009F650B" w:rsidRPr="004E5D65">
        <w:rPr>
          <w:rFonts w:ascii="Times New Roman" w:hAnsi="Times New Roman" w:cs="Times New Roman"/>
        </w:rPr>
        <w:t xml:space="preserve"> a dni pracovného pokoja.</w:t>
      </w:r>
    </w:p>
    <w:p w14:paraId="615F9E5B" w14:textId="37B47A34" w:rsidR="0054196C" w:rsidRPr="004E5D65" w:rsidRDefault="003A0CC8" w:rsidP="003C263A">
      <w:pPr>
        <w:pStyle w:val="Odsekzoznamu"/>
        <w:numPr>
          <w:ilvl w:val="0"/>
          <w:numId w:val="30"/>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 xml:space="preserve">500 EUR za každý začatý deň omeškania pri nedodržaní lehoty na odstránenie chyby </w:t>
      </w:r>
      <w:r w:rsidR="002B6954" w:rsidRPr="004E5D65">
        <w:rPr>
          <w:rFonts w:ascii="Times New Roman" w:hAnsi="Times New Roman" w:cs="Times New Roman"/>
        </w:rPr>
        <w:t>S</w:t>
      </w:r>
      <w:r w:rsidRPr="004E5D65">
        <w:rPr>
          <w:rFonts w:ascii="Times New Roman" w:hAnsi="Times New Roman" w:cs="Times New Roman"/>
        </w:rPr>
        <w:t>oftvéru pri závažnej vade</w:t>
      </w:r>
      <w:r w:rsidR="009F650B" w:rsidRPr="004E5D65">
        <w:rPr>
          <w:rFonts w:ascii="Times New Roman" w:hAnsi="Times New Roman" w:cs="Times New Roman"/>
        </w:rPr>
        <w:t xml:space="preserve">. Medzi dni omeškania </w:t>
      </w:r>
      <w:r w:rsidR="00841C85" w:rsidRPr="004E5D65">
        <w:rPr>
          <w:rFonts w:ascii="Times New Roman" w:hAnsi="Times New Roman" w:cs="Times New Roman"/>
        </w:rPr>
        <w:t>s</w:t>
      </w:r>
      <w:r w:rsidR="009F650B" w:rsidRPr="004E5D65">
        <w:rPr>
          <w:rFonts w:ascii="Times New Roman" w:hAnsi="Times New Roman" w:cs="Times New Roman"/>
        </w:rPr>
        <w:t>a nezapočítavajú soboty, nedele</w:t>
      </w:r>
      <w:r w:rsidR="002B6954" w:rsidRPr="004E5D65">
        <w:rPr>
          <w:rFonts w:ascii="Times New Roman" w:hAnsi="Times New Roman" w:cs="Times New Roman"/>
        </w:rPr>
        <w:t>, štátne sviatky</w:t>
      </w:r>
      <w:r w:rsidR="009F650B" w:rsidRPr="004E5D65">
        <w:rPr>
          <w:rFonts w:ascii="Times New Roman" w:hAnsi="Times New Roman" w:cs="Times New Roman"/>
        </w:rPr>
        <w:t xml:space="preserve"> a dni pracovného pokoja.</w:t>
      </w:r>
    </w:p>
    <w:p w14:paraId="378595BA" w14:textId="6161C8DA" w:rsidR="009F650B" w:rsidRPr="004E5D65" w:rsidRDefault="003A0CC8" w:rsidP="003C263A">
      <w:pPr>
        <w:pStyle w:val="Odsekzoznamu"/>
        <w:numPr>
          <w:ilvl w:val="0"/>
          <w:numId w:val="30"/>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 xml:space="preserve">250 EUR za každý začatý pracovný deň omeškania pri nedodržaní lehoty na odstránenie chyby </w:t>
      </w:r>
      <w:r w:rsidR="002B6954" w:rsidRPr="004E5D65">
        <w:rPr>
          <w:rFonts w:ascii="Times New Roman" w:hAnsi="Times New Roman" w:cs="Times New Roman"/>
        </w:rPr>
        <w:t>S</w:t>
      </w:r>
      <w:r w:rsidRPr="004E5D65">
        <w:rPr>
          <w:rFonts w:ascii="Times New Roman" w:hAnsi="Times New Roman" w:cs="Times New Roman"/>
        </w:rPr>
        <w:t>oftvéru pri bežnej vade</w:t>
      </w:r>
      <w:r w:rsidR="00481B92" w:rsidRPr="004E5D65">
        <w:rPr>
          <w:rFonts w:ascii="Times New Roman" w:hAnsi="Times New Roman" w:cs="Times New Roman"/>
        </w:rPr>
        <w:t>.</w:t>
      </w:r>
    </w:p>
    <w:p w14:paraId="671C185C" w14:textId="797059C5" w:rsidR="0054196C"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Uplatnením zmluvnej pokuty nie je žiadnym spôsobom obmedzené právo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bjednávateľa na náhradu škody v zmysle tejto Zmluvy.</w:t>
      </w:r>
    </w:p>
    <w:p w14:paraId="00EA1CE8" w14:textId="155DADF1" w:rsidR="00472B13"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sa počas trvania záruky na </w:t>
      </w:r>
      <w:r w:rsidR="002B6954" w:rsidRPr="004E5D65">
        <w:rPr>
          <w:rFonts w:ascii="Times New Roman" w:eastAsia="Times New Roman" w:hAnsi="Times New Roman" w:cs="Times New Roman"/>
          <w:lang w:eastAsia="sk-SK"/>
        </w:rPr>
        <w:t>S</w:t>
      </w:r>
      <w:r w:rsidRPr="004E5D65">
        <w:rPr>
          <w:rFonts w:ascii="Times New Roman" w:eastAsia="Times New Roman" w:hAnsi="Times New Roman" w:cs="Times New Roman"/>
          <w:lang w:eastAsia="sk-SK"/>
        </w:rPr>
        <w:t xml:space="preserve">oftvér </w:t>
      </w:r>
      <w:r w:rsidR="001A1871" w:rsidRPr="004E5D65">
        <w:rPr>
          <w:rFonts w:ascii="Times New Roman" w:eastAsia="Times New Roman" w:hAnsi="Times New Roman" w:cs="Times New Roman"/>
          <w:lang w:eastAsia="sk-SK"/>
        </w:rPr>
        <w:t xml:space="preserve">uvedenej v bode 6.1. </w:t>
      </w:r>
      <w:r w:rsidR="00EA3D3F" w:rsidRPr="004E5D65">
        <w:rPr>
          <w:rFonts w:ascii="Times New Roman" w:eastAsia="Times New Roman" w:hAnsi="Times New Roman" w:cs="Times New Roman"/>
          <w:lang w:eastAsia="sk-SK"/>
        </w:rPr>
        <w:t xml:space="preserve">tohto článku Zmluvy </w:t>
      </w:r>
      <w:r w:rsidRPr="004E5D65">
        <w:rPr>
          <w:rFonts w:ascii="Times New Roman" w:eastAsia="Times New Roman" w:hAnsi="Times New Roman" w:cs="Times New Roman"/>
          <w:lang w:eastAsia="sk-SK"/>
        </w:rPr>
        <w:t xml:space="preserve">zaväzuje bezodplatne vykonávať údržbu a aktualizáciu </w:t>
      </w:r>
      <w:r w:rsidR="002B6954" w:rsidRPr="004E5D65">
        <w:rPr>
          <w:rFonts w:ascii="Times New Roman" w:eastAsia="Times New Roman" w:hAnsi="Times New Roman" w:cs="Times New Roman"/>
          <w:lang w:eastAsia="sk-SK"/>
        </w:rPr>
        <w:t>S</w:t>
      </w:r>
      <w:r w:rsidRPr="004E5D65">
        <w:rPr>
          <w:rFonts w:ascii="Times New Roman" w:eastAsia="Times New Roman" w:hAnsi="Times New Roman" w:cs="Times New Roman"/>
          <w:lang w:eastAsia="sk-SK"/>
        </w:rPr>
        <w:t>oftvéru</w:t>
      </w:r>
      <w:r w:rsidR="00D90701" w:rsidRPr="004E5D65">
        <w:rPr>
          <w:rFonts w:ascii="Times New Roman" w:eastAsia="Times New Roman" w:hAnsi="Times New Roman" w:cs="Times New Roman"/>
          <w:lang w:eastAsia="sk-SK"/>
        </w:rPr>
        <w:t xml:space="preserve"> </w:t>
      </w:r>
      <w:r w:rsidR="00C337B5" w:rsidRPr="004E5D65">
        <w:rPr>
          <w:rFonts w:ascii="Times New Roman" w:eastAsia="Times New Roman" w:hAnsi="Times New Roman" w:cs="Times New Roman"/>
          <w:lang w:eastAsia="sk-SK"/>
        </w:rPr>
        <w:t xml:space="preserve">a jeho súčastí </w:t>
      </w:r>
      <w:r w:rsidR="00D7665D" w:rsidRPr="004E5D65">
        <w:rPr>
          <w:rFonts w:ascii="Times New Roman" w:eastAsia="Times New Roman" w:hAnsi="Times New Roman" w:cs="Times New Roman"/>
          <w:lang w:eastAsia="sk-SK"/>
        </w:rPr>
        <w:t>podľa P</w:t>
      </w:r>
      <w:r w:rsidR="00D90701" w:rsidRPr="004E5D65">
        <w:rPr>
          <w:rFonts w:ascii="Times New Roman" w:eastAsia="Times New Roman" w:hAnsi="Times New Roman" w:cs="Times New Roman"/>
          <w:lang w:eastAsia="sk-SK"/>
        </w:rPr>
        <w:t xml:space="preserve">lánu údržby </w:t>
      </w:r>
      <w:r w:rsidR="002B6954" w:rsidRPr="004E5D65">
        <w:rPr>
          <w:rFonts w:ascii="Times New Roman" w:eastAsia="Times New Roman" w:hAnsi="Times New Roman" w:cs="Times New Roman"/>
          <w:lang w:eastAsia="sk-SK"/>
        </w:rPr>
        <w:t>S</w:t>
      </w:r>
      <w:r w:rsidR="00D90701" w:rsidRPr="004E5D65">
        <w:rPr>
          <w:rFonts w:ascii="Times New Roman" w:eastAsia="Times New Roman" w:hAnsi="Times New Roman" w:cs="Times New Roman"/>
          <w:lang w:eastAsia="sk-SK"/>
        </w:rPr>
        <w:t>oftvéru.</w:t>
      </w:r>
    </w:p>
    <w:p w14:paraId="4B623337" w14:textId="4550E65D" w:rsidR="00866C2F"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Poskytovateľ nezodpovedá za nesplnenie povinnosti prevádzky Softvéru, pokiaľ je plnenie záväzku znemožnené alebo pozdržané vyššou mocou (ďalej len "Zásah vyššej moci"). Poskytovateľ je povinný vynaložiť primerané a rozumné úsilie na vyhnutie sa Zásahu vyššej moci, minimalizáciu jeho prípadných následkov a doby jeho trvania. Po skončení Zásahu vyššej moci je doba plnenia predĺžená o dobu trvania oneskorenia alebo nemožnosti plnenia zmluvného záväzku z dôvodu Zásahu vyššej moci.</w:t>
      </w:r>
    </w:p>
    <w:p w14:paraId="181054EF" w14:textId="07E67F06" w:rsidR="002A2A05"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Predpokladom pre vylúčenie zodpovednosti za Zásah vyššej moci je splnenie podmienky, že Zásah vyššej moci nie je zavinený </w:t>
      </w:r>
      <w:r w:rsidR="00EA3D3F"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 xml:space="preserve">oskytovateľom, a že </w:t>
      </w:r>
      <w:r w:rsidR="00EA3D3F"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oskytovateľ písomne</w:t>
      </w:r>
      <w:r w:rsidR="00AE2684" w:rsidRPr="004E5D65">
        <w:rPr>
          <w:rFonts w:ascii="Times New Roman" w:eastAsia="Times New Roman" w:hAnsi="Times New Roman" w:cs="Times New Roman"/>
          <w:lang w:eastAsia="sk-SK"/>
        </w:rPr>
        <w:t>, alebo elektronickou formou garantujúcou nemennosť zaznamenanej informácie,</w:t>
      </w:r>
      <w:r w:rsidRPr="004E5D65">
        <w:rPr>
          <w:rFonts w:ascii="Times New Roman" w:eastAsia="Times New Roman" w:hAnsi="Times New Roman" w:cs="Times New Roman"/>
          <w:lang w:eastAsia="sk-SK"/>
        </w:rPr>
        <w:t xml:space="preserve"> informoval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bjednávateľa o Zásahu vyššej moci </w:t>
      </w:r>
      <w:r w:rsidR="00AE2684" w:rsidRPr="004E5D65">
        <w:rPr>
          <w:rFonts w:ascii="Times New Roman" w:eastAsia="Times New Roman" w:hAnsi="Times New Roman" w:cs="Times New Roman"/>
          <w:lang w:eastAsia="sk-SK"/>
        </w:rPr>
        <w:t xml:space="preserve">v lehote podľa závažnosti narušenia prevádzky </w:t>
      </w:r>
      <w:r w:rsidR="00D06BEC" w:rsidRPr="004E5D65">
        <w:rPr>
          <w:rFonts w:ascii="Times New Roman" w:eastAsia="Times New Roman" w:hAnsi="Times New Roman" w:cs="Times New Roman"/>
          <w:lang w:eastAsia="sk-SK"/>
        </w:rPr>
        <w:t xml:space="preserve">v súlade s </w:t>
      </w:r>
      <w:r w:rsidR="00AE2684" w:rsidRPr="004E5D65">
        <w:rPr>
          <w:rFonts w:ascii="Times New Roman" w:eastAsia="Times New Roman" w:hAnsi="Times New Roman" w:cs="Times New Roman"/>
          <w:lang w:eastAsia="sk-SK"/>
        </w:rPr>
        <w:t>klasifikáci</w:t>
      </w:r>
      <w:r w:rsidR="00D06BEC" w:rsidRPr="004E5D65">
        <w:rPr>
          <w:rFonts w:ascii="Times New Roman" w:eastAsia="Times New Roman" w:hAnsi="Times New Roman" w:cs="Times New Roman"/>
          <w:lang w:eastAsia="sk-SK"/>
        </w:rPr>
        <w:t>ou</w:t>
      </w:r>
      <w:r w:rsidR="00AE2684" w:rsidRPr="004E5D65">
        <w:rPr>
          <w:rFonts w:ascii="Times New Roman" w:eastAsia="Times New Roman" w:hAnsi="Times New Roman" w:cs="Times New Roman"/>
          <w:lang w:eastAsia="sk-SK"/>
        </w:rPr>
        <w:t xml:space="preserve"> uveden</w:t>
      </w:r>
      <w:r w:rsidR="00D06BEC" w:rsidRPr="004E5D65">
        <w:rPr>
          <w:rFonts w:ascii="Times New Roman" w:eastAsia="Times New Roman" w:hAnsi="Times New Roman" w:cs="Times New Roman"/>
          <w:lang w:eastAsia="sk-SK"/>
        </w:rPr>
        <w:t>ou</w:t>
      </w:r>
      <w:r w:rsidR="00AE2684" w:rsidRPr="004E5D65">
        <w:rPr>
          <w:rFonts w:ascii="Times New Roman" w:eastAsia="Times New Roman" w:hAnsi="Times New Roman" w:cs="Times New Roman"/>
          <w:lang w:eastAsia="sk-SK"/>
        </w:rPr>
        <w:t xml:space="preserve"> v článku 6.4 tejto Zmluvy. Ak vzhľadom na povahu veci nie je možné použiť klasifikáciu uvedenú v článku 6.4 tejto Zmluvy, lehota pre </w:t>
      </w:r>
      <w:r w:rsidR="00EA3D3F" w:rsidRPr="004E5D65">
        <w:rPr>
          <w:rFonts w:ascii="Times New Roman" w:eastAsia="Times New Roman" w:hAnsi="Times New Roman" w:cs="Times New Roman"/>
          <w:lang w:eastAsia="sk-SK"/>
        </w:rPr>
        <w:t>P</w:t>
      </w:r>
      <w:r w:rsidR="00AE2684" w:rsidRPr="004E5D65">
        <w:rPr>
          <w:rFonts w:ascii="Times New Roman" w:eastAsia="Times New Roman" w:hAnsi="Times New Roman" w:cs="Times New Roman"/>
          <w:lang w:eastAsia="sk-SK"/>
        </w:rPr>
        <w:t xml:space="preserve">oskytovateľa na informovanie o zásahu vyššej moci je </w:t>
      </w:r>
      <w:r w:rsidRPr="004E5D65">
        <w:rPr>
          <w:rFonts w:ascii="Times New Roman" w:eastAsia="Times New Roman" w:hAnsi="Times New Roman" w:cs="Times New Roman"/>
          <w:lang w:eastAsia="sk-SK"/>
        </w:rPr>
        <w:t>5 pracovných dní od momentu, kedy k Zásahu vyššej moci došlo.</w:t>
      </w:r>
    </w:p>
    <w:p w14:paraId="2C2477E5" w14:textId="77777777" w:rsidR="00866C2F" w:rsidRPr="004E5D65" w:rsidRDefault="00866C2F" w:rsidP="003C263A">
      <w:pPr>
        <w:spacing w:after="0" w:line="240" w:lineRule="auto"/>
        <w:jc w:val="both"/>
        <w:rPr>
          <w:rFonts w:ascii="Times New Roman" w:eastAsia="Times New Roman" w:hAnsi="Times New Roman" w:cs="Times New Roman"/>
          <w:lang w:eastAsia="sk-SK"/>
        </w:rPr>
      </w:pPr>
    </w:p>
    <w:p w14:paraId="3E290FD3" w14:textId="31F6D2BE" w:rsidR="008E370F"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bookmarkStart w:id="9" w:name="_Ref36475492"/>
      <w:r w:rsidRPr="004E5D65">
        <w:rPr>
          <w:rFonts w:ascii="Times New Roman" w:eastAsia="Times New Roman" w:hAnsi="Times New Roman" w:cs="Times New Roman"/>
          <w:b/>
          <w:lang w:eastAsia="sk-SK"/>
        </w:rPr>
        <w:t xml:space="preserve">Poskytovanie </w:t>
      </w:r>
      <w:r w:rsidR="00D20618" w:rsidRPr="004E5D65">
        <w:rPr>
          <w:rFonts w:ascii="Times New Roman" w:eastAsia="Times New Roman" w:hAnsi="Times New Roman" w:cs="Times New Roman"/>
          <w:b/>
          <w:lang w:eastAsia="sk-SK"/>
        </w:rPr>
        <w:t xml:space="preserve">konzultačných </w:t>
      </w:r>
      <w:r w:rsidRPr="004E5D65">
        <w:rPr>
          <w:rFonts w:ascii="Times New Roman" w:eastAsia="Times New Roman" w:hAnsi="Times New Roman" w:cs="Times New Roman"/>
          <w:b/>
          <w:lang w:eastAsia="sk-SK"/>
        </w:rPr>
        <w:t>služieb</w:t>
      </w:r>
      <w:bookmarkEnd w:id="9"/>
    </w:p>
    <w:p w14:paraId="7F633DE4" w14:textId="43558A64" w:rsidR="00481B92"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Konzultačné služby budú realizované expertami </w:t>
      </w:r>
      <w:r w:rsidR="00EA3D3F" w:rsidRPr="004E5D65">
        <w:rPr>
          <w:rFonts w:ascii="Times New Roman" w:eastAsia="Times New Roman" w:hAnsi="Times New Roman" w:cs="Times New Roman"/>
          <w:lang w:eastAsia="sk-SK"/>
        </w:rPr>
        <w:t xml:space="preserve">Poskytovateľa </w:t>
      </w:r>
      <w:r w:rsidRPr="004E5D65">
        <w:rPr>
          <w:rFonts w:ascii="Times New Roman" w:eastAsia="Times New Roman" w:hAnsi="Times New Roman" w:cs="Times New Roman"/>
          <w:lang w:eastAsia="sk-SK"/>
        </w:rPr>
        <w:t xml:space="preserve">pre používateľov </w:t>
      </w:r>
      <w:r w:rsidR="00012CFE" w:rsidRPr="004E5D65">
        <w:rPr>
          <w:rFonts w:ascii="Times New Roman" w:eastAsia="Times New Roman" w:hAnsi="Times New Roman" w:cs="Times New Roman"/>
          <w:lang w:eastAsia="sk-SK"/>
        </w:rPr>
        <w:t>S</w:t>
      </w:r>
      <w:r w:rsidRPr="004E5D65">
        <w:rPr>
          <w:rFonts w:ascii="Times New Roman" w:eastAsia="Times New Roman" w:hAnsi="Times New Roman" w:cs="Times New Roman"/>
          <w:lang w:eastAsia="sk-SK"/>
        </w:rPr>
        <w:t xml:space="preserve">oftvéru na strane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bjednávateľa, a to buď formou prítomnosti experta </w:t>
      </w:r>
      <w:r w:rsidR="00EA3D3F" w:rsidRPr="004E5D65">
        <w:rPr>
          <w:rFonts w:ascii="Times New Roman" w:eastAsia="Times New Roman" w:hAnsi="Times New Roman" w:cs="Times New Roman"/>
          <w:lang w:eastAsia="sk-SK"/>
        </w:rPr>
        <w:t xml:space="preserve">Poskytovateľa </w:t>
      </w:r>
      <w:r w:rsidRPr="004E5D65">
        <w:rPr>
          <w:rFonts w:ascii="Times New Roman" w:eastAsia="Times New Roman" w:hAnsi="Times New Roman" w:cs="Times New Roman"/>
          <w:lang w:eastAsia="sk-SK"/>
        </w:rPr>
        <w:t xml:space="preserve">na pracovisku </w:t>
      </w:r>
      <w:r w:rsidR="00D942B0"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bjednávateľa,</w:t>
      </w:r>
      <w:r w:rsidR="00235AFD" w:rsidRPr="004E5D65">
        <w:rPr>
          <w:rFonts w:ascii="Times New Roman" w:eastAsia="Times New Roman" w:hAnsi="Times New Roman" w:cs="Times New Roman"/>
          <w:lang w:eastAsia="sk-SK"/>
        </w:rPr>
        <w:t xml:space="preserve"> v</w:t>
      </w:r>
      <w:r w:rsidRPr="004E5D65">
        <w:rPr>
          <w:rFonts w:ascii="Times New Roman" w:eastAsia="Times New Roman" w:hAnsi="Times New Roman" w:cs="Times New Roman"/>
          <w:lang w:eastAsia="sk-SK"/>
        </w:rPr>
        <w:t>zdialenou formou</w:t>
      </w:r>
      <w:r w:rsidR="00235AFD" w:rsidRPr="004E5D65">
        <w:rPr>
          <w:rFonts w:ascii="Times New Roman" w:eastAsia="Times New Roman" w:hAnsi="Times New Roman" w:cs="Times New Roman"/>
          <w:lang w:eastAsia="sk-SK"/>
        </w:rPr>
        <w:t xml:space="preserve">, alebo formou práce experta na pracovisku </w:t>
      </w:r>
      <w:r w:rsidR="00EA3D3F" w:rsidRPr="004E5D65">
        <w:rPr>
          <w:rFonts w:ascii="Times New Roman" w:eastAsia="Times New Roman" w:hAnsi="Times New Roman" w:cs="Times New Roman"/>
          <w:lang w:eastAsia="sk-SK"/>
        </w:rPr>
        <w:t>Poskytovateľa</w:t>
      </w:r>
      <w:r w:rsidR="00235AFD" w:rsidRPr="004E5D65">
        <w:rPr>
          <w:rFonts w:ascii="Times New Roman" w:eastAsia="Times New Roman" w:hAnsi="Times New Roman" w:cs="Times New Roman"/>
          <w:lang w:eastAsia="sk-SK"/>
        </w:rPr>
        <w:t>.</w:t>
      </w:r>
    </w:p>
    <w:p w14:paraId="59B41267" w14:textId="123F7A19" w:rsidR="00481B92"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lastRenderedPageBreak/>
        <w:t xml:space="preserve">Náplňou konzultačných služieb bude najmä realizácia iniciálneho nastavenie Softvéru, iniciálne zaškolenie používateľov pre Softvér, vzdelávanie a školenia výskumných pracovníkov žiadateľa v oblasti obsluhy Softvéru a jeho častí, </w:t>
      </w:r>
      <w:r w:rsidR="00C00085" w:rsidRPr="004E5D65">
        <w:rPr>
          <w:rFonts w:ascii="Times New Roman" w:eastAsia="Times New Roman" w:hAnsi="Times New Roman" w:cs="Times New Roman"/>
          <w:lang w:eastAsia="sk-SK"/>
        </w:rPr>
        <w:t xml:space="preserve">príprava príručiek, metodických pokynov a školiacich materiálov, </w:t>
      </w:r>
      <w:r w:rsidRPr="004E5D65">
        <w:rPr>
          <w:rFonts w:ascii="Times New Roman" w:eastAsia="Times New Roman" w:hAnsi="Times New Roman" w:cs="Times New Roman"/>
          <w:lang w:eastAsia="sk-SK"/>
        </w:rPr>
        <w:t xml:space="preserve">metodické usmerňovanie používateľov pri práci so Softvérom, odborné a metodické vedenie v oblasti postupov vývoja a výskumu pomocou dodaného Softvéru, verifikácia a testovanie vyskúmaného riešenia použitím Softvéru v rámci vedecko-výskumného projektu, </w:t>
      </w:r>
      <w:r w:rsidR="00C00085" w:rsidRPr="004E5D65">
        <w:rPr>
          <w:rFonts w:ascii="Times New Roman" w:eastAsia="Times New Roman" w:hAnsi="Times New Roman" w:cs="Times New Roman"/>
          <w:lang w:eastAsia="sk-SK"/>
        </w:rPr>
        <w:t xml:space="preserve">a to </w:t>
      </w:r>
      <w:r w:rsidRPr="004E5D65">
        <w:rPr>
          <w:rFonts w:ascii="Times New Roman" w:eastAsia="Times New Roman" w:hAnsi="Times New Roman" w:cs="Times New Roman"/>
          <w:lang w:eastAsia="sk-SK"/>
        </w:rPr>
        <w:t>najmä za účelom overenia jeho bezpečnosti, výkonnosti a spoľahlivosti.</w:t>
      </w:r>
    </w:p>
    <w:p w14:paraId="245CB1D3" w14:textId="43AAE822" w:rsidR="008A6453"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Konzultačné služby budú poskytované na základe </w:t>
      </w:r>
      <w:r w:rsidR="006F2527"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bjednávok </w:t>
      </w:r>
      <w:r w:rsidR="001D5E57" w:rsidRPr="004E5D65">
        <w:rPr>
          <w:rFonts w:ascii="Times New Roman" w:eastAsia="Times New Roman" w:hAnsi="Times New Roman" w:cs="Times New Roman"/>
          <w:lang w:eastAsia="sk-SK"/>
        </w:rPr>
        <w:t xml:space="preserve">vystavených </w:t>
      </w:r>
      <w:r w:rsidR="00D942B0" w:rsidRPr="004E5D65">
        <w:rPr>
          <w:rFonts w:ascii="Times New Roman" w:eastAsia="Times New Roman" w:hAnsi="Times New Roman" w:cs="Times New Roman"/>
          <w:lang w:eastAsia="sk-SK"/>
        </w:rPr>
        <w:t>O</w:t>
      </w:r>
      <w:r w:rsidR="001D5E57" w:rsidRPr="004E5D65">
        <w:rPr>
          <w:rFonts w:ascii="Times New Roman" w:eastAsia="Times New Roman" w:hAnsi="Times New Roman" w:cs="Times New Roman"/>
          <w:lang w:eastAsia="sk-SK"/>
        </w:rPr>
        <w:t>bjednávateľ</w:t>
      </w:r>
      <w:r w:rsidR="006F2527" w:rsidRPr="004E5D65">
        <w:rPr>
          <w:rFonts w:ascii="Times New Roman" w:eastAsia="Times New Roman" w:hAnsi="Times New Roman" w:cs="Times New Roman"/>
          <w:lang w:eastAsia="sk-SK"/>
        </w:rPr>
        <w:t>om</w:t>
      </w:r>
      <w:r w:rsidRPr="004E5D65">
        <w:rPr>
          <w:rFonts w:ascii="Times New Roman" w:eastAsia="Times New Roman" w:hAnsi="Times New Roman" w:cs="Times New Roman"/>
          <w:lang w:eastAsia="sk-SK"/>
        </w:rPr>
        <w:t xml:space="preserve">. Objednávka bude </w:t>
      </w:r>
      <w:r w:rsidR="00785308" w:rsidRPr="004E5D65">
        <w:rPr>
          <w:rFonts w:ascii="Times New Roman" w:eastAsia="Times New Roman" w:hAnsi="Times New Roman" w:cs="Times New Roman"/>
          <w:lang w:eastAsia="sk-SK"/>
        </w:rPr>
        <w:t xml:space="preserve">zaslaná </w:t>
      </w:r>
      <w:r w:rsidR="006F2527" w:rsidRPr="004E5D65">
        <w:rPr>
          <w:rFonts w:ascii="Times New Roman" w:eastAsia="Times New Roman" w:hAnsi="Times New Roman" w:cs="Times New Roman"/>
          <w:lang w:eastAsia="sk-SK"/>
        </w:rPr>
        <w:t xml:space="preserve">poskytovateľovi </w:t>
      </w:r>
      <w:r w:rsidRPr="004E5D65">
        <w:rPr>
          <w:rFonts w:ascii="Times New Roman" w:eastAsia="Times New Roman" w:hAnsi="Times New Roman" w:cs="Times New Roman"/>
          <w:lang w:eastAsia="sk-SK"/>
        </w:rPr>
        <w:t>písomn</w:t>
      </w:r>
      <w:r w:rsidR="00785308" w:rsidRPr="004E5D65">
        <w:rPr>
          <w:rFonts w:ascii="Times New Roman" w:eastAsia="Times New Roman" w:hAnsi="Times New Roman" w:cs="Times New Roman"/>
          <w:lang w:eastAsia="sk-SK"/>
        </w:rPr>
        <w:t>ou</w:t>
      </w:r>
      <w:r w:rsidRPr="004E5D65">
        <w:rPr>
          <w:rFonts w:ascii="Times New Roman" w:eastAsia="Times New Roman" w:hAnsi="Times New Roman" w:cs="Times New Roman"/>
          <w:lang w:eastAsia="sk-SK"/>
        </w:rPr>
        <w:t xml:space="preserve"> </w:t>
      </w:r>
      <w:r w:rsidR="00CA7604" w:rsidRPr="004E5D65">
        <w:rPr>
          <w:rFonts w:ascii="Times New Roman" w:eastAsia="Times New Roman" w:hAnsi="Times New Roman" w:cs="Times New Roman"/>
          <w:lang w:eastAsia="sk-SK"/>
        </w:rPr>
        <w:t xml:space="preserve">formou </w:t>
      </w:r>
      <w:r w:rsidRPr="004E5D65">
        <w:rPr>
          <w:rFonts w:ascii="Times New Roman" w:eastAsia="Times New Roman" w:hAnsi="Times New Roman" w:cs="Times New Roman"/>
          <w:lang w:eastAsia="sk-SK"/>
        </w:rPr>
        <w:t>alebo elektronick</w:t>
      </w:r>
      <w:r w:rsidR="00785308" w:rsidRPr="004E5D65">
        <w:rPr>
          <w:rFonts w:ascii="Times New Roman" w:eastAsia="Times New Roman" w:hAnsi="Times New Roman" w:cs="Times New Roman"/>
          <w:lang w:eastAsia="sk-SK"/>
        </w:rPr>
        <w:t>ou</w:t>
      </w:r>
      <w:r w:rsidRPr="004E5D65">
        <w:rPr>
          <w:rFonts w:ascii="Times New Roman" w:eastAsia="Times New Roman" w:hAnsi="Times New Roman" w:cs="Times New Roman"/>
          <w:lang w:eastAsia="sk-SK"/>
        </w:rPr>
        <w:t xml:space="preserve"> </w:t>
      </w:r>
      <w:r w:rsidR="00785308" w:rsidRPr="004E5D65">
        <w:rPr>
          <w:rFonts w:ascii="Times New Roman" w:eastAsia="Times New Roman" w:hAnsi="Times New Roman" w:cs="Times New Roman"/>
          <w:lang w:eastAsia="sk-SK"/>
        </w:rPr>
        <w:t>formou</w:t>
      </w:r>
      <w:r w:rsidR="00CA7604" w:rsidRPr="004E5D65">
        <w:rPr>
          <w:rFonts w:ascii="Times New Roman" w:eastAsia="Times New Roman" w:hAnsi="Times New Roman" w:cs="Times New Roman"/>
          <w:lang w:eastAsia="sk-SK"/>
        </w:rPr>
        <w:t>, ktorá garantuje zachovanie nemennosti informácie</w:t>
      </w:r>
      <w:r w:rsidR="006F2527"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w:t>
      </w:r>
      <w:r w:rsidR="00BD6172" w:rsidRPr="004E5D65">
        <w:rPr>
          <w:rFonts w:ascii="Times New Roman" w:eastAsia="Times New Roman" w:hAnsi="Times New Roman" w:cs="Times New Roman"/>
          <w:lang w:eastAsia="sk-SK"/>
        </w:rPr>
        <w:t>Zaslaná o</w:t>
      </w:r>
      <w:r w:rsidR="000A1259" w:rsidRPr="004E5D65">
        <w:rPr>
          <w:rFonts w:ascii="Times New Roman" w:eastAsia="Times New Roman" w:hAnsi="Times New Roman" w:cs="Times New Roman"/>
          <w:lang w:eastAsia="sk-SK"/>
        </w:rPr>
        <w:t xml:space="preserve">bjednávka bude špecifikovať konkrétne služby, ktoré </w:t>
      </w:r>
      <w:r w:rsidR="00CA7604" w:rsidRPr="004E5D65">
        <w:rPr>
          <w:rFonts w:ascii="Times New Roman" w:eastAsia="Times New Roman" w:hAnsi="Times New Roman" w:cs="Times New Roman"/>
          <w:lang w:eastAsia="sk-SK"/>
        </w:rPr>
        <w:t>majú byť poskytnuté</w:t>
      </w:r>
      <w:r w:rsidRPr="004E5D65">
        <w:rPr>
          <w:rFonts w:ascii="Times New Roman" w:eastAsia="Times New Roman" w:hAnsi="Times New Roman" w:cs="Times New Roman"/>
          <w:lang w:eastAsia="sk-SK"/>
        </w:rPr>
        <w:t>, formu poskytnutia služieb a</w:t>
      </w:r>
      <w:r w:rsidR="00BD6172" w:rsidRPr="004E5D65">
        <w:rPr>
          <w:rFonts w:ascii="Times New Roman" w:eastAsia="Times New Roman" w:hAnsi="Times New Roman" w:cs="Times New Roman"/>
          <w:lang w:eastAsia="sk-SK"/>
        </w:rPr>
        <w:t xml:space="preserve"> navrhovaný </w:t>
      </w:r>
      <w:r w:rsidR="00735203" w:rsidRPr="004E5D65">
        <w:rPr>
          <w:rFonts w:ascii="Times New Roman" w:eastAsia="Times New Roman" w:hAnsi="Times New Roman" w:cs="Times New Roman"/>
          <w:lang w:eastAsia="sk-SK"/>
        </w:rPr>
        <w:t xml:space="preserve">rámcový </w:t>
      </w:r>
      <w:r w:rsidR="00BD6172" w:rsidRPr="004E5D65">
        <w:rPr>
          <w:rFonts w:ascii="Times New Roman" w:eastAsia="Times New Roman" w:hAnsi="Times New Roman" w:cs="Times New Roman"/>
          <w:lang w:eastAsia="sk-SK"/>
        </w:rPr>
        <w:t xml:space="preserve">harmonogram </w:t>
      </w:r>
      <w:r w:rsidR="008C304F" w:rsidRPr="004E5D65">
        <w:rPr>
          <w:rFonts w:ascii="Times New Roman" w:eastAsia="Times New Roman" w:hAnsi="Times New Roman" w:cs="Times New Roman"/>
          <w:lang w:eastAsia="sk-SK"/>
        </w:rPr>
        <w:t>poskytnutia</w:t>
      </w:r>
      <w:r w:rsidR="00A06F18" w:rsidRPr="004E5D65">
        <w:rPr>
          <w:rFonts w:ascii="Times New Roman" w:eastAsia="Times New Roman" w:hAnsi="Times New Roman" w:cs="Times New Roman"/>
          <w:lang w:eastAsia="sk-SK"/>
        </w:rPr>
        <w:t xml:space="preserve"> služieb</w:t>
      </w:r>
      <w:r w:rsidR="000A1259" w:rsidRPr="004E5D65">
        <w:rPr>
          <w:rFonts w:ascii="Times New Roman" w:eastAsia="Times New Roman" w:hAnsi="Times New Roman" w:cs="Times New Roman"/>
          <w:lang w:eastAsia="sk-SK"/>
        </w:rPr>
        <w:t xml:space="preserve">. </w:t>
      </w:r>
    </w:p>
    <w:p w14:paraId="0034C10B" w14:textId="66B4042F" w:rsidR="005B45A3"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Jedna objednávka môže pokrývať ľubovoľnú kombináciu požadovaných služieb, vrátane kombinácie </w:t>
      </w:r>
      <w:r w:rsidR="00A96A23" w:rsidRPr="004E5D65">
        <w:rPr>
          <w:rFonts w:ascii="Times New Roman" w:eastAsia="Times New Roman" w:hAnsi="Times New Roman" w:cs="Times New Roman"/>
          <w:lang w:eastAsia="sk-SK"/>
        </w:rPr>
        <w:t xml:space="preserve">služieb pre </w:t>
      </w:r>
      <w:r w:rsidRPr="004E5D65">
        <w:rPr>
          <w:rFonts w:ascii="Times New Roman" w:eastAsia="Times New Roman" w:hAnsi="Times New Roman" w:cs="Times New Roman"/>
          <w:lang w:eastAsia="sk-SK"/>
        </w:rPr>
        <w:t>rôzn</w:t>
      </w:r>
      <w:r w:rsidR="00A96A23" w:rsidRPr="004E5D65">
        <w:rPr>
          <w:rFonts w:ascii="Times New Roman" w:eastAsia="Times New Roman" w:hAnsi="Times New Roman" w:cs="Times New Roman"/>
          <w:lang w:eastAsia="sk-SK"/>
        </w:rPr>
        <w:t>e</w:t>
      </w:r>
      <w:r w:rsidRPr="004E5D65">
        <w:rPr>
          <w:rFonts w:ascii="Times New Roman" w:eastAsia="Times New Roman" w:hAnsi="Times New Roman" w:cs="Times New Roman"/>
          <w:lang w:eastAsia="sk-SK"/>
        </w:rPr>
        <w:t xml:space="preserve"> oblast</w:t>
      </w:r>
      <w:r w:rsidR="00A96A23" w:rsidRPr="004E5D65">
        <w:rPr>
          <w:rFonts w:ascii="Times New Roman" w:eastAsia="Times New Roman" w:hAnsi="Times New Roman" w:cs="Times New Roman"/>
          <w:lang w:eastAsia="sk-SK"/>
        </w:rPr>
        <w:t>i</w:t>
      </w:r>
      <w:r w:rsidRPr="004E5D65">
        <w:rPr>
          <w:rFonts w:ascii="Times New Roman" w:eastAsia="Times New Roman" w:hAnsi="Times New Roman" w:cs="Times New Roman"/>
          <w:lang w:eastAsia="sk-SK"/>
        </w:rPr>
        <w:t xml:space="preserve"> Softvéru.</w:t>
      </w:r>
    </w:p>
    <w:p w14:paraId="5820E94D" w14:textId="0E9836F9" w:rsidR="005254A2"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najneskôr </w:t>
      </w:r>
      <w:r w:rsidR="00012CFE" w:rsidRPr="004E5D65">
        <w:rPr>
          <w:rFonts w:ascii="Times New Roman" w:eastAsia="Times New Roman" w:hAnsi="Times New Roman" w:cs="Times New Roman"/>
          <w:lang w:eastAsia="sk-SK"/>
        </w:rPr>
        <w:t xml:space="preserve">v </w:t>
      </w:r>
      <w:r w:rsidRPr="004E5D65">
        <w:rPr>
          <w:rFonts w:ascii="Times New Roman" w:eastAsia="Times New Roman" w:hAnsi="Times New Roman" w:cs="Times New Roman"/>
          <w:lang w:eastAsia="sk-SK"/>
        </w:rPr>
        <w:t xml:space="preserve">lehote </w:t>
      </w:r>
      <w:r w:rsidR="0078045F" w:rsidRPr="004E5D65">
        <w:rPr>
          <w:rFonts w:ascii="Times New Roman" w:eastAsia="Times New Roman" w:hAnsi="Times New Roman" w:cs="Times New Roman"/>
          <w:lang w:eastAsia="sk-SK"/>
        </w:rPr>
        <w:t xml:space="preserve">5 </w:t>
      </w:r>
      <w:r w:rsidRPr="004E5D65">
        <w:rPr>
          <w:rFonts w:ascii="Times New Roman" w:eastAsia="Times New Roman" w:hAnsi="Times New Roman" w:cs="Times New Roman"/>
          <w:lang w:eastAsia="sk-SK"/>
        </w:rPr>
        <w:t>pracovných dní stanoví potrebný rozsah prác pre realizáciu služieb uvedených v objednávke a</w:t>
      </w:r>
      <w:r w:rsidR="00735203" w:rsidRPr="004E5D65">
        <w:rPr>
          <w:rFonts w:ascii="Times New Roman" w:eastAsia="Times New Roman" w:hAnsi="Times New Roman" w:cs="Times New Roman"/>
          <w:lang w:eastAsia="sk-SK"/>
        </w:rPr>
        <w:t xml:space="preserve"> pripraví detailný </w:t>
      </w:r>
      <w:r w:rsidRPr="004E5D65">
        <w:rPr>
          <w:rFonts w:ascii="Times New Roman" w:eastAsia="Times New Roman" w:hAnsi="Times New Roman" w:cs="Times New Roman"/>
          <w:lang w:eastAsia="sk-SK"/>
        </w:rPr>
        <w:t>harmonogram</w:t>
      </w:r>
      <w:r w:rsidR="00735203" w:rsidRPr="004E5D65">
        <w:rPr>
          <w:rFonts w:ascii="Times New Roman" w:eastAsia="Times New Roman" w:hAnsi="Times New Roman" w:cs="Times New Roman"/>
          <w:lang w:eastAsia="sk-SK"/>
        </w:rPr>
        <w:t xml:space="preserve"> pre poskytnutie služieb, pričom harmonogram je v súlade s bodom </w:t>
      </w:r>
      <w:r w:rsidR="00A34693" w:rsidRPr="004E5D65">
        <w:rPr>
          <w:rFonts w:ascii="Times New Roman" w:eastAsia="Times New Roman" w:hAnsi="Times New Roman" w:cs="Times New Roman"/>
          <w:lang w:eastAsia="sk-SK"/>
        </w:rPr>
        <w:t>7.10</w:t>
      </w:r>
      <w:r w:rsidR="00735203" w:rsidRPr="004E5D65">
        <w:rPr>
          <w:rFonts w:ascii="Times New Roman" w:eastAsia="Times New Roman" w:hAnsi="Times New Roman" w:cs="Times New Roman"/>
          <w:lang w:eastAsia="sk-SK"/>
        </w:rPr>
        <w:t xml:space="preserve">. </w:t>
      </w:r>
      <w:r w:rsidR="00EA3D3F" w:rsidRPr="004E5D65">
        <w:rPr>
          <w:rFonts w:ascii="Times New Roman" w:eastAsia="Times New Roman" w:hAnsi="Times New Roman" w:cs="Times New Roman"/>
          <w:lang w:eastAsia="sk-SK"/>
        </w:rPr>
        <w:t xml:space="preserve">tohto článku </w:t>
      </w:r>
      <w:r w:rsidR="00735203" w:rsidRPr="004E5D65">
        <w:rPr>
          <w:rFonts w:ascii="Times New Roman" w:eastAsia="Times New Roman" w:hAnsi="Times New Roman" w:cs="Times New Roman"/>
          <w:lang w:eastAsia="sk-SK"/>
        </w:rPr>
        <w:t>Zmluvy</w:t>
      </w:r>
      <w:r w:rsidRPr="004E5D65">
        <w:rPr>
          <w:rFonts w:ascii="Times New Roman" w:eastAsia="Times New Roman" w:hAnsi="Times New Roman" w:cs="Times New Roman"/>
          <w:lang w:eastAsia="sk-SK"/>
        </w:rPr>
        <w:t xml:space="preserve">. </w:t>
      </w:r>
    </w:p>
    <w:p w14:paraId="66792687" w14:textId="0081A10A" w:rsidR="005254A2"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Ak </w:t>
      </w:r>
      <w:r w:rsidR="00D942B0" w:rsidRPr="004E5D65">
        <w:rPr>
          <w:rFonts w:ascii="Times New Roman" w:eastAsia="Times New Roman" w:hAnsi="Times New Roman" w:cs="Times New Roman"/>
          <w:lang w:eastAsia="sk-SK"/>
        </w:rPr>
        <w:t xml:space="preserve">Objednávateľ </w:t>
      </w:r>
      <w:r w:rsidRPr="004E5D65">
        <w:rPr>
          <w:rFonts w:ascii="Times New Roman" w:eastAsia="Times New Roman" w:hAnsi="Times New Roman" w:cs="Times New Roman"/>
          <w:lang w:eastAsia="sk-SK"/>
        </w:rPr>
        <w:t>súhlasí s rozsahom prác a harmonogram</w:t>
      </w:r>
      <w:r w:rsidR="00735203" w:rsidRPr="004E5D65">
        <w:rPr>
          <w:rFonts w:ascii="Times New Roman" w:eastAsia="Times New Roman" w:hAnsi="Times New Roman" w:cs="Times New Roman"/>
          <w:lang w:eastAsia="sk-SK"/>
        </w:rPr>
        <w:t>om</w:t>
      </w:r>
      <w:r w:rsidRPr="004E5D65">
        <w:rPr>
          <w:rFonts w:ascii="Times New Roman" w:eastAsia="Times New Roman" w:hAnsi="Times New Roman" w:cs="Times New Roman"/>
          <w:lang w:eastAsia="sk-SK"/>
        </w:rPr>
        <w:t xml:space="preserve">, potvrdí túto skutočnosť zaslaním aktualizovanej objednávky. Objednávka s týmto stáva záväznou pre obe strany. </w:t>
      </w:r>
    </w:p>
    <w:p w14:paraId="13FA1D12" w14:textId="5F5EE8E9" w:rsidR="00D63D94"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Ak </w:t>
      </w:r>
      <w:r w:rsidR="007741F2" w:rsidRPr="004E5D65">
        <w:rPr>
          <w:rFonts w:ascii="Times New Roman" w:eastAsia="Times New Roman" w:hAnsi="Times New Roman" w:cs="Times New Roman"/>
          <w:lang w:eastAsia="sk-SK"/>
        </w:rPr>
        <w:t xml:space="preserve">Objednávateľ </w:t>
      </w:r>
      <w:r w:rsidRPr="004E5D65">
        <w:rPr>
          <w:rFonts w:ascii="Times New Roman" w:eastAsia="Times New Roman" w:hAnsi="Times New Roman" w:cs="Times New Roman"/>
          <w:lang w:eastAsia="sk-SK"/>
        </w:rPr>
        <w:t xml:space="preserve">s rozsahom prác alebo </w:t>
      </w:r>
      <w:r w:rsidR="00A34693" w:rsidRPr="004E5D65">
        <w:rPr>
          <w:rFonts w:ascii="Times New Roman" w:eastAsia="Times New Roman" w:hAnsi="Times New Roman" w:cs="Times New Roman"/>
          <w:lang w:eastAsia="sk-SK"/>
        </w:rPr>
        <w:t>harmonogramom</w:t>
      </w:r>
      <w:r w:rsidRPr="004E5D65">
        <w:rPr>
          <w:rFonts w:ascii="Times New Roman" w:eastAsia="Times New Roman" w:hAnsi="Times New Roman" w:cs="Times New Roman"/>
          <w:lang w:eastAsia="sk-SK"/>
        </w:rPr>
        <w:t xml:space="preserve"> nesúhlasí, </w:t>
      </w:r>
      <w:r w:rsidR="004E6A98" w:rsidRPr="004E5D65">
        <w:rPr>
          <w:rFonts w:ascii="Times New Roman" w:eastAsia="Times New Roman" w:hAnsi="Times New Roman" w:cs="Times New Roman"/>
          <w:lang w:eastAsia="sk-SK"/>
        </w:rPr>
        <w:t>vykonzultuje si s </w:t>
      </w:r>
      <w:r w:rsidR="00EA3D3F" w:rsidRPr="004E5D65">
        <w:rPr>
          <w:rFonts w:ascii="Times New Roman" w:eastAsia="Times New Roman" w:hAnsi="Times New Roman" w:cs="Times New Roman"/>
          <w:lang w:eastAsia="sk-SK"/>
        </w:rPr>
        <w:t>P</w:t>
      </w:r>
      <w:r w:rsidR="004E6A98" w:rsidRPr="004E5D65">
        <w:rPr>
          <w:rFonts w:ascii="Times New Roman" w:eastAsia="Times New Roman" w:hAnsi="Times New Roman" w:cs="Times New Roman"/>
          <w:lang w:eastAsia="sk-SK"/>
        </w:rPr>
        <w:t xml:space="preserve">oskytovateľom úpravy v požiadavkách na služby alebo </w:t>
      </w:r>
      <w:r w:rsidR="00012CFE" w:rsidRPr="004E5D65">
        <w:rPr>
          <w:rFonts w:ascii="Times New Roman" w:eastAsia="Times New Roman" w:hAnsi="Times New Roman" w:cs="Times New Roman"/>
          <w:lang w:eastAsia="sk-SK"/>
        </w:rPr>
        <w:t xml:space="preserve">v </w:t>
      </w:r>
      <w:r w:rsidR="004E6A98" w:rsidRPr="004E5D65">
        <w:rPr>
          <w:rFonts w:ascii="Times New Roman" w:eastAsia="Times New Roman" w:hAnsi="Times New Roman" w:cs="Times New Roman"/>
          <w:lang w:eastAsia="sk-SK"/>
        </w:rPr>
        <w:t xml:space="preserve">harmonograme objednávky a zašle </w:t>
      </w:r>
      <w:r w:rsidR="00EA3D3F"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oskytovateľ</w:t>
      </w:r>
      <w:r w:rsidR="004E6A98" w:rsidRPr="004E5D65">
        <w:rPr>
          <w:rFonts w:ascii="Times New Roman" w:eastAsia="Times New Roman" w:hAnsi="Times New Roman" w:cs="Times New Roman"/>
          <w:lang w:eastAsia="sk-SK"/>
        </w:rPr>
        <w:t xml:space="preserve">ovi aktualizovanú objednávku. Poskytovateľ najneskôr v lehote </w:t>
      </w:r>
      <w:r w:rsidR="0099472C" w:rsidRPr="004E5D65">
        <w:rPr>
          <w:rFonts w:ascii="Times New Roman" w:eastAsia="Times New Roman" w:hAnsi="Times New Roman" w:cs="Times New Roman"/>
          <w:lang w:eastAsia="sk-SK"/>
        </w:rPr>
        <w:t>3</w:t>
      </w:r>
      <w:r w:rsidR="0078045F" w:rsidRPr="004E5D65">
        <w:rPr>
          <w:rFonts w:ascii="Times New Roman" w:eastAsia="Times New Roman" w:hAnsi="Times New Roman" w:cs="Times New Roman"/>
          <w:lang w:eastAsia="sk-SK"/>
        </w:rPr>
        <w:t xml:space="preserve"> </w:t>
      </w:r>
      <w:r w:rsidR="004E6A98" w:rsidRPr="004E5D65">
        <w:rPr>
          <w:rFonts w:ascii="Times New Roman" w:eastAsia="Times New Roman" w:hAnsi="Times New Roman" w:cs="Times New Roman"/>
          <w:lang w:eastAsia="sk-SK"/>
        </w:rPr>
        <w:t>pracovn</w:t>
      </w:r>
      <w:r w:rsidR="0078045F" w:rsidRPr="004E5D65">
        <w:rPr>
          <w:rFonts w:ascii="Times New Roman" w:eastAsia="Times New Roman" w:hAnsi="Times New Roman" w:cs="Times New Roman"/>
          <w:lang w:eastAsia="sk-SK"/>
        </w:rPr>
        <w:t>ých dní</w:t>
      </w:r>
      <w:r w:rsidR="004E6A98" w:rsidRPr="004E5D65">
        <w:rPr>
          <w:rFonts w:ascii="Times New Roman" w:eastAsia="Times New Roman" w:hAnsi="Times New Roman" w:cs="Times New Roman"/>
          <w:lang w:eastAsia="sk-SK"/>
        </w:rPr>
        <w:t xml:space="preserve"> stanoví potrebný rozsah prác pre aktualizovanú objednávku a </w:t>
      </w:r>
      <w:r w:rsidR="00A34693" w:rsidRPr="004E5D65">
        <w:rPr>
          <w:rFonts w:ascii="Times New Roman" w:eastAsia="Times New Roman" w:hAnsi="Times New Roman" w:cs="Times New Roman"/>
          <w:lang w:eastAsia="sk-SK"/>
        </w:rPr>
        <w:t>aktualizuje</w:t>
      </w:r>
      <w:r w:rsidR="004E6A98" w:rsidRPr="004E5D65">
        <w:rPr>
          <w:rFonts w:ascii="Times New Roman" w:eastAsia="Times New Roman" w:hAnsi="Times New Roman" w:cs="Times New Roman"/>
          <w:lang w:eastAsia="sk-SK"/>
        </w:rPr>
        <w:t xml:space="preserve"> harmonogram</w:t>
      </w:r>
      <w:r w:rsidR="00A34693" w:rsidRPr="004E5D65">
        <w:rPr>
          <w:rFonts w:ascii="Times New Roman" w:eastAsia="Times New Roman" w:hAnsi="Times New Roman" w:cs="Times New Roman"/>
          <w:lang w:eastAsia="sk-SK"/>
        </w:rPr>
        <w:t xml:space="preserve">, pričom harmonogram je v súlade s bodom 7.10 </w:t>
      </w:r>
      <w:r w:rsidR="00EA3D3F" w:rsidRPr="004E5D65">
        <w:rPr>
          <w:rFonts w:ascii="Times New Roman" w:eastAsia="Times New Roman" w:hAnsi="Times New Roman" w:cs="Times New Roman"/>
          <w:lang w:eastAsia="sk-SK"/>
        </w:rPr>
        <w:t xml:space="preserve">tohto článku </w:t>
      </w:r>
      <w:r w:rsidR="00A34693" w:rsidRPr="004E5D65">
        <w:rPr>
          <w:rFonts w:ascii="Times New Roman" w:eastAsia="Times New Roman" w:hAnsi="Times New Roman" w:cs="Times New Roman"/>
          <w:lang w:eastAsia="sk-SK"/>
        </w:rPr>
        <w:t>Zmluvy</w:t>
      </w:r>
      <w:r w:rsidR="004E6A98" w:rsidRPr="004E5D65">
        <w:rPr>
          <w:rFonts w:ascii="Times New Roman" w:eastAsia="Times New Roman" w:hAnsi="Times New Roman" w:cs="Times New Roman"/>
          <w:lang w:eastAsia="sk-SK"/>
        </w:rPr>
        <w:t xml:space="preserve">. Tento postup sa opakuje, pokým </w:t>
      </w:r>
      <w:r w:rsidR="007741F2" w:rsidRPr="004E5D65">
        <w:rPr>
          <w:rFonts w:ascii="Times New Roman" w:eastAsia="Times New Roman" w:hAnsi="Times New Roman" w:cs="Times New Roman"/>
          <w:lang w:eastAsia="sk-SK"/>
        </w:rPr>
        <w:t>O</w:t>
      </w:r>
      <w:r w:rsidR="004B0086" w:rsidRPr="004E5D65">
        <w:rPr>
          <w:rFonts w:ascii="Times New Roman" w:eastAsia="Times New Roman" w:hAnsi="Times New Roman" w:cs="Times New Roman"/>
          <w:lang w:eastAsia="sk-SK"/>
        </w:rPr>
        <w:t xml:space="preserve">bjednávateľ nesúhlasí s rozsahom prác a harmonogramom. </w:t>
      </w:r>
      <w:r w:rsidR="0026546A" w:rsidRPr="004E5D65">
        <w:rPr>
          <w:rFonts w:ascii="Times New Roman" w:eastAsia="Times New Roman" w:hAnsi="Times New Roman" w:cs="Times New Roman"/>
          <w:lang w:eastAsia="sk-SK"/>
        </w:rPr>
        <w:t xml:space="preserve">Po dosiahnutí dohody </w:t>
      </w:r>
      <w:r w:rsidR="007741F2" w:rsidRPr="004E5D65">
        <w:rPr>
          <w:rFonts w:ascii="Times New Roman" w:eastAsia="Times New Roman" w:hAnsi="Times New Roman" w:cs="Times New Roman"/>
          <w:lang w:eastAsia="sk-SK"/>
        </w:rPr>
        <w:t xml:space="preserve">Objednávateľ </w:t>
      </w:r>
      <w:r w:rsidR="0026546A" w:rsidRPr="004E5D65">
        <w:rPr>
          <w:rFonts w:ascii="Times New Roman" w:eastAsia="Times New Roman" w:hAnsi="Times New Roman" w:cs="Times New Roman"/>
          <w:lang w:eastAsia="sk-SK"/>
        </w:rPr>
        <w:t>s</w:t>
      </w:r>
      <w:r w:rsidR="004B0086" w:rsidRPr="004E5D65">
        <w:rPr>
          <w:rFonts w:ascii="Times New Roman" w:eastAsia="Times New Roman" w:hAnsi="Times New Roman" w:cs="Times New Roman"/>
          <w:lang w:eastAsia="sk-SK"/>
        </w:rPr>
        <w:t xml:space="preserve">voj súhlas vyjadrí zaslaním objednávky s dohodnutým rozsahom prác a harmonogramom dodávky služieb. Objednávka sa týmto stáva záväznou pre obe </w:t>
      </w:r>
      <w:r w:rsidR="00EA3D3F" w:rsidRPr="004E5D65">
        <w:rPr>
          <w:rFonts w:ascii="Times New Roman" w:eastAsia="Times New Roman" w:hAnsi="Times New Roman" w:cs="Times New Roman"/>
          <w:lang w:eastAsia="sk-SK"/>
        </w:rPr>
        <w:t xml:space="preserve">zmluvné </w:t>
      </w:r>
      <w:r w:rsidR="004B0086" w:rsidRPr="004E5D65">
        <w:rPr>
          <w:rFonts w:ascii="Times New Roman" w:eastAsia="Times New Roman" w:hAnsi="Times New Roman" w:cs="Times New Roman"/>
          <w:lang w:eastAsia="sk-SK"/>
        </w:rPr>
        <w:t xml:space="preserve">strany. </w:t>
      </w:r>
    </w:p>
    <w:p w14:paraId="7AC46986" w14:textId="33551822" w:rsidR="005B12E8"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Objednávateľ aj Poskytovateľ sú povinní pri stanovovaní rozsahu služieb pre objednávky zabezpečiť, aby neboli porušené body 3.2.1, 3.2.</w:t>
      </w:r>
      <w:r w:rsidR="00186452" w:rsidRPr="004E5D65">
        <w:rPr>
          <w:rFonts w:ascii="Times New Roman" w:eastAsia="Times New Roman" w:hAnsi="Times New Roman" w:cs="Times New Roman"/>
          <w:lang w:eastAsia="sk-SK"/>
        </w:rPr>
        <w:t>6</w:t>
      </w:r>
      <w:r w:rsidRPr="004E5D65">
        <w:rPr>
          <w:rFonts w:ascii="Times New Roman" w:eastAsia="Times New Roman" w:hAnsi="Times New Roman" w:cs="Times New Roman"/>
          <w:lang w:eastAsia="sk-SK"/>
        </w:rPr>
        <w:t>. a 3.2.</w:t>
      </w:r>
      <w:r w:rsidR="00186452" w:rsidRPr="004E5D65">
        <w:rPr>
          <w:rFonts w:ascii="Times New Roman" w:eastAsia="Times New Roman" w:hAnsi="Times New Roman" w:cs="Times New Roman"/>
          <w:lang w:eastAsia="sk-SK"/>
        </w:rPr>
        <w:t>7</w:t>
      </w:r>
      <w:r w:rsidRPr="004E5D65">
        <w:rPr>
          <w:rFonts w:ascii="Times New Roman" w:eastAsia="Times New Roman" w:hAnsi="Times New Roman" w:cs="Times New Roman"/>
          <w:lang w:eastAsia="sk-SK"/>
        </w:rPr>
        <w:t>. tejto Zmluvy.</w:t>
      </w:r>
    </w:p>
    <w:p w14:paraId="6668AE8C" w14:textId="571A2DF9" w:rsidR="00D350B4"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bookmarkStart w:id="10" w:name="_Ref36093018"/>
      <w:r w:rsidRPr="004E5D65">
        <w:rPr>
          <w:rFonts w:ascii="Times New Roman" w:eastAsia="Times New Roman" w:hAnsi="Times New Roman" w:cs="Times New Roman"/>
          <w:lang w:eastAsia="sk-SK"/>
        </w:rPr>
        <w:t xml:space="preserve">Poskytovateľ sa zaväzuje, že objednané služby bude </w:t>
      </w:r>
      <w:r w:rsidR="007741F2"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bjednávateľovi </w:t>
      </w:r>
      <w:r w:rsidR="003B0E44" w:rsidRPr="004E5D65">
        <w:rPr>
          <w:rFonts w:ascii="Times New Roman" w:eastAsia="Times New Roman" w:hAnsi="Times New Roman" w:cs="Times New Roman"/>
          <w:lang w:eastAsia="sk-SK"/>
        </w:rPr>
        <w:t>poskytovať</w:t>
      </w:r>
      <w:r w:rsidRPr="004E5D65">
        <w:rPr>
          <w:rFonts w:ascii="Times New Roman" w:eastAsia="Times New Roman" w:hAnsi="Times New Roman" w:cs="Times New Roman"/>
          <w:lang w:eastAsia="sk-SK"/>
        </w:rPr>
        <w:t xml:space="preserve"> v súlade s objednávkou.</w:t>
      </w:r>
    </w:p>
    <w:p w14:paraId="6FDE1108" w14:textId="787EB882" w:rsidR="00672494"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bookmarkStart w:id="11" w:name="_Ref36474010"/>
      <w:bookmarkEnd w:id="10"/>
      <w:r w:rsidRPr="004E5D65">
        <w:rPr>
          <w:rFonts w:ascii="Times New Roman" w:eastAsia="Times New Roman" w:hAnsi="Times New Roman" w:cs="Times New Roman"/>
          <w:lang w:eastAsia="sk-SK"/>
        </w:rPr>
        <w:t>Poskytovateľ sa zaväzuje alokovať dostatočnú disponibilnú kapacitu expertov pre poskytovanie konzultačných služieb počas platnosti licencie na Softvér tak, aby zabezpečil realizáciu služieb špecifikovaných v</w:t>
      </w:r>
      <w:r w:rsidR="0026546A" w:rsidRPr="004E5D65">
        <w:rPr>
          <w:rFonts w:ascii="Times New Roman" w:eastAsia="Times New Roman" w:hAnsi="Times New Roman" w:cs="Times New Roman"/>
          <w:lang w:eastAsia="sk-SK"/>
        </w:rPr>
        <w:t> </w:t>
      </w:r>
      <w:r w:rsidRPr="004E5D65">
        <w:rPr>
          <w:rFonts w:ascii="Times New Roman" w:eastAsia="Times New Roman" w:hAnsi="Times New Roman" w:cs="Times New Roman"/>
          <w:lang w:eastAsia="sk-SK"/>
        </w:rPr>
        <w:t>objednávke</w:t>
      </w:r>
      <w:r w:rsidR="0026546A" w:rsidRPr="004E5D65">
        <w:rPr>
          <w:rFonts w:ascii="Times New Roman" w:eastAsia="Times New Roman" w:hAnsi="Times New Roman" w:cs="Times New Roman"/>
          <w:lang w:eastAsia="sk-SK"/>
        </w:rPr>
        <w:t xml:space="preserve"> v nasledovných lehotách:</w:t>
      </w:r>
      <w:bookmarkEnd w:id="11"/>
      <w:r w:rsidRPr="004E5D65">
        <w:rPr>
          <w:rFonts w:ascii="Times New Roman" w:eastAsia="Times New Roman" w:hAnsi="Times New Roman" w:cs="Times New Roman"/>
          <w:lang w:eastAsia="sk-SK"/>
        </w:rPr>
        <w:t xml:space="preserve"> </w:t>
      </w:r>
    </w:p>
    <w:p w14:paraId="0BAAC4F5" w14:textId="67E60CD7" w:rsidR="007D496F" w:rsidRPr="004E5D65" w:rsidRDefault="003A0CC8" w:rsidP="003C263A">
      <w:pPr>
        <w:pStyle w:val="Odsekzoznamu"/>
        <w:numPr>
          <w:ilvl w:val="0"/>
          <w:numId w:val="31"/>
        </w:numPr>
        <w:spacing w:after="0" w:line="240" w:lineRule="auto"/>
        <w:ind w:left="851" w:hanging="425"/>
        <w:contextualSpacing w:val="0"/>
        <w:jc w:val="both"/>
        <w:rPr>
          <w:rFonts w:ascii="Times New Roman" w:hAnsi="Times New Roman" w:cs="Times New Roman"/>
        </w:rPr>
      </w:pPr>
      <w:r w:rsidRPr="004E5D65">
        <w:rPr>
          <w:rFonts w:ascii="Times New Roman" w:hAnsi="Times New Roman" w:cs="Times New Roman"/>
        </w:rPr>
        <w:t xml:space="preserve">Rozsah služby do 2 </w:t>
      </w:r>
      <w:r w:rsidR="00C0583A" w:rsidRPr="004E5D65">
        <w:rPr>
          <w:rFonts w:ascii="Times New Roman" w:hAnsi="Times New Roman" w:cs="Times New Roman"/>
        </w:rPr>
        <w:t xml:space="preserve">Človekodní </w:t>
      </w:r>
      <w:r w:rsidRPr="004E5D65">
        <w:rPr>
          <w:rFonts w:ascii="Times New Roman" w:hAnsi="Times New Roman" w:cs="Times New Roman"/>
        </w:rPr>
        <w:t>– realizácia začne najneskôr do 2 pracovných dní a</w:t>
      </w:r>
      <w:r w:rsidR="00984A6F" w:rsidRPr="004E5D65">
        <w:rPr>
          <w:rFonts w:ascii="Times New Roman" w:hAnsi="Times New Roman" w:cs="Times New Roman"/>
        </w:rPr>
        <w:t> </w:t>
      </w:r>
      <w:r w:rsidRPr="004E5D65">
        <w:rPr>
          <w:rFonts w:ascii="Times New Roman" w:hAnsi="Times New Roman" w:cs="Times New Roman"/>
        </w:rPr>
        <w:t>bude</w:t>
      </w:r>
      <w:r w:rsidR="00984A6F" w:rsidRPr="004E5D65">
        <w:rPr>
          <w:rFonts w:ascii="Times New Roman" w:hAnsi="Times New Roman" w:cs="Times New Roman"/>
        </w:rPr>
        <w:t xml:space="preserve"> v objednanom rozsahu</w:t>
      </w:r>
      <w:r w:rsidRPr="004E5D65">
        <w:rPr>
          <w:rFonts w:ascii="Times New Roman" w:hAnsi="Times New Roman" w:cs="Times New Roman"/>
        </w:rPr>
        <w:t xml:space="preserve"> ukončená najneskôr do 6 pracovných dní od momentu záväznosti objednávky</w:t>
      </w:r>
      <w:r w:rsidR="00012CFE" w:rsidRPr="004E5D65">
        <w:rPr>
          <w:rFonts w:ascii="Times New Roman" w:hAnsi="Times New Roman" w:cs="Times New Roman"/>
        </w:rPr>
        <w:t>;</w:t>
      </w:r>
    </w:p>
    <w:p w14:paraId="3152B0FD" w14:textId="7F87895D" w:rsidR="007D496F" w:rsidRPr="004E5D65" w:rsidRDefault="003A0CC8" w:rsidP="003C263A">
      <w:pPr>
        <w:pStyle w:val="Odsekzoznamu"/>
        <w:numPr>
          <w:ilvl w:val="0"/>
          <w:numId w:val="31"/>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 xml:space="preserve">Rozsah služby 3 až 5 </w:t>
      </w:r>
      <w:r w:rsidR="00C0583A" w:rsidRPr="004E5D65">
        <w:rPr>
          <w:rFonts w:ascii="Times New Roman" w:hAnsi="Times New Roman" w:cs="Times New Roman"/>
        </w:rPr>
        <w:t>Človekodní</w:t>
      </w:r>
      <w:r w:rsidRPr="004E5D65">
        <w:rPr>
          <w:rFonts w:ascii="Times New Roman" w:hAnsi="Times New Roman" w:cs="Times New Roman"/>
        </w:rPr>
        <w:t xml:space="preserve"> – realizácia začne najneskôr do 3 pracovných dní a bude </w:t>
      </w:r>
      <w:r w:rsidR="00984A6F" w:rsidRPr="004E5D65">
        <w:rPr>
          <w:rFonts w:ascii="Times New Roman" w:hAnsi="Times New Roman" w:cs="Times New Roman"/>
        </w:rPr>
        <w:t xml:space="preserve">v objednanom rozsahu </w:t>
      </w:r>
      <w:r w:rsidR="00F17BB8" w:rsidRPr="004E5D65">
        <w:rPr>
          <w:rFonts w:ascii="Times New Roman" w:hAnsi="Times New Roman" w:cs="Times New Roman"/>
        </w:rPr>
        <w:t>ukončená do 10</w:t>
      </w:r>
      <w:r w:rsidRPr="004E5D65">
        <w:rPr>
          <w:rFonts w:ascii="Times New Roman" w:hAnsi="Times New Roman" w:cs="Times New Roman"/>
        </w:rPr>
        <w:t xml:space="preserve"> pracovných dní od momentu záväznosti objednávky</w:t>
      </w:r>
      <w:r w:rsidR="00012CFE" w:rsidRPr="004E5D65">
        <w:rPr>
          <w:rFonts w:ascii="Times New Roman" w:hAnsi="Times New Roman" w:cs="Times New Roman"/>
        </w:rPr>
        <w:t>;</w:t>
      </w:r>
    </w:p>
    <w:p w14:paraId="4C5CA669" w14:textId="0DADBF42" w:rsidR="007D496F" w:rsidRPr="004E5D65" w:rsidRDefault="003A0CC8" w:rsidP="003C263A">
      <w:pPr>
        <w:pStyle w:val="Odsekzoznamu"/>
        <w:numPr>
          <w:ilvl w:val="0"/>
          <w:numId w:val="31"/>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 xml:space="preserve">Rozsah služby 6 až 10 </w:t>
      </w:r>
      <w:r w:rsidR="00C0583A" w:rsidRPr="004E5D65">
        <w:rPr>
          <w:rFonts w:ascii="Times New Roman" w:hAnsi="Times New Roman" w:cs="Times New Roman"/>
        </w:rPr>
        <w:t>Človekodní</w:t>
      </w:r>
      <w:r w:rsidRPr="004E5D65">
        <w:rPr>
          <w:rFonts w:ascii="Times New Roman" w:hAnsi="Times New Roman" w:cs="Times New Roman"/>
        </w:rPr>
        <w:t xml:space="preserve"> – realizácia začne najneskôr do 5 pracovných dní a bude </w:t>
      </w:r>
      <w:r w:rsidR="00984A6F" w:rsidRPr="004E5D65">
        <w:rPr>
          <w:rFonts w:ascii="Times New Roman" w:hAnsi="Times New Roman" w:cs="Times New Roman"/>
        </w:rPr>
        <w:t xml:space="preserve">v objednanom rozsahu </w:t>
      </w:r>
      <w:r w:rsidR="00F17BB8" w:rsidRPr="004E5D65">
        <w:rPr>
          <w:rFonts w:ascii="Times New Roman" w:hAnsi="Times New Roman" w:cs="Times New Roman"/>
        </w:rPr>
        <w:t>ukončená najneskôr do 20</w:t>
      </w:r>
      <w:r w:rsidRPr="004E5D65">
        <w:rPr>
          <w:rFonts w:ascii="Times New Roman" w:hAnsi="Times New Roman" w:cs="Times New Roman"/>
        </w:rPr>
        <w:t xml:space="preserve"> pracovných dní od momentu záväznosti objednávky</w:t>
      </w:r>
      <w:r w:rsidR="00012CFE" w:rsidRPr="004E5D65">
        <w:rPr>
          <w:rFonts w:ascii="Times New Roman" w:hAnsi="Times New Roman" w:cs="Times New Roman"/>
        </w:rPr>
        <w:t>;</w:t>
      </w:r>
    </w:p>
    <w:p w14:paraId="1968F572" w14:textId="5D8EEDDD" w:rsidR="007D496F" w:rsidRPr="004E5D65" w:rsidRDefault="003A0CC8" w:rsidP="003C263A">
      <w:pPr>
        <w:pStyle w:val="Odsekzoznamu"/>
        <w:numPr>
          <w:ilvl w:val="0"/>
          <w:numId w:val="31"/>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 xml:space="preserve">Rozsah služby 11 až 20 </w:t>
      </w:r>
      <w:r w:rsidR="00C0583A" w:rsidRPr="004E5D65">
        <w:rPr>
          <w:rFonts w:ascii="Times New Roman" w:hAnsi="Times New Roman" w:cs="Times New Roman"/>
        </w:rPr>
        <w:t>Človekodní</w:t>
      </w:r>
      <w:r w:rsidRPr="004E5D65">
        <w:rPr>
          <w:rFonts w:ascii="Times New Roman" w:hAnsi="Times New Roman" w:cs="Times New Roman"/>
        </w:rPr>
        <w:t xml:space="preserve"> – realizácia začne najneskôr do 10 pracovných dní a bude </w:t>
      </w:r>
      <w:r w:rsidR="00984A6F" w:rsidRPr="004E5D65">
        <w:rPr>
          <w:rFonts w:ascii="Times New Roman" w:hAnsi="Times New Roman" w:cs="Times New Roman"/>
        </w:rPr>
        <w:t xml:space="preserve">v objednanom rozsahu </w:t>
      </w:r>
      <w:r w:rsidR="00F17BB8" w:rsidRPr="004E5D65">
        <w:rPr>
          <w:rFonts w:ascii="Times New Roman" w:hAnsi="Times New Roman" w:cs="Times New Roman"/>
        </w:rPr>
        <w:t>ukončená najneskôr do 40</w:t>
      </w:r>
      <w:r w:rsidRPr="004E5D65">
        <w:rPr>
          <w:rFonts w:ascii="Times New Roman" w:hAnsi="Times New Roman" w:cs="Times New Roman"/>
        </w:rPr>
        <w:t xml:space="preserve"> pracovných dní od momentu záväznosti objednávky</w:t>
      </w:r>
      <w:r w:rsidR="00012CFE" w:rsidRPr="004E5D65">
        <w:rPr>
          <w:rFonts w:ascii="Times New Roman" w:hAnsi="Times New Roman" w:cs="Times New Roman"/>
        </w:rPr>
        <w:t>;</w:t>
      </w:r>
    </w:p>
    <w:p w14:paraId="30794E09" w14:textId="4F481B8A" w:rsidR="007D496F" w:rsidRPr="004E5D65" w:rsidRDefault="003A0CC8" w:rsidP="003C263A">
      <w:pPr>
        <w:pStyle w:val="Odsekzoznamu"/>
        <w:numPr>
          <w:ilvl w:val="0"/>
          <w:numId w:val="31"/>
        </w:numPr>
        <w:spacing w:after="0" w:line="240" w:lineRule="auto"/>
        <w:ind w:left="782" w:hanging="357"/>
        <w:contextualSpacing w:val="0"/>
        <w:jc w:val="both"/>
        <w:rPr>
          <w:rFonts w:ascii="Times New Roman" w:hAnsi="Times New Roman" w:cs="Times New Roman"/>
        </w:rPr>
      </w:pPr>
      <w:r w:rsidRPr="004E5D65">
        <w:rPr>
          <w:rFonts w:ascii="Times New Roman" w:hAnsi="Times New Roman" w:cs="Times New Roman"/>
        </w:rPr>
        <w:t xml:space="preserve">Rozsah služby 21 </w:t>
      </w:r>
      <w:r w:rsidR="00C0583A" w:rsidRPr="004E5D65">
        <w:rPr>
          <w:rFonts w:ascii="Times New Roman" w:hAnsi="Times New Roman" w:cs="Times New Roman"/>
        </w:rPr>
        <w:t>Človekodní</w:t>
      </w:r>
      <w:r w:rsidRPr="004E5D65">
        <w:rPr>
          <w:rFonts w:ascii="Times New Roman" w:hAnsi="Times New Roman" w:cs="Times New Roman"/>
        </w:rPr>
        <w:t xml:space="preserve"> a viac – realizácia začne najneskôr do 15 pracovných dní a bude </w:t>
      </w:r>
      <w:r w:rsidR="00984A6F" w:rsidRPr="004E5D65">
        <w:rPr>
          <w:rFonts w:ascii="Times New Roman" w:hAnsi="Times New Roman" w:cs="Times New Roman"/>
        </w:rPr>
        <w:t xml:space="preserve">v objednanom rozsahu </w:t>
      </w:r>
      <w:r w:rsidR="00F17BB8" w:rsidRPr="004E5D65">
        <w:rPr>
          <w:rFonts w:ascii="Times New Roman" w:hAnsi="Times New Roman" w:cs="Times New Roman"/>
        </w:rPr>
        <w:t>ukončená najneskôr do 30</w:t>
      </w:r>
      <w:r w:rsidRPr="004E5D65">
        <w:rPr>
          <w:rFonts w:ascii="Times New Roman" w:hAnsi="Times New Roman" w:cs="Times New Roman"/>
        </w:rPr>
        <w:t>+rozsah služby pracovných dní od momentu záväznosti objednávky</w:t>
      </w:r>
      <w:r w:rsidR="00012CFE" w:rsidRPr="004E5D65">
        <w:rPr>
          <w:rFonts w:ascii="Times New Roman" w:hAnsi="Times New Roman" w:cs="Times New Roman"/>
        </w:rPr>
        <w:t>;</w:t>
      </w:r>
    </w:p>
    <w:p w14:paraId="5A82C56C" w14:textId="09A55959" w:rsidR="00224787" w:rsidRPr="004E5D65" w:rsidRDefault="003A0CC8" w:rsidP="003C263A">
      <w:pPr>
        <w:spacing w:after="0" w:line="240" w:lineRule="auto"/>
        <w:ind w:left="36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Predĺženie týchto lehôt je možné iba </w:t>
      </w:r>
      <w:r w:rsidR="00DA2FBD" w:rsidRPr="004E5D65">
        <w:rPr>
          <w:rFonts w:ascii="Times New Roman" w:eastAsia="Times New Roman" w:hAnsi="Times New Roman" w:cs="Times New Roman"/>
          <w:lang w:eastAsia="sk-SK"/>
        </w:rPr>
        <w:t xml:space="preserve">na žiadosť </w:t>
      </w:r>
      <w:r w:rsidR="007741F2" w:rsidRPr="004E5D65">
        <w:rPr>
          <w:rFonts w:ascii="Times New Roman" w:eastAsia="Times New Roman" w:hAnsi="Times New Roman" w:cs="Times New Roman"/>
          <w:lang w:eastAsia="sk-SK"/>
        </w:rPr>
        <w:t>O</w:t>
      </w:r>
      <w:r w:rsidR="00DA2FBD" w:rsidRPr="004E5D65">
        <w:rPr>
          <w:rFonts w:ascii="Times New Roman" w:eastAsia="Times New Roman" w:hAnsi="Times New Roman" w:cs="Times New Roman"/>
          <w:lang w:eastAsia="sk-SK"/>
        </w:rPr>
        <w:t xml:space="preserve">bjednávateľa, alebo </w:t>
      </w:r>
      <w:r w:rsidRPr="004E5D65">
        <w:rPr>
          <w:rFonts w:ascii="Times New Roman" w:eastAsia="Times New Roman" w:hAnsi="Times New Roman" w:cs="Times New Roman"/>
          <w:lang w:eastAsia="sk-SK"/>
        </w:rPr>
        <w:t>s</w:t>
      </w:r>
      <w:r w:rsidR="00151E6D" w:rsidRPr="004E5D65">
        <w:rPr>
          <w:rFonts w:ascii="Times New Roman" w:eastAsia="Times New Roman" w:hAnsi="Times New Roman" w:cs="Times New Roman"/>
          <w:lang w:eastAsia="sk-SK"/>
        </w:rPr>
        <w:t xml:space="preserve">o </w:t>
      </w:r>
      <w:r w:rsidRPr="004E5D65">
        <w:rPr>
          <w:rFonts w:ascii="Times New Roman" w:eastAsia="Times New Roman" w:hAnsi="Times New Roman" w:cs="Times New Roman"/>
          <w:lang w:eastAsia="sk-SK"/>
        </w:rPr>
        <w:t xml:space="preserve">súhlasom </w:t>
      </w:r>
      <w:r w:rsidR="007741F2"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bjednávateľa</w:t>
      </w:r>
      <w:r w:rsidR="00687174" w:rsidRPr="004E5D65">
        <w:rPr>
          <w:rFonts w:ascii="Times New Roman" w:eastAsia="Times New Roman" w:hAnsi="Times New Roman" w:cs="Times New Roman"/>
          <w:lang w:eastAsia="sk-SK"/>
        </w:rPr>
        <w:t xml:space="preserve"> poskytnutého písomnou formou, alebo elektronickou formou, ktorá garantuje nemennosť zaznamenanej informácie.</w:t>
      </w:r>
      <w:r w:rsidR="004A61B4" w:rsidRPr="004E5D65">
        <w:rPr>
          <w:rFonts w:ascii="Times New Roman" w:eastAsia="Times New Roman" w:hAnsi="Times New Roman" w:cs="Times New Roman"/>
          <w:lang w:eastAsia="sk-SK"/>
        </w:rPr>
        <w:t xml:space="preserve"> Pri nedodržaní uvedených lehôt zo strany </w:t>
      </w:r>
      <w:r w:rsidR="00EA3D3F" w:rsidRPr="004E5D65">
        <w:rPr>
          <w:rFonts w:ascii="Times New Roman" w:eastAsia="Times New Roman" w:hAnsi="Times New Roman" w:cs="Times New Roman"/>
          <w:lang w:eastAsia="sk-SK"/>
        </w:rPr>
        <w:t>P</w:t>
      </w:r>
      <w:r w:rsidR="004A61B4" w:rsidRPr="004E5D65">
        <w:rPr>
          <w:rFonts w:ascii="Times New Roman" w:eastAsia="Times New Roman" w:hAnsi="Times New Roman" w:cs="Times New Roman"/>
          <w:lang w:eastAsia="sk-SK"/>
        </w:rPr>
        <w:t xml:space="preserve">oskytovateľa môže </w:t>
      </w:r>
      <w:r w:rsidR="007741F2" w:rsidRPr="004E5D65">
        <w:rPr>
          <w:rFonts w:ascii="Times New Roman" w:eastAsia="Times New Roman" w:hAnsi="Times New Roman" w:cs="Times New Roman"/>
          <w:lang w:eastAsia="sk-SK"/>
        </w:rPr>
        <w:t>O</w:t>
      </w:r>
      <w:r w:rsidR="004A61B4" w:rsidRPr="004E5D65">
        <w:rPr>
          <w:rFonts w:ascii="Times New Roman" w:eastAsia="Times New Roman" w:hAnsi="Times New Roman" w:cs="Times New Roman"/>
          <w:lang w:eastAsia="sk-SK"/>
        </w:rPr>
        <w:t xml:space="preserve">bjednávateľ uplatniť voči </w:t>
      </w:r>
      <w:r w:rsidR="00EA3D3F" w:rsidRPr="004E5D65">
        <w:rPr>
          <w:rFonts w:ascii="Times New Roman" w:eastAsia="Times New Roman" w:hAnsi="Times New Roman" w:cs="Times New Roman"/>
          <w:lang w:eastAsia="sk-SK"/>
        </w:rPr>
        <w:t>P</w:t>
      </w:r>
      <w:r w:rsidR="004A61B4" w:rsidRPr="004E5D65">
        <w:rPr>
          <w:rFonts w:ascii="Times New Roman" w:eastAsia="Times New Roman" w:hAnsi="Times New Roman" w:cs="Times New Roman"/>
          <w:lang w:eastAsia="sk-SK"/>
        </w:rPr>
        <w:t xml:space="preserve">oskytovateľovi zmluvnú pokutu vo výške 0,5% z hodnoty objednávky za každý začatý deň omeškania. Do dní omeškania sa nezapočítavajú dni, </w:t>
      </w:r>
      <w:r w:rsidR="003D74C3" w:rsidRPr="004E5D65">
        <w:rPr>
          <w:rFonts w:ascii="Times New Roman" w:eastAsia="Times New Roman" w:hAnsi="Times New Roman" w:cs="Times New Roman"/>
          <w:lang w:eastAsia="sk-SK"/>
        </w:rPr>
        <w:t>o </w:t>
      </w:r>
      <w:r w:rsidR="004A61B4" w:rsidRPr="004E5D65">
        <w:rPr>
          <w:rFonts w:ascii="Times New Roman" w:eastAsia="Times New Roman" w:hAnsi="Times New Roman" w:cs="Times New Roman"/>
          <w:lang w:eastAsia="sk-SK"/>
        </w:rPr>
        <w:t>ktoré</w:t>
      </w:r>
      <w:r w:rsidR="00151E6D" w:rsidRPr="004E5D65">
        <w:rPr>
          <w:rFonts w:ascii="Times New Roman" w:eastAsia="Times New Roman" w:hAnsi="Times New Roman" w:cs="Times New Roman"/>
          <w:lang w:eastAsia="sk-SK"/>
        </w:rPr>
        <w:t xml:space="preserve"> je poskytovanie služieb predĺžené</w:t>
      </w:r>
      <w:r w:rsidR="003D74C3" w:rsidRPr="004E5D65">
        <w:rPr>
          <w:rFonts w:ascii="Times New Roman" w:eastAsia="Times New Roman" w:hAnsi="Times New Roman" w:cs="Times New Roman"/>
          <w:lang w:eastAsia="sk-SK"/>
        </w:rPr>
        <w:t xml:space="preserve"> </w:t>
      </w:r>
      <w:r w:rsidR="004A61B4" w:rsidRPr="004E5D65">
        <w:rPr>
          <w:rFonts w:ascii="Times New Roman" w:eastAsia="Times New Roman" w:hAnsi="Times New Roman" w:cs="Times New Roman"/>
          <w:lang w:eastAsia="sk-SK"/>
        </w:rPr>
        <w:t>z</w:t>
      </w:r>
      <w:r w:rsidR="00151E6D" w:rsidRPr="004E5D65">
        <w:rPr>
          <w:rFonts w:ascii="Times New Roman" w:eastAsia="Times New Roman" w:hAnsi="Times New Roman" w:cs="Times New Roman"/>
          <w:lang w:eastAsia="sk-SK"/>
        </w:rPr>
        <w:t> dôvodov</w:t>
      </w:r>
      <w:r w:rsidR="004A61B4" w:rsidRPr="004E5D65">
        <w:rPr>
          <w:rFonts w:ascii="Times New Roman" w:eastAsia="Times New Roman" w:hAnsi="Times New Roman" w:cs="Times New Roman"/>
          <w:lang w:eastAsia="sk-SK"/>
        </w:rPr>
        <w:t xml:space="preserve"> na strane </w:t>
      </w:r>
      <w:r w:rsidR="007741F2" w:rsidRPr="004E5D65">
        <w:rPr>
          <w:rFonts w:ascii="Times New Roman" w:eastAsia="Times New Roman" w:hAnsi="Times New Roman" w:cs="Times New Roman"/>
          <w:lang w:eastAsia="sk-SK"/>
        </w:rPr>
        <w:t>O</w:t>
      </w:r>
      <w:r w:rsidR="004A61B4" w:rsidRPr="004E5D65">
        <w:rPr>
          <w:rFonts w:ascii="Times New Roman" w:eastAsia="Times New Roman" w:hAnsi="Times New Roman" w:cs="Times New Roman"/>
          <w:lang w:eastAsia="sk-SK"/>
        </w:rPr>
        <w:t>bjednávateľa.</w:t>
      </w:r>
      <w:r w:rsidR="00594E9D" w:rsidRPr="004E5D65">
        <w:rPr>
          <w:rFonts w:ascii="Times New Roman" w:eastAsia="Times New Roman" w:hAnsi="Times New Roman" w:cs="Times New Roman"/>
          <w:lang w:eastAsia="sk-SK"/>
        </w:rPr>
        <w:t xml:space="preserve"> Uplatnenie zmluvnej pokuty nemá vplyv na akékoľvek nároky </w:t>
      </w:r>
      <w:r w:rsidR="00EA3D3F" w:rsidRPr="004E5D65">
        <w:rPr>
          <w:rFonts w:ascii="Times New Roman" w:eastAsia="Times New Roman" w:hAnsi="Times New Roman" w:cs="Times New Roman"/>
          <w:lang w:eastAsia="sk-SK"/>
        </w:rPr>
        <w:t xml:space="preserve">Objednávateľa </w:t>
      </w:r>
      <w:r w:rsidR="00594E9D" w:rsidRPr="004E5D65">
        <w:rPr>
          <w:rFonts w:ascii="Times New Roman" w:eastAsia="Times New Roman" w:hAnsi="Times New Roman" w:cs="Times New Roman"/>
          <w:lang w:eastAsia="sk-SK"/>
        </w:rPr>
        <w:t>na náhradu škody podľa tejto Zmluvy.</w:t>
      </w:r>
    </w:p>
    <w:p w14:paraId="6DCA78F7" w14:textId="07ED37E8" w:rsidR="00D20618"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bookmarkStart w:id="12" w:name="_Ref36093023"/>
      <w:r w:rsidRPr="004E5D65">
        <w:rPr>
          <w:rFonts w:ascii="Times New Roman" w:eastAsia="Times New Roman" w:hAnsi="Times New Roman" w:cs="Times New Roman"/>
          <w:lang w:eastAsia="sk-SK"/>
        </w:rPr>
        <w:t>Poskytovateľ sa zaväzuje, že služby pre príslušnú oblasť</w:t>
      </w:r>
      <w:r w:rsidR="003D74C3" w:rsidRPr="004E5D65">
        <w:rPr>
          <w:rFonts w:ascii="Times New Roman" w:eastAsia="Times New Roman" w:hAnsi="Times New Roman" w:cs="Times New Roman"/>
          <w:lang w:eastAsia="sk-SK"/>
        </w:rPr>
        <w:t xml:space="preserve"> Softvéru</w:t>
      </w:r>
      <w:r w:rsidRPr="004E5D65">
        <w:rPr>
          <w:rFonts w:ascii="Times New Roman" w:eastAsia="Times New Roman" w:hAnsi="Times New Roman" w:cs="Times New Roman"/>
          <w:lang w:eastAsia="sk-SK"/>
        </w:rPr>
        <w:t xml:space="preserve"> budú poskytované </w:t>
      </w:r>
      <w:r w:rsidR="00DA2FBD" w:rsidRPr="004E5D65">
        <w:rPr>
          <w:rFonts w:ascii="Times New Roman" w:eastAsia="Times New Roman" w:hAnsi="Times New Roman" w:cs="Times New Roman"/>
          <w:lang w:eastAsia="sk-SK"/>
        </w:rPr>
        <w:t xml:space="preserve">s garanciou </w:t>
      </w:r>
      <w:r w:rsidRPr="004E5D65">
        <w:rPr>
          <w:rFonts w:ascii="Times New Roman" w:eastAsia="Times New Roman" w:hAnsi="Times New Roman" w:cs="Times New Roman"/>
          <w:lang w:eastAsia="sk-SK"/>
        </w:rPr>
        <w:t>expert</w:t>
      </w:r>
      <w:r w:rsidR="00EC328F" w:rsidRPr="004E5D65">
        <w:rPr>
          <w:rFonts w:ascii="Times New Roman" w:eastAsia="Times New Roman" w:hAnsi="Times New Roman" w:cs="Times New Roman"/>
          <w:lang w:eastAsia="sk-SK"/>
        </w:rPr>
        <w:t>ov</w:t>
      </w:r>
      <w:r w:rsidR="0055175A" w:rsidRPr="004E5D65">
        <w:rPr>
          <w:rFonts w:ascii="Times New Roman" w:eastAsia="Times New Roman" w:hAnsi="Times New Roman" w:cs="Times New Roman"/>
          <w:lang w:eastAsia="sk-SK"/>
        </w:rPr>
        <w:t xml:space="preserve"> uvedenými v</w:t>
      </w:r>
      <w:r w:rsidR="00F50B0B" w:rsidRPr="004E5D65">
        <w:rPr>
          <w:rFonts w:ascii="Times New Roman" w:eastAsia="Times New Roman" w:hAnsi="Times New Roman" w:cs="Times New Roman"/>
          <w:lang w:eastAsia="sk-SK"/>
        </w:rPr>
        <w:t xml:space="preserve"> prílohe č.3 tejto Zmluvy. Sú to experti, </w:t>
      </w:r>
      <w:r w:rsidR="00DA2FBD" w:rsidRPr="004E5D65">
        <w:rPr>
          <w:rFonts w:ascii="Times New Roman" w:eastAsia="Times New Roman" w:hAnsi="Times New Roman" w:cs="Times New Roman"/>
          <w:lang w:eastAsia="sk-SK"/>
        </w:rPr>
        <w:t xml:space="preserve">ktorí </w:t>
      </w:r>
      <w:r w:rsidRPr="004E5D65">
        <w:rPr>
          <w:rFonts w:ascii="Times New Roman" w:eastAsia="Times New Roman" w:hAnsi="Times New Roman" w:cs="Times New Roman"/>
          <w:lang w:eastAsia="sk-SK"/>
        </w:rPr>
        <w:t xml:space="preserve">spĺňajú </w:t>
      </w:r>
      <w:r w:rsidR="0077702C" w:rsidRPr="004E5D65">
        <w:rPr>
          <w:rFonts w:ascii="Times New Roman" w:eastAsia="Times New Roman" w:hAnsi="Times New Roman" w:cs="Times New Roman"/>
          <w:lang w:eastAsia="sk-SK"/>
        </w:rPr>
        <w:t xml:space="preserve">všetky </w:t>
      </w:r>
      <w:r w:rsidR="00482CA1"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bjednávateľom stanovené požiadavky v rámci </w:t>
      </w:r>
      <w:r w:rsidR="00DE13CF" w:rsidRPr="004E5D65">
        <w:rPr>
          <w:rFonts w:ascii="Times New Roman" w:eastAsia="Times New Roman" w:hAnsi="Times New Roman" w:cs="Times New Roman"/>
          <w:lang w:eastAsia="sk-SK"/>
        </w:rPr>
        <w:t>Oznámenia</w:t>
      </w:r>
      <w:r w:rsidRPr="004E5D65">
        <w:rPr>
          <w:rFonts w:ascii="Times New Roman" w:eastAsia="Times New Roman" w:hAnsi="Times New Roman" w:cs="Times New Roman"/>
          <w:lang w:eastAsia="sk-SK"/>
        </w:rPr>
        <w:t xml:space="preserve">, vrátane všetkých </w:t>
      </w:r>
      <w:r w:rsidR="000C2FE4" w:rsidRPr="004E5D65">
        <w:rPr>
          <w:rFonts w:ascii="Times New Roman" w:eastAsia="Times New Roman" w:hAnsi="Times New Roman" w:cs="Times New Roman"/>
          <w:lang w:eastAsia="sk-SK"/>
        </w:rPr>
        <w:t>je</w:t>
      </w:r>
      <w:r w:rsidR="00DE13CF" w:rsidRPr="004E5D65">
        <w:rPr>
          <w:rFonts w:ascii="Times New Roman" w:eastAsia="Times New Roman" w:hAnsi="Times New Roman" w:cs="Times New Roman"/>
          <w:lang w:eastAsia="sk-SK"/>
        </w:rPr>
        <w:t>ho</w:t>
      </w:r>
      <w:r w:rsidR="000C2FE4"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príloh</w:t>
      </w:r>
      <w:r w:rsidR="00775C0A" w:rsidRPr="004E5D65">
        <w:rPr>
          <w:rFonts w:ascii="Times New Roman" w:eastAsia="Times New Roman" w:hAnsi="Times New Roman" w:cs="Times New Roman"/>
          <w:lang w:eastAsia="sk-SK"/>
        </w:rPr>
        <w:t>, ako je uvedené v </w:t>
      </w:r>
      <w:r w:rsidR="00EA3D3F" w:rsidRPr="004E5D65">
        <w:rPr>
          <w:rFonts w:ascii="Times New Roman" w:eastAsia="Times New Roman" w:hAnsi="Times New Roman" w:cs="Times New Roman"/>
          <w:lang w:eastAsia="sk-SK"/>
        </w:rPr>
        <w:t xml:space="preserve">bode </w:t>
      </w:r>
      <w:r w:rsidR="00775C0A" w:rsidRPr="004E5D65">
        <w:rPr>
          <w:rFonts w:ascii="Times New Roman" w:eastAsia="Times New Roman" w:hAnsi="Times New Roman" w:cs="Times New Roman"/>
          <w:lang w:eastAsia="sk-SK"/>
        </w:rPr>
        <w:t>3.2.2 tejto Zmluvy.</w:t>
      </w:r>
      <w:bookmarkEnd w:id="12"/>
    </w:p>
    <w:p w14:paraId="798CC95C" w14:textId="66616209" w:rsidR="0055175A"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je oprávnený nahradiť </w:t>
      </w:r>
      <w:r w:rsidR="00DE13CF" w:rsidRPr="004E5D65">
        <w:rPr>
          <w:rFonts w:ascii="Times New Roman" w:eastAsia="Times New Roman" w:hAnsi="Times New Roman" w:cs="Times New Roman"/>
          <w:lang w:eastAsia="sk-SK"/>
        </w:rPr>
        <w:t xml:space="preserve">alebo doplniť </w:t>
      </w:r>
      <w:r w:rsidRPr="004E5D65">
        <w:rPr>
          <w:rFonts w:ascii="Times New Roman" w:eastAsia="Times New Roman" w:hAnsi="Times New Roman" w:cs="Times New Roman"/>
          <w:lang w:eastAsia="sk-SK"/>
        </w:rPr>
        <w:t>experta (v zmysle</w:t>
      </w:r>
      <w:r w:rsidR="00F50B0B" w:rsidRPr="004E5D65">
        <w:rPr>
          <w:rFonts w:ascii="Times New Roman" w:eastAsia="Times New Roman" w:hAnsi="Times New Roman" w:cs="Times New Roman"/>
          <w:lang w:eastAsia="sk-SK"/>
        </w:rPr>
        <w:t xml:space="preserve"> bodu </w:t>
      </w:r>
      <w:r w:rsidR="00012CFE" w:rsidRPr="004E5D65">
        <w:rPr>
          <w:rFonts w:ascii="Times New Roman" w:eastAsia="Times New Roman" w:hAnsi="Times New Roman" w:cs="Times New Roman"/>
          <w:lang w:eastAsia="sk-SK"/>
        </w:rPr>
        <w:fldChar w:fldCharType="begin"/>
      </w:r>
      <w:r w:rsidR="00012CFE" w:rsidRPr="004E5D65">
        <w:rPr>
          <w:rFonts w:ascii="Times New Roman" w:eastAsia="Times New Roman" w:hAnsi="Times New Roman" w:cs="Times New Roman"/>
          <w:lang w:eastAsia="sk-SK"/>
        </w:rPr>
        <w:instrText xml:space="preserve"> REF _Ref36474010 \r \h </w:instrText>
      </w:r>
      <w:r w:rsidR="00012CFE"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012CFE" w:rsidRPr="004E5D65">
        <w:rPr>
          <w:rFonts w:ascii="Times New Roman" w:eastAsia="Times New Roman" w:hAnsi="Times New Roman" w:cs="Times New Roman"/>
          <w:lang w:eastAsia="sk-SK"/>
        </w:rPr>
        <w:fldChar w:fldCharType="separate"/>
      </w:r>
      <w:r w:rsidR="00012CFE" w:rsidRPr="004E5D65">
        <w:rPr>
          <w:rFonts w:ascii="Times New Roman" w:eastAsia="Times New Roman" w:hAnsi="Times New Roman" w:cs="Times New Roman"/>
          <w:lang w:eastAsia="sk-SK"/>
        </w:rPr>
        <w:t>7.</w:t>
      </w:r>
      <w:r w:rsidR="00012CFE" w:rsidRPr="004E5D65">
        <w:rPr>
          <w:rFonts w:ascii="Times New Roman" w:eastAsia="Times New Roman" w:hAnsi="Times New Roman" w:cs="Times New Roman"/>
          <w:lang w:eastAsia="sk-SK"/>
        </w:rPr>
        <w:fldChar w:fldCharType="end"/>
      </w:r>
      <w:r w:rsidR="00173701" w:rsidRPr="004E5D65">
        <w:rPr>
          <w:rFonts w:ascii="Times New Roman" w:eastAsia="Times New Roman" w:hAnsi="Times New Roman" w:cs="Times New Roman"/>
          <w:lang w:eastAsia="sk-SK"/>
        </w:rPr>
        <w:t>11</w:t>
      </w:r>
      <w:r w:rsidR="00012CFE"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iba osobou s rovnakými alebo lepšími znalosťami a odbornou spôsobilosťou, ktorá spĺňa požiadavky v rámci </w:t>
      </w:r>
      <w:r w:rsidR="00DE13CF" w:rsidRPr="004E5D65">
        <w:rPr>
          <w:rFonts w:ascii="Times New Roman" w:eastAsia="Times New Roman" w:hAnsi="Times New Roman" w:cs="Times New Roman"/>
          <w:lang w:eastAsia="sk-SK"/>
        </w:rPr>
        <w:lastRenderedPageBreak/>
        <w:t>Oznámenia</w:t>
      </w:r>
      <w:r w:rsidRPr="004E5D65">
        <w:rPr>
          <w:rFonts w:ascii="Times New Roman" w:eastAsia="Times New Roman" w:hAnsi="Times New Roman" w:cs="Times New Roman"/>
          <w:lang w:eastAsia="sk-SK"/>
        </w:rPr>
        <w:t>, a zabezpečiť jej informovanie o stave plnenia predmetu Zmluvy v rozsahu potrebnom pre výkon jej práce.</w:t>
      </w:r>
      <w:r w:rsidR="00DE13CF" w:rsidRPr="004E5D65">
        <w:rPr>
          <w:rFonts w:ascii="Times New Roman" w:eastAsia="Times New Roman" w:hAnsi="Times New Roman" w:cs="Times New Roman"/>
          <w:lang w:eastAsia="sk-SK"/>
        </w:rPr>
        <w:t xml:space="preserve"> Poskytovateľ je povinný zaslať informáciu o zmene alebo doplnení osoby </w:t>
      </w:r>
      <w:r w:rsidR="00EA3D3F" w:rsidRPr="004E5D65">
        <w:rPr>
          <w:rFonts w:ascii="Times New Roman" w:eastAsia="Times New Roman" w:hAnsi="Times New Roman" w:cs="Times New Roman"/>
          <w:lang w:eastAsia="sk-SK"/>
        </w:rPr>
        <w:t xml:space="preserve">v lehote </w:t>
      </w:r>
      <w:r w:rsidR="00DE13CF" w:rsidRPr="004E5D65">
        <w:rPr>
          <w:rFonts w:ascii="Times New Roman" w:eastAsia="Times New Roman" w:hAnsi="Times New Roman" w:cs="Times New Roman"/>
          <w:lang w:eastAsia="sk-SK"/>
        </w:rPr>
        <w:t xml:space="preserve">7 pracovných dní pred plánovanou zmenou vrátane všetkých potrebných dokladov potrebných na vyhodnotenie kvalifikácie daného experta v zmysle požiadaviek uvedených v Oznámení. Objednávateľ mu zašle informáciu o schválení/neschválení do </w:t>
      </w:r>
      <w:r w:rsidR="001D0CA3" w:rsidRPr="004E5D65">
        <w:rPr>
          <w:rFonts w:ascii="Times New Roman" w:eastAsia="Times New Roman" w:hAnsi="Times New Roman" w:cs="Times New Roman"/>
          <w:lang w:eastAsia="sk-SK"/>
        </w:rPr>
        <w:t>3</w:t>
      </w:r>
      <w:r w:rsidR="00DE13CF" w:rsidRPr="004E5D65">
        <w:rPr>
          <w:rFonts w:ascii="Times New Roman" w:eastAsia="Times New Roman" w:hAnsi="Times New Roman" w:cs="Times New Roman"/>
          <w:lang w:eastAsia="sk-SK"/>
        </w:rPr>
        <w:t xml:space="preserve"> pracovných dní odo dňa doručenia dokladov. </w:t>
      </w:r>
    </w:p>
    <w:p w14:paraId="574B0D77" w14:textId="501F95A0" w:rsidR="00E23B29"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bookmarkStart w:id="13" w:name="_Ref36092109"/>
      <w:r w:rsidRPr="004E5D65">
        <w:rPr>
          <w:rFonts w:ascii="Times New Roman" w:eastAsia="Times New Roman" w:hAnsi="Times New Roman" w:cs="Times New Roman"/>
          <w:lang w:eastAsia="sk-SK"/>
        </w:rPr>
        <w:t>Poskytnutie služ</w:t>
      </w:r>
      <w:r w:rsidR="00E04176" w:rsidRPr="004E5D65">
        <w:rPr>
          <w:rFonts w:ascii="Times New Roman" w:eastAsia="Times New Roman" w:hAnsi="Times New Roman" w:cs="Times New Roman"/>
          <w:lang w:eastAsia="sk-SK"/>
        </w:rPr>
        <w:t>ieb</w:t>
      </w:r>
      <w:r w:rsidRPr="004E5D65">
        <w:rPr>
          <w:rFonts w:ascii="Times New Roman" w:eastAsia="Times New Roman" w:hAnsi="Times New Roman" w:cs="Times New Roman"/>
          <w:lang w:eastAsia="sk-SK"/>
        </w:rPr>
        <w:t xml:space="preserve"> </w:t>
      </w:r>
      <w:r w:rsidR="00E04176" w:rsidRPr="004E5D65">
        <w:rPr>
          <w:rFonts w:ascii="Times New Roman" w:eastAsia="Times New Roman" w:hAnsi="Times New Roman" w:cs="Times New Roman"/>
          <w:lang w:eastAsia="sk-SK"/>
        </w:rPr>
        <w:t xml:space="preserve">v rámci každej objednávky </w:t>
      </w:r>
      <w:r w:rsidRPr="004E5D65">
        <w:rPr>
          <w:rFonts w:ascii="Times New Roman" w:eastAsia="Times New Roman" w:hAnsi="Times New Roman" w:cs="Times New Roman"/>
          <w:lang w:eastAsia="sk-SK"/>
        </w:rPr>
        <w:t xml:space="preserve">bude potvrdené </w:t>
      </w:r>
      <w:r w:rsidR="007713CB" w:rsidRPr="004E5D65">
        <w:rPr>
          <w:rFonts w:ascii="Times New Roman" w:eastAsia="Times New Roman" w:hAnsi="Times New Roman" w:cs="Times New Roman"/>
          <w:lang w:eastAsia="sk-SK"/>
        </w:rPr>
        <w:t xml:space="preserve">akceptačným </w:t>
      </w:r>
      <w:r w:rsidRPr="004E5D65">
        <w:rPr>
          <w:rFonts w:ascii="Times New Roman" w:eastAsia="Times New Roman" w:hAnsi="Times New Roman" w:cs="Times New Roman"/>
          <w:lang w:eastAsia="sk-SK"/>
        </w:rPr>
        <w:t>protokolom</w:t>
      </w:r>
      <w:r w:rsidR="00E04176" w:rsidRPr="004E5D65">
        <w:rPr>
          <w:rFonts w:ascii="Times New Roman" w:eastAsia="Times New Roman" w:hAnsi="Times New Roman" w:cs="Times New Roman"/>
          <w:lang w:eastAsia="sk-SK"/>
        </w:rPr>
        <w:t xml:space="preserve"> prislúchajúcim k </w:t>
      </w:r>
      <w:r w:rsidR="002C42D3" w:rsidRPr="004E5D65">
        <w:rPr>
          <w:rFonts w:ascii="Times New Roman" w:eastAsia="Times New Roman" w:hAnsi="Times New Roman" w:cs="Times New Roman"/>
          <w:lang w:eastAsia="sk-SK"/>
        </w:rPr>
        <w:t>danej</w:t>
      </w:r>
      <w:r w:rsidR="00E04176" w:rsidRPr="004E5D65">
        <w:rPr>
          <w:rFonts w:ascii="Times New Roman" w:eastAsia="Times New Roman" w:hAnsi="Times New Roman" w:cs="Times New Roman"/>
          <w:lang w:eastAsia="sk-SK"/>
        </w:rPr>
        <w:t xml:space="preserve"> objednávke</w:t>
      </w:r>
      <w:r w:rsidRPr="004E5D65">
        <w:rPr>
          <w:rFonts w:ascii="Times New Roman" w:eastAsia="Times New Roman" w:hAnsi="Times New Roman" w:cs="Times New Roman"/>
          <w:lang w:eastAsia="sk-SK"/>
        </w:rPr>
        <w:t>.</w:t>
      </w:r>
      <w:bookmarkEnd w:id="13"/>
      <w:r w:rsidR="00571D35" w:rsidRPr="004E5D65">
        <w:rPr>
          <w:rFonts w:ascii="Times New Roman" w:eastAsia="Times New Roman" w:hAnsi="Times New Roman" w:cs="Times New Roman"/>
          <w:lang w:eastAsia="sk-SK"/>
        </w:rPr>
        <w:t xml:space="preserve"> Akceptačný protokol predkladá </w:t>
      </w:r>
      <w:r w:rsidR="00E75E46" w:rsidRPr="004E5D65">
        <w:rPr>
          <w:rFonts w:ascii="Times New Roman" w:eastAsia="Times New Roman" w:hAnsi="Times New Roman" w:cs="Times New Roman"/>
          <w:lang w:eastAsia="sk-SK"/>
        </w:rPr>
        <w:t xml:space="preserve">Poskytovateľ </w:t>
      </w:r>
      <w:r w:rsidR="00571D35" w:rsidRPr="004E5D65">
        <w:rPr>
          <w:rFonts w:ascii="Times New Roman" w:eastAsia="Times New Roman" w:hAnsi="Times New Roman" w:cs="Times New Roman"/>
          <w:lang w:eastAsia="sk-SK"/>
        </w:rPr>
        <w:t xml:space="preserve">v písomnej podobe </w:t>
      </w:r>
      <w:r w:rsidR="00E75E46" w:rsidRPr="004E5D65">
        <w:rPr>
          <w:rFonts w:ascii="Times New Roman" w:eastAsia="Times New Roman" w:hAnsi="Times New Roman" w:cs="Times New Roman"/>
          <w:lang w:eastAsia="sk-SK"/>
        </w:rPr>
        <w:t>O</w:t>
      </w:r>
      <w:r w:rsidR="001B69D5" w:rsidRPr="004E5D65">
        <w:rPr>
          <w:rFonts w:ascii="Times New Roman" w:eastAsia="Times New Roman" w:hAnsi="Times New Roman" w:cs="Times New Roman"/>
          <w:lang w:eastAsia="sk-SK"/>
        </w:rPr>
        <w:t>bjednávateľ</w:t>
      </w:r>
      <w:r w:rsidR="00E75E46" w:rsidRPr="004E5D65">
        <w:rPr>
          <w:rFonts w:ascii="Times New Roman" w:eastAsia="Times New Roman" w:hAnsi="Times New Roman" w:cs="Times New Roman"/>
          <w:lang w:eastAsia="sk-SK"/>
        </w:rPr>
        <w:t>ovi</w:t>
      </w:r>
      <w:r w:rsidR="001B69D5" w:rsidRPr="004E5D65">
        <w:rPr>
          <w:rFonts w:ascii="Times New Roman" w:eastAsia="Times New Roman" w:hAnsi="Times New Roman" w:cs="Times New Roman"/>
          <w:lang w:eastAsia="sk-SK"/>
        </w:rPr>
        <w:t xml:space="preserve"> po realizácií služieb uvedených v</w:t>
      </w:r>
      <w:r w:rsidR="00716BD4" w:rsidRPr="004E5D65">
        <w:rPr>
          <w:rFonts w:ascii="Times New Roman" w:eastAsia="Times New Roman" w:hAnsi="Times New Roman" w:cs="Times New Roman"/>
          <w:lang w:eastAsia="sk-SK"/>
        </w:rPr>
        <w:t> </w:t>
      </w:r>
      <w:r w:rsidR="001B69D5" w:rsidRPr="004E5D65">
        <w:rPr>
          <w:rFonts w:ascii="Times New Roman" w:eastAsia="Times New Roman" w:hAnsi="Times New Roman" w:cs="Times New Roman"/>
          <w:lang w:eastAsia="sk-SK"/>
        </w:rPr>
        <w:t>objednávke</w:t>
      </w:r>
      <w:r w:rsidR="00716BD4" w:rsidRPr="004E5D65">
        <w:rPr>
          <w:rFonts w:ascii="Times New Roman" w:eastAsia="Times New Roman" w:hAnsi="Times New Roman" w:cs="Times New Roman"/>
          <w:lang w:eastAsia="sk-SK"/>
        </w:rPr>
        <w:t xml:space="preserve"> v lehote do 5 pracovných dní od ukončenia realizácie služieb.</w:t>
      </w:r>
    </w:p>
    <w:p w14:paraId="42E28168" w14:textId="6C44465E" w:rsidR="00630089"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Objednávateľ má právo vyjadriť voč</w:t>
      </w:r>
      <w:r w:rsidR="009A1D9C" w:rsidRPr="004E5D65">
        <w:rPr>
          <w:rFonts w:ascii="Times New Roman" w:eastAsia="Times New Roman" w:hAnsi="Times New Roman" w:cs="Times New Roman"/>
          <w:lang w:eastAsia="sk-SK"/>
        </w:rPr>
        <w:t>i akceptačnému protokolu výhradu</w:t>
      </w:r>
      <w:r w:rsidRPr="004E5D65">
        <w:rPr>
          <w:rFonts w:ascii="Times New Roman" w:eastAsia="Times New Roman" w:hAnsi="Times New Roman" w:cs="Times New Roman"/>
          <w:lang w:eastAsia="sk-SK"/>
        </w:rPr>
        <w:t>, ak služby neboli dodané v dohodnutých parametroch.</w:t>
      </w:r>
      <w:r w:rsidR="009A1D9C" w:rsidRPr="004E5D65">
        <w:rPr>
          <w:rFonts w:ascii="Times New Roman" w:eastAsia="Times New Roman" w:hAnsi="Times New Roman" w:cs="Times New Roman"/>
          <w:lang w:eastAsia="sk-SK"/>
        </w:rPr>
        <w:t xml:space="preserve"> Výhrada musí byť vyjadrená písomnou formou alebo elektronickou formou, ktorá zabezpečí </w:t>
      </w:r>
      <w:r w:rsidR="00FF7402" w:rsidRPr="004E5D65">
        <w:rPr>
          <w:rFonts w:ascii="Times New Roman" w:eastAsia="Times New Roman" w:hAnsi="Times New Roman" w:cs="Times New Roman"/>
          <w:lang w:eastAsia="sk-SK"/>
        </w:rPr>
        <w:t xml:space="preserve">garanciu </w:t>
      </w:r>
      <w:r w:rsidR="009A1D9C" w:rsidRPr="004E5D65">
        <w:rPr>
          <w:rFonts w:ascii="Times New Roman" w:eastAsia="Times New Roman" w:hAnsi="Times New Roman" w:cs="Times New Roman"/>
          <w:lang w:eastAsia="sk-SK"/>
        </w:rPr>
        <w:t>nemennos</w:t>
      </w:r>
      <w:r w:rsidR="00FF7402" w:rsidRPr="004E5D65">
        <w:rPr>
          <w:rFonts w:ascii="Times New Roman" w:eastAsia="Times New Roman" w:hAnsi="Times New Roman" w:cs="Times New Roman"/>
          <w:lang w:eastAsia="sk-SK"/>
        </w:rPr>
        <w:t>ti</w:t>
      </w:r>
      <w:r w:rsidR="009A1D9C" w:rsidRPr="004E5D65">
        <w:rPr>
          <w:rFonts w:ascii="Times New Roman" w:eastAsia="Times New Roman" w:hAnsi="Times New Roman" w:cs="Times New Roman"/>
          <w:lang w:eastAsia="sk-SK"/>
        </w:rPr>
        <w:t xml:space="preserve"> informácie.</w:t>
      </w:r>
    </w:p>
    <w:p w14:paraId="5CF70E39" w14:textId="4716CA4A" w:rsidR="00B956FD"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Objednávateľ sa zaväzuje potvrdiť písomný akceptačný protokol</w:t>
      </w:r>
      <w:r w:rsidR="00630089" w:rsidRPr="004E5D65">
        <w:rPr>
          <w:rFonts w:ascii="Times New Roman" w:eastAsia="Times New Roman" w:hAnsi="Times New Roman" w:cs="Times New Roman"/>
          <w:lang w:eastAsia="sk-SK"/>
        </w:rPr>
        <w:t xml:space="preserve">, alebo vyjadriť </w:t>
      </w:r>
      <w:r w:rsidR="0041271E" w:rsidRPr="004E5D65">
        <w:rPr>
          <w:rFonts w:ascii="Times New Roman" w:eastAsia="Times New Roman" w:hAnsi="Times New Roman" w:cs="Times New Roman"/>
          <w:lang w:eastAsia="sk-SK"/>
        </w:rPr>
        <w:t xml:space="preserve">k nemu </w:t>
      </w:r>
      <w:r w:rsidR="00630089" w:rsidRPr="004E5D65">
        <w:rPr>
          <w:rFonts w:ascii="Times New Roman" w:eastAsia="Times New Roman" w:hAnsi="Times New Roman" w:cs="Times New Roman"/>
          <w:lang w:eastAsia="sk-SK"/>
        </w:rPr>
        <w:t>výhrad</w:t>
      </w:r>
      <w:r w:rsidR="009A1D9C" w:rsidRPr="004E5D65">
        <w:rPr>
          <w:rFonts w:ascii="Times New Roman" w:eastAsia="Times New Roman" w:hAnsi="Times New Roman" w:cs="Times New Roman"/>
          <w:lang w:eastAsia="sk-SK"/>
        </w:rPr>
        <w:t>u</w:t>
      </w:r>
      <w:r w:rsidR="00630089"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do </w:t>
      </w:r>
      <w:r w:rsidR="00464E86" w:rsidRPr="004E5D65">
        <w:rPr>
          <w:rFonts w:ascii="Times New Roman" w:eastAsia="Times New Roman" w:hAnsi="Times New Roman" w:cs="Times New Roman"/>
          <w:lang w:eastAsia="sk-SK"/>
        </w:rPr>
        <w:t>5</w:t>
      </w:r>
      <w:r w:rsidRPr="004E5D65">
        <w:rPr>
          <w:rFonts w:ascii="Times New Roman" w:eastAsia="Times New Roman" w:hAnsi="Times New Roman" w:cs="Times New Roman"/>
          <w:lang w:eastAsia="sk-SK"/>
        </w:rPr>
        <w:t xml:space="preserve"> pracovných dní od jeho predloženia </w:t>
      </w:r>
      <w:r w:rsidR="00EA3D3F"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 xml:space="preserve">oskytovateľom. Objednávateľ nie je oprávnený bezdôvodne odoprieť potvrdenie akceptačného protokolu. Ak </w:t>
      </w:r>
      <w:r w:rsidR="000201DF"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 bezdôvodne odoprie potvrdiť akceptačný protokol</w:t>
      </w:r>
      <w:r w:rsidR="001906AE" w:rsidRPr="004E5D65">
        <w:rPr>
          <w:rFonts w:ascii="Times New Roman" w:eastAsia="Times New Roman" w:hAnsi="Times New Roman" w:cs="Times New Roman"/>
          <w:lang w:eastAsia="sk-SK"/>
        </w:rPr>
        <w:t xml:space="preserve"> a ani </w:t>
      </w:r>
      <w:r w:rsidR="009A1D9C" w:rsidRPr="004E5D65">
        <w:rPr>
          <w:rFonts w:ascii="Times New Roman" w:eastAsia="Times New Roman" w:hAnsi="Times New Roman" w:cs="Times New Roman"/>
          <w:lang w:eastAsia="sk-SK"/>
        </w:rPr>
        <w:t>nevyjadrí výhradu</w:t>
      </w:r>
      <w:r w:rsidR="0041271E" w:rsidRPr="004E5D65">
        <w:rPr>
          <w:rFonts w:ascii="Times New Roman" w:eastAsia="Times New Roman" w:hAnsi="Times New Roman" w:cs="Times New Roman"/>
          <w:lang w:eastAsia="sk-SK"/>
        </w:rPr>
        <w:t xml:space="preserve"> k nemu</w:t>
      </w:r>
      <w:r w:rsidRPr="004E5D65">
        <w:rPr>
          <w:rFonts w:ascii="Times New Roman" w:eastAsia="Times New Roman" w:hAnsi="Times New Roman" w:cs="Times New Roman"/>
          <w:lang w:eastAsia="sk-SK"/>
        </w:rPr>
        <w:t xml:space="preserve">, má sa za to, že </w:t>
      </w:r>
      <w:r w:rsidR="000201DF"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 dodanie služieb na základe objednávky potvrdil.</w:t>
      </w:r>
    </w:p>
    <w:p w14:paraId="5910BB1A" w14:textId="5D2A963A" w:rsidR="00864D64"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Ak čas</w:t>
      </w:r>
      <w:r w:rsidR="00D72627" w:rsidRPr="004E5D65">
        <w:rPr>
          <w:rFonts w:ascii="Times New Roman" w:eastAsia="Times New Roman" w:hAnsi="Times New Roman" w:cs="Times New Roman"/>
          <w:lang w:eastAsia="sk-SK"/>
        </w:rPr>
        <w:t xml:space="preserve"> realizácie služieb </w:t>
      </w:r>
      <w:r w:rsidRPr="004E5D65">
        <w:rPr>
          <w:rFonts w:ascii="Times New Roman" w:eastAsia="Times New Roman" w:hAnsi="Times New Roman" w:cs="Times New Roman"/>
          <w:lang w:eastAsia="sk-SK"/>
        </w:rPr>
        <w:t>v rámci jednej objednávky</w:t>
      </w:r>
      <w:r w:rsidR="00D72627" w:rsidRPr="004E5D65">
        <w:rPr>
          <w:rFonts w:ascii="Times New Roman" w:eastAsia="Times New Roman" w:hAnsi="Times New Roman" w:cs="Times New Roman"/>
          <w:lang w:eastAsia="sk-SK"/>
        </w:rPr>
        <w:t xml:space="preserve"> stanovený harmonogramom objednávk</w:t>
      </w:r>
      <w:r w:rsidR="00EF6708" w:rsidRPr="004E5D65">
        <w:rPr>
          <w:rFonts w:ascii="Times New Roman" w:eastAsia="Times New Roman" w:hAnsi="Times New Roman" w:cs="Times New Roman"/>
          <w:lang w:eastAsia="sk-SK"/>
        </w:rPr>
        <w:t>y</w:t>
      </w:r>
      <w:r w:rsidRPr="004E5D65">
        <w:rPr>
          <w:rFonts w:ascii="Times New Roman" w:eastAsia="Times New Roman" w:hAnsi="Times New Roman" w:cs="Times New Roman"/>
          <w:lang w:eastAsia="sk-SK"/>
        </w:rPr>
        <w:t xml:space="preserve"> presahuje </w:t>
      </w:r>
      <w:r w:rsidR="00D72627" w:rsidRPr="004E5D65">
        <w:rPr>
          <w:rFonts w:ascii="Times New Roman" w:eastAsia="Times New Roman" w:hAnsi="Times New Roman" w:cs="Times New Roman"/>
          <w:lang w:eastAsia="sk-SK"/>
        </w:rPr>
        <w:t xml:space="preserve">30 </w:t>
      </w:r>
      <w:r w:rsidRPr="004E5D65">
        <w:rPr>
          <w:rFonts w:ascii="Times New Roman" w:eastAsia="Times New Roman" w:hAnsi="Times New Roman" w:cs="Times New Roman"/>
          <w:lang w:eastAsia="sk-SK"/>
        </w:rPr>
        <w:t>kalendárny</w:t>
      </w:r>
      <w:r w:rsidR="00D72627" w:rsidRPr="004E5D65">
        <w:rPr>
          <w:rFonts w:ascii="Times New Roman" w:eastAsia="Times New Roman" w:hAnsi="Times New Roman" w:cs="Times New Roman"/>
          <w:lang w:eastAsia="sk-SK"/>
        </w:rPr>
        <w:t>ch dní</w:t>
      </w:r>
      <w:r w:rsidRPr="004E5D65">
        <w:rPr>
          <w:rFonts w:ascii="Times New Roman" w:eastAsia="Times New Roman" w:hAnsi="Times New Roman" w:cs="Times New Roman"/>
          <w:lang w:eastAsia="sk-SK"/>
        </w:rPr>
        <w:t xml:space="preserve">, bude </w:t>
      </w:r>
      <w:r w:rsidR="00D72627" w:rsidRPr="004E5D65">
        <w:rPr>
          <w:rFonts w:ascii="Times New Roman" w:eastAsia="Times New Roman" w:hAnsi="Times New Roman" w:cs="Times New Roman"/>
          <w:lang w:eastAsia="sk-SK"/>
        </w:rPr>
        <w:t xml:space="preserve">akceptácia služieb </w:t>
      </w:r>
      <w:r w:rsidRPr="004E5D65">
        <w:rPr>
          <w:rFonts w:ascii="Times New Roman" w:eastAsia="Times New Roman" w:hAnsi="Times New Roman" w:cs="Times New Roman"/>
          <w:lang w:eastAsia="sk-SK"/>
        </w:rPr>
        <w:t>realizovaná čiast</w:t>
      </w:r>
      <w:r w:rsidR="00D72627" w:rsidRPr="004E5D65">
        <w:rPr>
          <w:rFonts w:ascii="Times New Roman" w:eastAsia="Times New Roman" w:hAnsi="Times New Roman" w:cs="Times New Roman"/>
          <w:lang w:eastAsia="sk-SK"/>
        </w:rPr>
        <w:t xml:space="preserve">kovými </w:t>
      </w:r>
      <w:r w:rsidRPr="004E5D65">
        <w:rPr>
          <w:rFonts w:ascii="Times New Roman" w:eastAsia="Times New Roman" w:hAnsi="Times New Roman" w:cs="Times New Roman"/>
          <w:lang w:eastAsia="sk-SK"/>
        </w:rPr>
        <w:t>akceptácia</w:t>
      </w:r>
      <w:r w:rsidR="00D72627" w:rsidRPr="004E5D65">
        <w:rPr>
          <w:rFonts w:ascii="Times New Roman" w:eastAsia="Times New Roman" w:hAnsi="Times New Roman" w:cs="Times New Roman"/>
          <w:lang w:eastAsia="sk-SK"/>
        </w:rPr>
        <w:t>mi</w:t>
      </w:r>
      <w:r w:rsidR="00A919D8" w:rsidRPr="004E5D65">
        <w:rPr>
          <w:rFonts w:ascii="Times New Roman" w:eastAsia="Times New Roman" w:hAnsi="Times New Roman" w:cs="Times New Roman"/>
          <w:lang w:eastAsia="sk-SK"/>
        </w:rPr>
        <w:t xml:space="preserve"> s následnou čiastkovou fakturáciou</w:t>
      </w:r>
      <w:r w:rsidRPr="004E5D65">
        <w:rPr>
          <w:rFonts w:ascii="Times New Roman" w:eastAsia="Times New Roman" w:hAnsi="Times New Roman" w:cs="Times New Roman"/>
          <w:lang w:eastAsia="sk-SK"/>
        </w:rPr>
        <w:t xml:space="preserve">. Čiastočná akceptácia bude </w:t>
      </w:r>
      <w:r w:rsidR="006874F9" w:rsidRPr="004E5D65">
        <w:rPr>
          <w:rFonts w:ascii="Times New Roman" w:eastAsia="Times New Roman" w:hAnsi="Times New Roman" w:cs="Times New Roman"/>
          <w:lang w:eastAsia="sk-SK"/>
        </w:rPr>
        <w:t xml:space="preserve">realizovaná </w:t>
      </w:r>
      <w:r w:rsidRPr="004E5D65">
        <w:rPr>
          <w:rFonts w:ascii="Times New Roman" w:eastAsia="Times New Roman" w:hAnsi="Times New Roman" w:cs="Times New Roman"/>
          <w:lang w:eastAsia="sk-SK"/>
        </w:rPr>
        <w:t xml:space="preserve">za </w:t>
      </w:r>
      <w:r w:rsidR="00D72627" w:rsidRPr="004E5D65">
        <w:rPr>
          <w:rFonts w:ascii="Times New Roman" w:eastAsia="Times New Roman" w:hAnsi="Times New Roman" w:cs="Times New Roman"/>
          <w:lang w:eastAsia="sk-SK"/>
        </w:rPr>
        <w:t xml:space="preserve">rozsah </w:t>
      </w:r>
      <w:r w:rsidRPr="004E5D65">
        <w:rPr>
          <w:rFonts w:ascii="Times New Roman" w:eastAsia="Times New Roman" w:hAnsi="Times New Roman" w:cs="Times New Roman"/>
          <w:lang w:eastAsia="sk-SK"/>
        </w:rPr>
        <w:t>služ</w:t>
      </w:r>
      <w:r w:rsidR="00D72627" w:rsidRPr="004E5D65">
        <w:rPr>
          <w:rFonts w:ascii="Times New Roman" w:eastAsia="Times New Roman" w:hAnsi="Times New Roman" w:cs="Times New Roman"/>
          <w:lang w:eastAsia="sk-SK"/>
        </w:rPr>
        <w:t>ieb</w:t>
      </w:r>
      <w:r w:rsidRPr="004E5D65">
        <w:rPr>
          <w:rFonts w:ascii="Times New Roman" w:eastAsia="Times New Roman" w:hAnsi="Times New Roman" w:cs="Times New Roman"/>
          <w:lang w:eastAsia="sk-SK"/>
        </w:rPr>
        <w:t xml:space="preserve">, ktoré boli </w:t>
      </w:r>
      <w:r w:rsidR="00D72627" w:rsidRPr="004E5D65">
        <w:rPr>
          <w:rFonts w:ascii="Times New Roman" w:eastAsia="Times New Roman" w:hAnsi="Times New Roman" w:cs="Times New Roman"/>
          <w:lang w:eastAsia="sk-SK"/>
        </w:rPr>
        <w:t xml:space="preserve">realizované </w:t>
      </w:r>
      <w:r w:rsidRPr="004E5D65">
        <w:rPr>
          <w:rFonts w:ascii="Times New Roman" w:eastAsia="Times New Roman" w:hAnsi="Times New Roman" w:cs="Times New Roman"/>
          <w:lang w:eastAsia="sk-SK"/>
        </w:rPr>
        <w:t xml:space="preserve">v rámci </w:t>
      </w:r>
      <w:r w:rsidR="00D72627" w:rsidRPr="004E5D65">
        <w:rPr>
          <w:rFonts w:ascii="Times New Roman" w:eastAsia="Times New Roman" w:hAnsi="Times New Roman" w:cs="Times New Roman"/>
          <w:lang w:eastAsia="sk-SK"/>
        </w:rPr>
        <w:t>jedného kalendárneho mesiaca</w:t>
      </w:r>
      <w:r w:rsidRPr="004E5D65">
        <w:rPr>
          <w:rFonts w:ascii="Times New Roman" w:eastAsia="Times New Roman" w:hAnsi="Times New Roman" w:cs="Times New Roman"/>
          <w:lang w:eastAsia="sk-SK"/>
        </w:rPr>
        <w:t xml:space="preserve">. </w:t>
      </w:r>
      <w:r w:rsidR="001639AC" w:rsidRPr="004E5D65">
        <w:rPr>
          <w:rFonts w:ascii="Times New Roman" w:eastAsia="Times New Roman" w:hAnsi="Times New Roman" w:cs="Times New Roman"/>
          <w:lang w:eastAsia="sk-SK"/>
        </w:rPr>
        <w:t xml:space="preserve">V tomto prípade je akceptácia plnenia objednávky daná jednotlivými akceptačnými protokolmi, ktoré pokrývajú celý rozsah prác stanovený v objednávke. </w:t>
      </w:r>
      <w:r w:rsidR="001259C7" w:rsidRPr="004E5D65">
        <w:rPr>
          <w:rFonts w:ascii="Times New Roman" w:eastAsia="Times New Roman" w:hAnsi="Times New Roman" w:cs="Times New Roman"/>
          <w:lang w:eastAsia="sk-SK"/>
        </w:rPr>
        <w:t xml:space="preserve">Čiastkový akceptačný protokol predkladá Poskytovateľ </w:t>
      </w:r>
      <w:r w:rsidR="008814DA" w:rsidRPr="004E5D65">
        <w:rPr>
          <w:rFonts w:ascii="Times New Roman" w:eastAsia="Times New Roman" w:hAnsi="Times New Roman" w:cs="Times New Roman"/>
          <w:lang w:eastAsia="sk-SK"/>
        </w:rPr>
        <w:t xml:space="preserve">Objednávateľovi </w:t>
      </w:r>
      <w:r w:rsidR="001259C7" w:rsidRPr="004E5D65">
        <w:rPr>
          <w:rFonts w:ascii="Times New Roman" w:eastAsia="Times New Roman" w:hAnsi="Times New Roman" w:cs="Times New Roman"/>
          <w:lang w:eastAsia="sk-SK"/>
        </w:rPr>
        <w:t>v písomnej podobe po uplynutí kalendárneho mesiaca</w:t>
      </w:r>
      <w:r w:rsidR="00716BD4" w:rsidRPr="004E5D65">
        <w:rPr>
          <w:rFonts w:ascii="Times New Roman" w:eastAsia="Times New Roman" w:hAnsi="Times New Roman" w:cs="Times New Roman"/>
          <w:lang w:eastAsia="sk-SK"/>
        </w:rPr>
        <w:t xml:space="preserve"> v lehote do 5 pracovných dní od uplynutia predchádzajúceho </w:t>
      </w:r>
      <w:r w:rsidR="008814DA" w:rsidRPr="004E5D65">
        <w:rPr>
          <w:rFonts w:ascii="Times New Roman" w:eastAsia="Times New Roman" w:hAnsi="Times New Roman" w:cs="Times New Roman"/>
          <w:lang w:eastAsia="sk-SK"/>
        </w:rPr>
        <w:t xml:space="preserve">kalendárneho </w:t>
      </w:r>
      <w:r w:rsidR="00716BD4" w:rsidRPr="004E5D65">
        <w:rPr>
          <w:rFonts w:ascii="Times New Roman" w:eastAsia="Times New Roman" w:hAnsi="Times New Roman" w:cs="Times New Roman"/>
          <w:lang w:eastAsia="sk-SK"/>
        </w:rPr>
        <w:t>mesiaca</w:t>
      </w:r>
      <w:r w:rsidR="001259C7" w:rsidRPr="004E5D65">
        <w:rPr>
          <w:rFonts w:ascii="Times New Roman" w:eastAsia="Times New Roman" w:hAnsi="Times New Roman" w:cs="Times New Roman"/>
          <w:lang w:eastAsia="sk-SK"/>
        </w:rPr>
        <w:t>.</w:t>
      </w:r>
      <w:r w:rsidR="00664480" w:rsidRPr="004E5D65">
        <w:rPr>
          <w:rFonts w:ascii="Times New Roman" w:eastAsia="Times New Roman" w:hAnsi="Times New Roman" w:cs="Times New Roman"/>
          <w:lang w:eastAsia="sk-SK"/>
        </w:rPr>
        <w:t xml:space="preserve"> Čiastkové akceptačné protokol</w:t>
      </w:r>
      <w:r w:rsidR="00173701" w:rsidRPr="004E5D65">
        <w:rPr>
          <w:rFonts w:ascii="Times New Roman" w:eastAsia="Times New Roman" w:hAnsi="Times New Roman" w:cs="Times New Roman"/>
          <w:lang w:eastAsia="sk-SK"/>
        </w:rPr>
        <w:t>y sú schvaľované podľa bodu 7.15</w:t>
      </w:r>
      <w:r w:rsidR="00664480" w:rsidRPr="004E5D65">
        <w:rPr>
          <w:rFonts w:ascii="Times New Roman" w:eastAsia="Times New Roman" w:hAnsi="Times New Roman" w:cs="Times New Roman"/>
          <w:lang w:eastAsia="sk-SK"/>
        </w:rPr>
        <w:t xml:space="preserve"> </w:t>
      </w:r>
      <w:r w:rsidR="008814DA" w:rsidRPr="004E5D65">
        <w:rPr>
          <w:rFonts w:ascii="Times New Roman" w:eastAsia="Times New Roman" w:hAnsi="Times New Roman" w:cs="Times New Roman"/>
          <w:lang w:eastAsia="sk-SK"/>
        </w:rPr>
        <w:t xml:space="preserve">tohto článku </w:t>
      </w:r>
      <w:r w:rsidR="00664480" w:rsidRPr="004E5D65">
        <w:rPr>
          <w:rFonts w:ascii="Times New Roman" w:eastAsia="Times New Roman" w:hAnsi="Times New Roman" w:cs="Times New Roman"/>
          <w:lang w:eastAsia="sk-SK"/>
        </w:rPr>
        <w:t>zmluvy.</w:t>
      </w:r>
    </w:p>
    <w:p w14:paraId="5A8789E1" w14:textId="27B2A930" w:rsidR="00E75E46"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Agend</w:t>
      </w:r>
      <w:r w:rsidR="00447ABC" w:rsidRPr="004E5D65">
        <w:rPr>
          <w:rFonts w:ascii="Times New Roman" w:eastAsia="Times New Roman" w:hAnsi="Times New Roman" w:cs="Times New Roman"/>
          <w:lang w:eastAsia="sk-SK"/>
        </w:rPr>
        <w:t>u</w:t>
      </w:r>
      <w:r w:rsidRPr="004E5D65">
        <w:rPr>
          <w:rFonts w:ascii="Times New Roman" w:eastAsia="Times New Roman" w:hAnsi="Times New Roman" w:cs="Times New Roman"/>
          <w:lang w:eastAsia="sk-SK"/>
        </w:rPr>
        <w:t xml:space="preserve"> objednávok</w:t>
      </w:r>
      <w:r w:rsidR="00447ABC"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budú zabezpečovať poverená osoba </w:t>
      </w:r>
      <w:r w:rsidR="006D26A5"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bjednávateľa a</w:t>
      </w:r>
      <w:r w:rsidR="008F0ED1" w:rsidRPr="004E5D65">
        <w:rPr>
          <w:rFonts w:ascii="Times New Roman" w:eastAsia="Times New Roman" w:hAnsi="Times New Roman" w:cs="Times New Roman"/>
          <w:lang w:eastAsia="sk-SK"/>
        </w:rPr>
        <w:t xml:space="preserve"> poverená osoba </w:t>
      </w:r>
      <w:r w:rsidR="008814DA" w:rsidRPr="004E5D65">
        <w:rPr>
          <w:rFonts w:ascii="Times New Roman" w:eastAsia="Times New Roman" w:hAnsi="Times New Roman" w:cs="Times New Roman"/>
          <w:lang w:eastAsia="sk-SK"/>
        </w:rPr>
        <w:t>P</w:t>
      </w:r>
      <w:r w:rsidR="008F0ED1" w:rsidRPr="004E5D65">
        <w:rPr>
          <w:rFonts w:ascii="Times New Roman" w:eastAsia="Times New Roman" w:hAnsi="Times New Roman" w:cs="Times New Roman"/>
          <w:lang w:eastAsia="sk-SK"/>
        </w:rPr>
        <w:t>oskytovateľa</w:t>
      </w:r>
      <w:r w:rsidRPr="004E5D65">
        <w:rPr>
          <w:rFonts w:ascii="Times New Roman" w:eastAsia="Times New Roman" w:hAnsi="Times New Roman" w:cs="Times New Roman"/>
          <w:lang w:eastAsia="sk-SK"/>
        </w:rPr>
        <w:t>. Poverené osoby budú určené do 10 pracovných dní od</w:t>
      </w:r>
      <w:r w:rsidR="008814DA" w:rsidRPr="004E5D65">
        <w:rPr>
          <w:rFonts w:ascii="Times New Roman" w:eastAsia="Times New Roman" w:hAnsi="Times New Roman" w:cs="Times New Roman"/>
          <w:lang w:eastAsia="sk-SK"/>
        </w:rPr>
        <w:t xml:space="preserve">o dňa </w:t>
      </w:r>
      <w:r w:rsidRPr="004E5D65">
        <w:rPr>
          <w:rFonts w:ascii="Times New Roman" w:eastAsia="Times New Roman" w:hAnsi="Times New Roman" w:cs="Times New Roman"/>
          <w:lang w:eastAsia="sk-SK"/>
        </w:rPr>
        <w:t>podpisu Zmluvy</w:t>
      </w:r>
      <w:r w:rsidR="00A67D08" w:rsidRPr="004E5D65">
        <w:rPr>
          <w:rFonts w:ascii="Times New Roman" w:eastAsia="Times New Roman" w:hAnsi="Times New Roman" w:cs="Times New Roman"/>
          <w:lang w:eastAsia="sk-SK"/>
        </w:rPr>
        <w:t xml:space="preserve"> písomnou formou, alebo elektronickou formou, ktorá zabezpečí nemennosť informácie</w:t>
      </w:r>
      <w:r w:rsidRPr="004E5D65">
        <w:rPr>
          <w:rFonts w:ascii="Times New Roman" w:eastAsia="Times New Roman" w:hAnsi="Times New Roman" w:cs="Times New Roman"/>
          <w:lang w:eastAsia="sk-SK"/>
        </w:rPr>
        <w:t>.</w:t>
      </w:r>
      <w:r w:rsidR="00447ABC" w:rsidRPr="004E5D65">
        <w:rPr>
          <w:rFonts w:ascii="Times New Roman" w:eastAsia="Times New Roman" w:hAnsi="Times New Roman" w:cs="Times New Roman"/>
          <w:lang w:eastAsia="sk-SK"/>
        </w:rPr>
        <w:t xml:space="preserve"> </w:t>
      </w:r>
    </w:p>
    <w:p w14:paraId="73918B6B" w14:textId="77777777" w:rsidR="00D20618" w:rsidRPr="004E5D65" w:rsidRDefault="00D20618" w:rsidP="003C263A">
      <w:pPr>
        <w:spacing w:after="0" w:line="240" w:lineRule="auto"/>
        <w:jc w:val="both"/>
        <w:rPr>
          <w:rFonts w:ascii="Times New Roman" w:eastAsia="Times New Roman" w:hAnsi="Times New Roman" w:cs="Times New Roman"/>
          <w:b/>
          <w:lang w:eastAsia="sk-SK"/>
        </w:rPr>
      </w:pPr>
    </w:p>
    <w:p w14:paraId="6497C4BC" w14:textId="0C11571B" w:rsidR="008E370F"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bookmarkStart w:id="14" w:name="_Ref36475509"/>
      <w:r w:rsidRPr="004E5D65">
        <w:rPr>
          <w:rFonts w:ascii="Times New Roman" w:eastAsia="Times New Roman" w:hAnsi="Times New Roman" w:cs="Times New Roman"/>
          <w:b/>
          <w:lang w:eastAsia="sk-SK"/>
        </w:rPr>
        <w:t xml:space="preserve">Ďalšie povinnosti </w:t>
      </w:r>
      <w:bookmarkEnd w:id="14"/>
      <w:r w:rsidR="004F2781" w:rsidRPr="004E5D65">
        <w:rPr>
          <w:rFonts w:ascii="Times New Roman" w:eastAsia="Times New Roman" w:hAnsi="Times New Roman" w:cs="Times New Roman"/>
          <w:b/>
          <w:lang w:eastAsia="sk-SK"/>
        </w:rPr>
        <w:t>Poskytovateľa</w:t>
      </w:r>
    </w:p>
    <w:p w14:paraId="562F7A8E" w14:textId="36F15611"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Ak by </w:t>
      </w:r>
      <w:r w:rsidR="004F2781" w:rsidRPr="004E5D65">
        <w:rPr>
          <w:rFonts w:ascii="Times New Roman" w:eastAsia="Times New Roman" w:hAnsi="Times New Roman" w:cs="Times New Roman"/>
          <w:lang w:eastAsia="sk-SK"/>
        </w:rPr>
        <w:t xml:space="preserve">Poskytovateľ </w:t>
      </w:r>
      <w:r w:rsidRPr="004E5D65">
        <w:rPr>
          <w:rFonts w:ascii="Times New Roman" w:eastAsia="Times New Roman" w:hAnsi="Times New Roman" w:cs="Times New Roman"/>
          <w:lang w:eastAsia="sk-SK"/>
        </w:rPr>
        <w:t xml:space="preserve">zistil akékoľvek prekážky, ktoré by mu bránili v riadnom plnení záväzkov vyplývajúcich z tejto </w:t>
      </w:r>
      <w:r w:rsidR="00EC5DB1"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je o tom povinný bezodkladne informovať </w:t>
      </w:r>
      <w:r w:rsidR="004F2781" w:rsidRPr="004E5D65">
        <w:rPr>
          <w:rFonts w:ascii="Times New Roman" w:eastAsia="Times New Roman" w:hAnsi="Times New Roman" w:cs="Times New Roman"/>
          <w:lang w:eastAsia="sk-SK"/>
        </w:rPr>
        <w:t xml:space="preserve">Objednávateľa </w:t>
      </w:r>
      <w:r w:rsidRPr="004E5D65">
        <w:rPr>
          <w:rFonts w:ascii="Times New Roman" w:eastAsia="Times New Roman" w:hAnsi="Times New Roman" w:cs="Times New Roman"/>
          <w:lang w:eastAsia="sk-SK"/>
        </w:rPr>
        <w:t xml:space="preserve">a zároveň mu navrhnúť vhodné možnosti riešenia takýchto prekážok. </w:t>
      </w:r>
    </w:p>
    <w:p w14:paraId="767D6FAD" w14:textId="48722D3B"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bude plniť všetky záväzky vyplývajúce z tejto </w:t>
      </w:r>
      <w:r w:rsidR="00B75B96"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na vlastné náklady a vlastné nebezpečenstvo. </w:t>
      </w:r>
    </w:p>
    <w:p w14:paraId="52E07DCB" w14:textId="29E056A0" w:rsidR="000C4953"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Poskytovateľ sa zaväzuje</w:t>
      </w:r>
      <w:r w:rsidR="00173701"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w:t>
      </w:r>
      <w:r w:rsidR="00324E47" w:rsidRPr="004E5D65">
        <w:rPr>
          <w:rFonts w:ascii="Times New Roman" w:eastAsia="Times New Roman" w:hAnsi="Times New Roman" w:cs="Times New Roman"/>
          <w:lang w:eastAsia="sk-SK"/>
        </w:rPr>
        <w:t xml:space="preserve">že umožní výkon kontroly, auditu alebo iného obdobného overovania v súvislosti s predmetom a plnením </w:t>
      </w:r>
      <w:r w:rsidR="00B75B96" w:rsidRPr="004E5D65">
        <w:rPr>
          <w:rFonts w:ascii="Times New Roman" w:eastAsia="Times New Roman" w:hAnsi="Times New Roman" w:cs="Times New Roman"/>
          <w:lang w:eastAsia="sk-SK"/>
        </w:rPr>
        <w:t xml:space="preserve">tejto </w:t>
      </w:r>
      <w:r w:rsidR="00324E47" w:rsidRPr="004E5D65">
        <w:rPr>
          <w:rFonts w:ascii="Times New Roman" w:eastAsia="Times New Roman" w:hAnsi="Times New Roman" w:cs="Times New Roman"/>
          <w:lang w:eastAsia="sk-SK"/>
        </w:rPr>
        <w:t>Zmluvy, a</w:t>
      </w:r>
      <w:r w:rsidRPr="004E5D65">
        <w:rPr>
          <w:rFonts w:ascii="Times New Roman" w:eastAsia="Times New Roman" w:hAnsi="Times New Roman" w:cs="Times New Roman"/>
          <w:lang w:eastAsia="sk-SK"/>
        </w:rPr>
        <w:t> poskytne všetku potrebnú súčinnosť</w:t>
      </w:r>
      <w:r w:rsidR="00324E47"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najmä:</w:t>
      </w:r>
    </w:p>
    <w:p w14:paraId="11E1CAD8" w14:textId="45B7CDCC" w:rsidR="000C4953" w:rsidRPr="004E5D65" w:rsidRDefault="003A0CC8" w:rsidP="003C263A">
      <w:pPr>
        <w:pStyle w:val="Odsekzoznamu"/>
        <w:numPr>
          <w:ilvl w:val="2"/>
          <w:numId w:val="6"/>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Poskytovateľovi nenávratného finančného príspevku a ním povereným osobám,</w:t>
      </w:r>
    </w:p>
    <w:p w14:paraId="6213B56D" w14:textId="674E66A4" w:rsidR="000C4953" w:rsidRPr="004E5D65" w:rsidRDefault="003A0CC8" w:rsidP="003C263A">
      <w:pPr>
        <w:pStyle w:val="Odsekzoznamu"/>
        <w:numPr>
          <w:ilvl w:val="2"/>
          <w:numId w:val="6"/>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Útvaru vnútorného auditu Riadiaceho orgánu alebo Sprostredkovateľského orgánu a nimi povereným osobám,</w:t>
      </w:r>
    </w:p>
    <w:p w14:paraId="06F8E8D8" w14:textId="552D0A6E" w:rsidR="000C4953" w:rsidRPr="004E5D65" w:rsidRDefault="003A0CC8" w:rsidP="003C263A">
      <w:pPr>
        <w:pStyle w:val="Odsekzoznamu"/>
        <w:numPr>
          <w:ilvl w:val="2"/>
          <w:numId w:val="6"/>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Najvyššiemu kontrolnému úradu SR a ním povereným osobám,</w:t>
      </w:r>
    </w:p>
    <w:p w14:paraId="564A3217" w14:textId="18A7041E" w:rsidR="000C4953" w:rsidRPr="004E5D65" w:rsidRDefault="003A0CC8" w:rsidP="003C263A">
      <w:pPr>
        <w:pStyle w:val="Odsekzoznamu"/>
        <w:numPr>
          <w:ilvl w:val="2"/>
          <w:numId w:val="6"/>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Orgánu auditu, jeho spolupracujúcim orgánom (Úrad vládneho auditu) a osobám povereným na výkon kontroly/auditu,</w:t>
      </w:r>
    </w:p>
    <w:p w14:paraId="1E680DD8" w14:textId="13F642D3" w:rsidR="00173701" w:rsidRPr="004E5D65" w:rsidRDefault="003A0CC8" w:rsidP="003C263A">
      <w:pPr>
        <w:pStyle w:val="Odsekzoznamu"/>
        <w:numPr>
          <w:ilvl w:val="2"/>
          <w:numId w:val="6"/>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Úradu pre verejné obstarávanie alebo ním povereným osobám,</w:t>
      </w:r>
    </w:p>
    <w:p w14:paraId="45681B33" w14:textId="096AEC92" w:rsidR="000C4953" w:rsidRPr="004E5D65" w:rsidRDefault="003A0CC8" w:rsidP="003C263A">
      <w:pPr>
        <w:pStyle w:val="Odsekzoznamu"/>
        <w:numPr>
          <w:ilvl w:val="2"/>
          <w:numId w:val="6"/>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Splnomocneným zástupcom Európskej Komisie a Európskeho dvora audítorov,</w:t>
      </w:r>
    </w:p>
    <w:p w14:paraId="15537041" w14:textId="7F51DD30" w:rsidR="000C4953" w:rsidRPr="004E5D65" w:rsidRDefault="003A0CC8" w:rsidP="003C263A">
      <w:pPr>
        <w:pStyle w:val="Odsekzoznamu"/>
        <w:numPr>
          <w:ilvl w:val="2"/>
          <w:numId w:val="6"/>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Orgánom zabezpečujúcim ochranu finančných záujmov EÚ,</w:t>
      </w:r>
    </w:p>
    <w:p w14:paraId="78343BB2" w14:textId="5B0C0A28" w:rsidR="000C4953" w:rsidRPr="004E5D65" w:rsidRDefault="003A0CC8" w:rsidP="003C263A">
      <w:pPr>
        <w:pStyle w:val="Odsekzoznamu"/>
        <w:numPr>
          <w:ilvl w:val="2"/>
          <w:numId w:val="6"/>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Osobám prizvanými orgánmi uvedenými v bodoch 8.3.1. až 8.3.7. v súlade s príslušnými právnymi predpismi SR a právnymi aktmi EÚ.</w:t>
      </w:r>
    </w:p>
    <w:p w14:paraId="75C74AC3" w14:textId="5520EAE5" w:rsidR="00324E47" w:rsidRPr="004E5D65" w:rsidRDefault="003A0CC8" w:rsidP="003C263A">
      <w:pPr>
        <w:pStyle w:val="Odsekzoznamu"/>
        <w:numPr>
          <w:ilvl w:val="1"/>
          <w:numId w:val="6"/>
        </w:numPr>
        <w:spacing w:after="0" w:line="240" w:lineRule="auto"/>
        <w:ind w:left="425" w:hanging="425"/>
        <w:contextualSpacing w:val="0"/>
        <w:jc w:val="both"/>
        <w:rPr>
          <w:rFonts w:ascii="Times New Roman" w:eastAsia="Arial" w:hAnsi="Times New Roman" w:cs="Times New Roman"/>
          <w:color w:val="000000"/>
          <w:spacing w:val="-2"/>
        </w:rPr>
      </w:pPr>
      <w:r w:rsidRPr="004E5D65">
        <w:rPr>
          <w:rFonts w:ascii="Times New Roman" w:eastAsia="Times New Roman" w:hAnsi="Times New Roman" w:cs="Times New Roman"/>
          <w:lang w:eastAsia="sk-SK"/>
        </w:rPr>
        <w:t>Z</w:t>
      </w:r>
      <w:r w:rsidR="0027019B" w:rsidRPr="004E5D65">
        <w:rPr>
          <w:rFonts w:ascii="Times New Roman" w:eastAsia="Times New Roman" w:hAnsi="Times New Roman" w:cs="Times New Roman"/>
          <w:lang w:eastAsia="sk-SK"/>
        </w:rPr>
        <w:t xml:space="preserve">áväzok </w:t>
      </w:r>
      <w:r w:rsidR="00431BC3" w:rsidRPr="004E5D65">
        <w:rPr>
          <w:rFonts w:ascii="Times New Roman" w:eastAsia="Times New Roman" w:hAnsi="Times New Roman" w:cs="Times New Roman"/>
          <w:lang w:eastAsia="sk-SK"/>
        </w:rPr>
        <w:t>P</w:t>
      </w:r>
      <w:r w:rsidR="0027019B" w:rsidRPr="004E5D65">
        <w:rPr>
          <w:rFonts w:ascii="Times New Roman" w:eastAsia="Times New Roman" w:hAnsi="Times New Roman" w:cs="Times New Roman"/>
          <w:lang w:eastAsia="sk-SK"/>
        </w:rPr>
        <w:t xml:space="preserve">oskytovateľa </w:t>
      </w:r>
      <w:r w:rsidRPr="004E5D65">
        <w:rPr>
          <w:rFonts w:ascii="Times New Roman" w:eastAsia="Times New Roman" w:hAnsi="Times New Roman" w:cs="Times New Roman"/>
          <w:lang w:eastAsia="sk-SK"/>
        </w:rPr>
        <w:t xml:space="preserve">v bode </w:t>
      </w:r>
      <w:r w:rsidR="0037112A" w:rsidRPr="004E5D65">
        <w:rPr>
          <w:rFonts w:ascii="Times New Roman" w:eastAsia="Times New Roman" w:hAnsi="Times New Roman" w:cs="Times New Roman"/>
          <w:lang w:eastAsia="sk-SK"/>
        </w:rPr>
        <w:fldChar w:fldCharType="begin"/>
      </w:r>
      <w:r w:rsidR="0037112A" w:rsidRPr="004E5D65">
        <w:rPr>
          <w:rFonts w:ascii="Times New Roman" w:eastAsia="Times New Roman" w:hAnsi="Times New Roman" w:cs="Times New Roman"/>
          <w:lang w:eastAsia="sk-SK"/>
        </w:rPr>
        <w:instrText xml:space="preserve"> REF _Ref36474534 \r \h </w:instrText>
      </w:r>
      <w:r w:rsidR="0063396D" w:rsidRPr="004E5D65">
        <w:rPr>
          <w:rFonts w:ascii="Times New Roman" w:eastAsia="Times New Roman" w:hAnsi="Times New Roman" w:cs="Times New Roman"/>
          <w:lang w:eastAsia="sk-SK"/>
        </w:rPr>
        <w:instrText xml:space="preserve"> \* MERGEFORMAT </w:instrText>
      </w:r>
      <w:r w:rsidR="0037112A" w:rsidRPr="004E5D65">
        <w:rPr>
          <w:rFonts w:ascii="Times New Roman" w:eastAsia="Times New Roman" w:hAnsi="Times New Roman" w:cs="Times New Roman"/>
          <w:lang w:eastAsia="sk-SK"/>
        </w:rPr>
      </w:r>
      <w:r w:rsidR="0037112A" w:rsidRPr="004E5D65">
        <w:rPr>
          <w:rFonts w:ascii="Times New Roman" w:eastAsia="Times New Roman" w:hAnsi="Times New Roman" w:cs="Times New Roman"/>
          <w:lang w:eastAsia="sk-SK"/>
        </w:rPr>
        <w:fldChar w:fldCharType="separate"/>
      </w:r>
      <w:r w:rsidR="0037112A" w:rsidRPr="004E5D65">
        <w:rPr>
          <w:rFonts w:ascii="Times New Roman" w:eastAsia="Times New Roman" w:hAnsi="Times New Roman" w:cs="Times New Roman"/>
          <w:lang w:eastAsia="sk-SK"/>
        </w:rPr>
        <w:t>8.3</w:t>
      </w:r>
      <w:r w:rsidR="0037112A" w:rsidRPr="004E5D65">
        <w:rPr>
          <w:rFonts w:ascii="Times New Roman" w:eastAsia="Times New Roman" w:hAnsi="Times New Roman" w:cs="Times New Roman"/>
          <w:lang w:eastAsia="sk-SK"/>
        </w:rPr>
        <w:fldChar w:fldCharType="end"/>
      </w:r>
      <w:r w:rsidR="0037112A" w:rsidRPr="004E5D65">
        <w:rPr>
          <w:rFonts w:ascii="Times New Roman" w:eastAsia="Times New Roman" w:hAnsi="Times New Roman" w:cs="Times New Roman"/>
          <w:lang w:eastAsia="sk-SK"/>
        </w:rPr>
        <w:t xml:space="preserve"> </w:t>
      </w:r>
      <w:r w:rsidR="008814DA" w:rsidRPr="004E5D65">
        <w:rPr>
          <w:rFonts w:ascii="Times New Roman" w:eastAsia="Times New Roman" w:hAnsi="Times New Roman" w:cs="Times New Roman"/>
          <w:lang w:eastAsia="sk-SK"/>
        </w:rPr>
        <w:t xml:space="preserve">tohto článku </w:t>
      </w:r>
      <w:r w:rsidRPr="004E5D65">
        <w:rPr>
          <w:rFonts w:ascii="Times New Roman" w:eastAsia="Times New Roman" w:hAnsi="Times New Roman" w:cs="Times New Roman"/>
          <w:lang w:eastAsia="sk-SK"/>
        </w:rPr>
        <w:t xml:space="preserve">vyššie </w:t>
      </w:r>
      <w:r w:rsidR="0027019B" w:rsidRPr="004E5D65">
        <w:rPr>
          <w:rFonts w:ascii="Times New Roman" w:eastAsia="Times New Roman" w:hAnsi="Times New Roman" w:cs="Times New Roman"/>
          <w:lang w:eastAsia="sk-SK"/>
        </w:rPr>
        <w:t xml:space="preserve">trvá aj po zániku tejto </w:t>
      </w:r>
      <w:r w:rsidRPr="004E5D65">
        <w:rPr>
          <w:rFonts w:ascii="Times New Roman" w:eastAsia="Times New Roman" w:hAnsi="Times New Roman" w:cs="Times New Roman"/>
          <w:lang w:eastAsia="sk-SK"/>
        </w:rPr>
        <w:t>Z</w:t>
      </w:r>
      <w:r w:rsidR="0027019B" w:rsidRPr="004E5D65">
        <w:rPr>
          <w:rFonts w:ascii="Times New Roman" w:eastAsia="Times New Roman" w:hAnsi="Times New Roman" w:cs="Times New Roman"/>
          <w:lang w:eastAsia="sk-SK"/>
        </w:rPr>
        <w:t>mluvy akýmkoľvek spôsobom</w:t>
      </w:r>
      <w:r w:rsidRPr="004E5D65">
        <w:rPr>
          <w:rFonts w:ascii="Times New Roman" w:eastAsia="Times New Roman" w:hAnsi="Times New Roman" w:cs="Times New Roman"/>
          <w:lang w:eastAsia="sk-SK"/>
        </w:rPr>
        <w:t>.</w:t>
      </w:r>
      <w:r w:rsidR="004D589E"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Oprávnené osoby môžu vykonávať kontrolu/audit</w:t>
      </w:r>
      <w:r w:rsidR="00573B3F" w:rsidRPr="004E5D65">
        <w:rPr>
          <w:rFonts w:ascii="Times New Roman" w:eastAsia="Times New Roman" w:hAnsi="Times New Roman" w:cs="Times New Roman"/>
          <w:lang w:eastAsia="sk-SK"/>
        </w:rPr>
        <w:t>/overovanie</w:t>
      </w:r>
      <w:r w:rsidRPr="004E5D65">
        <w:rPr>
          <w:rFonts w:ascii="Times New Roman" w:eastAsia="Times New Roman" w:hAnsi="Times New Roman" w:cs="Times New Roman"/>
          <w:lang w:eastAsia="sk-SK"/>
        </w:rPr>
        <w:t xml:space="preserve"> u </w:t>
      </w:r>
      <w:r w:rsidR="004F2781" w:rsidRPr="004E5D65">
        <w:rPr>
          <w:rFonts w:ascii="Times New Roman" w:eastAsia="Times New Roman" w:hAnsi="Times New Roman" w:cs="Times New Roman"/>
          <w:lang w:eastAsia="sk-SK"/>
        </w:rPr>
        <w:t xml:space="preserve">Poskytovateľa </w:t>
      </w:r>
      <w:r w:rsidRPr="004E5D65">
        <w:rPr>
          <w:rFonts w:ascii="Times New Roman" w:eastAsia="Times New Roman" w:hAnsi="Times New Roman" w:cs="Times New Roman"/>
          <w:lang w:eastAsia="sk-SK"/>
        </w:rPr>
        <w:t>kedykoľvek od uzatvorenia</w:t>
      </w:r>
      <w:r w:rsidR="00573B3F" w:rsidRPr="004E5D65">
        <w:rPr>
          <w:rFonts w:ascii="Times New Roman" w:eastAsia="Times New Roman" w:hAnsi="Times New Roman" w:cs="Times New Roman"/>
          <w:lang w:eastAsia="sk-SK"/>
        </w:rPr>
        <w:t xml:space="preserve"> tejto </w:t>
      </w:r>
      <w:r w:rsidRPr="004E5D65">
        <w:rPr>
          <w:rFonts w:ascii="Times New Roman" w:eastAsia="Times New Roman" w:hAnsi="Times New Roman" w:cs="Times New Roman"/>
          <w:lang w:eastAsia="sk-SK"/>
        </w:rPr>
        <w:t>Zmluvy až do 31.12.2028</w:t>
      </w:r>
      <w:r w:rsidR="00573B3F"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Uvedená doba sa môže predĺžiť, ak nastanú skutočnosti uvedené v článku </w:t>
      </w:r>
      <w:r w:rsidRPr="00961D3B">
        <w:rPr>
          <w:rFonts w:ascii="Times New Roman" w:eastAsia="Times New Roman" w:hAnsi="Times New Roman" w:cs="Times New Roman"/>
          <w:lang w:eastAsia="sk-SK"/>
        </w:rPr>
        <w:t xml:space="preserve">140 </w:t>
      </w:r>
      <w:hyperlink r:id="rId7" w:history="1">
        <w:r w:rsidRPr="00961D3B">
          <w:rPr>
            <w:rStyle w:val="Hypertextovprepojenie"/>
            <w:rFonts w:ascii="Times New Roman" w:eastAsia="Arial" w:hAnsi="Times New Roman" w:cs="Times New Roman"/>
            <w:color w:val="auto"/>
            <w:spacing w:val="-2"/>
          </w:rPr>
          <w:t>Nariadenia EÚ č. 1303/2013</w:t>
        </w:r>
      </w:hyperlink>
      <w:r w:rsidRPr="00961D3B">
        <w:rPr>
          <w:rFonts w:ascii="Times New Roman" w:eastAsia="Arial" w:hAnsi="Times New Roman" w:cs="Times New Roman"/>
          <w:spacing w:val="-2"/>
        </w:rPr>
        <w:t xml:space="preserve"> </w:t>
      </w:r>
      <w:r w:rsidRPr="00961D3B">
        <w:rPr>
          <w:rFonts w:ascii="Times New Roman" w:eastAsia="Times New Roman" w:hAnsi="Times New Roman" w:cs="Times New Roman"/>
          <w:lang w:eastAsia="sk-SK"/>
        </w:rPr>
        <w:t xml:space="preserve">o čas </w:t>
      </w:r>
      <w:r w:rsidRPr="004E5D65">
        <w:rPr>
          <w:rFonts w:ascii="Times New Roman" w:eastAsia="Times New Roman" w:hAnsi="Times New Roman" w:cs="Times New Roman"/>
          <w:lang w:eastAsia="sk-SK"/>
        </w:rPr>
        <w:t>trvania týchto skutočností.</w:t>
      </w:r>
    </w:p>
    <w:p w14:paraId="321DF7ED" w14:textId="40FADDD1"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Ak by sa vyhlásenie </w:t>
      </w:r>
      <w:r w:rsidR="00431BC3"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 xml:space="preserve">oskytovateľa uvedené v bode </w:t>
      </w:r>
      <w:r w:rsidR="0037112A" w:rsidRPr="004E5D65">
        <w:rPr>
          <w:rFonts w:ascii="Times New Roman" w:eastAsia="Times New Roman" w:hAnsi="Times New Roman" w:cs="Times New Roman"/>
          <w:lang w:eastAsia="sk-SK"/>
        </w:rPr>
        <w:fldChar w:fldCharType="begin"/>
      </w:r>
      <w:r w:rsidR="0037112A" w:rsidRPr="004E5D65">
        <w:rPr>
          <w:rFonts w:ascii="Times New Roman" w:eastAsia="Times New Roman" w:hAnsi="Times New Roman" w:cs="Times New Roman"/>
          <w:lang w:eastAsia="sk-SK"/>
        </w:rPr>
        <w:instrText xml:space="preserve"> REF _Ref36069393 \r \h </w:instrText>
      </w:r>
      <w:r w:rsidR="0037112A"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37112A" w:rsidRPr="004E5D65">
        <w:rPr>
          <w:rFonts w:ascii="Times New Roman" w:eastAsia="Times New Roman" w:hAnsi="Times New Roman" w:cs="Times New Roman"/>
          <w:lang w:eastAsia="sk-SK"/>
        </w:rPr>
        <w:fldChar w:fldCharType="separate"/>
      </w:r>
      <w:r w:rsidR="0037112A" w:rsidRPr="004E5D65">
        <w:rPr>
          <w:rFonts w:ascii="Times New Roman" w:eastAsia="Times New Roman" w:hAnsi="Times New Roman" w:cs="Times New Roman"/>
          <w:lang w:eastAsia="sk-SK"/>
        </w:rPr>
        <w:t>5.1</w:t>
      </w:r>
      <w:r w:rsidR="0037112A" w:rsidRPr="004E5D65">
        <w:rPr>
          <w:rFonts w:ascii="Times New Roman" w:eastAsia="Times New Roman" w:hAnsi="Times New Roman" w:cs="Times New Roman"/>
          <w:lang w:eastAsia="sk-SK"/>
        </w:rPr>
        <w:fldChar w:fldCharType="end"/>
      </w:r>
      <w:r w:rsidR="00C90AE0"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tejto </w:t>
      </w:r>
      <w:r w:rsidR="00573B3F"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ukázalo ako nepravdivé, bude </w:t>
      </w:r>
      <w:r w:rsidR="004F2781" w:rsidRPr="004E5D65">
        <w:rPr>
          <w:rFonts w:ascii="Times New Roman" w:eastAsia="Times New Roman" w:hAnsi="Times New Roman" w:cs="Times New Roman"/>
          <w:lang w:eastAsia="sk-SK"/>
        </w:rPr>
        <w:t xml:space="preserve">Poskytovateľ </w:t>
      </w:r>
      <w:r w:rsidRPr="004E5D65">
        <w:rPr>
          <w:rFonts w:ascii="Times New Roman" w:eastAsia="Times New Roman" w:hAnsi="Times New Roman" w:cs="Times New Roman"/>
          <w:lang w:eastAsia="sk-SK"/>
        </w:rPr>
        <w:t xml:space="preserve">povinný nahradiť </w:t>
      </w:r>
      <w:r w:rsidR="008814DA"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bjednávateľovi škodu, ktorá mu vznikne v príčinnej súvislosti s takýmto nepravdivým vyhlásením </w:t>
      </w:r>
      <w:r w:rsidR="008814DA" w:rsidRPr="004E5D65">
        <w:rPr>
          <w:rFonts w:ascii="Times New Roman" w:eastAsia="Times New Roman" w:hAnsi="Times New Roman" w:cs="Times New Roman"/>
          <w:lang w:eastAsia="sk-SK"/>
        </w:rPr>
        <w:t>Poskytovateľa</w:t>
      </w:r>
      <w:r w:rsidRPr="004E5D65">
        <w:rPr>
          <w:rFonts w:ascii="Times New Roman" w:eastAsia="Times New Roman" w:hAnsi="Times New Roman" w:cs="Times New Roman"/>
          <w:lang w:eastAsia="sk-SK"/>
        </w:rPr>
        <w:t xml:space="preserve">, v dôsledku prípadného neoprávneného používania Softvéru. </w:t>
      </w:r>
    </w:p>
    <w:p w14:paraId="42BCFA97" w14:textId="731C8000" w:rsidR="0027019B"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zodpovedá za škodu, ktorá by mohla vzniknúť Softvérom alebo jeho používaním maximálne do výšky odplaty podľa bodu </w:t>
      </w:r>
      <w:r w:rsidR="0037112A" w:rsidRPr="004E5D65">
        <w:rPr>
          <w:rFonts w:ascii="Times New Roman" w:eastAsia="Times New Roman" w:hAnsi="Times New Roman" w:cs="Times New Roman"/>
          <w:lang w:eastAsia="sk-SK"/>
        </w:rPr>
        <w:fldChar w:fldCharType="begin"/>
      </w:r>
      <w:r w:rsidR="0037112A" w:rsidRPr="004E5D65">
        <w:rPr>
          <w:rFonts w:ascii="Times New Roman" w:eastAsia="Times New Roman" w:hAnsi="Times New Roman" w:cs="Times New Roman"/>
          <w:lang w:eastAsia="sk-SK"/>
        </w:rPr>
        <w:instrText xml:space="preserve"> REF _Ref36069424 \r \h </w:instrText>
      </w:r>
      <w:r w:rsidR="0037112A"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37112A" w:rsidRPr="004E5D65">
        <w:rPr>
          <w:rFonts w:ascii="Times New Roman" w:eastAsia="Times New Roman" w:hAnsi="Times New Roman" w:cs="Times New Roman"/>
          <w:lang w:eastAsia="sk-SK"/>
        </w:rPr>
        <w:fldChar w:fldCharType="separate"/>
      </w:r>
      <w:r w:rsidR="0037112A" w:rsidRPr="004E5D65">
        <w:rPr>
          <w:rFonts w:ascii="Times New Roman" w:eastAsia="Times New Roman" w:hAnsi="Times New Roman" w:cs="Times New Roman"/>
          <w:lang w:eastAsia="sk-SK"/>
        </w:rPr>
        <w:t>9.1</w:t>
      </w:r>
      <w:r w:rsidR="0037112A" w:rsidRPr="004E5D65">
        <w:rPr>
          <w:rFonts w:ascii="Times New Roman" w:eastAsia="Times New Roman" w:hAnsi="Times New Roman" w:cs="Times New Roman"/>
          <w:lang w:eastAsia="sk-SK"/>
        </w:rPr>
        <w:fldChar w:fldCharType="end"/>
      </w:r>
      <w:r w:rsidR="0037112A"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tejto </w:t>
      </w:r>
      <w:r w:rsidR="00573B3F"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w:t>
      </w:r>
    </w:p>
    <w:p w14:paraId="75253D18" w14:textId="77777777" w:rsidR="0055175A" w:rsidRPr="004E5D65" w:rsidRDefault="0055175A" w:rsidP="003C263A">
      <w:pPr>
        <w:pStyle w:val="Odsekzoznamu"/>
        <w:spacing w:after="0" w:line="240" w:lineRule="auto"/>
        <w:ind w:left="425"/>
        <w:contextualSpacing w:val="0"/>
        <w:jc w:val="both"/>
        <w:rPr>
          <w:rFonts w:ascii="Times New Roman" w:eastAsia="Times New Roman" w:hAnsi="Times New Roman" w:cs="Times New Roman"/>
          <w:lang w:eastAsia="sk-SK"/>
        </w:rPr>
      </w:pPr>
    </w:p>
    <w:p w14:paraId="2D60CB98" w14:textId="1DD6967B" w:rsidR="008E370F"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bookmarkStart w:id="15" w:name="_Ref36047754"/>
      <w:r w:rsidRPr="004E5D65">
        <w:rPr>
          <w:rFonts w:ascii="Times New Roman" w:eastAsia="Times New Roman" w:hAnsi="Times New Roman" w:cs="Times New Roman"/>
          <w:b/>
          <w:lang w:eastAsia="sk-SK"/>
        </w:rPr>
        <w:t>Odplata a platobné podmienky</w:t>
      </w:r>
      <w:bookmarkEnd w:id="15"/>
    </w:p>
    <w:p w14:paraId="33A5210E" w14:textId="2767817A" w:rsidR="003E3EBE"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bookmarkStart w:id="16" w:name="_Ref36069424"/>
      <w:r w:rsidRPr="004E5D65">
        <w:rPr>
          <w:rFonts w:ascii="Times New Roman" w:eastAsia="Times New Roman" w:hAnsi="Times New Roman" w:cs="Times New Roman"/>
          <w:lang w:eastAsia="sk-SK"/>
        </w:rPr>
        <w:t xml:space="preserve">Za riadne poskytnutie Softvéru (podľa bodu </w:t>
      </w:r>
      <w:r w:rsidRPr="004E5D65">
        <w:rPr>
          <w:rFonts w:ascii="Times New Roman" w:eastAsia="Times New Roman" w:hAnsi="Times New Roman" w:cs="Times New Roman"/>
          <w:lang w:eastAsia="sk-SK"/>
        </w:rPr>
        <w:fldChar w:fldCharType="begin"/>
      </w:r>
      <w:r w:rsidRPr="004E5D65">
        <w:rPr>
          <w:rFonts w:ascii="Times New Roman" w:eastAsia="Times New Roman" w:hAnsi="Times New Roman" w:cs="Times New Roman"/>
          <w:lang w:eastAsia="sk-SK"/>
        </w:rPr>
        <w:instrText xml:space="preserve"> REF _Ref36091670 \r \h </w:instrText>
      </w:r>
      <w:r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Pr="004E5D65">
        <w:rPr>
          <w:rFonts w:ascii="Times New Roman" w:eastAsia="Times New Roman" w:hAnsi="Times New Roman" w:cs="Times New Roman"/>
          <w:lang w:eastAsia="sk-SK"/>
        </w:rPr>
        <w:fldChar w:fldCharType="separate"/>
      </w:r>
      <w:r w:rsidRPr="004E5D65">
        <w:rPr>
          <w:rFonts w:ascii="Times New Roman" w:eastAsia="Times New Roman" w:hAnsi="Times New Roman" w:cs="Times New Roman"/>
          <w:lang w:eastAsia="sk-SK"/>
        </w:rPr>
        <w:t>2.1</w:t>
      </w:r>
      <w:r w:rsidRPr="004E5D65">
        <w:rPr>
          <w:rFonts w:ascii="Times New Roman" w:eastAsia="Times New Roman" w:hAnsi="Times New Roman" w:cs="Times New Roman"/>
          <w:lang w:eastAsia="sk-SK"/>
        </w:rPr>
        <w:fldChar w:fldCharType="end"/>
      </w:r>
      <w:r w:rsidRPr="004E5D65">
        <w:rPr>
          <w:rFonts w:ascii="Times New Roman" w:eastAsia="Times New Roman" w:hAnsi="Times New Roman" w:cs="Times New Roman"/>
          <w:lang w:eastAsia="sk-SK"/>
        </w:rPr>
        <w:t xml:space="preserve">. tejto Zmluvy), vrátane udelenia Licencie podľa tejto </w:t>
      </w:r>
      <w:r w:rsidR="00B75B96"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a splnenie </w:t>
      </w:r>
      <w:r w:rsidR="002C42D3" w:rsidRPr="004E5D65">
        <w:rPr>
          <w:rFonts w:ascii="Times New Roman" w:eastAsia="Times New Roman" w:hAnsi="Times New Roman" w:cs="Times New Roman"/>
          <w:lang w:eastAsia="sk-SK"/>
        </w:rPr>
        <w:t xml:space="preserve">súvisiacich </w:t>
      </w:r>
      <w:r w:rsidRPr="004E5D65">
        <w:rPr>
          <w:rFonts w:ascii="Times New Roman" w:eastAsia="Times New Roman" w:hAnsi="Times New Roman" w:cs="Times New Roman"/>
          <w:lang w:eastAsia="sk-SK"/>
        </w:rPr>
        <w:t xml:space="preserve">záväzkov vyplývajúcich z tejto </w:t>
      </w:r>
      <w:r w:rsidR="00B83E01"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mluvy</w:t>
      </w:r>
      <w:r w:rsidR="00B83E01"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w:t>
      </w:r>
      <w:r w:rsidR="00431BC3"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 zaplatí </w:t>
      </w:r>
      <w:r w:rsidR="00431BC3"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 xml:space="preserve">oskytovateľovi odplatu vo výške </w:t>
      </w:r>
      <w:r w:rsidR="00B83E01" w:rsidRPr="004E5D65">
        <w:rPr>
          <w:rFonts w:ascii="Times New Roman" w:eastAsia="Times New Roman" w:hAnsi="Times New Roman" w:cs="Times New Roman"/>
          <w:highlight w:val="yellow"/>
          <w:lang w:eastAsia="sk-SK"/>
        </w:rPr>
        <w:t>....................................</w:t>
      </w:r>
      <w:r w:rsidR="00B83E01" w:rsidRPr="004E5D65">
        <w:rPr>
          <w:rFonts w:ascii="Times New Roman" w:eastAsia="Times New Roman" w:hAnsi="Times New Roman" w:cs="Times New Roman"/>
          <w:lang w:eastAsia="sk-SK"/>
        </w:rPr>
        <w:t xml:space="preserve"> EUR</w:t>
      </w:r>
      <w:r w:rsidRPr="004E5D65">
        <w:rPr>
          <w:rFonts w:ascii="Times New Roman" w:eastAsia="Times New Roman" w:hAnsi="Times New Roman" w:cs="Times New Roman"/>
          <w:lang w:eastAsia="sk-SK"/>
        </w:rPr>
        <w:t xml:space="preserve"> bez DPH (t.j. </w:t>
      </w:r>
      <w:r w:rsidR="00B83E01" w:rsidRPr="004E5D65">
        <w:rPr>
          <w:rFonts w:ascii="Times New Roman" w:eastAsia="Times New Roman" w:hAnsi="Times New Roman" w:cs="Times New Roman"/>
          <w:highlight w:val="yellow"/>
          <w:lang w:eastAsia="sk-SK"/>
        </w:rPr>
        <w:t>....................................</w:t>
      </w:r>
      <w:r w:rsidR="00B83E01" w:rsidRPr="004E5D65">
        <w:rPr>
          <w:rFonts w:ascii="Times New Roman" w:eastAsia="Times New Roman" w:hAnsi="Times New Roman" w:cs="Times New Roman"/>
          <w:lang w:eastAsia="sk-SK"/>
        </w:rPr>
        <w:t>EUR</w:t>
      </w:r>
      <w:r w:rsidRPr="004E5D65">
        <w:rPr>
          <w:rFonts w:ascii="Times New Roman" w:eastAsia="Times New Roman" w:hAnsi="Times New Roman" w:cs="Times New Roman"/>
          <w:lang w:eastAsia="sk-SK"/>
        </w:rPr>
        <w:t xml:space="preserve"> vrátane DPH v sadzbe 20%).</w:t>
      </w:r>
      <w:bookmarkEnd w:id="16"/>
      <w:r w:rsidRPr="004E5D65">
        <w:rPr>
          <w:rFonts w:ascii="Times New Roman" w:eastAsia="Times New Roman" w:hAnsi="Times New Roman" w:cs="Times New Roman"/>
          <w:lang w:eastAsia="sk-SK"/>
        </w:rPr>
        <w:t xml:space="preserve"> </w:t>
      </w:r>
    </w:p>
    <w:p w14:paraId="599338E8" w14:textId="46A0B88A" w:rsidR="0037112A"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bookmarkStart w:id="17" w:name="_Ref36475104"/>
      <w:r w:rsidRPr="004E5D65">
        <w:rPr>
          <w:rFonts w:ascii="Times New Roman" w:eastAsia="Times New Roman" w:hAnsi="Times New Roman" w:cs="Times New Roman"/>
          <w:lang w:eastAsia="sk-SK"/>
        </w:rPr>
        <w:t xml:space="preserve">Za riadne poskytnutie konzultačných služieb pre licencovaný softvér (podľa bodu </w:t>
      </w:r>
      <w:r w:rsidRPr="004E5D65">
        <w:rPr>
          <w:rFonts w:ascii="Times New Roman" w:eastAsia="Times New Roman" w:hAnsi="Times New Roman" w:cs="Times New Roman"/>
          <w:lang w:eastAsia="sk-SK"/>
        </w:rPr>
        <w:fldChar w:fldCharType="begin"/>
      </w:r>
      <w:r w:rsidRPr="004E5D65">
        <w:rPr>
          <w:rFonts w:ascii="Times New Roman" w:eastAsia="Times New Roman" w:hAnsi="Times New Roman" w:cs="Times New Roman"/>
          <w:lang w:eastAsia="sk-SK"/>
        </w:rPr>
        <w:instrText xml:space="preserve"> REF _Ref36091761 \r \h  \* MERGEFORMAT </w:instrText>
      </w:r>
      <w:r w:rsidRPr="004E5D65">
        <w:rPr>
          <w:rFonts w:ascii="Times New Roman" w:eastAsia="Times New Roman" w:hAnsi="Times New Roman" w:cs="Times New Roman"/>
          <w:lang w:eastAsia="sk-SK"/>
        </w:rPr>
      </w:r>
      <w:r w:rsidRPr="004E5D65">
        <w:rPr>
          <w:rFonts w:ascii="Times New Roman" w:eastAsia="Times New Roman" w:hAnsi="Times New Roman" w:cs="Times New Roman"/>
          <w:lang w:eastAsia="sk-SK"/>
        </w:rPr>
        <w:fldChar w:fldCharType="separate"/>
      </w:r>
      <w:r w:rsidRPr="004E5D65">
        <w:rPr>
          <w:rFonts w:ascii="Times New Roman" w:eastAsia="Times New Roman" w:hAnsi="Times New Roman" w:cs="Times New Roman"/>
          <w:lang w:eastAsia="sk-SK"/>
        </w:rPr>
        <w:t>2.2</w:t>
      </w:r>
      <w:r w:rsidRPr="004E5D65">
        <w:rPr>
          <w:rFonts w:ascii="Times New Roman" w:eastAsia="Times New Roman" w:hAnsi="Times New Roman" w:cs="Times New Roman"/>
          <w:lang w:eastAsia="sk-SK"/>
        </w:rPr>
        <w:fldChar w:fldCharType="end"/>
      </w:r>
      <w:r w:rsidRPr="004E5D65">
        <w:rPr>
          <w:rFonts w:ascii="Times New Roman" w:eastAsia="Times New Roman" w:hAnsi="Times New Roman" w:cs="Times New Roman"/>
          <w:lang w:eastAsia="sk-SK"/>
        </w:rPr>
        <w:t xml:space="preserve"> tejto Zmluvy) a splnení súvisiacich záväzkov vyplývajúcich z tejto Zmluvy, </w:t>
      </w:r>
      <w:r w:rsidR="004F2781" w:rsidRPr="004E5D65">
        <w:rPr>
          <w:rFonts w:ascii="Times New Roman" w:eastAsia="Times New Roman" w:hAnsi="Times New Roman" w:cs="Times New Roman"/>
          <w:lang w:eastAsia="sk-SK"/>
        </w:rPr>
        <w:t xml:space="preserve">Objednávateľ </w:t>
      </w:r>
      <w:r w:rsidRPr="004E5D65">
        <w:rPr>
          <w:rFonts w:ascii="Times New Roman" w:eastAsia="Times New Roman" w:hAnsi="Times New Roman" w:cs="Times New Roman"/>
          <w:lang w:eastAsia="sk-SK"/>
        </w:rPr>
        <w:t xml:space="preserve">zaplatí </w:t>
      </w:r>
      <w:r w:rsidR="004F2781" w:rsidRPr="004E5D65">
        <w:rPr>
          <w:rFonts w:ascii="Times New Roman" w:eastAsia="Times New Roman" w:hAnsi="Times New Roman" w:cs="Times New Roman"/>
          <w:lang w:eastAsia="sk-SK"/>
        </w:rPr>
        <w:t xml:space="preserve">Poskytovateľovi </w:t>
      </w:r>
      <w:r w:rsidRPr="004E5D65">
        <w:rPr>
          <w:rFonts w:ascii="Times New Roman" w:eastAsia="Times New Roman" w:hAnsi="Times New Roman" w:cs="Times New Roman"/>
          <w:lang w:eastAsia="sk-SK"/>
        </w:rPr>
        <w:t xml:space="preserve">odplatu vo výške </w:t>
      </w:r>
      <w:r w:rsidRPr="004E5D65">
        <w:rPr>
          <w:rFonts w:ascii="Times New Roman" w:eastAsia="Times New Roman" w:hAnsi="Times New Roman" w:cs="Times New Roman"/>
          <w:highlight w:val="yellow"/>
          <w:lang w:eastAsia="sk-SK"/>
        </w:rPr>
        <w:t>....................................</w:t>
      </w:r>
      <w:r w:rsidRPr="004E5D65">
        <w:rPr>
          <w:rFonts w:ascii="Times New Roman" w:eastAsia="Times New Roman" w:hAnsi="Times New Roman" w:cs="Times New Roman"/>
          <w:lang w:eastAsia="sk-SK"/>
        </w:rPr>
        <w:t xml:space="preserve"> EUR bez DPH (t.j. </w:t>
      </w:r>
      <w:r w:rsidRPr="004E5D65">
        <w:rPr>
          <w:rFonts w:ascii="Times New Roman" w:eastAsia="Times New Roman" w:hAnsi="Times New Roman" w:cs="Times New Roman"/>
          <w:highlight w:val="yellow"/>
          <w:lang w:eastAsia="sk-SK"/>
        </w:rPr>
        <w:t>....................................</w:t>
      </w:r>
      <w:r w:rsidRPr="004E5D65">
        <w:rPr>
          <w:rFonts w:ascii="Times New Roman" w:eastAsia="Times New Roman" w:hAnsi="Times New Roman" w:cs="Times New Roman"/>
          <w:lang w:eastAsia="sk-SK"/>
        </w:rPr>
        <w:t xml:space="preserve">EUR vrátane DPH v sadzbe 20%) za jeden </w:t>
      </w:r>
      <w:r w:rsidR="0004498B" w:rsidRPr="004E5D65">
        <w:rPr>
          <w:rFonts w:ascii="Times New Roman" w:eastAsia="Times New Roman" w:hAnsi="Times New Roman" w:cs="Times New Roman"/>
          <w:lang w:eastAsia="sk-SK"/>
        </w:rPr>
        <w:t>Č</w:t>
      </w:r>
      <w:r w:rsidRPr="004E5D65">
        <w:rPr>
          <w:rFonts w:ascii="Times New Roman" w:eastAsia="Times New Roman" w:hAnsi="Times New Roman" w:cs="Times New Roman"/>
          <w:lang w:eastAsia="sk-SK"/>
        </w:rPr>
        <w:t>lovekodeň poskytovania služby.</w:t>
      </w:r>
      <w:bookmarkEnd w:id="17"/>
      <w:r w:rsidR="00FA56BC" w:rsidRPr="004E5D65">
        <w:rPr>
          <w:rFonts w:ascii="Times New Roman" w:eastAsia="Times New Roman" w:hAnsi="Times New Roman" w:cs="Times New Roman"/>
          <w:lang w:eastAsia="sk-SK"/>
        </w:rPr>
        <w:t xml:space="preserve"> Celková maximálna odplata za konzultačné služby počas platnosti </w:t>
      </w:r>
      <w:r w:rsidR="004F2781" w:rsidRPr="004E5D65">
        <w:rPr>
          <w:rFonts w:ascii="Times New Roman" w:eastAsia="Times New Roman" w:hAnsi="Times New Roman" w:cs="Times New Roman"/>
          <w:lang w:eastAsia="sk-SK"/>
        </w:rPr>
        <w:t xml:space="preserve">tejto Zmluvy </w:t>
      </w:r>
      <w:r w:rsidR="00FA56BC" w:rsidRPr="004E5D65">
        <w:rPr>
          <w:rFonts w:ascii="Times New Roman" w:eastAsia="Times New Roman" w:hAnsi="Times New Roman" w:cs="Times New Roman"/>
          <w:lang w:eastAsia="sk-SK"/>
        </w:rPr>
        <w:t xml:space="preserve">je </w:t>
      </w:r>
      <w:r w:rsidR="00FA56BC" w:rsidRPr="004E5D65">
        <w:rPr>
          <w:rFonts w:ascii="Times New Roman" w:eastAsia="Times New Roman" w:hAnsi="Times New Roman" w:cs="Times New Roman"/>
          <w:highlight w:val="yellow"/>
          <w:lang w:eastAsia="sk-SK"/>
        </w:rPr>
        <w:t>....................................</w:t>
      </w:r>
      <w:r w:rsidR="00FA56BC" w:rsidRPr="004E5D65">
        <w:rPr>
          <w:rFonts w:ascii="Times New Roman" w:eastAsia="Times New Roman" w:hAnsi="Times New Roman" w:cs="Times New Roman"/>
          <w:lang w:eastAsia="sk-SK"/>
        </w:rPr>
        <w:t xml:space="preserve"> EUR bez DPH (t.j. </w:t>
      </w:r>
      <w:r w:rsidR="00FA56BC" w:rsidRPr="004E5D65">
        <w:rPr>
          <w:rFonts w:ascii="Times New Roman" w:eastAsia="Times New Roman" w:hAnsi="Times New Roman" w:cs="Times New Roman"/>
          <w:highlight w:val="yellow"/>
          <w:lang w:eastAsia="sk-SK"/>
        </w:rPr>
        <w:t>....................................</w:t>
      </w:r>
      <w:r w:rsidR="00FA56BC" w:rsidRPr="004E5D65">
        <w:rPr>
          <w:rFonts w:ascii="Times New Roman" w:eastAsia="Times New Roman" w:hAnsi="Times New Roman" w:cs="Times New Roman"/>
          <w:lang w:eastAsia="sk-SK"/>
        </w:rPr>
        <w:t>EUR vrátane DPH v sadzbe 20%).</w:t>
      </w:r>
    </w:p>
    <w:p w14:paraId="5E14723B" w14:textId="48DEFA5D"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Na zaplatenie odplaty podľa bodu </w:t>
      </w:r>
      <w:r w:rsidR="0037112A" w:rsidRPr="004E5D65">
        <w:rPr>
          <w:rFonts w:ascii="Times New Roman" w:eastAsia="Times New Roman" w:hAnsi="Times New Roman" w:cs="Times New Roman"/>
          <w:lang w:eastAsia="sk-SK"/>
        </w:rPr>
        <w:fldChar w:fldCharType="begin"/>
      </w:r>
      <w:r w:rsidR="0037112A" w:rsidRPr="004E5D65">
        <w:rPr>
          <w:rFonts w:ascii="Times New Roman" w:eastAsia="Times New Roman" w:hAnsi="Times New Roman" w:cs="Times New Roman"/>
          <w:lang w:eastAsia="sk-SK"/>
        </w:rPr>
        <w:instrText xml:space="preserve"> REF _Ref36069424 \r \h </w:instrText>
      </w:r>
      <w:r w:rsidR="0037112A"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37112A" w:rsidRPr="004E5D65">
        <w:rPr>
          <w:rFonts w:ascii="Times New Roman" w:eastAsia="Times New Roman" w:hAnsi="Times New Roman" w:cs="Times New Roman"/>
          <w:lang w:eastAsia="sk-SK"/>
        </w:rPr>
        <w:fldChar w:fldCharType="separate"/>
      </w:r>
      <w:r w:rsidR="0037112A" w:rsidRPr="004E5D65">
        <w:rPr>
          <w:rFonts w:ascii="Times New Roman" w:eastAsia="Times New Roman" w:hAnsi="Times New Roman" w:cs="Times New Roman"/>
          <w:lang w:eastAsia="sk-SK"/>
        </w:rPr>
        <w:t>9.1</w:t>
      </w:r>
      <w:r w:rsidR="0037112A" w:rsidRPr="004E5D65">
        <w:rPr>
          <w:rFonts w:ascii="Times New Roman" w:eastAsia="Times New Roman" w:hAnsi="Times New Roman" w:cs="Times New Roman"/>
          <w:lang w:eastAsia="sk-SK"/>
        </w:rPr>
        <w:fldChar w:fldCharType="end"/>
      </w:r>
      <w:r w:rsidR="0037112A" w:rsidRPr="004E5D65">
        <w:rPr>
          <w:rFonts w:ascii="Times New Roman" w:eastAsia="Times New Roman" w:hAnsi="Times New Roman" w:cs="Times New Roman"/>
          <w:lang w:eastAsia="sk-SK"/>
        </w:rPr>
        <w:t>.</w:t>
      </w:r>
      <w:r w:rsidR="00B83E01"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tejto </w:t>
      </w:r>
      <w:r w:rsidR="002C42D3"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vystaví </w:t>
      </w:r>
      <w:r w:rsidR="004F2781"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 xml:space="preserve">oskytovateľ </w:t>
      </w:r>
      <w:r w:rsidR="004F2781" w:rsidRPr="004E5D65">
        <w:rPr>
          <w:rFonts w:ascii="Times New Roman" w:eastAsia="Times New Roman" w:hAnsi="Times New Roman" w:cs="Times New Roman"/>
          <w:lang w:eastAsia="sk-SK"/>
        </w:rPr>
        <w:t xml:space="preserve">Objednávateľovi </w:t>
      </w:r>
      <w:r w:rsidRPr="004E5D65">
        <w:rPr>
          <w:rFonts w:ascii="Times New Roman" w:eastAsia="Times New Roman" w:hAnsi="Times New Roman" w:cs="Times New Roman"/>
          <w:lang w:eastAsia="sk-SK"/>
        </w:rPr>
        <w:t xml:space="preserve">faktúru s lehotou splatnosti 30 dní. Faktúru je </w:t>
      </w:r>
      <w:r w:rsidR="004F2781" w:rsidRPr="004E5D65">
        <w:rPr>
          <w:rFonts w:ascii="Times New Roman" w:eastAsia="Times New Roman" w:hAnsi="Times New Roman" w:cs="Times New Roman"/>
          <w:lang w:eastAsia="sk-SK"/>
        </w:rPr>
        <w:t xml:space="preserve">Poskytovateľ </w:t>
      </w:r>
      <w:r w:rsidRPr="004E5D65">
        <w:rPr>
          <w:rFonts w:ascii="Times New Roman" w:eastAsia="Times New Roman" w:hAnsi="Times New Roman" w:cs="Times New Roman"/>
          <w:lang w:eastAsia="sk-SK"/>
        </w:rPr>
        <w:t xml:space="preserve">oprávnený vystaviť po podpise </w:t>
      </w:r>
      <w:r w:rsidR="0004498B" w:rsidRPr="004E5D65">
        <w:rPr>
          <w:rFonts w:ascii="Times New Roman" w:eastAsia="Times New Roman" w:hAnsi="Times New Roman" w:cs="Times New Roman"/>
          <w:lang w:eastAsia="sk-SK"/>
        </w:rPr>
        <w:t xml:space="preserve">preberacieho </w:t>
      </w:r>
      <w:r w:rsidRPr="004E5D65">
        <w:rPr>
          <w:rFonts w:ascii="Times New Roman" w:eastAsia="Times New Roman" w:hAnsi="Times New Roman" w:cs="Times New Roman"/>
          <w:lang w:eastAsia="sk-SK"/>
        </w:rPr>
        <w:t xml:space="preserve">protokolu podľa bodu </w:t>
      </w:r>
      <w:r w:rsidR="00B83E01" w:rsidRPr="004E5D65">
        <w:rPr>
          <w:rFonts w:ascii="Times New Roman" w:eastAsia="Times New Roman" w:hAnsi="Times New Roman" w:cs="Times New Roman"/>
          <w:lang w:eastAsia="sk-SK"/>
        </w:rPr>
        <w:fldChar w:fldCharType="begin"/>
      </w:r>
      <w:r w:rsidR="00B83E01" w:rsidRPr="004E5D65">
        <w:rPr>
          <w:rFonts w:ascii="Times New Roman" w:eastAsia="Times New Roman" w:hAnsi="Times New Roman" w:cs="Times New Roman"/>
          <w:lang w:eastAsia="sk-SK"/>
        </w:rPr>
        <w:instrText xml:space="preserve"> REF _Ref36091107 \r \h  \* MERGEFORMAT </w:instrText>
      </w:r>
      <w:r w:rsidR="00B83E01" w:rsidRPr="004E5D65">
        <w:rPr>
          <w:rFonts w:ascii="Times New Roman" w:eastAsia="Times New Roman" w:hAnsi="Times New Roman" w:cs="Times New Roman"/>
          <w:lang w:eastAsia="sk-SK"/>
        </w:rPr>
      </w:r>
      <w:r w:rsidR="00B83E01" w:rsidRPr="004E5D65">
        <w:rPr>
          <w:rFonts w:ascii="Times New Roman" w:eastAsia="Times New Roman" w:hAnsi="Times New Roman" w:cs="Times New Roman"/>
          <w:lang w:eastAsia="sk-SK"/>
        </w:rPr>
        <w:fldChar w:fldCharType="separate"/>
      </w:r>
      <w:r w:rsidR="0037112A" w:rsidRPr="004E5D65">
        <w:rPr>
          <w:rFonts w:ascii="Times New Roman" w:eastAsia="Times New Roman" w:hAnsi="Times New Roman" w:cs="Times New Roman"/>
          <w:lang w:eastAsia="sk-SK"/>
        </w:rPr>
        <w:t>4.2</w:t>
      </w:r>
      <w:r w:rsidR="00B83E01" w:rsidRPr="004E5D65">
        <w:rPr>
          <w:rFonts w:ascii="Times New Roman" w:eastAsia="Times New Roman" w:hAnsi="Times New Roman" w:cs="Times New Roman"/>
          <w:lang w:eastAsia="sk-SK"/>
        </w:rPr>
        <w:fldChar w:fldCharType="end"/>
      </w:r>
      <w:r w:rsidR="00B83E01"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tejto </w:t>
      </w:r>
      <w:r w:rsidR="00B83E01"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ktorého kópia musí byť prílohou faktúry. </w:t>
      </w:r>
    </w:p>
    <w:p w14:paraId="16E51E24" w14:textId="45EF898B" w:rsidR="002C42D3"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Na zaplatenie odplaty podľa bodu </w:t>
      </w:r>
      <w:r w:rsidRPr="004E5D65">
        <w:rPr>
          <w:rFonts w:ascii="Times New Roman" w:eastAsia="Times New Roman" w:hAnsi="Times New Roman" w:cs="Times New Roman"/>
          <w:lang w:eastAsia="sk-SK"/>
        </w:rPr>
        <w:fldChar w:fldCharType="begin"/>
      </w:r>
      <w:r w:rsidRPr="004E5D65">
        <w:rPr>
          <w:rFonts w:ascii="Times New Roman" w:eastAsia="Times New Roman" w:hAnsi="Times New Roman" w:cs="Times New Roman"/>
          <w:lang w:eastAsia="sk-SK"/>
        </w:rPr>
        <w:instrText xml:space="preserve"> REF _Ref36069424 \r \h  \* MERGEFORMAT </w:instrText>
      </w:r>
      <w:r w:rsidRPr="004E5D65">
        <w:rPr>
          <w:rFonts w:ascii="Times New Roman" w:eastAsia="Times New Roman" w:hAnsi="Times New Roman" w:cs="Times New Roman"/>
          <w:lang w:eastAsia="sk-SK"/>
        </w:rPr>
      </w:r>
      <w:r w:rsidRPr="004E5D65">
        <w:rPr>
          <w:rFonts w:ascii="Times New Roman" w:eastAsia="Times New Roman" w:hAnsi="Times New Roman" w:cs="Times New Roman"/>
          <w:lang w:eastAsia="sk-SK"/>
        </w:rPr>
        <w:fldChar w:fldCharType="separate"/>
      </w:r>
      <w:r w:rsidRPr="004E5D65">
        <w:rPr>
          <w:rFonts w:ascii="Times New Roman" w:eastAsia="Times New Roman" w:hAnsi="Times New Roman" w:cs="Times New Roman"/>
          <w:lang w:eastAsia="sk-SK"/>
        </w:rPr>
        <w:fldChar w:fldCharType="begin"/>
      </w:r>
      <w:r w:rsidRPr="004E5D65">
        <w:rPr>
          <w:rFonts w:ascii="Times New Roman" w:eastAsia="Times New Roman" w:hAnsi="Times New Roman" w:cs="Times New Roman"/>
          <w:lang w:eastAsia="sk-SK"/>
        </w:rPr>
        <w:instrText xml:space="preserve"> REF _Ref36091935 \r \h </w:instrText>
      </w:r>
      <w:r w:rsidR="00471FAA" w:rsidRPr="004E5D65">
        <w:rPr>
          <w:rFonts w:ascii="Times New Roman" w:eastAsia="Times New Roman" w:hAnsi="Times New Roman" w:cs="Times New Roman"/>
          <w:lang w:eastAsia="sk-SK"/>
        </w:rPr>
        <w:instrText xml:space="preserve"> \* MERGEFORMAT </w:instrText>
      </w:r>
      <w:r w:rsidRPr="004E5D65">
        <w:rPr>
          <w:rFonts w:ascii="Times New Roman" w:eastAsia="Times New Roman" w:hAnsi="Times New Roman" w:cs="Times New Roman"/>
          <w:lang w:eastAsia="sk-SK"/>
        </w:rPr>
      </w:r>
      <w:r w:rsidRPr="004E5D65">
        <w:rPr>
          <w:rFonts w:ascii="Times New Roman" w:eastAsia="Times New Roman" w:hAnsi="Times New Roman" w:cs="Times New Roman"/>
          <w:lang w:eastAsia="sk-SK"/>
        </w:rPr>
        <w:fldChar w:fldCharType="separate"/>
      </w:r>
      <w:r w:rsidR="00471FAA" w:rsidRPr="004E5D65">
        <w:rPr>
          <w:rFonts w:ascii="Times New Roman" w:eastAsia="Times New Roman" w:hAnsi="Times New Roman" w:cs="Times New Roman"/>
          <w:lang w:eastAsia="sk-SK"/>
        </w:rPr>
        <w:t>9</w:t>
      </w:r>
      <w:r w:rsidRPr="004E5D65">
        <w:rPr>
          <w:rFonts w:ascii="Times New Roman" w:eastAsia="Times New Roman" w:hAnsi="Times New Roman" w:cs="Times New Roman"/>
          <w:lang w:eastAsia="sk-SK"/>
        </w:rPr>
        <w:t>.2</w:t>
      </w:r>
      <w:r w:rsidRPr="004E5D65">
        <w:rPr>
          <w:rFonts w:ascii="Times New Roman" w:eastAsia="Times New Roman" w:hAnsi="Times New Roman" w:cs="Times New Roman"/>
          <w:lang w:eastAsia="sk-SK"/>
        </w:rPr>
        <w:fldChar w:fldCharType="end"/>
      </w:r>
      <w:r w:rsidRPr="004E5D65">
        <w:rPr>
          <w:rFonts w:ascii="Times New Roman" w:eastAsia="Times New Roman" w:hAnsi="Times New Roman" w:cs="Times New Roman"/>
          <w:lang w:eastAsia="sk-SK"/>
        </w:rPr>
        <w:fldChar w:fldCharType="end"/>
      </w:r>
      <w:r w:rsidRPr="004E5D65">
        <w:rPr>
          <w:rFonts w:ascii="Times New Roman" w:eastAsia="Times New Roman" w:hAnsi="Times New Roman" w:cs="Times New Roman"/>
          <w:lang w:eastAsia="sk-SK"/>
        </w:rPr>
        <w:t xml:space="preserve">. tejto Zmluvy vystaví </w:t>
      </w:r>
      <w:r w:rsidR="00431BC3" w:rsidRPr="004E5D65">
        <w:rPr>
          <w:rFonts w:ascii="Times New Roman" w:eastAsia="Times New Roman" w:hAnsi="Times New Roman" w:cs="Times New Roman"/>
          <w:lang w:eastAsia="sk-SK"/>
        </w:rPr>
        <w:t xml:space="preserve">Poskytovateľ Objednávateľovi </w:t>
      </w:r>
      <w:r w:rsidRPr="004E5D65">
        <w:rPr>
          <w:rFonts w:ascii="Times New Roman" w:eastAsia="Times New Roman" w:hAnsi="Times New Roman" w:cs="Times New Roman"/>
          <w:lang w:eastAsia="sk-SK"/>
        </w:rPr>
        <w:t xml:space="preserve">faktúru ku každej objednávke, s lehotou splatnosti 30 dní. Faktúru je </w:t>
      </w:r>
      <w:r w:rsidR="004F2781" w:rsidRPr="004E5D65">
        <w:rPr>
          <w:rFonts w:ascii="Times New Roman" w:eastAsia="Times New Roman" w:hAnsi="Times New Roman" w:cs="Times New Roman"/>
          <w:lang w:eastAsia="sk-SK"/>
        </w:rPr>
        <w:t xml:space="preserve">Poskytovateľ </w:t>
      </w:r>
      <w:r w:rsidRPr="004E5D65">
        <w:rPr>
          <w:rFonts w:ascii="Times New Roman" w:eastAsia="Times New Roman" w:hAnsi="Times New Roman" w:cs="Times New Roman"/>
          <w:lang w:eastAsia="sk-SK"/>
        </w:rPr>
        <w:t xml:space="preserve">oprávnený vystaviť po podpise </w:t>
      </w:r>
      <w:r w:rsidR="00776865" w:rsidRPr="004E5D65">
        <w:rPr>
          <w:rFonts w:ascii="Times New Roman" w:eastAsia="Times New Roman" w:hAnsi="Times New Roman" w:cs="Times New Roman"/>
          <w:lang w:eastAsia="sk-SK"/>
        </w:rPr>
        <w:t xml:space="preserve">akceptačného </w:t>
      </w:r>
      <w:r w:rsidRPr="004E5D65">
        <w:rPr>
          <w:rFonts w:ascii="Times New Roman" w:eastAsia="Times New Roman" w:hAnsi="Times New Roman" w:cs="Times New Roman"/>
          <w:lang w:eastAsia="sk-SK"/>
        </w:rPr>
        <w:t xml:space="preserve">protokolu podľa bodu </w:t>
      </w:r>
      <w:r w:rsidR="005D337B" w:rsidRPr="004E5D65">
        <w:rPr>
          <w:rFonts w:ascii="Times New Roman" w:eastAsia="Times New Roman" w:hAnsi="Times New Roman" w:cs="Times New Roman"/>
          <w:lang w:eastAsia="sk-SK"/>
        </w:rPr>
        <w:t>7.13</w:t>
      </w:r>
      <w:r w:rsidRPr="004E5D65">
        <w:rPr>
          <w:rFonts w:ascii="Times New Roman" w:eastAsia="Times New Roman" w:hAnsi="Times New Roman" w:cs="Times New Roman"/>
          <w:lang w:eastAsia="sk-SK"/>
        </w:rPr>
        <w:t xml:space="preserve">. tejto Zmluvy, </w:t>
      </w:r>
      <w:r w:rsidR="00B53B4A" w:rsidRPr="004E5D65">
        <w:rPr>
          <w:rFonts w:ascii="Times New Roman" w:eastAsia="Times New Roman" w:hAnsi="Times New Roman" w:cs="Times New Roman"/>
          <w:lang w:eastAsia="sk-SK"/>
        </w:rPr>
        <w:t>k</w:t>
      </w:r>
      <w:r w:rsidRPr="004E5D65">
        <w:rPr>
          <w:rFonts w:ascii="Times New Roman" w:eastAsia="Times New Roman" w:hAnsi="Times New Roman" w:cs="Times New Roman"/>
          <w:lang w:eastAsia="sk-SK"/>
        </w:rPr>
        <w:t xml:space="preserve">ópia </w:t>
      </w:r>
      <w:r w:rsidR="00B53B4A" w:rsidRPr="004E5D65">
        <w:rPr>
          <w:rFonts w:ascii="Times New Roman" w:eastAsia="Times New Roman" w:hAnsi="Times New Roman" w:cs="Times New Roman"/>
          <w:lang w:eastAsia="sk-SK"/>
        </w:rPr>
        <w:t xml:space="preserve">ktorého </w:t>
      </w:r>
      <w:r w:rsidRPr="004E5D65">
        <w:rPr>
          <w:rFonts w:ascii="Times New Roman" w:eastAsia="Times New Roman" w:hAnsi="Times New Roman" w:cs="Times New Roman"/>
          <w:lang w:eastAsia="sk-SK"/>
        </w:rPr>
        <w:t xml:space="preserve">musí byť prílohou faktúry. </w:t>
      </w:r>
      <w:r w:rsidR="00B53B4A" w:rsidRPr="004E5D65">
        <w:rPr>
          <w:rFonts w:ascii="Times New Roman" w:eastAsia="Times New Roman" w:hAnsi="Times New Roman" w:cs="Times New Roman"/>
          <w:lang w:eastAsia="sk-SK"/>
        </w:rPr>
        <w:t>Ak je objednávka akceptovaná podľa bodu 7.</w:t>
      </w:r>
      <w:r w:rsidR="00A96A23" w:rsidRPr="004E5D65">
        <w:rPr>
          <w:rFonts w:ascii="Times New Roman" w:eastAsia="Times New Roman" w:hAnsi="Times New Roman" w:cs="Times New Roman"/>
          <w:lang w:eastAsia="sk-SK"/>
        </w:rPr>
        <w:t>1</w:t>
      </w:r>
      <w:r w:rsidR="005D337B" w:rsidRPr="004E5D65">
        <w:rPr>
          <w:rFonts w:ascii="Times New Roman" w:eastAsia="Times New Roman" w:hAnsi="Times New Roman" w:cs="Times New Roman"/>
          <w:lang w:eastAsia="sk-SK"/>
        </w:rPr>
        <w:t>6</w:t>
      </w:r>
      <w:r w:rsidR="00B53B4A" w:rsidRPr="004E5D65">
        <w:rPr>
          <w:rFonts w:ascii="Times New Roman" w:eastAsia="Times New Roman" w:hAnsi="Times New Roman" w:cs="Times New Roman"/>
          <w:lang w:eastAsia="sk-SK"/>
        </w:rPr>
        <w:t xml:space="preserve">. tejto Zmluvy, </w:t>
      </w:r>
      <w:r w:rsidR="004F2781" w:rsidRPr="004E5D65">
        <w:rPr>
          <w:rFonts w:ascii="Times New Roman" w:eastAsia="Times New Roman" w:hAnsi="Times New Roman" w:cs="Times New Roman"/>
          <w:lang w:eastAsia="sk-SK"/>
        </w:rPr>
        <w:t xml:space="preserve">Poskytovateľ </w:t>
      </w:r>
      <w:r w:rsidR="00B53B4A" w:rsidRPr="004E5D65">
        <w:rPr>
          <w:rFonts w:ascii="Times New Roman" w:eastAsia="Times New Roman" w:hAnsi="Times New Roman" w:cs="Times New Roman"/>
          <w:lang w:eastAsia="sk-SK"/>
        </w:rPr>
        <w:t xml:space="preserve">vystaví faktúru samostatne za každú čiastkovú akceptáciu </w:t>
      </w:r>
      <w:r w:rsidR="004B64B8" w:rsidRPr="004E5D65">
        <w:rPr>
          <w:rFonts w:ascii="Times New Roman" w:eastAsia="Times New Roman" w:hAnsi="Times New Roman" w:cs="Times New Roman"/>
          <w:lang w:eastAsia="sk-SK"/>
        </w:rPr>
        <w:t>dodávky</w:t>
      </w:r>
      <w:r w:rsidR="00B53B4A" w:rsidRPr="004E5D65">
        <w:rPr>
          <w:rFonts w:ascii="Times New Roman" w:eastAsia="Times New Roman" w:hAnsi="Times New Roman" w:cs="Times New Roman"/>
          <w:lang w:eastAsia="sk-SK"/>
        </w:rPr>
        <w:t xml:space="preserve"> služby v rozsahu príslušnej čiastkovej akceptácie</w:t>
      </w:r>
      <w:r w:rsidR="001A2B0D" w:rsidRPr="004E5D65">
        <w:rPr>
          <w:rFonts w:ascii="Times New Roman" w:eastAsia="Times New Roman" w:hAnsi="Times New Roman" w:cs="Times New Roman"/>
          <w:lang w:eastAsia="sk-SK"/>
        </w:rPr>
        <w:t>, s lehotou splatnosti 30 dní</w:t>
      </w:r>
      <w:r w:rsidR="00B53B4A" w:rsidRPr="004E5D65">
        <w:rPr>
          <w:rFonts w:ascii="Times New Roman" w:eastAsia="Times New Roman" w:hAnsi="Times New Roman" w:cs="Times New Roman"/>
          <w:lang w:eastAsia="sk-SK"/>
        </w:rPr>
        <w:t>. Poskytovateľ je v tomto prípade oprávnený faktúru vystaviť po podpise príslušného čiastkového akceptačného protokolu, kópia ktorého musí byť prílohou faktúry.</w:t>
      </w:r>
    </w:p>
    <w:p w14:paraId="516F38DE" w14:textId="6DBAC36A"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Ak by faktúra nespĺňala požiadavky vyplývajúce z tejto </w:t>
      </w:r>
      <w:r w:rsidR="003E3EBE"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mluvy</w:t>
      </w:r>
      <w:r w:rsidR="002C42D3"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alebo by bola v rozpore so všeobecne záväznými právnymi predpismi, len vtedy ju </w:t>
      </w:r>
      <w:r w:rsidR="00431BC3"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 bude oprávnený vrátiť s tým, že lehota splatnosti vrátenej faktúry začne plynúť až odo dňa doručenia opravenej faktúry </w:t>
      </w:r>
      <w:r w:rsidR="00431BC3"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bjednávateľovi. </w:t>
      </w:r>
    </w:p>
    <w:p w14:paraId="2DC213A2" w14:textId="2975A6B5" w:rsidR="007E583E"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Každá faktúra musí obsahovať okrem náležitostí faktúry, ako daňového dokladu v zmysle príslušných právnych predpisov,</w:t>
      </w:r>
      <w:r w:rsidR="00AB2A0A" w:rsidRPr="004E5D65">
        <w:rPr>
          <w:rFonts w:ascii="Times New Roman" w:eastAsia="Times New Roman" w:hAnsi="Times New Roman" w:cs="Times New Roman"/>
          <w:lang w:eastAsia="sk-SK"/>
        </w:rPr>
        <w:t xml:space="preserve"> ako </w:t>
      </w:r>
      <w:r w:rsidRPr="004E5D65">
        <w:rPr>
          <w:rFonts w:ascii="Times New Roman" w:eastAsia="Times New Roman" w:hAnsi="Times New Roman" w:cs="Times New Roman"/>
          <w:lang w:eastAsia="sk-SK"/>
        </w:rPr>
        <w:t xml:space="preserve">aj </w:t>
      </w:r>
      <w:r w:rsidR="00AB2A0A" w:rsidRPr="004E5D65">
        <w:rPr>
          <w:rFonts w:ascii="Times New Roman" w:eastAsia="Times New Roman" w:hAnsi="Times New Roman" w:cs="Times New Roman"/>
          <w:lang w:eastAsia="sk-SK"/>
        </w:rPr>
        <w:t xml:space="preserve">nasledovné </w:t>
      </w:r>
      <w:r w:rsidRPr="004E5D65">
        <w:rPr>
          <w:rFonts w:ascii="Times New Roman" w:eastAsia="Times New Roman" w:hAnsi="Times New Roman" w:cs="Times New Roman"/>
          <w:lang w:eastAsia="sk-SK"/>
        </w:rPr>
        <w:t>údaje:</w:t>
      </w:r>
    </w:p>
    <w:p w14:paraId="0977EC0C" w14:textId="30E79BBD" w:rsidR="007E583E" w:rsidRPr="004E5D65" w:rsidRDefault="003A0CC8" w:rsidP="003C263A">
      <w:pPr>
        <w:pStyle w:val="Odsekzoznamu"/>
        <w:numPr>
          <w:ilvl w:val="0"/>
          <w:numId w:val="8"/>
        </w:numPr>
        <w:spacing w:after="0" w:line="240" w:lineRule="auto"/>
        <w:ind w:left="709" w:hanging="283"/>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označenie </w:t>
      </w:r>
      <w:r w:rsidR="00431BC3"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bjednávateľa vrátane sídla, IČO, DIČ;</w:t>
      </w:r>
    </w:p>
    <w:p w14:paraId="58A732B1" w14:textId="1EA82661" w:rsidR="007E583E" w:rsidRPr="004E5D65" w:rsidRDefault="003A0CC8" w:rsidP="003C263A">
      <w:pPr>
        <w:pStyle w:val="Odsekzoznamu"/>
        <w:numPr>
          <w:ilvl w:val="0"/>
          <w:numId w:val="8"/>
        </w:numPr>
        <w:spacing w:after="0" w:line="240" w:lineRule="auto"/>
        <w:ind w:left="709" w:hanging="283"/>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obchodné meno </w:t>
      </w:r>
      <w:r w:rsidR="00431BC3" w:rsidRPr="004E5D65">
        <w:rPr>
          <w:rFonts w:ascii="Times New Roman" w:eastAsia="Times New Roman" w:hAnsi="Times New Roman" w:cs="Times New Roman"/>
          <w:lang w:eastAsia="sk-SK"/>
        </w:rPr>
        <w:t>Poskytovateľa</w:t>
      </w:r>
      <w:r w:rsidRPr="004E5D65">
        <w:rPr>
          <w:rFonts w:ascii="Times New Roman" w:eastAsia="Times New Roman" w:hAnsi="Times New Roman" w:cs="Times New Roman"/>
          <w:lang w:eastAsia="sk-SK"/>
        </w:rPr>
        <w:t xml:space="preserve">, sídlo, IČO, DIČ a IČ DPH, ak je </w:t>
      </w:r>
      <w:r w:rsidR="00431BC3" w:rsidRPr="004E5D65">
        <w:rPr>
          <w:rFonts w:ascii="Times New Roman" w:eastAsia="Times New Roman" w:hAnsi="Times New Roman" w:cs="Times New Roman"/>
          <w:lang w:eastAsia="sk-SK"/>
        </w:rPr>
        <w:t xml:space="preserve">Poskytovateľ </w:t>
      </w:r>
      <w:r w:rsidRPr="004E5D65">
        <w:rPr>
          <w:rFonts w:ascii="Times New Roman" w:eastAsia="Times New Roman" w:hAnsi="Times New Roman" w:cs="Times New Roman"/>
          <w:lang w:eastAsia="sk-SK"/>
        </w:rPr>
        <w:t>platcom DPH;</w:t>
      </w:r>
    </w:p>
    <w:p w14:paraId="2150A232" w14:textId="7652CB5E" w:rsidR="007E583E" w:rsidRPr="004E5D65" w:rsidRDefault="003A0CC8" w:rsidP="003C263A">
      <w:pPr>
        <w:pStyle w:val="Odsekzoznamu"/>
        <w:numPr>
          <w:ilvl w:val="0"/>
          <w:numId w:val="8"/>
        </w:numPr>
        <w:spacing w:after="0" w:line="240" w:lineRule="auto"/>
        <w:ind w:left="709" w:hanging="283"/>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názov a číslo tejto Zmluvy;</w:t>
      </w:r>
    </w:p>
    <w:p w14:paraId="2D6B0F3D" w14:textId="33D524F1" w:rsidR="007E583E" w:rsidRPr="004E5D65" w:rsidRDefault="003A0CC8" w:rsidP="003C263A">
      <w:pPr>
        <w:pStyle w:val="Odsekzoznamu"/>
        <w:numPr>
          <w:ilvl w:val="0"/>
          <w:numId w:val="8"/>
        </w:numPr>
        <w:spacing w:after="0" w:line="240" w:lineRule="auto"/>
        <w:ind w:left="709" w:hanging="283"/>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názov projektu: „</w:t>
      </w:r>
      <w:r w:rsidR="004F2781" w:rsidRPr="004E5D65">
        <w:rPr>
          <w:rFonts w:ascii="Times New Roman" w:eastAsia="Times New Roman" w:hAnsi="Times New Roman" w:cs="Times New Roman"/>
          <w:lang w:eastAsia="sk-SK"/>
        </w:rPr>
        <w:t>Inteligentné operačné a spracovateľské systémy pre UAV</w:t>
      </w:r>
      <w:r w:rsidRPr="004E5D65">
        <w:rPr>
          <w:rFonts w:ascii="Times New Roman" w:eastAsia="Times New Roman" w:hAnsi="Times New Roman" w:cs="Times New Roman"/>
          <w:lang w:eastAsia="sk-SK"/>
        </w:rPr>
        <w:t xml:space="preserve">”  (podľa bodu </w:t>
      </w:r>
      <w:r w:rsidRPr="004E5D65">
        <w:rPr>
          <w:rFonts w:ascii="Times New Roman" w:eastAsia="Times New Roman" w:hAnsi="Times New Roman" w:cs="Times New Roman"/>
          <w:lang w:eastAsia="sk-SK"/>
        </w:rPr>
        <w:fldChar w:fldCharType="begin"/>
      </w:r>
      <w:r w:rsidRPr="004E5D65">
        <w:rPr>
          <w:rFonts w:ascii="Times New Roman" w:eastAsia="Times New Roman" w:hAnsi="Times New Roman" w:cs="Times New Roman"/>
          <w:lang w:eastAsia="sk-SK"/>
        </w:rPr>
        <w:instrText xml:space="preserve"> REF _Ref36090446 \r \h </w:instrText>
      </w:r>
      <w:r w:rsidR="00136ABB" w:rsidRPr="004E5D65">
        <w:rPr>
          <w:rFonts w:ascii="Times New Roman" w:eastAsia="Times New Roman" w:hAnsi="Times New Roman" w:cs="Times New Roman"/>
          <w:lang w:eastAsia="sk-SK"/>
        </w:rPr>
        <w:instrText xml:space="preserve"> \* MERGEFORMAT </w:instrText>
      </w:r>
      <w:r w:rsidRPr="004E5D65">
        <w:rPr>
          <w:rFonts w:ascii="Times New Roman" w:eastAsia="Times New Roman" w:hAnsi="Times New Roman" w:cs="Times New Roman"/>
          <w:lang w:eastAsia="sk-SK"/>
        </w:rPr>
      </w:r>
      <w:r w:rsidRPr="004E5D65">
        <w:rPr>
          <w:rFonts w:ascii="Times New Roman" w:eastAsia="Times New Roman" w:hAnsi="Times New Roman" w:cs="Times New Roman"/>
          <w:lang w:eastAsia="sk-SK"/>
        </w:rPr>
        <w:fldChar w:fldCharType="separate"/>
      </w:r>
      <w:r w:rsidR="000459F1" w:rsidRPr="004E5D65">
        <w:rPr>
          <w:rFonts w:ascii="Times New Roman" w:eastAsia="Times New Roman" w:hAnsi="Times New Roman" w:cs="Times New Roman"/>
          <w:lang w:eastAsia="sk-SK"/>
        </w:rPr>
        <w:t>2.2</w:t>
      </w:r>
      <w:r w:rsidRPr="004E5D65">
        <w:rPr>
          <w:rFonts w:ascii="Times New Roman" w:eastAsia="Times New Roman" w:hAnsi="Times New Roman" w:cs="Times New Roman"/>
          <w:lang w:eastAsia="sk-SK"/>
        </w:rPr>
        <w:fldChar w:fldCharType="end"/>
      </w:r>
      <w:r w:rsidRPr="004E5D65">
        <w:rPr>
          <w:rFonts w:ascii="Times New Roman" w:eastAsia="Times New Roman" w:hAnsi="Times New Roman" w:cs="Times New Roman"/>
          <w:lang w:eastAsia="sk-SK"/>
        </w:rPr>
        <w:t>. tejto Zmluvy);</w:t>
      </w:r>
    </w:p>
    <w:p w14:paraId="7F345E0A" w14:textId="1A055182" w:rsidR="007E583E" w:rsidRPr="004E5D65" w:rsidRDefault="003A0CC8" w:rsidP="003C263A">
      <w:pPr>
        <w:pStyle w:val="Odsekzoznamu"/>
        <w:numPr>
          <w:ilvl w:val="0"/>
          <w:numId w:val="8"/>
        </w:numPr>
        <w:spacing w:after="0" w:line="240" w:lineRule="auto"/>
        <w:ind w:left="709" w:hanging="283"/>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ITMS kód projektu: </w:t>
      </w:r>
      <w:r w:rsidR="004F2781" w:rsidRPr="004E5D65">
        <w:rPr>
          <w:rFonts w:ascii="Times New Roman" w:eastAsia="Times New Roman" w:hAnsi="Times New Roman" w:cs="Times New Roman"/>
          <w:lang w:eastAsia="sk-SK"/>
        </w:rPr>
        <w:t>Kód ITMS2014+:</w:t>
      </w:r>
      <w:r w:rsidR="000F198D" w:rsidRPr="004E5D65">
        <w:rPr>
          <w:rFonts w:ascii="Times New Roman" w:eastAsia="Times New Roman" w:hAnsi="Times New Roman" w:cs="Times New Roman"/>
          <w:lang w:eastAsia="sk-SK"/>
        </w:rPr>
        <w:t xml:space="preserve"> 313011V422</w:t>
      </w:r>
      <w:r w:rsidRPr="004E5D65">
        <w:rPr>
          <w:rFonts w:ascii="Times New Roman" w:eastAsia="Times New Roman" w:hAnsi="Times New Roman" w:cs="Times New Roman"/>
          <w:lang w:eastAsia="sk-SK"/>
        </w:rPr>
        <w:t xml:space="preserve">  (podľa bodu </w:t>
      </w:r>
      <w:r w:rsidRPr="004E5D65">
        <w:rPr>
          <w:rFonts w:ascii="Times New Roman" w:eastAsia="Times New Roman" w:hAnsi="Times New Roman" w:cs="Times New Roman"/>
          <w:lang w:eastAsia="sk-SK"/>
        </w:rPr>
        <w:fldChar w:fldCharType="begin"/>
      </w:r>
      <w:r w:rsidRPr="004E5D65">
        <w:rPr>
          <w:rFonts w:ascii="Times New Roman" w:eastAsia="Times New Roman" w:hAnsi="Times New Roman" w:cs="Times New Roman"/>
          <w:lang w:eastAsia="sk-SK"/>
        </w:rPr>
        <w:instrText xml:space="preserve"> REF _Ref36090446 \r \h </w:instrText>
      </w:r>
      <w:r w:rsidR="00136ABB" w:rsidRPr="004E5D65">
        <w:rPr>
          <w:rFonts w:ascii="Times New Roman" w:eastAsia="Times New Roman" w:hAnsi="Times New Roman" w:cs="Times New Roman"/>
          <w:lang w:eastAsia="sk-SK"/>
        </w:rPr>
        <w:instrText xml:space="preserve"> \* MERGEFORMAT </w:instrText>
      </w:r>
      <w:r w:rsidRPr="004E5D65">
        <w:rPr>
          <w:rFonts w:ascii="Times New Roman" w:eastAsia="Times New Roman" w:hAnsi="Times New Roman" w:cs="Times New Roman"/>
          <w:lang w:eastAsia="sk-SK"/>
        </w:rPr>
      </w:r>
      <w:r w:rsidRPr="004E5D65">
        <w:rPr>
          <w:rFonts w:ascii="Times New Roman" w:eastAsia="Times New Roman" w:hAnsi="Times New Roman" w:cs="Times New Roman"/>
          <w:lang w:eastAsia="sk-SK"/>
        </w:rPr>
        <w:fldChar w:fldCharType="separate"/>
      </w:r>
      <w:r w:rsidR="000459F1" w:rsidRPr="004E5D65">
        <w:rPr>
          <w:rFonts w:ascii="Times New Roman" w:eastAsia="Times New Roman" w:hAnsi="Times New Roman" w:cs="Times New Roman"/>
          <w:lang w:eastAsia="sk-SK"/>
        </w:rPr>
        <w:t>2.2</w:t>
      </w:r>
      <w:r w:rsidRPr="004E5D65">
        <w:rPr>
          <w:rFonts w:ascii="Times New Roman" w:eastAsia="Times New Roman" w:hAnsi="Times New Roman" w:cs="Times New Roman"/>
          <w:lang w:eastAsia="sk-SK"/>
        </w:rPr>
        <w:fldChar w:fldCharType="end"/>
      </w:r>
      <w:r w:rsidRPr="004E5D65">
        <w:rPr>
          <w:rFonts w:ascii="Times New Roman" w:eastAsia="Times New Roman" w:hAnsi="Times New Roman" w:cs="Times New Roman"/>
          <w:lang w:eastAsia="sk-SK"/>
        </w:rPr>
        <w:t>. tejto Zmluvy);</w:t>
      </w:r>
    </w:p>
    <w:p w14:paraId="17089F65" w14:textId="11B35760" w:rsidR="007E583E" w:rsidRPr="004E5D65" w:rsidRDefault="003A0CC8" w:rsidP="003C263A">
      <w:pPr>
        <w:pStyle w:val="Odsekzoznamu"/>
        <w:numPr>
          <w:ilvl w:val="0"/>
          <w:numId w:val="8"/>
        </w:numPr>
        <w:spacing w:after="0" w:line="240" w:lineRule="auto"/>
        <w:ind w:left="709" w:hanging="283"/>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poradové číslo faktúry;</w:t>
      </w:r>
    </w:p>
    <w:p w14:paraId="40D79F9C" w14:textId="306D6DCA" w:rsidR="007E583E" w:rsidRPr="004E5D65" w:rsidRDefault="003A0CC8" w:rsidP="003C263A">
      <w:pPr>
        <w:pStyle w:val="Odsekzoznamu"/>
        <w:numPr>
          <w:ilvl w:val="0"/>
          <w:numId w:val="8"/>
        </w:numPr>
        <w:spacing w:after="0" w:line="240" w:lineRule="auto"/>
        <w:ind w:left="709" w:hanging="283"/>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deň vystavenia a lehota splatnosti faktúry v zmysle tejto Zmluvy;</w:t>
      </w:r>
    </w:p>
    <w:p w14:paraId="2B130D2C" w14:textId="29D79495" w:rsidR="007E583E" w:rsidRPr="004E5D65" w:rsidRDefault="003A0CC8" w:rsidP="003C263A">
      <w:pPr>
        <w:pStyle w:val="Odsekzoznamu"/>
        <w:numPr>
          <w:ilvl w:val="0"/>
          <w:numId w:val="8"/>
        </w:numPr>
        <w:spacing w:after="0" w:line="240" w:lineRule="auto"/>
        <w:ind w:left="709" w:hanging="283"/>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dátum dodania služby/zdaniteľného plnenia;</w:t>
      </w:r>
    </w:p>
    <w:p w14:paraId="14ED213C" w14:textId="1D6DF16F" w:rsidR="007E583E" w:rsidRPr="004E5D65" w:rsidRDefault="003A0CC8" w:rsidP="003C263A">
      <w:pPr>
        <w:pStyle w:val="Odsekzoznamu"/>
        <w:numPr>
          <w:ilvl w:val="0"/>
          <w:numId w:val="8"/>
        </w:numPr>
        <w:spacing w:after="0" w:line="240" w:lineRule="auto"/>
        <w:ind w:left="709" w:hanging="283"/>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označenie peňažného ústavu a číslo účtu, na ktorý sa má platiť fakturovaná suma;</w:t>
      </w:r>
    </w:p>
    <w:p w14:paraId="6820C2E0" w14:textId="26D0D74B" w:rsidR="007E583E" w:rsidRPr="004E5D65" w:rsidRDefault="003A0CC8" w:rsidP="003C263A">
      <w:pPr>
        <w:pStyle w:val="Odsekzoznamu"/>
        <w:numPr>
          <w:ilvl w:val="0"/>
          <w:numId w:val="8"/>
        </w:numPr>
        <w:spacing w:after="0" w:line="240" w:lineRule="auto"/>
        <w:ind w:left="709" w:hanging="283"/>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pečiatku a podpis oprávnenej osoby </w:t>
      </w:r>
      <w:r w:rsidR="00431BC3"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oskytovateľa;</w:t>
      </w:r>
    </w:p>
    <w:p w14:paraId="32E58B05" w14:textId="7FC77A2C"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Objednávateľ zaplatí fakturovanú sumu bezhotovostným prevodom na bankový účet </w:t>
      </w:r>
      <w:r w:rsidR="00431BC3"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 xml:space="preserve">oskytovateľa uvedený vo faktúre. Ak by vo faktúre nebol uvedený bankový účet </w:t>
      </w:r>
      <w:r w:rsidR="00431BC3" w:rsidRPr="004E5D65">
        <w:rPr>
          <w:rFonts w:ascii="Times New Roman" w:eastAsia="Times New Roman" w:hAnsi="Times New Roman" w:cs="Times New Roman"/>
          <w:lang w:eastAsia="sk-SK"/>
        </w:rPr>
        <w:t>Poskytovateľa</w:t>
      </w:r>
      <w:r w:rsidRPr="004E5D65">
        <w:rPr>
          <w:rFonts w:ascii="Times New Roman" w:eastAsia="Times New Roman" w:hAnsi="Times New Roman" w:cs="Times New Roman"/>
          <w:lang w:eastAsia="sk-SK"/>
        </w:rPr>
        <w:t xml:space="preserve">, </w:t>
      </w:r>
      <w:r w:rsidR="00431BC3" w:rsidRPr="004E5D65">
        <w:rPr>
          <w:rFonts w:ascii="Times New Roman" w:eastAsia="Times New Roman" w:hAnsi="Times New Roman" w:cs="Times New Roman"/>
          <w:lang w:eastAsia="sk-SK"/>
        </w:rPr>
        <w:t xml:space="preserve">Objednávateľ </w:t>
      </w:r>
      <w:r w:rsidRPr="004E5D65">
        <w:rPr>
          <w:rFonts w:ascii="Times New Roman" w:eastAsia="Times New Roman" w:hAnsi="Times New Roman" w:cs="Times New Roman"/>
          <w:lang w:eastAsia="sk-SK"/>
        </w:rPr>
        <w:t xml:space="preserve">prevod uskutoční na bankový účet </w:t>
      </w:r>
      <w:r w:rsidR="00431BC3" w:rsidRPr="004E5D65">
        <w:rPr>
          <w:rFonts w:ascii="Times New Roman" w:eastAsia="Times New Roman" w:hAnsi="Times New Roman" w:cs="Times New Roman"/>
          <w:lang w:eastAsia="sk-SK"/>
        </w:rPr>
        <w:t xml:space="preserve">Poskytovateľa </w:t>
      </w:r>
      <w:r w:rsidRPr="004E5D65">
        <w:rPr>
          <w:rFonts w:ascii="Times New Roman" w:eastAsia="Times New Roman" w:hAnsi="Times New Roman" w:cs="Times New Roman"/>
          <w:lang w:eastAsia="sk-SK"/>
        </w:rPr>
        <w:t xml:space="preserve">uvedený v záhlaví tejto </w:t>
      </w:r>
      <w:r w:rsidR="003E3EBE"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w:t>
      </w:r>
    </w:p>
    <w:p w14:paraId="2B1307A6" w14:textId="4A48B010" w:rsidR="008E370F" w:rsidRPr="004E5D65" w:rsidRDefault="003A0CC8" w:rsidP="003C263A">
      <w:pPr>
        <w:pStyle w:val="Odsekzoznamu"/>
        <w:numPr>
          <w:ilvl w:val="1"/>
          <w:numId w:val="6"/>
        </w:numPr>
        <w:spacing w:after="0" w:line="240" w:lineRule="auto"/>
        <w:ind w:left="425" w:hanging="425"/>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Odplata dohodnutá v bod</w:t>
      </w:r>
      <w:r w:rsidR="002C42D3" w:rsidRPr="004E5D65">
        <w:rPr>
          <w:rFonts w:ascii="Times New Roman" w:eastAsia="Times New Roman" w:hAnsi="Times New Roman" w:cs="Times New Roman"/>
          <w:lang w:eastAsia="sk-SK"/>
        </w:rPr>
        <w:t>och</w:t>
      </w:r>
      <w:r w:rsidRPr="004E5D65">
        <w:rPr>
          <w:rFonts w:ascii="Times New Roman" w:eastAsia="Times New Roman" w:hAnsi="Times New Roman" w:cs="Times New Roman"/>
          <w:lang w:eastAsia="sk-SK"/>
        </w:rPr>
        <w:t xml:space="preserve"> </w:t>
      </w:r>
      <w:r w:rsidR="002C42D3" w:rsidRPr="004E5D65">
        <w:rPr>
          <w:rFonts w:ascii="Times New Roman" w:eastAsia="Times New Roman" w:hAnsi="Times New Roman" w:cs="Times New Roman"/>
          <w:lang w:eastAsia="sk-SK"/>
        </w:rPr>
        <w:fldChar w:fldCharType="begin"/>
      </w:r>
      <w:r w:rsidR="002C42D3" w:rsidRPr="004E5D65">
        <w:rPr>
          <w:rFonts w:ascii="Times New Roman" w:eastAsia="Times New Roman" w:hAnsi="Times New Roman" w:cs="Times New Roman"/>
          <w:lang w:eastAsia="sk-SK"/>
        </w:rPr>
        <w:instrText xml:space="preserve"> REF _Ref36069424 \r \h </w:instrText>
      </w:r>
      <w:r w:rsidR="002C42D3"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2C42D3" w:rsidRPr="004E5D65">
        <w:rPr>
          <w:rFonts w:ascii="Times New Roman" w:eastAsia="Times New Roman" w:hAnsi="Times New Roman" w:cs="Times New Roman"/>
          <w:lang w:eastAsia="sk-SK"/>
        </w:rPr>
        <w:fldChar w:fldCharType="separate"/>
      </w:r>
      <w:r w:rsidR="000459F1" w:rsidRPr="004E5D65">
        <w:rPr>
          <w:rFonts w:ascii="Times New Roman" w:eastAsia="Times New Roman" w:hAnsi="Times New Roman" w:cs="Times New Roman"/>
          <w:lang w:eastAsia="sk-SK"/>
        </w:rPr>
        <w:t>9.1</w:t>
      </w:r>
      <w:r w:rsidR="002C42D3" w:rsidRPr="004E5D65">
        <w:rPr>
          <w:rFonts w:ascii="Times New Roman" w:eastAsia="Times New Roman" w:hAnsi="Times New Roman" w:cs="Times New Roman"/>
          <w:lang w:eastAsia="sk-SK"/>
        </w:rPr>
        <w:fldChar w:fldCharType="end"/>
      </w:r>
      <w:r w:rsidR="002C42D3" w:rsidRPr="004E5D65">
        <w:rPr>
          <w:rFonts w:ascii="Times New Roman" w:eastAsia="Times New Roman" w:hAnsi="Times New Roman" w:cs="Times New Roman"/>
          <w:lang w:eastAsia="sk-SK"/>
        </w:rPr>
        <w:t xml:space="preserve">. a </w:t>
      </w:r>
      <w:r w:rsidR="000459F1" w:rsidRPr="004E5D65">
        <w:rPr>
          <w:rFonts w:ascii="Times New Roman" w:eastAsia="Times New Roman" w:hAnsi="Times New Roman" w:cs="Times New Roman"/>
          <w:lang w:eastAsia="sk-SK"/>
        </w:rPr>
        <w:fldChar w:fldCharType="begin"/>
      </w:r>
      <w:r w:rsidR="000459F1" w:rsidRPr="004E5D65">
        <w:rPr>
          <w:rFonts w:ascii="Times New Roman" w:eastAsia="Times New Roman" w:hAnsi="Times New Roman" w:cs="Times New Roman"/>
          <w:lang w:eastAsia="sk-SK"/>
        </w:rPr>
        <w:instrText xml:space="preserve"> REF _Ref36475104 \r \h </w:instrText>
      </w:r>
      <w:r w:rsidR="000459F1"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0459F1" w:rsidRPr="004E5D65">
        <w:rPr>
          <w:rFonts w:ascii="Times New Roman" w:eastAsia="Times New Roman" w:hAnsi="Times New Roman" w:cs="Times New Roman"/>
          <w:lang w:eastAsia="sk-SK"/>
        </w:rPr>
        <w:fldChar w:fldCharType="separate"/>
      </w:r>
      <w:r w:rsidR="000459F1" w:rsidRPr="004E5D65">
        <w:rPr>
          <w:rFonts w:ascii="Times New Roman" w:eastAsia="Times New Roman" w:hAnsi="Times New Roman" w:cs="Times New Roman"/>
          <w:lang w:eastAsia="sk-SK"/>
        </w:rPr>
        <w:t>9.2</w:t>
      </w:r>
      <w:r w:rsidR="000459F1" w:rsidRPr="004E5D65">
        <w:rPr>
          <w:rFonts w:ascii="Times New Roman" w:eastAsia="Times New Roman" w:hAnsi="Times New Roman" w:cs="Times New Roman"/>
          <w:lang w:eastAsia="sk-SK"/>
        </w:rPr>
        <w:fldChar w:fldCharType="end"/>
      </w:r>
      <w:r w:rsidR="000459F1"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tejto </w:t>
      </w:r>
      <w:r w:rsidR="002C42D3"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je úplná a konečná, pričom okrem nej nebude mať </w:t>
      </w:r>
      <w:r w:rsidR="00431BC3" w:rsidRPr="004E5D65">
        <w:rPr>
          <w:rFonts w:ascii="Times New Roman" w:eastAsia="Times New Roman" w:hAnsi="Times New Roman" w:cs="Times New Roman"/>
          <w:lang w:eastAsia="sk-SK"/>
        </w:rPr>
        <w:t xml:space="preserve">Poskytovateľ </w:t>
      </w:r>
      <w:r w:rsidRPr="004E5D65">
        <w:rPr>
          <w:rFonts w:ascii="Times New Roman" w:eastAsia="Times New Roman" w:hAnsi="Times New Roman" w:cs="Times New Roman"/>
          <w:lang w:eastAsia="sk-SK"/>
        </w:rPr>
        <w:t xml:space="preserve">voči </w:t>
      </w:r>
      <w:r w:rsidR="00431BC3" w:rsidRPr="004E5D65">
        <w:rPr>
          <w:rFonts w:ascii="Times New Roman" w:eastAsia="Times New Roman" w:hAnsi="Times New Roman" w:cs="Times New Roman"/>
          <w:lang w:eastAsia="sk-SK"/>
        </w:rPr>
        <w:t xml:space="preserve">Objednávateľovi </w:t>
      </w:r>
      <w:r w:rsidRPr="004E5D65">
        <w:rPr>
          <w:rFonts w:ascii="Times New Roman" w:eastAsia="Times New Roman" w:hAnsi="Times New Roman" w:cs="Times New Roman"/>
          <w:lang w:eastAsia="sk-SK"/>
        </w:rPr>
        <w:t xml:space="preserve">nárok na žiadne ďalšie plnenie alebo na náhradu akýchkoľvek vzniknutých nákladov. </w:t>
      </w:r>
      <w:r w:rsidR="002E0B9D" w:rsidRPr="004E5D65">
        <w:rPr>
          <w:rFonts w:ascii="Times New Roman" w:eastAsia="Times New Roman" w:hAnsi="Times New Roman" w:cs="Times New Roman"/>
          <w:lang w:eastAsia="sk-SK"/>
        </w:rPr>
        <w:t xml:space="preserve">Odplata je konečná bez ohľadu na náklady, terajšie alebo budúce, ktoré </w:t>
      </w:r>
      <w:r w:rsidR="00431BC3" w:rsidRPr="004E5D65">
        <w:rPr>
          <w:rFonts w:ascii="Times New Roman" w:eastAsia="Times New Roman" w:hAnsi="Times New Roman" w:cs="Times New Roman"/>
          <w:lang w:eastAsia="sk-SK"/>
        </w:rPr>
        <w:t xml:space="preserve">Poskytovateľ </w:t>
      </w:r>
      <w:r w:rsidR="002E0B9D" w:rsidRPr="004E5D65">
        <w:rPr>
          <w:rFonts w:ascii="Times New Roman" w:eastAsia="Times New Roman" w:hAnsi="Times New Roman" w:cs="Times New Roman"/>
          <w:lang w:eastAsia="sk-SK"/>
        </w:rPr>
        <w:t xml:space="preserve">má, bude mať alebo môže v budúcnosti mať, v súvislosti so zabezpečením dodávky predmetu </w:t>
      </w:r>
      <w:r w:rsidR="002C42D3" w:rsidRPr="004E5D65">
        <w:rPr>
          <w:rFonts w:ascii="Times New Roman" w:eastAsia="Times New Roman" w:hAnsi="Times New Roman" w:cs="Times New Roman"/>
          <w:lang w:eastAsia="sk-SK"/>
        </w:rPr>
        <w:t>Z</w:t>
      </w:r>
      <w:r w:rsidR="002E0B9D" w:rsidRPr="004E5D65">
        <w:rPr>
          <w:rFonts w:ascii="Times New Roman" w:eastAsia="Times New Roman" w:hAnsi="Times New Roman" w:cs="Times New Roman"/>
          <w:lang w:eastAsia="sk-SK"/>
        </w:rPr>
        <w:t>mluvy, vrátane všetkých licenčných poplatkov a prípadných sankcií za porušenie licenčných práv alebo iných práv duševného vlastníctva tretích osôb.</w:t>
      </w:r>
    </w:p>
    <w:p w14:paraId="14193410" w14:textId="77777777" w:rsidR="008E370F" w:rsidRPr="004E5D65" w:rsidRDefault="008E370F" w:rsidP="003C263A">
      <w:pPr>
        <w:spacing w:after="0" w:line="240" w:lineRule="auto"/>
        <w:jc w:val="both"/>
        <w:rPr>
          <w:rFonts w:ascii="Times New Roman" w:eastAsia="Times New Roman" w:hAnsi="Times New Roman" w:cs="Times New Roman"/>
          <w:lang w:eastAsia="sk-SK"/>
        </w:rPr>
      </w:pPr>
    </w:p>
    <w:p w14:paraId="25EF0B9A" w14:textId="3099ACFA" w:rsidR="008E370F"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r w:rsidRPr="004E5D65">
        <w:rPr>
          <w:rFonts w:ascii="Times New Roman" w:eastAsia="Times New Roman" w:hAnsi="Times New Roman" w:cs="Times New Roman"/>
          <w:b/>
          <w:lang w:eastAsia="sk-SK"/>
        </w:rPr>
        <w:t xml:space="preserve">Trvanie zmluvy </w:t>
      </w:r>
    </w:p>
    <w:p w14:paraId="71DF3B70" w14:textId="7A98E8F9" w:rsidR="004508B2"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Táto Zmluva sa uzatvára na dobu určitú, a to do uplynutia 36 mesiacov odo dňa dodania Softvéru </w:t>
      </w:r>
      <w:r w:rsidR="00431BC3" w:rsidRPr="004E5D65">
        <w:rPr>
          <w:rFonts w:ascii="Times New Roman" w:eastAsia="Times New Roman" w:hAnsi="Times New Roman" w:cs="Times New Roman"/>
          <w:lang w:eastAsia="sk-SK"/>
        </w:rPr>
        <w:t>Objednávateľovi</w:t>
      </w:r>
      <w:r w:rsidR="00435D56" w:rsidRPr="004E5D65">
        <w:rPr>
          <w:rFonts w:ascii="Times New Roman" w:eastAsia="Times New Roman" w:hAnsi="Times New Roman" w:cs="Times New Roman"/>
          <w:lang w:eastAsia="sk-SK"/>
        </w:rPr>
        <w:t xml:space="preserve"> uvedenom na preberacom protokole</w:t>
      </w:r>
      <w:r w:rsidRPr="004E5D65">
        <w:rPr>
          <w:rFonts w:ascii="Times New Roman" w:eastAsia="Times New Roman" w:hAnsi="Times New Roman" w:cs="Times New Roman"/>
          <w:lang w:eastAsia="sk-SK"/>
        </w:rPr>
        <w:t xml:space="preserve">.  </w:t>
      </w:r>
    </w:p>
    <w:p w14:paraId="5C058356" w14:textId="3A7FE7E5" w:rsidR="00E1739B"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Túto </w:t>
      </w:r>
      <w:r w:rsidR="000B6212"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mluvu je možné kedykoľvek predčasne skončiť písomnou dohodou zmluvných strán, písomná dohoda musí obsahovať aj vysporiadanie všetkých vzájomných práv, povinností a záväzkov zmluvných strán, ktoré vznikli počas trvania tejto Zmluvy alebo v súvislosti s ňou. </w:t>
      </w:r>
    </w:p>
    <w:p w14:paraId="34447514" w14:textId="2635FEFA" w:rsidR="00862E70"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Zmluva </w:t>
      </w:r>
      <w:r w:rsidR="009D6FDB" w:rsidRPr="004E5D65">
        <w:rPr>
          <w:rFonts w:ascii="Times New Roman" w:eastAsia="Times New Roman" w:hAnsi="Times New Roman" w:cs="Times New Roman"/>
          <w:lang w:eastAsia="sk-SK"/>
        </w:rPr>
        <w:t xml:space="preserve">automaticky </w:t>
      </w:r>
      <w:r w:rsidRPr="004E5D65">
        <w:rPr>
          <w:rFonts w:ascii="Times New Roman" w:eastAsia="Times New Roman" w:hAnsi="Times New Roman" w:cs="Times New Roman"/>
          <w:lang w:eastAsia="sk-SK"/>
        </w:rPr>
        <w:t>zaniká</w:t>
      </w:r>
      <w:r w:rsidR="009D6FDB"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v prípade, ak nenadobudne účinnosť do </w:t>
      </w:r>
      <w:r w:rsidR="00776865" w:rsidRPr="004E5D65">
        <w:rPr>
          <w:rFonts w:ascii="Times New Roman" w:eastAsia="Times New Roman" w:hAnsi="Times New Roman" w:cs="Times New Roman"/>
          <w:lang w:eastAsia="sk-SK"/>
        </w:rPr>
        <w:t>6</w:t>
      </w:r>
      <w:r w:rsidRPr="004E5D65">
        <w:rPr>
          <w:rFonts w:ascii="Times New Roman" w:eastAsia="Times New Roman" w:hAnsi="Times New Roman" w:cs="Times New Roman"/>
          <w:lang w:eastAsia="sk-SK"/>
        </w:rPr>
        <w:t xml:space="preserve"> mesiacov od jej podpísania.</w:t>
      </w:r>
    </w:p>
    <w:p w14:paraId="3E680F1A" w14:textId="119D4539" w:rsidR="00CC7DB2"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Objednávateľ je oprávnený odstúpiť od tejto </w:t>
      </w:r>
      <w:r w:rsidR="000B6212"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mluvy v ktoromkoľvek z nasledovných prípadov:</w:t>
      </w:r>
    </w:p>
    <w:p w14:paraId="709A8D96" w14:textId="30A388BA" w:rsidR="00B74418" w:rsidRPr="004E5D65" w:rsidRDefault="003A0CC8" w:rsidP="003C263A">
      <w:pPr>
        <w:pStyle w:val="Odsekzoznamu"/>
        <w:numPr>
          <w:ilvl w:val="0"/>
          <w:numId w:val="26"/>
        </w:numPr>
        <w:spacing w:after="0" w:line="240" w:lineRule="auto"/>
        <w:ind w:left="851" w:hanging="284"/>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ak </w:t>
      </w:r>
      <w:r w:rsidR="00431BC3" w:rsidRPr="004E5D65">
        <w:rPr>
          <w:rFonts w:ascii="Times New Roman" w:eastAsia="Times New Roman" w:hAnsi="Times New Roman" w:cs="Times New Roman"/>
          <w:lang w:eastAsia="sk-SK"/>
        </w:rPr>
        <w:t xml:space="preserve">Poskytovateľ </w:t>
      </w:r>
      <w:r w:rsidRPr="004E5D65">
        <w:rPr>
          <w:rFonts w:ascii="Times New Roman" w:eastAsia="Times New Roman" w:hAnsi="Times New Roman" w:cs="Times New Roman"/>
          <w:lang w:eastAsia="sk-SK"/>
        </w:rPr>
        <w:t xml:space="preserve">bude dlhšie ako 30 dní v omeškaní so splnením ktoréhokoľvek záväzku vyplývajúceho z tejto </w:t>
      </w:r>
      <w:r w:rsidR="000B6212"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napriek písomnej výzve </w:t>
      </w:r>
      <w:r w:rsidR="00431BC3" w:rsidRPr="004E5D65">
        <w:rPr>
          <w:rFonts w:ascii="Times New Roman" w:eastAsia="Times New Roman" w:hAnsi="Times New Roman" w:cs="Times New Roman"/>
          <w:lang w:eastAsia="sk-SK"/>
        </w:rPr>
        <w:t>Objednávateľa</w:t>
      </w:r>
      <w:r w:rsidR="000B6212"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w:t>
      </w:r>
    </w:p>
    <w:p w14:paraId="6928DC8E" w14:textId="77777777" w:rsidR="00AD14C5" w:rsidRPr="004E5D65" w:rsidRDefault="003A0CC8" w:rsidP="003C263A">
      <w:pPr>
        <w:pStyle w:val="Odsekzoznamu"/>
        <w:numPr>
          <w:ilvl w:val="0"/>
          <w:numId w:val="26"/>
        </w:numPr>
        <w:spacing w:after="0" w:line="240" w:lineRule="auto"/>
        <w:ind w:left="851" w:hanging="284"/>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a</w:t>
      </w:r>
      <w:r w:rsidR="0027019B" w:rsidRPr="004E5D65">
        <w:rPr>
          <w:rFonts w:ascii="Times New Roman" w:eastAsia="Times New Roman" w:hAnsi="Times New Roman" w:cs="Times New Roman"/>
          <w:lang w:eastAsia="sk-SK"/>
        </w:rPr>
        <w:t>k Softvér</w:t>
      </w:r>
      <w:r w:rsidR="00113F06" w:rsidRPr="004E5D65">
        <w:rPr>
          <w:rFonts w:ascii="Times New Roman" w:eastAsia="Times New Roman" w:hAnsi="Times New Roman" w:cs="Times New Roman"/>
          <w:lang w:eastAsia="sk-SK"/>
        </w:rPr>
        <w:t xml:space="preserve"> a všetky jeho súčasti, vrátane predvyplnených dát,</w:t>
      </w:r>
      <w:r w:rsidR="0027019B" w:rsidRPr="004E5D65">
        <w:rPr>
          <w:rFonts w:ascii="Times New Roman" w:eastAsia="Times New Roman" w:hAnsi="Times New Roman" w:cs="Times New Roman"/>
          <w:lang w:eastAsia="sk-SK"/>
        </w:rPr>
        <w:t xml:space="preserve"> nebude spĺňať požiadavky uvedené v bod</w:t>
      </w:r>
      <w:r w:rsidR="00B50BBC" w:rsidRPr="004E5D65">
        <w:rPr>
          <w:rFonts w:ascii="Times New Roman" w:eastAsia="Times New Roman" w:hAnsi="Times New Roman" w:cs="Times New Roman"/>
          <w:lang w:eastAsia="sk-SK"/>
        </w:rPr>
        <w:t>och</w:t>
      </w:r>
      <w:r w:rsidR="0027019B" w:rsidRPr="004E5D65">
        <w:rPr>
          <w:rFonts w:ascii="Times New Roman" w:eastAsia="Times New Roman" w:hAnsi="Times New Roman" w:cs="Times New Roman"/>
          <w:lang w:eastAsia="sk-SK"/>
        </w:rPr>
        <w:t xml:space="preserve"> </w:t>
      </w:r>
      <w:r w:rsidR="00B50BBC" w:rsidRPr="004E5D65">
        <w:rPr>
          <w:rFonts w:ascii="Times New Roman" w:eastAsia="Times New Roman" w:hAnsi="Times New Roman" w:cs="Times New Roman"/>
          <w:lang w:eastAsia="sk-SK"/>
        </w:rPr>
        <w:t>3.1</w:t>
      </w:r>
      <w:r w:rsidR="00E10484" w:rsidRPr="004E5D65">
        <w:rPr>
          <w:rFonts w:ascii="Times New Roman" w:eastAsia="Times New Roman" w:hAnsi="Times New Roman" w:cs="Times New Roman"/>
          <w:lang w:eastAsia="sk-SK"/>
        </w:rPr>
        <w:t xml:space="preserve"> a 4.1</w:t>
      </w:r>
      <w:r w:rsidR="000B6212" w:rsidRPr="004E5D65">
        <w:rPr>
          <w:rFonts w:ascii="Times New Roman" w:eastAsia="Times New Roman" w:hAnsi="Times New Roman" w:cs="Times New Roman"/>
          <w:lang w:eastAsia="sk-SK"/>
        </w:rPr>
        <w:t xml:space="preserve"> </w:t>
      </w:r>
      <w:r w:rsidR="0027019B" w:rsidRPr="004E5D65">
        <w:rPr>
          <w:rFonts w:ascii="Times New Roman" w:eastAsia="Times New Roman" w:hAnsi="Times New Roman" w:cs="Times New Roman"/>
          <w:lang w:eastAsia="sk-SK"/>
        </w:rPr>
        <w:t xml:space="preserve">tejto </w:t>
      </w:r>
      <w:r w:rsidR="000B6212" w:rsidRPr="004E5D65">
        <w:rPr>
          <w:rFonts w:ascii="Times New Roman" w:eastAsia="Times New Roman" w:hAnsi="Times New Roman" w:cs="Times New Roman"/>
          <w:lang w:eastAsia="sk-SK"/>
        </w:rPr>
        <w:t>Z</w:t>
      </w:r>
      <w:r w:rsidR="0027019B" w:rsidRPr="004E5D65">
        <w:rPr>
          <w:rFonts w:ascii="Times New Roman" w:eastAsia="Times New Roman" w:hAnsi="Times New Roman" w:cs="Times New Roman"/>
          <w:lang w:eastAsia="sk-SK"/>
        </w:rPr>
        <w:t>mluvy a poskytovateľ nezabezpečí nápravu</w:t>
      </w:r>
      <w:r w:rsidR="00056785" w:rsidRPr="004E5D65">
        <w:rPr>
          <w:rFonts w:ascii="Times New Roman" w:eastAsia="Times New Roman" w:hAnsi="Times New Roman" w:cs="Times New Roman"/>
          <w:lang w:eastAsia="sk-SK"/>
        </w:rPr>
        <w:t xml:space="preserve"> do </w:t>
      </w:r>
      <w:r w:rsidR="007C5C40" w:rsidRPr="004E5D65">
        <w:rPr>
          <w:rFonts w:ascii="Times New Roman" w:eastAsia="Times New Roman" w:hAnsi="Times New Roman" w:cs="Times New Roman"/>
          <w:lang w:eastAsia="sk-SK"/>
        </w:rPr>
        <w:t>7</w:t>
      </w:r>
      <w:r w:rsidR="00056785" w:rsidRPr="004E5D65">
        <w:rPr>
          <w:rFonts w:ascii="Times New Roman" w:eastAsia="Times New Roman" w:hAnsi="Times New Roman" w:cs="Times New Roman"/>
          <w:lang w:eastAsia="sk-SK"/>
        </w:rPr>
        <w:t xml:space="preserve"> pracovných dní</w:t>
      </w:r>
      <w:r w:rsidR="00E841FB" w:rsidRPr="004E5D65">
        <w:rPr>
          <w:rFonts w:ascii="Times New Roman" w:eastAsia="Times New Roman" w:hAnsi="Times New Roman" w:cs="Times New Roman"/>
          <w:lang w:eastAsia="sk-SK"/>
        </w:rPr>
        <w:t xml:space="preserve"> od </w:t>
      </w:r>
      <w:r w:rsidR="00E841FB" w:rsidRPr="004E5D65">
        <w:rPr>
          <w:rFonts w:ascii="Times New Roman" w:eastAsia="Times New Roman" w:hAnsi="Times New Roman" w:cs="Times New Roman"/>
          <w:lang w:eastAsia="sk-SK"/>
        </w:rPr>
        <w:lastRenderedPageBreak/>
        <w:t>oznámenia tejto skutočnosti Objednávateľom</w:t>
      </w:r>
      <w:r w:rsidR="003E4209" w:rsidRPr="004E5D65">
        <w:rPr>
          <w:rFonts w:ascii="Times New Roman" w:eastAsia="Times New Roman" w:hAnsi="Times New Roman" w:cs="Times New Roman"/>
          <w:lang w:eastAsia="sk-SK"/>
        </w:rPr>
        <w:t xml:space="preserve">. V tomto prípade </w:t>
      </w:r>
      <w:r w:rsidR="0016518D" w:rsidRPr="004E5D65">
        <w:rPr>
          <w:rFonts w:ascii="Times New Roman" w:eastAsia="Times New Roman" w:hAnsi="Times New Roman" w:cs="Times New Roman"/>
          <w:lang w:eastAsia="sk-SK"/>
        </w:rPr>
        <w:t xml:space="preserve">má </w:t>
      </w:r>
      <w:r w:rsidR="00E275CA" w:rsidRPr="004E5D65">
        <w:rPr>
          <w:rFonts w:ascii="Times New Roman" w:eastAsia="Times New Roman" w:hAnsi="Times New Roman" w:cs="Times New Roman"/>
          <w:lang w:eastAsia="sk-SK"/>
        </w:rPr>
        <w:t>O</w:t>
      </w:r>
      <w:r w:rsidR="003E4209" w:rsidRPr="004E5D65">
        <w:rPr>
          <w:rFonts w:ascii="Times New Roman" w:eastAsia="Times New Roman" w:hAnsi="Times New Roman" w:cs="Times New Roman"/>
          <w:lang w:eastAsia="sk-SK"/>
        </w:rPr>
        <w:t xml:space="preserve">bjednávateľ voči </w:t>
      </w:r>
      <w:r w:rsidR="00431BC3" w:rsidRPr="004E5D65">
        <w:rPr>
          <w:rFonts w:ascii="Times New Roman" w:eastAsia="Times New Roman" w:hAnsi="Times New Roman" w:cs="Times New Roman"/>
          <w:lang w:eastAsia="sk-SK"/>
        </w:rPr>
        <w:t xml:space="preserve">Poskytovateľovi </w:t>
      </w:r>
      <w:r w:rsidR="0016518D" w:rsidRPr="004E5D65">
        <w:rPr>
          <w:rFonts w:ascii="Times New Roman" w:eastAsia="Times New Roman" w:hAnsi="Times New Roman" w:cs="Times New Roman"/>
          <w:lang w:eastAsia="sk-SK"/>
        </w:rPr>
        <w:t>nárok na</w:t>
      </w:r>
      <w:r w:rsidR="00AD14C5" w:rsidRPr="004E5D65">
        <w:rPr>
          <w:rFonts w:ascii="Times New Roman" w:eastAsia="Times New Roman" w:hAnsi="Times New Roman" w:cs="Times New Roman"/>
          <w:lang w:eastAsia="sk-SK"/>
        </w:rPr>
        <w:t>:</w:t>
      </w:r>
    </w:p>
    <w:p w14:paraId="7436B5CA" w14:textId="5FA23237" w:rsidR="00B74418" w:rsidRPr="004E5D65" w:rsidRDefault="003E4209" w:rsidP="003C263A">
      <w:pPr>
        <w:pStyle w:val="Odsekzoznamu"/>
        <w:numPr>
          <w:ilvl w:val="1"/>
          <w:numId w:val="26"/>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zmluvnú pokutu vo výške </w:t>
      </w:r>
      <w:r w:rsidR="00AA3B94" w:rsidRPr="004E5D65">
        <w:rPr>
          <w:rFonts w:ascii="Times New Roman" w:eastAsia="Times New Roman" w:hAnsi="Times New Roman" w:cs="Times New Roman"/>
          <w:lang w:eastAsia="sk-SK"/>
        </w:rPr>
        <w:t>1</w:t>
      </w:r>
      <w:r w:rsidR="00B0481C" w:rsidRPr="004E5D65">
        <w:rPr>
          <w:rFonts w:ascii="Times New Roman" w:eastAsia="Times New Roman" w:hAnsi="Times New Roman" w:cs="Times New Roman"/>
          <w:lang w:eastAsia="sk-SK"/>
        </w:rPr>
        <w:t>0</w:t>
      </w:r>
      <w:r w:rsidRPr="004E5D65">
        <w:rPr>
          <w:rFonts w:ascii="Times New Roman" w:eastAsia="Times New Roman" w:hAnsi="Times New Roman" w:cs="Times New Roman"/>
          <w:lang w:eastAsia="sk-SK"/>
        </w:rPr>
        <w:t>0</w:t>
      </w:r>
      <w:r w:rsidR="000459F1"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000</w:t>
      </w:r>
      <w:r w:rsidR="000459F1"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EUR</w:t>
      </w:r>
      <w:r w:rsidR="000459F1" w:rsidRPr="004E5D65">
        <w:rPr>
          <w:rFonts w:ascii="Times New Roman" w:eastAsia="Times New Roman" w:hAnsi="Times New Roman" w:cs="Times New Roman"/>
          <w:lang w:eastAsia="sk-SK"/>
        </w:rPr>
        <w:t xml:space="preserve"> (slovom </w:t>
      </w:r>
      <w:r w:rsidR="00F32F0B" w:rsidRPr="004E5D65">
        <w:rPr>
          <w:rFonts w:ascii="Times New Roman" w:eastAsia="Times New Roman" w:hAnsi="Times New Roman" w:cs="Times New Roman"/>
          <w:lang w:eastAsia="sk-SK"/>
        </w:rPr>
        <w:t>s</w:t>
      </w:r>
      <w:r w:rsidR="000459F1" w:rsidRPr="004E5D65">
        <w:rPr>
          <w:rFonts w:ascii="Times New Roman" w:eastAsia="Times New Roman" w:hAnsi="Times New Roman" w:cs="Times New Roman"/>
          <w:lang w:eastAsia="sk-SK"/>
        </w:rPr>
        <w:t>totisíc eur)</w:t>
      </w:r>
      <w:r w:rsidR="005407A3" w:rsidRPr="004E5D65">
        <w:rPr>
          <w:rFonts w:ascii="Times New Roman" w:eastAsia="Times New Roman" w:hAnsi="Times New Roman" w:cs="Times New Roman"/>
          <w:lang w:eastAsia="sk-SK"/>
        </w:rPr>
        <w:t xml:space="preserve">, </w:t>
      </w:r>
      <w:r w:rsidR="00E841FB" w:rsidRPr="004E5D65">
        <w:rPr>
          <w:rFonts w:ascii="Times New Roman" w:eastAsia="Times New Roman" w:hAnsi="Times New Roman" w:cs="Times New Roman"/>
          <w:lang w:eastAsia="sk-SK"/>
        </w:rPr>
        <w:t xml:space="preserve">splatnú na základe výzvy Objednávateľa do </w:t>
      </w:r>
      <w:r w:rsidR="00FD11E0" w:rsidRPr="004E5D65">
        <w:rPr>
          <w:rFonts w:ascii="Times New Roman" w:eastAsia="Times New Roman" w:hAnsi="Times New Roman" w:cs="Times New Roman"/>
          <w:lang w:eastAsia="sk-SK"/>
        </w:rPr>
        <w:t>10</w:t>
      </w:r>
      <w:r w:rsidR="00E841FB" w:rsidRPr="004E5D65">
        <w:rPr>
          <w:rFonts w:ascii="Times New Roman" w:eastAsia="Times New Roman" w:hAnsi="Times New Roman" w:cs="Times New Roman"/>
          <w:lang w:eastAsia="sk-SK"/>
        </w:rPr>
        <w:t xml:space="preserve"> pracovných dní od doručenia tejto výzvy, </w:t>
      </w:r>
      <w:r w:rsidR="005407A3" w:rsidRPr="004E5D65">
        <w:rPr>
          <w:rFonts w:ascii="Times New Roman" w:eastAsia="Times New Roman" w:hAnsi="Times New Roman" w:cs="Times New Roman"/>
          <w:lang w:eastAsia="sk-SK"/>
        </w:rPr>
        <w:t xml:space="preserve">pričom uplatnenie zmluvnej pokuty nemá vplyv na iné nároky </w:t>
      </w:r>
      <w:r w:rsidR="00431BC3" w:rsidRPr="004E5D65">
        <w:rPr>
          <w:rFonts w:ascii="Times New Roman" w:eastAsia="Times New Roman" w:hAnsi="Times New Roman" w:cs="Times New Roman"/>
          <w:lang w:eastAsia="sk-SK"/>
        </w:rPr>
        <w:t xml:space="preserve">Objednávateľa </w:t>
      </w:r>
      <w:r w:rsidR="005407A3" w:rsidRPr="004E5D65">
        <w:rPr>
          <w:rFonts w:ascii="Times New Roman" w:eastAsia="Times New Roman" w:hAnsi="Times New Roman" w:cs="Times New Roman"/>
          <w:lang w:eastAsia="sk-SK"/>
        </w:rPr>
        <w:t xml:space="preserve">na základe tejto </w:t>
      </w:r>
      <w:r w:rsidR="000459F1" w:rsidRPr="004E5D65">
        <w:rPr>
          <w:rFonts w:ascii="Times New Roman" w:eastAsia="Times New Roman" w:hAnsi="Times New Roman" w:cs="Times New Roman"/>
          <w:lang w:eastAsia="sk-SK"/>
        </w:rPr>
        <w:t>Z</w:t>
      </w:r>
      <w:r w:rsidR="00AD14C5" w:rsidRPr="004E5D65">
        <w:rPr>
          <w:rFonts w:ascii="Times New Roman" w:eastAsia="Times New Roman" w:hAnsi="Times New Roman" w:cs="Times New Roman"/>
          <w:lang w:eastAsia="sk-SK"/>
        </w:rPr>
        <w:t>mluvy.</w:t>
      </w:r>
      <w:r w:rsidRPr="004E5D65">
        <w:rPr>
          <w:rFonts w:ascii="Times New Roman" w:eastAsia="Times New Roman" w:hAnsi="Times New Roman" w:cs="Times New Roman"/>
          <w:lang w:eastAsia="sk-SK"/>
        </w:rPr>
        <w:t xml:space="preserve"> </w:t>
      </w:r>
    </w:p>
    <w:p w14:paraId="2E72018C" w14:textId="44D775CE" w:rsidR="00AD14C5" w:rsidRPr="004E5D65" w:rsidRDefault="006C6992" w:rsidP="003C263A">
      <w:pPr>
        <w:pStyle w:val="Odsekzoznamu"/>
        <w:numPr>
          <w:ilvl w:val="1"/>
          <w:numId w:val="26"/>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Náhradu škody, ktorá Objednávateľovi vznikne v dôsledku neplnenia záväzkov Poskytovateľa. Škodou sa rozumie akákoľvek ujma, ktorá vznikla Objednávateľovi v dôsledku neplnenia záväzkov Poskytovateľa, a to najmä, nie však výlučne:</w:t>
      </w:r>
    </w:p>
    <w:p w14:paraId="23215BD2" w14:textId="12FAAC73" w:rsidR="006C6992" w:rsidRPr="004E5D65" w:rsidRDefault="006C6992" w:rsidP="003C263A">
      <w:pPr>
        <w:pStyle w:val="Odsekzoznamu"/>
        <w:numPr>
          <w:ilvl w:val="2"/>
          <w:numId w:val="26"/>
        </w:numPr>
        <w:spacing w:after="0" w:line="240" w:lineRule="auto"/>
        <w:ind w:left="2552" w:hanging="284"/>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ujma vyplývajúca z nemožnosti plnenia cieľov, merateľných ukazovateľov, rozpočtu, harmonogramu alebo iných parametrov Projektu s následkom </w:t>
      </w:r>
      <w:r w:rsidR="009C7FA3" w:rsidRPr="004E5D65">
        <w:rPr>
          <w:rFonts w:ascii="Times New Roman" w:eastAsia="Times New Roman" w:hAnsi="Times New Roman" w:cs="Times New Roman"/>
          <w:lang w:eastAsia="sk-SK"/>
        </w:rPr>
        <w:t xml:space="preserve">finančných strát v podobe </w:t>
      </w:r>
      <w:r w:rsidRPr="004E5D65">
        <w:rPr>
          <w:rFonts w:ascii="Times New Roman" w:eastAsia="Times New Roman" w:hAnsi="Times New Roman" w:cs="Times New Roman"/>
          <w:lang w:eastAsia="sk-SK"/>
        </w:rPr>
        <w:t>nevyplatenia NFP alebo jeho časti, povinnosti vrátenia už vyplateného NFP alebo jeho časti, sankcie uloženej Objednávateľovi zo strany Poskytovateľa NFP, ním povereného orgánu alebo orgánu verejnej moci;</w:t>
      </w:r>
    </w:p>
    <w:p w14:paraId="2A807EAE" w14:textId="77777777" w:rsidR="006C6992" w:rsidRPr="004E5D65" w:rsidRDefault="006C6992" w:rsidP="003C263A">
      <w:pPr>
        <w:pStyle w:val="Odsekzoznamu"/>
        <w:numPr>
          <w:ilvl w:val="2"/>
          <w:numId w:val="26"/>
        </w:numPr>
        <w:spacing w:after="0" w:line="240" w:lineRule="auto"/>
        <w:ind w:left="2552" w:hanging="284"/>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náklady na opakovanú realizáciu verejného obstarávania pre zabezpečenie platformy a služieb pre platformu;</w:t>
      </w:r>
    </w:p>
    <w:p w14:paraId="1E88A7D0" w14:textId="77777777" w:rsidR="006C6992" w:rsidRPr="004E5D65" w:rsidRDefault="006C6992" w:rsidP="003C263A">
      <w:pPr>
        <w:pStyle w:val="Odsekzoznamu"/>
        <w:numPr>
          <w:ilvl w:val="2"/>
          <w:numId w:val="26"/>
        </w:numPr>
        <w:spacing w:after="0" w:line="240" w:lineRule="auto"/>
        <w:ind w:left="2552" w:hanging="284"/>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náklady pre zabezpečenie náhradnej platformy pre realizáciu Projektu;</w:t>
      </w:r>
    </w:p>
    <w:p w14:paraId="7B9A9ECA" w14:textId="77777777" w:rsidR="006C6992" w:rsidRPr="004E5D65" w:rsidRDefault="006C6992" w:rsidP="003C263A">
      <w:pPr>
        <w:pStyle w:val="Odsekzoznamu"/>
        <w:numPr>
          <w:ilvl w:val="2"/>
          <w:numId w:val="26"/>
        </w:numPr>
        <w:spacing w:after="0" w:line="240" w:lineRule="auto"/>
        <w:ind w:left="2552" w:hanging="284"/>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náklady na prípravu a realizáciu náhradných postupov pre realizáciu Projektu;</w:t>
      </w:r>
    </w:p>
    <w:p w14:paraId="75CAAF7A" w14:textId="77777777" w:rsidR="006C6992" w:rsidRPr="004E5D65" w:rsidRDefault="006C6992" w:rsidP="003C263A">
      <w:pPr>
        <w:pStyle w:val="Odsekzoznamu"/>
        <w:numPr>
          <w:ilvl w:val="2"/>
          <w:numId w:val="26"/>
        </w:numPr>
        <w:spacing w:after="0" w:line="240" w:lineRule="auto"/>
        <w:ind w:left="2552" w:hanging="284"/>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neefektívne vynaložené mzdové náklady výskumných pracovníkov, ktorí majú pracovať s platformou;</w:t>
      </w:r>
    </w:p>
    <w:p w14:paraId="6EFBC18E" w14:textId="552A0D1B" w:rsidR="006C6992" w:rsidRPr="004E5D65" w:rsidRDefault="006C6992" w:rsidP="003C263A">
      <w:pPr>
        <w:pStyle w:val="Odsekzoznamu"/>
        <w:numPr>
          <w:ilvl w:val="2"/>
          <w:numId w:val="26"/>
        </w:numPr>
        <w:spacing w:after="0" w:line="240" w:lineRule="auto"/>
        <w:ind w:left="2552" w:hanging="284"/>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zmarené budúce priame a nepriame výnosy v dôsledku nedodržania harmonogramu Projektu, nedosiahnutia cieľov Projektu alebo nerealizovania </w:t>
      </w:r>
      <w:r w:rsidR="00D66657" w:rsidRPr="004E5D65">
        <w:rPr>
          <w:rFonts w:ascii="Times New Roman" w:eastAsia="Times New Roman" w:hAnsi="Times New Roman" w:cs="Times New Roman"/>
          <w:lang w:eastAsia="sk-SK"/>
        </w:rPr>
        <w:t xml:space="preserve">zamýšľaných </w:t>
      </w:r>
      <w:r w:rsidRPr="004E5D65">
        <w:rPr>
          <w:rFonts w:ascii="Times New Roman" w:eastAsia="Times New Roman" w:hAnsi="Times New Roman" w:cs="Times New Roman"/>
          <w:lang w:eastAsia="sk-SK"/>
        </w:rPr>
        <w:t>výstupov Projektu.</w:t>
      </w:r>
    </w:p>
    <w:p w14:paraId="552BEF46" w14:textId="6197326C" w:rsidR="003E4209" w:rsidRPr="004E5D65" w:rsidRDefault="003A0CC8" w:rsidP="003C263A">
      <w:pPr>
        <w:pStyle w:val="Odsekzoznamu"/>
        <w:numPr>
          <w:ilvl w:val="0"/>
          <w:numId w:val="26"/>
        </w:numPr>
        <w:spacing w:after="0" w:line="240" w:lineRule="auto"/>
        <w:ind w:left="851" w:hanging="284"/>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ak sa vyhlásenie </w:t>
      </w:r>
      <w:r w:rsidR="00431BC3" w:rsidRPr="004E5D65">
        <w:rPr>
          <w:rFonts w:ascii="Times New Roman" w:eastAsia="Times New Roman" w:hAnsi="Times New Roman" w:cs="Times New Roman"/>
          <w:lang w:eastAsia="sk-SK"/>
        </w:rPr>
        <w:t xml:space="preserve">Poskytovateľa </w:t>
      </w:r>
      <w:r w:rsidRPr="004E5D65">
        <w:rPr>
          <w:rFonts w:ascii="Times New Roman" w:eastAsia="Times New Roman" w:hAnsi="Times New Roman" w:cs="Times New Roman"/>
          <w:lang w:eastAsia="sk-SK"/>
        </w:rPr>
        <w:t>uvedené v</w:t>
      </w:r>
      <w:r w:rsidR="00C90AE0" w:rsidRPr="004E5D65">
        <w:rPr>
          <w:rFonts w:ascii="Times New Roman" w:eastAsia="Times New Roman" w:hAnsi="Times New Roman" w:cs="Times New Roman"/>
          <w:lang w:eastAsia="sk-SK"/>
        </w:rPr>
        <w:t> </w:t>
      </w:r>
      <w:r w:rsidRPr="004E5D65">
        <w:rPr>
          <w:rFonts w:ascii="Times New Roman" w:eastAsia="Times New Roman" w:hAnsi="Times New Roman" w:cs="Times New Roman"/>
          <w:lang w:eastAsia="sk-SK"/>
        </w:rPr>
        <w:t>bode</w:t>
      </w:r>
      <w:r w:rsidR="00C90AE0" w:rsidRPr="004E5D65">
        <w:rPr>
          <w:rFonts w:ascii="Times New Roman" w:eastAsia="Times New Roman" w:hAnsi="Times New Roman" w:cs="Times New Roman"/>
          <w:lang w:eastAsia="sk-SK"/>
        </w:rPr>
        <w:t xml:space="preserve"> </w:t>
      </w:r>
      <w:r w:rsidR="000459F1" w:rsidRPr="004E5D65">
        <w:rPr>
          <w:rFonts w:ascii="Times New Roman" w:eastAsia="Times New Roman" w:hAnsi="Times New Roman" w:cs="Times New Roman"/>
          <w:lang w:eastAsia="sk-SK"/>
        </w:rPr>
        <w:fldChar w:fldCharType="begin"/>
      </w:r>
      <w:r w:rsidR="000459F1" w:rsidRPr="004E5D65">
        <w:rPr>
          <w:rFonts w:ascii="Times New Roman" w:eastAsia="Times New Roman" w:hAnsi="Times New Roman" w:cs="Times New Roman"/>
          <w:lang w:eastAsia="sk-SK"/>
        </w:rPr>
        <w:instrText xml:space="preserve"> REF _Ref36069393 \r \h </w:instrText>
      </w:r>
      <w:r w:rsidR="000459F1"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0459F1" w:rsidRPr="004E5D65">
        <w:rPr>
          <w:rFonts w:ascii="Times New Roman" w:eastAsia="Times New Roman" w:hAnsi="Times New Roman" w:cs="Times New Roman"/>
          <w:lang w:eastAsia="sk-SK"/>
        </w:rPr>
        <w:fldChar w:fldCharType="separate"/>
      </w:r>
      <w:r w:rsidR="000459F1" w:rsidRPr="004E5D65">
        <w:rPr>
          <w:rFonts w:ascii="Times New Roman" w:eastAsia="Times New Roman" w:hAnsi="Times New Roman" w:cs="Times New Roman"/>
          <w:lang w:eastAsia="sk-SK"/>
        </w:rPr>
        <w:t>5.1</w:t>
      </w:r>
      <w:r w:rsidR="000459F1" w:rsidRPr="004E5D65">
        <w:rPr>
          <w:rFonts w:ascii="Times New Roman" w:eastAsia="Times New Roman" w:hAnsi="Times New Roman" w:cs="Times New Roman"/>
          <w:lang w:eastAsia="sk-SK"/>
        </w:rPr>
        <w:fldChar w:fldCharType="end"/>
      </w:r>
      <w:r w:rsidR="000459F1"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tejto </w:t>
      </w:r>
      <w:r w:rsidR="000B6212" w:rsidRPr="004E5D65">
        <w:rPr>
          <w:rFonts w:ascii="Times New Roman" w:eastAsia="Times New Roman" w:hAnsi="Times New Roman" w:cs="Times New Roman"/>
          <w:lang w:eastAsia="sk-SK"/>
        </w:rPr>
        <w:t>Z</w:t>
      </w:r>
      <w:r w:rsidR="000462F1" w:rsidRPr="004E5D65">
        <w:rPr>
          <w:rFonts w:ascii="Times New Roman" w:eastAsia="Times New Roman" w:hAnsi="Times New Roman" w:cs="Times New Roman"/>
          <w:lang w:eastAsia="sk-SK"/>
        </w:rPr>
        <w:t>mluvy ukáže ako nepravdivé;</w:t>
      </w:r>
    </w:p>
    <w:p w14:paraId="32B061C7" w14:textId="547D8FF3" w:rsidR="000B6212" w:rsidRPr="004E5D65" w:rsidRDefault="003A0CC8" w:rsidP="003C263A">
      <w:pPr>
        <w:pStyle w:val="Odsekzoznamu"/>
        <w:numPr>
          <w:ilvl w:val="0"/>
          <w:numId w:val="26"/>
        </w:numPr>
        <w:spacing w:after="0" w:line="240" w:lineRule="auto"/>
        <w:ind w:left="851" w:hanging="284"/>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ak poskytovanie služieb nebude v súlade s požiadavkami uvedenými v </w:t>
      </w:r>
      <w:r w:rsidR="0016518D" w:rsidRPr="004E5D65">
        <w:rPr>
          <w:rFonts w:ascii="Times New Roman" w:eastAsia="Times New Roman" w:hAnsi="Times New Roman" w:cs="Times New Roman"/>
          <w:lang w:eastAsia="sk-SK"/>
        </w:rPr>
        <w:t xml:space="preserve">článkoch </w:t>
      </w:r>
      <w:r w:rsidR="000459F1" w:rsidRPr="004E5D65">
        <w:rPr>
          <w:rFonts w:ascii="Times New Roman" w:eastAsia="Times New Roman" w:hAnsi="Times New Roman" w:cs="Times New Roman"/>
          <w:lang w:eastAsia="sk-SK"/>
        </w:rPr>
        <w:fldChar w:fldCharType="begin"/>
      </w:r>
      <w:r w:rsidR="000459F1" w:rsidRPr="004E5D65">
        <w:rPr>
          <w:rFonts w:ascii="Times New Roman" w:eastAsia="Times New Roman" w:hAnsi="Times New Roman" w:cs="Times New Roman"/>
          <w:lang w:eastAsia="sk-SK"/>
        </w:rPr>
        <w:instrText xml:space="preserve"> REF _Ref36475492 \r \h </w:instrText>
      </w:r>
      <w:r w:rsidR="000459F1"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0459F1" w:rsidRPr="004E5D65">
        <w:rPr>
          <w:rFonts w:ascii="Times New Roman" w:eastAsia="Times New Roman" w:hAnsi="Times New Roman" w:cs="Times New Roman"/>
          <w:lang w:eastAsia="sk-SK"/>
        </w:rPr>
        <w:fldChar w:fldCharType="separate"/>
      </w:r>
      <w:r w:rsidR="000459F1" w:rsidRPr="004E5D65">
        <w:rPr>
          <w:rFonts w:ascii="Times New Roman" w:eastAsia="Times New Roman" w:hAnsi="Times New Roman" w:cs="Times New Roman"/>
          <w:lang w:eastAsia="sk-SK"/>
        </w:rPr>
        <w:t>7</w:t>
      </w:r>
      <w:r w:rsidR="000459F1" w:rsidRPr="004E5D65">
        <w:rPr>
          <w:rFonts w:ascii="Times New Roman" w:eastAsia="Times New Roman" w:hAnsi="Times New Roman" w:cs="Times New Roman"/>
          <w:lang w:eastAsia="sk-SK"/>
        </w:rPr>
        <w:fldChar w:fldCharType="end"/>
      </w:r>
      <w:r w:rsidRPr="004E5D65">
        <w:rPr>
          <w:rFonts w:ascii="Times New Roman" w:eastAsia="Times New Roman" w:hAnsi="Times New Roman" w:cs="Times New Roman"/>
          <w:lang w:eastAsia="sk-SK"/>
        </w:rPr>
        <w:t xml:space="preserve"> a</w:t>
      </w:r>
      <w:r w:rsidR="003165E7" w:rsidRPr="004E5D65">
        <w:rPr>
          <w:rFonts w:ascii="Times New Roman" w:eastAsia="Times New Roman" w:hAnsi="Times New Roman" w:cs="Times New Roman"/>
          <w:lang w:eastAsia="sk-SK"/>
        </w:rPr>
        <w:t xml:space="preserve"> </w:t>
      </w:r>
      <w:r w:rsidR="000459F1" w:rsidRPr="004E5D65">
        <w:rPr>
          <w:rFonts w:ascii="Times New Roman" w:eastAsia="Times New Roman" w:hAnsi="Times New Roman" w:cs="Times New Roman"/>
          <w:lang w:eastAsia="sk-SK"/>
        </w:rPr>
        <w:fldChar w:fldCharType="begin"/>
      </w:r>
      <w:r w:rsidR="000459F1" w:rsidRPr="004E5D65">
        <w:rPr>
          <w:rFonts w:ascii="Times New Roman" w:eastAsia="Times New Roman" w:hAnsi="Times New Roman" w:cs="Times New Roman"/>
          <w:lang w:eastAsia="sk-SK"/>
        </w:rPr>
        <w:instrText xml:space="preserve"> REF _Ref36475509 \r \h </w:instrText>
      </w:r>
      <w:r w:rsidR="000459F1"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0459F1" w:rsidRPr="004E5D65">
        <w:rPr>
          <w:rFonts w:ascii="Times New Roman" w:eastAsia="Times New Roman" w:hAnsi="Times New Roman" w:cs="Times New Roman"/>
          <w:lang w:eastAsia="sk-SK"/>
        </w:rPr>
        <w:fldChar w:fldCharType="separate"/>
      </w:r>
      <w:r w:rsidR="000459F1" w:rsidRPr="004E5D65">
        <w:rPr>
          <w:rFonts w:ascii="Times New Roman" w:eastAsia="Times New Roman" w:hAnsi="Times New Roman" w:cs="Times New Roman"/>
          <w:lang w:eastAsia="sk-SK"/>
        </w:rPr>
        <w:t>8</w:t>
      </w:r>
      <w:r w:rsidR="000459F1" w:rsidRPr="004E5D65">
        <w:rPr>
          <w:rFonts w:ascii="Times New Roman" w:eastAsia="Times New Roman" w:hAnsi="Times New Roman" w:cs="Times New Roman"/>
          <w:lang w:eastAsia="sk-SK"/>
        </w:rPr>
        <w:fldChar w:fldCharType="end"/>
      </w:r>
      <w:r w:rsidRPr="004E5D65">
        <w:rPr>
          <w:rFonts w:ascii="Times New Roman" w:eastAsia="Times New Roman" w:hAnsi="Times New Roman" w:cs="Times New Roman"/>
          <w:lang w:eastAsia="sk-SK"/>
        </w:rPr>
        <w:t xml:space="preserve"> tejto Zmluvy;</w:t>
      </w:r>
      <w:r w:rsidR="00FB6570" w:rsidRPr="004E5D65">
        <w:rPr>
          <w:rFonts w:ascii="Times New Roman" w:eastAsia="Times New Roman" w:hAnsi="Times New Roman" w:cs="Times New Roman"/>
          <w:lang w:eastAsia="sk-SK"/>
        </w:rPr>
        <w:t xml:space="preserve"> </w:t>
      </w:r>
    </w:p>
    <w:p w14:paraId="27E62E06" w14:textId="52D5EC7B" w:rsidR="003E4209"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Oznámenie o odstúpení od Zmluvy musí byť urobené písomne a jeho účinky nastávajú dňom jeho doručenia </w:t>
      </w:r>
      <w:r w:rsidR="00431BC3" w:rsidRPr="004E5D65">
        <w:rPr>
          <w:rFonts w:ascii="Times New Roman" w:eastAsia="Times New Roman" w:hAnsi="Times New Roman" w:cs="Times New Roman"/>
          <w:lang w:eastAsia="sk-SK"/>
        </w:rPr>
        <w:t>Poskytovateľovi</w:t>
      </w:r>
      <w:r w:rsidRPr="004E5D65">
        <w:rPr>
          <w:rFonts w:ascii="Times New Roman" w:eastAsia="Times New Roman" w:hAnsi="Times New Roman" w:cs="Times New Roman"/>
          <w:lang w:eastAsia="sk-SK"/>
        </w:rPr>
        <w:t xml:space="preserve">. </w:t>
      </w:r>
    </w:p>
    <w:p w14:paraId="12F68285" w14:textId="7008395D" w:rsidR="008E370F"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je oprávnený odstúpiť od tejto </w:t>
      </w:r>
      <w:r w:rsidR="000B6212"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v prípade, ak bude </w:t>
      </w:r>
      <w:r w:rsidR="00431BC3" w:rsidRPr="004E5D65">
        <w:rPr>
          <w:rFonts w:ascii="Times New Roman" w:eastAsia="Times New Roman" w:hAnsi="Times New Roman" w:cs="Times New Roman"/>
          <w:lang w:eastAsia="sk-SK"/>
        </w:rPr>
        <w:t xml:space="preserve">Objednávateľ </w:t>
      </w:r>
      <w:r w:rsidRPr="004E5D65">
        <w:rPr>
          <w:rFonts w:ascii="Times New Roman" w:eastAsia="Times New Roman" w:hAnsi="Times New Roman" w:cs="Times New Roman"/>
          <w:lang w:eastAsia="sk-SK"/>
        </w:rPr>
        <w:t>dlhšie ako 30 dní v omeškaní so splnením povinnosti zaplatiť odplatu podľa článku</w:t>
      </w:r>
      <w:r w:rsidR="000B6212" w:rsidRPr="004E5D65">
        <w:rPr>
          <w:rFonts w:ascii="Times New Roman" w:eastAsia="Times New Roman" w:hAnsi="Times New Roman" w:cs="Times New Roman"/>
          <w:lang w:eastAsia="sk-SK"/>
        </w:rPr>
        <w:t xml:space="preserve"> </w:t>
      </w:r>
      <w:r w:rsidR="000B6212" w:rsidRPr="004E5D65">
        <w:rPr>
          <w:rFonts w:ascii="Times New Roman" w:eastAsia="Times New Roman" w:hAnsi="Times New Roman" w:cs="Times New Roman"/>
          <w:lang w:eastAsia="sk-SK"/>
        </w:rPr>
        <w:fldChar w:fldCharType="begin"/>
      </w:r>
      <w:r w:rsidR="000B6212" w:rsidRPr="004E5D65">
        <w:rPr>
          <w:rFonts w:ascii="Times New Roman" w:eastAsia="Times New Roman" w:hAnsi="Times New Roman" w:cs="Times New Roman"/>
          <w:lang w:eastAsia="sk-SK"/>
        </w:rPr>
        <w:instrText xml:space="preserve"> REF _Ref36047754 \r \h </w:instrText>
      </w:r>
      <w:r w:rsidR="000B6212" w:rsidRPr="004E5D65">
        <w:rPr>
          <w:rFonts w:ascii="Times New Roman" w:eastAsia="Times New Roman" w:hAnsi="Times New Roman" w:cs="Times New Roman"/>
          <w:lang w:eastAsia="sk-SK"/>
        </w:rPr>
      </w:r>
      <w:r w:rsidR="004E5D65" w:rsidRPr="004E5D65">
        <w:rPr>
          <w:rFonts w:ascii="Times New Roman" w:eastAsia="Times New Roman" w:hAnsi="Times New Roman" w:cs="Times New Roman"/>
          <w:lang w:eastAsia="sk-SK"/>
        </w:rPr>
        <w:instrText xml:space="preserve"> \* MERGEFORMAT </w:instrText>
      </w:r>
      <w:r w:rsidR="000B6212" w:rsidRPr="004E5D65">
        <w:rPr>
          <w:rFonts w:ascii="Times New Roman" w:eastAsia="Times New Roman" w:hAnsi="Times New Roman" w:cs="Times New Roman"/>
          <w:lang w:eastAsia="sk-SK"/>
        </w:rPr>
        <w:fldChar w:fldCharType="separate"/>
      </w:r>
      <w:r w:rsidR="000459F1" w:rsidRPr="004E5D65">
        <w:rPr>
          <w:rFonts w:ascii="Times New Roman" w:eastAsia="Times New Roman" w:hAnsi="Times New Roman" w:cs="Times New Roman"/>
          <w:lang w:eastAsia="sk-SK"/>
        </w:rPr>
        <w:t>9</w:t>
      </w:r>
      <w:r w:rsidR="000B6212" w:rsidRPr="004E5D65">
        <w:rPr>
          <w:rFonts w:ascii="Times New Roman" w:eastAsia="Times New Roman" w:hAnsi="Times New Roman" w:cs="Times New Roman"/>
          <w:lang w:eastAsia="sk-SK"/>
        </w:rPr>
        <w:fldChar w:fldCharType="end"/>
      </w:r>
      <w:r w:rsidR="000B6212"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tejto </w:t>
      </w:r>
      <w:r w:rsidR="000B6212"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mluvy</w:t>
      </w:r>
      <w:r w:rsidR="00096559" w:rsidRPr="004E5D65">
        <w:rPr>
          <w:rFonts w:ascii="Times New Roman" w:eastAsia="Times New Roman" w:hAnsi="Times New Roman" w:cs="Times New Roman"/>
          <w:lang w:eastAsia="sk-SK"/>
        </w:rPr>
        <w:t xml:space="preserve"> a zároveň ak ho </w:t>
      </w:r>
      <w:r w:rsidR="00431BC3" w:rsidRPr="004E5D65">
        <w:rPr>
          <w:rFonts w:ascii="Times New Roman" w:eastAsia="Times New Roman" w:hAnsi="Times New Roman" w:cs="Times New Roman"/>
          <w:lang w:eastAsia="sk-SK"/>
        </w:rPr>
        <w:t xml:space="preserve">Poskytovateľ </w:t>
      </w:r>
      <w:r w:rsidR="00096559" w:rsidRPr="004E5D65">
        <w:rPr>
          <w:rFonts w:ascii="Times New Roman" w:eastAsia="Times New Roman" w:hAnsi="Times New Roman" w:cs="Times New Roman"/>
          <w:lang w:eastAsia="sk-SK"/>
        </w:rPr>
        <w:t>na toto omeškanie písomne upozornil s poskytnutím primeranej dodatočnej lehoty na plnenie.</w:t>
      </w:r>
    </w:p>
    <w:p w14:paraId="15F9DD98" w14:textId="0623862C" w:rsidR="008E370F"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Zákonné dôvody na odstúpenie od </w:t>
      </w:r>
      <w:r w:rsidR="007F29DE"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ktoroukoľvek zo zmluvných strán nie sú dotknuté. </w:t>
      </w:r>
    </w:p>
    <w:p w14:paraId="2DB6C951" w14:textId="09417841" w:rsidR="005F475B"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Ďalšie nároky zmluvných strán, ktoré vznikli počas trvania tejto </w:t>
      </w:r>
      <w:r w:rsidR="007F29DE"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nie sú dotknuté zánikom tejto </w:t>
      </w:r>
      <w:r w:rsidR="007F29DE"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w:t>
      </w:r>
    </w:p>
    <w:p w14:paraId="2973B0ED" w14:textId="77777777" w:rsidR="00FB37BB" w:rsidRPr="004E5D65" w:rsidRDefault="00FB37BB" w:rsidP="003C263A">
      <w:pPr>
        <w:pStyle w:val="Odsekzoznamu"/>
        <w:spacing w:after="0" w:line="240" w:lineRule="auto"/>
        <w:ind w:left="425"/>
        <w:contextualSpacing w:val="0"/>
        <w:jc w:val="both"/>
        <w:rPr>
          <w:rFonts w:ascii="Times New Roman" w:eastAsia="Times New Roman" w:hAnsi="Times New Roman" w:cs="Times New Roman"/>
          <w:lang w:eastAsia="sk-SK"/>
        </w:rPr>
      </w:pPr>
    </w:p>
    <w:p w14:paraId="1BB4E1A4" w14:textId="77777777" w:rsidR="00FB37BB"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bookmarkStart w:id="18" w:name="_Ref531341178"/>
      <w:r w:rsidRPr="004E5D65">
        <w:rPr>
          <w:rFonts w:ascii="Times New Roman" w:eastAsia="Times New Roman" w:hAnsi="Times New Roman" w:cs="Times New Roman"/>
          <w:b/>
          <w:lang w:eastAsia="sk-SK"/>
        </w:rPr>
        <w:t>Dôverné informácie</w:t>
      </w:r>
      <w:bookmarkEnd w:id="18"/>
    </w:p>
    <w:p w14:paraId="7DFE8263" w14:textId="2C781AB5" w:rsidR="00F344CE"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Ak si </w:t>
      </w:r>
      <w:r w:rsidR="0016518D" w:rsidRPr="004E5D65">
        <w:rPr>
          <w:rFonts w:ascii="Times New Roman" w:eastAsia="Times New Roman" w:hAnsi="Times New Roman" w:cs="Times New Roman"/>
          <w:lang w:eastAsia="sk-SK"/>
        </w:rPr>
        <w:t xml:space="preserve">zmluvné </w:t>
      </w:r>
      <w:r w:rsidRPr="004E5D65">
        <w:rPr>
          <w:rFonts w:ascii="Times New Roman" w:eastAsia="Times New Roman" w:hAnsi="Times New Roman" w:cs="Times New Roman"/>
          <w:lang w:eastAsia="sk-SK"/>
        </w:rPr>
        <w:t xml:space="preserve">strany navzájom poskytli alebo poskytnú informácie označené ako dôverné, nesmie </w:t>
      </w:r>
      <w:r w:rsidR="0016518D" w:rsidRPr="004E5D65">
        <w:rPr>
          <w:rFonts w:ascii="Times New Roman" w:eastAsia="Times New Roman" w:hAnsi="Times New Roman" w:cs="Times New Roman"/>
          <w:lang w:eastAsia="sk-SK"/>
        </w:rPr>
        <w:t xml:space="preserve">zmluvná </w:t>
      </w:r>
      <w:r w:rsidRPr="004E5D65">
        <w:rPr>
          <w:rFonts w:ascii="Times New Roman" w:eastAsia="Times New Roman" w:hAnsi="Times New Roman" w:cs="Times New Roman"/>
          <w:lang w:eastAsia="sk-SK"/>
        </w:rPr>
        <w:t>strana, ktorej sa tieto informácie poskytli, prezradiť ich tretej osobe a ani ich použiť v rozpore s ich účelom pre svoje vlastné potreby. Dôverné informácie nemôžu byť sprístupnené</w:t>
      </w:r>
      <w:r w:rsidR="00E404DA" w:rsidRPr="004E5D65">
        <w:rPr>
          <w:rFonts w:ascii="Times New Roman" w:eastAsia="Times New Roman" w:hAnsi="Times New Roman" w:cs="Times New Roman"/>
          <w:lang w:eastAsia="sk-SK"/>
        </w:rPr>
        <w:t>, či už úplne alebo čiastočne,</w:t>
      </w:r>
      <w:r w:rsidRPr="004E5D65">
        <w:rPr>
          <w:rFonts w:ascii="Times New Roman" w:eastAsia="Times New Roman" w:hAnsi="Times New Roman" w:cs="Times New Roman"/>
          <w:lang w:eastAsia="sk-SK"/>
        </w:rPr>
        <w:t xml:space="preserve"> tretej osobe bez výslovného predchádzajúceho písomného súhlasu druhej </w:t>
      </w:r>
      <w:r w:rsidR="0016518D" w:rsidRPr="004E5D65">
        <w:rPr>
          <w:rFonts w:ascii="Times New Roman" w:eastAsia="Times New Roman" w:hAnsi="Times New Roman" w:cs="Times New Roman"/>
          <w:lang w:eastAsia="sk-SK"/>
        </w:rPr>
        <w:t xml:space="preserve">zmluvnej </w:t>
      </w:r>
      <w:r w:rsidRPr="004E5D65">
        <w:rPr>
          <w:rFonts w:ascii="Times New Roman" w:eastAsia="Times New Roman" w:hAnsi="Times New Roman" w:cs="Times New Roman"/>
          <w:lang w:eastAsia="sk-SK"/>
        </w:rPr>
        <w:t xml:space="preserve">strany, ak z tejto Zmluvy nevyplýva inak. Za dôverné informácie sa na účely tejto Zmluvy pokladajú aj všetky informácie, údaje alebo iné skutočnosti, o ktorých sa </w:t>
      </w:r>
      <w:r w:rsidR="0016518D" w:rsidRPr="004E5D65">
        <w:rPr>
          <w:rFonts w:ascii="Times New Roman" w:eastAsia="Times New Roman" w:hAnsi="Times New Roman" w:cs="Times New Roman"/>
          <w:lang w:eastAsia="sk-SK"/>
        </w:rPr>
        <w:t xml:space="preserve">zmluvná </w:t>
      </w:r>
      <w:r w:rsidRPr="004E5D65">
        <w:rPr>
          <w:rFonts w:ascii="Times New Roman" w:eastAsia="Times New Roman" w:hAnsi="Times New Roman" w:cs="Times New Roman"/>
          <w:lang w:eastAsia="sk-SK"/>
        </w:rPr>
        <w:t>strana dozvedela na základe a/alebo v spojení s touto Zmluvou (ďalej len „</w:t>
      </w:r>
      <w:r w:rsidRPr="004E5D65">
        <w:rPr>
          <w:rFonts w:ascii="Times New Roman" w:eastAsia="Times New Roman" w:hAnsi="Times New Roman" w:cs="Times New Roman"/>
          <w:b/>
          <w:bCs/>
          <w:lang w:eastAsia="sk-SK"/>
        </w:rPr>
        <w:t>Dôverné informácie</w:t>
      </w:r>
      <w:r w:rsidRPr="004E5D65">
        <w:rPr>
          <w:rFonts w:ascii="Times New Roman" w:eastAsia="Times New Roman" w:hAnsi="Times New Roman" w:cs="Times New Roman"/>
          <w:lang w:eastAsia="sk-SK"/>
        </w:rPr>
        <w:t>“).</w:t>
      </w:r>
    </w:p>
    <w:p w14:paraId="5F931D77" w14:textId="7478F658" w:rsidR="00FB37BB"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Uvedené obmedzenia sa nevzťahujú na poskytnutie dôverných informácií zodpovedným osobám zo strany </w:t>
      </w:r>
      <w:r w:rsidR="00F26BC0" w:rsidRPr="004E5D65">
        <w:rPr>
          <w:rFonts w:ascii="Times New Roman" w:eastAsia="Times New Roman" w:hAnsi="Times New Roman" w:cs="Times New Roman"/>
          <w:lang w:eastAsia="sk-SK"/>
        </w:rPr>
        <w:t>Poskytovateľa NFP</w:t>
      </w:r>
      <w:r w:rsidRPr="004E5D65">
        <w:rPr>
          <w:rFonts w:ascii="Times New Roman" w:eastAsia="Times New Roman" w:hAnsi="Times New Roman" w:cs="Times New Roman"/>
          <w:lang w:eastAsia="sk-SK"/>
        </w:rPr>
        <w:t xml:space="preserve"> z EŠIF. </w:t>
      </w:r>
    </w:p>
    <w:p w14:paraId="3DDB339D" w14:textId="30EF2C35" w:rsidR="00A60534"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Uvedené obmedzenia sa tiež nevzťahujú na povinné zverejnenie tejto Zmluvy </w:t>
      </w:r>
      <w:r w:rsidR="00E404DA" w:rsidRPr="004E5D65">
        <w:rPr>
          <w:rFonts w:ascii="Times New Roman" w:eastAsia="Times New Roman" w:hAnsi="Times New Roman" w:cs="Times New Roman"/>
          <w:lang w:eastAsia="sk-SK"/>
        </w:rPr>
        <w:t>v profile VO/O</w:t>
      </w:r>
      <w:r w:rsidR="003A61B3" w:rsidRPr="004E5D65">
        <w:rPr>
          <w:rFonts w:ascii="Times New Roman" w:eastAsia="Times New Roman" w:hAnsi="Times New Roman" w:cs="Times New Roman"/>
          <w:lang w:eastAsia="sk-SK"/>
        </w:rPr>
        <w:t xml:space="preserve">, </w:t>
      </w:r>
      <w:r w:rsidR="00E404DA" w:rsidRPr="004E5D65">
        <w:rPr>
          <w:rFonts w:ascii="Times New Roman" w:eastAsia="Times New Roman" w:hAnsi="Times New Roman" w:cs="Times New Roman"/>
          <w:lang w:eastAsia="sk-SK"/>
        </w:rPr>
        <w:t xml:space="preserve">na webovom sídle </w:t>
      </w:r>
      <w:r w:rsidR="00E275CA" w:rsidRPr="004E5D65">
        <w:rPr>
          <w:rFonts w:ascii="Times New Roman" w:eastAsia="Times New Roman" w:hAnsi="Times New Roman" w:cs="Times New Roman"/>
          <w:lang w:eastAsia="sk-SK"/>
        </w:rPr>
        <w:t>O</w:t>
      </w:r>
      <w:r w:rsidR="00E404DA" w:rsidRPr="004E5D65">
        <w:rPr>
          <w:rFonts w:ascii="Times New Roman" w:eastAsia="Times New Roman" w:hAnsi="Times New Roman" w:cs="Times New Roman"/>
          <w:lang w:eastAsia="sk-SK"/>
        </w:rPr>
        <w:t>bjednávateľa v zmysle</w:t>
      </w:r>
      <w:r w:rsidRPr="004E5D65">
        <w:rPr>
          <w:rFonts w:ascii="Times New Roman" w:eastAsia="Times New Roman" w:hAnsi="Times New Roman" w:cs="Times New Roman"/>
          <w:lang w:eastAsia="sk-SK"/>
        </w:rPr>
        <w:t xml:space="preserve"> </w:t>
      </w:r>
      <w:r w:rsidR="0016518D" w:rsidRPr="004E5D65">
        <w:rPr>
          <w:rFonts w:ascii="Times New Roman" w:eastAsia="Times New Roman" w:hAnsi="Times New Roman" w:cs="Times New Roman"/>
          <w:lang w:eastAsia="sk-SK"/>
        </w:rPr>
        <w:t xml:space="preserve">zákona </w:t>
      </w:r>
      <w:r w:rsidRPr="004E5D65">
        <w:rPr>
          <w:rFonts w:ascii="Times New Roman" w:eastAsia="Times New Roman" w:hAnsi="Times New Roman" w:cs="Times New Roman"/>
          <w:lang w:eastAsia="sk-SK"/>
        </w:rPr>
        <w:t>č. 343/2015</w:t>
      </w:r>
      <w:r w:rsidR="00E404DA" w:rsidRPr="004E5D65">
        <w:rPr>
          <w:rFonts w:ascii="Times New Roman" w:eastAsia="Times New Roman" w:hAnsi="Times New Roman" w:cs="Times New Roman"/>
          <w:lang w:eastAsia="sk-SK"/>
        </w:rPr>
        <w:t xml:space="preserve"> Z.z.</w:t>
      </w:r>
      <w:r w:rsidRPr="004E5D65">
        <w:rPr>
          <w:rFonts w:ascii="Times New Roman" w:eastAsia="Times New Roman" w:hAnsi="Times New Roman" w:cs="Times New Roman"/>
          <w:lang w:eastAsia="sk-SK"/>
        </w:rPr>
        <w:t xml:space="preserve"> o verejnom obstarávaní a o zmene a doplnení niektorých zákonov v platnom znení</w:t>
      </w:r>
      <w:r w:rsidR="003A61B3" w:rsidRPr="004E5D65">
        <w:rPr>
          <w:rFonts w:ascii="Times New Roman" w:eastAsia="Times New Roman" w:hAnsi="Times New Roman" w:cs="Times New Roman"/>
          <w:lang w:eastAsia="sk-SK"/>
        </w:rPr>
        <w:t xml:space="preserve"> </w:t>
      </w:r>
      <w:r w:rsidR="00435D56" w:rsidRPr="004E5D65">
        <w:rPr>
          <w:rFonts w:ascii="Times New Roman" w:eastAsia="Times New Roman" w:hAnsi="Times New Roman" w:cs="Times New Roman"/>
          <w:lang w:eastAsia="sk-SK"/>
        </w:rPr>
        <w:t xml:space="preserve">(„Zákon o verejnom obstarávaní“) </w:t>
      </w:r>
      <w:r w:rsidR="003A61B3" w:rsidRPr="004E5D65">
        <w:rPr>
          <w:rFonts w:ascii="Times New Roman" w:eastAsia="Times New Roman" w:hAnsi="Times New Roman" w:cs="Times New Roman"/>
          <w:lang w:eastAsia="sk-SK"/>
        </w:rPr>
        <w:t>a v Centrálnom registri zmlúv v zmysle § 47a Občianskeho zákonníka.</w:t>
      </w:r>
    </w:p>
    <w:p w14:paraId="29DE3E4A" w14:textId="1C660DC0" w:rsidR="00FB37BB"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Uvedené obmedzenia sa ďalej nevzťahujú na poradcov zmluvnej strany (napr. audítorov, právnikov, a pod.), za predpokladu, že uvedení poradcovia budú viazaní povinnosťou mlčanlivosti prinajmenšom v rozsahu uvedenom v tomto článku. Rovnako </w:t>
      </w:r>
      <w:r w:rsidR="0016518D" w:rsidRPr="004E5D65">
        <w:rPr>
          <w:rFonts w:ascii="Times New Roman" w:eastAsia="Times New Roman" w:hAnsi="Times New Roman" w:cs="Times New Roman"/>
          <w:lang w:eastAsia="sk-SK"/>
        </w:rPr>
        <w:t xml:space="preserve">zmluvné </w:t>
      </w:r>
      <w:r w:rsidRPr="004E5D65">
        <w:rPr>
          <w:rFonts w:ascii="Times New Roman" w:eastAsia="Times New Roman" w:hAnsi="Times New Roman" w:cs="Times New Roman"/>
          <w:lang w:eastAsia="sk-SK"/>
        </w:rPr>
        <w:t xml:space="preserve">strany berú na vedomie, že porušením ustanovení tohto článku nie je prípad poskytnutia dôvernej informácie na požiadanie orgánu verejnej moci alebo iného štátneho orgánu, a prípad, kedy je poskytnutie dôvernej informácie strane uložené všeobecne záväzným právnym predpisom. </w:t>
      </w:r>
    </w:p>
    <w:p w14:paraId="1AF5EA66" w14:textId="423243C3" w:rsidR="00D1016E"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bookmarkStart w:id="19" w:name="_Ref375134534"/>
      <w:r w:rsidRPr="004E5D65">
        <w:rPr>
          <w:rFonts w:ascii="Times New Roman" w:eastAsia="Times New Roman" w:hAnsi="Times New Roman" w:cs="Times New Roman"/>
          <w:lang w:eastAsia="sk-SK"/>
        </w:rPr>
        <w:t>Poskytovateľ sa zaväzuje oboznámiť a následne zabezpečiť od svojich zamestnancov realizujúcich predmet plnenia Zmluvy dodržiavanie:</w:t>
      </w:r>
      <w:bookmarkEnd w:id="19"/>
    </w:p>
    <w:p w14:paraId="672E10BC" w14:textId="5756DFCF" w:rsidR="00D1016E" w:rsidRPr="004E5D65" w:rsidRDefault="003A0CC8" w:rsidP="003C263A">
      <w:pPr>
        <w:pStyle w:val="Odsekzoznamu"/>
        <w:numPr>
          <w:ilvl w:val="0"/>
          <w:numId w:val="14"/>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povinnosti ochrany</w:t>
      </w:r>
      <w:r w:rsidR="0016518D" w:rsidRPr="004E5D65">
        <w:rPr>
          <w:rFonts w:ascii="Times New Roman" w:eastAsia="Times New Roman" w:hAnsi="Times New Roman" w:cs="Times New Roman"/>
          <w:lang w:eastAsia="sk-SK"/>
        </w:rPr>
        <w:t xml:space="preserve"> osobných </w:t>
      </w:r>
      <w:r w:rsidRPr="004E5D65">
        <w:rPr>
          <w:rFonts w:ascii="Times New Roman" w:eastAsia="Times New Roman" w:hAnsi="Times New Roman" w:cs="Times New Roman"/>
          <w:lang w:eastAsia="sk-SK"/>
        </w:rPr>
        <w:t xml:space="preserve">údajov a záväzku mlčanlivosti o údajoch, s ktorými počas výkonu prác pre </w:t>
      </w:r>
      <w:r w:rsidR="00E275CA"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bjednávateľa prišli do styku, a to aj po ukončení pracovného pomeru.</w:t>
      </w:r>
    </w:p>
    <w:p w14:paraId="77DE11B2" w14:textId="3AD4EA95" w:rsidR="0016518D" w:rsidRPr="004E5D65" w:rsidRDefault="003A0CC8" w:rsidP="003C263A">
      <w:pPr>
        <w:pStyle w:val="Odsekzoznamu"/>
        <w:numPr>
          <w:ilvl w:val="0"/>
          <w:numId w:val="14"/>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lastRenderedPageBreak/>
        <w:t>povinnosti zachovávať mlčanlivosť o osobných údajoch, s ktorými počas výkonu prác pre </w:t>
      </w:r>
      <w:r w:rsidR="00E275CA"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bjednávateľa prišli do styku, ako aj zákazu ich využitia pre osobnú potrebu, zverejnenie, poskytnutie a sprístupnenie s výnimkou ich poskytnutia orgánom činným v trestnom konaní a vo vzťahu k Úradu </w:t>
      </w:r>
      <w:r w:rsidR="003A61B3" w:rsidRPr="004E5D65">
        <w:rPr>
          <w:rFonts w:ascii="Times New Roman" w:eastAsia="Times New Roman" w:hAnsi="Times New Roman" w:cs="Times New Roman"/>
          <w:lang w:eastAsia="sk-SK"/>
        </w:rPr>
        <w:t xml:space="preserve">na </w:t>
      </w:r>
      <w:r w:rsidRPr="004E5D65">
        <w:rPr>
          <w:rFonts w:ascii="Times New Roman" w:eastAsia="Times New Roman" w:hAnsi="Times New Roman" w:cs="Times New Roman"/>
          <w:lang w:eastAsia="sk-SK"/>
        </w:rPr>
        <w:t>ochranu osobných údajov SR pri plnení jeho úloh.</w:t>
      </w:r>
    </w:p>
    <w:p w14:paraId="77FDD0D0" w14:textId="45096C1B" w:rsidR="002A49D6"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Za účelom úpravy spracovania osobných údajov sa zmluvné strany dohodli, že uzatvoria samostatnú zmluvu o spracovaní osobných údajov v zmysle  článku 28 Nariadenia Európskeho parlamentu a Rady (EÚ) 2016/679 o ochrane fyzických osôb pri spracúvaní osobných údajov a o voľnom pohybe takýchto údajov („</w:t>
      </w:r>
      <w:r w:rsidRPr="004E5D65">
        <w:rPr>
          <w:rFonts w:ascii="Times New Roman" w:eastAsia="Times New Roman" w:hAnsi="Times New Roman" w:cs="Times New Roman"/>
          <w:b/>
          <w:bCs/>
          <w:lang w:eastAsia="sk-SK"/>
        </w:rPr>
        <w:t>Nariadenie</w:t>
      </w:r>
      <w:r w:rsidRPr="004E5D65">
        <w:rPr>
          <w:rFonts w:ascii="Times New Roman" w:eastAsia="Times New Roman" w:hAnsi="Times New Roman" w:cs="Times New Roman"/>
          <w:lang w:eastAsia="sk-SK"/>
        </w:rPr>
        <w:t>“).</w:t>
      </w:r>
    </w:p>
    <w:p w14:paraId="07CB68D7" w14:textId="1E532D4E" w:rsidR="00E404DA"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Povinnosť mlčanlivosti trvá bez ohľadu na ukončenie účinnosti alebo platnosti tejto Zmluvy.</w:t>
      </w:r>
    </w:p>
    <w:p w14:paraId="2181B1DC" w14:textId="15381C90" w:rsidR="00E404DA"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Povinnosť mlčanlivosti sa neaplikuje v prípade, ak </w:t>
      </w:r>
      <w:r w:rsidR="00435D56" w:rsidRPr="004E5D65">
        <w:rPr>
          <w:rFonts w:ascii="Times New Roman" w:eastAsia="Times New Roman" w:hAnsi="Times New Roman" w:cs="Times New Roman"/>
          <w:lang w:eastAsia="sk-SK"/>
        </w:rPr>
        <w:t xml:space="preserve">zmluvná </w:t>
      </w:r>
      <w:r w:rsidRPr="004E5D65">
        <w:rPr>
          <w:rFonts w:ascii="Times New Roman" w:eastAsia="Times New Roman" w:hAnsi="Times New Roman" w:cs="Times New Roman"/>
          <w:lang w:eastAsia="sk-SK"/>
        </w:rPr>
        <w:t>strana zodpovedne preukáže, že:</w:t>
      </w:r>
    </w:p>
    <w:p w14:paraId="07910FC7" w14:textId="77777777" w:rsidR="00E404DA" w:rsidRPr="004E5D65" w:rsidRDefault="003A0CC8" w:rsidP="003C263A">
      <w:pPr>
        <w:pStyle w:val="Odsekzoznamu"/>
        <w:numPr>
          <w:ilvl w:val="0"/>
          <w:numId w:val="23"/>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je povinná predmetnú Dôvernú informáciu sprístupniť a/alebo zverejniť na základe zákona alebo</w:t>
      </w:r>
    </w:p>
    <w:p w14:paraId="63170A60" w14:textId="77777777" w:rsidR="00E404DA" w:rsidRPr="004E5D65" w:rsidRDefault="003A0CC8" w:rsidP="003C263A">
      <w:pPr>
        <w:pStyle w:val="Odsekzoznamu"/>
        <w:numPr>
          <w:ilvl w:val="0"/>
          <w:numId w:val="23"/>
        </w:numPr>
        <w:spacing w:after="0" w:line="240" w:lineRule="auto"/>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Dôverná informácia sa stala všeobecne známa.</w:t>
      </w:r>
    </w:p>
    <w:p w14:paraId="34F631EF" w14:textId="77777777" w:rsidR="00FB37BB"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Každá zmluvná strana je povinná upovedomiť druhú stranu o porušení povinnosti mlčanlivosti bez zbytočného odkladu po tom, ako sa o takomto porušení dozvie. </w:t>
      </w:r>
    </w:p>
    <w:p w14:paraId="3A19897D" w14:textId="08A13769" w:rsidR="002D5FF2" w:rsidRPr="004E5D65" w:rsidRDefault="002D5FF2" w:rsidP="003C263A">
      <w:pPr>
        <w:spacing w:after="0" w:line="240" w:lineRule="auto"/>
        <w:jc w:val="both"/>
        <w:rPr>
          <w:rFonts w:ascii="Times New Roman" w:eastAsia="Times New Roman" w:hAnsi="Times New Roman" w:cs="Times New Roman"/>
          <w:lang w:eastAsia="sk-SK"/>
        </w:rPr>
      </w:pPr>
    </w:p>
    <w:p w14:paraId="66131F66" w14:textId="3BB11062" w:rsidR="00683B8F"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r w:rsidRPr="004E5D65">
        <w:rPr>
          <w:rFonts w:ascii="Times New Roman" w:eastAsia="Times New Roman" w:hAnsi="Times New Roman" w:cs="Times New Roman"/>
          <w:b/>
          <w:lang w:eastAsia="sk-SK"/>
        </w:rPr>
        <w:t xml:space="preserve">Subdodávky </w:t>
      </w:r>
    </w:p>
    <w:p w14:paraId="089DF73C" w14:textId="0B272CEA" w:rsidR="00683B8F"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V prípade, ak </w:t>
      </w:r>
      <w:r w:rsidR="00E275CA" w:rsidRPr="004E5D65">
        <w:rPr>
          <w:rFonts w:ascii="Times New Roman" w:eastAsia="Times New Roman" w:hAnsi="Times New Roman" w:cs="Times New Roman"/>
          <w:lang w:eastAsia="sk-SK"/>
        </w:rPr>
        <w:t>P</w:t>
      </w:r>
      <w:r w:rsidRPr="004E5D65">
        <w:rPr>
          <w:rFonts w:ascii="Times New Roman" w:eastAsia="Times New Roman" w:hAnsi="Times New Roman" w:cs="Times New Roman"/>
          <w:lang w:eastAsia="sk-SK"/>
        </w:rPr>
        <w:t xml:space="preserve">oskytovateľ zabezpečuje časť plnenia predmetu </w:t>
      </w:r>
      <w:r w:rsidR="000919E6"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prostredníctvom svojich subdodávateľov, zodpovedá za riadne plnenie predmetu </w:t>
      </w:r>
      <w:r w:rsidR="000919E6"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tak, akoby ho zabezpečil v celom rozsahu sám. Poskytovateľ je oprávnený dodať, inštalovať, uviesť do bezporuchovej prevádzky a fakturovať len tie časti tovaru, ku ktorým nadobudol vlastnícke právo. Poskytovateľ je oprávnený zabezpečovať časť plnenia prostredníctvom len tých subdodávateľov, ktorí boli schválení </w:t>
      </w:r>
      <w:r w:rsidR="00E275CA" w:rsidRPr="004E5D65">
        <w:rPr>
          <w:rFonts w:ascii="Times New Roman" w:eastAsia="Times New Roman" w:hAnsi="Times New Roman" w:cs="Times New Roman"/>
          <w:lang w:eastAsia="sk-SK"/>
        </w:rPr>
        <w:t>O</w:t>
      </w:r>
      <w:r w:rsidR="000919E6" w:rsidRPr="004E5D65">
        <w:rPr>
          <w:rFonts w:ascii="Times New Roman" w:eastAsia="Times New Roman" w:hAnsi="Times New Roman" w:cs="Times New Roman"/>
          <w:lang w:eastAsia="sk-SK"/>
        </w:rPr>
        <w:t xml:space="preserve">bjednávateľom </w:t>
      </w:r>
      <w:r w:rsidRPr="004E5D65">
        <w:rPr>
          <w:rFonts w:ascii="Times New Roman" w:eastAsia="Times New Roman" w:hAnsi="Times New Roman" w:cs="Times New Roman"/>
          <w:lang w:eastAsia="sk-SK"/>
        </w:rPr>
        <w:t xml:space="preserve">a sú uvedení v zozname známych subdodávateľov, ktorý tvorí Prílohu č. 4 tejto </w:t>
      </w:r>
      <w:r w:rsidR="000919E6"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mluvy.</w:t>
      </w:r>
    </w:p>
    <w:p w14:paraId="2BD77869" w14:textId="52870B70" w:rsidR="00683B8F"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bCs/>
          <w:iCs/>
          <w:lang w:eastAsia="sk-SK"/>
        </w:rPr>
        <w:t xml:space="preserve">Objednávateľ za subdodávateľa považuje osobu podľa § 2 ods. 5 písm. e) Zákona o verejnom obstarávaní a osobu podľa § 2 ods. 1 písm. a) bod 7 zákona č. 315/2016 Z.z o registri partnerov verejného sektora. Objednávateľ  vyžaduje od subdodávateľov, aby najneskôr v čase oznámenia preukázali oprávnenosť realizovať dané plnenie predmetu </w:t>
      </w:r>
      <w:r w:rsidR="000919E6" w:rsidRPr="004E5D65">
        <w:rPr>
          <w:rFonts w:ascii="Times New Roman" w:eastAsia="Times New Roman" w:hAnsi="Times New Roman" w:cs="Times New Roman"/>
          <w:bCs/>
          <w:iCs/>
          <w:lang w:eastAsia="sk-SK"/>
        </w:rPr>
        <w:t>Z</w:t>
      </w:r>
      <w:r w:rsidRPr="004E5D65">
        <w:rPr>
          <w:rFonts w:ascii="Times New Roman" w:eastAsia="Times New Roman" w:hAnsi="Times New Roman" w:cs="Times New Roman"/>
          <w:bCs/>
          <w:iCs/>
          <w:lang w:eastAsia="sk-SK"/>
        </w:rPr>
        <w:t>mluvy.</w:t>
      </w:r>
    </w:p>
    <w:p w14:paraId="24296885" w14:textId="18B4CCD5" w:rsidR="00683B8F"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je povinný najneskôr v momente podpisu </w:t>
      </w:r>
      <w:r w:rsidR="000919E6"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predložiť </w:t>
      </w:r>
      <w:r w:rsidR="00E275CA"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 xml:space="preserve">bjednávateľovi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w:t>
      </w:r>
      <w:r w:rsidR="000919E6"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mluvou pre osobu subdodávateľa, ak také sú, (v) záväzné vyhlásenie </w:t>
      </w:r>
      <w:r w:rsidR="00E275CA" w:rsidRPr="004E5D65">
        <w:rPr>
          <w:rFonts w:ascii="Times New Roman" w:eastAsia="Times New Roman" w:hAnsi="Times New Roman" w:cs="Times New Roman"/>
          <w:lang w:eastAsia="sk-SK"/>
        </w:rPr>
        <w:t>Poskytovateľa</w:t>
      </w:r>
      <w:r w:rsidRPr="004E5D65">
        <w:rPr>
          <w:rFonts w:ascii="Times New Roman" w:eastAsia="Times New Roman" w:hAnsi="Times New Roman" w:cs="Times New Roman"/>
          <w:lang w:eastAsia="sk-SK"/>
        </w:rPr>
        <w:t>, že navrhnutý subdodávateľ je zapísaný v registri partnerov verejného sektora, ak má povinnosť zapisovať sa do registra partnerov verejného sektora v zmysle zákona č. 315/2016 Z.z. o registri partnerov verejného sektora a o zmene a doplnení niektorých zákonov v znení neskorších predpisov</w:t>
      </w:r>
      <w:r w:rsidR="00435D56" w:rsidRPr="004E5D65">
        <w:rPr>
          <w:rFonts w:ascii="Times New Roman" w:eastAsia="Times New Roman" w:hAnsi="Times New Roman" w:cs="Times New Roman"/>
          <w:lang w:eastAsia="sk-SK"/>
        </w:rPr>
        <w:t xml:space="preserve"> „Zákon o registri partnerov verejného sektora“)</w:t>
      </w:r>
      <w:r w:rsidRPr="004E5D65">
        <w:rPr>
          <w:rFonts w:ascii="Times New Roman" w:eastAsia="Times New Roman" w:hAnsi="Times New Roman" w:cs="Times New Roman"/>
          <w:lang w:eastAsia="sk-SK"/>
        </w:rPr>
        <w:t>.</w:t>
      </w:r>
    </w:p>
    <w:p w14:paraId="703CA8A5" w14:textId="1B1D5E5E" w:rsidR="00683B8F"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je povinný doručiť uvedené informácie / zoznam oprávnenej osobe </w:t>
      </w:r>
      <w:r w:rsidR="00E275CA" w:rsidRPr="004E5D65">
        <w:rPr>
          <w:rFonts w:ascii="Times New Roman" w:eastAsia="Times New Roman" w:hAnsi="Times New Roman" w:cs="Times New Roman"/>
          <w:lang w:eastAsia="sk-SK"/>
        </w:rPr>
        <w:t xml:space="preserve">Objednávateľa </w:t>
      </w:r>
      <w:r w:rsidRPr="004E5D65">
        <w:rPr>
          <w:rFonts w:ascii="Times New Roman" w:eastAsia="Times New Roman" w:hAnsi="Times New Roman" w:cs="Times New Roman"/>
          <w:lang w:eastAsia="sk-SK"/>
        </w:rPr>
        <w:t xml:space="preserve">a pravidelne aktualizovať tieto informácie / zoznam. Po odovzdaní bude zoznam uchovávať a informácie do neho zapisovať oprávnená osoba </w:t>
      </w:r>
      <w:r w:rsidR="00E275CA" w:rsidRPr="004E5D65">
        <w:rPr>
          <w:rFonts w:ascii="Times New Roman" w:eastAsia="Times New Roman" w:hAnsi="Times New Roman" w:cs="Times New Roman"/>
          <w:lang w:eastAsia="sk-SK"/>
        </w:rPr>
        <w:t xml:space="preserve">Objednávateľa </w:t>
      </w:r>
      <w:r w:rsidRPr="004E5D65">
        <w:rPr>
          <w:rFonts w:ascii="Times New Roman" w:eastAsia="Times New Roman" w:hAnsi="Times New Roman" w:cs="Times New Roman"/>
          <w:lang w:eastAsia="sk-SK"/>
        </w:rPr>
        <w:t xml:space="preserve">na základe </w:t>
      </w:r>
      <w:r w:rsidR="00E275CA" w:rsidRPr="004E5D65">
        <w:rPr>
          <w:rFonts w:ascii="Times New Roman" w:eastAsia="Times New Roman" w:hAnsi="Times New Roman" w:cs="Times New Roman"/>
          <w:lang w:eastAsia="sk-SK"/>
        </w:rPr>
        <w:t xml:space="preserve">Poskytovateľom </w:t>
      </w:r>
      <w:r w:rsidRPr="004E5D65">
        <w:rPr>
          <w:rFonts w:ascii="Times New Roman" w:eastAsia="Times New Roman" w:hAnsi="Times New Roman" w:cs="Times New Roman"/>
          <w:lang w:eastAsia="sk-SK"/>
        </w:rPr>
        <w:t>predložených informácií / dokladov.</w:t>
      </w:r>
    </w:p>
    <w:p w14:paraId="00F8B379" w14:textId="0B7D1F39" w:rsidR="00683B8F"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V prípade, ak dôjde počas plnenia </w:t>
      </w:r>
      <w:r w:rsidR="000919E6" w:rsidRPr="004E5D65">
        <w:rPr>
          <w:rFonts w:ascii="Times New Roman" w:eastAsia="Times New Roman" w:hAnsi="Times New Roman" w:cs="Times New Roman"/>
          <w:lang w:eastAsia="sk-SK"/>
        </w:rPr>
        <w:t xml:space="preserve">Zmluvy </w:t>
      </w:r>
      <w:r w:rsidRPr="004E5D65">
        <w:rPr>
          <w:rFonts w:ascii="Times New Roman" w:eastAsia="Times New Roman" w:hAnsi="Times New Roman" w:cs="Times New Roman"/>
          <w:lang w:eastAsia="sk-SK"/>
        </w:rPr>
        <w:t xml:space="preserve">k zmene subdodávateľa oproti pôvodnému zoznamu alebo potrebe plnenia prostredníctvom nového subdodávateľa, je </w:t>
      </w:r>
      <w:r w:rsidR="00E275CA" w:rsidRPr="004E5D65">
        <w:rPr>
          <w:rFonts w:ascii="Times New Roman" w:eastAsia="Times New Roman" w:hAnsi="Times New Roman" w:cs="Times New Roman"/>
          <w:lang w:eastAsia="sk-SK"/>
        </w:rPr>
        <w:t xml:space="preserve">Poskytovateľ </w:t>
      </w:r>
      <w:r w:rsidRPr="004E5D65">
        <w:rPr>
          <w:rFonts w:ascii="Times New Roman" w:eastAsia="Times New Roman" w:hAnsi="Times New Roman" w:cs="Times New Roman"/>
          <w:lang w:eastAsia="sk-SK"/>
        </w:rPr>
        <w:t xml:space="preserve">povinný predložiť oprávnenej osobe </w:t>
      </w:r>
      <w:r w:rsidR="00E275CA"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bjednávateľa do desiatich</w:t>
      </w:r>
      <w:r w:rsidR="000919E6"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(10) pracovných dní odo dňa, kedy sa o tejto skutočnosti dozvie, žiadosť o doplnenie / zmenu subdodávateľa.</w:t>
      </w:r>
    </w:p>
    <w:p w14:paraId="04B86441" w14:textId="797C2925" w:rsidR="002D5FF2" w:rsidRPr="004E5D65" w:rsidRDefault="003A0CC8" w:rsidP="003C263A">
      <w:pPr>
        <w:tabs>
          <w:tab w:val="left" w:pos="2694"/>
        </w:tabs>
        <w:spacing w:after="0" w:line="240" w:lineRule="auto"/>
        <w:jc w:val="both"/>
        <w:rPr>
          <w:rFonts w:ascii="Times New Roman" w:eastAsia="Times New Roman" w:hAnsi="Times New Roman" w:cs="Times New Roman"/>
          <w:b/>
          <w:lang w:eastAsia="sk-SK"/>
        </w:rPr>
      </w:pPr>
      <w:r w:rsidRPr="004E5D65">
        <w:rPr>
          <w:rFonts w:ascii="Times New Roman" w:eastAsia="Times New Roman" w:hAnsi="Times New Roman" w:cs="Times New Roman"/>
          <w:lang w:eastAsia="sk-SK"/>
        </w:rPr>
        <w:t xml:space="preserve">   </w:t>
      </w:r>
    </w:p>
    <w:p w14:paraId="1EB39D49" w14:textId="69511F17" w:rsidR="008E370F" w:rsidRPr="004E5D65" w:rsidRDefault="003A0CC8" w:rsidP="003C263A">
      <w:pPr>
        <w:pStyle w:val="Odsekzoznamu"/>
        <w:numPr>
          <w:ilvl w:val="0"/>
          <w:numId w:val="6"/>
        </w:numPr>
        <w:spacing w:after="0" w:line="240" w:lineRule="auto"/>
        <w:ind w:left="357" w:hanging="357"/>
        <w:contextualSpacing w:val="0"/>
        <w:jc w:val="both"/>
        <w:rPr>
          <w:rFonts w:ascii="Times New Roman" w:eastAsia="Times New Roman" w:hAnsi="Times New Roman" w:cs="Times New Roman"/>
          <w:b/>
          <w:lang w:eastAsia="sk-SK"/>
        </w:rPr>
      </w:pPr>
      <w:r w:rsidRPr="004E5D65">
        <w:rPr>
          <w:rFonts w:ascii="Times New Roman" w:eastAsia="Times New Roman" w:hAnsi="Times New Roman" w:cs="Times New Roman"/>
          <w:b/>
          <w:lang w:eastAsia="sk-SK"/>
        </w:rPr>
        <w:t xml:space="preserve">Záverečné ustanovenia </w:t>
      </w:r>
    </w:p>
    <w:p w14:paraId="67287CEC" w14:textId="77777777" w:rsidR="00BC0DD6"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Táto </w:t>
      </w:r>
      <w:r w:rsidR="004508B2"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mluva nadobúda platnosť okamihom jej podpísania obidvoma zmluvnými stranami.</w:t>
      </w:r>
    </w:p>
    <w:p w14:paraId="523A52A6" w14:textId="722A19CC" w:rsidR="008E370F" w:rsidRPr="004E5D65" w:rsidRDefault="003A0CC8" w:rsidP="003C263A">
      <w:pPr>
        <w:pStyle w:val="Odsekzoznamu"/>
        <w:numPr>
          <w:ilvl w:val="1"/>
          <w:numId w:val="6"/>
        </w:numPr>
        <w:spacing w:after="0" w:line="240" w:lineRule="auto"/>
        <w:ind w:left="567" w:hanging="567"/>
        <w:contextualSpacing w:val="0"/>
        <w:jc w:val="both"/>
        <w:rPr>
          <w:rStyle w:val="Odkaznakomentr"/>
          <w:rFonts w:ascii="Times New Roman" w:eastAsia="Times New Roman" w:hAnsi="Times New Roman" w:cs="Times New Roman"/>
          <w:sz w:val="22"/>
          <w:szCs w:val="22"/>
          <w:lang w:eastAsia="sk-SK"/>
        </w:rPr>
      </w:pPr>
      <w:r w:rsidRPr="004E5D65">
        <w:rPr>
          <w:rFonts w:ascii="Times New Roman" w:eastAsia="Times New Roman" w:hAnsi="Times New Roman" w:cs="Times New Roman"/>
          <w:lang w:eastAsia="sk-SK"/>
        </w:rPr>
        <w:t xml:space="preserve">Táto zmluva nadobúda </w:t>
      </w:r>
      <w:r w:rsidR="0027019B" w:rsidRPr="004E5D65">
        <w:rPr>
          <w:rFonts w:ascii="Times New Roman" w:eastAsia="Times New Roman" w:hAnsi="Times New Roman" w:cs="Times New Roman"/>
          <w:lang w:eastAsia="sk-SK"/>
        </w:rPr>
        <w:t>účinnosť dňom nasledujúcim po dni jej zverejnenia v</w:t>
      </w:r>
      <w:r w:rsidR="00F26BC0" w:rsidRPr="004E5D65">
        <w:rPr>
          <w:rFonts w:ascii="Times New Roman" w:eastAsia="Times New Roman" w:hAnsi="Times New Roman" w:cs="Times New Roman"/>
          <w:lang w:eastAsia="sk-SK"/>
        </w:rPr>
        <w:t xml:space="preserve"> zmysle </w:t>
      </w:r>
      <w:r w:rsidR="00FA56BC" w:rsidRPr="004E5D65">
        <w:rPr>
          <w:rFonts w:ascii="Times New Roman" w:eastAsia="Times New Roman" w:hAnsi="Times New Roman" w:cs="Times New Roman"/>
          <w:lang w:eastAsia="sk-SK"/>
        </w:rPr>
        <w:t>§ 47a Občianskeho zákonníka</w:t>
      </w:r>
      <w:r w:rsidR="00855C8A" w:rsidRPr="004E5D65">
        <w:rPr>
          <w:rFonts w:ascii="Times New Roman" w:eastAsia="Times New Roman" w:hAnsi="Times New Roman" w:cs="Times New Roman"/>
          <w:lang w:eastAsia="sk-SK"/>
        </w:rPr>
        <w:t xml:space="preserve"> a o zmene a doplnení niektorých zákonov v platnom znení</w:t>
      </w:r>
      <w:r w:rsidRPr="004E5D65">
        <w:rPr>
          <w:rFonts w:ascii="Times New Roman" w:eastAsia="Times New Roman" w:hAnsi="Times New Roman" w:cs="Times New Roman"/>
          <w:lang w:eastAsia="sk-SK"/>
        </w:rPr>
        <w:t xml:space="preserve"> za predpokladu, že </w:t>
      </w:r>
      <w:r w:rsidR="00EE30AF" w:rsidRPr="004E5D65">
        <w:rPr>
          <w:rFonts w:ascii="Times New Roman" w:eastAsia="Times New Roman" w:hAnsi="Times New Roman" w:cs="Times New Roman"/>
          <w:lang w:eastAsia="sk-SK"/>
        </w:rPr>
        <w:t xml:space="preserve">zverejnenie </w:t>
      </w:r>
      <w:r w:rsidR="00862E70" w:rsidRPr="004E5D65">
        <w:rPr>
          <w:rFonts w:ascii="Times New Roman" w:eastAsia="Times New Roman" w:hAnsi="Times New Roman" w:cs="Times New Roman"/>
          <w:lang w:eastAsia="sk-SK"/>
        </w:rPr>
        <w:t xml:space="preserve">Zmluvy </w:t>
      </w:r>
      <w:r w:rsidR="00EE30AF" w:rsidRPr="004E5D65">
        <w:rPr>
          <w:rFonts w:ascii="Times New Roman" w:eastAsia="Times New Roman" w:hAnsi="Times New Roman" w:cs="Times New Roman"/>
          <w:lang w:eastAsia="sk-SK"/>
        </w:rPr>
        <w:t>nastalo až po nadobudnutí účinnosti Zmluvy</w:t>
      </w:r>
      <w:r w:rsidRPr="004E5D65">
        <w:rPr>
          <w:rFonts w:ascii="Times New Roman" w:eastAsia="Times New Roman" w:hAnsi="Times New Roman" w:cs="Times New Roman"/>
          <w:lang w:eastAsia="sk-SK"/>
        </w:rPr>
        <w:t xml:space="preserve"> o NFP</w:t>
      </w:r>
      <w:r w:rsidR="00855C8A" w:rsidRPr="004E5D65">
        <w:rPr>
          <w:rFonts w:ascii="Times New Roman" w:eastAsia="Times New Roman" w:hAnsi="Times New Roman" w:cs="Times New Roman"/>
          <w:lang w:eastAsia="sk-SK"/>
        </w:rPr>
        <w:t>.</w:t>
      </w:r>
      <w:r w:rsidRPr="004E5D65">
        <w:rPr>
          <w:rFonts w:ascii="Times New Roman" w:eastAsia="Times New Roman" w:hAnsi="Times New Roman" w:cs="Times New Roman"/>
          <w:lang w:eastAsia="sk-SK"/>
        </w:rPr>
        <w:t xml:space="preserve"> Ak </w:t>
      </w:r>
      <w:r w:rsidR="00EE30AF" w:rsidRPr="004E5D65">
        <w:rPr>
          <w:rFonts w:ascii="Times New Roman" w:eastAsia="Times New Roman" w:hAnsi="Times New Roman" w:cs="Times New Roman"/>
          <w:lang w:eastAsia="sk-SK"/>
        </w:rPr>
        <w:t xml:space="preserve">účinnosť </w:t>
      </w:r>
      <w:r w:rsidR="00862E70" w:rsidRPr="004E5D65">
        <w:rPr>
          <w:rFonts w:ascii="Times New Roman" w:eastAsia="Times New Roman" w:hAnsi="Times New Roman" w:cs="Times New Roman"/>
          <w:lang w:eastAsia="sk-SK"/>
        </w:rPr>
        <w:t>Zmluvy</w:t>
      </w:r>
      <w:r w:rsidRPr="004E5D65">
        <w:rPr>
          <w:rFonts w:ascii="Times New Roman" w:eastAsia="Times New Roman" w:hAnsi="Times New Roman" w:cs="Times New Roman"/>
          <w:lang w:eastAsia="sk-SK"/>
        </w:rPr>
        <w:t xml:space="preserve"> o NFP ešte </w:t>
      </w:r>
      <w:r w:rsidR="00EE30AF" w:rsidRPr="004E5D65">
        <w:rPr>
          <w:rFonts w:ascii="Times New Roman" w:eastAsia="Times New Roman" w:hAnsi="Times New Roman" w:cs="Times New Roman"/>
          <w:lang w:eastAsia="sk-SK"/>
        </w:rPr>
        <w:t xml:space="preserve">nenastala, účinnosť tejto </w:t>
      </w:r>
      <w:r w:rsidR="00862E70" w:rsidRPr="004E5D65">
        <w:rPr>
          <w:rFonts w:ascii="Times New Roman" w:eastAsia="Times New Roman" w:hAnsi="Times New Roman" w:cs="Times New Roman"/>
          <w:lang w:eastAsia="sk-SK"/>
        </w:rPr>
        <w:t>Z</w:t>
      </w:r>
      <w:r w:rsidR="00EE30AF" w:rsidRPr="004E5D65">
        <w:rPr>
          <w:rFonts w:ascii="Times New Roman" w:eastAsia="Times New Roman" w:hAnsi="Times New Roman" w:cs="Times New Roman"/>
          <w:lang w:eastAsia="sk-SK"/>
        </w:rPr>
        <w:t xml:space="preserve">mluvy, napriek jej zverejneniu, nastane až </w:t>
      </w:r>
      <w:r w:rsidR="00862E70" w:rsidRPr="004E5D65">
        <w:rPr>
          <w:rFonts w:ascii="Times New Roman" w:eastAsia="Times New Roman" w:hAnsi="Times New Roman" w:cs="Times New Roman"/>
          <w:lang w:eastAsia="sk-SK"/>
        </w:rPr>
        <w:t xml:space="preserve">v </w:t>
      </w:r>
      <w:r w:rsidR="00EE30AF" w:rsidRPr="004E5D65">
        <w:rPr>
          <w:rFonts w:ascii="Times New Roman" w:eastAsia="Times New Roman" w:hAnsi="Times New Roman" w:cs="Times New Roman"/>
          <w:lang w:eastAsia="sk-SK"/>
        </w:rPr>
        <w:t xml:space="preserve">okamihu </w:t>
      </w:r>
      <w:r w:rsidR="00862E70" w:rsidRPr="004E5D65">
        <w:rPr>
          <w:rFonts w:ascii="Times New Roman" w:eastAsia="Times New Roman" w:hAnsi="Times New Roman" w:cs="Times New Roman"/>
          <w:lang w:eastAsia="sk-SK"/>
        </w:rPr>
        <w:t xml:space="preserve">nadobudnutia </w:t>
      </w:r>
      <w:r w:rsidR="00EE30AF" w:rsidRPr="004E5D65">
        <w:rPr>
          <w:rFonts w:ascii="Times New Roman" w:eastAsia="Times New Roman" w:hAnsi="Times New Roman" w:cs="Times New Roman"/>
          <w:lang w:eastAsia="sk-SK"/>
        </w:rPr>
        <w:t>účinnosti Zmluvy o NFP.</w:t>
      </w:r>
      <w:r w:rsidR="00EE30AF" w:rsidRPr="004E5D65">
        <w:rPr>
          <w:rStyle w:val="Odkaznakomentr"/>
          <w:rFonts w:ascii="Times New Roman" w:hAnsi="Times New Roman" w:cs="Times New Roman"/>
          <w:sz w:val="22"/>
          <w:szCs w:val="22"/>
        </w:rPr>
        <w:t xml:space="preserve"> </w:t>
      </w:r>
    </w:p>
    <w:p w14:paraId="1FF1736B" w14:textId="77777777" w:rsidR="000919E6"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Poskytovateľ vyhlasuje, že pri podpise tejto Zmluvy je, v zmysle §11 Zákona o verejnom obstarávaní a § 2 Zákona o registri partnerov verejného sektora, partnerom verejného sektora a je zapísaný v registri partnerov verejného sektora. </w:t>
      </w:r>
    </w:p>
    <w:p w14:paraId="22817A41" w14:textId="7839ACBC" w:rsidR="008E370F"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Túto </w:t>
      </w:r>
      <w:r w:rsidR="001F25F9"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mluvu možno meniť alebo dopĺňať len po vzájomnej dohode zmluvných strán v písomnej forme. </w:t>
      </w:r>
    </w:p>
    <w:p w14:paraId="5C3BE22F" w14:textId="5A5CB443" w:rsidR="0027019B"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strike/>
          <w:lang w:eastAsia="sk-SK"/>
        </w:rPr>
      </w:pPr>
      <w:r w:rsidRPr="004E5D65">
        <w:rPr>
          <w:rFonts w:ascii="Times New Roman" w:eastAsia="Times New Roman" w:hAnsi="Times New Roman" w:cs="Times New Roman"/>
          <w:lang w:eastAsia="sk-SK"/>
        </w:rPr>
        <w:t xml:space="preserve">Vo veciach neupravených touto </w:t>
      </w:r>
      <w:r w:rsidR="001F25F9"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mluvou sa záväzkový vzťah medzi zmluvnými stranami spravuje ustanoveniami právneho poriadku Slovenskej republiky, predovšetkým Obc</w:t>
      </w:r>
      <w:r w:rsidR="00636599" w:rsidRPr="004E5D65">
        <w:rPr>
          <w:rFonts w:ascii="Times New Roman" w:eastAsia="Times New Roman" w:hAnsi="Times New Roman" w:cs="Times New Roman"/>
          <w:lang w:eastAsia="sk-SK"/>
        </w:rPr>
        <w:t>hodný</w:t>
      </w:r>
      <w:r w:rsidR="00435D56" w:rsidRPr="004E5D65">
        <w:rPr>
          <w:rFonts w:ascii="Times New Roman" w:eastAsia="Times New Roman" w:hAnsi="Times New Roman" w:cs="Times New Roman"/>
          <w:lang w:eastAsia="sk-SK"/>
        </w:rPr>
        <w:t>m</w:t>
      </w:r>
      <w:r w:rsidR="00636599" w:rsidRPr="004E5D65">
        <w:rPr>
          <w:rFonts w:ascii="Times New Roman" w:eastAsia="Times New Roman" w:hAnsi="Times New Roman" w:cs="Times New Roman"/>
          <w:lang w:eastAsia="sk-SK"/>
        </w:rPr>
        <w:t xml:space="preserve"> zákonník</w:t>
      </w:r>
      <w:r w:rsidR="00435D56" w:rsidRPr="004E5D65">
        <w:rPr>
          <w:rFonts w:ascii="Times New Roman" w:eastAsia="Times New Roman" w:hAnsi="Times New Roman" w:cs="Times New Roman"/>
          <w:lang w:eastAsia="sk-SK"/>
        </w:rPr>
        <w:t>om</w:t>
      </w:r>
      <w:r w:rsidR="00636599" w:rsidRPr="004E5D65">
        <w:rPr>
          <w:rFonts w:ascii="Times New Roman" w:eastAsia="Times New Roman" w:hAnsi="Times New Roman" w:cs="Times New Roman"/>
          <w:lang w:eastAsia="sk-SK"/>
        </w:rPr>
        <w:t>.</w:t>
      </w:r>
      <w:r w:rsidRPr="004E5D65">
        <w:rPr>
          <w:rFonts w:ascii="Times New Roman" w:eastAsia="Times New Roman" w:hAnsi="Times New Roman" w:cs="Times New Roman"/>
          <w:strike/>
          <w:lang w:eastAsia="sk-SK"/>
        </w:rPr>
        <w:t xml:space="preserve"> </w:t>
      </w:r>
    </w:p>
    <w:p w14:paraId="4470DE4E" w14:textId="127423FC" w:rsidR="001B5D8C"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lastRenderedPageBreak/>
        <w:t>Všetky spory vyplývajúce z tejto Zmluvy alebo s ňou súvisiace (vrátane sporov o mimozmluvných nárokoch) budú rozhodnuté v rozhodcovskom konaní podľa Rokovacieho poriadku Rozhodcovského súdu Slovenskej advokátskej komory. Počet rozhodcov je 1. Jazykom rozhodcovského konania je slovenčina. Rozhodcovská doložka sa riadi právom Slovenskej republiky. Ustanovením rozhodcu je poverené predsedníctvo Rozhodcovského súdu SAK.</w:t>
      </w:r>
    </w:p>
    <w:p w14:paraId="0061055C" w14:textId="188419A9" w:rsidR="008E370F"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Ak by niektoré ustanovenia tejto </w:t>
      </w:r>
      <w:r w:rsidR="001F25F9"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boli neplatné, nie je tým dotknutá platnosť ostatných ustanovení. Namiesto neplatných ustanovení a na vyplnenie medzier sa použije úprava, ktorá, pokiaľ je to právne možné, sa čo najviac približuje zmyslu a účelu tejto </w:t>
      </w:r>
      <w:r w:rsidR="001F25F9"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w:t>
      </w:r>
    </w:p>
    <w:p w14:paraId="44452669" w14:textId="1564FF3F" w:rsidR="00FB6570"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Neoddeliteľnou súčasťou tejto </w:t>
      </w:r>
      <w:r w:rsidR="00F26BC0"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mluvy je ponuka </w:t>
      </w:r>
      <w:r w:rsidR="00E275CA" w:rsidRPr="004E5D65">
        <w:rPr>
          <w:rFonts w:ascii="Times New Roman" w:eastAsia="Times New Roman" w:hAnsi="Times New Roman" w:cs="Times New Roman"/>
          <w:lang w:eastAsia="sk-SK"/>
        </w:rPr>
        <w:t xml:space="preserve">Poskytovateľa </w:t>
      </w:r>
      <w:r w:rsidRPr="004E5D65">
        <w:rPr>
          <w:rFonts w:ascii="Times New Roman" w:eastAsia="Times New Roman" w:hAnsi="Times New Roman" w:cs="Times New Roman"/>
          <w:lang w:eastAsia="sk-SK"/>
        </w:rPr>
        <w:t xml:space="preserve">predložená </w:t>
      </w:r>
      <w:r w:rsidR="00E275CA" w:rsidRPr="004E5D65">
        <w:rPr>
          <w:rFonts w:ascii="Times New Roman" w:eastAsia="Times New Roman" w:hAnsi="Times New Roman" w:cs="Times New Roman"/>
          <w:lang w:eastAsia="sk-SK"/>
        </w:rPr>
        <w:t xml:space="preserve">Objednávateľovi </w:t>
      </w:r>
      <w:r w:rsidRPr="004E5D65">
        <w:rPr>
          <w:rFonts w:ascii="Times New Roman" w:eastAsia="Times New Roman" w:hAnsi="Times New Roman" w:cs="Times New Roman"/>
          <w:lang w:eastAsia="sk-SK"/>
        </w:rPr>
        <w:t>v rámci Výzvy.</w:t>
      </w:r>
    </w:p>
    <w:p w14:paraId="55153544" w14:textId="5A409E9E" w:rsidR="001F25F9"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T</w:t>
      </w:r>
      <w:r w:rsidR="0027019B" w:rsidRPr="004E5D65">
        <w:rPr>
          <w:rFonts w:ascii="Times New Roman" w:eastAsia="Times New Roman" w:hAnsi="Times New Roman" w:cs="Times New Roman"/>
          <w:lang w:eastAsia="sk-SK"/>
        </w:rPr>
        <w:t xml:space="preserve">áto </w:t>
      </w:r>
      <w:r w:rsidRPr="004E5D65">
        <w:rPr>
          <w:rFonts w:ascii="Times New Roman" w:eastAsia="Times New Roman" w:hAnsi="Times New Roman" w:cs="Times New Roman"/>
          <w:lang w:eastAsia="sk-SK"/>
        </w:rPr>
        <w:t>Z</w:t>
      </w:r>
      <w:r w:rsidR="0027019B" w:rsidRPr="004E5D65">
        <w:rPr>
          <w:rFonts w:ascii="Times New Roman" w:eastAsia="Times New Roman" w:hAnsi="Times New Roman" w:cs="Times New Roman"/>
          <w:lang w:eastAsia="sk-SK"/>
        </w:rPr>
        <w:t xml:space="preserve">mluva je vyhotovená v troch rovnopisoch, dva pre </w:t>
      </w:r>
      <w:r w:rsidR="00E275CA" w:rsidRPr="004E5D65">
        <w:rPr>
          <w:rFonts w:ascii="Times New Roman" w:eastAsia="Times New Roman" w:hAnsi="Times New Roman" w:cs="Times New Roman"/>
          <w:lang w:eastAsia="sk-SK"/>
        </w:rPr>
        <w:t>O</w:t>
      </w:r>
      <w:r w:rsidR="0027019B" w:rsidRPr="004E5D65">
        <w:rPr>
          <w:rFonts w:ascii="Times New Roman" w:eastAsia="Times New Roman" w:hAnsi="Times New Roman" w:cs="Times New Roman"/>
          <w:lang w:eastAsia="sk-SK"/>
        </w:rPr>
        <w:t xml:space="preserve">bjednávateľa a jeden pre </w:t>
      </w:r>
      <w:r w:rsidR="00E275CA" w:rsidRPr="004E5D65">
        <w:rPr>
          <w:rFonts w:ascii="Times New Roman" w:eastAsia="Times New Roman" w:hAnsi="Times New Roman" w:cs="Times New Roman"/>
          <w:lang w:eastAsia="sk-SK"/>
        </w:rPr>
        <w:t>P</w:t>
      </w:r>
      <w:r w:rsidR="0027019B" w:rsidRPr="004E5D65">
        <w:rPr>
          <w:rFonts w:ascii="Times New Roman" w:eastAsia="Times New Roman" w:hAnsi="Times New Roman" w:cs="Times New Roman"/>
          <w:lang w:eastAsia="sk-SK"/>
        </w:rPr>
        <w:t xml:space="preserve">oskytovateľa. </w:t>
      </w:r>
    </w:p>
    <w:p w14:paraId="25175D8F" w14:textId="53149551" w:rsidR="008E370F" w:rsidRPr="004E5D65" w:rsidRDefault="003A0CC8" w:rsidP="003C263A">
      <w:pPr>
        <w:pStyle w:val="Odsekzoznamu"/>
        <w:numPr>
          <w:ilvl w:val="1"/>
          <w:numId w:val="6"/>
        </w:numPr>
        <w:spacing w:after="0" w:line="240" w:lineRule="auto"/>
        <w:ind w:left="567" w:hanging="567"/>
        <w:contextualSpacing w:val="0"/>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Zmluvné strany vyhlasujú, že si túto </w:t>
      </w:r>
      <w:r w:rsidR="001F25F9"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mluvu prečítali, jej obsahu porozumeli, považujú ju za dostatočne jasnú, určitú a zrozumiteľnú, neuzatvárajú ju v tiesni a ani za nápadne nevýhodných podmienok, pričom na znak toho, že táto </w:t>
      </w:r>
      <w:r w:rsidR="001F25F9" w:rsidRPr="004E5D65">
        <w:rPr>
          <w:rFonts w:ascii="Times New Roman" w:eastAsia="Times New Roman" w:hAnsi="Times New Roman" w:cs="Times New Roman"/>
          <w:lang w:eastAsia="sk-SK"/>
        </w:rPr>
        <w:t>Z</w:t>
      </w:r>
      <w:r w:rsidRPr="004E5D65">
        <w:rPr>
          <w:rFonts w:ascii="Times New Roman" w:eastAsia="Times New Roman" w:hAnsi="Times New Roman" w:cs="Times New Roman"/>
          <w:lang w:eastAsia="sk-SK"/>
        </w:rPr>
        <w:t xml:space="preserve">mluva zodpovedá ich skutočnej a slobodnej vôli, ju podpisujú. </w:t>
      </w:r>
    </w:p>
    <w:p w14:paraId="57B1309F" w14:textId="58E622BA" w:rsidR="00D1016E" w:rsidRPr="004E5D65" w:rsidRDefault="00D1016E" w:rsidP="003C263A">
      <w:pPr>
        <w:spacing w:after="0" w:line="240" w:lineRule="auto"/>
        <w:jc w:val="both"/>
        <w:rPr>
          <w:rFonts w:ascii="Times New Roman" w:eastAsia="Times New Roman" w:hAnsi="Times New Roman" w:cs="Times New Roman"/>
          <w:lang w:eastAsia="sk-SK"/>
        </w:rPr>
      </w:pPr>
    </w:p>
    <w:p w14:paraId="0FCF2326" w14:textId="7C76D450" w:rsidR="00D1016E" w:rsidRPr="004E5D65" w:rsidRDefault="003A0CC8" w:rsidP="003C263A">
      <w:pPr>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Zoznam príloh</w:t>
      </w:r>
      <w:r w:rsidR="00D81099" w:rsidRPr="004E5D65">
        <w:rPr>
          <w:rFonts w:ascii="Times New Roman" w:eastAsia="Times New Roman" w:hAnsi="Times New Roman" w:cs="Times New Roman"/>
          <w:lang w:eastAsia="sk-SK"/>
        </w:rPr>
        <w:t xml:space="preserve"> Zmluvy</w:t>
      </w:r>
      <w:r w:rsidRPr="004E5D65">
        <w:rPr>
          <w:rFonts w:ascii="Times New Roman" w:eastAsia="Times New Roman" w:hAnsi="Times New Roman" w:cs="Times New Roman"/>
          <w:lang w:eastAsia="sk-SK"/>
        </w:rPr>
        <w:t>:</w:t>
      </w:r>
    </w:p>
    <w:p w14:paraId="2C8EA869" w14:textId="44096089" w:rsidR="00D1016E" w:rsidRPr="004E5D65" w:rsidRDefault="003A0CC8" w:rsidP="003C263A">
      <w:pPr>
        <w:pStyle w:val="Odsekzoznamu"/>
        <w:numPr>
          <w:ilvl w:val="0"/>
          <w:numId w:val="15"/>
        </w:numPr>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Cenová ponuka Poskytovateľa</w:t>
      </w:r>
    </w:p>
    <w:p w14:paraId="1D503514" w14:textId="32054684" w:rsidR="002E1862" w:rsidRPr="004E5D65" w:rsidRDefault="003A0CC8" w:rsidP="003C263A">
      <w:pPr>
        <w:pStyle w:val="Odsekzoznamu"/>
        <w:numPr>
          <w:ilvl w:val="0"/>
          <w:numId w:val="15"/>
        </w:numPr>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Opis predmetu </w:t>
      </w:r>
      <w:r w:rsidR="00BA50D0">
        <w:rPr>
          <w:rFonts w:ascii="Times New Roman" w:eastAsia="Times New Roman" w:hAnsi="Times New Roman" w:cs="Times New Roman"/>
          <w:lang w:eastAsia="sk-SK"/>
        </w:rPr>
        <w:t>zmluvy</w:t>
      </w:r>
    </w:p>
    <w:p w14:paraId="48573A33" w14:textId="177FF1AB" w:rsidR="00D81099" w:rsidRPr="004E5D65" w:rsidRDefault="003A0CC8" w:rsidP="003C263A">
      <w:pPr>
        <w:pStyle w:val="Odsekzoznamu"/>
        <w:numPr>
          <w:ilvl w:val="0"/>
          <w:numId w:val="15"/>
        </w:numPr>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Zoznam expertov</w:t>
      </w:r>
    </w:p>
    <w:p w14:paraId="2266F547" w14:textId="4D4B0FC0" w:rsidR="00683B8F" w:rsidRPr="004E5D65" w:rsidRDefault="003A0CC8" w:rsidP="003C263A">
      <w:pPr>
        <w:pStyle w:val="Odsekzoznamu"/>
        <w:numPr>
          <w:ilvl w:val="0"/>
          <w:numId w:val="15"/>
        </w:numPr>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Zoznam subdodávateľov</w:t>
      </w:r>
    </w:p>
    <w:p w14:paraId="65D57787" w14:textId="68F4332F" w:rsidR="001802B8" w:rsidRPr="004E5D65" w:rsidRDefault="001802B8" w:rsidP="003C263A">
      <w:pPr>
        <w:pStyle w:val="Odsekzoznamu"/>
        <w:numPr>
          <w:ilvl w:val="0"/>
          <w:numId w:val="15"/>
        </w:numPr>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Podmienky ochrany osobných údajov</w:t>
      </w:r>
    </w:p>
    <w:p w14:paraId="7484D2A3" w14:textId="77777777" w:rsidR="008E370F" w:rsidRPr="004E5D65" w:rsidRDefault="008E370F" w:rsidP="003C263A">
      <w:pPr>
        <w:spacing w:after="0" w:line="240" w:lineRule="auto"/>
        <w:jc w:val="both"/>
        <w:rPr>
          <w:rFonts w:ascii="Times New Roman" w:eastAsia="Times New Roman" w:hAnsi="Times New Roman" w:cs="Times New Roman"/>
          <w:lang w:eastAsia="sk-SK"/>
        </w:rPr>
      </w:pPr>
    </w:p>
    <w:p w14:paraId="6DE8A11E" w14:textId="77777777" w:rsidR="001F25F9" w:rsidRPr="004E5D65" w:rsidRDefault="001F25F9" w:rsidP="003C263A">
      <w:pPr>
        <w:spacing w:after="0" w:line="240" w:lineRule="auto"/>
        <w:jc w:val="both"/>
        <w:rPr>
          <w:rFonts w:ascii="Times New Roman" w:eastAsia="Times New Roman" w:hAnsi="Times New Roman" w:cs="Times New Roman"/>
          <w:lang w:eastAsia="sk-SK"/>
        </w:rPr>
      </w:pPr>
    </w:p>
    <w:p w14:paraId="2691B09A" w14:textId="1424B7E4" w:rsidR="008E370F" w:rsidRPr="004E5D65" w:rsidRDefault="003A0CC8" w:rsidP="003C263A">
      <w:pPr>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V </w:t>
      </w:r>
      <w:r w:rsidR="00122D97" w:rsidRPr="004E5D65">
        <w:rPr>
          <w:rFonts w:ascii="Times New Roman" w:eastAsia="Times New Roman" w:hAnsi="Times New Roman" w:cs="Times New Roman"/>
          <w:lang w:eastAsia="sk-SK"/>
        </w:rPr>
        <w:t>Žiline</w:t>
      </w:r>
      <w:r w:rsidRPr="004E5D65">
        <w:rPr>
          <w:rFonts w:ascii="Times New Roman" w:eastAsia="Times New Roman" w:hAnsi="Times New Roman" w:cs="Times New Roman"/>
          <w:lang w:eastAsia="sk-SK"/>
        </w:rPr>
        <w:t xml:space="preserve"> dňa ................................               </w:t>
      </w:r>
      <w:r w:rsidR="00074182" w:rsidRPr="004E5D65">
        <w:rPr>
          <w:rFonts w:ascii="Times New Roman" w:eastAsia="Times New Roman" w:hAnsi="Times New Roman" w:cs="Times New Roman"/>
          <w:lang w:eastAsia="sk-SK"/>
        </w:rPr>
        <w:tab/>
      </w:r>
      <w:r w:rsidR="00074182" w:rsidRPr="004E5D65">
        <w:rPr>
          <w:rFonts w:ascii="Times New Roman" w:eastAsia="Times New Roman" w:hAnsi="Times New Roman" w:cs="Times New Roman"/>
          <w:lang w:eastAsia="sk-SK"/>
        </w:rPr>
        <w:tab/>
      </w:r>
      <w:r w:rsidRPr="004E5D65">
        <w:rPr>
          <w:rFonts w:ascii="Times New Roman" w:eastAsia="Times New Roman" w:hAnsi="Times New Roman" w:cs="Times New Roman"/>
          <w:lang w:eastAsia="sk-SK"/>
        </w:rPr>
        <w:t>V</w:t>
      </w:r>
      <w:r w:rsidR="00074182" w:rsidRPr="004E5D65">
        <w:rPr>
          <w:rFonts w:ascii="Times New Roman" w:eastAsia="Times New Roman" w:hAnsi="Times New Roman" w:cs="Times New Roman"/>
          <w:highlight w:val="yellow"/>
          <w:lang w:eastAsia="sk-SK"/>
        </w:rPr>
        <w:t>.....................</w:t>
      </w:r>
      <w:r w:rsidR="00074182" w:rsidRPr="004E5D65">
        <w:rPr>
          <w:rFonts w:ascii="Times New Roman" w:eastAsia="Times New Roman" w:hAnsi="Times New Roman" w:cs="Times New Roman"/>
          <w:lang w:eastAsia="sk-SK"/>
        </w:rPr>
        <w:t xml:space="preserve"> </w:t>
      </w:r>
      <w:r w:rsidRPr="004E5D65">
        <w:rPr>
          <w:rFonts w:ascii="Times New Roman" w:eastAsia="Times New Roman" w:hAnsi="Times New Roman" w:cs="Times New Roman"/>
          <w:lang w:eastAsia="sk-SK"/>
        </w:rPr>
        <w:t xml:space="preserve">dňa </w:t>
      </w:r>
      <w:r w:rsidR="00074182" w:rsidRPr="004E5D65">
        <w:rPr>
          <w:rFonts w:ascii="Times New Roman" w:eastAsia="Times New Roman" w:hAnsi="Times New Roman" w:cs="Times New Roman"/>
          <w:highlight w:val="yellow"/>
          <w:lang w:eastAsia="sk-SK"/>
        </w:rPr>
        <w:t>................................</w:t>
      </w:r>
      <w:r w:rsidR="00074182" w:rsidRPr="004E5D65">
        <w:rPr>
          <w:rFonts w:ascii="Times New Roman" w:eastAsia="Times New Roman" w:hAnsi="Times New Roman" w:cs="Times New Roman"/>
          <w:lang w:eastAsia="sk-SK"/>
        </w:rPr>
        <w:t xml:space="preserve">       </w:t>
      </w:r>
    </w:p>
    <w:p w14:paraId="3E30C150" w14:textId="579A1090" w:rsidR="008E370F" w:rsidRPr="004E5D65" w:rsidRDefault="008E370F" w:rsidP="003C263A">
      <w:pPr>
        <w:spacing w:after="0" w:line="240" w:lineRule="auto"/>
        <w:jc w:val="both"/>
        <w:rPr>
          <w:rFonts w:ascii="Times New Roman" w:eastAsia="Times New Roman" w:hAnsi="Times New Roman" w:cs="Times New Roman"/>
          <w:lang w:eastAsia="sk-SK"/>
        </w:rPr>
      </w:pPr>
    </w:p>
    <w:p w14:paraId="4C7A3EAD" w14:textId="08C34EF0" w:rsidR="001F25F9" w:rsidRPr="004E5D65" w:rsidRDefault="001F25F9" w:rsidP="003C263A">
      <w:pPr>
        <w:spacing w:after="0" w:line="240" w:lineRule="auto"/>
        <w:jc w:val="both"/>
        <w:rPr>
          <w:rFonts w:ascii="Times New Roman" w:eastAsia="Times New Roman" w:hAnsi="Times New Roman" w:cs="Times New Roman"/>
          <w:lang w:eastAsia="sk-SK"/>
        </w:rPr>
      </w:pPr>
    </w:p>
    <w:p w14:paraId="47B809BB" w14:textId="77777777" w:rsidR="001F25F9" w:rsidRPr="004E5D65" w:rsidRDefault="001F25F9" w:rsidP="003C263A">
      <w:pPr>
        <w:spacing w:after="0" w:line="240" w:lineRule="auto"/>
        <w:jc w:val="both"/>
        <w:rPr>
          <w:rFonts w:ascii="Times New Roman" w:eastAsia="Times New Roman" w:hAnsi="Times New Roman" w:cs="Times New Roman"/>
          <w:lang w:eastAsia="sk-SK"/>
        </w:rPr>
      </w:pPr>
    </w:p>
    <w:p w14:paraId="0DCA8B8E" w14:textId="6CBAFF86" w:rsidR="008E370F" w:rsidRPr="004E5D65" w:rsidRDefault="003A0CC8" w:rsidP="003C263A">
      <w:pPr>
        <w:spacing w:after="0" w:line="240" w:lineRule="auto"/>
        <w:jc w:val="both"/>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_________________________________________        </w:t>
      </w:r>
      <w:r w:rsidR="005C1B2F" w:rsidRPr="004E5D65">
        <w:rPr>
          <w:rFonts w:ascii="Times New Roman" w:eastAsia="Times New Roman" w:hAnsi="Times New Roman" w:cs="Times New Roman"/>
          <w:lang w:eastAsia="sk-SK"/>
        </w:rPr>
        <w:tab/>
      </w:r>
      <w:r w:rsidRPr="004E5D65">
        <w:rPr>
          <w:rFonts w:ascii="Times New Roman" w:eastAsia="Times New Roman" w:hAnsi="Times New Roman" w:cs="Times New Roman"/>
          <w:lang w:eastAsia="sk-SK"/>
        </w:rPr>
        <w:t>_______________________________________</w:t>
      </w:r>
    </w:p>
    <w:p w14:paraId="398E4D07" w14:textId="5DB09E1E" w:rsidR="00AF6F4C" w:rsidRPr="004E5D65" w:rsidRDefault="003A0CC8" w:rsidP="003C263A">
      <w:pPr>
        <w:tabs>
          <w:tab w:val="left" w:pos="1418"/>
          <w:tab w:val="left" w:pos="4536"/>
        </w:tabs>
        <w:spacing w:after="0" w:line="240" w:lineRule="auto"/>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 xml:space="preserve">Zástupca </w:t>
      </w:r>
      <w:r w:rsidR="00E275CA" w:rsidRPr="004E5D65">
        <w:rPr>
          <w:rFonts w:ascii="Times New Roman" w:eastAsia="Times New Roman" w:hAnsi="Times New Roman" w:cs="Times New Roman"/>
          <w:lang w:eastAsia="sk-SK"/>
        </w:rPr>
        <w:t>O</w:t>
      </w:r>
      <w:r w:rsidRPr="004E5D65">
        <w:rPr>
          <w:rFonts w:ascii="Times New Roman" w:eastAsia="Times New Roman" w:hAnsi="Times New Roman" w:cs="Times New Roman"/>
          <w:lang w:eastAsia="sk-SK"/>
        </w:rPr>
        <w:t>bjednávateľa:</w:t>
      </w:r>
      <w:r w:rsidR="00AF6F4C" w:rsidRPr="004E5D65">
        <w:rPr>
          <w:rFonts w:ascii="Times New Roman" w:eastAsia="Times New Roman" w:hAnsi="Times New Roman" w:cs="Times New Roman"/>
          <w:lang w:eastAsia="sk-SK"/>
        </w:rPr>
        <w:tab/>
      </w:r>
      <w:r w:rsidR="00AF6F4C" w:rsidRPr="004E5D65">
        <w:rPr>
          <w:rFonts w:ascii="Times New Roman" w:eastAsia="Times New Roman" w:hAnsi="Times New Roman" w:cs="Times New Roman"/>
          <w:lang w:eastAsia="sk-SK"/>
        </w:rPr>
        <w:tab/>
      </w:r>
      <w:r w:rsidR="002F04C7" w:rsidRPr="004E5D65">
        <w:rPr>
          <w:rFonts w:ascii="Times New Roman" w:eastAsia="Times New Roman" w:hAnsi="Times New Roman" w:cs="Times New Roman"/>
          <w:lang w:eastAsia="sk-SK"/>
        </w:rPr>
        <w:t>Z</w:t>
      </w:r>
      <w:r w:rsidR="00AF6F4C" w:rsidRPr="004E5D65">
        <w:rPr>
          <w:rFonts w:ascii="Times New Roman" w:eastAsia="Times New Roman" w:hAnsi="Times New Roman" w:cs="Times New Roman"/>
          <w:lang w:eastAsia="sk-SK"/>
        </w:rPr>
        <w:t>ástupc</w:t>
      </w:r>
      <w:r w:rsidR="002F04C7" w:rsidRPr="004E5D65">
        <w:rPr>
          <w:rFonts w:ascii="Times New Roman" w:eastAsia="Times New Roman" w:hAnsi="Times New Roman" w:cs="Times New Roman"/>
          <w:lang w:eastAsia="sk-SK"/>
        </w:rPr>
        <w:t>a</w:t>
      </w:r>
      <w:r w:rsidR="00AF6F4C" w:rsidRPr="004E5D65">
        <w:rPr>
          <w:rFonts w:ascii="Times New Roman" w:eastAsia="Times New Roman" w:hAnsi="Times New Roman" w:cs="Times New Roman"/>
          <w:lang w:eastAsia="sk-SK"/>
        </w:rPr>
        <w:t xml:space="preserve"> Poskytovateľa:</w:t>
      </w:r>
    </w:p>
    <w:p w14:paraId="1194DD67" w14:textId="5CE9B6FB" w:rsidR="008E370F" w:rsidRPr="004E5D65" w:rsidRDefault="00AF6F4C" w:rsidP="003C263A">
      <w:pPr>
        <w:tabs>
          <w:tab w:val="left" w:pos="1418"/>
          <w:tab w:val="left" w:pos="4536"/>
        </w:tabs>
        <w:spacing w:after="0" w:line="240" w:lineRule="auto"/>
        <w:rPr>
          <w:rFonts w:ascii="Times New Roman" w:eastAsia="Times New Roman" w:hAnsi="Times New Roman" w:cs="Times New Roman"/>
          <w:lang w:eastAsia="sk-SK"/>
        </w:rPr>
      </w:pPr>
      <w:r w:rsidRPr="004E5D65">
        <w:rPr>
          <w:rFonts w:ascii="Times New Roman" w:hAnsi="Times New Roman" w:cs="Times New Roman"/>
        </w:rPr>
        <w:t>prof. Ing. Jozef Jandačka, PhD., rektor</w:t>
      </w:r>
      <w:r w:rsidR="003A0CC8" w:rsidRPr="004E5D65">
        <w:rPr>
          <w:rFonts w:ascii="Times New Roman" w:eastAsia="Times New Roman" w:hAnsi="Times New Roman" w:cs="Times New Roman"/>
          <w:lang w:eastAsia="sk-SK"/>
        </w:rPr>
        <w:tab/>
      </w:r>
      <w:r w:rsidR="003A0CC8" w:rsidRPr="004E5D65">
        <w:rPr>
          <w:rFonts w:ascii="Times New Roman" w:eastAsia="Times New Roman" w:hAnsi="Times New Roman" w:cs="Times New Roman"/>
          <w:lang w:eastAsia="sk-SK"/>
        </w:rPr>
        <w:tab/>
      </w:r>
      <w:r w:rsidR="002F04C7" w:rsidRPr="004E5D65">
        <w:rPr>
          <w:rFonts w:ascii="Times New Roman" w:eastAsia="Times New Roman" w:hAnsi="Times New Roman" w:cs="Times New Roman"/>
          <w:highlight w:val="yellow"/>
          <w:lang w:eastAsia="sk-SK"/>
        </w:rPr>
        <w:t>..............................................................................</w:t>
      </w:r>
      <w:r w:rsidRPr="004E5D65">
        <w:rPr>
          <w:rFonts w:ascii="Times New Roman" w:eastAsia="Times New Roman" w:hAnsi="Times New Roman" w:cs="Times New Roman"/>
          <w:lang w:eastAsia="sk-SK"/>
        </w:rPr>
        <w:tab/>
        <w:t xml:space="preserve">                           </w:t>
      </w:r>
      <w:r w:rsidRPr="004E5D65">
        <w:rPr>
          <w:rFonts w:ascii="Times New Roman" w:eastAsia="Times New Roman" w:hAnsi="Times New Roman" w:cs="Times New Roman"/>
          <w:lang w:eastAsia="sk-SK"/>
        </w:rPr>
        <w:tab/>
        <w:t xml:space="preserve"> </w:t>
      </w:r>
      <w:r w:rsidRPr="004E5D65">
        <w:rPr>
          <w:rFonts w:ascii="Times New Roman" w:eastAsia="Times New Roman" w:hAnsi="Times New Roman" w:cs="Times New Roman"/>
          <w:lang w:eastAsia="sk-SK"/>
        </w:rPr>
        <w:tab/>
      </w:r>
    </w:p>
    <w:p w14:paraId="2DEC40D7" w14:textId="287B8181" w:rsidR="00FB611B" w:rsidRPr="004E5D65" w:rsidRDefault="005C1B2F" w:rsidP="003C263A">
      <w:pPr>
        <w:tabs>
          <w:tab w:val="left" w:pos="4536"/>
        </w:tabs>
        <w:spacing w:after="0" w:line="240" w:lineRule="auto"/>
        <w:rPr>
          <w:rFonts w:ascii="Times New Roman" w:eastAsia="Times New Roman" w:hAnsi="Times New Roman" w:cs="Times New Roman"/>
          <w:lang w:eastAsia="sk-SK"/>
        </w:rPr>
      </w:pPr>
      <w:r w:rsidRPr="004E5D65">
        <w:rPr>
          <w:rFonts w:ascii="Times New Roman" w:eastAsia="Times New Roman" w:hAnsi="Times New Roman" w:cs="Times New Roman"/>
          <w:lang w:eastAsia="sk-SK"/>
        </w:rPr>
        <w:tab/>
      </w:r>
      <w:r w:rsidRPr="004E5D65">
        <w:rPr>
          <w:rFonts w:ascii="Times New Roman" w:eastAsia="Times New Roman" w:hAnsi="Times New Roman" w:cs="Times New Roman"/>
          <w:lang w:eastAsia="sk-SK"/>
        </w:rPr>
        <w:tab/>
      </w:r>
    </w:p>
    <w:p w14:paraId="34EAA2FD" w14:textId="3EE1F583" w:rsidR="00FB611B" w:rsidRPr="004E5D65" w:rsidRDefault="00FB611B" w:rsidP="003C263A">
      <w:pPr>
        <w:spacing w:after="0" w:line="240" w:lineRule="auto"/>
        <w:rPr>
          <w:rFonts w:ascii="Times New Roman" w:eastAsia="Times New Roman" w:hAnsi="Times New Roman" w:cs="Times New Roman"/>
          <w:lang w:eastAsia="sk-SK"/>
        </w:rPr>
      </w:pPr>
      <w:r w:rsidRPr="004E5D65">
        <w:rPr>
          <w:rFonts w:ascii="Times New Roman" w:eastAsia="Times New Roman" w:hAnsi="Times New Roman" w:cs="Times New Roman"/>
          <w:lang w:eastAsia="sk-SK"/>
        </w:rPr>
        <w:br w:type="page"/>
      </w:r>
      <w:r w:rsidRPr="004E5D65">
        <w:rPr>
          <w:rFonts w:ascii="Times New Roman" w:eastAsia="Times New Roman" w:hAnsi="Times New Roman" w:cs="Times New Roman"/>
          <w:lang w:eastAsia="sk-SK"/>
        </w:rPr>
        <w:lastRenderedPageBreak/>
        <w:t>Príloha č. 1: Cenová ponuka Poskytovateľa</w:t>
      </w:r>
    </w:p>
    <w:p w14:paraId="7D947588" w14:textId="77777777" w:rsidR="00FB611B" w:rsidRPr="004E5D65" w:rsidRDefault="00FB611B" w:rsidP="003C263A">
      <w:pPr>
        <w:spacing w:after="0" w:line="240" w:lineRule="auto"/>
        <w:rPr>
          <w:rFonts w:ascii="Times New Roman" w:eastAsia="Times New Roman" w:hAnsi="Times New Roman" w:cs="Times New Roman"/>
          <w:lang w:eastAsia="sk-SK"/>
        </w:rPr>
      </w:pPr>
      <w:r w:rsidRPr="004E5D65">
        <w:rPr>
          <w:rFonts w:ascii="Times New Roman" w:eastAsia="Times New Roman" w:hAnsi="Times New Roman" w:cs="Times New Roman"/>
          <w:lang w:eastAsia="sk-SK"/>
        </w:rPr>
        <w:br w:type="page"/>
      </w:r>
    </w:p>
    <w:p w14:paraId="2FCBF77B" w14:textId="44B367E3" w:rsidR="00FB611B" w:rsidRPr="004E5D65" w:rsidRDefault="00FB611B" w:rsidP="003C263A">
      <w:pPr>
        <w:spacing w:after="0" w:line="240" w:lineRule="auto"/>
        <w:rPr>
          <w:rFonts w:ascii="Times New Roman" w:eastAsia="Times New Roman" w:hAnsi="Times New Roman" w:cs="Times New Roman"/>
          <w:lang w:eastAsia="sk-SK"/>
        </w:rPr>
      </w:pPr>
      <w:r w:rsidRPr="004E5D65">
        <w:rPr>
          <w:rFonts w:ascii="Times New Roman" w:eastAsia="Times New Roman" w:hAnsi="Times New Roman" w:cs="Times New Roman"/>
          <w:lang w:eastAsia="sk-SK"/>
        </w:rPr>
        <w:lastRenderedPageBreak/>
        <w:t xml:space="preserve">Príloha č. 2: Opis predmetu </w:t>
      </w:r>
      <w:r w:rsidR="00BA50D0">
        <w:rPr>
          <w:rFonts w:ascii="Times New Roman" w:eastAsia="Times New Roman" w:hAnsi="Times New Roman" w:cs="Times New Roman"/>
          <w:lang w:eastAsia="sk-SK"/>
        </w:rPr>
        <w:t>zmluvy</w:t>
      </w:r>
    </w:p>
    <w:p w14:paraId="57B21642" w14:textId="77777777" w:rsidR="00FB611B" w:rsidRPr="004E5D65" w:rsidRDefault="00FB611B" w:rsidP="003C263A">
      <w:pPr>
        <w:spacing w:after="0" w:line="240" w:lineRule="auto"/>
        <w:rPr>
          <w:rFonts w:ascii="Times New Roman" w:eastAsia="Times New Roman" w:hAnsi="Times New Roman" w:cs="Times New Roman"/>
          <w:lang w:eastAsia="sk-SK"/>
        </w:rPr>
      </w:pPr>
      <w:r w:rsidRPr="004E5D65">
        <w:rPr>
          <w:rFonts w:ascii="Times New Roman" w:eastAsia="Times New Roman" w:hAnsi="Times New Roman" w:cs="Times New Roman"/>
          <w:lang w:eastAsia="sk-SK"/>
        </w:rPr>
        <w:br w:type="page"/>
      </w:r>
    </w:p>
    <w:p w14:paraId="660CCED8" w14:textId="5A0D16D8" w:rsidR="00FB611B" w:rsidRPr="004E5D65" w:rsidRDefault="00FB611B" w:rsidP="003C263A">
      <w:pPr>
        <w:spacing w:after="0" w:line="240" w:lineRule="auto"/>
        <w:rPr>
          <w:rFonts w:ascii="Times New Roman" w:eastAsia="Times New Roman" w:hAnsi="Times New Roman" w:cs="Times New Roman"/>
          <w:lang w:eastAsia="sk-SK"/>
        </w:rPr>
      </w:pPr>
      <w:r w:rsidRPr="004E5D65">
        <w:rPr>
          <w:rFonts w:ascii="Times New Roman" w:eastAsia="Times New Roman" w:hAnsi="Times New Roman" w:cs="Times New Roman"/>
          <w:lang w:eastAsia="sk-SK"/>
        </w:rPr>
        <w:lastRenderedPageBreak/>
        <w:t>Príloha č. 3: Zoznam expertov</w:t>
      </w:r>
    </w:p>
    <w:p w14:paraId="4332528E" w14:textId="77777777" w:rsidR="00FB611B" w:rsidRPr="004E5D65" w:rsidRDefault="00FB611B" w:rsidP="003C263A">
      <w:pPr>
        <w:spacing w:after="0" w:line="240" w:lineRule="auto"/>
        <w:rPr>
          <w:rFonts w:ascii="Times New Roman" w:eastAsia="Times New Roman" w:hAnsi="Times New Roman" w:cs="Times New Roman"/>
          <w:lang w:eastAsia="sk-SK"/>
        </w:rPr>
      </w:pPr>
      <w:r w:rsidRPr="004E5D65">
        <w:rPr>
          <w:rFonts w:ascii="Times New Roman" w:eastAsia="Times New Roman" w:hAnsi="Times New Roman" w:cs="Times New Roman"/>
          <w:lang w:eastAsia="sk-SK"/>
        </w:rPr>
        <w:br w:type="page"/>
      </w:r>
    </w:p>
    <w:p w14:paraId="7C95F59D" w14:textId="6733A9FE" w:rsidR="00FB611B" w:rsidRPr="004E5D65" w:rsidRDefault="00FB611B" w:rsidP="003C263A">
      <w:pPr>
        <w:spacing w:after="0" w:line="240" w:lineRule="auto"/>
        <w:rPr>
          <w:rFonts w:ascii="Times New Roman" w:eastAsia="Times New Roman" w:hAnsi="Times New Roman" w:cs="Times New Roman"/>
          <w:lang w:eastAsia="sk-SK"/>
        </w:rPr>
      </w:pPr>
      <w:r w:rsidRPr="004E5D65">
        <w:rPr>
          <w:rFonts w:ascii="Times New Roman" w:eastAsia="Times New Roman" w:hAnsi="Times New Roman" w:cs="Times New Roman"/>
          <w:lang w:eastAsia="sk-SK"/>
        </w:rPr>
        <w:lastRenderedPageBreak/>
        <w:t>Príloha č. 4: Zoznam subdodávateľov</w:t>
      </w:r>
    </w:p>
    <w:p w14:paraId="440D6EBB" w14:textId="77777777" w:rsidR="00FB611B" w:rsidRPr="004E5D65" w:rsidRDefault="00FB611B" w:rsidP="003C263A">
      <w:pPr>
        <w:spacing w:after="0" w:line="240" w:lineRule="auto"/>
        <w:rPr>
          <w:rFonts w:ascii="Times New Roman" w:eastAsia="Times New Roman" w:hAnsi="Times New Roman" w:cs="Times New Roman"/>
          <w:lang w:eastAsia="sk-SK"/>
        </w:rPr>
      </w:pPr>
      <w:r w:rsidRPr="004E5D65">
        <w:rPr>
          <w:rFonts w:ascii="Times New Roman" w:eastAsia="Times New Roman" w:hAnsi="Times New Roman" w:cs="Times New Roman"/>
          <w:lang w:eastAsia="sk-SK"/>
        </w:rPr>
        <w:br w:type="page"/>
      </w:r>
    </w:p>
    <w:p w14:paraId="5B7DABBF" w14:textId="12E2DAD1" w:rsidR="00FB611B" w:rsidRPr="004E5D65" w:rsidRDefault="00FB611B" w:rsidP="003C263A">
      <w:pPr>
        <w:spacing w:after="0" w:line="240" w:lineRule="auto"/>
        <w:rPr>
          <w:rFonts w:ascii="Times New Roman" w:eastAsia="Times New Roman" w:hAnsi="Times New Roman" w:cs="Times New Roman"/>
          <w:lang w:eastAsia="sk-SK"/>
        </w:rPr>
      </w:pPr>
      <w:r w:rsidRPr="004E5D65">
        <w:rPr>
          <w:rFonts w:ascii="Times New Roman" w:eastAsia="Times New Roman" w:hAnsi="Times New Roman" w:cs="Times New Roman"/>
          <w:lang w:eastAsia="sk-SK"/>
        </w:rPr>
        <w:lastRenderedPageBreak/>
        <w:t>Príloha č. 5: Podmienky ochrany osobných údajov</w:t>
      </w:r>
    </w:p>
    <w:p w14:paraId="23F14D82" w14:textId="7B374CF0" w:rsidR="00FB611B" w:rsidRPr="004E5D65" w:rsidRDefault="00FB611B" w:rsidP="003C263A">
      <w:pPr>
        <w:spacing w:after="0" w:line="240" w:lineRule="auto"/>
        <w:rPr>
          <w:rFonts w:ascii="Times New Roman" w:eastAsia="Times New Roman" w:hAnsi="Times New Roman" w:cs="Times New Roman"/>
          <w:lang w:eastAsia="sk-SK"/>
        </w:rPr>
      </w:pPr>
    </w:p>
    <w:p w14:paraId="28ACBE89" w14:textId="77777777" w:rsidR="004B1A7E" w:rsidRPr="004E5D65" w:rsidRDefault="004B1A7E" w:rsidP="003C263A">
      <w:pPr>
        <w:pStyle w:val="Nadpis1"/>
        <w:pBdr>
          <w:bottom w:val="single" w:sz="4" w:space="0" w:color="5B9BD5"/>
        </w:pBdr>
        <w:spacing w:before="0" w:beforeAutospacing="0" w:after="0" w:afterAutospacing="0"/>
        <w:jc w:val="center"/>
        <w:rPr>
          <w:b w:val="0"/>
          <w:sz w:val="22"/>
          <w:szCs w:val="22"/>
        </w:rPr>
      </w:pPr>
      <w:r w:rsidRPr="004E5D65">
        <w:rPr>
          <w:sz w:val="22"/>
          <w:szCs w:val="22"/>
        </w:rPr>
        <w:t>Podmienky ochrany osobných údajov v zmysle GDPR</w:t>
      </w:r>
    </w:p>
    <w:p w14:paraId="06164A77" w14:textId="77777777" w:rsidR="004B1A7E" w:rsidRPr="004E5D65" w:rsidRDefault="004B1A7E" w:rsidP="003C263A">
      <w:pPr>
        <w:pStyle w:val="Nadpis1"/>
        <w:pBdr>
          <w:bottom w:val="single" w:sz="4" w:space="0" w:color="5B9BD5"/>
        </w:pBdr>
        <w:spacing w:before="0" w:beforeAutospacing="0" w:after="0" w:afterAutospacing="0"/>
        <w:jc w:val="center"/>
        <w:rPr>
          <w:bCs w:val="0"/>
          <w:sz w:val="22"/>
          <w:szCs w:val="22"/>
        </w:rPr>
      </w:pPr>
      <w:r w:rsidRPr="004E5D65">
        <w:rPr>
          <w:sz w:val="22"/>
          <w:szCs w:val="22"/>
        </w:rPr>
        <w:t>k Zmluve o poskytnutí softvérovej licencie a konzultačných služieb pre softvérovú platformu</w:t>
      </w:r>
    </w:p>
    <w:p w14:paraId="20336FA7" w14:textId="77777777" w:rsidR="004B1A7E" w:rsidRPr="004E5D65" w:rsidRDefault="004B1A7E" w:rsidP="003C263A">
      <w:pPr>
        <w:spacing w:after="0" w:line="240" w:lineRule="auto"/>
        <w:jc w:val="center"/>
        <w:rPr>
          <w:rFonts w:ascii="Times New Roman" w:hAnsi="Times New Roman" w:cs="Times New Roman"/>
          <w:bCs/>
        </w:rPr>
      </w:pPr>
      <w:r w:rsidRPr="004E5D65">
        <w:rPr>
          <w:rFonts w:ascii="Times New Roman" w:hAnsi="Times New Roman" w:cs="Times New Roman"/>
          <w:bCs/>
        </w:rPr>
        <w:t>(ďalej len „</w:t>
      </w:r>
      <w:r w:rsidRPr="004E5D65">
        <w:rPr>
          <w:rFonts w:ascii="Times New Roman" w:hAnsi="Times New Roman" w:cs="Times New Roman"/>
          <w:b/>
        </w:rPr>
        <w:t>Podmienky OOÚ</w:t>
      </w:r>
      <w:r w:rsidRPr="004E5D65">
        <w:rPr>
          <w:rFonts w:ascii="Times New Roman" w:hAnsi="Times New Roman" w:cs="Times New Roman"/>
          <w:bCs/>
        </w:rPr>
        <w:t>“)</w:t>
      </w:r>
    </w:p>
    <w:p w14:paraId="704F2AE3" w14:textId="77777777" w:rsidR="004B1A7E" w:rsidRPr="004E5D65" w:rsidRDefault="004B1A7E" w:rsidP="003C263A">
      <w:pPr>
        <w:spacing w:after="0" w:line="240" w:lineRule="auto"/>
        <w:jc w:val="both"/>
        <w:rPr>
          <w:rFonts w:ascii="Times New Roman" w:hAnsi="Times New Roman" w:cs="Times New Roman"/>
          <w:b/>
        </w:rPr>
      </w:pPr>
      <w:r w:rsidRPr="004E5D65">
        <w:rPr>
          <w:rFonts w:ascii="Times New Roman" w:hAnsi="Times New Roman" w:cs="Times New Roman"/>
          <w:b/>
        </w:rPr>
        <w:t xml:space="preserve">V zmysle: </w:t>
      </w:r>
    </w:p>
    <w:p w14:paraId="282D42C6" w14:textId="77777777" w:rsidR="004B1A7E" w:rsidRPr="004E5D65" w:rsidRDefault="004B1A7E" w:rsidP="003C263A">
      <w:pPr>
        <w:numPr>
          <w:ilvl w:val="0"/>
          <w:numId w:val="33"/>
        </w:numPr>
        <w:spacing w:after="0" w:line="240" w:lineRule="auto"/>
        <w:ind w:left="284" w:hanging="284"/>
        <w:jc w:val="both"/>
        <w:rPr>
          <w:rFonts w:ascii="Times New Roman" w:hAnsi="Times New Roman" w:cs="Times New Roman"/>
        </w:rPr>
      </w:pPr>
      <w:r w:rsidRPr="004E5D65">
        <w:rPr>
          <w:rFonts w:ascii="Times New Roman" w:hAnsi="Times New Roman" w:cs="Times New Roman"/>
          <w:b/>
        </w:rPr>
        <w:t>Nariadenia Európskeho parlamentu a Rady (EÚ)</w:t>
      </w:r>
      <w:r w:rsidRPr="004E5D65">
        <w:rPr>
          <w:rFonts w:ascii="Times New Roman" w:hAnsi="Times New Roman" w:cs="Times New Roman"/>
        </w:rPr>
        <w:t xml:space="preserve"> </w:t>
      </w:r>
      <w:r w:rsidRPr="004E5D65">
        <w:rPr>
          <w:rFonts w:ascii="Times New Roman" w:hAnsi="Times New Roman" w:cs="Times New Roman"/>
          <w:b/>
        </w:rPr>
        <w:t>2016/679 z 27. apríla 2016 o ochrane fyzických osôb pri spracúvaní osobných údajov a o voľnom pohybe takýchto údajov</w:t>
      </w:r>
      <w:r w:rsidRPr="004E5D65">
        <w:rPr>
          <w:rFonts w:ascii="Times New Roman" w:hAnsi="Times New Roman" w:cs="Times New Roman"/>
        </w:rPr>
        <w:t xml:space="preserve"> (ďalej aj len „Nariadenie EÚ“ alebo „GDPR“), ktorým sa ruší smernica 95/46/ES (všeobecné nariadenie o ochrane údajov). Platné od 25.5.2018 a účinné od 25.5.2018</w:t>
      </w:r>
    </w:p>
    <w:p w14:paraId="6B676697" w14:textId="77777777" w:rsidR="004B1A7E" w:rsidRPr="004E5D65" w:rsidRDefault="004B1A7E" w:rsidP="003C263A">
      <w:pPr>
        <w:numPr>
          <w:ilvl w:val="0"/>
          <w:numId w:val="33"/>
        </w:numPr>
        <w:spacing w:after="0" w:line="240" w:lineRule="auto"/>
        <w:ind w:left="284" w:hanging="284"/>
        <w:jc w:val="both"/>
        <w:rPr>
          <w:rFonts w:ascii="Times New Roman" w:hAnsi="Times New Roman" w:cs="Times New Roman"/>
        </w:rPr>
      </w:pPr>
      <w:r w:rsidRPr="004E5D65">
        <w:rPr>
          <w:rFonts w:ascii="Times New Roman" w:hAnsi="Times New Roman" w:cs="Times New Roman"/>
          <w:b/>
        </w:rPr>
        <w:t>Zákona č. 18/2018 Z. z. o ochrane osobných údajov a o zmene a doplnení niektorých zákonov</w:t>
      </w:r>
      <w:r w:rsidRPr="004E5D65">
        <w:rPr>
          <w:rFonts w:ascii="Times New Roman" w:hAnsi="Times New Roman" w:cs="Times New Roman"/>
        </w:rPr>
        <w:t xml:space="preserve"> (ďalej len „</w:t>
      </w:r>
      <w:r w:rsidRPr="004E5D65">
        <w:rPr>
          <w:rFonts w:ascii="Times New Roman" w:hAnsi="Times New Roman" w:cs="Times New Roman"/>
          <w:bCs/>
        </w:rPr>
        <w:t>Zákon OÚ</w:t>
      </w:r>
      <w:r w:rsidRPr="004E5D65">
        <w:rPr>
          <w:rFonts w:ascii="Times New Roman" w:hAnsi="Times New Roman" w:cs="Times New Roman"/>
        </w:rPr>
        <w:t>“) - okrem §2, §5, druhej a tretej časti Zákona (podľa §3 ods. 2 „Pôsobnosť Zákona“).  Účinný od 25.5.2018</w:t>
      </w:r>
    </w:p>
    <w:p w14:paraId="78D7A5B0" w14:textId="77777777" w:rsidR="004B1A7E" w:rsidRPr="004E5D65" w:rsidRDefault="004B1A7E" w:rsidP="003C263A">
      <w:pPr>
        <w:numPr>
          <w:ilvl w:val="0"/>
          <w:numId w:val="33"/>
        </w:numPr>
        <w:spacing w:after="0" w:line="240" w:lineRule="auto"/>
        <w:ind w:left="284" w:hanging="284"/>
        <w:jc w:val="both"/>
        <w:rPr>
          <w:rFonts w:ascii="Times New Roman" w:hAnsi="Times New Roman" w:cs="Times New Roman"/>
        </w:rPr>
      </w:pPr>
      <w:r w:rsidRPr="004E5D65">
        <w:rPr>
          <w:rFonts w:ascii="Times New Roman" w:hAnsi="Times New Roman" w:cs="Times New Roman"/>
          <w:b/>
        </w:rPr>
        <w:t>Zmluvy o poskytnutí softvérovej licencie a konzultačných služieb pre softvérovú platformu</w:t>
      </w:r>
      <w:r w:rsidRPr="004E5D65">
        <w:rPr>
          <w:rFonts w:ascii="Times New Roman" w:hAnsi="Times New Roman" w:cs="Times New Roman"/>
        </w:rPr>
        <w:t xml:space="preserve"> uzatvorenej medzi zmluvnými stranami dňa .....................................  (ďalej len „Zmluvy“).</w:t>
      </w:r>
    </w:p>
    <w:p w14:paraId="03FC5471" w14:textId="77777777" w:rsidR="004B1A7E" w:rsidRPr="004E5D65" w:rsidRDefault="004B1A7E" w:rsidP="003C263A">
      <w:pPr>
        <w:spacing w:after="0" w:line="240" w:lineRule="auto"/>
        <w:rPr>
          <w:rFonts w:ascii="Times New Roman" w:hAnsi="Times New Roman" w:cs="Times New Roman"/>
        </w:rPr>
      </w:pPr>
    </w:p>
    <w:p w14:paraId="02401E23" w14:textId="77777777" w:rsidR="004B1A7E" w:rsidRPr="004E5D65" w:rsidRDefault="004B1A7E" w:rsidP="003C263A">
      <w:pPr>
        <w:numPr>
          <w:ilvl w:val="0"/>
          <w:numId w:val="35"/>
        </w:numPr>
        <w:spacing w:after="0" w:line="240" w:lineRule="auto"/>
        <w:ind w:left="284" w:hanging="284"/>
        <w:jc w:val="both"/>
        <w:rPr>
          <w:rFonts w:ascii="Times New Roman" w:hAnsi="Times New Roman" w:cs="Times New Roman"/>
          <w:b/>
        </w:rPr>
      </w:pPr>
      <w:r w:rsidRPr="004E5D65">
        <w:rPr>
          <w:rFonts w:ascii="Times New Roman" w:hAnsi="Times New Roman" w:cs="Times New Roman"/>
          <w:b/>
        </w:rPr>
        <w:t>Identifikácia zmluvných strán v zmysle GDPR:</w:t>
      </w:r>
    </w:p>
    <w:p w14:paraId="70D0E932" w14:textId="4E295567" w:rsidR="004B1A7E" w:rsidRPr="004E5D65" w:rsidRDefault="004B1A7E" w:rsidP="003C263A">
      <w:pPr>
        <w:numPr>
          <w:ilvl w:val="0"/>
          <w:numId w:val="34"/>
        </w:numPr>
        <w:spacing w:after="0" w:line="240" w:lineRule="auto"/>
        <w:ind w:left="709" w:hanging="349"/>
        <w:jc w:val="both"/>
        <w:rPr>
          <w:rFonts w:ascii="Times New Roman" w:hAnsi="Times New Roman" w:cs="Times New Roman"/>
        </w:rPr>
      </w:pPr>
      <w:r w:rsidRPr="004E5D65">
        <w:rPr>
          <w:rFonts w:ascii="Times New Roman" w:hAnsi="Times New Roman" w:cs="Times New Roman"/>
          <w:b/>
        </w:rPr>
        <w:t xml:space="preserve">Obchodné meno Prevádzkovateľa:     </w:t>
      </w:r>
      <w:r w:rsidRPr="004E5D65">
        <w:rPr>
          <w:rFonts w:ascii="Times New Roman" w:hAnsi="Times New Roman" w:cs="Times New Roman"/>
          <w:b/>
          <w:bCs/>
        </w:rPr>
        <w:t>Žilinská univerzita v Žiline</w:t>
      </w:r>
      <w:r w:rsidRPr="004E5D65">
        <w:rPr>
          <w:rFonts w:ascii="Times New Roman" w:hAnsi="Times New Roman" w:cs="Times New Roman"/>
          <w:b/>
          <w:bCs/>
        </w:rPr>
        <w:tab/>
      </w:r>
      <w:r w:rsidRPr="004E5D65">
        <w:rPr>
          <w:rFonts w:ascii="Times New Roman" w:hAnsi="Times New Roman" w:cs="Times New Roman"/>
        </w:rPr>
        <w:tab/>
      </w:r>
    </w:p>
    <w:p w14:paraId="3F37DCD6" w14:textId="77777777" w:rsidR="005A67A6" w:rsidRPr="004E5D65" w:rsidRDefault="004B1A7E" w:rsidP="003C263A">
      <w:pPr>
        <w:tabs>
          <w:tab w:val="left" w:pos="1418"/>
          <w:tab w:val="left" w:pos="4253"/>
        </w:tabs>
        <w:spacing w:after="0" w:line="240" w:lineRule="auto"/>
        <w:ind w:left="709"/>
        <w:jc w:val="both"/>
        <w:rPr>
          <w:rStyle w:val="lrzxr"/>
          <w:rFonts w:ascii="Times New Roman" w:hAnsi="Times New Roman" w:cs="Times New Roman"/>
        </w:rPr>
      </w:pPr>
      <w:r w:rsidRPr="004E5D65">
        <w:rPr>
          <w:rFonts w:ascii="Times New Roman" w:hAnsi="Times New Roman" w:cs="Times New Roman"/>
        </w:rPr>
        <w:t>Adresa:</w:t>
      </w:r>
      <w:r w:rsidRPr="004E5D65">
        <w:rPr>
          <w:rFonts w:ascii="Times New Roman" w:hAnsi="Times New Roman" w:cs="Times New Roman"/>
        </w:rPr>
        <w:tab/>
      </w:r>
      <w:r w:rsidRPr="004E5D65">
        <w:rPr>
          <w:rFonts w:ascii="Times New Roman" w:hAnsi="Times New Roman" w:cs="Times New Roman"/>
        </w:rPr>
        <w:tab/>
      </w:r>
      <w:r w:rsidRPr="004E5D65">
        <w:rPr>
          <w:rStyle w:val="lrzxr"/>
          <w:rFonts w:ascii="Times New Roman" w:hAnsi="Times New Roman" w:cs="Times New Roman"/>
        </w:rPr>
        <w:t>Univerzitná 8215/1, 010 26 Žilina</w:t>
      </w:r>
    </w:p>
    <w:p w14:paraId="23697488" w14:textId="2B56E264" w:rsidR="004B1A7E" w:rsidRPr="004E5D65" w:rsidRDefault="004B1A7E" w:rsidP="003C263A">
      <w:pPr>
        <w:tabs>
          <w:tab w:val="left" w:pos="1418"/>
          <w:tab w:val="left" w:pos="4253"/>
        </w:tabs>
        <w:spacing w:after="0" w:line="240" w:lineRule="auto"/>
        <w:ind w:left="709"/>
        <w:jc w:val="both"/>
        <w:rPr>
          <w:rFonts w:ascii="Times New Roman" w:hAnsi="Times New Roman" w:cs="Times New Roman"/>
        </w:rPr>
      </w:pPr>
      <w:r w:rsidRPr="004E5D65">
        <w:rPr>
          <w:rFonts w:ascii="Times New Roman" w:hAnsi="Times New Roman" w:cs="Times New Roman"/>
        </w:rPr>
        <w:t xml:space="preserve">IČO: </w:t>
      </w:r>
      <w:r w:rsidRPr="004E5D65">
        <w:rPr>
          <w:rFonts w:ascii="Times New Roman" w:hAnsi="Times New Roman" w:cs="Times New Roman"/>
        </w:rPr>
        <w:tab/>
      </w:r>
      <w:r w:rsidRPr="004E5D65">
        <w:rPr>
          <w:rFonts w:ascii="Times New Roman" w:hAnsi="Times New Roman" w:cs="Times New Roman"/>
        </w:rPr>
        <w:tab/>
        <w:t>00397 563</w:t>
      </w:r>
      <w:r w:rsidRPr="004E5D65">
        <w:rPr>
          <w:rFonts w:ascii="Times New Roman" w:hAnsi="Times New Roman" w:cs="Times New Roman"/>
        </w:rPr>
        <w:tab/>
      </w:r>
    </w:p>
    <w:p w14:paraId="1FA852E2" w14:textId="77777777" w:rsidR="004B1A7E" w:rsidRPr="004E5D65" w:rsidRDefault="004B1A7E" w:rsidP="003C263A">
      <w:pPr>
        <w:tabs>
          <w:tab w:val="left" w:pos="1418"/>
          <w:tab w:val="left" w:pos="4253"/>
        </w:tabs>
        <w:spacing w:after="0" w:line="240" w:lineRule="auto"/>
        <w:ind w:left="709"/>
        <w:jc w:val="both"/>
        <w:rPr>
          <w:rFonts w:ascii="Times New Roman" w:hAnsi="Times New Roman" w:cs="Times New Roman"/>
        </w:rPr>
      </w:pPr>
      <w:r w:rsidRPr="004E5D65">
        <w:rPr>
          <w:rFonts w:ascii="Times New Roman" w:hAnsi="Times New Roman" w:cs="Times New Roman"/>
        </w:rPr>
        <w:t xml:space="preserve">(ďalej len „Prevádzkovateľ“) </w:t>
      </w:r>
    </w:p>
    <w:p w14:paraId="17807AE6" w14:textId="77777777" w:rsidR="004B1A7E" w:rsidRPr="004E5D65" w:rsidRDefault="004B1A7E" w:rsidP="003C263A">
      <w:pPr>
        <w:numPr>
          <w:ilvl w:val="0"/>
          <w:numId w:val="34"/>
        </w:numPr>
        <w:spacing w:after="0" w:line="240" w:lineRule="auto"/>
        <w:ind w:left="709" w:hanging="349"/>
        <w:jc w:val="both"/>
        <w:rPr>
          <w:rFonts w:ascii="Times New Roman" w:hAnsi="Times New Roman" w:cs="Times New Roman"/>
          <w:highlight w:val="yellow"/>
        </w:rPr>
      </w:pPr>
      <w:r w:rsidRPr="004E5D65">
        <w:rPr>
          <w:rFonts w:ascii="Times New Roman" w:hAnsi="Times New Roman" w:cs="Times New Roman"/>
          <w:b/>
          <w:highlight w:val="yellow"/>
        </w:rPr>
        <w:t xml:space="preserve">Obchodné meno Sprostredkovateľa:    </w:t>
      </w:r>
    </w:p>
    <w:p w14:paraId="36F79861" w14:textId="77777777" w:rsidR="004B1A7E" w:rsidRPr="004E5D65" w:rsidRDefault="004B1A7E" w:rsidP="003C263A">
      <w:pPr>
        <w:tabs>
          <w:tab w:val="left" w:pos="851"/>
          <w:tab w:val="left" w:pos="4253"/>
        </w:tabs>
        <w:spacing w:after="0" w:line="240" w:lineRule="auto"/>
        <w:ind w:left="709" w:hanging="349"/>
        <w:jc w:val="both"/>
        <w:rPr>
          <w:rFonts w:ascii="Times New Roman" w:hAnsi="Times New Roman" w:cs="Times New Roman"/>
          <w:highlight w:val="yellow"/>
        </w:rPr>
      </w:pPr>
      <w:r w:rsidRPr="004E5D65">
        <w:rPr>
          <w:rFonts w:ascii="Times New Roman" w:hAnsi="Times New Roman" w:cs="Times New Roman"/>
          <w:highlight w:val="yellow"/>
        </w:rPr>
        <w:tab/>
        <w:t xml:space="preserve">Sídlo: </w:t>
      </w:r>
      <w:r w:rsidRPr="004E5D65">
        <w:rPr>
          <w:rFonts w:ascii="Times New Roman" w:hAnsi="Times New Roman" w:cs="Times New Roman"/>
          <w:highlight w:val="yellow"/>
        </w:rPr>
        <w:tab/>
      </w:r>
    </w:p>
    <w:p w14:paraId="539D9E60" w14:textId="77777777" w:rsidR="004B1A7E" w:rsidRPr="004E5D65" w:rsidRDefault="004B1A7E" w:rsidP="003C263A">
      <w:pPr>
        <w:tabs>
          <w:tab w:val="left" w:pos="4253"/>
        </w:tabs>
        <w:spacing w:after="0" w:line="240" w:lineRule="auto"/>
        <w:ind w:left="709" w:hanging="349"/>
        <w:jc w:val="both"/>
        <w:rPr>
          <w:rFonts w:ascii="Times New Roman" w:hAnsi="Times New Roman" w:cs="Times New Roman"/>
          <w:highlight w:val="yellow"/>
        </w:rPr>
      </w:pPr>
      <w:r w:rsidRPr="004E5D65">
        <w:rPr>
          <w:rFonts w:ascii="Times New Roman" w:hAnsi="Times New Roman" w:cs="Times New Roman"/>
          <w:highlight w:val="yellow"/>
        </w:rPr>
        <w:tab/>
        <w:t xml:space="preserve">IČO: </w:t>
      </w:r>
    </w:p>
    <w:p w14:paraId="60D19A3F" w14:textId="77777777" w:rsidR="004B1A7E" w:rsidRPr="004E5D65" w:rsidRDefault="004B1A7E" w:rsidP="003C263A">
      <w:pPr>
        <w:tabs>
          <w:tab w:val="left" w:pos="4253"/>
        </w:tabs>
        <w:spacing w:after="0" w:line="240" w:lineRule="auto"/>
        <w:ind w:left="709" w:hanging="349"/>
        <w:jc w:val="both"/>
        <w:rPr>
          <w:rFonts w:ascii="Times New Roman" w:hAnsi="Times New Roman" w:cs="Times New Roman"/>
          <w:highlight w:val="yellow"/>
        </w:rPr>
      </w:pPr>
      <w:r w:rsidRPr="004E5D65">
        <w:rPr>
          <w:rFonts w:ascii="Times New Roman" w:hAnsi="Times New Roman" w:cs="Times New Roman"/>
          <w:highlight w:val="yellow"/>
        </w:rPr>
        <w:tab/>
        <w:t>(ďalej len „Sprostredkovateľ“)</w:t>
      </w:r>
    </w:p>
    <w:p w14:paraId="641746C4" w14:textId="77777777" w:rsidR="004B1A7E" w:rsidRPr="004E5D65" w:rsidRDefault="004B1A7E" w:rsidP="003C263A">
      <w:pPr>
        <w:tabs>
          <w:tab w:val="left" w:pos="4253"/>
        </w:tabs>
        <w:spacing w:after="0" w:line="240" w:lineRule="auto"/>
        <w:ind w:left="709" w:hanging="349"/>
        <w:jc w:val="both"/>
        <w:rPr>
          <w:rFonts w:ascii="Times New Roman" w:hAnsi="Times New Roman" w:cs="Times New Roman"/>
        </w:rPr>
      </w:pPr>
      <w:r w:rsidRPr="004E5D65">
        <w:rPr>
          <w:rFonts w:ascii="Times New Roman" w:hAnsi="Times New Roman" w:cs="Times New Roman"/>
        </w:rPr>
        <w:tab/>
        <w:t>(ďalej spoločne „Zmluvné strany“ alebo samostatne „Zmluvná strana“)</w:t>
      </w:r>
    </w:p>
    <w:p w14:paraId="6C02ABE9" w14:textId="77777777" w:rsidR="004B1A7E" w:rsidRPr="004E5D65" w:rsidRDefault="004B1A7E" w:rsidP="003C263A">
      <w:pPr>
        <w:tabs>
          <w:tab w:val="left" w:pos="4253"/>
        </w:tabs>
        <w:spacing w:after="0" w:line="240" w:lineRule="auto"/>
        <w:ind w:left="709" w:hanging="349"/>
        <w:jc w:val="both"/>
        <w:rPr>
          <w:rFonts w:ascii="Times New Roman" w:hAnsi="Times New Roman" w:cs="Times New Roman"/>
        </w:rPr>
      </w:pPr>
      <w:r w:rsidRPr="004E5D65">
        <w:rPr>
          <w:rFonts w:ascii="Times New Roman" w:hAnsi="Times New Roman" w:cs="Times New Roman"/>
        </w:rPr>
        <w:tab/>
        <w:t xml:space="preserve"> </w:t>
      </w:r>
    </w:p>
    <w:p w14:paraId="3D89FA43" w14:textId="77777777" w:rsidR="004B1A7E" w:rsidRPr="004E5D65" w:rsidRDefault="004B1A7E" w:rsidP="003C263A">
      <w:pPr>
        <w:numPr>
          <w:ilvl w:val="0"/>
          <w:numId w:val="35"/>
        </w:numPr>
        <w:spacing w:after="0" w:line="240" w:lineRule="auto"/>
        <w:ind w:left="284" w:hanging="284"/>
        <w:jc w:val="both"/>
        <w:rPr>
          <w:rFonts w:ascii="Times New Roman" w:hAnsi="Times New Roman" w:cs="Times New Roman"/>
          <w:b/>
        </w:rPr>
      </w:pPr>
      <w:r w:rsidRPr="004E5D65">
        <w:rPr>
          <w:rFonts w:ascii="Times New Roman" w:hAnsi="Times New Roman" w:cs="Times New Roman"/>
          <w:b/>
        </w:rPr>
        <w:t>Predmet Podmienok OOÚ</w:t>
      </w:r>
    </w:p>
    <w:p w14:paraId="7152B67A" w14:textId="034366BD" w:rsidR="004B1A7E" w:rsidRPr="004E5D65" w:rsidRDefault="004B1A7E" w:rsidP="00AC7990">
      <w:pPr>
        <w:numPr>
          <w:ilvl w:val="1"/>
          <w:numId w:val="35"/>
        </w:numPr>
        <w:spacing w:after="0" w:line="240" w:lineRule="auto"/>
        <w:jc w:val="both"/>
        <w:rPr>
          <w:rFonts w:ascii="Times New Roman" w:hAnsi="Times New Roman" w:cs="Times New Roman"/>
        </w:rPr>
      </w:pPr>
      <w:r w:rsidRPr="004E5D65">
        <w:rPr>
          <w:rFonts w:ascii="Times New Roman" w:hAnsi="Times New Roman" w:cs="Times New Roman"/>
        </w:rPr>
        <w:t>Predmetom týchto Podmienok OOÚ je zabezpečenie ochrany osobných údajov v zmysle Nariadenia EÚ a Zákona OÚ - špecifikovať práva a povinností zmluvných strán pri plnení Zmluvy, pri ktorej dochádza k spracúvaniu osobných údajov Prevádzkovateľa Sprostredkovateľom.</w:t>
      </w:r>
    </w:p>
    <w:p w14:paraId="0D2F53DE" w14:textId="77777777" w:rsidR="004B1A7E" w:rsidRPr="004E5D65" w:rsidRDefault="004B1A7E" w:rsidP="003C263A">
      <w:pPr>
        <w:spacing w:after="0" w:line="240" w:lineRule="auto"/>
        <w:jc w:val="both"/>
        <w:rPr>
          <w:rFonts w:ascii="Times New Roman" w:hAnsi="Times New Roman" w:cs="Times New Roman"/>
        </w:rPr>
      </w:pPr>
    </w:p>
    <w:p w14:paraId="6BB134B4" w14:textId="77777777" w:rsidR="004B1A7E" w:rsidRPr="004E5D65" w:rsidRDefault="004B1A7E" w:rsidP="003C263A">
      <w:pPr>
        <w:numPr>
          <w:ilvl w:val="0"/>
          <w:numId w:val="35"/>
        </w:numPr>
        <w:spacing w:after="0" w:line="240" w:lineRule="auto"/>
        <w:ind w:left="284" w:hanging="284"/>
        <w:jc w:val="both"/>
        <w:rPr>
          <w:rFonts w:ascii="Times New Roman" w:hAnsi="Times New Roman" w:cs="Times New Roman"/>
          <w:b/>
        </w:rPr>
      </w:pPr>
      <w:r w:rsidRPr="004E5D65">
        <w:rPr>
          <w:rFonts w:ascii="Times New Roman" w:hAnsi="Times New Roman" w:cs="Times New Roman"/>
          <w:b/>
        </w:rPr>
        <w:t>Pokyn na spracúvanie osobných údajov</w:t>
      </w:r>
    </w:p>
    <w:p w14:paraId="083FBB0E" w14:textId="7CB74D25" w:rsidR="004B1A7E" w:rsidRPr="004E5D65" w:rsidRDefault="004B1A7E" w:rsidP="003C263A">
      <w:pPr>
        <w:numPr>
          <w:ilvl w:val="1"/>
          <w:numId w:val="35"/>
        </w:numPr>
        <w:spacing w:after="0" w:line="240" w:lineRule="auto"/>
        <w:jc w:val="both"/>
        <w:rPr>
          <w:rFonts w:ascii="Times New Roman" w:hAnsi="Times New Roman" w:cs="Times New Roman"/>
        </w:rPr>
      </w:pPr>
      <w:bookmarkStart w:id="20" w:name="_Ref513465805"/>
      <w:r w:rsidRPr="004E5D65">
        <w:rPr>
          <w:rFonts w:ascii="Times New Roman" w:hAnsi="Times New Roman" w:cs="Times New Roman"/>
        </w:rPr>
        <w:t xml:space="preserve">Podliehajúc prípadným neskorším zmenám podľa bodu </w:t>
      </w:r>
      <w:r w:rsidRPr="004E5D65">
        <w:rPr>
          <w:rFonts w:ascii="Times New Roman" w:hAnsi="Times New Roman" w:cs="Times New Roman"/>
        </w:rPr>
        <w:fldChar w:fldCharType="begin"/>
      </w:r>
      <w:r w:rsidRPr="004E5D65">
        <w:rPr>
          <w:rFonts w:ascii="Times New Roman" w:hAnsi="Times New Roman" w:cs="Times New Roman"/>
        </w:rPr>
        <w:instrText xml:space="preserve"> REF _Ref534888509 \r \h  \* MERGEFORMAT </w:instrText>
      </w:r>
      <w:r w:rsidRPr="004E5D65">
        <w:rPr>
          <w:rFonts w:ascii="Times New Roman" w:hAnsi="Times New Roman" w:cs="Times New Roman"/>
        </w:rPr>
      </w:r>
      <w:r w:rsidRPr="004E5D65">
        <w:rPr>
          <w:rFonts w:ascii="Times New Roman" w:hAnsi="Times New Roman" w:cs="Times New Roman"/>
        </w:rPr>
        <w:fldChar w:fldCharType="separate"/>
      </w:r>
      <w:r w:rsidRPr="004E5D65">
        <w:rPr>
          <w:rFonts w:ascii="Times New Roman" w:hAnsi="Times New Roman" w:cs="Times New Roman"/>
        </w:rPr>
        <w:t>3.2</w:t>
      </w:r>
      <w:r w:rsidRPr="004E5D65">
        <w:rPr>
          <w:rFonts w:ascii="Times New Roman" w:hAnsi="Times New Roman" w:cs="Times New Roman"/>
        </w:rPr>
        <w:fldChar w:fldCharType="end"/>
      </w:r>
      <w:r w:rsidRPr="004E5D65">
        <w:rPr>
          <w:rFonts w:ascii="Times New Roman" w:hAnsi="Times New Roman" w:cs="Times New Roman"/>
        </w:rPr>
        <w:t>, Prevádzkovateľ týmto v zmysle článku 28 GDPR dáva Sprostredkovateľovi pokyn a poveruje ho, aby v mene a na účely plnenia Zmluvy spracúval osobné údaje v rozsahu podľa bodu</w:t>
      </w:r>
      <w:bookmarkEnd w:id="20"/>
      <w:r w:rsidRPr="004E5D65">
        <w:rPr>
          <w:rFonts w:ascii="Times New Roman" w:hAnsi="Times New Roman" w:cs="Times New Roman"/>
        </w:rPr>
        <w:t xml:space="preserve"> </w:t>
      </w:r>
      <w:r w:rsidRPr="004E5D65">
        <w:rPr>
          <w:rFonts w:ascii="Times New Roman" w:hAnsi="Times New Roman" w:cs="Times New Roman"/>
        </w:rPr>
        <w:fldChar w:fldCharType="begin"/>
      </w:r>
      <w:r w:rsidRPr="004E5D65">
        <w:rPr>
          <w:rFonts w:ascii="Times New Roman" w:hAnsi="Times New Roman" w:cs="Times New Roman"/>
        </w:rPr>
        <w:instrText xml:space="preserve"> REF _Ref531339000 \r \h  \* MERGEFORMAT </w:instrText>
      </w:r>
      <w:r w:rsidRPr="004E5D65">
        <w:rPr>
          <w:rFonts w:ascii="Times New Roman" w:hAnsi="Times New Roman" w:cs="Times New Roman"/>
        </w:rPr>
      </w:r>
      <w:r w:rsidRPr="004E5D65">
        <w:rPr>
          <w:rFonts w:ascii="Times New Roman" w:hAnsi="Times New Roman" w:cs="Times New Roman"/>
        </w:rPr>
        <w:fldChar w:fldCharType="separate"/>
      </w:r>
      <w:r w:rsidRPr="004E5D65">
        <w:rPr>
          <w:rFonts w:ascii="Times New Roman" w:hAnsi="Times New Roman" w:cs="Times New Roman"/>
        </w:rPr>
        <w:t>10</w:t>
      </w:r>
      <w:r w:rsidRPr="004E5D65">
        <w:rPr>
          <w:rFonts w:ascii="Times New Roman" w:hAnsi="Times New Roman" w:cs="Times New Roman"/>
        </w:rPr>
        <w:fldChar w:fldCharType="end"/>
      </w:r>
      <w:r w:rsidRPr="004E5D65">
        <w:rPr>
          <w:rFonts w:ascii="Times New Roman" w:hAnsi="Times New Roman" w:cs="Times New Roman"/>
        </w:rPr>
        <w:t>. týchto Podmienok OOÚ.</w:t>
      </w:r>
    </w:p>
    <w:p w14:paraId="0FF7BDAA" w14:textId="61D2FBEF" w:rsidR="004B1A7E" w:rsidRPr="004E5D65" w:rsidRDefault="004B1A7E" w:rsidP="003C263A">
      <w:pPr>
        <w:numPr>
          <w:ilvl w:val="1"/>
          <w:numId w:val="35"/>
        </w:numPr>
        <w:spacing w:after="0" w:line="240" w:lineRule="auto"/>
        <w:jc w:val="both"/>
        <w:rPr>
          <w:rFonts w:ascii="Times New Roman" w:hAnsi="Times New Roman" w:cs="Times New Roman"/>
        </w:rPr>
      </w:pPr>
      <w:bookmarkStart w:id="21" w:name="_Ref513475406"/>
      <w:bookmarkStart w:id="22" w:name="_Ref513638683"/>
      <w:bookmarkStart w:id="23" w:name="_Ref534888509"/>
      <w:r w:rsidRPr="004E5D65">
        <w:rPr>
          <w:rFonts w:ascii="Times New Roman" w:hAnsi="Times New Roman" w:cs="Times New Roman"/>
        </w:rPr>
        <w:t>Prevádzkovateľ je oprávnený kedykoľvek po uzavretí Zmluvy svoj pokyn doplniť, upraviť, či inak zmeniť (či už čiastočne alebo v celosti, dočasne alebo natrvalo) formou jednostranného písomného oznámenia doručeného Sprostredkovateľovi, či už z dôvodu zmeny platnej legislatívy, zmeny alebo doplnenia Zmluvy, alebo z akéhokoľvek dôvodu na strane Prevádzkovateľa.</w:t>
      </w:r>
      <w:bookmarkEnd w:id="21"/>
      <w:r w:rsidRPr="004E5D65">
        <w:rPr>
          <w:rFonts w:ascii="Times New Roman" w:hAnsi="Times New Roman" w:cs="Times New Roman"/>
        </w:rPr>
        <w:t xml:space="preserve"> Pre odstránenie akýchkoľvek pochybností, zmena Pokynu jednostranným písomným oznámením Prevádzkovateľa podľa predošlej vety nadobúda účinnosť najskôr v prvý pracovný deň nasledujúci po dni doručenia takéhoto oznámenia Sprostredkovateľovi (ak v oznámení Prevádzkovateľ neuvedie neskorší deň účinnosti)</w:t>
      </w:r>
      <w:bookmarkEnd w:id="22"/>
      <w:r w:rsidRPr="004E5D65">
        <w:rPr>
          <w:rFonts w:ascii="Times New Roman" w:hAnsi="Times New Roman" w:cs="Times New Roman"/>
        </w:rPr>
        <w:t>.</w:t>
      </w:r>
      <w:bookmarkEnd w:id="23"/>
      <w:r w:rsidRPr="004E5D65">
        <w:rPr>
          <w:rFonts w:ascii="Times New Roman" w:hAnsi="Times New Roman" w:cs="Times New Roman"/>
        </w:rPr>
        <w:t xml:space="preserve"> </w:t>
      </w:r>
    </w:p>
    <w:p w14:paraId="2E33D15D" w14:textId="0938911F" w:rsidR="004B1A7E" w:rsidRPr="004E5D65" w:rsidRDefault="004B1A7E" w:rsidP="003C263A">
      <w:pPr>
        <w:numPr>
          <w:ilvl w:val="1"/>
          <w:numId w:val="35"/>
        </w:numPr>
        <w:spacing w:after="0" w:line="240" w:lineRule="auto"/>
        <w:jc w:val="both"/>
        <w:rPr>
          <w:rFonts w:ascii="Times New Roman" w:hAnsi="Times New Roman" w:cs="Times New Roman"/>
        </w:rPr>
      </w:pPr>
      <w:r w:rsidRPr="004E5D65">
        <w:rPr>
          <w:rFonts w:ascii="Times New Roman" w:hAnsi="Times New Roman" w:cs="Times New Roman"/>
        </w:rPr>
        <w:t xml:space="preserve">Sprostredkovateľ je oprávnený odchýliť sa od pokynov Prevádzkovateľa, len ak to vyžadujú právne predpisy, ktorými je Sprostredkovateľ viazaný. V takomto prípade Sprostredkovateľ oznámi Prevádzkovateľovi odchýlenie sa od jeho pokynov s odôvodnením. </w:t>
      </w:r>
    </w:p>
    <w:p w14:paraId="14F3B5E1" w14:textId="5A916808" w:rsidR="004B1A7E" w:rsidRPr="004E5D65" w:rsidRDefault="004B1A7E" w:rsidP="003C263A">
      <w:pPr>
        <w:numPr>
          <w:ilvl w:val="1"/>
          <w:numId w:val="35"/>
        </w:numPr>
        <w:spacing w:after="0" w:line="240" w:lineRule="auto"/>
        <w:jc w:val="both"/>
        <w:rPr>
          <w:rFonts w:ascii="Times New Roman" w:hAnsi="Times New Roman" w:cs="Times New Roman"/>
        </w:rPr>
      </w:pPr>
      <w:r w:rsidRPr="004E5D65">
        <w:rPr>
          <w:rFonts w:ascii="Times New Roman" w:hAnsi="Times New Roman" w:cs="Times New Roman"/>
        </w:rPr>
        <w:t xml:space="preserve">Sprostredkovateľ sa zaväzuje, že bude spracúvať osobné údaje len na základe a v zmysle zdokumentovaných písomných pokynov Prevádzkovateľa. Sprostredkovateľ uchováva pokyny udelené Prevádzkovateľom. Sprostredkovateľ sa zaväzuje bezodkladne informovať Prevádzkovateľa, ak by podľa jeho názoru splnením pokynu Prevádzkovateľa došlo k porušeniu právnych predpisov týkajúcich sa ochrany osobných údajov. </w:t>
      </w:r>
    </w:p>
    <w:p w14:paraId="64952B17" w14:textId="77777777" w:rsidR="004B1A7E" w:rsidRPr="004E5D65" w:rsidRDefault="004B1A7E" w:rsidP="003C263A">
      <w:pPr>
        <w:spacing w:after="0" w:line="240" w:lineRule="auto"/>
        <w:jc w:val="both"/>
        <w:rPr>
          <w:rFonts w:ascii="Times New Roman" w:hAnsi="Times New Roman" w:cs="Times New Roman"/>
        </w:rPr>
      </w:pPr>
    </w:p>
    <w:p w14:paraId="49A2ED98" w14:textId="77777777" w:rsidR="004B1A7E" w:rsidRPr="004E5D65" w:rsidRDefault="004B1A7E" w:rsidP="003C263A">
      <w:pPr>
        <w:numPr>
          <w:ilvl w:val="0"/>
          <w:numId w:val="35"/>
        </w:numPr>
        <w:spacing w:after="0" w:line="240" w:lineRule="auto"/>
        <w:ind w:left="284" w:hanging="284"/>
        <w:jc w:val="both"/>
        <w:rPr>
          <w:rFonts w:ascii="Times New Roman" w:hAnsi="Times New Roman" w:cs="Times New Roman"/>
          <w:b/>
        </w:rPr>
      </w:pPr>
      <w:r w:rsidRPr="004E5D65">
        <w:rPr>
          <w:rFonts w:ascii="Times New Roman" w:hAnsi="Times New Roman" w:cs="Times New Roman"/>
          <w:b/>
        </w:rPr>
        <w:t xml:space="preserve">Názov informačného systému pre spracúvanie osobných údajov: </w:t>
      </w:r>
    </w:p>
    <w:p w14:paraId="0A81AAB3" w14:textId="782A5DD6" w:rsidR="004B1A7E" w:rsidRPr="004E5D65" w:rsidRDefault="004B1A7E" w:rsidP="003C263A">
      <w:pPr>
        <w:numPr>
          <w:ilvl w:val="1"/>
          <w:numId w:val="35"/>
        </w:numPr>
        <w:spacing w:after="0" w:line="240" w:lineRule="auto"/>
        <w:jc w:val="both"/>
        <w:rPr>
          <w:rFonts w:ascii="Times New Roman" w:hAnsi="Times New Roman" w:cs="Times New Roman"/>
        </w:rPr>
      </w:pPr>
      <w:r w:rsidRPr="004E5D65">
        <w:rPr>
          <w:rFonts w:ascii="Times New Roman" w:hAnsi="Times New Roman" w:cs="Times New Roman"/>
        </w:rPr>
        <w:t>„</w:t>
      </w:r>
      <w:r w:rsidRPr="004E5D65">
        <w:rPr>
          <w:rFonts w:ascii="Times New Roman" w:hAnsi="Times New Roman" w:cs="Times New Roman"/>
          <w:highlight w:val="yellow"/>
        </w:rPr>
        <w:t>Názov softvéru v zmysle bodu 3.1.1 Zmluvy“</w:t>
      </w:r>
      <w:r w:rsidRPr="004E5D65">
        <w:rPr>
          <w:rFonts w:ascii="Times New Roman" w:hAnsi="Times New Roman" w:cs="Times New Roman"/>
          <w:color w:val="FF0000"/>
        </w:rPr>
        <w:t xml:space="preserve">   </w:t>
      </w:r>
    </w:p>
    <w:p w14:paraId="2B7E5DA2" w14:textId="77777777" w:rsidR="004B1A7E" w:rsidRPr="004E5D65" w:rsidRDefault="004B1A7E" w:rsidP="003C263A">
      <w:pPr>
        <w:spacing w:after="0" w:line="240" w:lineRule="auto"/>
        <w:ind w:left="720"/>
        <w:jc w:val="both"/>
        <w:rPr>
          <w:rFonts w:ascii="Times New Roman" w:hAnsi="Times New Roman" w:cs="Times New Roman"/>
          <w:color w:val="FF0000"/>
        </w:rPr>
      </w:pPr>
    </w:p>
    <w:p w14:paraId="29DAEA11" w14:textId="77777777" w:rsidR="004B1A7E" w:rsidRPr="004E5D65" w:rsidRDefault="004B1A7E" w:rsidP="003C263A">
      <w:pPr>
        <w:numPr>
          <w:ilvl w:val="0"/>
          <w:numId w:val="35"/>
        </w:numPr>
        <w:spacing w:after="0" w:line="240" w:lineRule="auto"/>
        <w:ind w:left="284" w:hanging="284"/>
        <w:jc w:val="both"/>
        <w:rPr>
          <w:rFonts w:ascii="Times New Roman" w:hAnsi="Times New Roman" w:cs="Times New Roman"/>
          <w:b/>
        </w:rPr>
      </w:pPr>
      <w:r w:rsidRPr="004E5D65">
        <w:rPr>
          <w:rFonts w:ascii="Times New Roman" w:hAnsi="Times New Roman" w:cs="Times New Roman"/>
          <w:b/>
        </w:rPr>
        <w:t>Účel spracúvania osobných údajov:</w:t>
      </w:r>
    </w:p>
    <w:p w14:paraId="4E525C53" w14:textId="05F6697A" w:rsidR="004B1A7E" w:rsidRPr="004E5D65" w:rsidRDefault="004B1A7E" w:rsidP="003C263A">
      <w:pPr>
        <w:numPr>
          <w:ilvl w:val="1"/>
          <w:numId w:val="35"/>
        </w:numPr>
        <w:spacing w:after="0" w:line="240" w:lineRule="auto"/>
        <w:jc w:val="both"/>
        <w:rPr>
          <w:rFonts w:ascii="Times New Roman" w:hAnsi="Times New Roman" w:cs="Times New Roman"/>
        </w:rPr>
      </w:pPr>
      <w:r w:rsidRPr="004E5D65">
        <w:rPr>
          <w:rFonts w:ascii="Times New Roman" w:hAnsi="Times New Roman" w:cs="Times New Roman"/>
        </w:rPr>
        <w:t xml:space="preserve">Sprostredkovateľ je oprávnený spracúvať osobné údaje dotknutých osôb v mene Prevádzkovateľa výlučne za účelom plnenia záväzkov vyplývajúcich zo Zmluvy, t.j. v zmysle bodu 3.1. Zmluvy </w:t>
      </w:r>
      <w:r w:rsidRPr="004E5D65">
        <w:rPr>
          <w:rFonts w:ascii="Times New Roman" w:hAnsi="Times New Roman" w:cs="Times New Roman"/>
        </w:rPr>
        <w:lastRenderedPageBreak/>
        <w:t>(„Licencia pre softvérovú platformu“ na báze cloudu) a 3.2. Zmluvy („Konzultačné služby pre softvérovú platformu);</w:t>
      </w:r>
      <w:r w:rsidRPr="004E5D65">
        <w:rPr>
          <w:rFonts w:ascii="Times New Roman" w:hAnsi="Times New Roman" w:cs="Times New Roman"/>
        </w:rPr>
        <w:tab/>
      </w:r>
    </w:p>
    <w:p w14:paraId="48ACC74D" w14:textId="77777777" w:rsidR="004B1A7E" w:rsidRPr="004E5D65" w:rsidRDefault="004B1A7E" w:rsidP="003C263A">
      <w:pPr>
        <w:spacing w:after="0" w:line="240" w:lineRule="auto"/>
        <w:jc w:val="both"/>
        <w:rPr>
          <w:rFonts w:ascii="Times New Roman" w:hAnsi="Times New Roman" w:cs="Times New Roman"/>
        </w:rPr>
      </w:pPr>
    </w:p>
    <w:p w14:paraId="2766A513" w14:textId="77777777" w:rsidR="004B1A7E" w:rsidRPr="004E5D65" w:rsidRDefault="004B1A7E" w:rsidP="003C263A">
      <w:pPr>
        <w:numPr>
          <w:ilvl w:val="0"/>
          <w:numId w:val="35"/>
        </w:numPr>
        <w:spacing w:after="0" w:line="240" w:lineRule="auto"/>
        <w:ind w:left="284" w:hanging="284"/>
        <w:jc w:val="both"/>
        <w:rPr>
          <w:rFonts w:ascii="Times New Roman" w:hAnsi="Times New Roman" w:cs="Times New Roman"/>
          <w:b/>
        </w:rPr>
      </w:pPr>
      <w:r w:rsidRPr="004E5D65">
        <w:rPr>
          <w:rFonts w:ascii="Times New Roman" w:hAnsi="Times New Roman" w:cs="Times New Roman"/>
          <w:b/>
        </w:rPr>
        <w:t>Začiatok spracovateľských operácií:</w:t>
      </w:r>
    </w:p>
    <w:p w14:paraId="27D7840C" w14:textId="54568061" w:rsidR="004B1A7E" w:rsidRPr="004E5D65" w:rsidRDefault="004B1A7E" w:rsidP="003C263A">
      <w:pPr>
        <w:numPr>
          <w:ilvl w:val="1"/>
          <w:numId w:val="35"/>
        </w:numPr>
        <w:spacing w:after="0" w:line="240" w:lineRule="auto"/>
        <w:jc w:val="both"/>
        <w:rPr>
          <w:rFonts w:ascii="Times New Roman" w:hAnsi="Times New Roman" w:cs="Times New Roman"/>
        </w:rPr>
      </w:pPr>
      <w:r w:rsidRPr="004E5D65">
        <w:rPr>
          <w:rFonts w:ascii="Times New Roman" w:hAnsi="Times New Roman" w:cs="Times New Roman"/>
        </w:rPr>
        <w:t>Sprostredkovateľ je oprávnený spracúvať osobné údaje dotknutých osôb v mene Prevádzkovateľa odo dňa nadobudnutia účinnosti Zmluvy (podľa bodu 13.2. Zmluvy).</w:t>
      </w:r>
    </w:p>
    <w:p w14:paraId="11F19867" w14:textId="77777777" w:rsidR="004B1A7E" w:rsidRPr="004E5D65" w:rsidRDefault="004B1A7E" w:rsidP="003C263A">
      <w:pPr>
        <w:spacing w:after="0" w:line="240" w:lineRule="auto"/>
        <w:ind w:left="792"/>
        <w:jc w:val="both"/>
        <w:rPr>
          <w:rFonts w:ascii="Times New Roman" w:hAnsi="Times New Roman" w:cs="Times New Roman"/>
        </w:rPr>
      </w:pPr>
    </w:p>
    <w:p w14:paraId="7C706B4D" w14:textId="77777777" w:rsidR="004B1A7E" w:rsidRPr="004E5D65" w:rsidRDefault="004B1A7E" w:rsidP="003C263A">
      <w:pPr>
        <w:numPr>
          <w:ilvl w:val="0"/>
          <w:numId w:val="35"/>
        </w:numPr>
        <w:spacing w:after="0" w:line="240" w:lineRule="auto"/>
        <w:ind w:left="284" w:hanging="284"/>
        <w:jc w:val="both"/>
        <w:rPr>
          <w:rFonts w:ascii="Times New Roman" w:hAnsi="Times New Roman" w:cs="Times New Roman"/>
          <w:b/>
        </w:rPr>
      </w:pPr>
      <w:r w:rsidRPr="004E5D65">
        <w:rPr>
          <w:rFonts w:ascii="Times New Roman" w:hAnsi="Times New Roman" w:cs="Times New Roman"/>
          <w:b/>
        </w:rPr>
        <w:t>Doba spracúvania osobných údajov:</w:t>
      </w:r>
    </w:p>
    <w:p w14:paraId="7FD1588A" w14:textId="3C663525" w:rsidR="004B1A7E" w:rsidRPr="004E5D65" w:rsidRDefault="004B1A7E" w:rsidP="003C263A">
      <w:pPr>
        <w:numPr>
          <w:ilvl w:val="1"/>
          <w:numId w:val="35"/>
        </w:numPr>
        <w:spacing w:after="0" w:line="240" w:lineRule="auto"/>
        <w:jc w:val="both"/>
        <w:rPr>
          <w:rFonts w:ascii="Times New Roman" w:hAnsi="Times New Roman" w:cs="Times New Roman"/>
        </w:rPr>
      </w:pPr>
      <w:r w:rsidRPr="004E5D65">
        <w:rPr>
          <w:rFonts w:ascii="Times New Roman" w:hAnsi="Times New Roman" w:cs="Times New Roman"/>
        </w:rPr>
        <w:t xml:space="preserve">Spracovateľské operácie je Sprostredkovateľ oprávnený vykonávať v mene Prevádzkovateľa po dobu trvania Zmluvy (podľa bodu 10. Zmluvy); </w:t>
      </w:r>
    </w:p>
    <w:p w14:paraId="1D3E91CF" w14:textId="77777777" w:rsidR="004B1A7E" w:rsidRPr="004E5D65" w:rsidRDefault="004B1A7E" w:rsidP="003C263A">
      <w:pPr>
        <w:tabs>
          <w:tab w:val="left" w:pos="3686"/>
        </w:tabs>
        <w:spacing w:after="0" w:line="240" w:lineRule="auto"/>
        <w:ind w:left="284"/>
        <w:jc w:val="both"/>
        <w:rPr>
          <w:rFonts w:ascii="Times New Roman" w:hAnsi="Times New Roman" w:cs="Times New Roman"/>
        </w:rPr>
      </w:pPr>
    </w:p>
    <w:p w14:paraId="046C666E" w14:textId="77777777" w:rsidR="004B1A7E" w:rsidRPr="004E5D65" w:rsidRDefault="004B1A7E" w:rsidP="003C263A">
      <w:pPr>
        <w:numPr>
          <w:ilvl w:val="0"/>
          <w:numId w:val="35"/>
        </w:numPr>
        <w:spacing w:after="0" w:line="240" w:lineRule="auto"/>
        <w:ind w:left="284" w:hanging="284"/>
        <w:jc w:val="both"/>
        <w:rPr>
          <w:rFonts w:ascii="Times New Roman" w:hAnsi="Times New Roman" w:cs="Times New Roman"/>
          <w:b/>
        </w:rPr>
      </w:pPr>
      <w:r w:rsidRPr="004E5D65">
        <w:rPr>
          <w:rFonts w:ascii="Times New Roman" w:hAnsi="Times New Roman" w:cs="Times New Roman"/>
          <w:b/>
        </w:rPr>
        <w:t xml:space="preserve">Dotknuté osoby: </w:t>
      </w:r>
    </w:p>
    <w:p w14:paraId="4DA22E3A" w14:textId="77777777" w:rsidR="004B1A7E" w:rsidRPr="004E5D65" w:rsidRDefault="004B1A7E" w:rsidP="003C263A">
      <w:pPr>
        <w:numPr>
          <w:ilvl w:val="1"/>
          <w:numId w:val="37"/>
        </w:numPr>
        <w:spacing w:after="0" w:line="240" w:lineRule="auto"/>
        <w:jc w:val="both"/>
        <w:rPr>
          <w:rFonts w:ascii="Times New Roman" w:hAnsi="Times New Roman" w:cs="Times New Roman"/>
        </w:rPr>
      </w:pPr>
      <w:r w:rsidRPr="004E5D65">
        <w:rPr>
          <w:rFonts w:ascii="Times New Roman" w:hAnsi="Times New Roman" w:cs="Times New Roman"/>
        </w:rPr>
        <w:t>Zamestnanci, príp. bývalí zamestnanci, Prevádzkovateľa, ktorí majú/mali prístup do IS;</w:t>
      </w:r>
    </w:p>
    <w:p w14:paraId="61D43D9C" w14:textId="77777777" w:rsidR="004B1A7E" w:rsidRPr="004E5D65" w:rsidRDefault="004B1A7E" w:rsidP="003C263A">
      <w:pPr>
        <w:numPr>
          <w:ilvl w:val="1"/>
          <w:numId w:val="37"/>
        </w:numPr>
        <w:spacing w:after="0" w:line="240" w:lineRule="auto"/>
        <w:jc w:val="both"/>
        <w:rPr>
          <w:rFonts w:ascii="Times New Roman" w:hAnsi="Times New Roman" w:cs="Times New Roman"/>
        </w:rPr>
      </w:pPr>
      <w:r w:rsidRPr="004E5D65">
        <w:rPr>
          <w:rFonts w:ascii="Times New Roman" w:hAnsi="Times New Roman" w:cs="Times New Roman"/>
        </w:rPr>
        <w:t>Ďalšie fyzické osoby potenciálne zaznamenané na fotografiách a/alebo videách spracúvaných v IS;</w:t>
      </w:r>
    </w:p>
    <w:p w14:paraId="264C8202" w14:textId="77777777" w:rsidR="004B1A7E" w:rsidRPr="004E5D65" w:rsidRDefault="004B1A7E" w:rsidP="003C263A">
      <w:pPr>
        <w:spacing w:after="0" w:line="240" w:lineRule="auto"/>
        <w:jc w:val="both"/>
        <w:rPr>
          <w:rFonts w:ascii="Times New Roman" w:hAnsi="Times New Roman" w:cs="Times New Roman"/>
        </w:rPr>
      </w:pPr>
    </w:p>
    <w:p w14:paraId="602455A0" w14:textId="77777777" w:rsidR="004B1A7E" w:rsidRPr="004E5D65" w:rsidRDefault="004B1A7E" w:rsidP="003C263A">
      <w:pPr>
        <w:numPr>
          <w:ilvl w:val="0"/>
          <w:numId w:val="35"/>
        </w:numPr>
        <w:spacing w:after="0" w:line="240" w:lineRule="auto"/>
        <w:ind w:left="284" w:hanging="284"/>
        <w:jc w:val="both"/>
        <w:rPr>
          <w:rFonts w:ascii="Times New Roman" w:hAnsi="Times New Roman" w:cs="Times New Roman"/>
          <w:b/>
        </w:rPr>
      </w:pPr>
      <w:bookmarkStart w:id="24" w:name="_Ref531339000"/>
      <w:r w:rsidRPr="004E5D65">
        <w:rPr>
          <w:rFonts w:ascii="Times New Roman" w:hAnsi="Times New Roman" w:cs="Times New Roman"/>
          <w:b/>
        </w:rPr>
        <w:t>Rozsah spracúvaných osobných údajov:</w:t>
      </w:r>
      <w:bookmarkEnd w:id="24"/>
      <w:r w:rsidRPr="004E5D65">
        <w:rPr>
          <w:rFonts w:ascii="Times New Roman" w:hAnsi="Times New Roman" w:cs="Times New Roman"/>
          <w:b/>
        </w:rPr>
        <w:t xml:space="preserve">   </w:t>
      </w:r>
    </w:p>
    <w:p w14:paraId="6CF5BF3A" w14:textId="0EAF8997" w:rsidR="004B1A7E" w:rsidRPr="004E5D65" w:rsidRDefault="004B1A7E" w:rsidP="003C263A">
      <w:pPr>
        <w:numPr>
          <w:ilvl w:val="1"/>
          <w:numId w:val="35"/>
        </w:numPr>
        <w:spacing w:after="0" w:line="240" w:lineRule="auto"/>
        <w:ind w:left="851" w:hanging="491"/>
        <w:jc w:val="both"/>
        <w:rPr>
          <w:rFonts w:ascii="Times New Roman" w:hAnsi="Times New Roman" w:cs="Times New Roman"/>
        </w:rPr>
      </w:pPr>
      <w:bookmarkStart w:id="25" w:name="_GoBack"/>
      <w:bookmarkEnd w:id="25"/>
      <w:r w:rsidRPr="004E5D65">
        <w:rPr>
          <w:rFonts w:ascii="Times New Roman" w:hAnsi="Times New Roman" w:cs="Times New Roman"/>
        </w:rPr>
        <w:t xml:space="preserve">Spracúvanie osobných údajov vykonáva Sprostredkovateľ v Prevádzkovateľovom mene najviac v rozsahu nevyhnutnom na riadne plnenie Zmluvy, t.j. Sprostredkovateľ spracúva osobné údaje najviac v rozsahu: </w:t>
      </w:r>
    </w:p>
    <w:p w14:paraId="2AB607B0" w14:textId="77777777" w:rsidR="004B1A7E" w:rsidRPr="004E5D65" w:rsidRDefault="004B1A7E" w:rsidP="003C263A">
      <w:pPr>
        <w:numPr>
          <w:ilvl w:val="2"/>
          <w:numId w:val="35"/>
        </w:numPr>
        <w:spacing w:after="0" w:line="240" w:lineRule="auto"/>
        <w:ind w:left="1418" w:hanging="567"/>
        <w:jc w:val="both"/>
        <w:rPr>
          <w:rFonts w:ascii="Times New Roman" w:hAnsi="Times New Roman" w:cs="Times New Roman"/>
        </w:rPr>
      </w:pPr>
      <w:r w:rsidRPr="004E5D65">
        <w:rPr>
          <w:rFonts w:ascii="Times New Roman" w:hAnsi="Times New Roman" w:cs="Times New Roman"/>
          <w:b/>
        </w:rPr>
        <w:t>Bežných osobných údajov</w:t>
      </w:r>
    </w:p>
    <w:p w14:paraId="2451A8E8" w14:textId="77777777" w:rsidR="004B1A7E" w:rsidRPr="004E5D65" w:rsidRDefault="004B1A7E" w:rsidP="003C263A">
      <w:pPr>
        <w:numPr>
          <w:ilvl w:val="1"/>
          <w:numId w:val="38"/>
        </w:numPr>
        <w:spacing w:after="0" w:line="240" w:lineRule="auto"/>
        <w:ind w:left="1701" w:hanging="283"/>
        <w:jc w:val="both"/>
        <w:rPr>
          <w:rFonts w:ascii="Times New Roman" w:hAnsi="Times New Roman" w:cs="Times New Roman"/>
          <w:bCs/>
          <w:u w:val="single"/>
        </w:rPr>
      </w:pPr>
      <w:r w:rsidRPr="004E5D65">
        <w:rPr>
          <w:rFonts w:ascii="Times New Roman" w:hAnsi="Times New Roman" w:cs="Times New Roman"/>
          <w:bCs/>
          <w:u w:val="single"/>
        </w:rPr>
        <w:t>Zamestnancov / bývalých zamestnancov Prevádzkovateľa:</w:t>
      </w:r>
    </w:p>
    <w:p w14:paraId="6BC98812" w14:textId="77777777" w:rsidR="004B1A7E" w:rsidRPr="004E5D65" w:rsidRDefault="004B1A7E" w:rsidP="003C263A">
      <w:pPr>
        <w:numPr>
          <w:ilvl w:val="0"/>
          <w:numId w:val="36"/>
        </w:numPr>
        <w:spacing w:after="0" w:line="240" w:lineRule="auto"/>
        <w:ind w:left="1843" w:hanging="142"/>
        <w:jc w:val="both"/>
        <w:rPr>
          <w:rFonts w:ascii="Times New Roman" w:hAnsi="Times New Roman" w:cs="Times New Roman"/>
        </w:rPr>
      </w:pPr>
      <w:r w:rsidRPr="004E5D65">
        <w:rPr>
          <w:rFonts w:ascii="Times New Roman" w:hAnsi="Times New Roman" w:cs="Times New Roman"/>
        </w:rPr>
        <w:t>meno, priezvisko, prihlasovacie údaje, mailové aliasy, IP adresa, časové údaje o prihláseniach, údaje o poslednej zmene hesla,</w:t>
      </w:r>
    </w:p>
    <w:p w14:paraId="2D7618CB" w14:textId="77777777" w:rsidR="004B1A7E" w:rsidRPr="004E5D65" w:rsidRDefault="004B1A7E" w:rsidP="003C263A">
      <w:pPr>
        <w:numPr>
          <w:ilvl w:val="2"/>
          <w:numId w:val="35"/>
        </w:numPr>
        <w:spacing w:after="0" w:line="240" w:lineRule="auto"/>
        <w:ind w:left="1418" w:hanging="567"/>
        <w:jc w:val="both"/>
        <w:rPr>
          <w:rFonts w:ascii="Times New Roman" w:hAnsi="Times New Roman" w:cs="Times New Roman"/>
        </w:rPr>
      </w:pPr>
      <w:r w:rsidRPr="004E5D65">
        <w:rPr>
          <w:rFonts w:ascii="Times New Roman" w:hAnsi="Times New Roman" w:cs="Times New Roman"/>
          <w:b/>
        </w:rPr>
        <w:t>Údaje z osobitnej kategórie údajov podľa čl. 9 GDPR</w:t>
      </w:r>
    </w:p>
    <w:p w14:paraId="26A20022" w14:textId="77777777" w:rsidR="004B1A7E" w:rsidRPr="004E5D65" w:rsidRDefault="004B1A7E" w:rsidP="003C263A">
      <w:pPr>
        <w:numPr>
          <w:ilvl w:val="1"/>
          <w:numId w:val="38"/>
        </w:numPr>
        <w:spacing w:after="0" w:line="240" w:lineRule="auto"/>
        <w:ind w:left="1701" w:hanging="283"/>
        <w:jc w:val="both"/>
        <w:rPr>
          <w:rFonts w:ascii="Times New Roman" w:hAnsi="Times New Roman" w:cs="Times New Roman"/>
          <w:bCs/>
          <w:u w:val="single"/>
        </w:rPr>
      </w:pPr>
      <w:r w:rsidRPr="004E5D65">
        <w:rPr>
          <w:rFonts w:ascii="Times New Roman" w:hAnsi="Times New Roman" w:cs="Times New Roman"/>
          <w:bCs/>
          <w:u w:val="single"/>
        </w:rPr>
        <w:t>Ďalších fyzických osôb:</w:t>
      </w:r>
    </w:p>
    <w:p w14:paraId="2FEBF0C5" w14:textId="77777777" w:rsidR="004B1A7E" w:rsidRPr="004E5D65" w:rsidRDefault="004B1A7E" w:rsidP="003C263A">
      <w:pPr>
        <w:numPr>
          <w:ilvl w:val="0"/>
          <w:numId w:val="36"/>
        </w:numPr>
        <w:spacing w:after="0" w:line="240" w:lineRule="auto"/>
        <w:ind w:left="1843" w:hanging="142"/>
        <w:jc w:val="both"/>
        <w:rPr>
          <w:rFonts w:ascii="Times New Roman" w:hAnsi="Times New Roman" w:cs="Times New Roman"/>
        </w:rPr>
      </w:pPr>
      <w:r w:rsidRPr="004E5D65">
        <w:rPr>
          <w:rFonts w:ascii="Times New Roman" w:hAnsi="Times New Roman" w:cs="Times New Roman"/>
        </w:rPr>
        <w:t>podobizeň fyzických osôb, t.j. vizuálne a audiovizuálne záznamy náhodných osôb;</w:t>
      </w:r>
    </w:p>
    <w:p w14:paraId="098075EF" w14:textId="77777777" w:rsidR="004B1A7E" w:rsidRPr="004E5D65" w:rsidRDefault="004B1A7E" w:rsidP="003C263A">
      <w:pPr>
        <w:spacing w:after="0" w:line="240" w:lineRule="auto"/>
        <w:ind w:left="1418"/>
        <w:jc w:val="both"/>
        <w:rPr>
          <w:rFonts w:ascii="Times New Roman" w:hAnsi="Times New Roman" w:cs="Times New Roman"/>
        </w:rPr>
      </w:pPr>
      <w:r w:rsidRPr="004E5D65">
        <w:rPr>
          <w:rFonts w:ascii="Times New Roman" w:hAnsi="Times New Roman" w:cs="Times New Roman"/>
        </w:rPr>
        <w:t xml:space="preserve">Spracúvanie tejto kategórie osôb je možné iba so súhlasom dotknutej osoby. </w:t>
      </w:r>
    </w:p>
    <w:p w14:paraId="2039066D" w14:textId="77777777" w:rsidR="004B1A7E" w:rsidRPr="004E5D65" w:rsidRDefault="004B1A7E" w:rsidP="003C263A">
      <w:pPr>
        <w:widowControl w:val="0"/>
        <w:spacing w:after="0" w:line="240" w:lineRule="auto"/>
        <w:ind w:left="1418"/>
        <w:jc w:val="both"/>
        <w:rPr>
          <w:rFonts w:ascii="Times New Roman" w:hAnsi="Times New Roman" w:cs="Times New Roman"/>
        </w:rPr>
      </w:pPr>
      <w:r w:rsidRPr="004E5D65">
        <w:rPr>
          <w:rFonts w:ascii="Times New Roman" w:hAnsi="Times New Roman" w:cs="Times New Roman"/>
        </w:rPr>
        <w:t>V prípade, že dôjde náhodne/nezámerne k zachyteniu podobizne fyzických osôb, ktoré sú identifikovateľné, a k ich uloženiu do IS bez poskytnutého súhlasu týchto fyzických osôb, Prevádzkovateľ tieto osobné údaje hneď pri ich prvom spracúvaní v IS nenávratne vymaže (pomocou SW nástrojov a aplikácií), najneskôr však do 7 pracovných dní od vytvorenia záznamu.</w:t>
      </w:r>
    </w:p>
    <w:p w14:paraId="46B84AB4" w14:textId="77777777" w:rsidR="004B1A7E" w:rsidRPr="004E5D65" w:rsidRDefault="004B1A7E" w:rsidP="003C263A">
      <w:pPr>
        <w:widowControl w:val="0"/>
        <w:spacing w:after="0" w:line="240" w:lineRule="auto"/>
        <w:ind w:left="1418"/>
        <w:jc w:val="both"/>
        <w:rPr>
          <w:rFonts w:ascii="Times New Roman" w:hAnsi="Times New Roman" w:cs="Times New Roman"/>
          <w:u w:val="single"/>
        </w:rPr>
      </w:pPr>
      <w:r w:rsidRPr="004E5D65">
        <w:rPr>
          <w:rFonts w:ascii="Times New Roman" w:hAnsi="Times New Roman" w:cs="Times New Roman"/>
          <w:u w:val="single"/>
        </w:rPr>
        <w:t xml:space="preserve">Poznámka: </w:t>
      </w:r>
    </w:p>
    <w:p w14:paraId="2716C3B1" w14:textId="77777777" w:rsidR="004B1A7E" w:rsidRPr="004E5D65" w:rsidRDefault="004B1A7E" w:rsidP="003C263A">
      <w:pPr>
        <w:widowControl w:val="0"/>
        <w:spacing w:after="0" w:line="240" w:lineRule="auto"/>
        <w:ind w:left="1418"/>
        <w:jc w:val="both"/>
        <w:rPr>
          <w:rFonts w:ascii="Times New Roman" w:hAnsi="Times New Roman" w:cs="Times New Roman"/>
          <w:b/>
          <w:bCs/>
        </w:rPr>
      </w:pPr>
      <w:r w:rsidRPr="004E5D65">
        <w:rPr>
          <w:rFonts w:ascii="Times New Roman" w:hAnsi="Times New Roman" w:cs="Times New Roman"/>
        </w:rPr>
        <w:t xml:space="preserve">Pri realizácii projektu „Inteligentné operačné a spracovateľské systémy pre UAV“ uvedeného v bode 2.2. Zmluvy, môže dôjsť prostredníctvom využívaných UAV zariadení (vybavenými fotografickými a/alebo kamerovými komponentami) k neúmyselnému zaznamenaniu obrazovej podobizne náhodných/okoloidúcich osôb, t.j. k vytváraniu audiovizuálnych a vizuálnych záznamov osôb (fotografie a videá), ktoré by mohli byť potenciálne dočasne spracúvané v IS; </w:t>
      </w:r>
    </w:p>
    <w:p w14:paraId="2F5E3126" w14:textId="77777777" w:rsidR="004B1A7E" w:rsidRPr="004E5D65" w:rsidRDefault="004B1A7E" w:rsidP="003C263A">
      <w:pPr>
        <w:spacing w:after="0" w:line="240" w:lineRule="auto"/>
        <w:jc w:val="both"/>
        <w:rPr>
          <w:rFonts w:ascii="Times New Roman" w:hAnsi="Times New Roman" w:cs="Times New Roman"/>
          <w:b/>
        </w:rPr>
      </w:pPr>
    </w:p>
    <w:p w14:paraId="4B903C18"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r w:rsidRPr="004E5D65">
        <w:rPr>
          <w:rFonts w:ascii="Times New Roman" w:hAnsi="Times New Roman" w:cs="Times New Roman"/>
          <w:b/>
        </w:rPr>
        <w:t>Právny základ spracúvania osobných údajov</w:t>
      </w:r>
    </w:p>
    <w:p w14:paraId="775E54E2" w14:textId="77777777" w:rsidR="004B1A7E" w:rsidRPr="004E5D65" w:rsidRDefault="004B1A7E" w:rsidP="003C263A">
      <w:pPr>
        <w:numPr>
          <w:ilvl w:val="1"/>
          <w:numId w:val="35"/>
        </w:numPr>
        <w:spacing w:after="0" w:line="240" w:lineRule="auto"/>
        <w:ind w:left="851" w:hanging="491"/>
        <w:jc w:val="both"/>
        <w:rPr>
          <w:rFonts w:ascii="Times New Roman" w:hAnsi="Times New Roman" w:cs="Times New Roman"/>
        </w:rPr>
      </w:pPr>
      <w:r w:rsidRPr="004E5D65">
        <w:rPr>
          <w:rFonts w:ascii="Times New Roman" w:hAnsi="Times New Roman" w:cs="Times New Roman"/>
        </w:rPr>
        <w:t xml:space="preserve">Spracúvanie osobných údajov dotknutých osôb je nevyhnutné pre plnenie Zmluvy, </w:t>
      </w:r>
    </w:p>
    <w:p w14:paraId="78EB5F14" w14:textId="77777777" w:rsidR="004B1A7E" w:rsidRPr="004E5D65" w:rsidRDefault="004B1A7E" w:rsidP="003C263A">
      <w:pPr>
        <w:spacing w:after="0" w:line="240" w:lineRule="auto"/>
        <w:ind w:left="851"/>
        <w:jc w:val="both"/>
        <w:rPr>
          <w:rFonts w:ascii="Times New Roman" w:hAnsi="Times New Roman" w:cs="Times New Roman"/>
        </w:rPr>
      </w:pPr>
      <w:r w:rsidRPr="004E5D65">
        <w:rPr>
          <w:rFonts w:ascii="Times New Roman" w:hAnsi="Times New Roman" w:cs="Times New Roman"/>
        </w:rPr>
        <w:t>t.j. zákonnosť spracúvania osobných údajov podľa čl. 6 písm. b) GDPR;</w:t>
      </w:r>
    </w:p>
    <w:p w14:paraId="78AB8191" w14:textId="77777777" w:rsidR="004B1A7E" w:rsidRPr="004E5D65" w:rsidRDefault="004B1A7E" w:rsidP="003C263A">
      <w:pPr>
        <w:spacing w:after="0" w:line="240" w:lineRule="auto"/>
        <w:jc w:val="both"/>
        <w:rPr>
          <w:rFonts w:ascii="Times New Roman" w:hAnsi="Times New Roman" w:cs="Times New Roman"/>
        </w:rPr>
      </w:pPr>
    </w:p>
    <w:p w14:paraId="669688E4"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r w:rsidRPr="004E5D65">
        <w:rPr>
          <w:rFonts w:ascii="Times New Roman" w:hAnsi="Times New Roman" w:cs="Times New Roman"/>
          <w:b/>
        </w:rPr>
        <w:t>Zoznam povolených spracovateľských operácií s osobnými údajmi</w:t>
      </w:r>
    </w:p>
    <w:p w14:paraId="380E7E5A"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Spracúvanie osobných údajov Sprostredkovateľom v mene Prevádzkovateľa sa uskutočňuje v informačnom systéme Prevádzkovateľa, a to buď priamo u Prevádzkovateľa, v jeho priestoroch (príp. na pobočkách), alebo prostredníctvom zabezpečeného externého prístupu do tohto systému. </w:t>
      </w:r>
    </w:p>
    <w:p w14:paraId="1F120F46"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Sprostredkovateľ je oprávnený vykonávať spracovateľské operácie len na základe písomných pokynov Prevádzkovateľa a len pre adekvátne plnenie Zmluvy. Môže ísť najmä o prehliadanie osobných údajov Prevádzkovateľa, ich zaznamenávanie, vyhľadávanie, usporadúvanie, štruktúrovanie, prepracúvanie, opravu, zmenu, preskupovanie, kombinovanie, tlač, vymazanie a iné nevyhnutné operácie s osobnými údajmi na základe požiadaviek Prevádzkovateľa pre adekvátne plnenie Zmluvy.</w:t>
      </w:r>
    </w:p>
    <w:p w14:paraId="12E0BC56"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Iné než vyššie povolené spracovateľské operácie sú zakázané.</w:t>
      </w:r>
    </w:p>
    <w:p w14:paraId="52A5E2CB" w14:textId="77777777" w:rsidR="004B1A7E" w:rsidRPr="004E5D65" w:rsidRDefault="004B1A7E" w:rsidP="003C263A">
      <w:pPr>
        <w:tabs>
          <w:tab w:val="center" w:pos="4960"/>
        </w:tabs>
        <w:spacing w:after="0" w:line="240" w:lineRule="auto"/>
        <w:jc w:val="both"/>
        <w:rPr>
          <w:rFonts w:ascii="Times New Roman" w:hAnsi="Times New Roman" w:cs="Times New Roman"/>
          <w:b/>
        </w:rPr>
      </w:pPr>
    </w:p>
    <w:p w14:paraId="40FA5E63"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r w:rsidRPr="004E5D65">
        <w:rPr>
          <w:rFonts w:ascii="Times New Roman" w:hAnsi="Times New Roman" w:cs="Times New Roman"/>
          <w:b/>
        </w:rPr>
        <w:t>Podmienky spracúvania osobných údajov</w:t>
      </w:r>
    </w:p>
    <w:p w14:paraId="6003D13B"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Podmienky spracúvania osobných údajov ustanovujú všeobecne záväzné právne predpisy Slovenskej republiky, nariadenia EÚ, Zmluva a tieto Podmienky OOÚ.  </w:t>
      </w:r>
    </w:p>
    <w:p w14:paraId="0D7EB966"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lastRenderedPageBreak/>
        <w:t>Sprostredkovateľ je povinný :</w:t>
      </w:r>
    </w:p>
    <w:p w14:paraId="519B4649" w14:textId="77777777" w:rsidR="004B1A7E" w:rsidRPr="004E5D65" w:rsidRDefault="004B1A7E" w:rsidP="003C263A">
      <w:pPr>
        <w:numPr>
          <w:ilvl w:val="2"/>
          <w:numId w:val="35"/>
        </w:numPr>
        <w:spacing w:after="0" w:line="240" w:lineRule="auto"/>
        <w:ind w:left="1417" w:hanging="697"/>
        <w:jc w:val="both"/>
        <w:rPr>
          <w:rFonts w:ascii="Times New Roman" w:hAnsi="Times New Roman" w:cs="Times New Roman"/>
        </w:rPr>
      </w:pPr>
      <w:r w:rsidRPr="004E5D65">
        <w:rPr>
          <w:rFonts w:ascii="Times New Roman" w:hAnsi="Times New Roman" w:cs="Times New Roman"/>
        </w:rPr>
        <w:t>spracúvať osobné údaje len na účely poskytovania služieb v zmysle týchto Podmienok OOÚ  a v súlade s GDPR a Zákonom OÚ; spracúvať osobné údaje, ktoré sú správne, kompletné a aktuálne, a svojim rozsahom a obsahom zodpovedajú určenému účelu a sú nevyhnutné pre jeho dosiahnutie;</w:t>
      </w:r>
    </w:p>
    <w:p w14:paraId="4CE43C41" w14:textId="77777777" w:rsidR="004B1A7E" w:rsidRPr="004E5D65" w:rsidRDefault="004B1A7E" w:rsidP="003C263A">
      <w:pPr>
        <w:numPr>
          <w:ilvl w:val="2"/>
          <w:numId w:val="35"/>
        </w:numPr>
        <w:spacing w:after="0" w:line="240" w:lineRule="auto"/>
        <w:ind w:left="1417" w:hanging="697"/>
        <w:jc w:val="both"/>
        <w:rPr>
          <w:rFonts w:ascii="Times New Roman" w:hAnsi="Times New Roman" w:cs="Times New Roman"/>
        </w:rPr>
      </w:pPr>
      <w:r w:rsidRPr="004E5D65">
        <w:rPr>
          <w:rFonts w:ascii="Times New Roman" w:hAnsi="Times New Roman" w:cs="Times New Roman"/>
        </w:rPr>
        <w:t xml:space="preserve">riadiť sa zásadami spracúvania osobných údajov podľa bodu </w:t>
      </w:r>
      <w:r w:rsidRPr="004E5D65">
        <w:rPr>
          <w:rFonts w:ascii="Times New Roman" w:hAnsi="Times New Roman" w:cs="Times New Roman"/>
        </w:rPr>
        <w:fldChar w:fldCharType="begin"/>
      </w:r>
      <w:r w:rsidRPr="004E5D65">
        <w:rPr>
          <w:rFonts w:ascii="Times New Roman" w:hAnsi="Times New Roman" w:cs="Times New Roman"/>
        </w:rPr>
        <w:instrText xml:space="preserve"> REF _Ref534880662 \r \h  \* MERGEFORMAT </w:instrText>
      </w:r>
      <w:r w:rsidRPr="004E5D65">
        <w:rPr>
          <w:rFonts w:ascii="Times New Roman" w:hAnsi="Times New Roman" w:cs="Times New Roman"/>
        </w:rPr>
      </w:r>
      <w:r w:rsidRPr="004E5D65">
        <w:rPr>
          <w:rFonts w:ascii="Times New Roman" w:hAnsi="Times New Roman" w:cs="Times New Roman"/>
        </w:rPr>
        <w:fldChar w:fldCharType="separate"/>
      </w:r>
      <w:r w:rsidRPr="004E5D65">
        <w:rPr>
          <w:rFonts w:ascii="Times New Roman" w:hAnsi="Times New Roman" w:cs="Times New Roman"/>
        </w:rPr>
        <w:t>13</w:t>
      </w:r>
      <w:r w:rsidRPr="004E5D65">
        <w:rPr>
          <w:rFonts w:ascii="Times New Roman" w:hAnsi="Times New Roman" w:cs="Times New Roman"/>
        </w:rPr>
        <w:fldChar w:fldCharType="end"/>
      </w:r>
      <w:r w:rsidRPr="004E5D65">
        <w:rPr>
          <w:rFonts w:ascii="Times New Roman" w:hAnsi="Times New Roman" w:cs="Times New Roman"/>
        </w:rPr>
        <w:t xml:space="preserve">. týchto Podmienok OOÚ; </w:t>
      </w:r>
    </w:p>
    <w:p w14:paraId="6AE86C5E" w14:textId="77777777" w:rsidR="004B1A7E" w:rsidRPr="004E5D65" w:rsidRDefault="004B1A7E" w:rsidP="003C263A">
      <w:pPr>
        <w:numPr>
          <w:ilvl w:val="2"/>
          <w:numId w:val="35"/>
        </w:numPr>
        <w:spacing w:after="0" w:line="240" w:lineRule="auto"/>
        <w:ind w:left="1417" w:hanging="697"/>
        <w:jc w:val="both"/>
        <w:rPr>
          <w:rFonts w:ascii="Times New Roman" w:hAnsi="Times New Roman" w:cs="Times New Roman"/>
        </w:rPr>
      </w:pPr>
      <w:r w:rsidRPr="004E5D65">
        <w:rPr>
          <w:rFonts w:ascii="Times New Roman" w:hAnsi="Times New Roman" w:cs="Times New Roman"/>
        </w:rPr>
        <w:t xml:space="preserve">prijať primerané technické a organizačné opatrenia s cieľom zaistiť primeranú úroveň bezpečnosti so zreteľom na povahu, rozsah, kontext a účely spracúvania, ako aj na riziká s rôznou pravdepodobnosťou a závažnosťou pre práva a slobody fyzických osôb  (podľa čl. 32 GDPR). </w:t>
      </w:r>
    </w:p>
    <w:p w14:paraId="71923B6C" w14:textId="77777777" w:rsidR="004B1A7E" w:rsidRPr="004E5D65" w:rsidRDefault="004B1A7E" w:rsidP="003C263A">
      <w:pPr>
        <w:widowControl w:val="0"/>
        <w:numPr>
          <w:ilvl w:val="2"/>
          <w:numId w:val="35"/>
        </w:numPr>
        <w:suppressAutoHyphens/>
        <w:spacing w:after="0" w:line="240" w:lineRule="auto"/>
        <w:ind w:left="1417" w:hanging="697"/>
        <w:jc w:val="both"/>
        <w:rPr>
          <w:rFonts w:ascii="Times New Roman" w:hAnsi="Times New Roman" w:cs="Times New Roman"/>
        </w:rPr>
      </w:pPr>
      <w:r w:rsidRPr="004E5D65">
        <w:rPr>
          <w:rFonts w:ascii="Times New Roman" w:hAnsi="Times New Roman" w:cs="Times New Roman"/>
        </w:rPr>
        <w:t>bezodkladne informovať Prevádzkovateľa o potrebe opravy alebo vymazania nesprávnych alebo neaktuálnych osobných údajov, o ktorých sa dozvie; naložiť s nesprávnymi a nekompletnými osobnými údajmi v súlade s GDPR;</w:t>
      </w:r>
    </w:p>
    <w:p w14:paraId="11FE8005" w14:textId="77777777" w:rsidR="004B1A7E" w:rsidRPr="004E5D65" w:rsidRDefault="004B1A7E" w:rsidP="003C263A">
      <w:pPr>
        <w:numPr>
          <w:ilvl w:val="2"/>
          <w:numId w:val="35"/>
        </w:numPr>
        <w:spacing w:after="0" w:line="240" w:lineRule="auto"/>
        <w:ind w:left="1417" w:hanging="697"/>
        <w:jc w:val="both"/>
        <w:rPr>
          <w:rFonts w:ascii="Times New Roman" w:hAnsi="Times New Roman" w:cs="Times New Roman"/>
        </w:rPr>
      </w:pPr>
      <w:r w:rsidRPr="004E5D65">
        <w:rPr>
          <w:rFonts w:ascii="Times New Roman" w:hAnsi="Times New Roman" w:cs="Times New Roman"/>
        </w:rPr>
        <w:t>nevyužívať osobné údaje dotknutých osôb pre vlastnú potrebu, pre potreby vlastnej podnikateľskej činnosti a ani na účely reklamy, či marketingu;</w:t>
      </w:r>
    </w:p>
    <w:p w14:paraId="6B81F4F0"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r w:rsidRPr="004E5D65">
        <w:rPr>
          <w:rFonts w:ascii="Times New Roman" w:hAnsi="Times New Roman" w:cs="Times New Roman"/>
        </w:rPr>
        <w:t>neposkytovať a nesprístupňovať osobné údaje bez predchádzajúceho písomného súhlasu Prevádzkovateľa, okrem prípadov, ak poskytnutie a/alebo sprístupnenie je nevyhnutné na zabezpečenie spracúvania osobných údajov podľa týchto Podmienok OOÚ alebo povinnosť poskytnutia a/alebo sprístupnenia osobných údajov vyplýva z osobitných právnych predpisov alebo na základe rozhodnutia orgánu verejnej moci;</w:t>
      </w:r>
    </w:p>
    <w:p w14:paraId="739E9312"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Sprostredkovateľ sa zaväzuje prijať všetky opatrenia podľa čl. 32 nariadenia GDPR, aby nemohlo dôjsť k neoprávnenému alebo náhodnému prístupu k osobným údajom, k ich zmene, sprístupneniu, zničeniu, či strate, neoprávneným prenosom, k ich inému neoprávnenému spracúvaniu, alebo inému zneužitiu. Sprostredkovateľ príjme opatrenia pre zaistenie toho, aby akákoľvek fyzická osoba, ktorá má prístup k osobným údajom, tieto spracúvala výlučne na základe pokynu Prevádzkovateľa.</w:t>
      </w:r>
    </w:p>
    <w:p w14:paraId="257D0B5B"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Pokiaľ bude Sprostredkovateľ spracúvať osobné údaje od viacerých prevádzkovateľov, je povinný zabezpečiť, že nedôjde k ich zlúčeniu alebo zámene. Tieto povinnosti sú pre Sprostredkovateľa záväzné aj po ukončení spracúvania osobných údajov podľa tohto Dodatku GDPR.</w:t>
      </w:r>
    </w:p>
    <w:p w14:paraId="4929789A" w14:textId="77777777" w:rsidR="004B1A7E" w:rsidRPr="004E5D65" w:rsidRDefault="004B1A7E" w:rsidP="003C263A">
      <w:pPr>
        <w:spacing w:after="0" w:line="240" w:lineRule="auto"/>
        <w:jc w:val="both"/>
        <w:rPr>
          <w:rFonts w:ascii="Times New Roman" w:hAnsi="Times New Roman" w:cs="Times New Roman"/>
        </w:rPr>
      </w:pPr>
    </w:p>
    <w:p w14:paraId="57047DEA" w14:textId="77777777" w:rsidR="004B1A7E" w:rsidRPr="004E5D65" w:rsidRDefault="004B1A7E" w:rsidP="003C263A">
      <w:pPr>
        <w:numPr>
          <w:ilvl w:val="0"/>
          <w:numId w:val="35"/>
        </w:numPr>
        <w:spacing w:after="0" w:line="240" w:lineRule="auto"/>
        <w:ind w:left="425" w:hanging="425"/>
        <w:jc w:val="both"/>
        <w:rPr>
          <w:rFonts w:ascii="Times New Roman" w:hAnsi="Times New Roman" w:cs="Times New Roman"/>
          <w:b/>
        </w:rPr>
      </w:pPr>
      <w:bookmarkStart w:id="26" w:name="_Ref534880662"/>
      <w:r w:rsidRPr="004E5D65">
        <w:rPr>
          <w:rFonts w:ascii="Times New Roman" w:hAnsi="Times New Roman" w:cs="Times New Roman"/>
          <w:b/>
        </w:rPr>
        <w:t>Zásady spracúvania osobných údajov</w:t>
      </w:r>
      <w:bookmarkEnd w:id="26"/>
    </w:p>
    <w:p w14:paraId="625F6F45"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Zásada zákonnosti, spravodlivosti a transparentnosti: </w:t>
      </w:r>
    </w:p>
    <w:p w14:paraId="023C8E2D" w14:textId="77777777" w:rsidR="004B1A7E" w:rsidRPr="004E5D65" w:rsidRDefault="004B1A7E" w:rsidP="003C263A">
      <w:pPr>
        <w:spacing w:after="0" w:line="240" w:lineRule="auto"/>
        <w:ind w:left="850"/>
        <w:jc w:val="both"/>
        <w:rPr>
          <w:rFonts w:ascii="Times New Roman" w:hAnsi="Times New Roman" w:cs="Times New Roman"/>
        </w:rPr>
      </w:pPr>
      <w:r w:rsidRPr="004E5D65">
        <w:rPr>
          <w:rFonts w:ascii="Times New Roman" w:hAnsi="Times New Roman" w:cs="Times New Roman"/>
        </w:rPr>
        <w:t>Osobné údaje musia byť spracúvané zákonným spôsobom, spravodlivo a transparentne vo vzťahu k dotknutej osobe.</w:t>
      </w:r>
    </w:p>
    <w:p w14:paraId="6826FB3C"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Zásada obmedzenia účelu: </w:t>
      </w:r>
    </w:p>
    <w:p w14:paraId="3A81110E" w14:textId="77777777" w:rsidR="004B1A7E" w:rsidRPr="004E5D65" w:rsidRDefault="004B1A7E" w:rsidP="003C263A">
      <w:pPr>
        <w:spacing w:after="0" w:line="240" w:lineRule="auto"/>
        <w:ind w:left="850"/>
        <w:jc w:val="both"/>
        <w:rPr>
          <w:rFonts w:ascii="Times New Roman" w:hAnsi="Times New Roman" w:cs="Times New Roman"/>
        </w:rPr>
      </w:pPr>
      <w:r w:rsidRPr="004E5D65">
        <w:rPr>
          <w:rFonts w:ascii="Times New Roman" w:hAnsi="Times New Roman" w:cs="Times New Roman"/>
        </w:rPr>
        <w:t>Osobné údaje musia byť získané na konkrétne určené, výslovne uvedené a legitímne oprávnené účely a nesmú sa ďalej spracúvať spôsobom, ktorý nie je zlučiteľný s týmito účelmi.</w:t>
      </w:r>
    </w:p>
    <w:p w14:paraId="047811EB"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Zásada minimalizácie:  </w:t>
      </w:r>
    </w:p>
    <w:p w14:paraId="0D5410F5" w14:textId="77777777" w:rsidR="004B1A7E" w:rsidRPr="004E5D65" w:rsidRDefault="004B1A7E" w:rsidP="003C263A">
      <w:pPr>
        <w:spacing w:after="0" w:line="240" w:lineRule="auto"/>
        <w:ind w:left="850"/>
        <w:jc w:val="both"/>
        <w:rPr>
          <w:rFonts w:ascii="Times New Roman" w:hAnsi="Times New Roman" w:cs="Times New Roman"/>
        </w:rPr>
      </w:pPr>
      <w:r w:rsidRPr="004E5D65">
        <w:rPr>
          <w:rFonts w:ascii="Times New Roman" w:hAnsi="Times New Roman" w:cs="Times New Roman"/>
        </w:rPr>
        <w:t xml:space="preserve">Osobné údaje musia byť primerané, relevantné a obmedzené na rozsah, ktorý je nevyhnutný na účely, ktoré sa spracúvajú. </w:t>
      </w:r>
    </w:p>
    <w:p w14:paraId="6D1B3D66"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Zásada správnosti: </w:t>
      </w:r>
    </w:p>
    <w:p w14:paraId="490F6D50" w14:textId="77777777" w:rsidR="004B1A7E" w:rsidRPr="004E5D65" w:rsidRDefault="004B1A7E" w:rsidP="003C263A">
      <w:pPr>
        <w:spacing w:after="0" w:line="240" w:lineRule="auto"/>
        <w:ind w:left="850"/>
        <w:jc w:val="both"/>
        <w:rPr>
          <w:rFonts w:ascii="Times New Roman" w:hAnsi="Times New Roman" w:cs="Times New Roman"/>
        </w:rPr>
      </w:pPr>
      <w:r w:rsidRPr="004E5D65">
        <w:rPr>
          <w:rFonts w:ascii="Times New Roman" w:hAnsi="Times New Roman" w:cs="Times New Roman"/>
        </w:rPr>
        <w:t xml:space="preserve">Osobné údaje musia byť správne a podľa potreby aktualizované. </w:t>
      </w:r>
    </w:p>
    <w:p w14:paraId="6FE16842"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Zásada minimalizácie uchovávania: </w:t>
      </w:r>
    </w:p>
    <w:p w14:paraId="35698FC8" w14:textId="77777777" w:rsidR="004B1A7E" w:rsidRPr="004E5D65" w:rsidRDefault="004B1A7E" w:rsidP="003C263A">
      <w:pPr>
        <w:spacing w:after="0" w:line="240" w:lineRule="auto"/>
        <w:ind w:left="850"/>
        <w:jc w:val="both"/>
        <w:rPr>
          <w:rFonts w:ascii="Times New Roman" w:hAnsi="Times New Roman" w:cs="Times New Roman"/>
        </w:rPr>
      </w:pPr>
      <w:r w:rsidRPr="004E5D65">
        <w:rPr>
          <w:rFonts w:ascii="Times New Roman" w:hAnsi="Times New Roman" w:cs="Times New Roman"/>
        </w:rPr>
        <w:t xml:space="preserve">Osobné údaje musia byť uchovávané vo forme, ktorá umožňuje identifikáciu dotknutých osôb najviac dovtedy, kým je to potrebné na účely, na ktoré sa osobné údaje spracúvajú. Osobné údaje sa môžu uchovávať dlhšie, pokiaľ sa budú spracúvať výlučne na účely archivácie vo verejnom záujme, na účely vedeckého alebo historického výskumu, či na štatistické účely na základe osobitného predpisu. </w:t>
      </w:r>
    </w:p>
    <w:p w14:paraId="2DBDC366"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Zásada integrity a dôvernosti: </w:t>
      </w:r>
    </w:p>
    <w:p w14:paraId="63FDEE6E" w14:textId="77777777" w:rsidR="004B1A7E" w:rsidRPr="004E5D65" w:rsidRDefault="004B1A7E" w:rsidP="003C263A">
      <w:pPr>
        <w:spacing w:after="0" w:line="240" w:lineRule="auto"/>
        <w:ind w:left="850"/>
        <w:jc w:val="both"/>
        <w:rPr>
          <w:rFonts w:ascii="Times New Roman" w:hAnsi="Times New Roman" w:cs="Times New Roman"/>
        </w:rPr>
      </w:pPr>
      <w:r w:rsidRPr="004E5D65">
        <w:rPr>
          <w:rFonts w:ascii="Times New Roman" w:hAnsi="Times New Roman" w:cs="Times New Roman"/>
        </w:rPr>
        <w:t>Osobné údaje musia byť spracúvané spôsobom, ktorý prostredníctvom primeraných technickým a organizačných opatrení zaručuje primeranú bezpečnosť osobných údajov, vrátane ochrany pred:</w:t>
      </w:r>
    </w:p>
    <w:p w14:paraId="1FB0CBA7" w14:textId="77777777" w:rsidR="004B1A7E" w:rsidRPr="004E5D65" w:rsidRDefault="004B1A7E" w:rsidP="003C263A">
      <w:pPr>
        <w:numPr>
          <w:ilvl w:val="0"/>
          <w:numId w:val="39"/>
        </w:numPr>
        <w:spacing w:after="0" w:line="240" w:lineRule="auto"/>
        <w:ind w:left="993" w:hanging="142"/>
        <w:jc w:val="both"/>
        <w:rPr>
          <w:rFonts w:ascii="Times New Roman" w:hAnsi="Times New Roman" w:cs="Times New Roman"/>
        </w:rPr>
      </w:pPr>
      <w:r w:rsidRPr="004E5D65">
        <w:rPr>
          <w:rFonts w:ascii="Times New Roman" w:hAnsi="Times New Roman" w:cs="Times New Roman"/>
        </w:rPr>
        <w:t>neoprávneným alebo nezákonným spracúvaním osobných údajov</w:t>
      </w:r>
    </w:p>
    <w:p w14:paraId="5C818967" w14:textId="77777777" w:rsidR="004B1A7E" w:rsidRPr="004E5D65" w:rsidRDefault="004B1A7E" w:rsidP="003C263A">
      <w:pPr>
        <w:numPr>
          <w:ilvl w:val="0"/>
          <w:numId w:val="39"/>
        </w:numPr>
        <w:spacing w:after="0" w:line="240" w:lineRule="auto"/>
        <w:ind w:left="993" w:hanging="142"/>
        <w:jc w:val="both"/>
        <w:rPr>
          <w:rFonts w:ascii="Times New Roman" w:hAnsi="Times New Roman" w:cs="Times New Roman"/>
        </w:rPr>
      </w:pPr>
      <w:r w:rsidRPr="004E5D65">
        <w:rPr>
          <w:rFonts w:ascii="Times New Roman" w:hAnsi="Times New Roman" w:cs="Times New Roman"/>
        </w:rPr>
        <w:t>náhodnou stratou osobných údajov</w:t>
      </w:r>
    </w:p>
    <w:p w14:paraId="7081160C" w14:textId="77777777" w:rsidR="004B1A7E" w:rsidRPr="004E5D65" w:rsidRDefault="004B1A7E" w:rsidP="003C263A">
      <w:pPr>
        <w:numPr>
          <w:ilvl w:val="0"/>
          <w:numId w:val="39"/>
        </w:numPr>
        <w:spacing w:after="0" w:line="240" w:lineRule="auto"/>
        <w:ind w:left="993" w:hanging="142"/>
        <w:jc w:val="both"/>
        <w:rPr>
          <w:rFonts w:ascii="Times New Roman" w:hAnsi="Times New Roman" w:cs="Times New Roman"/>
        </w:rPr>
      </w:pPr>
      <w:r w:rsidRPr="004E5D65">
        <w:rPr>
          <w:rFonts w:ascii="Times New Roman" w:hAnsi="Times New Roman" w:cs="Times New Roman"/>
        </w:rPr>
        <w:t>výmazom, zničením osobných údajov</w:t>
      </w:r>
    </w:p>
    <w:p w14:paraId="2337BE33" w14:textId="77777777" w:rsidR="004B1A7E" w:rsidRPr="004E5D65" w:rsidRDefault="004B1A7E" w:rsidP="003C263A">
      <w:pPr>
        <w:numPr>
          <w:ilvl w:val="0"/>
          <w:numId w:val="39"/>
        </w:numPr>
        <w:spacing w:after="0" w:line="240" w:lineRule="auto"/>
        <w:ind w:left="993" w:hanging="142"/>
        <w:jc w:val="both"/>
        <w:rPr>
          <w:rFonts w:ascii="Times New Roman" w:hAnsi="Times New Roman" w:cs="Times New Roman"/>
        </w:rPr>
      </w:pPr>
      <w:r w:rsidRPr="004E5D65">
        <w:rPr>
          <w:rFonts w:ascii="Times New Roman" w:hAnsi="Times New Roman" w:cs="Times New Roman"/>
        </w:rPr>
        <w:t>poškodením osobných údajov</w:t>
      </w:r>
    </w:p>
    <w:p w14:paraId="2C887D79"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Zásada zodpovednosti: </w:t>
      </w:r>
    </w:p>
    <w:p w14:paraId="0B4267B9" w14:textId="77777777" w:rsidR="004B1A7E" w:rsidRPr="004E5D65" w:rsidRDefault="004B1A7E" w:rsidP="003C263A">
      <w:pPr>
        <w:spacing w:after="0" w:line="240" w:lineRule="auto"/>
        <w:ind w:left="850"/>
        <w:jc w:val="both"/>
        <w:rPr>
          <w:rFonts w:ascii="Times New Roman" w:hAnsi="Times New Roman" w:cs="Times New Roman"/>
        </w:rPr>
      </w:pPr>
      <w:r w:rsidRPr="004E5D65">
        <w:rPr>
          <w:rFonts w:ascii="Times New Roman" w:hAnsi="Times New Roman" w:cs="Times New Roman"/>
        </w:rPr>
        <w:t xml:space="preserve">Sprostredkovateľ je povinný dodržiavať Zásady spracúvania osobných údajov a toto dodržiavanie na  požiadanie Prevádzkovateľovi preukázať. </w:t>
      </w:r>
    </w:p>
    <w:p w14:paraId="0D91D2BE" w14:textId="77777777" w:rsidR="004B1A7E" w:rsidRPr="004E5D65" w:rsidRDefault="004B1A7E" w:rsidP="003C263A">
      <w:pPr>
        <w:spacing w:after="0" w:line="240" w:lineRule="auto"/>
        <w:ind w:left="850"/>
        <w:jc w:val="both"/>
        <w:rPr>
          <w:rFonts w:ascii="Times New Roman" w:hAnsi="Times New Roman" w:cs="Times New Roman"/>
        </w:rPr>
      </w:pPr>
    </w:p>
    <w:p w14:paraId="2E4E6EC8" w14:textId="5D1FD4A8"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bookmarkStart w:id="27" w:name="_Ref534887882"/>
      <w:bookmarkStart w:id="28" w:name="_Ref535563693"/>
      <w:r w:rsidRPr="004E5D65">
        <w:rPr>
          <w:rFonts w:ascii="Times New Roman" w:hAnsi="Times New Roman" w:cs="Times New Roman"/>
          <w:b/>
        </w:rPr>
        <w:t>Mlčanlivosť</w:t>
      </w:r>
      <w:bookmarkEnd w:id="27"/>
      <w:r w:rsidRPr="004E5D65">
        <w:rPr>
          <w:rFonts w:ascii="Times New Roman" w:hAnsi="Times New Roman" w:cs="Times New Roman"/>
          <w:b/>
        </w:rPr>
        <w:t xml:space="preserve"> a poskytnutie údajov tretím osobám</w:t>
      </w:r>
      <w:bookmarkEnd w:id="28"/>
    </w:p>
    <w:p w14:paraId="11FCCB7F"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lastRenderedPageBreak/>
        <w:t>Sprostredkovateľ je povinný zachovávať mlčanlivosť a zabezpečiť diskrétnosť pri akomkoľvek spracúvaní osobných údajov;</w:t>
      </w:r>
    </w:p>
    <w:p w14:paraId="2A177CA3"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Sprostredkovateľ je povinný poučiť svojich zamestnancov alebo iné osoby, ktoré prídu alebo môžu prísť do styku s osobnými údajmi Prevádzkovateľa (ďalej aj ako „oprávnené osoby“), o povinnosti zachovávať mlčanlivosť a dôvernosť osobných údajov. Sprostredkovateľ sa zaväzuje vyhotoviť o tomto poučení záznam, pričom uvedené poučenie môže byť nahradené školením oprávnených osôb. </w:t>
      </w:r>
    </w:p>
    <w:p w14:paraId="62154737"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Sprostredkovateľ sa zaväzuje, že bez predchádzajúceho písomného súhlasu Prevádzkovateľa neposkytne, nesprístupní a nezverejní osobné údaje v žiadnej forme tretím osobám, s výnimkou poverených osôb, ktorými sú osoby v zamestnaneckom alebo obdobnom vzťahu k Sprostredkovateľovi, a ktoré sú v rámci výkonu svojej činnosti poverené konať úkony na dosiahnutie plnenia Zmluvy.</w:t>
      </w:r>
    </w:p>
    <w:p w14:paraId="6559E630"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Sprostredkovateľ môže sprístupniť osobné údaje Prevádzkovateľa ďalším osobám a/alebo verejným orgánom SR iba na základe všeobecne záväzného právneho predpisu SR / EÚ alebo priamo z písomného pokynu Prevádzkovateľa. </w:t>
      </w:r>
    </w:p>
    <w:p w14:paraId="44E0BE24"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Sprostredkovateľ zodpovedá za svojich zamestnancov, ktorí v rámci plnenia Zmluvy prichádzajú do styku s osobnými údajmi Prevádzkovateľa, aby konali v súlade s týmito Podmienkami OOÚ, nariadením GDPR a ďalšími právnymi predpismi SR a EÚ.</w:t>
      </w:r>
    </w:p>
    <w:p w14:paraId="7CEB4AD5"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Povinnosť mlčanlivosti trvá aj po skončení zmluvného vzťahu bez časového obmedzenia a Sprostredkovateľ je povinný dohliadať na plnenie uvedených povinností zo strany oprávnených osôb.</w:t>
      </w:r>
    </w:p>
    <w:p w14:paraId="69A2D2D3" w14:textId="77777777" w:rsidR="004B1A7E" w:rsidRPr="004E5D65" w:rsidRDefault="004B1A7E" w:rsidP="003C263A">
      <w:pPr>
        <w:spacing w:after="0" w:line="240" w:lineRule="auto"/>
        <w:ind w:left="851"/>
        <w:jc w:val="both"/>
        <w:rPr>
          <w:rFonts w:ascii="Times New Roman" w:hAnsi="Times New Roman" w:cs="Times New Roman"/>
        </w:rPr>
      </w:pPr>
    </w:p>
    <w:p w14:paraId="267ED5D3"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r w:rsidRPr="004E5D65">
        <w:rPr>
          <w:rFonts w:ascii="Times New Roman" w:hAnsi="Times New Roman" w:cs="Times New Roman"/>
          <w:b/>
        </w:rPr>
        <w:t>Dohľad Prevádzkovateľa</w:t>
      </w:r>
    </w:p>
    <w:p w14:paraId="6ADDCC14"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bookmarkStart w:id="29" w:name="_Ref514346318"/>
      <w:r w:rsidRPr="004E5D65">
        <w:rPr>
          <w:rFonts w:ascii="Times New Roman" w:hAnsi="Times New Roman" w:cs="Times New Roman"/>
        </w:rPr>
        <w:t>Sprostredkovateľ sa zaväzuje kedykoľvek priebežne umožniť Prevádzkovateľovi výkon kontroly dodržiavania povinností a záväzkov vyplývajúcich Sprostredkovateľovi v súvislosti so spracúvaním osobných údajov na účely plnenia Zmluvy a/alebo právnych predpisov (najmä podľa GDPR) a poskytnúť pre tieto účely Prevádzkovateľovi všetku rozumne potrebnú súčinnosť. Sprostredkovateľ sa predovšetkým zaväzuje Prevádzkovateľovi (a ním povereným osobám) na požiadanie v primeranej lehote (nie však viac ako 14 dní od požiadania):</w:t>
      </w:r>
      <w:bookmarkEnd w:id="29"/>
    </w:p>
    <w:p w14:paraId="59EAFF98"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r w:rsidRPr="004E5D65">
        <w:rPr>
          <w:rFonts w:ascii="Times New Roman" w:hAnsi="Times New Roman" w:cs="Times New Roman"/>
        </w:rPr>
        <w:t>sprístupniť akékoľvek priestory a zariadenia v alebo na ktorých prebieha alebo prebiehalo spracúvanie osobných údajov, ktoré je alebo bolo predmetom Zmluvy;</w:t>
      </w:r>
    </w:p>
    <w:p w14:paraId="275C4C74"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r w:rsidRPr="004E5D65">
        <w:rPr>
          <w:rFonts w:ascii="Times New Roman" w:hAnsi="Times New Roman" w:cs="Times New Roman"/>
        </w:rPr>
        <w:t>predložiť úplný zoznam osôb, ktoré sa na takejto činnosti podieľajú alebo podieľali a preukázať ich riadne zaškolenie, príp. zazmluvnenie pre potreby súladu so Zmluvou;</w:t>
      </w:r>
    </w:p>
    <w:p w14:paraId="1AEDB6A4"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r w:rsidRPr="004E5D65">
        <w:rPr>
          <w:rFonts w:ascii="Times New Roman" w:hAnsi="Times New Roman" w:cs="Times New Roman"/>
        </w:rPr>
        <w:t>demonštrovať zavedenie a priebežnú funkčnosť technologických a iných opatrení (napr. vnútorné poriadkové a iné smernice) pre zabezpečenie bezpečnosti spracúvania osobných údajov;</w:t>
      </w:r>
    </w:p>
    <w:p w14:paraId="2C846368"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bookmarkStart w:id="30" w:name="_Hlk524605617"/>
      <w:r w:rsidRPr="004E5D65">
        <w:rPr>
          <w:rFonts w:ascii="Times New Roman" w:hAnsi="Times New Roman" w:cs="Times New Roman"/>
        </w:rPr>
        <w:t>predložiť (v listinnej alebo elektronickej podobe) príslušné záznamy o spracovateľských operáciách a akékoľvek iné záznamy alebo dokumenty, ktoré Sprostredkovateľ je alebo bol podľa Právnych predpisov povinný v súvislosti so spracúvaním Osobných údajov vypracovať alebo viesť.</w:t>
      </w:r>
    </w:p>
    <w:bookmarkEnd w:id="30"/>
    <w:p w14:paraId="6DE65E9A"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Sprostredkovateľ sa zaväzuje poskytnúť Prevádzkovateľovi všetku súčinnosť v lehote a rozsahu uvedenom podľa bodu </w:t>
      </w:r>
      <w:r w:rsidRPr="004E5D65">
        <w:rPr>
          <w:rFonts w:ascii="Times New Roman" w:hAnsi="Times New Roman" w:cs="Times New Roman"/>
        </w:rPr>
        <w:fldChar w:fldCharType="begin"/>
      </w:r>
      <w:r w:rsidRPr="004E5D65">
        <w:rPr>
          <w:rFonts w:ascii="Times New Roman" w:hAnsi="Times New Roman" w:cs="Times New Roman"/>
        </w:rPr>
        <w:instrText xml:space="preserve"> REF _Ref514346318 \r \h  \* MERGEFORMAT </w:instrText>
      </w:r>
      <w:r w:rsidRPr="004E5D65">
        <w:rPr>
          <w:rFonts w:ascii="Times New Roman" w:hAnsi="Times New Roman" w:cs="Times New Roman"/>
        </w:rPr>
      </w:r>
      <w:r w:rsidRPr="004E5D65">
        <w:rPr>
          <w:rFonts w:ascii="Times New Roman" w:hAnsi="Times New Roman" w:cs="Times New Roman"/>
        </w:rPr>
        <w:fldChar w:fldCharType="separate"/>
      </w:r>
      <w:r w:rsidRPr="004E5D65">
        <w:rPr>
          <w:rFonts w:ascii="Times New Roman" w:hAnsi="Times New Roman" w:cs="Times New Roman"/>
        </w:rPr>
        <w:t>15.1</w:t>
      </w:r>
      <w:r w:rsidRPr="004E5D65">
        <w:rPr>
          <w:rFonts w:ascii="Times New Roman" w:hAnsi="Times New Roman" w:cs="Times New Roman"/>
        </w:rPr>
        <w:fldChar w:fldCharType="end"/>
      </w:r>
      <w:r w:rsidRPr="004E5D65">
        <w:rPr>
          <w:rFonts w:ascii="Times New Roman" w:hAnsi="Times New Roman" w:cs="Times New Roman"/>
        </w:rPr>
        <w:t xml:space="preserve"> aj pre účely zabezpečenia a preukázania plného súladu samotného Prevádzkovateľa s jeho vlastnými povinnosťami a záväzkami podľa Právnych predpisov (najmä podľa GDPR).</w:t>
      </w:r>
    </w:p>
    <w:p w14:paraId="39C82146" w14:textId="77777777" w:rsidR="004B1A7E" w:rsidRPr="004E5D65" w:rsidRDefault="004B1A7E" w:rsidP="003C263A">
      <w:pPr>
        <w:spacing w:after="0" w:line="240" w:lineRule="auto"/>
        <w:ind w:left="850"/>
        <w:jc w:val="both"/>
        <w:rPr>
          <w:rFonts w:ascii="Times New Roman" w:hAnsi="Times New Roman" w:cs="Times New Roman"/>
        </w:rPr>
      </w:pPr>
    </w:p>
    <w:p w14:paraId="4DB1407D"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bookmarkStart w:id="31" w:name="_Ref513817938"/>
      <w:r w:rsidRPr="004E5D65">
        <w:rPr>
          <w:rFonts w:ascii="Times New Roman" w:hAnsi="Times New Roman" w:cs="Times New Roman"/>
          <w:b/>
        </w:rPr>
        <w:t xml:space="preserve">Úkony voči dozornému orgánu a dotknutým osobám, </w:t>
      </w:r>
      <w:bookmarkEnd w:id="31"/>
      <w:r w:rsidRPr="004E5D65">
        <w:rPr>
          <w:rFonts w:ascii="Times New Roman" w:hAnsi="Times New Roman" w:cs="Times New Roman"/>
          <w:b/>
        </w:rPr>
        <w:t>súčinnosť</w:t>
      </w:r>
    </w:p>
    <w:p w14:paraId="2403CEE2"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bookmarkStart w:id="32" w:name="_Ref513639560"/>
      <w:r w:rsidRPr="004E5D65">
        <w:rPr>
          <w:rFonts w:ascii="Times New Roman" w:hAnsi="Times New Roman" w:cs="Times New Roman"/>
        </w:rPr>
        <w:t>Sprostredkovateľ sa zaväzuje Prevádzkovateľa písomne informovať o akomkoľvek</w:t>
      </w:r>
      <w:bookmarkEnd w:id="32"/>
      <w:r w:rsidRPr="004E5D65">
        <w:rPr>
          <w:rFonts w:ascii="Times New Roman" w:hAnsi="Times New Roman" w:cs="Times New Roman"/>
        </w:rPr>
        <w:t>:</w:t>
      </w:r>
    </w:p>
    <w:p w14:paraId="412474EA"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bookmarkStart w:id="33" w:name="_Ref534885982"/>
      <w:r w:rsidRPr="004E5D65">
        <w:rPr>
          <w:rFonts w:ascii="Times New Roman" w:hAnsi="Times New Roman" w:cs="Times New Roman"/>
        </w:rPr>
        <w:t>dotaze alebo žiadosti zo strany verejného orgánu alebo fyzickej osoby,</w:t>
      </w:r>
      <w:bookmarkEnd w:id="33"/>
    </w:p>
    <w:p w14:paraId="2EA6136B"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r w:rsidRPr="004E5D65">
        <w:rPr>
          <w:rFonts w:ascii="Times New Roman" w:hAnsi="Times New Roman" w:cs="Times New Roman"/>
        </w:rPr>
        <w:t xml:space="preserve">bezpečnostnom incidente alebo úniku osobných údajov, </w:t>
      </w:r>
    </w:p>
    <w:p w14:paraId="3443C49E"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r w:rsidRPr="004E5D65">
        <w:rPr>
          <w:rFonts w:ascii="Times New Roman" w:hAnsi="Times New Roman" w:cs="Times New Roman"/>
        </w:rPr>
        <w:t>porušení právneho predpisu alebo inej významnej nepredpokladanej udalosti,</w:t>
      </w:r>
    </w:p>
    <w:p w14:paraId="26DAA596"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r w:rsidRPr="004E5D65">
        <w:rPr>
          <w:rFonts w:ascii="Times New Roman" w:hAnsi="Times New Roman" w:cs="Times New Roman"/>
        </w:rPr>
        <w:t>inom porušení ochrany osobných údajov,</w:t>
      </w:r>
    </w:p>
    <w:p w14:paraId="2D0F2A35" w14:textId="77777777" w:rsidR="004B1A7E" w:rsidRPr="004E5D65" w:rsidRDefault="004B1A7E" w:rsidP="003C263A">
      <w:pPr>
        <w:spacing w:after="0" w:line="240" w:lineRule="auto"/>
        <w:ind w:left="1418"/>
        <w:jc w:val="both"/>
        <w:rPr>
          <w:rFonts w:ascii="Times New Roman" w:hAnsi="Times New Roman" w:cs="Times New Roman"/>
        </w:rPr>
      </w:pPr>
      <w:r w:rsidRPr="004E5D65">
        <w:rPr>
          <w:rFonts w:ascii="Times New Roman" w:hAnsi="Times New Roman" w:cs="Times New Roman"/>
        </w:rPr>
        <w:t xml:space="preserve">ktoré nastali v súvislosti so spracúvaním osobných údajov Sprostredkovateľom, a to zakaždým bezodkladne po zistení takejto skutočnosti a uviesť v každom takomto písomnom oznámení všetky informácie, ktoré sú potrebné pre riadny opis príslušnej udalosti a dôsledné zváženie jej dopadov na práva dotknutých osôb, príslušné dotknuté osoby, Sprostredkovateľa, Prevádzkovateľa a/alebo inú osobu (ak je relevantné), opatrenia prijaté na odstránenie alebo zmiernenie následkov porušenia ochrany. </w:t>
      </w:r>
    </w:p>
    <w:p w14:paraId="39D30E5E"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Sprostredkovateľ je povinný v úvode každého písomného oznámenia podľa bodu </w:t>
      </w:r>
      <w:r w:rsidRPr="004E5D65">
        <w:rPr>
          <w:rFonts w:ascii="Times New Roman" w:hAnsi="Times New Roman" w:cs="Times New Roman"/>
        </w:rPr>
        <w:fldChar w:fldCharType="begin"/>
      </w:r>
      <w:r w:rsidRPr="004E5D65">
        <w:rPr>
          <w:rFonts w:ascii="Times New Roman" w:hAnsi="Times New Roman" w:cs="Times New Roman"/>
        </w:rPr>
        <w:instrText xml:space="preserve"> REF _Ref534885982 \r \h  \* MERGEFORMAT </w:instrText>
      </w:r>
      <w:r w:rsidRPr="004E5D65">
        <w:rPr>
          <w:rFonts w:ascii="Times New Roman" w:hAnsi="Times New Roman" w:cs="Times New Roman"/>
        </w:rPr>
      </w:r>
      <w:r w:rsidRPr="004E5D65">
        <w:rPr>
          <w:rFonts w:ascii="Times New Roman" w:hAnsi="Times New Roman" w:cs="Times New Roman"/>
        </w:rPr>
        <w:fldChar w:fldCharType="separate"/>
      </w:r>
      <w:r w:rsidRPr="004E5D65">
        <w:rPr>
          <w:rFonts w:ascii="Times New Roman" w:hAnsi="Times New Roman" w:cs="Times New Roman"/>
        </w:rPr>
        <w:t>16.1.1</w:t>
      </w:r>
      <w:r w:rsidRPr="004E5D65">
        <w:rPr>
          <w:rFonts w:ascii="Times New Roman" w:hAnsi="Times New Roman" w:cs="Times New Roman"/>
        </w:rPr>
        <w:fldChar w:fldCharType="end"/>
      </w:r>
      <w:r w:rsidRPr="004E5D65">
        <w:rPr>
          <w:rFonts w:ascii="Times New Roman" w:hAnsi="Times New Roman" w:cs="Times New Roman"/>
        </w:rPr>
        <w:t xml:space="preserve"> výrazným spôsobom uviesť, ak si oznamovaná udalosť vyžaduje od Prevádzkovateľa akúkoľvek formálnu reakciu voči inej osobe (napríklad zaslanie oznámenia dozornému orgánu alebo zaslanie </w:t>
      </w:r>
      <w:r w:rsidRPr="004E5D65">
        <w:rPr>
          <w:rFonts w:ascii="Times New Roman" w:hAnsi="Times New Roman" w:cs="Times New Roman"/>
        </w:rPr>
        <w:lastRenderedPageBreak/>
        <w:t>oznámenia dotknutej osobe) a poskytnúť Prevádzkovateľovi všetku súčinnosť, ktorá môže byť rozumne potrebná pre včasné a riadne vyhotovenie a zaslanie takej reakcie danej tretej osobe.</w:t>
      </w:r>
    </w:p>
    <w:p w14:paraId="70DB0130"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Sprostredkovateľ sa zaväzuje, berúc pritom do úvahy povahu spracúvania a informácie dostupné Sprostredkovateľovi, poskytnúť Prevádzkovateľovi súčinnosť, ktorá je potrebná na: </w:t>
      </w:r>
    </w:p>
    <w:p w14:paraId="1CC994DD"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r w:rsidRPr="004E5D65">
        <w:rPr>
          <w:rFonts w:ascii="Times New Roman" w:hAnsi="Times New Roman" w:cs="Times New Roman"/>
        </w:rPr>
        <w:t xml:space="preserve">zabezpečenie bezpečnosti spracúvania osobných údajov Prevádzkovateľom, </w:t>
      </w:r>
    </w:p>
    <w:p w14:paraId="7C6090AA"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r w:rsidRPr="004E5D65">
        <w:rPr>
          <w:rFonts w:ascii="Times New Roman" w:hAnsi="Times New Roman" w:cs="Times New Roman"/>
        </w:rPr>
        <w:t xml:space="preserve">oznámenie porušenia ochrany osobných údajov dozornému orgánu a dotknutým osobám a </w:t>
      </w:r>
    </w:p>
    <w:p w14:paraId="1F9AB44F"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r w:rsidRPr="004E5D65">
        <w:rPr>
          <w:rFonts w:ascii="Times New Roman" w:hAnsi="Times New Roman" w:cs="Times New Roman"/>
        </w:rPr>
        <w:t xml:space="preserve">vypracovanie posúdenia vplyvu na ochranu osobných údajov a predchádzajúcu konzultáciu s dozorným orgánom. </w:t>
      </w:r>
    </w:p>
    <w:p w14:paraId="0D03F991"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Prevádzkovateľ sa zaväzuje poskytnúť Sprostredkovateľovi súčinnosť nevyhnutne potrebnú na plnenie povinností Sprostredkovateľa podľa týchto Podmienok OOÚ a právnych predpisov súvisiacich s ochranou osobných údajov. V prípade, ak Sprostredkovateľ Prevádzkovateľa upozorní na spracúvanie neúplných či nesprávnych osobných údajov alebo na iné porušovanie nariadenia GDPR pri spracúvaní osobných údajov, je Prevádzkovateľ povinný bez zbytočného odkladu zabezpečiť nápravu. </w:t>
      </w:r>
    </w:p>
    <w:p w14:paraId="6C89F25C"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Prevádzkovateľ sa zaväzuje zabezpečiť, že dotknuté osoby budú v zmysle článku 13 odsek 1 nariadenia GDPR‚ priamo Prevádzkovateľom informované o tom, že ich osobné údaje budú poskytnuté Sprostredkovateľovi.</w:t>
      </w:r>
    </w:p>
    <w:p w14:paraId="0323A697" w14:textId="77777777" w:rsidR="004B1A7E" w:rsidRPr="004E5D65" w:rsidRDefault="004B1A7E" w:rsidP="003C263A">
      <w:pPr>
        <w:spacing w:after="0" w:line="240" w:lineRule="auto"/>
        <w:ind w:left="851"/>
        <w:jc w:val="both"/>
        <w:rPr>
          <w:rFonts w:ascii="Times New Roman" w:hAnsi="Times New Roman" w:cs="Times New Roman"/>
        </w:rPr>
      </w:pPr>
    </w:p>
    <w:p w14:paraId="09BAA961"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r w:rsidRPr="004E5D65">
        <w:rPr>
          <w:rFonts w:ascii="Times New Roman" w:hAnsi="Times New Roman" w:cs="Times New Roman"/>
          <w:b/>
        </w:rPr>
        <w:t>Porušenie ochrany osobných údajov a sankcie</w:t>
      </w:r>
    </w:p>
    <w:p w14:paraId="59009C65"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bookmarkStart w:id="34" w:name="_Hlk534963030"/>
      <w:r w:rsidRPr="004E5D65">
        <w:rPr>
          <w:rFonts w:ascii="Times New Roman" w:hAnsi="Times New Roman" w:cs="Times New Roman"/>
        </w:rPr>
        <w:t>V prípade, ak príslušný Kontrolný orgán SR uloží Prevádzkovateľovi v dôsledku porušení povinností Sprostredkovateľa vyplývajúcich z týchto Podmienok OOÚ pokutu, alebo inú sankciu, Sprostredkovateľ je povinný nahradiť túto ujmu Prevádzkovateľovi v plnej výške a to do 30 dní odo dňa doručenia výzvy Prevádzkovateľa na jej náhradu.</w:t>
      </w:r>
    </w:p>
    <w:p w14:paraId="077CBB55"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Rovnako je Sprostredkovateľ povinný nahradiť akúkoľvek inú škodu Prevádzkovateľovi, ktorá mu vznikla v dôsledku porušenia povinnosti Sprostredkovateľa podľa týchto Podmienok OOÚ. </w:t>
      </w:r>
    </w:p>
    <w:bookmarkEnd w:id="34"/>
    <w:p w14:paraId="572B5E9B" w14:textId="77777777" w:rsidR="004B1A7E" w:rsidRPr="004E5D65" w:rsidRDefault="004B1A7E" w:rsidP="003C263A">
      <w:pPr>
        <w:keepNext/>
        <w:numPr>
          <w:ilvl w:val="1"/>
          <w:numId w:val="35"/>
        </w:numPr>
        <w:suppressAutoHyphens/>
        <w:spacing w:after="0" w:line="240" w:lineRule="auto"/>
        <w:ind w:left="850" w:hanging="493"/>
        <w:jc w:val="both"/>
        <w:rPr>
          <w:rFonts w:ascii="Times New Roman" w:hAnsi="Times New Roman" w:cs="Times New Roman"/>
        </w:rPr>
      </w:pPr>
      <w:r w:rsidRPr="004E5D65">
        <w:rPr>
          <w:rFonts w:ascii="Times New Roman" w:hAnsi="Times New Roman" w:cs="Times New Roman"/>
        </w:rPr>
        <w:t>V prípade, že porušenie povinností nastane na strane Prevádzkovateľa a Sprostredkovateľ bude povinný znášať akékoľvek sankcie (napr. pokuty uložené príslušnými verejnými orgánmi) alebo nároky tretích osôb (napr. žaloba dotknutej osoby z dôvodu neoprávneného nakladania s jej osobnými údajmi), je Prevádzkovateľ povinný nahradiť Sprostredkovateľovi všetku škodu a akúkoľvek inú ujmu v plnej výške, ktorá mu v dôsledku toho vznikla, a to do 30 dní odo dňa doručenia výzvy Sprostredkovateľa na jej náhradu.</w:t>
      </w:r>
    </w:p>
    <w:p w14:paraId="35D93906"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Sprostredkovateľ je povinný odstrániť, resp. v maximálnej možnej miere minimalizovať následky porušenia ochrany osobných údajov bez zbytočného odkladu potom, čo sa o porušení dozvedel.</w:t>
      </w:r>
    </w:p>
    <w:p w14:paraId="696D776A" w14:textId="77777777" w:rsidR="004B1A7E" w:rsidRPr="004E5D65" w:rsidRDefault="004B1A7E" w:rsidP="003C263A">
      <w:pPr>
        <w:spacing w:after="0" w:line="240" w:lineRule="auto"/>
        <w:ind w:left="851"/>
        <w:jc w:val="both"/>
        <w:rPr>
          <w:rFonts w:ascii="Times New Roman" w:hAnsi="Times New Roman" w:cs="Times New Roman"/>
        </w:rPr>
      </w:pPr>
    </w:p>
    <w:p w14:paraId="278B0E5A"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bookmarkStart w:id="35" w:name="_Hlk535230000"/>
      <w:r w:rsidRPr="004E5D65">
        <w:rPr>
          <w:rFonts w:ascii="Times New Roman" w:hAnsi="Times New Roman" w:cs="Times New Roman"/>
          <w:b/>
        </w:rPr>
        <w:t>Ďalší sprostredkovatelia (subdodávatelia):</w:t>
      </w:r>
    </w:p>
    <w:bookmarkEnd w:id="35"/>
    <w:p w14:paraId="1CB25B4E"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Sprostredkovateľ na plnenie Zmluvy </w:t>
      </w:r>
      <w:r w:rsidRPr="004E5D65">
        <w:rPr>
          <w:rFonts w:ascii="Times New Roman" w:hAnsi="Times New Roman" w:cs="Times New Roman"/>
          <w:highlight w:val="yellow"/>
        </w:rPr>
        <w:t>využíva/nevyužíva</w:t>
      </w:r>
      <w:r w:rsidRPr="004E5D65">
        <w:rPr>
          <w:rStyle w:val="Odkaznapoznmkupodiarou"/>
          <w:rFonts w:ascii="Times New Roman" w:hAnsi="Times New Roman" w:cs="Times New Roman"/>
          <w:highlight w:val="yellow"/>
        </w:rPr>
        <w:footnoteReference w:id="1"/>
      </w:r>
      <w:r w:rsidRPr="004E5D65">
        <w:rPr>
          <w:rFonts w:ascii="Times New Roman" w:hAnsi="Times New Roman" w:cs="Times New Roman"/>
        </w:rPr>
        <w:t xml:space="preserve"> ďalšieho sprostredkovateľa.</w:t>
      </w:r>
    </w:p>
    <w:p w14:paraId="01657331" w14:textId="77777777" w:rsidR="004B1A7E" w:rsidRPr="004E5D65" w:rsidRDefault="004B1A7E" w:rsidP="003C263A">
      <w:pPr>
        <w:spacing w:after="0" w:line="240" w:lineRule="auto"/>
        <w:ind w:left="850"/>
        <w:jc w:val="both"/>
        <w:rPr>
          <w:rFonts w:ascii="Times New Roman" w:hAnsi="Times New Roman" w:cs="Times New Roman"/>
        </w:rPr>
      </w:pPr>
      <w:r w:rsidRPr="004E5D65">
        <w:rPr>
          <w:rFonts w:ascii="Times New Roman" w:hAnsi="Times New Roman" w:cs="Times New Roman"/>
          <w:highlight w:val="yellow"/>
        </w:rPr>
        <w:t>Identifikácia ďalšieho sprostredkovateľa/ov:  (názov, sídlo, IČO)</w:t>
      </w:r>
      <w:r w:rsidRPr="004E5D65">
        <w:rPr>
          <w:rFonts w:ascii="Times New Roman" w:hAnsi="Times New Roman" w:cs="Times New Roman"/>
          <w:vertAlign w:val="superscript"/>
        </w:rPr>
        <w:t>1</w:t>
      </w:r>
    </w:p>
    <w:p w14:paraId="2C00C697"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Sprostredkovateľ ani nezapojí ďalšieho sprostredkovateľa k plneniu Zmluvy a spracúvaniu osobných údajov Prevádzkovateľa bez jeho predchádzajúceho osobitného alebo všeobecného písomného povolenia, t.j. Sprostredkovateľ koná výlučne v súlade so všeobecnými povinnosťami Sprostredkovateľa podľa článku 28 GDPR.</w:t>
      </w:r>
    </w:p>
    <w:p w14:paraId="34CF53A4"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Ak Sprostredkovateľ zapojí do vykonávania osobitných spracovateľských činností v mene Prevádzkovateľa (na základe jeho povolenia) ďalšieho sprostredkovateľa, tomuto ďalšiemu sprostredkovateľovi v zmluve alebo inom právnom úkone uloží rovnaké povinnosti týkajúce sa ochrany osobných údajov, ako sú ustanovené v  týchto Podmienkach OOÚ, a to najmä poskytnutie dostatočných záruk na prijatie primeraných technických a organizačných opatrení tak, aby spracúvanie osobných údajov spĺňalo požiadavky vyplývajúce z GDPR a Zákona OÚ. Ak ďalší sprostredkovateľ poverený Sprostredkovateľom nesplní svoje povinnosti týkajúce sa ochrany osobných údajov, nesie zodpovednosť voči Prevádzkovateľovi Sprostredkovateľ.</w:t>
      </w:r>
    </w:p>
    <w:p w14:paraId="10C8962E" w14:textId="77777777" w:rsidR="004B1A7E" w:rsidRPr="004E5D65" w:rsidRDefault="004B1A7E" w:rsidP="003C263A">
      <w:pPr>
        <w:spacing w:after="0" w:line="240" w:lineRule="auto"/>
        <w:ind w:left="851"/>
        <w:jc w:val="both"/>
        <w:rPr>
          <w:rFonts w:ascii="Times New Roman" w:hAnsi="Times New Roman" w:cs="Times New Roman"/>
        </w:rPr>
      </w:pPr>
    </w:p>
    <w:p w14:paraId="7A362B80"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r w:rsidRPr="004E5D65">
        <w:rPr>
          <w:rFonts w:ascii="Times New Roman" w:hAnsi="Times New Roman" w:cs="Times New Roman"/>
          <w:b/>
        </w:rPr>
        <w:t>Prenos do tretej krajiny</w:t>
      </w:r>
    </w:p>
    <w:p w14:paraId="0B2FCC52"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r w:rsidRPr="004E5D65">
        <w:rPr>
          <w:rFonts w:ascii="Times New Roman" w:hAnsi="Times New Roman" w:cs="Times New Roman"/>
        </w:rPr>
        <w:t xml:space="preserve">Spracúvanie osobných údajov sa vykonáva len v rámci Európskeho hospodárskeho priestoru (EHP). Prenos osobných údajov do tretích krajín je zakázaný, resp. môže byť uskutočnený len s predchádzajúcim súhlasom a pokynom Prevádzkovateľa, ak osobitný predpis alebo medzinárodná zmluva, ktorou je Slovenská republika viazaná, takéto oznámenie nezakazuje z dôvodov verejného záujmu;  </w:t>
      </w:r>
    </w:p>
    <w:p w14:paraId="43BE1691" w14:textId="77777777" w:rsidR="004B1A7E" w:rsidRPr="004E5D65" w:rsidRDefault="004B1A7E" w:rsidP="003C263A">
      <w:pPr>
        <w:spacing w:after="0" w:line="240" w:lineRule="auto"/>
        <w:ind w:left="851"/>
        <w:jc w:val="both"/>
        <w:rPr>
          <w:rFonts w:ascii="Times New Roman" w:hAnsi="Times New Roman" w:cs="Times New Roman"/>
          <w:b/>
        </w:rPr>
      </w:pPr>
      <w:r w:rsidRPr="004E5D65">
        <w:rPr>
          <w:rFonts w:ascii="Times New Roman" w:hAnsi="Times New Roman" w:cs="Times New Roman"/>
        </w:rPr>
        <w:t xml:space="preserve">  </w:t>
      </w:r>
    </w:p>
    <w:p w14:paraId="6E749C07"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bookmarkStart w:id="36" w:name="_Ref513739797"/>
      <w:bookmarkStart w:id="37" w:name="_Hlk535230047"/>
      <w:r w:rsidRPr="004E5D65">
        <w:rPr>
          <w:rFonts w:ascii="Times New Roman" w:hAnsi="Times New Roman" w:cs="Times New Roman"/>
          <w:b/>
        </w:rPr>
        <w:t>Ukončenie spracúvania Osobných údajov</w:t>
      </w:r>
      <w:bookmarkEnd w:id="36"/>
    </w:p>
    <w:p w14:paraId="0A92B334" w14:textId="77777777" w:rsidR="004B1A7E" w:rsidRPr="004E5D65" w:rsidRDefault="004B1A7E" w:rsidP="003C263A">
      <w:pPr>
        <w:numPr>
          <w:ilvl w:val="1"/>
          <w:numId w:val="35"/>
        </w:numPr>
        <w:spacing w:after="0" w:line="240" w:lineRule="auto"/>
        <w:ind w:left="850" w:hanging="493"/>
        <w:jc w:val="both"/>
        <w:rPr>
          <w:rFonts w:ascii="Times New Roman" w:hAnsi="Times New Roman" w:cs="Times New Roman"/>
        </w:rPr>
      </w:pPr>
      <w:bookmarkStart w:id="38" w:name="_Ref513739395"/>
      <w:r w:rsidRPr="004E5D65">
        <w:rPr>
          <w:rFonts w:ascii="Times New Roman" w:hAnsi="Times New Roman" w:cs="Times New Roman"/>
        </w:rPr>
        <w:lastRenderedPageBreak/>
        <w:t>Najneskôr do štrnástich (14) dní od ukončenia platnosti Zmluvy, je Sprostredkovateľ povinný všetky osobné údaje vrátiť Prevádzkovateľovi vo vhodnom formáte a vymazať akékoľvek ich kópie zo svojich systémov, s výnimkou:</w:t>
      </w:r>
      <w:bookmarkEnd w:id="38"/>
    </w:p>
    <w:p w14:paraId="38F192B4"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bookmarkStart w:id="39" w:name="_Ref513739340"/>
      <w:r w:rsidRPr="004E5D65">
        <w:rPr>
          <w:rFonts w:ascii="Times New Roman" w:hAnsi="Times New Roman" w:cs="Times New Roman"/>
        </w:rPr>
        <w:t>osobných údajov, ktorých ďalšie uchovávanie Sprostredkovateľovi ukladajú právne predpisy SR a EÚ (t.j. kópiu takých osobných údajov si je Sprostredkovateľ oprávnený ponechať pre účely zákonného uchovávania)</w:t>
      </w:r>
      <w:bookmarkEnd w:id="39"/>
      <w:r w:rsidRPr="004E5D65">
        <w:rPr>
          <w:rFonts w:ascii="Times New Roman" w:hAnsi="Times New Roman" w:cs="Times New Roman"/>
        </w:rPr>
        <w:t xml:space="preserve">; </w:t>
      </w:r>
    </w:p>
    <w:p w14:paraId="2695E1CD" w14:textId="77777777" w:rsidR="004B1A7E" w:rsidRPr="004E5D65" w:rsidRDefault="004B1A7E" w:rsidP="003C263A">
      <w:pPr>
        <w:numPr>
          <w:ilvl w:val="2"/>
          <w:numId w:val="35"/>
        </w:numPr>
        <w:spacing w:after="0" w:line="240" w:lineRule="auto"/>
        <w:ind w:left="1418" w:hanging="698"/>
        <w:jc w:val="both"/>
        <w:rPr>
          <w:rFonts w:ascii="Times New Roman" w:hAnsi="Times New Roman" w:cs="Times New Roman"/>
        </w:rPr>
      </w:pPr>
      <w:r w:rsidRPr="004E5D65">
        <w:rPr>
          <w:rFonts w:ascii="Times New Roman" w:hAnsi="Times New Roman" w:cs="Times New Roman"/>
        </w:rPr>
        <w:t>ak Prevádzkovateľ do siedmeho dňa vyššie uvedenej štrnásťdňovej lehoty písomne neoznámi Sprostredkovateľovi, že na vrátení osobných údajov netrvá a v takom prípade Sprostredkovateľ vo vyššie uvedenej štrnásťdňovej lehote všetky osobné údaje okrem tých, na ktoré odkazuje predošlý bod (ktorých uchovávanie ukladajú právne predpisy SR a EÚ), vymaže.</w:t>
      </w:r>
    </w:p>
    <w:p w14:paraId="5F044A37"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r w:rsidRPr="004E5D65">
        <w:rPr>
          <w:rFonts w:ascii="Times New Roman" w:hAnsi="Times New Roman" w:cs="Times New Roman"/>
        </w:rPr>
        <w:t>Sprostredkovateľ je povinný poskytnúť Prevádzkovateľovi na základe jeho požiadavky bezodkladne potvrdenie o výmaze osobných údajov.</w:t>
      </w:r>
    </w:p>
    <w:p w14:paraId="42A00A87"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r w:rsidRPr="004E5D65">
        <w:rPr>
          <w:rFonts w:ascii="Times New Roman" w:hAnsi="Times New Roman" w:cs="Times New Roman"/>
        </w:rPr>
        <w:t>Sprostredkovateľ je tiež povinný vymazať akékoľvek iné osobné údaje dotknutých osôb bezodkladne po dosiahnutí účelu spracúvania osobných údajov; tým nie sú dotknuté ustanovenia všeobecne záväzných právnych predpisov ukladajúcich Sprostredkovateľovi povinnosti uchovávania týchto osobných údajov (napr. Zákon č. 431/2002 Z. z. o účtovníctve v znení neskorších predpisov, Zákon č. 395/2002 Z. z. o archívoch a registratúrach a o doplnení niektorých zákonov.)</w:t>
      </w:r>
    </w:p>
    <w:bookmarkEnd w:id="37"/>
    <w:p w14:paraId="10C0C220" w14:textId="77777777" w:rsidR="004B1A7E" w:rsidRPr="004E5D65" w:rsidRDefault="004B1A7E" w:rsidP="003C263A">
      <w:pPr>
        <w:spacing w:after="0" w:line="240" w:lineRule="auto"/>
        <w:ind w:left="426"/>
        <w:jc w:val="both"/>
        <w:rPr>
          <w:rFonts w:ascii="Times New Roman" w:hAnsi="Times New Roman" w:cs="Times New Roman"/>
          <w:b/>
        </w:rPr>
      </w:pPr>
    </w:p>
    <w:p w14:paraId="4DE3FA60"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r w:rsidRPr="004E5D65">
        <w:rPr>
          <w:rFonts w:ascii="Times New Roman" w:hAnsi="Times New Roman" w:cs="Times New Roman"/>
          <w:b/>
        </w:rPr>
        <w:t>Vyhlásenia Zmluvných strán</w:t>
      </w:r>
    </w:p>
    <w:p w14:paraId="3E0909EB"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r w:rsidRPr="004E5D65">
        <w:rPr>
          <w:rFonts w:ascii="Times New Roman" w:hAnsi="Times New Roman" w:cs="Times New Roman"/>
        </w:rPr>
        <w:t>Prevádzkovateľ pri výbere Sprostredkovateľa dbal na jeho odbornú, technickú, organizačnú a personálnu spôsobilosť a jeho schopnosť zaručiť bezpečnosť spracúvaných osobných údajov náležitými opatreniami.</w:t>
      </w:r>
    </w:p>
    <w:p w14:paraId="7BCE5C6D"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bookmarkStart w:id="40" w:name="_Hlk535230136"/>
      <w:r w:rsidRPr="004E5D65">
        <w:rPr>
          <w:rFonts w:ascii="Times New Roman" w:hAnsi="Times New Roman" w:cs="Times New Roman"/>
        </w:rPr>
        <w:t xml:space="preserve">Prevádzkovateľ vyhlasuje, že osobné údaje o dotknutých osobách, ktoré poskytne a/alebo sprístupní Sprostredkovateľovi, či už v podobe elektronickej databázy alebo iným spôsobom, Prevádzkovateľ získal v súlade s nariadením GDPR ako aj inými príslušnými právnymi predpismi. </w:t>
      </w:r>
    </w:p>
    <w:p w14:paraId="36BCBC8E"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r w:rsidRPr="004E5D65">
        <w:rPr>
          <w:rFonts w:ascii="Times New Roman" w:hAnsi="Times New Roman" w:cs="Times New Roman"/>
        </w:rPr>
        <w:t xml:space="preserve">Sprostredkovateľ vyhlasuje, že je schopný zabezpečiť ochranu osobných údajov prijatím primeraných technických a organizačných opatrení, aby spracúvanie osobných údajov spĺňalo požiadavky nariadenia GDPR a zabezpečovalo ochranu práv dotknutých osôb. </w:t>
      </w:r>
    </w:p>
    <w:p w14:paraId="019A7047"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r w:rsidRPr="004E5D65">
        <w:rPr>
          <w:rFonts w:ascii="Times New Roman" w:hAnsi="Times New Roman" w:cs="Times New Roman"/>
        </w:rPr>
        <w:t xml:space="preserve">Zmluvné strany sa zaväzujú uchovávať všetky podklady, dokumenty a/alebo akékoľvek iné materiály a nosiče údajov získané od druhej Zmluvnej strany za účelom plnenia Zmluvy, obsahujúce osobné údaje, na chránených miestach a zabezpečiť ich primeranú ochranu pred náhodným, ako aj nezákonným poškodením a zničením, náhodnou stratou, zmenou, nedovoleným prístupom a sprístupnením, ako aj pred akýmikoľvek neprístupnými formami spracúvania. Zmluvné strany sa tiež zaväzujú, že všetky a akékoľvek databázy, aplikácie a/alebo systémy, v ktorých sa spracúvajú osobné údaje zabezpečia tak, aby bola zaistená trvalá dôvernosť, integrita a dostupnosť osobných údajov. Na tento účel sa Zmluvné strany zaväzujú prijať primerané technické, organizačné a personálne opatrenia. </w:t>
      </w:r>
    </w:p>
    <w:bookmarkEnd w:id="40"/>
    <w:p w14:paraId="1CD1FB5C" w14:textId="77777777" w:rsidR="004B1A7E" w:rsidRPr="004E5D65" w:rsidRDefault="004B1A7E" w:rsidP="003C263A">
      <w:pPr>
        <w:spacing w:after="0" w:line="240" w:lineRule="auto"/>
        <w:ind w:left="851"/>
        <w:jc w:val="both"/>
        <w:rPr>
          <w:rFonts w:ascii="Times New Roman" w:hAnsi="Times New Roman" w:cs="Times New Roman"/>
        </w:rPr>
      </w:pPr>
    </w:p>
    <w:p w14:paraId="3EA4A84D"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r w:rsidRPr="004E5D65">
        <w:rPr>
          <w:rFonts w:ascii="Times New Roman" w:hAnsi="Times New Roman" w:cs="Times New Roman"/>
          <w:b/>
        </w:rPr>
        <w:t>Kontakt na Zodpovednú, príp. kontaktnú osobu pre ochranu osobných údajov v zmysle GDPR:</w:t>
      </w:r>
    </w:p>
    <w:p w14:paraId="4DD979EF"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r w:rsidRPr="004E5D65">
        <w:rPr>
          <w:rFonts w:ascii="Times New Roman" w:hAnsi="Times New Roman" w:cs="Times New Roman"/>
        </w:rPr>
        <w:t xml:space="preserve">U Prevádzkovateľa:  </w:t>
      </w:r>
      <w:r w:rsidRPr="004E5D65">
        <w:rPr>
          <w:rFonts w:ascii="Times New Roman" w:hAnsi="Times New Roman" w:cs="Times New Roman"/>
        </w:rPr>
        <w:tab/>
      </w:r>
      <w:r w:rsidRPr="004E5D65">
        <w:rPr>
          <w:rFonts w:ascii="Times New Roman" w:hAnsi="Times New Roman" w:cs="Times New Roman"/>
        </w:rPr>
        <w:tab/>
      </w:r>
      <w:hyperlink r:id="rId8" w:history="1">
        <w:r w:rsidRPr="004E5D65">
          <w:rPr>
            <w:rFonts w:ascii="Times New Roman" w:hAnsi="Times New Roman" w:cs="Times New Roman"/>
          </w:rPr>
          <w:t>..................................................</w:t>
        </w:r>
      </w:hyperlink>
      <w:r w:rsidRPr="004E5D65">
        <w:rPr>
          <w:rFonts w:ascii="Times New Roman" w:hAnsi="Times New Roman" w:cs="Times New Roman"/>
        </w:rPr>
        <w:t xml:space="preserve"> </w:t>
      </w:r>
    </w:p>
    <w:p w14:paraId="2B27B3D2"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r w:rsidRPr="004E5D65">
        <w:rPr>
          <w:rFonts w:ascii="Times New Roman" w:hAnsi="Times New Roman" w:cs="Times New Roman"/>
        </w:rPr>
        <w:t xml:space="preserve">U Sprostredkovateľa:  </w:t>
      </w:r>
      <w:r w:rsidRPr="004E5D65">
        <w:rPr>
          <w:rFonts w:ascii="Times New Roman" w:hAnsi="Times New Roman" w:cs="Times New Roman"/>
        </w:rPr>
        <w:tab/>
      </w:r>
      <w:hyperlink r:id="rId9" w:history="1">
        <w:r w:rsidRPr="004E5D65">
          <w:rPr>
            <w:rFonts w:ascii="Times New Roman" w:hAnsi="Times New Roman" w:cs="Times New Roman"/>
          </w:rPr>
          <w:t>.</w:t>
        </w:r>
        <w:r w:rsidRPr="004E5D65">
          <w:rPr>
            <w:rFonts w:ascii="Times New Roman" w:hAnsi="Times New Roman" w:cs="Times New Roman"/>
            <w:highlight w:val="yellow"/>
          </w:rPr>
          <w:t>.................................................</w:t>
        </w:r>
      </w:hyperlink>
    </w:p>
    <w:p w14:paraId="2D2A4BA4" w14:textId="77777777" w:rsidR="004B1A7E" w:rsidRPr="004E5D65" w:rsidRDefault="004B1A7E" w:rsidP="003C263A">
      <w:pPr>
        <w:spacing w:after="0" w:line="240" w:lineRule="auto"/>
        <w:ind w:left="284"/>
        <w:jc w:val="both"/>
        <w:rPr>
          <w:rFonts w:ascii="Times New Roman" w:hAnsi="Times New Roman" w:cs="Times New Roman"/>
        </w:rPr>
      </w:pPr>
    </w:p>
    <w:p w14:paraId="4AA4AFF0" w14:textId="77777777" w:rsidR="004B1A7E" w:rsidRPr="004E5D65" w:rsidRDefault="004B1A7E" w:rsidP="003C263A">
      <w:pPr>
        <w:numPr>
          <w:ilvl w:val="0"/>
          <w:numId w:val="35"/>
        </w:numPr>
        <w:spacing w:after="0" w:line="240" w:lineRule="auto"/>
        <w:ind w:left="426" w:hanging="426"/>
        <w:jc w:val="both"/>
        <w:rPr>
          <w:rFonts w:ascii="Times New Roman" w:hAnsi="Times New Roman" w:cs="Times New Roman"/>
          <w:b/>
        </w:rPr>
      </w:pPr>
      <w:r w:rsidRPr="004E5D65">
        <w:rPr>
          <w:rFonts w:ascii="Times New Roman" w:hAnsi="Times New Roman" w:cs="Times New Roman"/>
          <w:b/>
        </w:rPr>
        <w:t>Záverečné ustanovenia</w:t>
      </w:r>
    </w:p>
    <w:p w14:paraId="2AFE7077"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r w:rsidRPr="004E5D65">
        <w:rPr>
          <w:rFonts w:ascii="Times New Roman" w:hAnsi="Times New Roman" w:cs="Times New Roman"/>
        </w:rPr>
        <w:t>Porušenie ustanovení Týchto Podmienok OOÚ sa považuje za hrubé porušenie zmluvných povinností, čo môže byť dôvodom na odstúpenie od Zmluvy.</w:t>
      </w:r>
    </w:p>
    <w:p w14:paraId="7E2D5CBE"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r w:rsidRPr="004E5D65">
        <w:rPr>
          <w:rFonts w:ascii="Times New Roman" w:hAnsi="Times New Roman" w:cs="Times New Roman"/>
        </w:rPr>
        <w:t xml:space="preserve">Ukončením zmluvného vzťahu (podľa bodu 10. Zmluvy) nie je dotknutá povinnosť mlčanlivosti (podľa bodu </w:t>
      </w:r>
      <w:r w:rsidRPr="004E5D65">
        <w:rPr>
          <w:rFonts w:ascii="Times New Roman" w:hAnsi="Times New Roman" w:cs="Times New Roman"/>
        </w:rPr>
        <w:fldChar w:fldCharType="begin"/>
      </w:r>
      <w:r w:rsidRPr="004E5D65">
        <w:rPr>
          <w:rFonts w:ascii="Times New Roman" w:hAnsi="Times New Roman" w:cs="Times New Roman"/>
        </w:rPr>
        <w:instrText xml:space="preserve"> REF _Ref535563693 \r \h  \* MERGEFORMAT </w:instrText>
      </w:r>
      <w:r w:rsidRPr="004E5D65">
        <w:rPr>
          <w:rFonts w:ascii="Times New Roman" w:hAnsi="Times New Roman" w:cs="Times New Roman"/>
        </w:rPr>
      </w:r>
      <w:r w:rsidRPr="004E5D65">
        <w:rPr>
          <w:rFonts w:ascii="Times New Roman" w:hAnsi="Times New Roman" w:cs="Times New Roman"/>
        </w:rPr>
        <w:fldChar w:fldCharType="separate"/>
      </w:r>
      <w:r w:rsidRPr="004E5D65">
        <w:rPr>
          <w:rFonts w:ascii="Times New Roman" w:hAnsi="Times New Roman" w:cs="Times New Roman"/>
        </w:rPr>
        <w:t>14</w:t>
      </w:r>
      <w:r w:rsidRPr="004E5D65">
        <w:rPr>
          <w:rFonts w:ascii="Times New Roman" w:hAnsi="Times New Roman" w:cs="Times New Roman"/>
        </w:rPr>
        <w:fldChar w:fldCharType="end"/>
      </w:r>
      <w:r w:rsidRPr="004E5D65">
        <w:rPr>
          <w:rFonts w:ascii="Times New Roman" w:hAnsi="Times New Roman" w:cs="Times New Roman"/>
        </w:rPr>
        <w:t>. týchto Podmienok OOÚ) Sprostredkovateľa a oprávnených osôb.</w:t>
      </w:r>
    </w:p>
    <w:p w14:paraId="2D4BEB39"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bookmarkStart w:id="41" w:name="_Hlk535231348"/>
      <w:r w:rsidRPr="004E5D65">
        <w:rPr>
          <w:rFonts w:ascii="Times New Roman" w:hAnsi="Times New Roman" w:cs="Times New Roman"/>
        </w:rPr>
        <w:t xml:space="preserve">Zmluvné strany sa zaväzujú vyvinúť maximálne úsilie na odstránenie vzájomných sporov vzniknutých na základe týchto Podmienok OOÚ alebo v súvislosti s týmito Podmienkami OOÚ a na ich vyriešenie predovšetkým prostredníctvom rokovania a dohody. </w:t>
      </w:r>
    </w:p>
    <w:bookmarkEnd w:id="41"/>
    <w:p w14:paraId="548BA978"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r w:rsidRPr="004E5D65">
        <w:rPr>
          <w:rFonts w:ascii="Times New Roman" w:hAnsi="Times New Roman" w:cs="Times New Roman"/>
        </w:rPr>
        <w:t>Znenie týchto Podmienok OOÚ možno meniť, upravovať, dopĺňať alebo inak pozmeňovať len na základe písomného dodatku k Zmluve, riadne podpísaného oboma zmluvnými stranami.</w:t>
      </w:r>
    </w:p>
    <w:p w14:paraId="0CF1508A" w14:textId="77777777" w:rsidR="004B1A7E" w:rsidRPr="004E5D65" w:rsidRDefault="004B1A7E" w:rsidP="003C263A">
      <w:pPr>
        <w:numPr>
          <w:ilvl w:val="1"/>
          <w:numId w:val="35"/>
        </w:numPr>
        <w:spacing w:after="0" w:line="240" w:lineRule="auto"/>
        <w:ind w:left="993" w:hanging="492"/>
        <w:jc w:val="both"/>
        <w:rPr>
          <w:rFonts w:ascii="Times New Roman" w:hAnsi="Times New Roman" w:cs="Times New Roman"/>
        </w:rPr>
      </w:pPr>
      <w:r w:rsidRPr="004E5D65">
        <w:rPr>
          <w:rFonts w:ascii="Times New Roman" w:hAnsi="Times New Roman" w:cs="Times New Roman"/>
        </w:rPr>
        <w:t>Strany vyhlasujú, že si tieto Podmienky OOÚ dôsledne prečítali, že ich obsahu (aj v kontexte právnych predpisov vzťahujúcich sa na spracúvanie osobných údajov) rozumejú, a na znak súhlasu ich bez akýchkoľvek výhrad pri plnom vedomí podpisujú.</w:t>
      </w:r>
    </w:p>
    <w:p w14:paraId="20AB7FD9" w14:textId="77777777" w:rsidR="004B1A7E" w:rsidRPr="004E5D65" w:rsidRDefault="004B1A7E" w:rsidP="003C263A">
      <w:pPr>
        <w:spacing w:after="0" w:line="240" w:lineRule="auto"/>
        <w:ind w:left="284"/>
        <w:jc w:val="both"/>
        <w:rPr>
          <w:rFonts w:ascii="Times New Roman" w:hAnsi="Times New Roman" w:cs="Times New Roman"/>
        </w:rPr>
      </w:pPr>
    </w:p>
    <w:p w14:paraId="6E5466C5" w14:textId="77777777" w:rsidR="004B1A7E" w:rsidRPr="004E5D65" w:rsidRDefault="004B1A7E" w:rsidP="003C263A">
      <w:pPr>
        <w:spacing w:after="0" w:line="240" w:lineRule="auto"/>
        <w:jc w:val="both"/>
        <w:rPr>
          <w:rFonts w:ascii="Times New Roman" w:hAnsi="Times New Roman" w:cs="Times New Roman"/>
          <w:b/>
          <w:i/>
        </w:rPr>
      </w:pPr>
    </w:p>
    <w:p w14:paraId="36F78396" w14:textId="77777777" w:rsidR="004B1A7E" w:rsidRPr="004E5D65" w:rsidRDefault="004B1A7E" w:rsidP="003C263A">
      <w:pPr>
        <w:spacing w:after="0" w:line="240" w:lineRule="auto"/>
        <w:jc w:val="both"/>
        <w:rPr>
          <w:rFonts w:ascii="Times New Roman" w:hAnsi="Times New Roman" w:cs="Times New Roman"/>
          <w:b/>
          <w:i/>
        </w:rPr>
        <w:sectPr w:rsidR="004B1A7E" w:rsidRPr="004E5D65" w:rsidSect="00961D3B">
          <w:pgSz w:w="11906" w:h="16838"/>
          <w:pgMar w:top="568" w:right="1418" w:bottom="709" w:left="1134" w:header="709" w:footer="0" w:gutter="0"/>
          <w:cols w:space="708"/>
          <w:docGrid w:linePitch="360"/>
        </w:sectPr>
      </w:pPr>
    </w:p>
    <w:p w14:paraId="507FDA3F" w14:textId="77777777" w:rsidR="004B1A7E" w:rsidRPr="004E5D65" w:rsidRDefault="004B1A7E" w:rsidP="003C263A">
      <w:pPr>
        <w:spacing w:after="0" w:line="240" w:lineRule="auto"/>
        <w:rPr>
          <w:rFonts w:ascii="Times New Roman" w:hAnsi="Times New Roman" w:cs="Times New Roman"/>
          <w:i/>
        </w:rPr>
      </w:pPr>
      <w:r w:rsidRPr="004E5D65">
        <w:rPr>
          <w:rFonts w:ascii="Times New Roman" w:hAnsi="Times New Roman" w:cs="Times New Roman"/>
          <w:i/>
        </w:rPr>
        <w:lastRenderedPageBreak/>
        <w:t>V ................................., dňa ......................</w:t>
      </w:r>
      <w:r w:rsidRPr="004E5D65">
        <w:rPr>
          <w:rFonts w:ascii="Times New Roman" w:hAnsi="Times New Roman" w:cs="Times New Roman"/>
          <w:i/>
        </w:rPr>
        <w:tab/>
      </w:r>
      <w:r w:rsidRPr="004E5D65">
        <w:rPr>
          <w:rFonts w:ascii="Times New Roman" w:hAnsi="Times New Roman" w:cs="Times New Roman"/>
          <w:i/>
        </w:rPr>
        <w:tab/>
      </w:r>
      <w:r w:rsidRPr="004E5D65">
        <w:rPr>
          <w:rFonts w:ascii="Times New Roman" w:hAnsi="Times New Roman" w:cs="Times New Roman"/>
          <w:i/>
        </w:rPr>
        <w:tab/>
      </w:r>
      <w:r w:rsidRPr="004E5D65">
        <w:rPr>
          <w:rFonts w:ascii="Times New Roman" w:hAnsi="Times New Roman" w:cs="Times New Roman"/>
          <w:i/>
        </w:rPr>
        <w:tab/>
      </w:r>
    </w:p>
    <w:p w14:paraId="53E48B09" w14:textId="77777777" w:rsidR="004B1A7E" w:rsidRPr="004E5D65" w:rsidRDefault="004B1A7E" w:rsidP="003C263A">
      <w:pPr>
        <w:spacing w:after="0" w:line="240" w:lineRule="auto"/>
        <w:jc w:val="both"/>
        <w:rPr>
          <w:rFonts w:ascii="Times New Roman" w:hAnsi="Times New Roman" w:cs="Times New Roman"/>
          <w:i/>
        </w:rPr>
      </w:pPr>
      <w:r w:rsidRPr="004E5D65">
        <w:rPr>
          <w:rFonts w:ascii="Times New Roman" w:hAnsi="Times New Roman" w:cs="Times New Roman"/>
          <w:i/>
        </w:rPr>
        <w:t xml:space="preserve">Za Prevádzkovateľa: </w:t>
      </w:r>
    </w:p>
    <w:p w14:paraId="01B6C48C" w14:textId="77777777" w:rsidR="004B1A7E" w:rsidRPr="004E5D65" w:rsidRDefault="004B1A7E" w:rsidP="003C263A">
      <w:pPr>
        <w:spacing w:after="0" w:line="240" w:lineRule="auto"/>
        <w:jc w:val="both"/>
        <w:rPr>
          <w:rFonts w:ascii="Times New Roman" w:hAnsi="Times New Roman" w:cs="Times New Roman"/>
          <w:i/>
        </w:rPr>
      </w:pPr>
    </w:p>
    <w:p w14:paraId="5B9ECE07" w14:textId="77777777" w:rsidR="004B1A7E" w:rsidRPr="004E5D65" w:rsidRDefault="004B1A7E" w:rsidP="003C263A">
      <w:pPr>
        <w:spacing w:after="0" w:line="240" w:lineRule="auto"/>
        <w:jc w:val="both"/>
        <w:rPr>
          <w:rFonts w:ascii="Times New Roman" w:hAnsi="Times New Roman" w:cs="Times New Roman"/>
          <w:i/>
        </w:rPr>
      </w:pPr>
    </w:p>
    <w:p w14:paraId="7652D1F6" w14:textId="77777777" w:rsidR="004B1A7E" w:rsidRPr="004E5D65" w:rsidRDefault="004B1A7E" w:rsidP="003C263A">
      <w:pPr>
        <w:spacing w:after="0" w:line="240" w:lineRule="auto"/>
        <w:rPr>
          <w:rFonts w:ascii="Times New Roman" w:hAnsi="Times New Roman" w:cs="Times New Roman"/>
          <w:i/>
        </w:rPr>
      </w:pPr>
      <w:r w:rsidRPr="004E5D65">
        <w:rPr>
          <w:rFonts w:ascii="Times New Roman" w:hAnsi="Times New Roman" w:cs="Times New Roman"/>
          <w:i/>
        </w:rPr>
        <w:t>............................................................</w:t>
      </w:r>
    </w:p>
    <w:p w14:paraId="624DBF07" w14:textId="77777777" w:rsidR="004B1A7E" w:rsidRPr="004E5D65" w:rsidRDefault="004B1A7E" w:rsidP="003C263A">
      <w:pPr>
        <w:spacing w:after="0" w:line="240" w:lineRule="auto"/>
        <w:rPr>
          <w:rFonts w:ascii="Times New Roman" w:hAnsi="Times New Roman" w:cs="Times New Roman"/>
          <w:b/>
          <w:i/>
        </w:rPr>
      </w:pPr>
      <w:r w:rsidRPr="004E5D65">
        <w:rPr>
          <w:rFonts w:ascii="Times New Roman" w:hAnsi="Times New Roman" w:cs="Times New Roman"/>
          <w:b/>
          <w:i/>
        </w:rPr>
        <w:t>(Meno, priezvisko, funkcia)</w:t>
      </w:r>
    </w:p>
    <w:p w14:paraId="5BA668B3" w14:textId="77777777" w:rsidR="004B1A7E" w:rsidRPr="004E5D65" w:rsidRDefault="004B1A7E" w:rsidP="003C263A">
      <w:pPr>
        <w:spacing w:after="0" w:line="240" w:lineRule="auto"/>
        <w:rPr>
          <w:rFonts w:ascii="Times New Roman" w:hAnsi="Times New Roman" w:cs="Times New Roman"/>
          <w:i/>
        </w:rPr>
      </w:pPr>
    </w:p>
    <w:p w14:paraId="1A0B9038" w14:textId="77777777" w:rsidR="004B1A7E" w:rsidRPr="004E5D65" w:rsidRDefault="004B1A7E" w:rsidP="003C263A">
      <w:pPr>
        <w:spacing w:after="0" w:line="240" w:lineRule="auto"/>
        <w:rPr>
          <w:rFonts w:ascii="Times New Roman" w:hAnsi="Times New Roman" w:cs="Times New Roman"/>
          <w:i/>
        </w:rPr>
      </w:pPr>
      <w:r w:rsidRPr="004E5D65">
        <w:rPr>
          <w:rFonts w:ascii="Times New Roman" w:hAnsi="Times New Roman" w:cs="Times New Roman"/>
          <w:i/>
          <w:highlight w:val="yellow"/>
        </w:rPr>
        <w:t>V ................................., dňa  ......................</w:t>
      </w:r>
      <w:r w:rsidRPr="004E5D65">
        <w:rPr>
          <w:rFonts w:ascii="Times New Roman" w:hAnsi="Times New Roman" w:cs="Times New Roman"/>
          <w:i/>
        </w:rPr>
        <w:tab/>
      </w:r>
      <w:r w:rsidRPr="004E5D65">
        <w:rPr>
          <w:rFonts w:ascii="Times New Roman" w:hAnsi="Times New Roman" w:cs="Times New Roman"/>
          <w:i/>
        </w:rPr>
        <w:tab/>
      </w:r>
      <w:r w:rsidRPr="004E5D65">
        <w:rPr>
          <w:rFonts w:ascii="Times New Roman" w:hAnsi="Times New Roman" w:cs="Times New Roman"/>
          <w:i/>
        </w:rPr>
        <w:tab/>
      </w:r>
      <w:r w:rsidRPr="004E5D65">
        <w:rPr>
          <w:rFonts w:ascii="Times New Roman" w:hAnsi="Times New Roman" w:cs="Times New Roman"/>
          <w:i/>
        </w:rPr>
        <w:tab/>
      </w:r>
    </w:p>
    <w:p w14:paraId="48A86B1E" w14:textId="77777777" w:rsidR="004B1A7E" w:rsidRPr="004E5D65" w:rsidRDefault="004B1A7E" w:rsidP="003C263A">
      <w:pPr>
        <w:spacing w:after="0" w:line="240" w:lineRule="auto"/>
        <w:jc w:val="both"/>
        <w:rPr>
          <w:rFonts w:ascii="Times New Roman" w:hAnsi="Times New Roman" w:cs="Times New Roman"/>
          <w:i/>
        </w:rPr>
      </w:pPr>
      <w:r w:rsidRPr="004E5D65">
        <w:rPr>
          <w:rFonts w:ascii="Times New Roman" w:hAnsi="Times New Roman" w:cs="Times New Roman"/>
          <w:i/>
        </w:rPr>
        <w:t xml:space="preserve">Za Sprostredkovateľa: </w:t>
      </w:r>
    </w:p>
    <w:p w14:paraId="00222F46" w14:textId="77777777" w:rsidR="004B1A7E" w:rsidRPr="004E5D65" w:rsidRDefault="004B1A7E" w:rsidP="003C263A">
      <w:pPr>
        <w:spacing w:after="0" w:line="240" w:lineRule="auto"/>
        <w:jc w:val="both"/>
        <w:rPr>
          <w:rFonts w:ascii="Times New Roman" w:hAnsi="Times New Roman" w:cs="Times New Roman"/>
          <w:i/>
        </w:rPr>
      </w:pPr>
    </w:p>
    <w:p w14:paraId="3A7C4DF2" w14:textId="77777777" w:rsidR="004B1A7E" w:rsidRPr="004E5D65" w:rsidRDefault="004B1A7E" w:rsidP="003C263A">
      <w:pPr>
        <w:spacing w:after="0" w:line="240" w:lineRule="auto"/>
        <w:jc w:val="both"/>
        <w:rPr>
          <w:rFonts w:ascii="Times New Roman" w:hAnsi="Times New Roman" w:cs="Times New Roman"/>
          <w:i/>
        </w:rPr>
      </w:pPr>
    </w:p>
    <w:p w14:paraId="4DC71BA0" w14:textId="77777777" w:rsidR="004B1A7E" w:rsidRPr="004E5D65" w:rsidRDefault="004B1A7E" w:rsidP="003C263A">
      <w:pPr>
        <w:spacing w:after="0" w:line="240" w:lineRule="auto"/>
        <w:rPr>
          <w:rFonts w:ascii="Times New Roman" w:hAnsi="Times New Roman" w:cs="Times New Roman"/>
          <w:i/>
        </w:rPr>
      </w:pPr>
      <w:r w:rsidRPr="004E5D65">
        <w:rPr>
          <w:rFonts w:ascii="Times New Roman" w:hAnsi="Times New Roman" w:cs="Times New Roman"/>
          <w:i/>
        </w:rPr>
        <w:t>............................................................</w:t>
      </w:r>
    </w:p>
    <w:p w14:paraId="23F9B179" w14:textId="6C54A341" w:rsidR="004B1A7E" w:rsidRPr="004E5D65" w:rsidRDefault="004B1A7E" w:rsidP="003C263A">
      <w:pPr>
        <w:spacing w:after="0" w:line="240" w:lineRule="auto"/>
        <w:rPr>
          <w:rFonts w:ascii="Times New Roman" w:hAnsi="Times New Roman" w:cs="Times New Roman"/>
          <w:b/>
          <w:i/>
        </w:rPr>
        <w:sectPr w:rsidR="004B1A7E" w:rsidRPr="004E5D65" w:rsidSect="00020926">
          <w:type w:val="continuous"/>
          <w:pgSz w:w="11906" w:h="16838"/>
          <w:pgMar w:top="1134" w:right="1418" w:bottom="1418" w:left="2127" w:header="709" w:footer="74" w:gutter="0"/>
          <w:cols w:num="2" w:space="708"/>
          <w:docGrid w:linePitch="360"/>
        </w:sectPr>
      </w:pPr>
      <w:r w:rsidRPr="004E5D65">
        <w:rPr>
          <w:rFonts w:ascii="Times New Roman" w:hAnsi="Times New Roman" w:cs="Times New Roman"/>
          <w:b/>
          <w:i/>
          <w:highlight w:val="yellow"/>
        </w:rPr>
        <w:t>(Meno, priezvisko, funkcia</w:t>
      </w:r>
      <w:r w:rsidRPr="004E5D65">
        <w:rPr>
          <w:rFonts w:ascii="Times New Roman" w:hAnsi="Times New Roman" w:cs="Times New Roman"/>
          <w:b/>
          <w:i/>
        </w:rPr>
        <w:t>)</w:t>
      </w:r>
    </w:p>
    <w:p w14:paraId="3D1A3D8F" w14:textId="77777777" w:rsidR="004B1A7E" w:rsidRPr="004E5D65" w:rsidRDefault="004B1A7E" w:rsidP="003C263A">
      <w:pPr>
        <w:pStyle w:val="Nadpis1"/>
        <w:spacing w:before="0" w:beforeAutospacing="0" w:after="0" w:afterAutospacing="0"/>
        <w:rPr>
          <w:sz w:val="22"/>
          <w:szCs w:val="22"/>
        </w:rPr>
        <w:sectPr w:rsidR="004B1A7E" w:rsidRPr="004E5D65" w:rsidSect="00952BFA">
          <w:type w:val="continuous"/>
          <w:pgSz w:w="11906" w:h="16838"/>
          <w:pgMar w:top="1134" w:right="1418" w:bottom="1418" w:left="1418" w:header="709" w:footer="74" w:gutter="0"/>
          <w:cols w:space="708"/>
          <w:docGrid w:linePitch="360"/>
        </w:sectPr>
      </w:pPr>
    </w:p>
    <w:p w14:paraId="355D4939" w14:textId="77777777" w:rsidR="00AF6F4C" w:rsidRPr="004E5D65" w:rsidRDefault="00AF6F4C" w:rsidP="003C263A">
      <w:pPr>
        <w:spacing w:after="0" w:line="240" w:lineRule="auto"/>
        <w:rPr>
          <w:rFonts w:ascii="Times New Roman" w:eastAsia="Times New Roman" w:hAnsi="Times New Roman" w:cs="Times New Roman"/>
          <w:lang w:eastAsia="sk-SK"/>
        </w:rPr>
      </w:pPr>
    </w:p>
    <w:sectPr w:rsidR="00AF6F4C" w:rsidRPr="004E5D65" w:rsidSect="00B75B96">
      <w:footerReference w:type="default" r:id="rId10"/>
      <w:pgSz w:w="11906" w:h="16838"/>
      <w:pgMar w:top="1417" w:right="1417" w:bottom="1276" w:left="1417" w:header="708" w:footer="4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E5442" w14:textId="77777777" w:rsidR="00462B47" w:rsidRDefault="00462B47">
      <w:pPr>
        <w:spacing w:after="0" w:line="240" w:lineRule="auto"/>
      </w:pPr>
      <w:r>
        <w:separator/>
      </w:r>
    </w:p>
  </w:endnote>
  <w:endnote w:type="continuationSeparator" w:id="0">
    <w:p w14:paraId="2A9F1FF4" w14:textId="77777777" w:rsidR="00462B47" w:rsidRDefault="00462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13104369"/>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14:paraId="1A19D247" w14:textId="04482EBA" w:rsidR="00E275CA" w:rsidRPr="00B75B96" w:rsidRDefault="003A0CC8">
            <w:pPr>
              <w:pStyle w:val="Pta"/>
              <w:jc w:val="right"/>
              <w:rPr>
                <w:rFonts w:ascii="Times New Roman" w:hAnsi="Times New Roman" w:cs="Times New Roman"/>
                <w:sz w:val="20"/>
                <w:szCs w:val="20"/>
              </w:rPr>
            </w:pPr>
            <w:r w:rsidRPr="00B75B96">
              <w:rPr>
                <w:rFonts w:ascii="Times New Roman" w:hAnsi="Times New Roman" w:cs="Times New Roman"/>
                <w:sz w:val="20"/>
                <w:szCs w:val="20"/>
              </w:rPr>
              <w:t xml:space="preserve">Strana </w:t>
            </w:r>
            <w:r w:rsidRPr="00B75B96">
              <w:rPr>
                <w:rFonts w:ascii="Times New Roman" w:hAnsi="Times New Roman" w:cs="Times New Roman"/>
                <w:b/>
                <w:bCs/>
                <w:sz w:val="20"/>
                <w:szCs w:val="20"/>
              </w:rPr>
              <w:fldChar w:fldCharType="begin"/>
            </w:r>
            <w:r w:rsidRPr="00B75B96">
              <w:rPr>
                <w:rFonts w:ascii="Times New Roman" w:hAnsi="Times New Roman" w:cs="Times New Roman"/>
                <w:b/>
                <w:bCs/>
                <w:sz w:val="20"/>
                <w:szCs w:val="20"/>
              </w:rPr>
              <w:instrText>PAGE</w:instrText>
            </w:r>
            <w:r w:rsidRPr="00B75B96">
              <w:rPr>
                <w:rFonts w:ascii="Times New Roman" w:hAnsi="Times New Roman" w:cs="Times New Roman"/>
                <w:b/>
                <w:bCs/>
                <w:sz w:val="20"/>
                <w:szCs w:val="20"/>
              </w:rPr>
              <w:fldChar w:fldCharType="separate"/>
            </w:r>
            <w:r w:rsidR="0030152B">
              <w:rPr>
                <w:rFonts w:ascii="Times New Roman" w:hAnsi="Times New Roman" w:cs="Times New Roman"/>
                <w:b/>
                <w:bCs/>
                <w:noProof/>
                <w:sz w:val="20"/>
                <w:szCs w:val="20"/>
              </w:rPr>
              <w:t>22</w:t>
            </w:r>
            <w:r w:rsidRPr="00B75B96">
              <w:rPr>
                <w:rFonts w:ascii="Times New Roman" w:hAnsi="Times New Roman" w:cs="Times New Roman"/>
                <w:b/>
                <w:bCs/>
                <w:sz w:val="20"/>
                <w:szCs w:val="20"/>
              </w:rPr>
              <w:fldChar w:fldCharType="end"/>
            </w:r>
            <w:r w:rsidRPr="00B75B96">
              <w:rPr>
                <w:rFonts w:ascii="Times New Roman" w:hAnsi="Times New Roman" w:cs="Times New Roman"/>
                <w:sz w:val="20"/>
                <w:szCs w:val="20"/>
              </w:rPr>
              <w:t xml:space="preserve"> z </w:t>
            </w:r>
            <w:r w:rsidR="00197096">
              <w:rPr>
                <w:rFonts w:ascii="Times New Roman" w:hAnsi="Times New Roman" w:cs="Times New Roman"/>
                <w:b/>
                <w:bCs/>
                <w:noProof/>
                <w:sz w:val="20"/>
                <w:szCs w:val="20"/>
              </w:rPr>
              <w:t>12</w:t>
            </w:r>
          </w:p>
        </w:sdtContent>
      </w:sdt>
    </w:sdtContent>
  </w:sdt>
  <w:p w14:paraId="63C23AC5" w14:textId="77777777" w:rsidR="00E275CA" w:rsidRDefault="00E275CA">
    <w:pPr>
      <w:pStyle w:val="Pta"/>
    </w:pPr>
  </w:p>
  <w:p w14:paraId="09EC6C3E" w14:textId="77777777" w:rsidR="001D4D87" w:rsidRDefault="001D4D87"/>
  <w:p w14:paraId="21109E3B" w14:textId="77777777" w:rsidR="001D4D87" w:rsidRDefault="001D4D8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09990" w14:textId="77777777" w:rsidR="00462B47" w:rsidRDefault="00462B47">
      <w:pPr>
        <w:spacing w:after="0" w:line="240" w:lineRule="auto"/>
      </w:pPr>
      <w:r>
        <w:separator/>
      </w:r>
    </w:p>
  </w:footnote>
  <w:footnote w:type="continuationSeparator" w:id="0">
    <w:p w14:paraId="2919FF38" w14:textId="77777777" w:rsidR="00462B47" w:rsidRDefault="00462B47">
      <w:pPr>
        <w:spacing w:after="0" w:line="240" w:lineRule="auto"/>
      </w:pPr>
      <w:r>
        <w:continuationSeparator/>
      </w:r>
    </w:p>
  </w:footnote>
  <w:footnote w:id="1">
    <w:p w14:paraId="31FD092C" w14:textId="77777777" w:rsidR="004B1A7E" w:rsidRDefault="004B1A7E" w:rsidP="004B1A7E">
      <w:pPr>
        <w:pStyle w:val="Textpoznmkypodiarou"/>
      </w:pPr>
      <w:r>
        <w:rPr>
          <w:rStyle w:val="Odkaznapoznmkupodiarou"/>
        </w:rPr>
        <w:footnoteRef/>
      </w:r>
      <w:r>
        <w:t xml:space="preserve"> Nehodiace sa prečiarknite alebo vymažte.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multilevel"/>
    <w:tmpl w:val="00000014"/>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 w15:restartNumberingAfterBreak="0">
    <w:nsid w:val="00753572"/>
    <w:multiLevelType w:val="hybridMultilevel"/>
    <w:tmpl w:val="7024A616"/>
    <w:lvl w:ilvl="0" w:tplc="C86A1FD6">
      <w:start w:val="1"/>
      <w:numFmt w:val="decimal"/>
      <w:lvlText w:val="%1."/>
      <w:lvlJc w:val="right"/>
      <w:pPr>
        <w:ind w:left="360" w:hanging="360"/>
      </w:pPr>
      <w:rPr>
        <w:rFonts w:hint="default"/>
        <w:b w:val="0"/>
        <w:shadow w:val="0"/>
        <w:emboss w:val="0"/>
        <w:imprint w:val="0"/>
        <w:sz w:val="20"/>
      </w:rPr>
    </w:lvl>
    <w:lvl w:ilvl="1" w:tplc="B2E6B22A" w:tentative="1">
      <w:start w:val="1"/>
      <w:numFmt w:val="lowerLetter"/>
      <w:lvlText w:val="%2."/>
      <w:lvlJc w:val="left"/>
      <w:pPr>
        <w:ind w:left="1440" w:hanging="360"/>
      </w:pPr>
    </w:lvl>
    <w:lvl w:ilvl="2" w:tplc="837CC9AE" w:tentative="1">
      <w:start w:val="1"/>
      <w:numFmt w:val="lowerRoman"/>
      <w:lvlText w:val="%3."/>
      <w:lvlJc w:val="right"/>
      <w:pPr>
        <w:ind w:left="2160" w:hanging="180"/>
      </w:pPr>
    </w:lvl>
    <w:lvl w:ilvl="3" w:tplc="C5BAFFC8" w:tentative="1">
      <w:start w:val="1"/>
      <w:numFmt w:val="decimal"/>
      <w:lvlText w:val="%4."/>
      <w:lvlJc w:val="left"/>
      <w:pPr>
        <w:ind w:left="2880" w:hanging="360"/>
      </w:pPr>
    </w:lvl>
    <w:lvl w:ilvl="4" w:tplc="1FFED806" w:tentative="1">
      <w:start w:val="1"/>
      <w:numFmt w:val="lowerLetter"/>
      <w:lvlText w:val="%5."/>
      <w:lvlJc w:val="left"/>
      <w:pPr>
        <w:ind w:left="3600" w:hanging="360"/>
      </w:pPr>
    </w:lvl>
    <w:lvl w:ilvl="5" w:tplc="18C0DD1E" w:tentative="1">
      <w:start w:val="1"/>
      <w:numFmt w:val="lowerRoman"/>
      <w:lvlText w:val="%6."/>
      <w:lvlJc w:val="right"/>
      <w:pPr>
        <w:ind w:left="4320" w:hanging="180"/>
      </w:pPr>
    </w:lvl>
    <w:lvl w:ilvl="6" w:tplc="8AA8BE02" w:tentative="1">
      <w:start w:val="1"/>
      <w:numFmt w:val="decimal"/>
      <w:lvlText w:val="%7."/>
      <w:lvlJc w:val="left"/>
      <w:pPr>
        <w:ind w:left="5040" w:hanging="360"/>
      </w:pPr>
    </w:lvl>
    <w:lvl w:ilvl="7" w:tplc="E03A8C46" w:tentative="1">
      <w:start w:val="1"/>
      <w:numFmt w:val="lowerLetter"/>
      <w:lvlText w:val="%8."/>
      <w:lvlJc w:val="left"/>
      <w:pPr>
        <w:ind w:left="5760" w:hanging="360"/>
      </w:pPr>
    </w:lvl>
    <w:lvl w:ilvl="8" w:tplc="0096F4F6" w:tentative="1">
      <w:start w:val="1"/>
      <w:numFmt w:val="lowerRoman"/>
      <w:lvlText w:val="%9."/>
      <w:lvlJc w:val="right"/>
      <w:pPr>
        <w:ind w:left="6480" w:hanging="180"/>
      </w:pPr>
    </w:lvl>
  </w:abstractNum>
  <w:abstractNum w:abstractNumId="2" w15:restartNumberingAfterBreak="0">
    <w:nsid w:val="007F3894"/>
    <w:multiLevelType w:val="hybridMultilevel"/>
    <w:tmpl w:val="827C5038"/>
    <w:lvl w:ilvl="0" w:tplc="5DBC703A">
      <w:start w:val="1"/>
      <w:numFmt w:val="bullet"/>
      <w:lvlText w:val=""/>
      <w:lvlJc w:val="left"/>
      <w:pPr>
        <w:ind w:left="720" w:hanging="360"/>
      </w:pPr>
      <w:rPr>
        <w:rFonts w:ascii="Symbol" w:hAnsi="Symbol" w:hint="default"/>
      </w:rPr>
    </w:lvl>
    <w:lvl w:ilvl="1" w:tplc="E4508294" w:tentative="1">
      <w:start w:val="1"/>
      <w:numFmt w:val="bullet"/>
      <w:lvlText w:val="o"/>
      <w:lvlJc w:val="left"/>
      <w:pPr>
        <w:ind w:left="1440" w:hanging="360"/>
      </w:pPr>
      <w:rPr>
        <w:rFonts w:ascii="Courier New" w:hAnsi="Courier New" w:cs="Courier New" w:hint="default"/>
      </w:rPr>
    </w:lvl>
    <w:lvl w:ilvl="2" w:tplc="D6285646" w:tentative="1">
      <w:start w:val="1"/>
      <w:numFmt w:val="bullet"/>
      <w:lvlText w:val=""/>
      <w:lvlJc w:val="left"/>
      <w:pPr>
        <w:ind w:left="2160" w:hanging="360"/>
      </w:pPr>
      <w:rPr>
        <w:rFonts w:ascii="Wingdings" w:hAnsi="Wingdings" w:hint="default"/>
      </w:rPr>
    </w:lvl>
    <w:lvl w:ilvl="3" w:tplc="1DA6E492" w:tentative="1">
      <w:start w:val="1"/>
      <w:numFmt w:val="bullet"/>
      <w:lvlText w:val=""/>
      <w:lvlJc w:val="left"/>
      <w:pPr>
        <w:ind w:left="2880" w:hanging="360"/>
      </w:pPr>
      <w:rPr>
        <w:rFonts w:ascii="Symbol" w:hAnsi="Symbol" w:hint="default"/>
      </w:rPr>
    </w:lvl>
    <w:lvl w:ilvl="4" w:tplc="79EE3876" w:tentative="1">
      <w:start w:val="1"/>
      <w:numFmt w:val="bullet"/>
      <w:lvlText w:val="o"/>
      <w:lvlJc w:val="left"/>
      <w:pPr>
        <w:ind w:left="3600" w:hanging="360"/>
      </w:pPr>
      <w:rPr>
        <w:rFonts w:ascii="Courier New" w:hAnsi="Courier New" w:cs="Courier New" w:hint="default"/>
      </w:rPr>
    </w:lvl>
    <w:lvl w:ilvl="5" w:tplc="6CAECB7C" w:tentative="1">
      <w:start w:val="1"/>
      <w:numFmt w:val="bullet"/>
      <w:lvlText w:val=""/>
      <w:lvlJc w:val="left"/>
      <w:pPr>
        <w:ind w:left="4320" w:hanging="360"/>
      </w:pPr>
      <w:rPr>
        <w:rFonts w:ascii="Wingdings" w:hAnsi="Wingdings" w:hint="default"/>
      </w:rPr>
    </w:lvl>
    <w:lvl w:ilvl="6" w:tplc="10DAC014" w:tentative="1">
      <w:start w:val="1"/>
      <w:numFmt w:val="bullet"/>
      <w:lvlText w:val=""/>
      <w:lvlJc w:val="left"/>
      <w:pPr>
        <w:ind w:left="5040" w:hanging="360"/>
      </w:pPr>
      <w:rPr>
        <w:rFonts w:ascii="Symbol" w:hAnsi="Symbol" w:hint="default"/>
      </w:rPr>
    </w:lvl>
    <w:lvl w:ilvl="7" w:tplc="32487004" w:tentative="1">
      <w:start w:val="1"/>
      <w:numFmt w:val="bullet"/>
      <w:lvlText w:val="o"/>
      <w:lvlJc w:val="left"/>
      <w:pPr>
        <w:ind w:left="5760" w:hanging="360"/>
      </w:pPr>
      <w:rPr>
        <w:rFonts w:ascii="Courier New" w:hAnsi="Courier New" w:cs="Courier New" w:hint="default"/>
      </w:rPr>
    </w:lvl>
    <w:lvl w:ilvl="8" w:tplc="E5D22472" w:tentative="1">
      <w:start w:val="1"/>
      <w:numFmt w:val="bullet"/>
      <w:lvlText w:val=""/>
      <w:lvlJc w:val="left"/>
      <w:pPr>
        <w:ind w:left="6480" w:hanging="360"/>
      </w:pPr>
      <w:rPr>
        <w:rFonts w:ascii="Wingdings" w:hAnsi="Wingdings" w:hint="default"/>
      </w:rPr>
    </w:lvl>
  </w:abstractNum>
  <w:abstractNum w:abstractNumId="3" w15:restartNumberingAfterBreak="0">
    <w:nsid w:val="00DF1942"/>
    <w:multiLevelType w:val="hybridMultilevel"/>
    <w:tmpl w:val="014409E0"/>
    <w:lvl w:ilvl="0" w:tplc="D0EA28F6">
      <w:start w:val="1"/>
      <w:numFmt w:val="lowerLetter"/>
      <w:lvlText w:val="%1)"/>
      <w:lvlJc w:val="left"/>
      <w:pPr>
        <w:ind w:left="1495" w:hanging="360"/>
      </w:pPr>
      <w:rPr>
        <w:rFonts w:hint="default"/>
      </w:rPr>
    </w:lvl>
    <w:lvl w:ilvl="1" w:tplc="C90084CC">
      <w:start w:val="1"/>
      <w:numFmt w:val="bullet"/>
      <w:lvlText w:val="o"/>
      <w:lvlJc w:val="left"/>
      <w:pPr>
        <w:ind w:left="2215" w:hanging="360"/>
      </w:pPr>
      <w:rPr>
        <w:rFonts w:ascii="Courier New" w:hAnsi="Courier New" w:cs="Courier New" w:hint="default"/>
      </w:rPr>
    </w:lvl>
    <w:lvl w:ilvl="2" w:tplc="EA90498E">
      <w:start w:val="1"/>
      <w:numFmt w:val="bullet"/>
      <w:lvlText w:val=""/>
      <w:lvlJc w:val="left"/>
      <w:pPr>
        <w:ind w:left="2935" w:hanging="360"/>
      </w:pPr>
      <w:rPr>
        <w:rFonts w:ascii="Wingdings" w:hAnsi="Wingdings" w:hint="default"/>
      </w:rPr>
    </w:lvl>
    <w:lvl w:ilvl="3" w:tplc="4CE8E8E8" w:tentative="1">
      <w:start w:val="1"/>
      <w:numFmt w:val="bullet"/>
      <w:lvlText w:val=""/>
      <w:lvlJc w:val="left"/>
      <w:pPr>
        <w:ind w:left="3655" w:hanging="360"/>
      </w:pPr>
      <w:rPr>
        <w:rFonts w:ascii="Symbol" w:hAnsi="Symbol" w:hint="default"/>
      </w:rPr>
    </w:lvl>
    <w:lvl w:ilvl="4" w:tplc="CC882218" w:tentative="1">
      <w:start w:val="1"/>
      <w:numFmt w:val="bullet"/>
      <w:lvlText w:val="o"/>
      <w:lvlJc w:val="left"/>
      <w:pPr>
        <w:ind w:left="4375" w:hanging="360"/>
      </w:pPr>
      <w:rPr>
        <w:rFonts w:ascii="Courier New" w:hAnsi="Courier New" w:cs="Courier New" w:hint="default"/>
      </w:rPr>
    </w:lvl>
    <w:lvl w:ilvl="5" w:tplc="7D3A768E" w:tentative="1">
      <w:start w:val="1"/>
      <w:numFmt w:val="bullet"/>
      <w:lvlText w:val=""/>
      <w:lvlJc w:val="left"/>
      <w:pPr>
        <w:ind w:left="5095" w:hanging="360"/>
      </w:pPr>
      <w:rPr>
        <w:rFonts w:ascii="Wingdings" w:hAnsi="Wingdings" w:hint="default"/>
      </w:rPr>
    </w:lvl>
    <w:lvl w:ilvl="6" w:tplc="A62C722E" w:tentative="1">
      <w:start w:val="1"/>
      <w:numFmt w:val="bullet"/>
      <w:lvlText w:val=""/>
      <w:lvlJc w:val="left"/>
      <w:pPr>
        <w:ind w:left="5815" w:hanging="360"/>
      </w:pPr>
      <w:rPr>
        <w:rFonts w:ascii="Symbol" w:hAnsi="Symbol" w:hint="default"/>
      </w:rPr>
    </w:lvl>
    <w:lvl w:ilvl="7" w:tplc="B7941898" w:tentative="1">
      <w:start w:val="1"/>
      <w:numFmt w:val="bullet"/>
      <w:lvlText w:val="o"/>
      <w:lvlJc w:val="left"/>
      <w:pPr>
        <w:ind w:left="6535" w:hanging="360"/>
      </w:pPr>
      <w:rPr>
        <w:rFonts w:ascii="Courier New" w:hAnsi="Courier New" w:cs="Courier New" w:hint="default"/>
      </w:rPr>
    </w:lvl>
    <w:lvl w:ilvl="8" w:tplc="C27CB368" w:tentative="1">
      <w:start w:val="1"/>
      <w:numFmt w:val="bullet"/>
      <w:lvlText w:val=""/>
      <w:lvlJc w:val="left"/>
      <w:pPr>
        <w:ind w:left="7255" w:hanging="360"/>
      </w:pPr>
      <w:rPr>
        <w:rFonts w:ascii="Wingdings" w:hAnsi="Wingdings" w:hint="default"/>
      </w:rPr>
    </w:lvl>
  </w:abstractNum>
  <w:abstractNum w:abstractNumId="4" w15:restartNumberingAfterBreak="0">
    <w:nsid w:val="0C9434E3"/>
    <w:multiLevelType w:val="hybridMultilevel"/>
    <w:tmpl w:val="D242CF14"/>
    <w:lvl w:ilvl="0" w:tplc="76B2ECAC">
      <w:start w:val="1"/>
      <w:numFmt w:val="lowerLetter"/>
      <w:lvlText w:val="%1)"/>
      <w:lvlJc w:val="left"/>
      <w:pPr>
        <w:ind w:left="1145" w:hanging="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EC6127A">
      <w:start w:val="1"/>
      <w:numFmt w:val="lowerLetter"/>
      <w:lvlText w:val="%2."/>
      <w:lvlJc w:val="left"/>
      <w:pPr>
        <w:ind w:left="1865" w:hanging="360"/>
      </w:pPr>
    </w:lvl>
    <w:lvl w:ilvl="2" w:tplc="1F02F37E" w:tentative="1">
      <w:start w:val="1"/>
      <w:numFmt w:val="lowerRoman"/>
      <w:lvlText w:val="%3."/>
      <w:lvlJc w:val="right"/>
      <w:pPr>
        <w:ind w:left="2585" w:hanging="180"/>
      </w:pPr>
    </w:lvl>
    <w:lvl w:ilvl="3" w:tplc="ED6A8EB8" w:tentative="1">
      <w:start w:val="1"/>
      <w:numFmt w:val="decimal"/>
      <w:lvlText w:val="%4."/>
      <w:lvlJc w:val="left"/>
      <w:pPr>
        <w:ind w:left="3305" w:hanging="360"/>
      </w:pPr>
    </w:lvl>
    <w:lvl w:ilvl="4" w:tplc="8DA45AF0" w:tentative="1">
      <w:start w:val="1"/>
      <w:numFmt w:val="lowerLetter"/>
      <w:lvlText w:val="%5."/>
      <w:lvlJc w:val="left"/>
      <w:pPr>
        <w:ind w:left="4025" w:hanging="360"/>
      </w:pPr>
    </w:lvl>
    <w:lvl w:ilvl="5" w:tplc="20C21DF8" w:tentative="1">
      <w:start w:val="1"/>
      <w:numFmt w:val="lowerRoman"/>
      <w:lvlText w:val="%6."/>
      <w:lvlJc w:val="right"/>
      <w:pPr>
        <w:ind w:left="4745" w:hanging="180"/>
      </w:pPr>
    </w:lvl>
    <w:lvl w:ilvl="6" w:tplc="282ED24A" w:tentative="1">
      <w:start w:val="1"/>
      <w:numFmt w:val="decimal"/>
      <w:lvlText w:val="%7."/>
      <w:lvlJc w:val="left"/>
      <w:pPr>
        <w:ind w:left="5465" w:hanging="360"/>
      </w:pPr>
    </w:lvl>
    <w:lvl w:ilvl="7" w:tplc="0F78D6DC" w:tentative="1">
      <w:start w:val="1"/>
      <w:numFmt w:val="lowerLetter"/>
      <w:lvlText w:val="%8."/>
      <w:lvlJc w:val="left"/>
      <w:pPr>
        <w:ind w:left="6185" w:hanging="360"/>
      </w:pPr>
    </w:lvl>
    <w:lvl w:ilvl="8" w:tplc="33B88A2C" w:tentative="1">
      <w:start w:val="1"/>
      <w:numFmt w:val="lowerRoman"/>
      <w:lvlText w:val="%9."/>
      <w:lvlJc w:val="right"/>
      <w:pPr>
        <w:ind w:left="6905" w:hanging="180"/>
      </w:pPr>
    </w:lvl>
  </w:abstractNum>
  <w:abstractNum w:abstractNumId="5" w15:restartNumberingAfterBreak="0">
    <w:nsid w:val="0E1F69D4"/>
    <w:multiLevelType w:val="hybridMultilevel"/>
    <w:tmpl w:val="0888A93E"/>
    <w:lvl w:ilvl="0" w:tplc="4BB23D34">
      <w:start w:val="1"/>
      <w:numFmt w:val="decimal"/>
      <w:lvlText w:val="%1."/>
      <w:lvlJc w:val="left"/>
      <w:pPr>
        <w:ind w:left="720" w:hanging="360"/>
      </w:pPr>
      <w:rPr>
        <w:rFonts w:cs="Times New Roman"/>
        <w:b w:val="0"/>
      </w:rPr>
    </w:lvl>
    <w:lvl w:ilvl="1" w:tplc="7B6C4140">
      <w:start w:val="1"/>
      <w:numFmt w:val="lowerLetter"/>
      <w:lvlText w:val="%2."/>
      <w:lvlJc w:val="left"/>
      <w:pPr>
        <w:ind w:left="1440" w:hanging="360"/>
      </w:pPr>
      <w:rPr>
        <w:rFonts w:cs="Times New Roman"/>
      </w:rPr>
    </w:lvl>
    <w:lvl w:ilvl="2" w:tplc="9E629438">
      <w:start w:val="1"/>
      <w:numFmt w:val="lowerRoman"/>
      <w:lvlText w:val="%3."/>
      <w:lvlJc w:val="right"/>
      <w:pPr>
        <w:ind w:left="2160" w:hanging="180"/>
      </w:pPr>
      <w:rPr>
        <w:rFonts w:cs="Times New Roman"/>
      </w:rPr>
    </w:lvl>
    <w:lvl w:ilvl="3" w:tplc="964664CE">
      <w:start w:val="1"/>
      <w:numFmt w:val="decimal"/>
      <w:lvlText w:val="%4."/>
      <w:lvlJc w:val="left"/>
      <w:pPr>
        <w:ind w:left="2880" w:hanging="360"/>
      </w:pPr>
      <w:rPr>
        <w:rFonts w:cs="Times New Roman"/>
      </w:rPr>
    </w:lvl>
    <w:lvl w:ilvl="4" w:tplc="BEFED04C">
      <w:start w:val="1"/>
      <w:numFmt w:val="lowerLetter"/>
      <w:lvlText w:val="%5."/>
      <w:lvlJc w:val="left"/>
      <w:pPr>
        <w:ind w:left="3600" w:hanging="360"/>
      </w:pPr>
      <w:rPr>
        <w:rFonts w:cs="Times New Roman"/>
      </w:rPr>
    </w:lvl>
    <w:lvl w:ilvl="5" w:tplc="845E8690">
      <w:start w:val="1"/>
      <w:numFmt w:val="lowerRoman"/>
      <w:lvlText w:val="%6."/>
      <w:lvlJc w:val="right"/>
      <w:pPr>
        <w:ind w:left="4320" w:hanging="180"/>
      </w:pPr>
      <w:rPr>
        <w:rFonts w:cs="Times New Roman"/>
      </w:rPr>
    </w:lvl>
    <w:lvl w:ilvl="6" w:tplc="AE9C0164">
      <w:start w:val="1"/>
      <w:numFmt w:val="decimal"/>
      <w:lvlText w:val="%7."/>
      <w:lvlJc w:val="left"/>
      <w:pPr>
        <w:ind w:left="5040" w:hanging="360"/>
      </w:pPr>
      <w:rPr>
        <w:rFonts w:cs="Times New Roman"/>
      </w:rPr>
    </w:lvl>
    <w:lvl w:ilvl="7" w:tplc="95289B18">
      <w:start w:val="1"/>
      <w:numFmt w:val="lowerLetter"/>
      <w:lvlText w:val="%8."/>
      <w:lvlJc w:val="left"/>
      <w:pPr>
        <w:ind w:left="5760" w:hanging="360"/>
      </w:pPr>
      <w:rPr>
        <w:rFonts w:cs="Times New Roman"/>
      </w:rPr>
    </w:lvl>
    <w:lvl w:ilvl="8" w:tplc="927AD1FC">
      <w:start w:val="1"/>
      <w:numFmt w:val="lowerRoman"/>
      <w:lvlText w:val="%9."/>
      <w:lvlJc w:val="right"/>
      <w:pPr>
        <w:ind w:left="6480" w:hanging="180"/>
      </w:pPr>
      <w:rPr>
        <w:rFonts w:cs="Times New Roman"/>
      </w:rPr>
    </w:lvl>
  </w:abstractNum>
  <w:abstractNum w:abstractNumId="6" w15:restartNumberingAfterBreak="0">
    <w:nsid w:val="116F7884"/>
    <w:multiLevelType w:val="hybridMultilevel"/>
    <w:tmpl w:val="D242CF14"/>
    <w:lvl w:ilvl="0" w:tplc="FC6E9574">
      <w:start w:val="1"/>
      <w:numFmt w:val="lowerLetter"/>
      <w:lvlText w:val="%1)"/>
      <w:lvlJc w:val="left"/>
      <w:pPr>
        <w:ind w:left="1145" w:hanging="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83492CE" w:tentative="1">
      <w:start w:val="1"/>
      <w:numFmt w:val="lowerLetter"/>
      <w:lvlText w:val="%2."/>
      <w:lvlJc w:val="left"/>
      <w:pPr>
        <w:ind w:left="1865" w:hanging="360"/>
      </w:pPr>
    </w:lvl>
    <w:lvl w:ilvl="2" w:tplc="4B267586" w:tentative="1">
      <w:start w:val="1"/>
      <w:numFmt w:val="lowerRoman"/>
      <w:lvlText w:val="%3."/>
      <w:lvlJc w:val="right"/>
      <w:pPr>
        <w:ind w:left="2585" w:hanging="180"/>
      </w:pPr>
    </w:lvl>
    <w:lvl w:ilvl="3" w:tplc="3A0099FE" w:tentative="1">
      <w:start w:val="1"/>
      <w:numFmt w:val="decimal"/>
      <w:lvlText w:val="%4."/>
      <w:lvlJc w:val="left"/>
      <w:pPr>
        <w:ind w:left="3305" w:hanging="360"/>
      </w:pPr>
    </w:lvl>
    <w:lvl w:ilvl="4" w:tplc="35CC5B5C" w:tentative="1">
      <w:start w:val="1"/>
      <w:numFmt w:val="lowerLetter"/>
      <w:lvlText w:val="%5."/>
      <w:lvlJc w:val="left"/>
      <w:pPr>
        <w:ind w:left="4025" w:hanging="360"/>
      </w:pPr>
    </w:lvl>
    <w:lvl w:ilvl="5" w:tplc="3C2CDCD6" w:tentative="1">
      <w:start w:val="1"/>
      <w:numFmt w:val="lowerRoman"/>
      <w:lvlText w:val="%6."/>
      <w:lvlJc w:val="right"/>
      <w:pPr>
        <w:ind w:left="4745" w:hanging="180"/>
      </w:pPr>
    </w:lvl>
    <w:lvl w:ilvl="6" w:tplc="9CFC0324" w:tentative="1">
      <w:start w:val="1"/>
      <w:numFmt w:val="decimal"/>
      <w:lvlText w:val="%7."/>
      <w:lvlJc w:val="left"/>
      <w:pPr>
        <w:ind w:left="5465" w:hanging="360"/>
      </w:pPr>
    </w:lvl>
    <w:lvl w:ilvl="7" w:tplc="B72A4A34" w:tentative="1">
      <w:start w:val="1"/>
      <w:numFmt w:val="lowerLetter"/>
      <w:lvlText w:val="%8."/>
      <w:lvlJc w:val="left"/>
      <w:pPr>
        <w:ind w:left="6185" w:hanging="360"/>
      </w:pPr>
    </w:lvl>
    <w:lvl w:ilvl="8" w:tplc="207EEE18" w:tentative="1">
      <w:start w:val="1"/>
      <w:numFmt w:val="lowerRoman"/>
      <w:lvlText w:val="%9."/>
      <w:lvlJc w:val="right"/>
      <w:pPr>
        <w:ind w:left="6905" w:hanging="180"/>
      </w:pPr>
    </w:lvl>
  </w:abstractNum>
  <w:abstractNum w:abstractNumId="7" w15:restartNumberingAfterBreak="0">
    <w:nsid w:val="15336CFB"/>
    <w:multiLevelType w:val="multilevel"/>
    <w:tmpl w:val="406AACF0"/>
    <w:lvl w:ilvl="0">
      <w:start w:val="1"/>
      <w:numFmt w:val="decimal"/>
      <w:lvlText w:val="%1."/>
      <w:lvlJc w:val="left"/>
      <w:pPr>
        <w:ind w:left="360" w:hanging="360"/>
      </w:pPr>
      <w:rPr>
        <w:b/>
        <w:sz w:val="24"/>
        <w:szCs w:val="24"/>
      </w:rPr>
    </w:lvl>
    <w:lvl w:ilvl="1">
      <w:start w:val="1"/>
      <w:numFmt w:val="lowerLetter"/>
      <w:lvlText w:val="%2)"/>
      <w:lvlJc w:val="left"/>
      <w:pPr>
        <w:ind w:left="792" w:hanging="43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b w:val="0"/>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6867EE"/>
    <w:multiLevelType w:val="multilevel"/>
    <w:tmpl w:val="F78C7E90"/>
    <w:lvl w:ilvl="0">
      <w:start w:val="1"/>
      <w:numFmt w:val="decimal"/>
      <w:lvlText w:val="%1."/>
      <w:lvlJc w:val="left"/>
      <w:pPr>
        <w:ind w:left="360" w:hanging="360"/>
      </w:pPr>
    </w:lvl>
    <w:lvl w:ilvl="1">
      <w:start w:val="1"/>
      <w:numFmt w:val="decimal"/>
      <w:lvlText w:val="%1.%2."/>
      <w:lvlJc w:val="left"/>
      <w:pPr>
        <w:ind w:left="6103"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5982F31"/>
    <w:multiLevelType w:val="hybridMultilevel"/>
    <w:tmpl w:val="1B6C8066"/>
    <w:lvl w:ilvl="0" w:tplc="7A5463F6">
      <w:start w:val="1"/>
      <w:numFmt w:val="decimal"/>
      <w:lvlText w:val="%1."/>
      <w:lvlJc w:val="left"/>
      <w:pPr>
        <w:ind w:left="720" w:hanging="360"/>
      </w:pPr>
    </w:lvl>
    <w:lvl w:ilvl="1" w:tplc="6D0CE52A">
      <w:start w:val="1"/>
      <w:numFmt w:val="lowerLetter"/>
      <w:lvlText w:val="%2)"/>
      <w:lvlJc w:val="left"/>
      <w:pPr>
        <w:ind w:left="1440" w:hanging="360"/>
      </w:pPr>
    </w:lvl>
    <w:lvl w:ilvl="2" w:tplc="2334CDD0">
      <w:start w:val="1"/>
      <w:numFmt w:val="bullet"/>
      <w:lvlText w:val="-"/>
      <w:lvlJc w:val="left"/>
      <w:pPr>
        <w:ind w:left="2340" w:hanging="360"/>
      </w:pPr>
      <w:rPr>
        <w:rFonts w:ascii="Times New Roman" w:eastAsia="Calibri" w:hAnsi="Times New Roman" w:cs="Times New Roman" w:hint="default"/>
      </w:rPr>
    </w:lvl>
    <w:lvl w:ilvl="3" w:tplc="5EA8D124">
      <w:start w:val="1"/>
      <w:numFmt w:val="decimal"/>
      <w:lvlText w:val="%4."/>
      <w:lvlJc w:val="left"/>
      <w:pPr>
        <w:ind w:left="2880" w:hanging="360"/>
      </w:pPr>
    </w:lvl>
    <w:lvl w:ilvl="4" w:tplc="CF4C2DB0">
      <w:start w:val="1"/>
      <w:numFmt w:val="lowerLetter"/>
      <w:lvlText w:val="%5."/>
      <w:lvlJc w:val="left"/>
      <w:pPr>
        <w:ind w:left="3600" w:hanging="360"/>
      </w:pPr>
    </w:lvl>
    <w:lvl w:ilvl="5" w:tplc="41327674">
      <w:start w:val="1"/>
      <w:numFmt w:val="lowerRoman"/>
      <w:lvlText w:val="%6."/>
      <w:lvlJc w:val="right"/>
      <w:pPr>
        <w:ind w:left="4320" w:hanging="180"/>
      </w:pPr>
    </w:lvl>
    <w:lvl w:ilvl="6" w:tplc="DC9C0E92">
      <w:start w:val="1"/>
      <w:numFmt w:val="decimal"/>
      <w:lvlText w:val="%7."/>
      <w:lvlJc w:val="left"/>
      <w:pPr>
        <w:ind w:left="5040" w:hanging="360"/>
      </w:pPr>
    </w:lvl>
    <w:lvl w:ilvl="7" w:tplc="5D32A922">
      <w:start w:val="1"/>
      <w:numFmt w:val="lowerLetter"/>
      <w:lvlText w:val="%8."/>
      <w:lvlJc w:val="left"/>
      <w:pPr>
        <w:ind w:left="5760" w:hanging="360"/>
      </w:pPr>
    </w:lvl>
    <w:lvl w:ilvl="8" w:tplc="28BC1B2E">
      <w:start w:val="1"/>
      <w:numFmt w:val="lowerRoman"/>
      <w:lvlText w:val="%9."/>
      <w:lvlJc w:val="right"/>
      <w:pPr>
        <w:ind w:left="6480" w:hanging="180"/>
      </w:pPr>
    </w:lvl>
  </w:abstractNum>
  <w:abstractNum w:abstractNumId="10" w15:restartNumberingAfterBreak="0">
    <w:nsid w:val="176D68EA"/>
    <w:multiLevelType w:val="hybridMultilevel"/>
    <w:tmpl w:val="01A08FF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90C1469"/>
    <w:multiLevelType w:val="hybridMultilevel"/>
    <w:tmpl w:val="3048AE2A"/>
    <w:lvl w:ilvl="0" w:tplc="08E6A0CE">
      <w:start w:val="1"/>
      <w:numFmt w:val="lowerLetter"/>
      <w:lvlText w:val="%1)"/>
      <w:lvlJc w:val="left"/>
      <w:pPr>
        <w:ind w:left="720" w:hanging="360"/>
      </w:pPr>
      <w:rPr>
        <w:rFonts w:ascii="Calibri" w:hAnsi="Calibri" w:cs="Times New Roman" w:hint="default"/>
        <w:caps w:val="0"/>
        <w:strike w:val="0"/>
        <w:dstrike w:val="0"/>
        <w:outline w:val="0"/>
        <w:shadow w:val="0"/>
        <w:emboss w:val="0"/>
        <w:imprint w:val="0"/>
        <w:vanish w:val="0"/>
        <w:webHidden w:val="0"/>
        <w:sz w:val="20"/>
        <w:u w:val="none"/>
        <w:effect w:val="none"/>
        <w:vertAlign w:val="baseline"/>
        <w:specVanish w:val="0"/>
      </w:rPr>
    </w:lvl>
    <w:lvl w:ilvl="1" w:tplc="917A5E1C">
      <w:start w:val="1"/>
      <w:numFmt w:val="lowerLetter"/>
      <w:lvlText w:val="%2)"/>
      <w:lvlJc w:val="left"/>
      <w:pPr>
        <w:ind w:left="1440" w:hanging="360"/>
      </w:pPr>
      <w:rPr>
        <w:rFonts w:ascii="Times New Roman" w:hAnsi="Times New Roman" w:cs="Times New Roman" w:hint="default"/>
        <w:caps w:val="0"/>
        <w:strike w:val="0"/>
        <w:dstrike w:val="0"/>
        <w:outline w:val="0"/>
        <w:shadow w:val="0"/>
        <w:emboss w:val="0"/>
        <w:imprint w:val="0"/>
        <w:vanish w:val="0"/>
        <w:webHidden w:val="0"/>
        <w:sz w:val="22"/>
        <w:u w:val="none"/>
        <w:effect w:val="none"/>
        <w:vertAlign w:val="baseline"/>
        <w:specVanish w:val="0"/>
      </w:rPr>
    </w:lvl>
    <w:lvl w:ilvl="2" w:tplc="F29E1824">
      <w:start w:val="1"/>
      <w:numFmt w:val="lowerRoman"/>
      <w:lvlText w:val="%3."/>
      <w:lvlJc w:val="right"/>
      <w:pPr>
        <w:ind w:left="2160" w:hanging="180"/>
      </w:pPr>
    </w:lvl>
    <w:lvl w:ilvl="3" w:tplc="665AF27E">
      <w:start w:val="1"/>
      <w:numFmt w:val="decimal"/>
      <w:lvlText w:val="%4."/>
      <w:lvlJc w:val="left"/>
      <w:pPr>
        <w:ind w:left="2880" w:hanging="360"/>
      </w:pPr>
    </w:lvl>
    <w:lvl w:ilvl="4" w:tplc="6D749206">
      <w:start w:val="1"/>
      <w:numFmt w:val="lowerLetter"/>
      <w:lvlText w:val="%5."/>
      <w:lvlJc w:val="left"/>
      <w:pPr>
        <w:ind w:left="3600" w:hanging="360"/>
      </w:pPr>
    </w:lvl>
    <w:lvl w:ilvl="5" w:tplc="5E52CA1C">
      <w:start w:val="1"/>
      <w:numFmt w:val="lowerRoman"/>
      <w:lvlText w:val="%6."/>
      <w:lvlJc w:val="right"/>
      <w:pPr>
        <w:ind w:left="4320" w:hanging="180"/>
      </w:pPr>
    </w:lvl>
    <w:lvl w:ilvl="6" w:tplc="45AE8A10">
      <w:start w:val="1"/>
      <w:numFmt w:val="decimal"/>
      <w:lvlText w:val="%7."/>
      <w:lvlJc w:val="left"/>
      <w:pPr>
        <w:ind w:left="5040" w:hanging="360"/>
      </w:pPr>
    </w:lvl>
    <w:lvl w:ilvl="7" w:tplc="FE7A1AE2">
      <w:start w:val="1"/>
      <w:numFmt w:val="lowerLetter"/>
      <w:lvlText w:val="%8."/>
      <w:lvlJc w:val="left"/>
      <w:pPr>
        <w:ind w:left="5760" w:hanging="360"/>
      </w:pPr>
    </w:lvl>
    <w:lvl w:ilvl="8" w:tplc="CC963B08">
      <w:start w:val="1"/>
      <w:numFmt w:val="lowerRoman"/>
      <w:lvlText w:val="%9."/>
      <w:lvlJc w:val="right"/>
      <w:pPr>
        <w:ind w:left="6480" w:hanging="180"/>
      </w:pPr>
    </w:lvl>
  </w:abstractNum>
  <w:abstractNum w:abstractNumId="12" w15:restartNumberingAfterBreak="0">
    <w:nsid w:val="1BAB24DE"/>
    <w:multiLevelType w:val="multilevel"/>
    <w:tmpl w:val="406AACF0"/>
    <w:lvl w:ilvl="0">
      <w:start w:val="1"/>
      <w:numFmt w:val="decimal"/>
      <w:lvlText w:val="%1."/>
      <w:lvlJc w:val="left"/>
      <w:pPr>
        <w:ind w:left="360" w:hanging="360"/>
      </w:pPr>
      <w:rPr>
        <w:b/>
        <w:sz w:val="24"/>
        <w:szCs w:val="24"/>
      </w:rPr>
    </w:lvl>
    <w:lvl w:ilvl="1">
      <w:start w:val="1"/>
      <w:numFmt w:val="lowerLetter"/>
      <w:lvlText w:val="%2)"/>
      <w:lvlJc w:val="left"/>
      <w:pPr>
        <w:ind w:left="792" w:hanging="43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b w:val="0"/>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020B4B"/>
    <w:multiLevelType w:val="multilevel"/>
    <w:tmpl w:val="8102AA10"/>
    <w:lvl w:ilvl="0">
      <w:start w:val="1"/>
      <w:numFmt w:val="upperRoman"/>
      <w:lvlText w:val="Článok %1."/>
      <w:lvlJc w:val="right"/>
      <w:pPr>
        <w:ind w:left="0" w:firstLine="0"/>
      </w:pPr>
      <w:rPr>
        <w:rFonts w:hint="default"/>
        <w:b/>
        <w:i/>
        <w:shadow w:val="0"/>
        <w:emboss w:val="0"/>
        <w:imprint w:val="0"/>
        <w:sz w:val="26"/>
        <w:szCs w:val="26"/>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4" w15:restartNumberingAfterBreak="0">
    <w:nsid w:val="21D3517C"/>
    <w:multiLevelType w:val="hybridMultilevel"/>
    <w:tmpl w:val="014409E0"/>
    <w:lvl w:ilvl="0" w:tplc="F6524A40">
      <w:start w:val="1"/>
      <w:numFmt w:val="lowerLetter"/>
      <w:lvlText w:val="%1)"/>
      <w:lvlJc w:val="left"/>
      <w:pPr>
        <w:ind w:left="1495" w:hanging="360"/>
      </w:pPr>
      <w:rPr>
        <w:rFonts w:hint="default"/>
      </w:rPr>
    </w:lvl>
    <w:lvl w:ilvl="1" w:tplc="DBC81894">
      <w:start w:val="1"/>
      <w:numFmt w:val="bullet"/>
      <w:lvlText w:val="o"/>
      <w:lvlJc w:val="left"/>
      <w:pPr>
        <w:ind w:left="2215" w:hanging="360"/>
      </w:pPr>
      <w:rPr>
        <w:rFonts w:ascii="Courier New" w:hAnsi="Courier New" w:cs="Courier New" w:hint="default"/>
      </w:rPr>
    </w:lvl>
    <w:lvl w:ilvl="2" w:tplc="5BE02B16">
      <w:start w:val="1"/>
      <w:numFmt w:val="bullet"/>
      <w:lvlText w:val=""/>
      <w:lvlJc w:val="left"/>
      <w:pPr>
        <w:ind w:left="2935" w:hanging="360"/>
      </w:pPr>
      <w:rPr>
        <w:rFonts w:ascii="Wingdings" w:hAnsi="Wingdings" w:hint="default"/>
      </w:rPr>
    </w:lvl>
    <w:lvl w:ilvl="3" w:tplc="77C430E0" w:tentative="1">
      <w:start w:val="1"/>
      <w:numFmt w:val="bullet"/>
      <w:lvlText w:val=""/>
      <w:lvlJc w:val="left"/>
      <w:pPr>
        <w:ind w:left="3655" w:hanging="360"/>
      </w:pPr>
      <w:rPr>
        <w:rFonts w:ascii="Symbol" w:hAnsi="Symbol" w:hint="default"/>
      </w:rPr>
    </w:lvl>
    <w:lvl w:ilvl="4" w:tplc="5DB67338" w:tentative="1">
      <w:start w:val="1"/>
      <w:numFmt w:val="bullet"/>
      <w:lvlText w:val="o"/>
      <w:lvlJc w:val="left"/>
      <w:pPr>
        <w:ind w:left="4375" w:hanging="360"/>
      </w:pPr>
      <w:rPr>
        <w:rFonts w:ascii="Courier New" w:hAnsi="Courier New" w:cs="Courier New" w:hint="default"/>
      </w:rPr>
    </w:lvl>
    <w:lvl w:ilvl="5" w:tplc="8C2CD95A" w:tentative="1">
      <w:start w:val="1"/>
      <w:numFmt w:val="bullet"/>
      <w:lvlText w:val=""/>
      <w:lvlJc w:val="left"/>
      <w:pPr>
        <w:ind w:left="5095" w:hanging="360"/>
      </w:pPr>
      <w:rPr>
        <w:rFonts w:ascii="Wingdings" w:hAnsi="Wingdings" w:hint="default"/>
      </w:rPr>
    </w:lvl>
    <w:lvl w:ilvl="6" w:tplc="14462230" w:tentative="1">
      <w:start w:val="1"/>
      <w:numFmt w:val="bullet"/>
      <w:lvlText w:val=""/>
      <w:lvlJc w:val="left"/>
      <w:pPr>
        <w:ind w:left="5815" w:hanging="360"/>
      </w:pPr>
      <w:rPr>
        <w:rFonts w:ascii="Symbol" w:hAnsi="Symbol" w:hint="default"/>
      </w:rPr>
    </w:lvl>
    <w:lvl w:ilvl="7" w:tplc="10B0AAEA" w:tentative="1">
      <w:start w:val="1"/>
      <w:numFmt w:val="bullet"/>
      <w:lvlText w:val="o"/>
      <w:lvlJc w:val="left"/>
      <w:pPr>
        <w:ind w:left="6535" w:hanging="360"/>
      </w:pPr>
      <w:rPr>
        <w:rFonts w:ascii="Courier New" w:hAnsi="Courier New" w:cs="Courier New" w:hint="default"/>
      </w:rPr>
    </w:lvl>
    <w:lvl w:ilvl="8" w:tplc="8624A35A" w:tentative="1">
      <w:start w:val="1"/>
      <w:numFmt w:val="bullet"/>
      <w:lvlText w:val=""/>
      <w:lvlJc w:val="left"/>
      <w:pPr>
        <w:ind w:left="7255" w:hanging="360"/>
      </w:pPr>
      <w:rPr>
        <w:rFonts w:ascii="Wingdings" w:hAnsi="Wingdings" w:hint="default"/>
      </w:rPr>
    </w:lvl>
  </w:abstractNum>
  <w:abstractNum w:abstractNumId="15" w15:restartNumberingAfterBreak="0">
    <w:nsid w:val="25B53D44"/>
    <w:multiLevelType w:val="hybridMultilevel"/>
    <w:tmpl w:val="BA280A5C"/>
    <w:lvl w:ilvl="0" w:tplc="1C041CEC">
      <w:start w:val="1"/>
      <w:numFmt w:val="decimal"/>
      <w:lvlText w:val="%1."/>
      <w:lvlJc w:val="left"/>
      <w:pPr>
        <w:ind w:left="720" w:hanging="360"/>
      </w:pPr>
      <w:rPr>
        <w:rFonts w:hint="default"/>
      </w:rPr>
    </w:lvl>
    <w:lvl w:ilvl="1" w:tplc="E2A68512" w:tentative="1">
      <w:start w:val="1"/>
      <w:numFmt w:val="lowerLetter"/>
      <w:lvlText w:val="%2."/>
      <w:lvlJc w:val="left"/>
      <w:pPr>
        <w:ind w:left="1440" w:hanging="360"/>
      </w:pPr>
    </w:lvl>
    <w:lvl w:ilvl="2" w:tplc="9D38176C" w:tentative="1">
      <w:start w:val="1"/>
      <w:numFmt w:val="lowerRoman"/>
      <w:lvlText w:val="%3."/>
      <w:lvlJc w:val="right"/>
      <w:pPr>
        <w:ind w:left="2160" w:hanging="180"/>
      </w:pPr>
    </w:lvl>
    <w:lvl w:ilvl="3" w:tplc="F760E1D4" w:tentative="1">
      <w:start w:val="1"/>
      <w:numFmt w:val="decimal"/>
      <w:lvlText w:val="%4."/>
      <w:lvlJc w:val="left"/>
      <w:pPr>
        <w:ind w:left="2880" w:hanging="360"/>
      </w:pPr>
    </w:lvl>
    <w:lvl w:ilvl="4" w:tplc="410A66C8" w:tentative="1">
      <w:start w:val="1"/>
      <w:numFmt w:val="lowerLetter"/>
      <w:lvlText w:val="%5."/>
      <w:lvlJc w:val="left"/>
      <w:pPr>
        <w:ind w:left="3600" w:hanging="360"/>
      </w:pPr>
    </w:lvl>
    <w:lvl w:ilvl="5" w:tplc="7F5C7F64" w:tentative="1">
      <w:start w:val="1"/>
      <w:numFmt w:val="lowerRoman"/>
      <w:lvlText w:val="%6."/>
      <w:lvlJc w:val="right"/>
      <w:pPr>
        <w:ind w:left="4320" w:hanging="180"/>
      </w:pPr>
    </w:lvl>
    <w:lvl w:ilvl="6" w:tplc="A51C8C36" w:tentative="1">
      <w:start w:val="1"/>
      <w:numFmt w:val="decimal"/>
      <w:lvlText w:val="%7."/>
      <w:lvlJc w:val="left"/>
      <w:pPr>
        <w:ind w:left="5040" w:hanging="360"/>
      </w:pPr>
    </w:lvl>
    <w:lvl w:ilvl="7" w:tplc="96525870" w:tentative="1">
      <w:start w:val="1"/>
      <w:numFmt w:val="lowerLetter"/>
      <w:lvlText w:val="%8."/>
      <w:lvlJc w:val="left"/>
      <w:pPr>
        <w:ind w:left="5760" w:hanging="360"/>
      </w:pPr>
    </w:lvl>
    <w:lvl w:ilvl="8" w:tplc="27E4B02E" w:tentative="1">
      <w:start w:val="1"/>
      <w:numFmt w:val="lowerRoman"/>
      <w:lvlText w:val="%9."/>
      <w:lvlJc w:val="right"/>
      <w:pPr>
        <w:ind w:left="6480" w:hanging="180"/>
      </w:pPr>
    </w:lvl>
  </w:abstractNum>
  <w:abstractNum w:abstractNumId="16" w15:restartNumberingAfterBreak="0">
    <w:nsid w:val="29BD64DB"/>
    <w:multiLevelType w:val="multilevel"/>
    <w:tmpl w:val="C62C3D9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054AE6"/>
    <w:multiLevelType w:val="hybridMultilevel"/>
    <w:tmpl w:val="2034DB7E"/>
    <w:lvl w:ilvl="0" w:tplc="CCDEDD22">
      <w:start w:val="1"/>
      <w:numFmt w:val="bullet"/>
      <w:lvlText w:val="-"/>
      <w:lvlJc w:val="left"/>
      <w:pPr>
        <w:ind w:left="1145" w:hanging="360"/>
      </w:pPr>
      <w:rPr>
        <w:rFonts w:ascii="Times New Roman" w:hAnsi="Times New Roman" w:cs="Times New Roman" w:hint="default"/>
      </w:rPr>
    </w:lvl>
    <w:lvl w:ilvl="1" w:tplc="236893F8" w:tentative="1">
      <w:start w:val="1"/>
      <w:numFmt w:val="bullet"/>
      <w:lvlText w:val="o"/>
      <w:lvlJc w:val="left"/>
      <w:pPr>
        <w:ind w:left="1865" w:hanging="360"/>
      </w:pPr>
      <w:rPr>
        <w:rFonts w:ascii="Courier New" w:hAnsi="Courier New" w:cs="Courier New" w:hint="default"/>
      </w:rPr>
    </w:lvl>
    <w:lvl w:ilvl="2" w:tplc="F702C6CC" w:tentative="1">
      <w:start w:val="1"/>
      <w:numFmt w:val="bullet"/>
      <w:lvlText w:val=""/>
      <w:lvlJc w:val="left"/>
      <w:pPr>
        <w:ind w:left="2585" w:hanging="360"/>
      </w:pPr>
      <w:rPr>
        <w:rFonts w:ascii="Wingdings" w:hAnsi="Wingdings" w:hint="default"/>
      </w:rPr>
    </w:lvl>
    <w:lvl w:ilvl="3" w:tplc="07F0D508" w:tentative="1">
      <w:start w:val="1"/>
      <w:numFmt w:val="bullet"/>
      <w:lvlText w:val=""/>
      <w:lvlJc w:val="left"/>
      <w:pPr>
        <w:ind w:left="3305" w:hanging="360"/>
      </w:pPr>
      <w:rPr>
        <w:rFonts w:ascii="Symbol" w:hAnsi="Symbol" w:hint="default"/>
      </w:rPr>
    </w:lvl>
    <w:lvl w:ilvl="4" w:tplc="4328CAFA" w:tentative="1">
      <w:start w:val="1"/>
      <w:numFmt w:val="bullet"/>
      <w:lvlText w:val="o"/>
      <w:lvlJc w:val="left"/>
      <w:pPr>
        <w:ind w:left="4025" w:hanging="360"/>
      </w:pPr>
      <w:rPr>
        <w:rFonts w:ascii="Courier New" w:hAnsi="Courier New" w:cs="Courier New" w:hint="default"/>
      </w:rPr>
    </w:lvl>
    <w:lvl w:ilvl="5" w:tplc="6954319A" w:tentative="1">
      <w:start w:val="1"/>
      <w:numFmt w:val="bullet"/>
      <w:lvlText w:val=""/>
      <w:lvlJc w:val="left"/>
      <w:pPr>
        <w:ind w:left="4745" w:hanging="360"/>
      </w:pPr>
      <w:rPr>
        <w:rFonts w:ascii="Wingdings" w:hAnsi="Wingdings" w:hint="default"/>
      </w:rPr>
    </w:lvl>
    <w:lvl w:ilvl="6" w:tplc="4D2E566E" w:tentative="1">
      <w:start w:val="1"/>
      <w:numFmt w:val="bullet"/>
      <w:lvlText w:val=""/>
      <w:lvlJc w:val="left"/>
      <w:pPr>
        <w:ind w:left="5465" w:hanging="360"/>
      </w:pPr>
      <w:rPr>
        <w:rFonts w:ascii="Symbol" w:hAnsi="Symbol" w:hint="default"/>
      </w:rPr>
    </w:lvl>
    <w:lvl w:ilvl="7" w:tplc="4B8E126C" w:tentative="1">
      <w:start w:val="1"/>
      <w:numFmt w:val="bullet"/>
      <w:lvlText w:val="o"/>
      <w:lvlJc w:val="left"/>
      <w:pPr>
        <w:ind w:left="6185" w:hanging="360"/>
      </w:pPr>
      <w:rPr>
        <w:rFonts w:ascii="Courier New" w:hAnsi="Courier New" w:cs="Courier New" w:hint="default"/>
      </w:rPr>
    </w:lvl>
    <w:lvl w:ilvl="8" w:tplc="2CF07842" w:tentative="1">
      <w:start w:val="1"/>
      <w:numFmt w:val="bullet"/>
      <w:lvlText w:val=""/>
      <w:lvlJc w:val="left"/>
      <w:pPr>
        <w:ind w:left="6905" w:hanging="360"/>
      </w:pPr>
      <w:rPr>
        <w:rFonts w:ascii="Wingdings" w:hAnsi="Wingdings" w:hint="default"/>
      </w:rPr>
    </w:lvl>
  </w:abstractNum>
  <w:abstractNum w:abstractNumId="18" w15:restartNumberingAfterBreak="0">
    <w:nsid w:val="2AF527EF"/>
    <w:multiLevelType w:val="hybridMultilevel"/>
    <w:tmpl w:val="6E66AA12"/>
    <w:lvl w:ilvl="0" w:tplc="DBA84A3A">
      <w:start w:val="1"/>
      <w:numFmt w:val="lowerLetter"/>
      <w:lvlText w:val="%1)"/>
      <w:lvlJc w:val="left"/>
      <w:pPr>
        <w:ind w:left="3060" w:hanging="360"/>
      </w:pPr>
      <w:rPr>
        <w:rFonts w:cs="Times New Roman"/>
      </w:rPr>
    </w:lvl>
    <w:lvl w:ilvl="1" w:tplc="EF6EFC50">
      <w:start w:val="1"/>
      <w:numFmt w:val="lowerLetter"/>
      <w:lvlText w:val="%2."/>
      <w:lvlJc w:val="left"/>
      <w:pPr>
        <w:ind w:left="3780" w:hanging="360"/>
      </w:pPr>
      <w:rPr>
        <w:rFonts w:cs="Times New Roman"/>
      </w:rPr>
    </w:lvl>
    <w:lvl w:ilvl="2" w:tplc="43F8E9B2">
      <w:start w:val="1"/>
      <w:numFmt w:val="lowerRoman"/>
      <w:lvlText w:val="%3."/>
      <w:lvlJc w:val="right"/>
      <w:pPr>
        <w:ind w:left="4500" w:hanging="180"/>
      </w:pPr>
      <w:rPr>
        <w:rFonts w:cs="Times New Roman"/>
      </w:rPr>
    </w:lvl>
    <w:lvl w:ilvl="3" w:tplc="108650B0">
      <w:start w:val="1"/>
      <w:numFmt w:val="decimal"/>
      <w:lvlText w:val="%4."/>
      <w:lvlJc w:val="left"/>
      <w:pPr>
        <w:ind w:left="5220" w:hanging="360"/>
      </w:pPr>
      <w:rPr>
        <w:rFonts w:cs="Times New Roman"/>
      </w:rPr>
    </w:lvl>
    <w:lvl w:ilvl="4" w:tplc="CAB03EAC">
      <w:start w:val="1"/>
      <w:numFmt w:val="lowerLetter"/>
      <w:lvlText w:val="%5."/>
      <w:lvlJc w:val="left"/>
      <w:pPr>
        <w:ind w:left="5940" w:hanging="360"/>
      </w:pPr>
      <w:rPr>
        <w:rFonts w:cs="Times New Roman"/>
      </w:rPr>
    </w:lvl>
    <w:lvl w:ilvl="5" w:tplc="A950F96E">
      <w:start w:val="1"/>
      <w:numFmt w:val="lowerRoman"/>
      <w:lvlText w:val="%6."/>
      <w:lvlJc w:val="right"/>
      <w:pPr>
        <w:ind w:left="6660" w:hanging="180"/>
      </w:pPr>
      <w:rPr>
        <w:rFonts w:cs="Times New Roman"/>
      </w:rPr>
    </w:lvl>
    <w:lvl w:ilvl="6" w:tplc="9D46212C">
      <w:start w:val="1"/>
      <w:numFmt w:val="decimal"/>
      <w:lvlText w:val="%7."/>
      <w:lvlJc w:val="left"/>
      <w:pPr>
        <w:ind w:left="7380" w:hanging="360"/>
      </w:pPr>
      <w:rPr>
        <w:rFonts w:cs="Times New Roman"/>
      </w:rPr>
    </w:lvl>
    <w:lvl w:ilvl="7" w:tplc="1326DFC8">
      <w:start w:val="1"/>
      <w:numFmt w:val="lowerLetter"/>
      <w:lvlText w:val="%8."/>
      <w:lvlJc w:val="left"/>
      <w:pPr>
        <w:ind w:left="8100" w:hanging="360"/>
      </w:pPr>
      <w:rPr>
        <w:rFonts w:cs="Times New Roman"/>
      </w:rPr>
    </w:lvl>
    <w:lvl w:ilvl="8" w:tplc="BA1A2BCE">
      <w:start w:val="1"/>
      <w:numFmt w:val="lowerRoman"/>
      <w:lvlText w:val="%9."/>
      <w:lvlJc w:val="right"/>
      <w:pPr>
        <w:ind w:left="8820" w:hanging="180"/>
      </w:pPr>
      <w:rPr>
        <w:rFonts w:cs="Times New Roman"/>
      </w:rPr>
    </w:lvl>
  </w:abstractNum>
  <w:abstractNum w:abstractNumId="19" w15:restartNumberingAfterBreak="0">
    <w:nsid w:val="33FD4065"/>
    <w:multiLevelType w:val="hybridMultilevel"/>
    <w:tmpl w:val="7DF47FE4"/>
    <w:lvl w:ilvl="0" w:tplc="7B029958">
      <w:start w:val="1"/>
      <w:numFmt w:val="lowerLetter"/>
      <w:lvlText w:val="%1)"/>
      <w:lvlJc w:val="left"/>
      <w:pPr>
        <w:ind w:left="720" w:hanging="360"/>
      </w:pPr>
      <w:rPr>
        <w:rFonts w:hint="default"/>
      </w:rPr>
    </w:lvl>
    <w:lvl w:ilvl="1" w:tplc="44C0CDF4" w:tentative="1">
      <w:start w:val="1"/>
      <w:numFmt w:val="lowerLetter"/>
      <w:lvlText w:val="%2."/>
      <w:lvlJc w:val="left"/>
      <w:pPr>
        <w:ind w:left="1440" w:hanging="360"/>
      </w:pPr>
    </w:lvl>
    <w:lvl w:ilvl="2" w:tplc="921E154A" w:tentative="1">
      <w:start w:val="1"/>
      <w:numFmt w:val="lowerRoman"/>
      <w:lvlText w:val="%3."/>
      <w:lvlJc w:val="right"/>
      <w:pPr>
        <w:ind w:left="2160" w:hanging="180"/>
      </w:pPr>
    </w:lvl>
    <w:lvl w:ilvl="3" w:tplc="166C869E" w:tentative="1">
      <w:start w:val="1"/>
      <w:numFmt w:val="decimal"/>
      <w:lvlText w:val="%4."/>
      <w:lvlJc w:val="left"/>
      <w:pPr>
        <w:ind w:left="2880" w:hanging="360"/>
      </w:pPr>
    </w:lvl>
    <w:lvl w:ilvl="4" w:tplc="BD061E92" w:tentative="1">
      <w:start w:val="1"/>
      <w:numFmt w:val="lowerLetter"/>
      <w:lvlText w:val="%5."/>
      <w:lvlJc w:val="left"/>
      <w:pPr>
        <w:ind w:left="3600" w:hanging="360"/>
      </w:pPr>
    </w:lvl>
    <w:lvl w:ilvl="5" w:tplc="16CAA0A2" w:tentative="1">
      <w:start w:val="1"/>
      <w:numFmt w:val="lowerRoman"/>
      <w:lvlText w:val="%6."/>
      <w:lvlJc w:val="right"/>
      <w:pPr>
        <w:ind w:left="4320" w:hanging="180"/>
      </w:pPr>
    </w:lvl>
    <w:lvl w:ilvl="6" w:tplc="FFE0BB06" w:tentative="1">
      <w:start w:val="1"/>
      <w:numFmt w:val="decimal"/>
      <w:lvlText w:val="%7."/>
      <w:lvlJc w:val="left"/>
      <w:pPr>
        <w:ind w:left="5040" w:hanging="360"/>
      </w:pPr>
    </w:lvl>
    <w:lvl w:ilvl="7" w:tplc="57DADC76" w:tentative="1">
      <w:start w:val="1"/>
      <w:numFmt w:val="lowerLetter"/>
      <w:lvlText w:val="%8."/>
      <w:lvlJc w:val="left"/>
      <w:pPr>
        <w:ind w:left="5760" w:hanging="360"/>
      </w:pPr>
    </w:lvl>
    <w:lvl w:ilvl="8" w:tplc="41B2C6C6" w:tentative="1">
      <w:start w:val="1"/>
      <w:numFmt w:val="lowerRoman"/>
      <w:lvlText w:val="%9."/>
      <w:lvlJc w:val="right"/>
      <w:pPr>
        <w:ind w:left="6480" w:hanging="180"/>
      </w:pPr>
    </w:lvl>
  </w:abstractNum>
  <w:abstractNum w:abstractNumId="20" w15:restartNumberingAfterBreak="0">
    <w:nsid w:val="3DD30FFB"/>
    <w:multiLevelType w:val="hybridMultilevel"/>
    <w:tmpl w:val="BFCC86F2"/>
    <w:lvl w:ilvl="0" w:tplc="2510574E">
      <w:start w:val="3"/>
      <w:numFmt w:val="bullet"/>
      <w:lvlText w:val="-"/>
      <w:lvlJc w:val="left"/>
      <w:pPr>
        <w:ind w:left="720" w:hanging="360"/>
      </w:pPr>
      <w:rPr>
        <w:rFonts w:ascii="Times New Roman" w:eastAsia="Times New Roman" w:hAnsi="Times New Roman" w:cs="Times New Roman" w:hint="default"/>
      </w:rPr>
    </w:lvl>
    <w:lvl w:ilvl="1" w:tplc="DC12196C" w:tentative="1">
      <w:start w:val="1"/>
      <w:numFmt w:val="bullet"/>
      <w:lvlText w:val="o"/>
      <w:lvlJc w:val="left"/>
      <w:pPr>
        <w:ind w:left="1440" w:hanging="360"/>
      </w:pPr>
      <w:rPr>
        <w:rFonts w:ascii="Courier New" w:hAnsi="Courier New" w:cs="Courier New" w:hint="default"/>
      </w:rPr>
    </w:lvl>
    <w:lvl w:ilvl="2" w:tplc="ADA62C7A" w:tentative="1">
      <w:start w:val="1"/>
      <w:numFmt w:val="bullet"/>
      <w:lvlText w:val=""/>
      <w:lvlJc w:val="left"/>
      <w:pPr>
        <w:ind w:left="2160" w:hanging="360"/>
      </w:pPr>
      <w:rPr>
        <w:rFonts w:ascii="Wingdings" w:hAnsi="Wingdings" w:hint="default"/>
      </w:rPr>
    </w:lvl>
    <w:lvl w:ilvl="3" w:tplc="993E5DAA" w:tentative="1">
      <w:start w:val="1"/>
      <w:numFmt w:val="bullet"/>
      <w:lvlText w:val=""/>
      <w:lvlJc w:val="left"/>
      <w:pPr>
        <w:ind w:left="2880" w:hanging="360"/>
      </w:pPr>
      <w:rPr>
        <w:rFonts w:ascii="Symbol" w:hAnsi="Symbol" w:hint="default"/>
      </w:rPr>
    </w:lvl>
    <w:lvl w:ilvl="4" w:tplc="D4345406" w:tentative="1">
      <w:start w:val="1"/>
      <w:numFmt w:val="bullet"/>
      <w:lvlText w:val="o"/>
      <w:lvlJc w:val="left"/>
      <w:pPr>
        <w:ind w:left="3600" w:hanging="360"/>
      </w:pPr>
      <w:rPr>
        <w:rFonts w:ascii="Courier New" w:hAnsi="Courier New" w:cs="Courier New" w:hint="default"/>
      </w:rPr>
    </w:lvl>
    <w:lvl w:ilvl="5" w:tplc="C6762FD2" w:tentative="1">
      <w:start w:val="1"/>
      <w:numFmt w:val="bullet"/>
      <w:lvlText w:val=""/>
      <w:lvlJc w:val="left"/>
      <w:pPr>
        <w:ind w:left="4320" w:hanging="360"/>
      </w:pPr>
      <w:rPr>
        <w:rFonts w:ascii="Wingdings" w:hAnsi="Wingdings" w:hint="default"/>
      </w:rPr>
    </w:lvl>
    <w:lvl w:ilvl="6" w:tplc="DB165A64" w:tentative="1">
      <w:start w:val="1"/>
      <w:numFmt w:val="bullet"/>
      <w:lvlText w:val=""/>
      <w:lvlJc w:val="left"/>
      <w:pPr>
        <w:ind w:left="5040" w:hanging="360"/>
      </w:pPr>
      <w:rPr>
        <w:rFonts w:ascii="Symbol" w:hAnsi="Symbol" w:hint="default"/>
      </w:rPr>
    </w:lvl>
    <w:lvl w:ilvl="7" w:tplc="177AF096" w:tentative="1">
      <w:start w:val="1"/>
      <w:numFmt w:val="bullet"/>
      <w:lvlText w:val="o"/>
      <w:lvlJc w:val="left"/>
      <w:pPr>
        <w:ind w:left="5760" w:hanging="360"/>
      </w:pPr>
      <w:rPr>
        <w:rFonts w:ascii="Courier New" w:hAnsi="Courier New" w:cs="Courier New" w:hint="default"/>
      </w:rPr>
    </w:lvl>
    <w:lvl w:ilvl="8" w:tplc="4EEE910E" w:tentative="1">
      <w:start w:val="1"/>
      <w:numFmt w:val="bullet"/>
      <w:lvlText w:val=""/>
      <w:lvlJc w:val="left"/>
      <w:pPr>
        <w:ind w:left="6480" w:hanging="360"/>
      </w:pPr>
      <w:rPr>
        <w:rFonts w:ascii="Wingdings" w:hAnsi="Wingdings" w:hint="default"/>
      </w:rPr>
    </w:lvl>
  </w:abstractNum>
  <w:abstractNum w:abstractNumId="21" w15:restartNumberingAfterBreak="0">
    <w:nsid w:val="3EAA3D22"/>
    <w:multiLevelType w:val="hybridMultilevel"/>
    <w:tmpl w:val="21A4DE5A"/>
    <w:lvl w:ilvl="0" w:tplc="086C880A">
      <w:start w:val="1"/>
      <w:numFmt w:val="bullet"/>
      <w:lvlText w:val="-"/>
      <w:lvlJc w:val="left"/>
      <w:pPr>
        <w:ind w:left="1778" w:hanging="360"/>
      </w:pPr>
      <w:rPr>
        <w:rFonts w:ascii="Times New Roman"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2" w15:restartNumberingAfterBreak="0">
    <w:nsid w:val="3ED83655"/>
    <w:multiLevelType w:val="hybridMultilevel"/>
    <w:tmpl w:val="B3880A58"/>
    <w:lvl w:ilvl="0" w:tplc="41BC449E">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BBA63EC"/>
    <w:multiLevelType w:val="multilevel"/>
    <w:tmpl w:val="43F8E314"/>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4" w15:restartNumberingAfterBreak="0">
    <w:nsid w:val="4E07286E"/>
    <w:multiLevelType w:val="hybridMultilevel"/>
    <w:tmpl w:val="6FC4203E"/>
    <w:lvl w:ilvl="0" w:tplc="0860B174">
      <w:start w:val="1"/>
      <w:numFmt w:val="bullet"/>
      <w:lvlText w:val=""/>
      <w:lvlJc w:val="left"/>
      <w:pPr>
        <w:ind w:left="720" w:hanging="360"/>
      </w:pPr>
      <w:rPr>
        <w:rFonts w:ascii="Symbol" w:hAnsi="Symbol" w:hint="default"/>
      </w:rPr>
    </w:lvl>
    <w:lvl w:ilvl="1" w:tplc="44AABD40" w:tentative="1">
      <w:start w:val="1"/>
      <w:numFmt w:val="bullet"/>
      <w:lvlText w:val="o"/>
      <w:lvlJc w:val="left"/>
      <w:pPr>
        <w:ind w:left="1440" w:hanging="360"/>
      </w:pPr>
      <w:rPr>
        <w:rFonts w:ascii="Courier New" w:hAnsi="Courier New" w:cs="Courier New" w:hint="default"/>
      </w:rPr>
    </w:lvl>
    <w:lvl w:ilvl="2" w:tplc="E34A3CB8" w:tentative="1">
      <w:start w:val="1"/>
      <w:numFmt w:val="bullet"/>
      <w:lvlText w:val=""/>
      <w:lvlJc w:val="left"/>
      <w:pPr>
        <w:ind w:left="2160" w:hanging="360"/>
      </w:pPr>
      <w:rPr>
        <w:rFonts w:ascii="Wingdings" w:hAnsi="Wingdings" w:hint="default"/>
      </w:rPr>
    </w:lvl>
    <w:lvl w:ilvl="3" w:tplc="BAC6D26C" w:tentative="1">
      <w:start w:val="1"/>
      <w:numFmt w:val="bullet"/>
      <w:lvlText w:val=""/>
      <w:lvlJc w:val="left"/>
      <w:pPr>
        <w:ind w:left="2880" w:hanging="360"/>
      </w:pPr>
      <w:rPr>
        <w:rFonts w:ascii="Symbol" w:hAnsi="Symbol" w:hint="default"/>
      </w:rPr>
    </w:lvl>
    <w:lvl w:ilvl="4" w:tplc="334C3742" w:tentative="1">
      <w:start w:val="1"/>
      <w:numFmt w:val="bullet"/>
      <w:lvlText w:val="o"/>
      <w:lvlJc w:val="left"/>
      <w:pPr>
        <w:ind w:left="3600" w:hanging="360"/>
      </w:pPr>
      <w:rPr>
        <w:rFonts w:ascii="Courier New" w:hAnsi="Courier New" w:cs="Courier New" w:hint="default"/>
      </w:rPr>
    </w:lvl>
    <w:lvl w:ilvl="5" w:tplc="40B6D1FC" w:tentative="1">
      <w:start w:val="1"/>
      <w:numFmt w:val="bullet"/>
      <w:lvlText w:val=""/>
      <w:lvlJc w:val="left"/>
      <w:pPr>
        <w:ind w:left="4320" w:hanging="360"/>
      </w:pPr>
      <w:rPr>
        <w:rFonts w:ascii="Wingdings" w:hAnsi="Wingdings" w:hint="default"/>
      </w:rPr>
    </w:lvl>
    <w:lvl w:ilvl="6" w:tplc="5510D3AE" w:tentative="1">
      <w:start w:val="1"/>
      <w:numFmt w:val="bullet"/>
      <w:lvlText w:val=""/>
      <w:lvlJc w:val="left"/>
      <w:pPr>
        <w:ind w:left="5040" w:hanging="360"/>
      </w:pPr>
      <w:rPr>
        <w:rFonts w:ascii="Symbol" w:hAnsi="Symbol" w:hint="default"/>
      </w:rPr>
    </w:lvl>
    <w:lvl w:ilvl="7" w:tplc="36D4BF48" w:tentative="1">
      <w:start w:val="1"/>
      <w:numFmt w:val="bullet"/>
      <w:lvlText w:val="o"/>
      <w:lvlJc w:val="left"/>
      <w:pPr>
        <w:ind w:left="5760" w:hanging="360"/>
      </w:pPr>
      <w:rPr>
        <w:rFonts w:ascii="Courier New" w:hAnsi="Courier New" w:cs="Courier New" w:hint="default"/>
      </w:rPr>
    </w:lvl>
    <w:lvl w:ilvl="8" w:tplc="D03A0136" w:tentative="1">
      <w:start w:val="1"/>
      <w:numFmt w:val="bullet"/>
      <w:lvlText w:val=""/>
      <w:lvlJc w:val="left"/>
      <w:pPr>
        <w:ind w:left="6480" w:hanging="360"/>
      </w:pPr>
      <w:rPr>
        <w:rFonts w:ascii="Wingdings" w:hAnsi="Wingdings" w:hint="default"/>
      </w:rPr>
    </w:lvl>
  </w:abstractNum>
  <w:abstractNum w:abstractNumId="25" w15:restartNumberingAfterBreak="0">
    <w:nsid w:val="54AE6C50"/>
    <w:multiLevelType w:val="hybridMultilevel"/>
    <w:tmpl w:val="014409E0"/>
    <w:lvl w:ilvl="0" w:tplc="B148C4DC">
      <w:start w:val="1"/>
      <w:numFmt w:val="lowerLetter"/>
      <w:lvlText w:val="%1)"/>
      <w:lvlJc w:val="left"/>
      <w:pPr>
        <w:ind w:left="1495" w:hanging="360"/>
      </w:pPr>
      <w:rPr>
        <w:rFonts w:hint="default"/>
      </w:rPr>
    </w:lvl>
    <w:lvl w:ilvl="1" w:tplc="B5425610">
      <w:start w:val="1"/>
      <w:numFmt w:val="bullet"/>
      <w:lvlText w:val="o"/>
      <w:lvlJc w:val="left"/>
      <w:pPr>
        <w:ind w:left="2215" w:hanging="360"/>
      </w:pPr>
      <w:rPr>
        <w:rFonts w:ascii="Courier New" w:hAnsi="Courier New" w:cs="Courier New" w:hint="default"/>
      </w:rPr>
    </w:lvl>
    <w:lvl w:ilvl="2" w:tplc="F4283AC4">
      <w:start w:val="1"/>
      <w:numFmt w:val="bullet"/>
      <w:lvlText w:val=""/>
      <w:lvlJc w:val="left"/>
      <w:pPr>
        <w:ind w:left="2935" w:hanging="360"/>
      </w:pPr>
      <w:rPr>
        <w:rFonts w:ascii="Wingdings" w:hAnsi="Wingdings" w:hint="default"/>
      </w:rPr>
    </w:lvl>
    <w:lvl w:ilvl="3" w:tplc="E3ACF268" w:tentative="1">
      <w:start w:val="1"/>
      <w:numFmt w:val="bullet"/>
      <w:lvlText w:val=""/>
      <w:lvlJc w:val="left"/>
      <w:pPr>
        <w:ind w:left="3655" w:hanging="360"/>
      </w:pPr>
      <w:rPr>
        <w:rFonts w:ascii="Symbol" w:hAnsi="Symbol" w:hint="default"/>
      </w:rPr>
    </w:lvl>
    <w:lvl w:ilvl="4" w:tplc="28803F4E" w:tentative="1">
      <w:start w:val="1"/>
      <w:numFmt w:val="bullet"/>
      <w:lvlText w:val="o"/>
      <w:lvlJc w:val="left"/>
      <w:pPr>
        <w:ind w:left="4375" w:hanging="360"/>
      </w:pPr>
      <w:rPr>
        <w:rFonts w:ascii="Courier New" w:hAnsi="Courier New" w:cs="Courier New" w:hint="default"/>
      </w:rPr>
    </w:lvl>
    <w:lvl w:ilvl="5" w:tplc="FD3EE160" w:tentative="1">
      <w:start w:val="1"/>
      <w:numFmt w:val="bullet"/>
      <w:lvlText w:val=""/>
      <w:lvlJc w:val="left"/>
      <w:pPr>
        <w:ind w:left="5095" w:hanging="360"/>
      </w:pPr>
      <w:rPr>
        <w:rFonts w:ascii="Wingdings" w:hAnsi="Wingdings" w:hint="default"/>
      </w:rPr>
    </w:lvl>
    <w:lvl w:ilvl="6" w:tplc="A050AA34" w:tentative="1">
      <w:start w:val="1"/>
      <w:numFmt w:val="bullet"/>
      <w:lvlText w:val=""/>
      <w:lvlJc w:val="left"/>
      <w:pPr>
        <w:ind w:left="5815" w:hanging="360"/>
      </w:pPr>
      <w:rPr>
        <w:rFonts w:ascii="Symbol" w:hAnsi="Symbol" w:hint="default"/>
      </w:rPr>
    </w:lvl>
    <w:lvl w:ilvl="7" w:tplc="3AA41D76" w:tentative="1">
      <w:start w:val="1"/>
      <w:numFmt w:val="bullet"/>
      <w:lvlText w:val="o"/>
      <w:lvlJc w:val="left"/>
      <w:pPr>
        <w:ind w:left="6535" w:hanging="360"/>
      </w:pPr>
      <w:rPr>
        <w:rFonts w:ascii="Courier New" w:hAnsi="Courier New" w:cs="Courier New" w:hint="default"/>
      </w:rPr>
    </w:lvl>
    <w:lvl w:ilvl="8" w:tplc="8BDE4B0A" w:tentative="1">
      <w:start w:val="1"/>
      <w:numFmt w:val="bullet"/>
      <w:lvlText w:val=""/>
      <w:lvlJc w:val="left"/>
      <w:pPr>
        <w:ind w:left="7255" w:hanging="360"/>
      </w:pPr>
      <w:rPr>
        <w:rFonts w:ascii="Wingdings" w:hAnsi="Wingdings" w:hint="default"/>
      </w:rPr>
    </w:lvl>
  </w:abstractNum>
  <w:abstractNum w:abstractNumId="26" w15:restartNumberingAfterBreak="0">
    <w:nsid w:val="58080627"/>
    <w:multiLevelType w:val="hybridMultilevel"/>
    <w:tmpl w:val="203CE2EA"/>
    <w:lvl w:ilvl="0" w:tplc="4AF06712">
      <w:start w:val="1"/>
      <w:numFmt w:val="decimal"/>
      <w:lvlText w:val="%1."/>
      <w:lvlJc w:val="left"/>
      <w:pPr>
        <w:ind w:left="720" w:hanging="360"/>
      </w:pPr>
      <w:rPr>
        <w:rFonts w:hint="default"/>
      </w:rPr>
    </w:lvl>
    <w:lvl w:ilvl="1" w:tplc="A6CC4C96" w:tentative="1">
      <w:start w:val="1"/>
      <w:numFmt w:val="lowerLetter"/>
      <w:lvlText w:val="%2."/>
      <w:lvlJc w:val="left"/>
      <w:pPr>
        <w:ind w:left="1440" w:hanging="360"/>
      </w:pPr>
    </w:lvl>
    <w:lvl w:ilvl="2" w:tplc="87B255C8" w:tentative="1">
      <w:start w:val="1"/>
      <w:numFmt w:val="lowerRoman"/>
      <w:lvlText w:val="%3."/>
      <w:lvlJc w:val="right"/>
      <w:pPr>
        <w:ind w:left="2160" w:hanging="180"/>
      </w:pPr>
    </w:lvl>
    <w:lvl w:ilvl="3" w:tplc="48C8B128" w:tentative="1">
      <w:start w:val="1"/>
      <w:numFmt w:val="decimal"/>
      <w:lvlText w:val="%4."/>
      <w:lvlJc w:val="left"/>
      <w:pPr>
        <w:ind w:left="2880" w:hanging="360"/>
      </w:pPr>
    </w:lvl>
    <w:lvl w:ilvl="4" w:tplc="C7C8C9C4" w:tentative="1">
      <w:start w:val="1"/>
      <w:numFmt w:val="lowerLetter"/>
      <w:lvlText w:val="%5."/>
      <w:lvlJc w:val="left"/>
      <w:pPr>
        <w:ind w:left="3600" w:hanging="360"/>
      </w:pPr>
    </w:lvl>
    <w:lvl w:ilvl="5" w:tplc="F85A571E" w:tentative="1">
      <w:start w:val="1"/>
      <w:numFmt w:val="lowerRoman"/>
      <w:lvlText w:val="%6."/>
      <w:lvlJc w:val="right"/>
      <w:pPr>
        <w:ind w:left="4320" w:hanging="180"/>
      </w:pPr>
    </w:lvl>
    <w:lvl w:ilvl="6" w:tplc="8D58CF7E" w:tentative="1">
      <w:start w:val="1"/>
      <w:numFmt w:val="decimal"/>
      <w:lvlText w:val="%7."/>
      <w:lvlJc w:val="left"/>
      <w:pPr>
        <w:ind w:left="5040" w:hanging="360"/>
      </w:pPr>
    </w:lvl>
    <w:lvl w:ilvl="7" w:tplc="BE94D67E" w:tentative="1">
      <w:start w:val="1"/>
      <w:numFmt w:val="lowerLetter"/>
      <w:lvlText w:val="%8."/>
      <w:lvlJc w:val="left"/>
      <w:pPr>
        <w:ind w:left="5760" w:hanging="360"/>
      </w:pPr>
    </w:lvl>
    <w:lvl w:ilvl="8" w:tplc="4378C4CE" w:tentative="1">
      <w:start w:val="1"/>
      <w:numFmt w:val="lowerRoman"/>
      <w:lvlText w:val="%9."/>
      <w:lvlJc w:val="right"/>
      <w:pPr>
        <w:ind w:left="6480" w:hanging="180"/>
      </w:pPr>
    </w:lvl>
  </w:abstractNum>
  <w:abstractNum w:abstractNumId="27" w15:restartNumberingAfterBreak="0">
    <w:nsid w:val="5B9C365F"/>
    <w:multiLevelType w:val="hybridMultilevel"/>
    <w:tmpl w:val="3CE0A6D2"/>
    <w:lvl w:ilvl="0" w:tplc="0D083D08">
      <w:start w:val="1"/>
      <w:numFmt w:val="bullet"/>
      <w:lvlText w:val=""/>
      <w:lvlJc w:val="left"/>
      <w:pPr>
        <w:ind w:left="720" w:hanging="360"/>
      </w:pPr>
      <w:rPr>
        <w:rFonts w:ascii="Symbol" w:hAnsi="Symbol" w:hint="default"/>
      </w:rPr>
    </w:lvl>
    <w:lvl w:ilvl="1" w:tplc="BA8E8172" w:tentative="1">
      <w:start w:val="1"/>
      <w:numFmt w:val="bullet"/>
      <w:lvlText w:val="o"/>
      <w:lvlJc w:val="left"/>
      <w:pPr>
        <w:ind w:left="1440" w:hanging="360"/>
      </w:pPr>
      <w:rPr>
        <w:rFonts w:ascii="Courier New" w:hAnsi="Courier New" w:cs="Courier New" w:hint="default"/>
      </w:rPr>
    </w:lvl>
    <w:lvl w:ilvl="2" w:tplc="630E85B8" w:tentative="1">
      <w:start w:val="1"/>
      <w:numFmt w:val="bullet"/>
      <w:lvlText w:val=""/>
      <w:lvlJc w:val="left"/>
      <w:pPr>
        <w:ind w:left="2160" w:hanging="360"/>
      </w:pPr>
      <w:rPr>
        <w:rFonts w:ascii="Wingdings" w:hAnsi="Wingdings" w:hint="default"/>
      </w:rPr>
    </w:lvl>
    <w:lvl w:ilvl="3" w:tplc="4DC88032" w:tentative="1">
      <w:start w:val="1"/>
      <w:numFmt w:val="bullet"/>
      <w:lvlText w:val=""/>
      <w:lvlJc w:val="left"/>
      <w:pPr>
        <w:ind w:left="2880" w:hanging="360"/>
      </w:pPr>
      <w:rPr>
        <w:rFonts w:ascii="Symbol" w:hAnsi="Symbol" w:hint="default"/>
      </w:rPr>
    </w:lvl>
    <w:lvl w:ilvl="4" w:tplc="6F4A0144" w:tentative="1">
      <w:start w:val="1"/>
      <w:numFmt w:val="bullet"/>
      <w:lvlText w:val="o"/>
      <w:lvlJc w:val="left"/>
      <w:pPr>
        <w:ind w:left="3600" w:hanging="360"/>
      </w:pPr>
      <w:rPr>
        <w:rFonts w:ascii="Courier New" w:hAnsi="Courier New" w:cs="Courier New" w:hint="default"/>
      </w:rPr>
    </w:lvl>
    <w:lvl w:ilvl="5" w:tplc="E2DA86F8" w:tentative="1">
      <w:start w:val="1"/>
      <w:numFmt w:val="bullet"/>
      <w:lvlText w:val=""/>
      <w:lvlJc w:val="left"/>
      <w:pPr>
        <w:ind w:left="4320" w:hanging="360"/>
      </w:pPr>
      <w:rPr>
        <w:rFonts w:ascii="Wingdings" w:hAnsi="Wingdings" w:hint="default"/>
      </w:rPr>
    </w:lvl>
    <w:lvl w:ilvl="6" w:tplc="5A2EE804" w:tentative="1">
      <w:start w:val="1"/>
      <w:numFmt w:val="bullet"/>
      <w:lvlText w:val=""/>
      <w:lvlJc w:val="left"/>
      <w:pPr>
        <w:ind w:left="5040" w:hanging="360"/>
      </w:pPr>
      <w:rPr>
        <w:rFonts w:ascii="Symbol" w:hAnsi="Symbol" w:hint="default"/>
      </w:rPr>
    </w:lvl>
    <w:lvl w:ilvl="7" w:tplc="620001C6" w:tentative="1">
      <w:start w:val="1"/>
      <w:numFmt w:val="bullet"/>
      <w:lvlText w:val="o"/>
      <w:lvlJc w:val="left"/>
      <w:pPr>
        <w:ind w:left="5760" w:hanging="360"/>
      </w:pPr>
      <w:rPr>
        <w:rFonts w:ascii="Courier New" w:hAnsi="Courier New" w:cs="Courier New" w:hint="default"/>
      </w:rPr>
    </w:lvl>
    <w:lvl w:ilvl="8" w:tplc="512A1A9A" w:tentative="1">
      <w:start w:val="1"/>
      <w:numFmt w:val="bullet"/>
      <w:lvlText w:val=""/>
      <w:lvlJc w:val="left"/>
      <w:pPr>
        <w:ind w:left="6480" w:hanging="360"/>
      </w:pPr>
      <w:rPr>
        <w:rFonts w:ascii="Wingdings" w:hAnsi="Wingdings" w:hint="default"/>
      </w:rPr>
    </w:lvl>
  </w:abstractNum>
  <w:abstractNum w:abstractNumId="28" w15:restartNumberingAfterBreak="0">
    <w:nsid w:val="5F243128"/>
    <w:multiLevelType w:val="multilevel"/>
    <w:tmpl w:val="7F1E2486"/>
    <w:lvl w:ilvl="0">
      <w:start w:val="1"/>
      <w:numFmt w:val="decimal"/>
      <w:lvlText w:val="%1."/>
      <w:lvlJc w:val="left"/>
      <w:pPr>
        <w:ind w:left="360" w:hanging="360"/>
      </w:pPr>
      <w:rPr>
        <w:b/>
        <w:sz w:val="24"/>
        <w:szCs w:val="24"/>
      </w:rPr>
    </w:lvl>
    <w:lvl w:ilvl="1">
      <w:start w:val="1"/>
      <w:numFmt w:val="decimal"/>
      <w:lvlText w:val="%1.%2."/>
      <w:lvlJc w:val="left"/>
      <w:pPr>
        <w:ind w:left="858" w:hanging="432"/>
      </w:pPr>
      <w:rPr>
        <w:b w:val="0"/>
      </w:rPr>
    </w:lvl>
    <w:lvl w:ilvl="2">
      <w:start w:val="1"/>
      <w:numFmt w:val="decimal"/>
      <w:lvlText w:val="%1.%2.%3."/>
      <w:lvlJc w:val="left"/>
      <w:pPr>
        <w:ind w:left="1224" w:hanging="504"/>
      </w:pPr>
      <w:rPr>
        <w:b w:val="0"/>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611E31"/>
    <w:multiLevelType w:val="hybridMultilevel"/>
    <w:tmpl w:val="D242CF14"/>
    <w:lvl w:ilvl="0" w:tplc="75C0C69A">
      <w:start w:val="1"/>
      <w:numFmt w:val="lowerLetter"/>
      <w:lvlText w:val="%1)"/>
      <w:lvlJc w:val="left"/>
      <w:pPr>
        <w:ind w:left="1145" w:hanging="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9BEE784" w:tentative="1">
      <w:start w:val="1"/>
      <w:numFmt w:val="lowerLetter"/>
      <w:lvlText w:val="%2."/>
      <w:lvlJc w:val="left"/>
      <w:pPr>
        <w:ind w:left="1865" w:hanging="360"/>
      </w:pPr>
    </w:lvl>
    <w:lvl w:ilvl="2" w:tplc="5EBCCCA6" w:tentative="1">
      <w:start w:val="1"/>
      <w:numFmt w:val="lowerRoman"/>
      <w:lvlText w:val="%3."/>
      <w:lvlJc w:val="right"/>
      <w:pPr>
        <w:ind w:left="2585" w:hanging="180"/>
      </w:pPr>
    </w:lvl>
    <w:lvl w:ilvl="3" w:tplc="9E98CD7C" w:tentative="1">
      <w:start w:val="1"/>
      <w:numFmt w:val="decimal"/>
      <w:lvlText w:val="%4."/>
      <w:lvlJc w:val="left"/>
      <w:pPr>
        <w:ind w:left="3305" w:hanging="360"/>
      </w:pPr>
    </w:lvl>
    <w:lvl w:ilvl="4" w:tplc="CBA8831C" w:tentative="1">
      <w:start w:val="1"/>
      <w:numFmt w:val="lowerLetter"/>
      <w:lvlText w:val="%5."/>
      <w:lvlJc w:val="left"/>
      <w:pPr>
        <w:ind w:left="4025" w:hanging="360"/>
      </w:pPr>
    </w:lvl>
    <w:lvl w:ilvl="5" w:tplc="45A8D3FE" w:tentative="1">
      <w:start w:val="1"/>
      <w:numFmt w:val="lowerRoman"/>
      <w:lvlText w:val="%6."/>
      <w:lvlJc w:val="right"/>
      <w:pPr>
        <w:ind w:left="4745" w:hanging="180"/>
      </w:pPr>
    </w:lvl>
    <w:lvl w:ilvl="6" w:tplc="67521D4C" w:tentative="1">
      <w:start w:val="1"/>
      <w:numFmt w:val="decimal"/>
      <w:lvlText w:val="%7."/>
      <w:lvlJc w:val="left"/>
      <w:pPr>
        <w:ind w:left="5465" w:hanging="360"/>
      </w:pPr>
    </w:lvl>
    <w:lvl w:ilvl="7" w:tplc="5F8CE3B6" w:tentative="1">
      <w:start w:val="1"/>
      <w:numFmt w:val="lowerLetter"/>
      <w:lvlText w:val="%8."/>
      <w:lvlJc w:val="left"/>
      <w:pPr>
        <w:ind w:left="6185" w:hanging="360"/>
      </w:pPr>
    </w:lvl>
    <w:lvl w:ilvl="8" w:tplc="59DE3134" w:tentative="1">
      <w:start w:val="1"/>
      <w:numFmt w:val="lowerRoman"/>
      <w:lvlText w:val="%9."/>
      <w:lvlJc w:val="right"/>
      <w:pPr>
        <w:ind w:left="6905" w:hanging="180"/>
      </w:pPr>
    </w:lvl>
  </w:abstractNum>
  <w:abstractNum w:abstractNumId="30" w15:restartNumberingAfterBreak="0">
    <w:nsid w:val="684A255C"/>
    <w:multiLevelType w:val="hybridMultilevel"/>
    <w:tmpl w:val="C270E798"/>
    <w:lvl w:ilvl="0" w:tplc="844CD674">
      <w:start w:val="1"/>
      <w:numFmt w:val="lowerLetter"/>
      <w:lvlText w:val="%1)"/>
      <w:lvlJc w:val="left"/>
      <w:pPr>
        <w:ind w:left="720" w:hanging="360"/>
      </w:pPr>
      <w:rPr>
        <w:rFonts w:ascii="Times New Roman" w:hAnsi="Times New Roman" w:cs="Times New Roman" w:hint="default"/>
        <w:caps w:val="0"/>
        <w:strike w:val="0"/>
        <w:dstrike w:val="0"/>
        <w:outline w:val="0"/>
        <w:shadow w:val="0"/>
        <w:emboss w:val="0"/>
        <w:imprint w:val="0"/>
        <w:vanish w:val="0"/>
        <w:sz w:val="22"/>
        <w:vertAlign w:val="baseline"/>
      </w:rPr>
    </w:lvl>
    <w:lvl w:ilvl="1" w:tplc="D8F862A4" w:tentative="1">
      <w:start w:val="1"/>
      <w:numFmt w:val="lowerLetter"/>
      <w:lvlText w:val="%2."/>
      <w:lvlJc w:val="left"/>
      <w:pPr>
        <w:ind w:left="1440" w:hanging="360"/>
      </w:pPr>
    </w:lvl>
    <w:lvl w:ilvl="2" w:tplc="83D4E0E4" w:tentative="1">
      <w:start w:val="1"/>
      <w:numFmt w:val="lowerRoman"/>
      <w:lvlText w:val="%3."/>
      <w:lvlJc w:val="right"/>
      <w:pPr>
        <w:ind w:left="2160" w:hanging="180"/>
      </w:pPr>
    </w:lvl>
    <w:lvl w:ilvl="3" w:tplc="2A08DDD8" w:tentative="1">
      <w:start w:val="1"/>
      <w:numFmt w:val="decimal"/>
      <w:lvlText w:val="%4."/>
      <w:lvlJc w:val="left"/>
      <w:pPr>
        <w:ind w:left="2880" w:hanging="360"/>
      </w:pPr>
    </w:lvl>
    <w:lvl w:ilvl="4" w:tplc="4952229C" w:tentative="1">
      <w:start w:val="1"/>
      <w:numFmt w:val="lowerLetter"/>
      <w:lvlText w:val="%5."/>
      <w:lvlJc w:val="left"/>
      <w:pPr>
        <w:ind w:left="3600" w:hanging="360"/>
      </w:pPr>
    </w:lvl>
    <w:lvl w:ilvl="5" w:tplc="353212FE" w:tentative="1">
      <w:start w:val="1"/>
      <w:numFmt w:val="lowerRoman"/>
      <w:lvlText w:val="%6."/>
      <w:lvlJc w:val="right"/>
      <w:pPr>
        <w:ind w:left="4320" w:hanging="180"/>
      </w:pPr>
    </w:lvl>
    <w:lvl w:ilvl="6" w:tplc="E78C899C" w:tentative="1">
      <w:start w:val="1"/>
      <w:numFmt w:val="decimal"/>
      <w:lvlText w:val="%7."/>
      <w:lvlJc w:val="left"/>
      <w:pPr>
        <w:ind w:left="5040" w:hanging="360"/>
      </w:pPr>
    </w:lvl>
    <w:lvl w:ilvl="7" w:tplc="B94A01BA" w:tentative="1">
      <w:start w:val="1"/>
      <w:numFmt w:val="lowerLetter"/>
      <w:lvlText w:val="%8."/>
      <w:lvlJc w:val="left"/>
      <w:pPr>
        <w:ind w:left="5760" w:hanging="360"/>
      </w:pPr>
    </w:lvl>
    <w:lvl w:ilvl="8" w:tplc="9ECCA0F4" w:tentative="1">
      <w:start w:val="1"/>
      <w:numFmt w:val="lowerRoman"/>
      <w:lvlText w:val="%9."/>
      <w:lvlJc w:val="right"/>
      <w:pPr>
        <w:ind w:left="6480" w:hanging="180"/>
      </w:pPr>
    </w:lvl>
  </w:abstractNum>
  <w:abstractNum w:abstractNumId="31" w15:restartNumberingAfterBreak="0">
    <w:nsid w:val="6BFE2E13"/>
    <w:multiLevelType w:val="hybridMultilevel"/>
    <w:tmpl w:val="7024A616"/>
    <w:lvl w:ilvl="0" w:tplc="2A823D64">
      <w:start w:val="1"/>
      <w:numFmt w:val="decimal"/>
      <w:lvlText w:val="%1."/>
      <w:lvlJc w:val="right"/>
      <w:pPr>
        <w:ind w:left="360" w:hanging="360"/>
      </w:pPr>
      <w:rPr>
        <w:rFonts w:hint="default"/>
        <w:b w:val="0"/>
        <w:shadow w:val="0"/>
        <w:emboss w:val="0"/>
        <w:imprint w:val="0"/>
        <w:sz w:val="20"/>
      </w:rPr>
    </w:lvl>
    <w:lvl w:ilvl="1" w:tplc="89E48FF4" w:tentative="1">
      <w:start w:val="1"/>
      <w:numFmt w:val="lowerLetter"/>
      <w:lvlText w:val="%2."/>
      <w:lvlJc w:val="left"/>
      <w:pPr>
        <w:ind w:left="1440" w:hanging="360"/>
      </w:pPr>
    </w:lvl>
    <w:lvl w:ilvl="2" w:tplc="E86E4CEC" w:tentative="1">
      <w:start w:val="1"/>
      <w:numFmt w:val="lowerRoman"/>
      <w:lvlText w:val="%3."/>
      <w:lvlJc w:val="right"/>
      <w:pPr>
        <w:ind w:left="2160" w:hanging="180"/>
      </w:pPr>
    </w:lvl>
    <w:lvl w:ilvl="3" w:tplc="6F3009AE" w:tentative="1">
      <w:start w:val="1"/>
      <w:numFmt w:val="decimal"/>
      <w:lvlText w:val="%4."/>
      <w:lvlJc w:val="left"/>
      <w:pPr>
        <w:ind w:left="2880" w:hanging="360"/>
      </w:pPr>
    </w:lvl>
    <w:lvl w:ilvl="4" w:tplc="D9FC3E1C" w:tentative="1">
      <w:start w:val="1"/>
      <w:numFmt w:val="lowerLetter"/>
      <w:lvlText w:val="%5."/>
      <w:lvlJc w:val="left"/>
      <w:pPr>
        <w:ind w:left="3600" w:hanging="360"/>
      </w:pPr>
    </w:lvl>
    <w:lvl w:ilvl="5" w:tplc="43CC4896" w:tentative="1">
      <w:start w:val="1"/>
      <w:numFmt w:val="lowerRoman"/>
      <w:lvlText w:val="%6."/>
      <w:lvlJc w:val="right"/>
      <w:pPr>
        <w:ind w:left="4320" w:hanging="180"/>
      </w:pPr>
    </w:lvl>
    <w:lvl w:ilvl="6" w:tplc="0F2A2562" w:tentative="1">
      <w:start w:val="1"/>
      <w:numFmt w:val="decimal"/>
      <w:lvlText w:val="%7."/>
      <w:lvlJc w:val="left"/>
      <w:pPr>
        <w:ind w:left="5040" w:hanging="360"/>
      </w:pPr>
    </w:lvl>
    <w:lvl w:ilvl="7" w:tplc="8B14E938" w:tentative="1">
      <w:start w:val="1"/>
      <w:numFmt w:val="lowerLetter"/>
      <w:lvlText w:val="%8."/>
      <w:lvlJc w:val="left"/>
      <w:pPr>
        <w:ind w:left="5760" w:hanging="360"/>
      </w:pPr>
    </w:lvl>
    <w:lvl w:ilvl="8" w:tplc="A71A3D46" w:tentative="1">
      <w:start w:val="1"/>
      <w:numFmt w:val="lowerRoman"/>
      <w:lvlText w:val="%9."/>
      <w:lvlJc w:val="right"/>
      <w:pPr>
        <w:ind w:left="6480" w:hanging="180"/>
      </w:pPr>
    </w:lvl>
  </w:abstractNum>
  <w:abstractNum w:abstractNumId="32" w15:restartNumberingAfterBreak="0">
    <w:nsid w:val="71FE6768"/>
    <w:multiLevelType w:val="hybridMultilevel"/>
    <w:tmpl w:val="4BF0A4FC"/>
    <w:lvl w:ilvl="0" w:tplc="4E84862A">
      <w:start w:val="1"/>
      <w:numFmt w:val="bullet"/>
      <w:lvlText w:val="o"/>
      <w:lvlJc w:val="left"/>
      <w:pPr>
        <w:ind w:left="1429" w:hanging="360"/>
      </w:pPr>
      <w:rPr>
        <w:rFonts w:ascii="Courier New" w:hAnsi="Courier New" w:cs="Courier New" w:hint="default"/>
        <w:sz w:val="14"/>
        <w:szCs w:val="14"/>
      </w:rPr>
    </w:lvl>
    <w:lvl w:ilvl="1" w:tplc="58E6EA44" w:tentative="1">
      <w:start w:val="1"/>
      <w:numFmt w:val="bullet"/>
      <w:lvlText w:val="o"/>
      <w:lvlJc w:val="left"/>
      <w:pPr>
        <w:ind w:left="2149" w:hanging="360"/>
      </w:pPr>
      <w:rPr>
        <w:rFonts w:ascii="Courier New" w:hAnsi="Courier New" w:cs="Courier New" w:hint="default"/>
      </w:rPr>
    </w:lvl>
    <w:lvl w:ilvl="2" w:tplc="CEA05D06" w:tentative="1">
      <w:start w:val="1"/>
      <w:numFmt w:val="bullet"/>
      <w:lvlText w:val=""/>
      <w:lvlJc w:val="left"/>
      <w:pPr>
        <w:ind w:left="2869" w:hanging="360"/>
      </w:pPr>
      <w:rPr>
        <w:rFonts w:ascii="Wingdings" w:hAnsi="Wingdings" w:hint="default"/>
      </w:rPr>
    </w:lvl>
    <w:lvl w:ilvl="3" w:tplc="297A7832" w:tentative="1">
      <w:start w:val="1"/>
      <w:numFmt w:val="bullet"/>
      <w:lvlText w:val=""/>
      <w:lvlJc w:val="left"/>
      <w:pPr>
        <w:ind w:left="3589" w:hanging="360"/>
      </w:pPr>
      <w:rPr>
        <w:rFonts w:ascii="Symbol" w:hAnsi="Symbol" w:hint="default"/>
      </w:rPr>
    </w:lvl>
    <w:lvl w:ilvl="4" w:tplc="7706A26A" w:tentative="1">
      <w:start w:val="1"/>
      <w:numFmt w:val="bullet"/>
      <w:lvlText w:val="o"/>
      <w:lvlJc w:val="left"/>
      <w:pPr>
        <w:ind w:left="4309" w:hanging="360"/>
      </w:pPr>
      <w:rPr>
        <w:rFonts w:ascii="Courier New" w:hAnsi="Courier New" w:cs="Courier New" w:hint="default"/>
      </w:rPr>
    </w:lvl>
    <w:lvl w:ilvl="5" w:tplc="3998E1CE" w:tentative="1">
      <w:start w:val="1"/>
      <w:numFmt w:val="bullet"/>
      <w:lvlText w:val=""/>
      <w:lvlJc w:val="left"/>
      <w:pPr>
        <w:ind w:left="5029" w:hanging="360"/>
      </w:pPr>
      <w:rPr>
        <w:rFonts w:ascii="Wingdings" w:hAnsi="Wingdings" w:hint="default"/>
      </w:rPr>
    </w:lvl>
    <w:lvl w:ilvl="6" w:tplc="33D6203E" w:tentative="1">
      <w:start w:val="1"/>
      <w:numFmt w:val="bullet"/>
      <w:lvlText w:val=""/>
      <w:lvlJc w:val="left"/>
      <w:pPr>
        <w:ind w:left="5749" w:hanging="360"/>
      </w:pPr>
      <w:rPr>
        <w:rFonts w:ascii="Symbol" w:hAnsi="Symbol" w:hint="default"/>
      </w:rPr>
    </w:lvl>
    <w:lvl w:ilvl="7" w:tplc="30B05AE8" w:tentative="1">
      <w:start w:val="1"/>
      <w:numFmt w:val="bullet"/>
      <w:lvlText w:val="o"/>
      <w:lvlJc w:val="left"/>
      <w:pPr>
        <w:ind w:left="6469" w:hanging="360"/>
      </w:pPr>
      <w:rPr>
        <w:rFonts w:ascii="Courier New" w:hAnsi="Courier New" w:cs="Courier New" w:hint="default"/>
      </w:rPr>
    </w:lvl>
    <w:lvl w:ilvl="8" w:tplc="E0B8AB3A" w:tentative="1">
      <w:start w:val="1"/>
      <w:numFmt w:val="bullet"/>
      <w:lvlText w:val=""/>
      <w:lvlJc w:val="left"/>
      <w:pPr>
        <w:ind w:left="7189" w:hanging="360"/>
      </w:pPr>
      <w:rPr>
        <w:rFonts w:ascii="Wingdings" w:hAnsi="Wingdings" w:hint="default"/>
      </w:rPr>
    </w:lvl>
  </w:abstractNum>
  <w:abstractNum w:abstractNumId="33" w15:restartNumberingAfterBreak="0">
    <w:nsid w:val="73B24D8C"/>
    <w:multiLevelType w:val="multilevel"/>
    <w:tmpl w:val="5E0661A6"/>
    <w:lvl w:ilvl="0">
      <w:start w:val="1"/>
      <w:numFmt w:val="decimal"/>
      <w:lvlText w:val="%1."/>
      <w:lvlJc w:val="left"/>
      <w:pPr>
        <w:ind w:left="360" w:hanging="360"/>
      </w:pPr>
    </w:lvl>
    <w:lvl w:ilvl="1">
      <w:start w:val="1"/>
      <w:numFmt w:val="lowerLetter"/>
      <w:lvlText w:val="%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59E0859"/>
    <w:multiLevelType w:val="hybridMultilevel"/>
    <w:tmpl w:val="014409E0"/>
    <w:lvl w:ilvl="0" w:tplc="0EBEFB2A">
      <w:start w:val="1"/>
      <w:numFmt w:val="lowerLetter"/>
      <w:lvlText w:val="%1)"/>
      <w:lvlJc w:val="left"/>
      <w:pPr>
        <w:ind w:left="1495" w:hanging="360"/>
      </w:pPr>
      <w:rPr>
        <w:rFonts w:hint="default"/>
      </w:rPr>
    </w:lvl>
    <w:lvl w:ilvl="1" w:tplc="38EAE878">
      <w:start w:val="1"/>
      <w:numFmt w:val="bullet"/>
      <w:lvlText w:val="o"/>
      <w:lvlJc w:val="left"/>
      <w:pPr>
        <w:ind w:left="2215" w:hanging="360"/>
      </w:pPr>
      <w:rPr>
        <w:rFonts w:ascii="Courier New" w:hAnsi="Courier New" w:cs="Courier New" w:hint="default"/>
      </w:rPr>
    </w:lvl>
    <w:lvl w:ilvl="2" w:tplc="EFE26290">
      <w:start w:val="1"/>
      <w:numFmt w:val="bullet"/>
      <w:lvlText w:val=""/>
      <w:lvlJc w:val="left"/>
      <w:pPr>
        <w:ind w:left="2935" w:hanging="360"/>
      </w:pPr>
      <w:rPr>
        <w:rFonts w:ascii="Wingdings" w:hAnsi="Wingdings" w:hint="default"/>
      </w:rPr>
    </w:lvl>
    <w:lvl w:ilvl="3" w:tplc="CC684C34" w:tentative="1">
      <w:start w:val="1"/>
      <w:numFmt w:val="bullet"/>
      <w:lvlText w:val=""/>
      <w:lvlJc w:val="left"/>
      <w:pPr>
        <w:ind w:left="3655" w:hanging="360"/>
      </w:pPr>
      <w:rPr>
        <w:rFonts w:ascii="Symbol" w:hAnsi="Symbol" w:hint="default"/>
      </w:rPr>
    </w:lvl>
    <w:lvl w:ilvl="4" w:tplc="CD805B78" w:tentative="1">
      <w:start w:val="1"/>
      <w:numFmt w:val="bullet"/>
      <w:lvlText w:val="o"/>
      <w:lvlJc w:val="left"/>
      <w:pPr>
        <w:ind w:left="4375" w:hanging="360"/>
      </w:pPr>
      <w:rPr>
        <w:rFonts w:ascii="Courier New" w:hAnsi="Courier New" w:cs="Courier New" w:hint="default"/>
      </w:rPr>
    </w:lvl>
    <w:lvl w:ilvl="5" w:tplc="80189F74" w:tentative="1">
      <w:start w:val="1"/>
      <w:numFmt w:val="bullet"/>
      <w:lvlText w:val=""/>
      <w:lvlJc w:val="left"/>
      <w:pPr>
        <w:ind w:left="5095" w:hanging="360"/>
      </w:pPr>
      <w:rPr>
        <w:rFonts w:ascii="Wingdings" w:hAnsi="Wingdings" w:hint="default"/>
      </w:rPr>
    </w:lvl>
    <w:lvl w:ilvl="6" w:tplc="9C365BCE" w:tentative="1">
      <w:start w:val="1"/>
      <w:numFmt w:val="bullet"/>
      <w:lvlText w:val=""/>
      <w:lvlJc w:val="left"/>
      <w:pPr>
        <w:ind w:left="5815" w:hanging="360"/>
      </w:pPr>
      <w:rPr>
        <w:rFonts w:ascii="Symbol" w:hAnsi="Symbol" w:hint="default"/>
      </w:rPr>
    </w:lvl>
    <w:lvl w:ilvl="7" w:tplc="861202BC" w:tentative="1">
      <w:start w:val="1"/>
      <w:numFmt w:val="bullet"/>
      <w:lvlText w:val="o"/>
      <w:lvlJc w:val="left"/>
      <w:pPr>
        <w:ind w:left="6535" w:hanging="360"/>
      </w:pPr>
      <w:rPr>
        <w:rFonts w:ascii="Courier New" w:hAnsi="Courier New" w:cs="Courier New" w:hint="default"/>
      </w:rPr>
    </w:lvl>
    <w:lvl w:ilvl="8" w:tplc="659698D8" w:tentative="1">
      <w:start w:val="1"/>
      <w:numFmt w:val="bullet"/>
      <w:lvlText w:val=""/>
      <w:lvlJc w:val="left"/>
      <w:pPr>
        <w:ind w:left="7255" w:hanging="360"/>
      </w:pPr>
      <w:rPr>
        <w:rFonts w:ascii="Wingdings" w:hAnsi="Wingdings" w:hint="default"/>
      </w:rPr>
    </w:lvl>
  </w:abstractNum>
  <w:abstractNum w:abstractNumId="35" w15:restartNumberingAfterBreak="0">
    <w:nsid w:val="798F3188"/>
    <w:multiLevelType w:val="hybridMultilevel"/>
    <w:tmpl w:val="203CE2EA"/>
    <w:lvl w:ilvl="0" w:tplc="4AF06712">
      <w:start w:val="1"/>
      <w:numFmt w:val="decimal"/>
      <w:lvlText w:val="%1."/>
      <w:lvlJc w:val="left"/>
      <w:pPr>
        <w:ind w:left="720" w:hanging="360"/>
      </w:pPr>
      <w:rPr>
        <w:rFonts w:hint="default"/>
      </w:rPr>
    </w:lvl>
    <w:lvl w:ilvl="1" w:tplc="A6CC4C96" w:tentative="1">
      <w:start w:val="1"/>
      <w:numFmt w:val="lowerLetter"/>
      <w:lvlText w:val="%2."/>
      <w:lvlJc w:val="left"/>
      <w:pPr>
        <w:ind w:left="1440" w:hanging="360"/>
      </w:pPr>
    </w:lvl>
    <w:lvl w:ilvl="2" w:tplc="87B255C8" w:tentative="1">
      <w:start w:val="1"/>
      <w:numFmt w:val="lowerRoman"/>
      <w:lvlText w:val="%3."/>
      <w:lvlJc w:val="right"/>
      <w:pPr>
        <w:ind w:left="2160" w:hanging="180"/>
      </w:pPr>
    </w:lvl>
    <w:lvl w:ilvl="3" w:tplc="48C8B128" w:tentative="1">
      <w:start w:val="1"/>
      <w:numFmt w:val="decimal"/>
      <w:lvlText w:val="%4."/>
      <w:lvlJc w:val="left"/>
      <w:pPr>
        <w:ind w:left="2880" w:hanging="360"/>
      </w:pPr>
    </w:lvl>
    <w:lvl w:ilvl="4" w:tplc="C7C8C9C4" w:tentative="1">
      <w:start w:val="1"/>
      <w:numFmt w:val="lowerLetter"/>
      <w:lvlText w:val="%5."/>
      <w:lvlJc w:val="left"/>
      <w:pPr>
        <w:ind w:left="3600" w:hanging="360"/>
      </w:pPr>
    </w:lvl>
    <w:lvl w:ilvl="5" w:tplc="F85A571E" w:tentative="1">
      <w:start w:val="1"/>
      <w:numFmt w:val="lowerRoman"/>
      <w:lvlText w:val="%6."/>
      <w:lvlJc w:val="right"/>
      <w:pPr>
        <w:ind w:left="4320" w:hanging="180"/>
      </w:pPr>
    </w:lvl>
    <w:lvl w:ilvl="6" w:tplc="8D58CF7E" w:tentative="1">
      <w:start w:val="1"/>
      <w:numFmt w:val="decimal"/>
      <w:lvlText w:val="%7."/>
      <w:lvlJc w:val="left"/>
      <w:pPr>
        <w:ind w:left="5040" w:hanging="360"/>
      </w:pPr>
    </w:lvl>
    <w:lvl w:ilvl="7" w:tplc="BE94D67E" w:tentative="1">
      <w:start w:val="1"/>
      <w:numFmt w:val="lowerLetter"/>
      <w:lvlText w:val="%8."/>
      <w:lvlJc w:val="left"/>
      <w:pPr>
        <w:ind w:left="5760" w:hanging="360"/>
      </w:pPr>
    </w:lvl>
    <w:lvl w:ilvl="8" w:tplc="4378C4CE" w:tentative="1">
      <w:start w:val="1"/>
      <w:numFmt w:val="lowerRoman"/>
      <w:lvlText w:val="%9."/>
      <w:lvlJc w:val="right"/>
      <w:pPr>
        <w:ind w:left="6480" w:hanging="180"/>
      </w:pPr>
    </w:lvl>
  </w:abstractNum>
  <w:abstractNum w:abstractNumId="36" w15:restartNumberingAfterBreak="0">
    <w:nsid w:val="7C7D2B6F"/>
    <w:multiLevelType w:val="hybridMultilevel"/>
    <w:tmpl w:val="1CEAB962"/>
    <w:lvl w:ilvl="0" w:tplc="086C880A">
      <w:start w:val="1"/>
      <w:numFmt w:val="bullet"/>
      <w:lvlText w:val="-"/>
      <w:lvlJc w:val="left"/>
      <w:pPr>
        <w:ind w:left="1570" w:hanging="360"/>
      </w:pPr>
      <w:rPr>
        <w:rFonts w:ascii="Times New Roman" w:hAnsi="Times New Roman" w:cs="Times New Roman" w:hint="default"/>
      </w:rPr>
    </w:lvl>
    <w:lvl w:ilvl="1" w:tplc="041B0003" w:tentative="1">
      <w:start w:val="1"/>
      <w:numFmt w:val="bullet"/>
      <w:lvlText w:val="o"/>
      <w:lvlJc w:val="left"/>
      <w:pPr>
        <w:ind w:left="2290" w:hanging="360"/>
      </w:pPr>
      <w:rPr>
        <w:rFonts w:ascii="Courier New" w:hAnsi="Courier New" w:cs="Courier New" w:hint="default"/>
      </w:rPr>
    </w:lvl>
    <w:lvl w:ilvl="2" w:tplc="041B0005" w:tentative="1">
      <w:start w:val="1"/>
      <w:numFmt w:val="bullet"/>
      <w:lvlText w:val=""/>
      <w:lvlJc w:val="left"/>
      <w:pPr>
        <w:ind w:left="3010" w:hanging="360"/>
      </w:pPr>
      <w:rPr>
        <w:rFonts w:ascii="Wingdings" w:hAnsi="Wingdings" w:hint="default"/>
      </w:rPr>
    </w:lvl>
    <w:lvl w:ilvl="3" w:tplc="041B0001" w:tentative="1">
      <w:start w:val="1"/>
      <w:numFmt w:val="bullet"/>
      <w:lvlText w:val=""/>
      <w:lvlJc w:val="left"/>
      <w:pPr>
        <w:ind w:left="3730" w:hanging="360"/>
      </w:pPr>
      <w:rPr>
        <w:rFonts w:ascii="Symbol" w:hAnsi="Symbol" w:hint="default"/>
      </w:rPr>
    </w:lvl>
    <w:lvl w:ilvl="4" w:tplc="041B0003" w:tentative="1">
      <w:start w:val="1"/>
      <w:numFmt w:val="bullet"/>
      <w:lvlText w:val="o"/>
      <w:lvlJc w:val="left"/>
      <w:pPr>
        <w:ind w:left="4450" w:hanging="360"/>
      </w:pPr>
      <w:rPr>
        <w:rFonts w:ascii="Courier New" w:hAnsi="Courier New" w:cs="Courier New" w:hint="default"/>
      </w:rPr>
    </w:lvl>
    <w:lvl w:ilvl="5" w:tplc="041B0005" w:tentative="1">
      <w:start w:val="1"/>
      <w:numFmt w:val="bullet"/>
      <w:lvlText w:val=""/>
      <w:lvlJc w:val="left"/>
      <w:pPr>
        <w:ind w:left="5170" w:hanging="360"/>
      </w:pPr>
      <w:rPr>
        <w:rFonts w:ascii="Wingdings" w:hAnsi="Wingdings" w:hint="default"/>
      </w:rPr>
    </w:lvl>
    <w:lvl w:ilvl="6" w:tplc="041B0001" w:tentative="1">
      <w:start w:val="1"/>
      <w:numFmt w:val="bullet"/>
      <w:lvlText w:val=""/>
      <w:lvlJc w:val="left"/>
      <w:pPr>
        <w:ind w:left="5890" w:hanging="360"/>
      </w:pPr>
      <w:rPr>
        <w:rFonts w:ascii="Symbol" w:hAnsi="Symbol" w:hint="default"/>
      </w:rPr>
    </w:lvl>
    <w:lvl w:ilvl="7" w:tplc="041B0003" w:tentative="1">
      <w:start w:val="1"/>
      <w:numFmt w:val="bullet"/>
      <w:lvlText w:val="o"/>
      <w:lvlJc w:val="left"/>
      <w:pPr>
        <w:ind w:left="6610" w:hanging="360"/>
      </w:pPr>
      <w:rPr>
        <w:rFonts w:ascii="Courier New" w:hAnsi="Courier New" w:cs="Courier New" w:hint="default"/>
      </w:rPr>
    </w:lvl>
    <w:lvl w:ilvl="8" w:tplc="041B0005" w:tentative="1">
      <w:start w:val="1"/>
      <w:numFmt w:val="bullet"/>
      <w:lvlText w:val=""/>
      <w:lvlJc w:val="left"/>
      <w:pPr>
        <w:ind w:left="7330" w:hanging="360"/>
      </w:pPr>
      <w:rPr>
        <w:rFonts w:ascii="Wingdings" w:hAnsi="Wingdings" w:hint="default"/>
      </w:rPr>
    </w:lvl>
  </w:abstractNum>
  <w:abstractNum w:abstractNumId="37" w15:restartNumberingAfterBreak="0">
    <w:nsid w:val="7DF167C8"/>
    <w:multiLevelType w:val="hybridMultilevel"/>
    <w:tmpl w:val="BB54125C"/>
    <w:lvl w:ilvl="0" w:tplc="259AD74E">
      <w:start w:val="1"/>
      <w:numFmt w:val="lowerLetter"/>
      <w:lvlText w:val="%1)"/>
      <w:lvlJc w:val="left"/>
      <w:pPr>
        <w:ind w:left="1145" w:hanging="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1E41AD2">
      <w:start w:val="1"/>
      <w:numFmt w:val="lowerRoman"/>
      <w:lvlText w:val="%2."/>
      <w:lvlJc w:val="right"/>
      <w:pPr>
        <w:ind w:left="1865" w:hanging="360"/>
      </w:pPr>
      <w:rPr>
        <w:b w:val="0"/>
        <w:i w:val="0"/>
        <w:strike w:val="0"/>
        <w:dstrike w:val="0"/>
        <w:color w:val="000000"/>
        <w:sz w:val="22"/>
        <w:szCs w:val="22"/>
        <w:u w:val="none" w:color="000000"/>
        <w:bdr w:val="none" w:sz="0" w:space="0" w:color="auto"/>
        <w:shd w:val="clear" w:color="auto" w:fill="auto"/>
        <w:vertAlign w:val="baseline"/>
      </w:rPr>
    </w:lvl>
    <w:lvl w:ilvl="2" w:tplc="041B0011">
      <w:start w:val="1"/>
      <w:numFmt w:val="decimal"/>
      <w:lvlText w:val="%3)"/>
      <w:lvlJc w:val="left"/>
      <w:pPr>
        <w:ind w:left="2585" w:hanging="180"/>
      </w:pPr>
    </w:lvl>
    <w:lvl w:ilvl="3" w:tplc="62F242DC" w:tentative="1">
      <w:start w:val="1"/>
      <w:numFmt w:val="decimal"/>
      <w:lvlText w:val="%4."/>
      <w:lvlJc w:val="left"/>
      <w:pPr>
        <w:ind w:left="3305" w:hanging="360"/>
      </w:pPr>
    </w:lvl>
    <w:lvl w:ilvl="4" w:tplc="5EF8C43E" w:tentative="1">
      <w:start w:val="1"/>
      <w:numFmt w:val="lowerLetter"/>
      <w:lvlText w:val="%5."/>
      <w:lvlJc w:val="left"/>
      <w:pPr>
        <w:ind w:left="4025" w:hanging="360"/>
      </w:pPr>
    </w:lvl>
    <w:lvl w:ilvl="5" w:tplc="2154F4C8" w:tentative="1">
      <w:start w:val="1"/>
      <w:numFmt w:val="lowerRoman"/>
      <w:lvlText w:val="%6."/>
      <w:lvlJc w:val="right"/>
      <w:pPr>
        <w:ind w:left="4745" w:hanging="180"/>
      </w:pPr>
    </w:lvl>
    <w:lvl w:ilvl="6" w:tplc="20DAB972" w:tentative="1">
      <w:start w:val="1"/>
      <w:numFmt w:val="decimal"/>
      <w:lvlText w:val="%7."/>
      <w:lvlJc w:val="left"/>
      <w:pPr>
        <w:ind w:left="5465" w:hanging="360"/>
      </w:pPr>
    </w:lvl>
    <w:lvl w:ilvl="7" w:tplc="C79051BA" w:tentative="1">
      <w:start w:val="1"/>
      <w:numFmt w:val="lowerLetter"/>
      <w:lvlText w:val="%8."/>
      <w:lvlJc w:val="left"/>
      <w:pPr>
        <w:ind w:left="6185" w:hanging="360"/>
      </w:pPr>
    </w:lvl>
    <w:lvl w:ilvl="8" w:tplc="DD2A2212" w:tentative="1">
      <w:start w:val="1"/>
      <w:numFmt w:val="lowerRoman"/>
      <w:lvlText w:val="%9."/>
      <w:lvlJc w:val="right"/>
      <w:pPr>
        <w:ind w:left="6905" w:hanging="180"/>
      </w:pPr>
    </w:lvl>
  </w:abstractNum>
  <w:abstractNum w:abstractNumId="38" w15:restartNumberingAfterBreak="0">
    <w:nsid w:val="7DF56A6F"/>
    <w:multiLevelType w:val="hybridMultilevel"/>
    <w:tmpl w:val="014409E0"/>
    <w:lvl w:ilvl="0" w:tplc="C490471E">
      <w:start w:val="1"/>
      <w:numFmt w:val="lowerLetter"/>
      <w:lvlText w:val="%1)"/>
      <w:lvlJc w:val="left"/>
      <w:pPr>
        <w:ind w:left="1495" w:hanging="360"/>
      </w:pPr>
      <w:rPr>
        <w:rFonts w:hint="default"/>
      </w:rPr>
    </w:lvl>
    <w:lvl w:ilvl="1" w:tplc="A9DE4DBA">
      <w:start w:val="1"/>
      <w:numFmt w:val="bullet"/>
      <w:lvlText w:val="o"/>
      <w:lvlJc w:val="left"/>
      <w:pPr>
        <w:ind w:left="2215" w:hanging="360"/>
      </w:pPr>
      <w:rPr>
        <w:rFonts w:ascii="Courier New" w:hAnsi="Courier New" w:cs="Courier New" w:hint="default"/>
      </w:rPr>
    </w:lvl>
    <w:lvl w:ilvl="2" w:tplc="3754ECFC">
      <w:start w:val="1"/>
      <w:numFmt w:val="bullet"/>
      <w:lvlText w:val=""/>
      <w:lvlJc w:val="left"/>
      <w:pPr>
        <w:ind w:left="2935" w:hanging="360"/>
      </w:pPr>
      <w:rPr>
        <w:rFonts w:ascii="Wingdings" w:hAnsi="Wingdings" w:hint="default"/>
      </w:rPr>
    </w:lvl>
    <w:lvl w:ilvl="3" w:tplc="245098B0" w:tentative="1">
      <w:start w:val="1"/>
      <w:numFmt w:val="bullet"/>
      <w:lvlText w:val=""/>
      <w:lvlJc w:val="left"/>
      <w:pPr>
        <w:ind w:left="3655" w:hanging="360"/>
      </w:pPr>
      <w:rPr>
        <w:rFonts w:ascii="Symbol" w:hAnsi="Symbol" w:hint="default"/>
      </w:rPr>
    </w:lvl>
    <w:lvl w:ilvl="4" w:tplc="455EB6CC" w:tentative="1">
      <w:start w:val="1"/>
      <w:numFmt w:val="bullet"/>
      <w:lvlText w:val="o"/>
      <w:lvlJc w:val="left"/>
      <w:pPr>
        <w:ind w:left="4375" w:hanging="360"/>
      </w:pPr>
      <w:rPr>
        <w:rFonts w:ascii="Courier New" w:hAnsi="Courier New" w:cs="Courier New" w:hint="default"/>
      </w:rPr>
    </w:lvl>
    <w:lvl w:ilvl="5" w:tplc="4F62C9B0" w:tentative="1">
      <w:start w:val="1"/>
      <w:numFmt w:val="bullet"/>
      <w:lvlText w:val=""/>
      <w:lvlJc w:val="left"/>
      <w:pPr>
        <w:ind w:left="5095" w:hanging="360"/>
      </w:pPr>
      <w:rPr>
        <w:rFonts w:ascii="Wingdings" w:hAnsi="Wingdings" w:hint="default"/>
      </w:rPr>
    </w:lvl>
    <w:lvl w:ilvl="6" w:tplc="10F26E0E" w:tentative="1">
      <w:start w:val="1"/>
      <w:numFmt w:val="bullet"/>
      <w:lvlText w:val=""/>
      <w:lvlJc w:val="left"/>
      <w:pPr>
        <w:ind w:left="5815" w:hanging="360"/>
      </w:pPr>
      <w:rPr>
        <w:rFonts w:ascii="Symbol" w:hAnsi="Symbol" w:hint="default"/>
      </w:rPr>
    </w:lvl>
    <w:lvl w:ilvl="7" w:tplc="A1B04DC6" w:tentative="1">
      <w:start w:val="1"/>
      <w:numFmt w:val="bullet"/>
      <w:lvlText w:val="o"/>
      <w:lvlJc w:val="left"/>
      <w:pPr>
        <w:ind w:left="6535" w:hanging="360"/>
      </w:pPr>
      <w:rPr>
        <w:rFonts w:ascii="Courier New" w:hAnsi="Courier New" w:cs="Courier New" w:hint="default"/>
      </w:rPr>
    </w:lvl>
    <w:lvl w:ilvl="8" w:tplc="F85477FA" w:tentative="1">
      <w:start w:val="1"/>
      <w:numFmt w:val="bullet"/>
      <w:lvlText w:val=""/>
      <w:lvlJc w:val="left"/>
      <w:pPr>
        <w:ind w:left="7255" w:hanging="360"/>
      </w:pPr>
      <w:rPr>
        <w:rFonts w:ascii="Wingdings" w:hAnsi="Wingdings" w:hint="default"/>
      </w:rPr>
    </w:lvl>
  </w:abstractNum>
  <w:num w:numId="1">
    <w:abstractNumId w:val="20"/>
  </w:num>
  <w:num w:numId="2">
    <w:abstractNumId w:val="25"/>
  </w:num>
  <w:num w:numId="3">
    <w:abstractNumId w:val="16"/>
  </w:num>
  <w:num w:numId="4">
    <w:abstractNumId w:val="27"/>
  </w:num>
  <w:num w:numId="5">
    <w:abstractNumId w:val="24"/>
  </w:num>
  <w:num w:numId="6">
    <w:abstractNumId w:val="8"/>
  </w:num>
  <w:num w:numId="7">
    <w:abstractNumId w:val="17"/>
  </w:num>
  <w:num w:numId="8">
    <w:abstractNumId w:val="29"/>
  </w:num>
  <w:num w:numId="9">
    <w:abstractNumId w:val="32"/>
  </w:num>
  <w:num w:numId="10">
    <w:abstractNumId w:val="23"/>
  </w:num>
  <w:num w:numId="11">
    <w:abstractNumId w:val="13"/>
  </w:num>
  <w:num w:numId="12">
    <w:abstractNumId w:val="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6"/>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15"/>
  </w:num>
  <w:num w:numId="21">
    <w:abstractNumId w:val="30"/>
  </w:num>
  <w:num w:numId="22">
    <w:abstractNumId w:val="19"/>
  </w:num>
  <w:num w:numId="23">
    <w:abstractNumId w:val="4"/>
  </w:num>
  <w:num w:numId="24">
    <w:abstractNumId w:val="0"/>
  </w:num>
  <w:num w:numId="25">
    <w:abstractNumId w:val="33"/>
  </w:num>
  <w:num w:numId="26">
    <w:abstractNumId w:val="37"/>
  </w:num>
  <w:num w:numId="27">
    <w:abstractNumId w:val="2"/>
  </w:num>
  <w:num w:numId="28">
    <w:abstractNumId w:val="34"/>
  </w:num>
  <w:num w:numId="29">
    <w:abstractNumId w:val="3"/>
  </w:num>
  <w:num w:numId="30">
    <w:abstractNumId w:val="38"/>
  </w:num>
  <w:num w:numId="31">
    <w:abstractNumId w:val="14"/>
  </w:num>
  <w:num w:numId="32">
    <w:abstractNumId w:val="35"/>
  </w:num>
  <w:num w:numId="33">
    <w:abstractNumId w:val="10"/>
  </w:num>
  <w:num w:numId="34">
    <w:abstractNumId w:val="22"/>
  </w:num>
  <w:num w:numId="35">
    <w:abstractNumId w:val="28"/>
  </w:num>
  <w:num w:numId="36">
    <w:abstractNumId w:val="21"/>
  </w:num>
  <w:num w:numId="37">
    <w:abstractNumId w:val="7"/>
  </w:num>
  <w:num w:numId="38">
    <w:abstractNumId w:val="12"/>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19B"/>
    <w:rsid w:val="00001766"/>
    <w:rsid w:val="000125A8"/>
    <w:rsid w:val="00012CFE"/>
    <w:rsid w:val="00017B50"/>
    <w:rsid w:val="000201DF"/>
    <w:rsid w:val="00026D7A"/>
    <w:rsid w:val="0002778C"/>
    <w:rsid w:val="00032565"/>
    <w:rsid w:val="00035259"/>
    <w:rsid w:val="000353F2"/>
    <w:rsid w:val="000413D7"/>
    <w:rsid w:val="0004498B"/>
    <w:rsid w:val="00045873"/>
    <w:rsid w:val="000459F1"/>
    <w:rsid w:val="000462F1"/>
    <w:rsid w:val="000538E4"/>
    <w:rsid w:val="00056785"/>
    <w:rsid w:val="00057DA8"/>
    <w:rsid w:val="00057DD0"/>
    <w:rsid w:val="000653DB"/>
    <w:rsid w:val="0007135C"/>
    <w:rsid w:val="00071A7D"/>
    <w:rsid w:val="00074182"/>
    <w:rsid w:val="00081A3A"/>
    <w:rsid w:val="00081FBB"/>
    <w:rsid w:val="00082988"/>
    <w:rsid w:val="00082EF1"/>
    <w:rsid w:val="000919E6"/>
    <w:rsid w:val="00096559"/>
    <w:rsid w:val="000A1259"/>
    <w:rsid w:val="000A51D1"/>
    <w:rsid w:val="000B6212"/>
    <w:rsid w:val="000C2FE4"/>
    <w:rsid w:val="000C4953"/>
    <w:rsid w:val="000C4C7C"/>
    <w:rsid w:val="000C64CC"/>
    <w:rsid w:val="000E7BE2"/>
    <w:rsid w:val="000F198D"/>
    <w:rsid w:val="000F1DF7"/>
    <w:rsid w:val="000F423C"/>
    <w:rsid w:val="000F4D7E"/>
    <w:rsid w:val="00111278"/>
    <w:rsid w:val="00113F06"/>
    <w:rsid w:val="00120298"/>
    <w:rsid w:val="00122D97"/>
    <w:rsid w:val="001259C7"/>
    <w:rsid w:val="001274C5"/>
    <w:rsid w:val="00130AEB"/>
    <w:rsid w:val="00136ABB"/>
    <w:rsid w:val="001447B7"/>
    <w:rsid w:val="00144F9C"/>
    <w:rsid w:val="00151E6D"/>
    <w:rsid w:val="001536BA"/>
    <w:rsid w:val="00154A53"/>
    <w:rsid w:val="001600A6"/>
    <w:rsid w:val="001639AC"/>
    <w:rsid w:val="0016518D"/>
    <w:rsid w:val="00173701"/>
    <w:rsid w:val="001802B8"/>
    <w:rsid w:val="00186452"/>
    <w:rsid w:val="001876E0"/>
    <w:rsid w:val="001906AE"/>
    <w:rsid w:val="0019448F"/>
    <w:rsid w:val="00197096"/>
    <w:rsid w:val="001A1871"/>
    <w:rsid w:val="001A2B0D"/>
    <w:rsid w:val="001A5F52"/>
    <w:rsid w:val="001A7286"/>
    <w:rsid w:val="001B5D8C"/>
    <w:rsid w:val="001B69D5"/>
    <w:rsid w:val="001D0CA3"/>
    <w:rsid w:val="001D103E"/>
    <w:rsid w:val="001D4D87"/>
    <w:rsid w:val="001D5E57"/>
    <w:rsid w:val="001D6CBF"/>
    <w:rsid w:val="001E2A54"/>
    <w:rsid w:val="001F25F9"/>
    <w:rsid w:val="00216158"/>
    <w:rsid w:val="00224787"/>
    <w:rsid w:val="00225491"/>
    <w:rsid w:val="00225EC5"/>
    <w:rsid w:val="00235AFD"/>
    <w:rsid w:val="002446A5"/>
    <w:rsid w:val="0025563E"/>
    <w:rsid w:val="00264786"/>
    <w:rsid w:val="0026546A"/>
    <w:rsid w:val="0027019B"/>
    <w:rsid w:val="00294D62"/>
    <w:rsid w:val="00297D79"/>
    <w:rsid w:val="002A2A05"/>
    <w:rsid w:val="002A4750"/>
    <w:rsid w:val="002A49D6"/>
    <w:rsid w:val="002B3267"/>
    <w:rsid w:val="002B6954"/>
    <w:rsid w:val="002C2236"/>
    <w:rsid w:val="002C42D3"/>
    <w:rsid w:val="002C58E4"/>
    <w:rsid w:val="002D5FF2"/>
    <w:rsid w:val="002D7977"/>
    <w:rsid w:val="002E0B9D"/>
    <w:rsid w:val="002E1862"/>
    <w:rsid w:val="002E583C"/>
    <w:rsid w:val="002F04C7"/>
    <w:rsid w:val="002F6BCD"/>
    <w:rsid w:val="0030152B"/>
    <w:rsid w:val="003056C4"/>
    <w:rsid w:val="003101DB"/>
    <w:rsid w:val="003165E7"/>
    <w:rsid w:val="0032204F"/>
    <w:rsid w:val="00323620"/>
    <w:rsid w:val="00324E47"/>
    <w:rsid w:val="0032547C"/>
    <w:rsid w:val="003448E8"/>
    <w:rsid w:val="003651D5"/>
    <w:rsid w:val="00365734"/>
    <w:rsid w:val="0037112A"/>
    <w:rsid w:val="0037232B"/>
    <w:rsid w:val="00385172"/>
    <w:rsid w:val="0039370C"/>
    <w:rsid w:val="00394831"/>
    <w:rsid w:val="003A0CC8"/>
    <w:rsid w:val="003A3DD1"/>
    <w:rsid w:val="003A61B3"/>
    <w:rsid w:val="003A6846"/>
    <w:rsid w:val="003B07A3"/>
    <w:rsid w:val="003B0E44"/>
    <w:rsid w:val="003C263A"/>
    <w:rsid w:val="003C781B"/>
    <w:rsid w:val="003D74C3"/>
    <w:rsid w:val="003E378E"/>
    <w:rsid w:val="003E3EBE"/>
    <w:rsid w:val="003E4209"/>
    <w:rsid w:val="003E5B00"/>
    <w:rsid w:val="003F3CEB"/>
    <w:rsid w:val="004075F4"/>
    <w:rsid w:val="0041271E"/>
    <w:rsid w:val="00431BC3"/>
    <w:rsid w:val="0043454C"/>
    <w:rsid w:val="00435D56"/>
    <w:rsid w:val="004375F9"/>
    <w:rsid w:val="0044388F"/>
    <w:rsid w:val="0044394D"/>
    <w:rsid w:val="00447ABC"/>
    <w:rsid w:val="004508B2"/>
    <w:rsid w:val="00451142"/>
    <w:rsid w:val="00454069"/>
    <w:rsid w:val="00462B47"/>
    <w:rsid w:val="00464B15"/>
    <w:rsid w:val="00464E86"/>
    <w:rsid w:val="00466C58"/>
    <w:rsid w:val="00471FAA"/>
    <w:rsid w:val="00472273"/>
    <w:rsid w:val="00472B13"/>
    <w:rsid w:val="00481B92"/>
    <w:rsid w:val="00482CA1"/>
    <w:rsid w:val="004A15DC"/>
    <w:rsid w:val="004A61B4"/>
    <w:rsid w:val="004B0086"/>
    <w:rsid w:val="004B1A7E"/>
    <w:rsid w:val="004B64B8"/>
    <w:rsid w:val="004D1048"/>
    <w:rsid w:val="004D40FC"/>
    <w:rsid w:val="004D589E"/>
    <w:rsid w:val="004D6223"/>
    <w:rsid w:val="004E29D3"/>
    <w:rsid w:val="004E397C"/>
    <w:rsid w:val="004E5D65"/>
    <w:rsid w:val="004E6A98"/>
    <w:rsid w:val="004E7460"/>
    <w:rsid w:val="004F2781"/>
    <w:rsid w:val="004F76FE"/>
    <w:rsid w:val="005003CA"/>
    <w:rsid w:val="00503DC5"/>
    <w:rsid w:val="00506666"/>
    <w:rsid w:val="00524425"/>
    <w:rsid w:val="005254A2"/>
    <w:rsid w:val="00525F53"/>
    <w:rsid w:val="005407A3"/>
    <w:rsid w:val="0054196C"/>
    <w:rsid w:val="00546D38"/>
    <w:rsid w:val="0055175A"/>
    <w:rsid w:val="005552F9"/>
    <w:rsid w:val="00561CEC"/>
    <w:rsid w:val="00564703"/>
    <w:rsid w:val="00571D35"/>
    <w:rsid w:val="00573B3F"/>
    <w:rsid w:val="00591E7A"/>
    <w:rsid w:val="00594E9D"/>
    <w:rsid w:val="005A151B"/>
    <w:rsid w:val="005A2C16"/>
    <w:rsid w:val="005A44D3"/>
    <w:rsid w:val="005A67A6"/>
    <w:rsid w:val="005B12E8"/>
    <w:rsid w:val="005B45A3"/>
    <w:rsid w:val="005C1B2F"/>
    <w:rsid w:val="005D337B"/>
    <w:rsid w:val="005D36DA"/>
    <w:rsid w:val="005E755A"/>
    <w:rsid w:val="005F0266"/>
    <w:rsid w:val="005F3C5F"/>
    <w:rsid w:val="005F475B"/>
    <w:rsid w:val="0061049A"/>
    <w:rsid w:val="00613175"/>
    <w:rsid w:val="00614592"/>
    <w:rsid w:val="006171C3"/>
    <w:rsid w:val="006201ED"/>
    <w:rsid w:val="006258CD"/>
    <w:rsid w:val="00626E9F"/>
    <w:rsid w:val="00630089"/>
    <w:rsid w:val="00630EB9"/>
    <w:rsid w:val="0063396D"/>
    <w:rsid w:val="00633983"/>
    <w:rsid w:val="006362DD"/>
    <w:rsid w:val="00636599"/>
    <w:rsid w:val="00640477"/>
    <w:rsid w:val="0065449D"/>
    <w:rsid w:val="00657010"/>
    <w:rsid w:val="00664480"/>
    <w:rsid w:val="006644B7"/>
    <w:rsid w:val="00666B21"/>
    <w:rsid w:val="00672494"/>
    <w:rsid w:val="00683B8F"/>
    <w:rsid w:val="00687174"/>
    <w:rsid w:val="006874F9"/>
    <w:rsid w:val="00697C0D"/>
    <w:rsid w:val="006B3B33"/>
    <w:rsid w:val="006B53FF"/>
    <w:rsid w:val="006B78F4"/>
    <w:rsid w:val="006C3A2A"/>
    <w:rsid w:val="006C6992"/>
    <w:rsid w:val="006D08DB"/>
    <w:rsid w:val="006D26A5"/>
    <w:rsid w:val="006D43BC"/>
    <w:rsid w:val="006D59E5"/>
    <w:rsid w:val="006E68D2"/>
    <w:rsid w:val="006F2527"/>
    <w:rsid w:val="006F2C25"/>
    <w:rsid w:val="006F35C3"/>
    <w:rsid w:val="007005FE"/>
    <w:rsid w:val="00704988"/>
    <w:rsid w:val="007071D9"/>
    <w:rsid w:val="00716BD4"/>
    <w:rsid w:val="00717769"/>
    <w:rsid w:val="00723764"/>
    <w:rsid w:val="0072508B"/>
    <w:rsid w:val="00726AD2"/>
    <w:rsid w:val="007346E0"/>
    <w:rsid w:val="00735203"/>
    <w:rsid w:val="00737278"/>
    <w:rsid w:val="00741513"/>
    <w:rsid w:val="007429BF"/>
    <w:rsid w:val="007435F1"/>
    <w:rsid w:val="007471D1"/>
    <w:rsid w:val="007713CB"/>
    <w:rsid w:val="007741F2"/>
    <w:rsid w:val="00775C0A"/>
    <w:rsid w:val="00776865"/>
    <w:rsid w:val="0077702C"/>
    <w:rsid w:val="0078045F"/>
    <w:rsid w:val="00785308"/>
    <w:rsid w:val="007B3B52"/>
    <w:rsid w:val="007C5C40"/>
    <w:rsid w:val="007D496F"/>
    <w:rsid w:val="007D6889"/>
    <w:rsid w:val="007E038B"/>
    <w:rsid w:val="007E583E"/>
    <w:rsid w:val="007E7918"/>
    <w:rsid w:val="007F29DE"/>
    <w:rsid w:val="00801FF0"/>
    <w:rsid w:val="0081039B"/>
    <w:rsid w:val="00814A15"/>
    <w:rsid w:val="00827359"/>
    <w:rsid w:val="00837ADC"/>
    <w:rsid w:val="00841C85"/>
    <w:rsid w:val="00855C8A"/>
    <w:rsid w:val="00862E70"/>
    <w:rsid w:val="00864D64"/>
    <w:rsid w:val="00866C2F"/>
    <w:rsid w:val="00870A08"/>
    <w:rsid w:val="0087464A"/>
    <w:rsid w:val="008814DA"/>
    <w:rsid w:val="008928A5"/>
    <w:rsid w:val="008949AF"/>
    <w:rsid w:val="008A4599"/>
    <w:rsid w:val="008A6453"/>
    <w:rsid w:val="008A6EF7"/>
    <w:rsid w:val="008B249B"/>
    <w:rsid w:val="008B5496"/>
    <w:rsid w:val="008C304F"/>
    <w:rsid w:val="008D1A50"/>
    <w:rsid w:val="008D1CBE"/>
    <w:rsid w:val="008E2461"/>
    <w:rsid w:val="008E370F"/>
    <w:rsid w:val="008F0ED1"/>
    <w:rsid w:val="008F2D85"/>
    <w:rsid w:val="008F5F85"/>
    <w:rsid w:val="008F6755"/>
    <w:rsid w:val="008F6F54"/>
    <w:rsid w:val="00902751"/>
    <w:rsid w:val="0091153C"/>
    <w:rsid w:val="00922E83"/>
    <w:rsid w:val="00923622"/>
    <w:rsid w:val="0092596B"/>
    <w:rsid w:val="0094229B"/>
    <w:rsid w:val="009446DD"/>
    <w:rsid w:val="00961D3B"/>
    <w:rsid w:val="00971B39"/>
    <w:rsid w:val="0097438F"/>
    <w:rsid w:val="00974C32"/>
    <w:rsid w:val="00977823"/>
    <w:rsid w:val="00980420"/>
    <w:rsid w:val="00982067"/>
    <w:rsid w:val="00984A6F"/>
    <w:rsid w:val="00985620"/>
    <w:rsid w:val="00986992"/>
    <w:rsid w:val="009942D9"/>
    <w:rsid w:val="0099472C"/>
    <w:rsid w:val="009A1D9C"/>
    <w:rsid w:val="009A70B7"/>
    <w:rsid w:val="009C6CE4"/>
    <w:rsid w:val="009C738F"/>
    <w:rsid w:val="009C7FA3"/>
    <w:rsid w:val="009D25F3"/>
    <w:rsid w:val="009D6FDB"/>
    <w:rsid w:val="009F2EA4"/>
    <w:rsid w:val="009F650B"/>
    <w:rsid w:val="00A032E8"/>
    <w:rsid w:val="00A044C9"/>
    <w:rsid w:val="00A06F18"/>
    <w:rsid w:val="00A21056"/>
    <w:rsid w:val="00A274E8"/>
    <w:rsid w:val="00A31153"/>
    <w:rsid w:val="00A33F3E"/>
    <w:rsid w:val="00A34693"/>
    <w:rsid w:val="00A41CE1"/>
    <w:rsid w:val="00A45A68"/>
    <w:rsid w:val="00A50F27"/>
    <w:rsid w:val="00A5243A"/>
    <w:rsid w:val="00A5614B"/>
    <w:rsid w:val="00A60534"/>
    <w:rsid w:val="00A633BC"/>
    <w:rsid w:val="00A67D08"/>
    <w:rsid w:val="00A7639A"/>
    <w:rsid w:val="00A77E38"/>
    <w:rsid w:val="00A919D8"/>
    <w:rsid w:val="00A9634E"/>
    <w:rsid w:val="00A96A23"/>
    <w:rsid w:val="00AA11FD"/>
    <w:rsid w:val="00AA3B94"/>
    <w:rsid w:val="00AB2A0A"/>
    <w:rsid w:val="00AB3DC9"/>
    <w:rsid w:val="00AC2597"/>
    <w:rsid w:val="00AC7990"/>
    <w:rsid w:val="00AD14C5"/>
    <w:rsid w:val="00AD379A"/>
    <w:rsid w:val="00AD3ABF"/>
    <w:rsid w:val="00AD7ED8"/>
    <w:rsid w:val="00AE2684"/>
    <w:rsid w:val="00AE587A"/>
    <w:rsid w:val="00AE6C7C"/>
    <w:rsid w:val="00AF6F4C"/>
    <w:rsid w:val="00B03862"/>
    <w:rsid w:val="00B0397D"/>
    <w:rsid w:val="00B0481C"/>
    <w:rsid w:val="00B05A65"/>
    <w:rsid w:val="00B225A2"/>
    <w:rsid w:val="00B23CF5"/>
    <w:rsid w:val="00B25A9A"/>
    <w:rsid w:val="00B2655F"/>
    <w:rsid w:val="00B26F22"/>
    <w:rsid w:val="00B3577C"/>
    <w:rsid w:val="00B3774D"/>
    <w:rsid w:val="00B40984"/>
    <w:rsid w:val="00B46F1A"/>
    <w:rsid w:val="00B47728"/>
    <w:rsid w:val="00B50BBC"/>
    <w:rsid w:val="00B53B4A"/>
    <w:rsid w:val="00B571E4"/>
    <w:rsid w:val="00B63D8A"/>
    <w:rsid w:val="00B708C2"/>
    <w:rsid w:val="00B74418"/>
    <w:rsid w:val="00B75B96"/>
    <w:rsid w:val="00B83E01"/>
    <w:rsid w:val="00B850C6"/>
    <w:rsid w:val="00B8576D"/>
    <w:rsid w:val="00B93DF8"/>
    <w:rsid w:val="00B956FD"/>
    <w:rsid w:val="00BA50D0"/>
    <w:rsid w:val="00BA79BC"/>
    <w:rsid w:val="00BB07A2"/>
    <w:rsid w:val="00BC00B6"/>
    <w:rsid w:val="00BC0DD6"/>
    <w:rsid w:val="00BD6172"/>
    <w:rsid w:val="00C00085"/>
    <w:rsid w:val="00C0583A"/>
    <w:rsid w:val="00C070E3"/>
    <w:rsid w:val="00C12C7C"/>
    <w:rsid w:val="00C13D0E"/>
    <w:rsid w:val="00C1429E"/>
    <w:rsid w:val="00C161F2"/>
    <w:rsid w:val="00C23F6C"/>
    <w:rsid w:val="00C337B5"/>
    <w:rsid w:val="00C40957"/>
    <w:rsid w:val="00C556FC"/>
    <w:rsid w:val="00C6077A"/>
    <w:rsid w:val="00C61559"/>
    <w:rsid w:val="00C61DA4"/>
    <w:rsid w:val="00C67899"/>
    <w:rsid w:val="00C90AE0"/>
    <w:rsid w:val="00CA0C69"/>
    <w:rsid w:val="00CA0F3E"/>
    <w:rsid w:val="00CA1CE5"/>
    <w:rsid w:val="00CA7604"/>
    <w:rsid w:val="00CB2AA8"/>
    <w:rsid w:val="00CC5344"/>
    <w:rsid w:val="00CC776B"/>
    <w:rsid w:val="00CC7DB2"/>
    <w:rsid w:val="00CE2079"/>
    <w:rsid w:val="00CF3717"/>
    <w:rsid w:val="00CF39F2"/>
    <w:rsid w:val="00D00B98"/>
    <w:rsid w:val="00D06340"/>
    <w:rsid w:val="00D06BEC"/>
    <w:rsid w:val="00D1016E"/>
    <w:rsid w:val="00D1551D"/>
    <w:rsid w:val="00D202A7"/>
    <w:rsid w:val="00D20618"/>
    <w:rsid w:val="00D22834"/>
    <w:rsid w:val="00D2299F"/>
    <w:rsid w:val="00D32680"/>
    <w:rsid w:val="00D350B4"/>
    <w:rsid w:val="00D47B81"/>
    <w:rsid w:val="00D6133C"/>
    <w:rsid w:val="00D638B0"/>
    <w:rsid w:val="00D63D94"/>
    <w:rsid w:val="00D66657"/>
    <w:rsid w:val="00D72627"/>
    <w:rsid w:val="00D72C17"/>
    <w:rsid w:val="00D7531D"/>
    <w:rsid w:val="00D7665D"/>
    <w:rsid w:val="00D767C2"/>
    <w:rsid w:val="00D80699"/>
    <w:rsid w:val="00D80D31"/>
    <w:rsid w:val="00D81099"/>
    <w:rsid w:val="00D83430"/>
    <w:rsid w:val="00D90701"/>
    <w:rsid w:val="00D93137"/>
    <w:rsid w:val="00D942B0"/>
    <w:rsid w:val="00D968A1"/>
    <w:rsid w:val="00DA2FBD"/>
    <w:rsid w:val="00DA34FD"/>
    <w:rsid w:val="00DA4373"/>
    <w:rsid w:val="00DB2873"/>
    <w:rsid w:val="00DC68BF"/>
    <w:rsid w:val="00DC7AEB"/>
    <w:rsid w:val="00DD7447"/>
    <w:rsid w:val="00DD7A63"/>
    <w:rsid w:val="00DE13CF"/>
    <w:rsid w:val="00DE38C3"/>
    <w:rsid w:val="00DF2BD4"/>
    <w:rsid w:val="00DF68B5"/>
    <w:rsid w:val="00DF7225"/>
    <w:rsid w:val="00E04176"/>
    <w:rsid w:val="00E10484"/>
    <w:rsid w:val="00E11DDA"/>
    <w:rsid w:val="00E1739B"/>
    <w:rsid w:val="00E23B29"/>
    <w:rsid w:val="00E275CA"/>
    <w:rsid w:val="00E404DA"/>
    <w:rsid w:val="00E41721"/>
    <w:rsid w:val="00E50ECF"/>
    <w:rsid w:val="00E54FD0"/>
    <w:rsid w:val="00E570D3"/>
    <w:rsid w:val="00E62275"/>
    <w:rsid w:val="00E641A8"/>
    <w:rsid w:val="00E75E46"/>
    <w:rsid w:val="00E83A9E"/>
    <w:rsid w:val="00E84166"/>
    <w:rsid w:val="00E841FB"/>
    <w:rsid w:val="00EA3D3F"/>
    <w:rsid w:val="00EC328F"/>
    <w:rsid w:val="00EC5BF5"/>
    <w:rsid w:val="00EC5DB1"/>
    <w:rsid w:val="00ED706B"/>
    <w:rsid w:val="00EE30AF"/>
    <w:rsid w:val="00EF6708"/>
    <w:rsid w:val="00F022A4"/>
    <w:rsid w:val="00F0322D"/>
    <w:rsid w:val="00F07D09"/>
    <w:rsid w:val="00F110B5"/>
    <w:rsid w:val="00F152CE"/>
    <w:rsid w:val="00F15541"/>
    <w:rsid w:val="00F17BB8"/>
    <w:rsid w:val="00F23325"/>
    <w:rsid w:val="00F26BC0"/>
    <w:rsid w:val="00F313A0"/>
    <w:rsid w:val="00F32F0B"/>
    <w:rsid w:val="00F344CE"/>
    <w:rsid w:val="00F44E17"/>
    <w:rsid w:val="00F50B0B"/>
    <w:rsid w:val="00F52DC8"/>
    <w:rsid w:val="00F5384C"/>
    <w:rsid w:val="00F560A3"/>
    <w:rsid w:val="00F64525"/>
    <w:rsid w:val="00F72CD3"/>
    <w:rsid w:val="00F75BCD"/>
    <w:rsid w:val="00F76BD7"/>
    <w:rsid w:val="00F77149"/>
    <w:rsid w:val="00F8736A"/>
    <w:rsid w:val="00F94B77"/>
    <w:rsid w:val="00FA1BA1"/>
    <w:rsid w:val="00FA56BC"/>
    <w:rsid w:val="00FB37BB"/>
    <w:rsid w:val="00FB611B"/>
    <w:rsid w:val="00FB6570"/>
    <w:rsid w:val="00FB7002"/>
    <w:rsid w:val="00FC134E"/>
    <w:rsid w:val="00FD0D44"/>
    <w:rsid w:val="00FD11E0"/>
    <w:rsid w:val="00FD12B8"/>
    <w:rsid w:val="00FD1917"/>
    <w:rsid w:val="00FE2DBC"/>
    <w:rsid w:val="00FE5D30"/>
    <w:rsid w:val="00FE61C1"/>
    <w:rsid w:val="00FF1D2B"/>
    <w:rsid w:val="00FF60FF"/>
    <w:rsid w:val="00FF74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F9066C"/>
  <w15:chartTrackingRefBased/>
  <w15:docId w15:val="{D50EC0C9-BB3E-4CAD-B85F-ED315159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link w:val="Nadpis1Char"/>
    <w:uiPriority w:val="9"/>
    <w:qFormat/>
    <w:rsid w:val="00057D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27019B"/>
    <w:rPr>
      <w:color w:val="0000FF"/>
      <w:u w:val="single"/>
    </w:rPr>
  </w:style>
  <w:style w:type="paragraph" w:styleId="Odsekzoznamu">
    <w:name w:val="List Paragraph"/>
    <w:aliases w:val="Bullet 1,Bullet Number,List Paragraph11,Odsek zoznamu2,Use Case List Paragraph,body,lp1,lp11"/>
    <w:basedOn w:val="Normlny"/>
    <w:link w:val="OdsekzoznamuChar"/>
    <w:uiPriority w:val="34"/>
    <w:qFormat/>
    <w:rsid w:val="00D32680"/>
    <w:pPr>
      <w:ind w:left="720"/>
      <w:contextualSpacing/>
    </w:pPr>
  </w:style>
  <w:style w:type="character" w:styleId="Odkaznakomentr">
    <w:name w:val="annotation reference"/>
    <w:basedOn w:val="Predvolenpsmoodseku"/>
    <w:uiPriority w:val="99"/>
    <w:semiHidden/>
    <w:unhideWhenUsed/>
    <w:rsid w:val="00D6133C"/>
    <w:rPr>
      <w:sz w:val="16"/>
      <w:szCs w:val="16"/>
    </w:rPr>
  </w:style>
  <w:style w:type="paragraph" w:styleId="Textkomentra">
    <w:name w:val="annotation text"/>
    <w:basedOn w:val="Normlny"/>
    <w:link w:val="TextkomentraChar"/>
    <w:uiPriority w:val="99"/>
    <w:semiHidden/>
    <w:unhideWhenUsed/>
    <w:rsid w:val="00D6133C"/>
    <w:pPr>
      <w:spacing w:line="240" w:lineRule="auto"/>
    </w:pPr>
    <w:rPr>
      <w:sz w:val="20"/>
      <w:szCs w:val="20"/>
    </w:rPr>
  </w:style>
  <w:style w:type="character" w:customStyle="1" w:styleId="TextkomentraChar">
    <w:name w:val="Text komentára Char"/>
    <w:basedOn w:val="Predvolenpsmoodseku"/>
    <w:link w:val="Textkomentra"/>
    <w:uiPriority w:val="99"/>
    <w:semiHidden/>
    <w:rsid w:val="00D6133C"/>
    <w:rPr>
      <w:sz w:val="20"/>
      <w:szCs w:val="20"/>
    </w:rPr>
  </w:style>
  <w:style w:type="paragraph" w:styleId="Predmetkomentra">
    <w:name w:val="annotation subject"/>
    <w:basedOn w:val="Textkomentra"/>
    <w:next w:val="Textkomentra"/>
    <w:link w:val="PredmetkomentraChar"/>
    <w:uiPriority w:val="99"/>
    <w:semiHidden/>
    <w:unhideWhenUsed/>
    <w:rsid w:val="00D6133C"/>
    <w:rPr>
      <w:b/>
      <w:bCs/>
    </w:rPr>
  </w:style>
  <w:style w:type="character" w:customStyle="1" w:styleId="PredmetkomentraChar">
    <w:name w:val="Predmet komentára Char"/>
    <w:basedOn w:val="TextkomentraChar"/>
    <w:link w:val="Predmetkomentra"/>
    <w:uiPriority w:val="99"/>
    <w:semiHidden/>
    <w:rsid w:val="00D6133C"/>
    <w:rPr>
      <w:b/>
      <w:bCs/>
      <w:sz w:val="20"/>
      <w:szCs w:val="20"/>
    </w:rPr>
  </w:style>
  <w:style w:type="paragraph" w:styleId="Textbubliny">
    <w:name w:val="Balloon Text"/>
    <w:basedOn w:val="Normlny"/>
    <w:link w:val="TextbublinyChar"/>
    <w:uiPriority w:val="99"/>
    <w:semiHidden/>
    <w:unhideWhenUsed/>
    <w:rsid w:val="00D613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133C"/>
    <w:rPr>
      <w:rFonts w:ascii="Segoe UI" w:hAnsi="Segoe UI" w:cs="Segoe UI"/>
      <w:sz w:val="18"/>
      <w:szCs w:val="18"/>
    </w:rPr>
  </w:style>
  <w:style w:type="character" w:customStyle="1" w:styleId="OdsekzoznamuChar">
    <w:name w:val="Odsek zoznamu Char"/>
    <w:aliases w:val="Bullet 1 Char,Bullet Number Char,List Paragraph11 Char,Odsek zoznamu2 Char,Use Case List Paragraph Char,body Char,lp1 Char,lp11 Char"/>
    <w:link w:val="Odsekzoznamu"/>
    <w:uiPriority w:val="34"/>
    <w:qFormat/>
    <w:locked/>
    <w:rsid w:val="00FE2DBC"/>
  </w:style>
  <w:style w:type="character" w:styleId="Zvraznenie">
    <w:name w:val="Emphasis"/>
    <w:basedOn w:val="Predvolenpsmoodseku"/>
    <w:uiPriority w:val="20"/>
    <w:qFormat/>
    <w:rsid w:val="008A4599"/>
    <w:rPr>
      <w:i/>
      <w:iCs/>
    </w:rPr>
  </w:style>
  <w:style w:type="character" w:customStyle="1" w:styleId="Nevyrieenzmienka1">
    <w:name w:val="Nevyriešená zmienka1"/>
    <w:basedOn w:val="Predvolenpsmoodseku"/>
    <w:uiPriority w:val="99"/>
    <w:semiHidden/>
    <w:unhideWhenUsed/>
    <w:rsid w:val="008A4599"/>
    <w:rPr>
      <w:color w:val="605E5C"/>
      <w:shd w:val="clear" w:color="auto" w:fill="E1DFDD"/>
    </w:rPr>
  </w:style>
  <w:style w:type="paragraph" w:styleId="Hlavika">
    <w:name w:val="header"/>
    <w:basedOn w:val="Normlny"/>
    <w:link w:val="HlavikaChar"/>
    <w:uiPriority w:val="99"/>
    <w:unhideWhenUsed/>
    <w:rsid w:val="00B75B9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75B96"/>
  </w:style>
  <w:style w:type="paragraph" w:styleId="Pta">
    <w:name w:val="footer"/>
    <w:basedOn w:val="Normlny"/>
    <w:link w:val="PtaChar"/>
    <w:uiPriority w:val="99"/>
    <w:unhideWhenUsed/>
    <w:rsid w:val="00B75B96"/>
    <w:pPr>
      <w:tabs>
        <w:tab w:val="center" w:pos="4536"/>
        <w:tab w:val="right" w:pos="9072"/>
      </w:tabs>
      <w:spacing w:after="0" w:line="240" w:lineRule="auto"/>
    </w:pPr>
  </w:style>
  <w:style w:type="character" w:customStyle="1" w:styleId="PtaChar">
    <w:name w:val="Päta Char"/>
    <w:basedOn w:val="Predvolenpsmoodseku"/>
    <w:link w:val="Pta"/>
    <w:uiPriority w:val="99"/>
    <w:rsid w:val="00B75B96"/>
  </w:style>
  <w:style w:type="character" w:customStyle="1" w:styleId="OdstavecCharChar1">
    <w:name w:val="Odstavec Char Char1"/>
    <w:link w:val="Odstavec"/>
    <w:uiPriority w:val="99"/>
    <w:locked/>
    <w:rsid w:val="00D1016E"/>
    <w:rPr>
      <w:rFonts w:ascii="Times New Roman" w:hAnsi="Times New Roman" w:cs="Times New Roman"/>
      <w:color w:val="000000"/>
      <w:kern w:val="2"/>
      <w:sz w:val="24"/>
      <w:lang w:val="x-none" w:eastAsia="ar-SA"/>
    </w:rPr>
  </w:style>
  <w:style w:type="paragraph" w:customStyle="1" w:styleId="Odstavec">
    <w:name w:val="Odstavec"/>
    <w:basedOn w:val="Normlny"/>
    <w:link w:val="OdstavecCharChar1"/>
    <w:uiPriority w:val="99"/>
    <w:rsid w:val="00D1016E"/>
    <w:pPr>
      <w:tabs>
        <w:tab w:val="left" w:pos="709"/>
      </w:tabs>
      <w:suppressAutoHyphens/>
      <w:spacing w:after="0" w:line="240" w:lineRule="auto"/>
    </w:pPr>
    <w:rPr>
      <w:rFonts w:ascii="Times New Roman" w:hAnsi="Times New Roman" w:cs="Times New Roman"/>
      <w:color w:val="000000"/>
      <w:kern w:val="2"/>
      <w:sz w:val="24"/>
      <w:lang w:val="x-none" w:eastAsia="ar-SA"/>
    </w:rPr>
  </w:style>
  <w:style w:type="paragraph" w:styleId="Nzov">
    <w:name w:val="Title"/>
    <w:basedOn w:val="Normlny"/>
    <w:next w:val="Normlny"/>
    <w:link w:val="NzovChar"/>
    <w:uiPriority w:val="10"/>
    <w:qFormat/>
    <w:rsid w:val="007D49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7D496F"/>
    <w:rPr>
      <w:rFonts w:asciiTheme="majorHAnsi" w:eastAsiaTheme="majorEastAsia" w:hAnsiTheme="majorHAnsi" w:cstheme="majorBidi"/>
      <w:spacing w:val="-10"/>
      <w:kern w:val="28"/>
      <w:sz w:val="56"/>
      <w:szCs w:val="56"/>
    </w:rPr>
  </w:style>
  <w:style w:type="character" w:customStyle="1" w:styleId="Nadpis1Char">
    <w:name w:val="Nadpis 1 Char"/>
    <w:basedOn w:val="Predvolenpsmoodseku"/>
    <w:link w:val="Nadpis1"/>
    <w:uiPriority w:val="9"/>
    <w:rsid w:val="00057DA8"/>
    <w:rPr>
      <w:rFonts w:ascii="Times New Roman" w:eastAsia="Times New Roman" w:hAnsi="Times New Roman" w:cs="Times New Roman"/>
      <w:b/>
      <w:bCs/>
      <w:kern w:val="36"/>
      <w:sz w:val="48"/>
      <w:szCs w:val="48"/>
      <w:lang w:eastAsia="sk-SK"/>
    </w:rPr>
  </w:style>
  <w:style w:type="character" w:styleId="PouitHypertextovPrepojenie">
    <w:name w:val="FollowedHyperlink"/>
    <w:basedOn w:val="Predvolenpsmoodseku"/>
    <w:uiPriority w:val="99"/>
    <w:semiHidden/>
    <w:unhideWhenUsed/>
    <w:rsid w:val="00FA56BC"/>
    <w:rPr>
      <w:color w:val="954F72" w:themeColor="followedHyperlink"/>
      <w:u w:val="single"/>
    </w:rPr>
  </w:style>
  <w:style w:type="character" w:customStyle="1" w:styleId="lrzxr">
    <w:name w:val="lrzxr"/>
    <w:rsid w:val="004B1A7E"/>
  </w:style>
  <w:style w:type="paragraph" w:styleId="Textpoznmkypodiarou">
    <w:name w:val="footnote text"/>
    <w:basedOn w:val="Normlny"/>
    <w:link w:val="TextpoznmkypodiarouChar"/>
    <w:rsid w:val="004B1A7E"/>
    <w:pPr>
      <w:spacing w:after="120" w:line="264" w:lineRule="auto"/>
    </w:pPr>
    <w:rPr>
      <w:rFonts w:ascii="Calibri" w:eastAsia="Times New Roman" w:hAnsi="Calibri" w:cs="Times New Roman"/>
      <w:sz w:val="20"/>
      <w:szCs w:val="20"/>
      <w:lang w:eastAsia="sk-SK"/>
    </w:rPr>
  </w:style>
  <w:style w:type="character" w:customStyle="1" w:styleId="TextpoznmkypodiarouChar">
    <w:name w:val="Text poznámky pod čiarou Char"/>
    <w:basedOn w:val="Predvolenpsmoodseku"/>
    <w:link w:val="Textpoznmkypodiarou"/>
    <w:rsid w:val="004B1A7E"/>
    <w:rPr>
      <w:rFonts w:ascii="Calibri" w:eastAsia="Times New Roman" w:hAnsi="Calibri" w:cs="Times New Roman"/>
      <w:sz w:val="20"/>
      <w:szCs w:val="20"/>
      <w:lang w:eastAsia="sk-SK"/>
    </w:rPr>
  </w:style>
  <w:style w:type="character" w:styleId="Odkaznapoznmkupodiarou">
    <w:name w:val="footnote reference"/>
    <w:rsid w:val="004B1A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dpr@globesy.sk" TargetMode="External"/><Relationship Id="rId3" Type="http://schemas.openxmlformats.org/officeDocument/2006/relationships/settings" Target="settings.xml"/><Relationship Id="rId7" Type="http://schemas.openxmlformats.org/officeDocument/2006/relationships/hyperlink" Target="http://www.partnerskadohoda.gov.sk/data/files/83_nariadenie-ep-a-rady-eu-c-1303_2013.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gdpr@globesy.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22</Pages>
  <Words>9814</Words>
  <Characters>55944</Characters>
  <DocSecurity>0</DocSecurity>
  <Lines>466</Lines>
  <Paragraphs>131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2020-07-15T09:57:00Z</dcterms:created>
  <dcterms:modified xsi:type="dcterms:W3CDTF">2020-07-15T10:11:00Z</dcterms:modified>
</cp:coreProperties>
</file>