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09B8A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4CBD061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A05EB82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3A92F683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3028C500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271A649F" w14:textId="77777777" w:rsidR="00434F8B" w:rsidRPr="00E957FF" w:rsidRDefault="00815E4C" w:rsidP="00972655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5E4C">
              <w:rPr>
                <w:rFonts w:ascii="Times New Roman" w:hAnsi="Times New Roman"/>
                <w:b/>
                <w:bCs/>
                <w:iCs/>
                <w:sz w:val="32"/>
                <w:szCs w:val="32"/>
              </w:rPr>
              <w:t xml:space="preserve">Zlepšenie životných podmienok ustajnených zvierat na farme </w:t>
            </w:r>
            <w:proofErr w:type="spellStart"/>
            <w:r w:rsidRPr="00815E4C">
              <w:rPr>
                <w:rFonts w:ascii="Times New Roman" w:hAnsi="Times New Roman"/>
                <w:b/>
                <w:bCs/>
                <w:iCs/>
                <w:sz w:val="32"/>
                <w:szCs w:val="32"/>
              </w:rPr>
              <w:t>Klčovany</w:t>
            </w:r>
            <w:proofErr w:type="spellEnd"/>
          </w:p>
        </w:tc>
      </w:tr>
      <w:tr w:rsidR="00434F8B" w:rsidRPr="00972655" w14:paraId="3A81194C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3307D5C2" w14:textId="77777777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4EA048F8" w14:textId="1808712A" w:rsidR="00E957FF" w:rsidRDefault="00815E4C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E4C">
              <w:rPr>
                <w:rFonts w:ascii="Times New Roman" w:hAnsi="Times New Roman"/>
                <w:sz w:val="24"/>
                <w:szCs w:val="24"/>
              </w:rPr>
              <w:t>SCHAAP AGRO HOLLAND s.</w:t>
            </w:r>
            <w:r w:rsidR="00337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5E4C">
              <w:rPr>
                <w:rFonts w:ascii="Times New Roman" w:hAnsi="Times New Roman"/>
                <w:sz w:val="24"/>
                <w:szCs w:val="24"/>
              </w:rPr>
              <w:t>r.</w:t>
            </w:r>
            <w:r w:rsidR="00337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5E4C">
              <w:rPr>
                <w:rFonts w:ascii="Times New Roman" w:hAnsi="Times New Roman"/>
                <w:sz w:val="24"/>
                <w:szCs w:val="24"/>
              </w:rPr>
              <w:t>o</w:t>
            </w:r>
          </w:p>
          <w:p w14:paraId="761C3598" w14:textId="77777777" w:rsidR="001A5D2F" w:rsidRDefault="00815E4C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E4C">
              <w:rPr>
                <w:rFonts w:ascii="Times New Roman" w:hAnsi="Times New Roman"/>
                <w:sz w:val="24"/>
                <w:szCs w:val="24"/>
              </w:rPr>
              <w:t>Skladová 2/A, Trnava 917 01</w:t>
            </w:r>
          </w:p>
          <w:p w14:paraId="334110D0" w14:textId="77777777" w:rsidR="00A4192D" w:rsidRPr="00A4192D" w:rsidRDefault="00A4192D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92D">
              <w:rPr>
                <w:rFonts w:ascii="Times New Roman" w:hAnsi="Times New Roman"/>
                <w:sz w:val="24"/>
                <w:szCs w:val="24"/>
              </w:rPr>
              <w:t xml:space="preserve">IČO:  </w:t>
            </w:r>
            <w:r w:rsidR="0045140E" w:rsidRPr="0045140E">
              <w:rPr>
                <w:rFonts w:ascii="Times New Roman" w:hAnsi="Times New Roman"/>
                <w:sz w:val="24"/>
                <w:szCs w:val="24"/>
              </w:rPr>
              <w:t>3</w:t>
            </w:r>
            <w:r w:rsidR="00815E4C">
              <w:rPr>
                <w:rFonts w:ascii="Times New Roman" w:hAnsi="Times New Roman"/>
                <w:sz w:val="24"/>
                <w:szCs w:val="24"/>
              </w:rPr>
              <w:t>4134514</w:t>
            </w:r>
          </w:p>
          <w:p w14:paraId="622EDA7F" w14:textId="77777777" w:rsidR="00BB7371" w:rsidRPr="00972655" w:rsidRDefault="00BB7371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B44650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6B862DE1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6FFA2C66" w14:textId="77777777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6C95B063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59AEF13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73D279C0" w14:textId="689FE1A5" w:rsidR="00434F8B" w:rsidRPr="002C2C5F" w:rsidRDefault="0033713D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01CC096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459CA6B2" w14:textId="77777777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25B3E7B0" w14:textId="374B40DE" w:rsidR="00434F8B" w:rsidRPr="002C2C5F" w:rsidRDefault="0033713D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4C1C287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B92872C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F585E09" w14:textId="53D573CA" w:rsidR="00434F8B" w:rsidRPr="002C2C5F" w:rsidRDefault="0033713D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B450A4" w:rsidRPr="00972655" w14:paraId="1B5358FB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6F4970CD" w14:textId="7777777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6F794B86" w14:textId="77777777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 </w:t>
            </w:r>
          </w:p>
        </w:tc>
      </w:tr>
      <w:tr w:rsidR="00434F8B" w:rsidRPr="00972655" w14:paraId="022826B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67894E0D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198443C2" w14:textId="5E433858" w:rsidR="00434F8B" w:rsidRPr="00972655" w:rsidRDefault="0033713D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59613D80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0281323F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103"/>
        <w:gridCol w:w="1843"/>
        <w:gridCol w:w="1276"/>
      </w:tblGrid>
      <w:tr w:rsidR="00536119" w:rsidRPr="00972655" w14:paraId="64DCD611" w14:textId="77777777" w:rsidTr="0033713D">
        <w:trPr>
          <w:jc w:val="center"/>
        </w:trPr>
        <w:tc>
          <w:tcPr>
            <w:tcW w:w="562" w:type="dxa"/>
            <w:shd w:val="clear" w:color="auto" w:fill="FBE4D5" w:themeFill="accent2" w:themeFillTint="33"/>
          </w:tcPr>
          <w:p w14:paraId="31713DBB" w14:textId="77777777" w:rsidR="00536119" w:rsidRPr="00972655" w:rsidRDefault="00536119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6059F42B" w14:textId="77777777" w:rsidR="00536119" w:rsidRPr="00972655" w:rsidRDefault="00536119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 w:rsidR="00035ACC">
              <w:rPr>
                <w:b/>
                <w:sz w:val="20"/>
              </w:rPr>
              <w:t xml:space="preserve">+ špecifikácia 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14:paraId="75F9002B" w14:textId="77777777" w:rsidR="00536119" w:rsidRPr="00972655" w:rsidRDefault="00536119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Názov, typové označenie</w:t>
            </w:r>
            <w:r w:rsidR="00203996" w:rsidRPr="0020399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(v prípade, že nemá typové označenie, názov a ide o súbor zariadení ktoré spĺňajú požiadavky na predmet zákazky , prosíme uviesť túto skutočnosť)  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6C8856B2" w14:textId="77777777" w:rsidR="00536119" w:rsidRPr="00972655" w:rsidRDefault="00536119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</w:t>
            </w:r>
            <w:r w:rsidR="00203996">
              <w:rPr>
                <w:rFonts w:ascii="Times New Roman" w:hAnsi="Times New Roman"/>
                <w:b/>
                <w:color w:val="000000"/>
                <w:szCs w:val="20"/>
              </w:rPr>
              <w:t>za položku</w:t>
            </w:r>
          </w:p>
          <w:p w14:paraId="4572EC37" w14:textId="77777777" w:rsidR="00536119" w:rsidRPr="00972655" w:rsidRDefault="00536119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035ACC" w:rsidRPr="00972655" w14:paraId="30121D9D" w14:textId="77777777" w:rsidTr="0033713D">
        <w:trPr>
          <w:trHeight w:val="360"/>
          <w:jc w:val="center"/>
        </w:trPr>
        <w:tc>
          <w:tcPr>
            <w:tcW w:w="562" w:type="dxa"/>
            <w:vMerge w:val="restart"/>
            <w:vAlign w:val="center"/>
          </w:tcPr>
          <w:p w14:paraId="070D2D16" w14:textId="77777777" w:rsidR="00035ACC" w:rsidRPr="002C2C5F" w:rsidRDefault="00035ACC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5103" w:type="dxa"/>
            <w:shd w:val="clear" w:color="auto" w:fill="EDEDED" w:themeFill="accent3" w:themeFillTint="33"/>
            <w:vAlign w:val="center"/>
          </w:tcPr>
          <w:p w14:paraId="1F874F7B" w14:textId="77777777" w:rsidR="00035ACC" w:rsidRPr="00035ACC" w:rsidRDefault="00035ACC" w:rsidP="0020399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035ACC">
              <w:rPr>
                <w:rFonts w:ascii="Times New Roman" w:hAnsi="Times New Roman"/>
                <w:b/>
                <w:i/>
                <w:sz w:val="22"/>
                <w:szCs w:val="22"/>
              </w:rPr>
              <w:t>V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ý</w:t>
            </w:r>
            <w:r w:rsidRPr="00035ACC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krm 300 ks - rekonštrukcia </w:t>
            </w:r>
            <w:proofErr w:type="spellStart"/>
            <w:r w:rsidRPr="00035ACC">
              <w:rPr>
                <w:rFonts w:ascii="Times New Roman" w:hAnsi="Times New Roman"/>
                <w:b/>
                <w:i/>
                <w:sz w:val="22"/>
                <w:szCs w:val="22"/>
              </w:rPr>
              <w:t>jalov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á</w:t>
            </w:r>
            <w:r w:rsidRPr="00035ACC">
              <w:rPr>
                <w:rFonts w:ascii="Times New Roman" w:hAnsi="Times New Roman"/>
                <w:b/>
                <w:i/>
                <w:sz w:val="22"/>
                <w:szCs w:val="22"/>
              </w:rPr>
              <w:t>rne</w:t>
            </w:r>
            <w:proofErr w:type="spellEnd"/>
            <w:r w:rsidRPr="00035ACC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na automaticky v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ý</w:t>
            </w:r>
            <w:r w:rsidRPr="00035ACC">
              <w:rPr>
                <w:rFonts w:ascii="Times New Roman" w:hAnsi="Times New Roman"/>
                <w:b/>
                <w:i/>
                <w:sz w:val="22"/>
                <w:szCs w:val="22"/>
              </w:rPr>
              <w:t>krm oš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í</w:t>
            </w:r>
            <w:r w:rsidRPr="00035ACC">
              <w:rPr>
                <w:rFonts w:ascii="Times New Roman" w:hAnsi="Times New Roman"/>
                <w:b/>
                <w:i/>
                <w:sz w:val="22"/>
                <w:szCs w:val="22"/>
              </w:rPr>
              <w:t>pan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ý</w:t>
            </w:r>
            <w:r w:rsidRPr="00035ACC">
              <w:rPr>
                <w:rFonts w:ascii="Times New Roman" w:hAnsi="Times New Roman"/>
                <w:b/>
                <w:i/>
                <w:sz w:val="22"/>
                <w:szCs w:val="22"/>
              </w:rPr>
              <w:t>ch</w:t>
            </w:r>
          </w:p>
        </w:tc>
        <w:tc>
          <w:tcPr>
            <w:tcW w:w="1843" w:type="dxa"/>
            <w:vMerge w:val="restart"/>
          </w:tcPr>
          <w:p w14:paraId="2500D4C9" w14:textId="77777777" w:rsidR="00035ACC" w:rsidRDefault="00035ACC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BEFF837" w14:textId="77777777" w:rsidR="00035ACC" w:rsidRDefault="00035ACC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035ACC" w:rsidRPr="00972655" w14:paraId="3351A331" w14:textId="77777777" w:rsidTr="0033713D">
        <w:trPr>
          <w:trHeight w:val="900"/>
          <w:jc w:val="center"/>
        </w:trPr>
        <w:tc>
          <w:tcPr>
            <w:tcW w:w="562" w:type="dxa"/>
            <w:vMerge/>
            <w:vAlign w:val="center"/>
          </w:tcPr>
          <w:p w14:paraId="4206DC63" w14:textId="77777777" w:rsidR="00035ACC" w:rsidRDefault="00035ACC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5103" w:type="dxa"/>
            <w:vAlign w:val="center"/>
          </w:tcPr>
          <w:p w14:paraId="78FE6879" w14:textId="563A0C30" w:rsidR="00035ACC" w:rsidRPr="00035ACC" w:rsidRDefault="00035ACC" w:rsidP="001F262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035ACC">
              <w:rPr>
                <w:rFonts w:ascii="Times New Roman" w:hAnsi="Times New Roman"/>
                <w:color w:val="000000"/>
              </w:rPr>
              <w:t>20 kotercov po 15 ks v</w:t>
            </w:r>
            <w:r>
              <w:rPr>
                <w:rFonts w:ascii="Times New Roman" w:hAnsi="Times New Roman"/>
                <w:color w:val="000000"/>
              </w:rPr>
              <w:t>ý</w:t>
            </w:r>
            <w:r w:rsidRPr="00035ACC">
              <w:rPr>
                <w:rFonts w:ascii="Times New Roman" w:hAnsi="Times New Roman"/>
                <w:color w:val="000000"/>
              </w:rPr>
              <w:t>krmov</w:t>
            </w:r>
            <w:r>
              <w:rPr>
                <w:rFonts w:ascii="Times New Roman" w:hAnsi="Times New Roman"/>
                <w:color w:val="000000"/>
              </w:rPr>
              <w:t>ý</w:t>
            </w:r>
            <w:r w:rsidRPr="00035ACC">
              <w:rPr>
                <w:rFonts w:ascii="Times New Roman" w:hAnsi="Times New Roman"/>
                <w:color w:val="000000"/>
              </w:rPr>
              <w:t>ch oš</w:t>
            </w:r>
            <w:r>
              <w:rPr>
                <w:rFonts w:ascii="Times New Roman" w:hAnsi="Times New Roman"/>
                <w:color w:val="000000"/>
              </w:rPr>
              <w:t>í</w:t>
            </w:r>
            <w:r w:rsidRPr="00035ACC">
              <w:rPr>
                <w:rFonts w:ascii="Times New Roman" w:hAnsi="Times New Roman"/>
                <w:color w:val="000000"/>
              </w:rPr>
              <w:t>pan</w:t>
            </w:r>
            <w:r>
              <w:rPr>
                <w:rFonts w:ascii="Times New Roman" w:hAnsi="Times New Roman"/>
                <w:color w:val="000000"/>
              </w:rPr>
              <w:t>ý</w:t>
            </w:r>
            <w:r w:rsidRPr="00035ACC">
              <w:rPr>
                <w:rFonts w:ascii="Times New Roman" w:hAnsi="Times New Roman"/>
                <w:color w:val="000000"/>
              </w:rPr>
              <w:t>ch 30-130kg, s br</w:t>
            </w:r>
            <w:r>
              <w:rPr>
                <w:rFonts w:ascii="Times New Roman" w:hAnsi="Times New Roman"/>
                <w:color w:val="000000"/>
              </w:rPr>
              <w:t>á</w:t>
            </w:r>
            <w:r w:rsidRPr="00035ACC">
              <w:rPr>
                <w:rFonts w:ascii="Times New Roman" w:hAnsi="Times New Roman"/>
                <w:color w:val="000000"/>
              </w:rPr>
              <w:t xml:space="preserve">nkami, uličkami, </w:t>
            </w:r>
            <w:proofErr w:type="spellStart"/>
            <w:r w:rsidRPr="00035ACC">
              <w:rPr>
                <w:rFonts w:ascii="Times New Roman" w:hAnsi="Times New Roman"/>
                <w:color w:val="000000"/>
              </w:rPr>
              <w:t>k</w:t>
            </w:r>
            <w:r>
              <w:rPr>
                <w:rFonts w:ascii="Times New Roman" w:hAnsi="Times New Roman"/>
                <w:color w:val="000000"/>
              </w:rPr>
              <w:t>ŕ</w:t>
            </w:r>
            <w:r w:rsidRPr="00035ACC">
              <w:rPr>
                <w:rFonts w:ascii="Times New Roman" w:hAnsi="Times New Roman"/>
                <w:color w:val="000000"/>
              </w:rPr>
              <w:t>mitkami</w:t>
            </w:r>
            <w:proofErr w:type="spellEnd"/>
            <w:r w:rsidRPr="00035ACC">
              <w:rPr>
                <w:rFonts w:ascii="Times New Roman" w:hAnsi="Times New Roman"/>
                <w:color w:val="000000"/>
              </w:rPr>
              <w:t>, nap</w:t>
            </w:r>
            <w:r>
              <w:rPr>
                <w:rFonts w:ascii="Times New Roman" w:hAnsi="Times New Roman"/>
                <w:color w:val="000000"/>
              </w:rPr>
              <w:t>á</w:t>
            </w:r>
            <w:r w:rsidRPr="00035ACC">
              <w:rPr>
                <w:rFonts w:ascii="Times New Roman" w:hAnsi="Times New Roman"/>
                <w:color w:val="000000"/>
              </w:rPr>
              <w:t>jačkami, upev</w:t>
            </w:r>
            <w:r>
              <w:rPr>
                <w:rFonts w:ascii="Times New Roman" w:hAnsi="Times New Roman"/>
                <w:color w:val="000000"/>
              </w:rPr>
              <w:t>ň</w:t>
            </w:r>
            <w:r w:rsidRPr="00035ACC">
              <w:rPr>
                <w:rFonts w:ascii="Times New Roman" w:hAnsi="Times New Roman"/>
                <w:color w:val="000000"/>
              </w:rPr>
              <w:t xml:space="preserve">ovacím </w:t>
            </w:r>
            <w:proofErr w:type="spellStart"/>
            <w:r w:rsidRPr="00035ACC">
              <w:rPr>
                <w:rFonts w:ascii="Times New Roman" w:hAnsi="Times New Roman"/>
                <w:color w:val="000000"/>
              </w:rPr>
              <w:t>nerez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  <w:r w:rsidRPr="00035ACC">
              <w:rPr>
                <w:rFonts w:ascii="Times New Roman" w:hAnsi="Times New Roman"/>
                <w:color w:val="000000"/>
              </w:rPr>
              <w:t xml:space="preserve"> materi</w:t>
            </w:r>
            <w:r>
              <w:rPr>
                <w:rFonts w:ascii="Times New Roman" w:hAnsi="Times New Roman"/>
                <w:color w:val="000000"/>
              </w:rPr>
              <w:t>á</w:t>
            </w:r>
            <w:r w:rsidRPr="00035ACC">
              <w:rPr>
                <w:rFonts w:ascii="Times New Roman" w:hAnsi="Times New Roman"/>
                <w:color w:val="000000"/>
              </w:rPr>
              <w:t>lom, automatick</w:t>
            </w:r>
            <w:r>
              <w:rPr>
                <w:rFonts w:ascii="Times New Roman" w:hAnsi="Times New Roman"/>
                <w:color w:val="000000"/>
              </w:rPr>
              <w:t>á</w:t>
            </w:r>
            <w:r w:rsidRPr="00035ACC">
              <w:rPr>
                <w:rFonts w:ascii="Times New Roman" w:hAnsi="Times New Roman"/>
                <w:color w:val="000000"/>
              </w:rPr>
              <w:t xml:space="preserve"> k</w:t>
            </w:r>
            <w:r>
              <w:rPr>
                <w:rFonts w:ascii="Times New Roman" w:hAnsi="Times New Roman"/>
                <w:color w:val="000000"/>
              </w:rPr>
              <w:t>ŕ</w:t>
            </w:r>
            <w:r w:rsidRPr="00035ACC">
              <w:rPr>
                <w:rFonts w:ascii="Times New Roman" w:hAnsi="Times New Roman"/>
                <w:color w:val="000000"/>
              </w:rPr>
              <w:t>mna linka, odstr</w:t>
            </w:r>
            <w:r>
              <w:rPr>
                <w:rFonts w:ascii="Times New Roman" w:hAnsi="Times New Roman"/>
                <w:color w:val="000000"/>
              </w:rPr>
              <w:t>á</w:t>
            </w:r>
            <w:r w:rsidRPr="00035ACC">
              <w:rPr>
                <w:rFonts w:ascii="Times New Roman" w:hAnsi="Times New Roman"/>
                <w:color w:val="000000"/>
              </w:rPr>
              <w:t>nenie starej a mont</w:t>
            </w:r>
            <w:r>
              <w:rPr>
                <w:rFonts w:ascii="Times New Roman" w:hAnsi="Times New Roman"/>
                <w:color w:val="000000"/>
              </w:rPr>
              <w:t>áž</w:t>
            </w:r>
            <w:r w:rsidRPr="00035ACC">
              <w:rPr>
                <w:rFonts w:ascii="Times New Roman" w:hAnsi="Times New Roman"/>
                <w:color w:val="000000"/>
              </w:rPr>
              <w:t xml:space="preserve"> novej technol</w:t>
            </w:r>
            <w:r>
              <w:rPr>
                <w:rFonts w:ascii="Times New Roman" w:hAnsi="Times New Roman"/>
                <w:color w:val="000000"/>
              </w:rPr>
              <w:t>ó</w:t>
            </w:r>
            <w:r w:rsidRPr="00035ACC">
              <w:rPr>
                <w:rFonts w:ascii="Times New Roman" w:hAnsi="Times New Roman"/>
                <w:color w:val="000000"/>
              </w:rPr>
              <w:t>gie</w:t>
            </w:r>
            <w:r w:rsidR="00267BF8">
              <w:rPr>
                <w:rFonts w:ascii="Times New Roman" w:hAnsi="Times New Roman"/>
                <w:color w:val="000000"/>
              </w:rPr>
              <w:t xml:space="preserve"> + doprava</w:t>
            </w:r>
            <w:r w:rsidR="00A23274">
              <w:rPr>
                <w:rFonts w:ascii="Times New Roman" w:hAnsi="Times New Roman"/>
                <w:color w:val="000000"/>
              </w:rPr>
              <w:t xml:space="preserve">. Plne steny kotercov z plastov, kotviaci </w:t>
            </w:r>
            <w:proofErr w:type="spellStart"/>
            <w:r w:rsidR="00A23274">
              <w:rPr>
                <w:rFonts w:ascii="Times New Roman" w:hAnsi="Times New Roman"/>
                <w:color w:val="000000"/>
              </w:rPr>
              <w:t>material</w:t>
            </w:r>
            <w:proofErr w:type="spellEnd"/>
            <w:r w:rsidR="00A2327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A23274">
              <w:rPr>
                <w:rFonts w:ascii="Times New Roman" w:hAnsi="Times New Roman"/>
                <w:color w:val="000000"/>
              </w:rPr>
              <w:t>nerez</w:t>
            </w:r>
            <w:proofErr w:type="spellEnd"/>
            <w:r w:rsidR="00A2327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843" w:type="dxa"/>
            <w:vMerge/>
          </w:tcPr>
          <w:p w14:paraId="52FAF027" w14:textId="77777777" w:rsidR="00035ACC" w:rsidRDefault="00035ACC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FDBEE4B" w14:textId="77777777" w:rsidR="00035ACC" w:rsidRDefault="00035ACC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035ACC" w:rsidRPr="00972655" w14:paraId="39848283" w14:textId="77777777" w:rsidTr="0033713D">
        <w:trPr>
          <w:trHeight w:val="390"/>
          <w:jc w:val="center"/>
        </w:trPr>
        <w:tc>
          <w:tcPr>
            <w:tcW w:w="562" w:type="dxa"/>
            <w:vMerge w:val="restart"/>
            <w:vAlign w:val="center"/>
          </w:tcPr>
          <w:p w14:paraId="5DEE50A9" w14:textId="77777777" w:rsidR="00035ACC" w:rsidRDefault="00035ACC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103" w:type="dxa"/>
            <w:shd w:val="clear" w:color="auto" w:fill="EDEDED" w:themeFill="accent3" w:themeFillTint="33"/>
            <w:vAlign w:val="center"/>
          </w:tcPr>
          <w:p w14:paraId="1A9956A3" w14:textId="77777777" w:rsidR="00035ACC" w:rsidRPr="00035ACC" w:rsidRDefault="00035ACC" w:rsidP="00A23274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035ACC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Škôlka - rekonštrukcia/výmena opotrebovanej technológie  </w:t>
            </w:r>
            <w:r w:rsidR="00A23274" w:rsidRPr="001E3502">
              <w:rPr>
                <w:rFonts w:ascii="Times New Roman" w:hAnsi="Times New Roman"/>
                <w:b/>
                <w:i/>
                <w:sz w:val="22"/>
                <w:szCs w:val="22"/>
              </w:rPr>
              <w:t>4</w:t>
            </w:r>
            <w:r w:rsidRPr="001E3502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miestností škôlky</w:t>
            </w:r>
            <w:r w:rsidR="00267BF8" w:rsidRPr="001E3502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14:paraId="079D6CA2" w14:textId="77777777" w:rsidR="00035ACC" w:rsidRDefault="00035ACC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D5D25EB" w14:textId="77777777" w:rsidR="00035ACC" w:rsidRDefault="00035ACC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035ACC" w:rsidRPr="00972655" w14:paraId="6341F944" w14:textId="77777777" w:rsidTr="0033713D">
        <w:trPr>
          <w:trHeight w:val="750"/>
          <w:jc w:val="center"/>
        </w:trPr>
        <w:tc>
          <w:tcPr>
            <w:tcW w:w="562" w:type="dxa"/>
            <w:vMerge/>
            <w:vAlign w:val="center"/>
          </w:tcPr>
          <w:p w14:paraId="2B8FA2C6" w14:textId="77777777" w:rsidR="00035ACC" w:rsidRDefault="00035ACC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5103" w:type="dxa"/>
            <w:vAlign w:val="center"/>
          </w:tcPr>
          <w:p w14:paraId="7229B442" w14:textId="4B6E0170" w:rsidR="001F262F" w:rsidRDefault="00035ACC" w:rsidP="001F262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035ACC">
              <w:rPr>
                <w:rFonts w:ascii="Times New Roman" w:hAnsi="Times New Roman"/>
                <w:color w:val="000000"/>
              </w:rPr>
              <w:t xml:space="preserve">Koterce, roštové podlahy s vyhrievaním, </w:t>
            </w:r>
            <w:proofErr w:type="spellStart"/>
            <w:r w:rsidRPr="00035ACC">
              <w:rPr>
                <w:rFonts w:ascii="Times New Roman" w:hAnsi="Times New Roman"/>
                <w:color w:val="000000"/>
              </w:rPr>
              <w:t>kŕmitká</w:t>
            </w:r>
            <w:proofErr w:type="spellEnd"/>
            <w:r w:rsidRPr="00035ACC">
              <w:rPr>
                <w:rFonts w:ascii="Times New Roman" w:hAnsi="Times New Roman"/>
                <w:color w:val="000000"/>
              </w:rPr>
              <w:t>, napájačky, elektrické  a vodné rozvody so zásuvkami a osvetlením, odstránenie starej a montáž novej technológie</w:t>
            </w:r>
            <w:r w:rsidR="00267BF8">
              <w:rPr>
                <w:rFonts w:ascii="Times New Roman" w:hAnsi="Times New Roman"/>
                <w:color w:val="000000"/>
              </w:rPr>
              <w:t xml:space="preserve"> + doprava.</w:t>
            </w:r>
            <w:r w:rsidR="00A23274">
              <w:rPr>
                <w:rFonts w:ascii="Times New Roman" w:hAnsi="Times New Roman"/>
                <w:color w:val="000000"/>
              </w:rPr>
              <w:t xml:space="preserve"> Plne steny kotercov z plastov, kotviaci </w:t>
            </w:r>
            <w:proofErr w:type="spellStart"/>
            <w:r w:rsidR="00A23274">
              <w:rPr>
                <w:rFonts w:ascii="Times New Roman" w:hAnsi="Times New Roman"/>
                <w:color w:val="000000"/>
              </w:rPr>
              <w:t>material</w:t>
            </w:r>
            <w:proofErr w:type="spellEnd"/>
            <w:r w:rsidR="00A2327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A23274">
              <w:rPr>
                <w:rFonts w:ascii="Times New Roman" w:hAnsi="Times New Roman"/>
                <w:color w:val="000000"/>
              </w:rPr>
              <w:t>nerez</w:t>
            </w:r>
            <w:proofErr w:type="spellEnd"/>
            <w:r w:rsidR="00A2327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843" w:type="dxa"/>
            <w:vMerge/>
          </w:tcPr>
          <w:p w14:paraId="44F5349F" w14:textId="77777777" w:rsidR="00035ACC" w:rsidRDefault="00035ACC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DF0A04A" w14:textId="77777777" w:rsidR="00035ACC" w:rsidRDefault="00035ACC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793588" w:rsidRPr="00972655" w14:paraId="17837E90" w14:textId="77777777" w:rsidTr="0033713D">
        <w:trPr>
          <w:trHeight w:val="445"/>
          <w:jc w:val="center"/>
        </w:trPr>
        <w:tc>
          <w:tcPr>
            <w:tcW w:w="562" w:type="dxa"/>
            <w:vMerge w:val="restart"/>
            <w:vAlign w:val="center"/>
          </w:tcPr>
          <w:p w14:paraId="7504A35B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103" w:type="dxa"/>
            <w:shd w:val="clear" w:color="auto" w:fill="EDEDED" w:themeFill="accent3" w:themeFillTint="33"/>
            <w:vAlign w:val="center"/>
          </w:tcPr>
          <w:p w14:paraId="4DFBCB5A" w14:textId="77777777" w:rsidR="00793588" w:rsidRDefault="00793588" w:rsidP="0020399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793588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Automatická </w:t>
            </w:r>
            <w:proofErr w:type="spellStart"/>
            <w:r w:rsidRPr="00793588">
              <w:rPr>
                <w:rFonts w:ascii="Times New Roman" w:hAnsi="Times New Roman"/>
                <w:b/>
                <w:i/>
                <w:sz w:val="22"/>
                <w:szCs w:val="22"/>
              </w:rPr>
              <w:t>úpravovňa</w:t>
            </w:r>
            <w:proofErr w:type="spellEnd"/>
            <w:r w:rsidRPr="00793588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vody </w:t>
            </w:r>
          </w:p>
        </w:tc>
        <w:tc>
          <w:tcPr>
            <w:tcW w:w="1843" w:type="dxa"/>
            <w:vMerge w:val="restart"/>
          </w:tcPr>
          <w:p w14:paraId="4FB507BF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EF7123C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793588" w:rsidRPr="00972655" w14:paraId="0E4CC651" w14:textId="77777777" w:rsidTr="0033713D">
        <w:trPr>
          <w:trHeight w:val="701"/>
          <w:jc w:val="center"/>
        </w:trPr>
        <w:tc>
          <w:tcPr>
            <w:tcW w:w="562" w:type="dxa"/>
            <w:vMerge/>
            <w:vAlign w:val="center"/>
          </w:tcPr>
          <w:p w14:paraId="2A9B0A0B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5103" w:type="dxa"/>
            <w:vAlign w:val="center"/>
          </w:tcPr>
          <w:p w14:paraId="18DD1686" w14:textId="77777777" w:rsidR="00793588" w:rsidRPr="00793588" w:rsidRDefault="00793588" w:rsidP="0020399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793588">
              <w:rPr>
                <w:rFonts w:ascii="Times New Roman" w:hAnsi="Times New Roman"/>
                <w:color w:val="000000"/>
              </w:rPr>
              <w:t>Kvalitná Filtrácia, UV ošetrenie, Zníženie Fe a Mn, automatické chlórovanie, zníženie zákalu, riadenie a</w:t>
            </w:r>
            <w:r w:rsidR="00267BF8">
              <w:rPr>
                <w:rFonts w:ascii="Times New Roman" w:hAnsi="Times New Roman"/>
                <w:color w:val="000000"/>
              </w:rPr>
              <w:t> </w:t>
            </w:r>
            <w:r w:rsidRPr="00793588">
              <w:rPr>
                <w:rFonts w:ascii="Times New Roman" w:hAnsi="Times New Roman"/>
                <w:color w:val="000000"/>
              </w:rPr>
              <w:t>testovanie</w:t>
            </w:r>
            <w:r w:rsidR="00267BF8">
              <w:rPr>
                <w:rFonts w:ascii="Times New Roman" w:hAnsi="Times New Roman"/>
                <w:color w:val="000000"/>
              </w:rPr>
              <w:t xml:space="preserve"> (+ doprava)</w:t>
            </w:r>
          </w:p>
        </w:tc>
        <w:tc>
          <w:tcPr>
            <w:tcW w:w="1843" w:type="dxa"/>
            <w:vMerge/>
          </w:tcPr>
          <w:p w14:paraId="74B5D3F0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E90A667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793588" w:rsidRPr="00972655" w14:paraId="0BB16DB9" w14:textId="77777777" w:rsidTr="0033713D">
        <w:trPr>
          <w:trHeight w:val="337"/>
          <w:jc w:val="center"/>
        </w:trPr>
        <w:tc>
          <w:tcPr>
            <w:tcW w:w="562" w:type="dxa"/>
            <w:vMerge w:val="restart"/>
            <w:vAlign w:val="center"/>
          </w:tcPr>
          <w:p w14:paraId="3260BF82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5103" w:type="dxa"/>
            <w:shd w:val="clear" w:color="auto" w:fill="EDEDED" w:themeFill="accent3" w:themeFillTint="33"/>
            <w:vAlign w:val="center"/>
          </w:tcPr>
          <w:p w14:paraId="449FACE7" w14:textId="77777777" w:rsidR="00793588" w:rsidRPr="00793588" w:rsidRDefault="00793588" w:rsidP="002039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93588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Výmeny opotrebovaných čerpadiel hnojovice</w:t>
            </w:r>
          </w:p>
        </w:tc>
        <w:tc>
          <w:tcPr>
            <w:tcW w:w="1843" w:type="dxa"/>
            <w:vMerge w:val="restart"/>
          </w:tcPr>
          <w:p w14:paraId="3CB8E91E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CD3FD84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793588" w:rsidRPr="00972655" w14:paraId="38A31F3D" w14:textId="77777777" w:rsidTr="0033713D">
        <w:trPr>
          <w:trHeight w:val="585"/>
          <w:jc w:val="center"/>
        </w:trPr>
        <w:tc>
          <w:tcPr>
            <w:tcW w:w="562" w:type="dxa"/>
            <w:vMerge/>
            <w:vAlign w:val="center"/>
          </w:tcPr>
          <w:p w14:paraId="30CB1199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5103" w:type="dxa"/>
            <w:vAlign w:val="center"/>
          </w:tcPr>
          <w:p w14:paraId="796EE7AE" w14:textId="77777777" w:rsidR="00793588" w:rsidRDefault="00793588" w:rsidP="002039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67BF8">
              <w:rPr>
                <w:rFonts w:ascii="Times New Roman" w:hAnsi="Times New Roman"/>
                <w:color w:val="000000"/>
              </w:rPr>
              <w:t xml:space="preserve">2x kalové odstredivé čerpadlo 3m s </w:t>
            </w:r>
            <w:r w:rsidR="001E3502">
              <w:rPr>
                <w:rFonts w:ascii="Times New Roman" w:hAnsi="Times New Roman"/>
                <w:color w:val="000000"/>
              </w:rPr>
              <w:t xml:space="preserve">cca. </w:t>
            </w:r>
            <w:r w:rsidRPr="00267BF8">
              <w:rPr>
                <w:rFonts w:ascii="Times New Roman" w:hAnsi="Times New Roman"/>
                <w:color w:val="000000"/>
              </w:rPr>
              <w:t>7,5 kW motorom a digitálnym frekvenčným meničom, odstránenie starých a montáž nových čerpadiel s prestavbou čerpacích vedení</w:t>
            </w:r>
            <w:r w:rsidR="00267BF8">
              <w:rPr>
                <w:rFonts w:ascii="Times New Roman" w:hAnsi="Times New Roman"/>
                <w:color w:val="000000"/>
              </w:rPr>
              <w:t xml:space="preserve"> + doprava </w:t>
            </w:r>
          </w:p>
        </w:tc>
        <w:tc>
          <w:tcPr>
            <w:tcW w:w="1843" w:type="dxa"/>
            <w:vMerge/>
          </w:tcPr>
          <w:p w14:paraId="2EBAFAE5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637E042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793588" w:rsidRPr="00972655" w14:paraId="4AE902DD" w14:textId="77777777" w:rsidTr="0033713D">
        <w:trPr>
          <w:trHeight w:val="382"/>
          <w:jc w:val="center"/>
        </w:trPr>
        <w:tc>
          <w:tcPr>
            <w:tcW w:w="562" w:type="dxa"/>
            <w:vMerge w:val="restart"/>
            <w:vAlign w:val="center"/>
          </w:tcPr>
          <w:p w14:paraId="64F24A23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5.</w:t>
            </w:r>
          </w:p>
        </w:tc>
        <w:tc>
          <w:tcPr>
            <w:tcW w:w="5103" w:type="dxa"/>
            <w:shd w:val="clear" w:color="auto" w:fill="EDEDED" w:themeFill="accent3" w:themeFillTint="33"/>
            <w:vAlign w:val="center"/>
          </w:tcPr>
          <w:p w14:paraId="3E131EE5" w14:textId="77777777" w:rsidR="00793588" w:rsidRPr="00793588" w:rsidRDefault="00793588" w:rsidP="002039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93588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Doplnenie </w:t>
            </w:r>
            <w:proofErr w:type="spellStart"/>
            <w:r w:rsidRPr="00793588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Fotovolticke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j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93588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elektr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á</w:t>
            </w:r>
            <w:r w:rsidRPr="00793588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rne o bat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é</w:t>
            </w:r>
            <w:r w:rsidRPr="00793588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rie a automatick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ý</w:t>
            </w:r>
            <w:r w:rsidRPr="00793588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riadiaci z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á</w:t>
            </w:r>
            <w:r w:rsidRPr="00793588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ložn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ý </w:t>
            </w:r>
            <w:r w:rsidRPr="00793588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syst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é</w:t>
            </w:r>
            <w:r w:rsidRPr="00793588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m </w:t>
            </w:r>
          </w:p>
        </w:tc>
        <w:tc>
          <w:tcPr>
            <w:tcW w:w="1843" w:type="dxa"/>
            <w:vMerge w:val="restart"/>
          </w:tcPr>
          <w:p w14:paraId="7E950C88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70EB957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793588" w:rsidRPr="00972655" w14:paraId="7454DEE4" w14:textId="77777777" w:rsidTr="0033713D">
        <w:trPr>
          <w:trHeight w:val="765"/>
          <w:jc w:val="center"/>
        </w:trPr>
        <w:tc>
          <w:tcPr>
            <w:tcW w:w="562" w:type="dxa"/>
            <w:vMerge/>
            <w:vAlign w:val="center"/>
          </w:tcPr>
          <w:p w14:paraId="681FC454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5103" w:type="dxa"/>
            <w:vAlign w:val="center"/>
          </w:tcPr>
          <w:p w14:paraId="2FEF8B6E" w14:textId="0BF279DD" w:rsidR="00793588" w:rsidRDefault="00793588" w:rsidP="001F26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93588">
              <w:rPr>
                <w:rFonts w:ascii="Times New Roman" w:hAnsi="Times New Roman"/>
                <w:color w:val="000000"/>
              </w:rPr>
              <w:t>Bat</w:t>
            </w:r>
            <w:r w:rsidR="00203996">
              <w:rPr>
                <w:rFonts w:ascii="Times New Roman" w:hAnsi="Times New Roman"/>
                <w:color w:val="000000"/>
              </w:rPr>
              <w:t>é</w:t>
            </w:r>
            <w:r w:rsidRPr="00793588">
              <w:rPr>
                <w:rFonts w:ascii="Times New Roman" w:hAnsi="Times New Roman"/>
                <w:color w:val="000000"/>
              </w:rPr>
              <w:t xml:space="preserve">ria 15 </w:t>
            </w:r>
            <w:proofErr w:type="spellStart"/>
            <w:r w:rsidRPr="00793588">
              <w:rPr>
                <w:rFonts w:ascii="Times New Roman" w:hAnsi="Times New Roman"/>
                <w:color w:val="000000"/>
              </w:rPr>
              <w:t>KWH,automatick</w:t>
            </w:r>
            <w:r w:rsidR="00203996">
              <w:rPr>
                <w:rFonts w:ascii="Times New Roman" w:hAnsi="Times New Roman"/>
                <w:color w:val="000000"/>
              </w:rPr>
              <w:t>ý</w:t>
            </w:r>
            <w:proofErr w:type="spellEnd"/>
            <w:r w:rsidRPr="00793588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793588">
              <w:rPr>
                <w:rFonts w:ascii="Times New Roman" w:hAnsi="Times New Roman"/>
                <w:color w:val="000000"/>
              </w:rPr>
              <w:t>back</w:t>
            </w:r>
            <w:proofErr w:type="spellEnd"/>
            <w:r w:rsidRPr="0079358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93588">
              <w:rPr>
                <w:rFonts w:ascii="Times New Roman" w:hAnsi="Times New Roman"/>
                <w:color w:val="000000"/>
              </w:rPr>
              <w:t>up</w:t>
            </w:r>
            <w:proofErr w:type="spellEnd"/>
            <w:r w:rsidRPr="00793588">
              <w:rPr>
                <w:rFonts w:ascii="Times New Roman" w:hAnsi="Times New Roman"/>
                <w:color w:val="000000"/>
              </w:rPr>
              <w:t xml:space="preserve"> syst</w:t>
            </w:r>
            <w:r w:rsidR="00203996">
              <w:rPr>
                <w:rFonts w:ascii="Times New Roman" w:hAnsi="Times New Roman"/>
                <w:color w:val="000000"/>
              </w:rPr>
              <w:t>é</w:t>
            </w:r>
            <w:r w:rsidRPr="00793588">
              <w:rPr>
                <w:rFonts w:ascii="Times New Roman" w:hAnsi="Times New Roman"/>
                <w:color w:val="000000"/>
              </w:rPr>
              <w:t>m, plus prer</w:t>
            </w:r>
            <w:r w:rsidR="00203996">
              <w:rPr>
                <w:rFonts w:ascii="Times New Roman" w:hAnsi="Times New Roman"/>
                <w:color w:val="000000"/>
              </w:rPr>
              <w:t>á</w:t>
            </w:r>
            <w:r w:rsidRPr="00793588">
              <w:rPr>
                <w:rFonts w:ascii="Times New Roman" w:hAnsi="Times New Roman"/>
                <w:color w:val="000000"/>
              </w:rPr>
              <w:t>bka, inštal</w:t>
            </w:r>
            <w:r w:rsidR="00203996">
              <w:rPr>
                <w:rFonts w:ascii="Times New Roman" w:hAnsi="Times New Roman"/>
                <w:color w:val="000000"/>
              </w:rPr>
              <w:t>á</w:t>
            </w:r>
            <w:r w:rsidRPr="00793588">
              <w:rPr>
                <w:rFonts w:ascii="Times New Roman" w:hAnsi="Times New Roman"/>
                <w:color w:val="000000"/>
              </w:rPr>
              <w:t>cia a komplet sprev</w:t>
            </w:r>
            <w:r w:rsidR="00203996">
              <w:rPr>
                <w:rFonts w:ascii="Times New Roman" w:hAnsi="Times New Roman"/>
                <w:color w:val="000000"/>
              </w:rPr>
              <w:t>á</w:t>
            </w:r>
            <w:r w:rsidRPr="00793588">
              <w:rPr>
                <w:rFonts w:ascii="Times New Roman" w:hAnsi="Times New Roman"/>
                <w:color w:val="000000"/>
              </w:rPr>
              <w:t>dzkovanie syst</w:t>
            </w:r>
            <w:r w:rsidR="00203996">
              <w:rPr>
                <w:rFonts w:ascii="Times New Roman" w:hAnsi="Times New Roman"/>
                <w:color w:val="000000"/>
              </w:rPr>
              <w:t>é</w:t>
            </w:r>
            <w:r w:rsidRPr="00793588">
              <w:rPr>
                <w:rFonts w:ascii="Times New Roman" w:hAnsi="Times New Roman"/>
                <w:color w:val="000000"/>
              </w:rPr>
              <w:t>mu</w:t>
            </w:r>
            <w:r w:rsidR="00267BF8">
              <w:rPr>
                <w:rFonts w:ascii="Times New Roman" w:hAnsi="Times New Roman"/>
                <w:color w:val="000000"/>
              </w:rPr>
              <w:t xml:space="preserve"> + doprava</w:t>
            </w:r>
          </w:p>
        </w:tc>
        <w:tc>
          <w:tcPr>
            <w:tcW w:w="1843" w:type="dxa"/>
            <w:vMerge/>
          </w:tcPr>
          <w:p w14:paraId="13C4D780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18C097E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793588" w:rsidRPr="00972655" w14:paraId="6AA3DF92" w14:textId="77777777" w:rsidTr="0033713D">
        <w:trPr>
          <w:trHeight w:val="360"/>
          <w:jc w:val="center"/>
        </w:trPr>
        <w:tc>
          <w:tcPr>
            <w:tcW w:w="562" w:type="dxa"/>
            <w:vMerge w:val="restart"/>
            <w:vAlign w:val="center"/>
          </w:tcPr>
          <w:p w14:paraId="76F7D2E7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5103" w:type="dxa"/>
            <w:shd w:val="clear" w:color="auto" w:fill="EDEDED" w:themeFill="accent3" w:themeFillTint="33"/>
            <w:vAlign w:val="center"/>
          </w:tcPr>
          <w:p w14:paraId="1C62D9E3" w14:textId="77777777" w:rsidR="00793588" w:rsidRPr="00793588" w:rsidRDefault="00793588" w:rsidP="002039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93588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Tepelné čerpadlo vzduch-vzduch (klimatizačná jednotka) pre technologické zázemie farmy</w:t>
            </w:r>
          </w:p>
        </w:tc>
        <w:tc>
          <w:tcPr>
            <w:tcW w:w="1843" w:type="dxa"/>
            <w:vMerge w:val="restart"/>
          </w:tcPr>
          <w:p w14:paraId="174D9795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6BCF8DC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793588" w:rsidRPr="00972655" w14:paraId="6AB76999" w14:textId="77777777" w:rsidTr="0033713D">
        <w:trPr>
          <w:trHeight w:val="788"/>
          <w:jc w:val="center"/>
        </w:trPr>
        <w:tc>
          <w:tcPr>
            <w:tcW w:w="562" w:type="dxa"/>
            <w:vMerge/>
            <w:vAlign w:val="center"/>
          </w:tcPr>
          <w:p w14:paraId="2BC4C11A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5103" w:type="dxa"/>
            <w:vAlign w:val="center"/>
          </w:tcPr>
          <w:p w14:paraId="7FA131B6" w14:textId="7296A380" w:rsidR="00267BF8" w:rsidRPr="00793588" w:rsidRDefault="00793588" w:rsidP="001F26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93588">
              <w:rPr>
                <w:rFonts w:ascii="Times New Roman" w:hAnsi="Times New Roman"/>
                <w:color w:val="000000"/>
              </w:rPr>
              <w:t xml:space="preserve">Dodávka a montáž energeticky efektívneho </w:t>
            </w:r>
            <w:proofErr w:type="spellStart"/>
            <w:r w:rsidRPr="00793588">
              <w:rPr>
                <w:rFonts w:ascii="Times New Roman" w:hAnsi="Times New Roman"/>
                <w:color w:val="000000"/>
              </w:rPr>
              <w:t>splitového</w:t>
            </w:r>
            <w:proofErr w:type="spellEnd"/>
            <w:r w:rsidRPr="00793588">
              <w:rPr>
                <w:rFonts w:ascii="Times New Roman" w:hAnsi="Times New Roman"/>
                <w:color w:val="000000"/>
              </w:rPr>
              <w:t xml:space="preserve"> systému s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793588">
              <w:rPr>
                <w:rFonts w:ascii="Times New Roman" w:hAnsi="Times New Roman"/>
                <w:color w:val="000000"/>
              </w:rPr>
              <w:t>dia</w:t>
            </w:r>
            <w:r>
              <w:rPr>
                <w:rFonts w:ascii="Times New Roman" w:hAnsi="Times New Roman"/>
                <w:color w:val="000000"/>
              </w:rPr>
              <w:t>ľ</w:t>
            </w:r>
            <w:r w:rsidRPr="00793588">
              <w:rPr>
                <w:rFonts w:ascii="Times New Roman" w:hAnsi="Times New Roman"/>
                <w:color w:val="000000"/>
              </w:rPr>
              <w:t>kov</w:t>
            </w:r>
            <w:r>
              <w:rPr>
                <w:rFonts w:ascii="Times New Roman" w:hAnsi="Times New Roman"/>
                <w:color w:val="000000"/>
              </w:rPr>
              <w:t>ý</w:t>
            </w:r>
            <w:r w:rsidRPr="00793588">
              <w:rPr>
                <w:rFonts w:ascii="Times New Roman" w:hAnsi="Times New Roman"/>
                <w:color w:val="000000"/>
              </w:rPr>
              <w:t>m ovl</w:t>
            </w:r>
            <w:r>
              <w:rPr>
                <w:rFonts w:ascii="Times New Roman" w:hAnsi="Times New Roman"/>
                <w:color w:val="000000"/>
              </w:rPr>
              <w:t>á</w:t>
            </w:r>
            <w:r w:rsidR="00A23274">
              <w:rPr>
                <w:rFonts w:ascii="Times New Roman" w:hAnsi="Times New Roman"/>
                <w:color w:val="000000"/>
              </w:rPr>
              <w:t>daním cez internet (3</w:t>
            </w:r>
            <w:r w:rsidRPr="00793588">
              <w:rPr>
                <w:rFonts w:ascii="Times New Roman" w:hAnsi="Times New Roman"/>
                <w:color w:val="000000"/>
              </w:rPr>
              <w:t xml:space="preserve"> samostatné systémy</w:t>
            </w:r>
            <w:r w:rsidR="00832A27">
              <w:rPr>
                <w:rFonts w:ascii="Times New Roman" w:hAnsi="Times New Roman"/>
                <w:color w:val="000000"/>
              </w:rPr>
              <w:t xml:space="preserve"> chladenia maštalí</w:t>
            </w:r>
            <w:r w:rsidRPr="00793588">
              <w:rPr>
                <w:rFonts w:ascii="Times New Roman" w:hAnsi="Times New Roman"/>
                <w:color w:val="000000"/>
              </w:rPr>
              <w:t xml:space="preserve">) s </w:t>
            </w:r>
            <w:proofErr w:type="spellStart"/>
            <w:r w:rsidRPr="00793588">
              <w:rPr>
                <w:rFonts w:ascii="Times New Roman" w:hAnsi="Times New Roman"/>
                <w:color w:val="000000"/>
              </w:rPr>
              <w:t>invertorovou</w:t>
            </w:r>
            <w:proofErr w:type="spellEnd"/>
            <w:r w:rsidRPr="00793588">
              <w:rPr>
                <w:rFonts w:ascii="Times New Roman" w:hAnsi="Times New Roman"/>
                <w:color w:val="000000"/>
              </w:rPr>
              <w:t xml:space="preserve"> technológiou riadenia kompresora pre presnú reguláciu teploty v technologických priestoroch (mimo ustajňovacích priestorov zvierat). Zariadenie pracuje v režime chladenia aj vykurovania (tepelné čerpadlo). Menovitý chladia</w:t>
            </w:r>
            <w:r w:rsidR="00A23274">
              <w:rPr>
                <w:rFonts w:ascii="Times New Roman" w:hAnsi="Times New Roman"/>
                <w:color w:val="000000"/>
              </w:rPr>
              <w:t xml:space="preserve">ci </w:t>
            </w:r>
            <w:r w:rsidR="001E3502">
              <w:rPr>
                <w:rFonts w:ascii="Times New Roman" w:hAnsi="Times New Roman"/>
                <w:color w:val="000000"/>
              </w:rPr>
              <w:t xml:space="preserve">výkon systému je približne </w:t>
            </w:r>
            <w:r w:rsidR="00A23274">
              <w:rPr>
                <w:rFonts w:ascii="Times New Roman" w:hAnsi="Times New Roman"/>
                <w:color w:val="000000"/>
              </w:rPr>
              <w:t>3</w:t>
            </w:r>
            <w:r w:rsidR="00A74C4E">
              <w:rPr>
                <w:rFonts w:ascii="Times New Roman" w:hAnsi="Times New Roman"/>
                <w:color w:val="000000"/>
              </w:rPr>
              <w:t xml:space="preserve">x 7-8 </w:t>
            </w:r>
            <w:r w:rsidR="001E3502">
              <w:rPr>
                <w:rFonts w:ascii="Times New Roman" w:hAnsi="Times New Roman"/>
                <w:color w:val="000000"/>
              </w:rPr>
              <w:t xml:space="preserve"> kW</w:t>
            </w:r>
            <w:r w:rsidRPr="00793588">
              <w:rPr>
                <w:rFonts w:ascii="Times New Roman" w:hAnsi="Times New Roman"/>
                <w:color w:val="000000"/>
              </w:rPr>
              <w:t xml:space="preserve">. Súčasťou dodávky je kompletné potrubné prepojenie v izolácii, odvod kondenzátu, silová a riadiaca kabeláž, nosné konštrukcie, montáž, zapojenie, tlaková skúška, </w:t>
            </w:r>
            <w:proofErr w:type="spellStart"/>
            <w:r w:rsidRPr="00793588">
              <w:rPr>
                <w:rFonts w:ascii="Times New Roman" w:hAnsi="Times New Roman"/>
                <w:color w:val="000000"/>
              </w:rPr>
              <w:t>vákuovanie</w:t>
            </w:r>
            <w:proofErr w:type="spellEnd"/>
            <w:r w:rsidRPr="00793588">
              <w:rPr>
                <w:rFonts w:ascii="Times New Roman" w:hAnsi="Times New Roman"/>
                <w:color w:val="000000"/>
              </w:rPr>
              <w:t>, napustenie ekologickým chladivom a uvedenie do prevádzky. Zariadenie neslúži na nútenú ventiláciu ani filtrovanie vzduchu v objektoch pre ustajnenie zvierat.</w:t>
            </w:r>
          </w:p>
        </w:tc>
        <w:tc>
          <w:tcPr>
            <w:tcW w:w="1843" w:type="dxa"/>
            <w:vMerge/>
          </w:tcPr>
          <w:p w14:paraId="65FD0741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70C376F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793588" w:rsidRPr="00972655" w14:paraId="5CF6D0D2" w14:textId="77777777" w:rsidTr="0033713D">
        <w:trPr>
          <w:trHeight w:val="315"/>
          <w:jc w:val="center"/>
        </w:trPr>
        <w:tc>
          <w:tcPr>
            <w:tcW w:w="562" w:type="dxa"/>
            <w:vMerge w:val="restart"/>
            <w:vAlign w:val="center"/>
          </w:tcPr>
          <w:p w14:paraId="195B0F57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5103" w:type="dxa"/>
            <w:shd w:val="clear" w:color="auto" w:fill="EDEDED" w:themeFill="accent3" w:themeFillTint="33"/>
            <w:vAlign w:val="center"/>
          </w:tcPr>
          <w:p w14:paraId="556840A4" w14:textId="77777777" w:rsidR="00793588" w:rsidRPr="00793588" w:rsidRDefault="00793588" w:rsidP="002039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93588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Systém inteligentného tepeln</w:t>
            </w:r>
            <w:r w:rsidR="00203996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é</w:t>
            </w:r>
            <w:r w:rsidRPr="00793588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ho manažmentu a diaľkového vyhodnocovania tep</w:t>
            </w:r>
            <w:r w:rsidR="00203996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e</w:t>
            </w:r>
            <w:r w:rsidRPr="00793588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ln</w:t>
            </w:r>
            <w:r w:rsidR="00203996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é</w:t>
            </w:r>
            <w:r w:rsidRPr="00793588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ho  komfortu zvierat</w:t>
            </w:r>
          </w:p>
        </w:tc>
        <w:tc>
          <w:tcPr>
            <w:tcW w:w="1843" w:type="dxa"/>
            <w:vMerge w:val="restart"/>
          </w:tcPr>
          <w:p w14:paraId="1B84AAB9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B963833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793588" w:rsidRPr="00972655" w14:paraId="5D7D9FC6" w14:textId="77777777" w:rsidTr="0033713D">
        <w:trPr>
          <w:trHeight w:val="833"/>
          <w:jc w:val="center"/>
        </w:trPr>
        <w:tc>
          <w:tcPr>
            <w:tcW w:w="562" w:type="dxa"/>
            <w:vMerge/>
            <w:vAlign w:val="center"/>
          </w:tcPr>
          <w:p w14:paraId="03B5EF65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5103" w:type="dxa"/>
            <w:vAlign w:val="center"/>
          </w:tcPr>
          <w:p w14:paraId="75ADA6C4" w14:textId="77777777" w:rsidR="00793588" w:rsidRPr="00793588" w:rsidRDefault="00793588" w:rsidP="002039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21E3AC6F" w14:textId="77777777" w:rsidR="00793588" w:rsidRPr="00793588" w:rsidRDefault="00793588" w:rsidP="00267B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93588">
              <w:rPr>
                <w:rFonts w:ascii="Times New Roman" w:hAnsi="Times New Roman"/>
                <w:color w:val="000000"/>
              </w:rPr>
              <w:t>Dodávka a montáž meracej a regulačnej techniky pre monitorovanie energetických uzlov farmy. Položka zahŕňa merače tepla s integrovaným komunikačným rozhraním (napr. M-</w:t>
            </w:r>
            <w:proofErr w:type="spellStart"/>
            <w:r w:rsidRPr="00793588">
              <w:rPr>
                <w:rFonts w:ascii="Times New Roman" w:hAnsi="Times New Roman"/>
                <w:color w:val="000000"/>
              </w:rPr>
              <w:t>Bus</w:t>
            </w:r>
            <w:proofErr w:type="spellEnd"/>
            <w:r w:rsidRPr="00793588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793588">
              <w:rPr>
                <w:rFonts w:ascii="Times New Roman" w:hAnsi="Times New Roman"/>
                <w:color w:val="000000"/>
              </w:rPr>
              <w:t>LoRaWAN</w:t>
            </w:r>
            <w:proofErr w:type="spellEnd"/>
            <w:r w:rsidRPr="00793588">
              <w:rPr>
                <w:rFonts w:ascii="Times New Roman" w:hAnsi="Times New Roman"/>
                <w:color w:val="000000"/>
              </w:rPr>
              <w:t xml:space="preserve"> / NB-</w:t>
            </w:r>
            <w:proofErr w:type="spellStart"/>
            <w:r w:rsidRPr="00793588">
              <w:rPr>
                <w:rFonts w:ascii="Times New Roman" w:hAnsi="Times New Roman"/>
                <w:color w:val="000000"/>
              </w:rPr>
              <w:t>IoT</w:t>
            </w:r>
            <w:proofErr w:type="spellEnd"/>
            <w:r w:rsidRPr="00793588">
              <w:rPr>
                <w:rFonts w:ascii="Times New Roman" w:hAnsi="Times New Roman"/>
                <w:color w:val="000000"/>
              </w:rPr>
              <w:t xml:space="preserve"> </w:t>
            </w:r>
            <w:r w:rsidR="00203996">
              <w:rPr>
                <w:rFonts w:ascii="Times New Roman" w:hAnsi="Times New Roman"/>
                <w:color w:val="000000"/>
              </w:rPr>
              <w:t>resp</w:t>
            </w:r>
            <w:r w:rsidRPr="00793588">
              <w:rPr>
                <w:rFonts w:ascii="Times New Roman" w:hAnsi="Times New Roman"/>
                <w:color w:val="000000"/>
              </w:rPr>
              <w:t>.</w:t>
            </w:r>
            <w:r w:rsidR="00203996">
              <w:rPr>
                <w:rFonts w:ascii="Times New Roman" w:hAnsi="Times New Roman"/>
                <w:color w:val="000000"/>
              </w:rPr>
              <w:t xml:space="preserve"> ekvivalent</w:t>
            </w:r>
            <w:r w:rsidRPr="00793588">
              <w:rPr>
                <w:rFonts w:ascii="Times New Roman" w:hAnsi="Times New Roman"/>
                <w:color w:val="000000"/>
              </w:rPr>
              <w:t>) pre online prenos nameraných hodnôt. Súčasťou dodávky sú  teplotné snímače, ich  inštalácia vrátane príslušenstva, centrálna komunikačná brána (dátový koncentrátor) s pripojením na internetové rozhranie (TCP/IP) a softvérové oživenie systému pre vzdialenú vizualizáciu a analýzu nutnosti zmeny pr</w:t>
            </w:r>
            <w:r w:rsidR="00203996">
              <w:rPr>
                <w:rFonts w:ascii="Times New Roman" w:hAnsi="Times New Roman"/>
                <w:color w:val="000000"/>
              </w:rPr>
              <w:t>í</w:t>
            </w:r>
            <w:r w:rsidRPr="00793588">
              <w:rPr>
                <w:rFonts w:ascii="Times New Roman" w:hAnsi="Times New Roman"/>
                <w:color w:val="000000"/>
              </w:rPr>
              <w:t>vodu  energie</w:t>
            </w:r>
            <w:r w:rsidR="00BC04B7">
              <w:rPr>
                <w:rFonts w:ascii="Times New Roman" w:hAnsi="Times New Roman"/>
                <w:color w:val="000000"/>
              </w:rPr>
              <w:t xml:space="preserve"> do miestností zvierat.</w:t>
            </w:r>
          </w:p>
        </w:tc>
        <w:tc>
          <w:tcPr>
            <w:tcW w:w="1843" w:type="dxa"/>
            <w:vMerge/>
          </w:tcPr>
          <w:p w14:paraId="365AE249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7A7DAB1" w14:textId="77777777" w:rsidR="00793588" w:rsidRDefault="00793588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</w:tbl>
    <w:p w14:paraId="37676937" w14:textId="77777777" w:rsidR="008938A9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14:paraId="153C273E" w14:textId="77777777" w:rsidR="0045140E" w:rsidRPr="00536119" w:rsidRDefault="00EB2B7C" w:rsidP="00536119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536119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 xml:space="preserve">Uchádzač predložením ponuky deklaruje, že ním ponúkaný tovar spĺňa tu uvádzané požiadavky  a parametre na predmet </w:t>
      </w:r>
      <w:proofErr w:type="spellStart"/>
      <w:r w:rsidRPr="00536119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>zákazky.V</w:t>
      </w:r>
      <w:proofErr w:type="spellEnd"/>
      <w:r w:rsidRPr="00536119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 xml:space="preserve"> prípade, že niektorý z technických parametrov odkazuje na konkrétny typ produktu, je možné ponúknuť jeho ekvivalent za podmienky dodržania minimálnych požadovaných parametrov na predmet zákazky. </w:t>
      </w:r>
    </w:p>
    <w:tbl>
      <w:tblPr>
        <w:tblpPr w:leftFromText="141" w:rightFromText="141" w:vertAnchor="text" w:horzAnchor="margin" w:tblpY="259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1560"/>
      </w:tblGrid>
      <w:tr w:rsidR="00EB2B7C" w:rsidRPr="00972655" w14:paraId="131A414F" w14:textId="77777777" w:rsidTr="0033713D">
        <w:trPr>
          <w:trHeight w:val="268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3B35" w14:textId="77777777" w:rsidR="00EB2B7C" w:rsidRPr="009E5258" w:rsidRDefault="00EB2B7C" w:rsidP="00EB2B7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Cena celkom bez DPH: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373E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  <w:tr w:rsidR="00EB2B7C" w:rsidRPr="00972655" w14:paraId="29E16C6C" w14:textId="77777777" w:rsidTr="0033713D">
        <w:trPr>
          <w:trHeight w:val="349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29DF" w14:textId="77777777" w:rsidR="00EB2B7C" w:rsidRPr="009E5258" w:rsidRDefault="00EB2B7C" w:rsidP="00EB2B7C">
            <w:pPr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color w:val="000000"/>
                <w:sz w:val="24"/>
                <w:szCs w:val="28"/>
              </w:rPr>
              <w:t>DPH 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365C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  <w:tr w:rsidR="00EB2B7C" w:rsidRPr="00972655" w14:paraId="6AC3B897" w14:textId="77777777" w:rsidTr="0033713D">
        <w:trPr>
          <w:trHeight w:val="420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2E98" w14:textId="77777777" w:rsidR="00EB2B7C" w:rsidRPr="009E5258" w:rsidRDefault="00EB2B7C" w:rsidP="00EB2B7C">
            <w:pPr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b/>
                <w:sz w:val="24"/>
                <w:szCs w:val="28"/>
              </w:rPr>
              <w:t>Cena celkom s DPH: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6260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</w:tbl>
    <w:p w14:paraId="5A13F582" w14:textId="77777777" w:rsidR="00EB2B7C" w:rsidRDefault="00EB2B7C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4408"/>
      </w:tblGrid>
      <w:tr w:rsidR="009E5258" w:rsidRPr="00972655" w14:paraId="2B6B79ED" w14:textId="77777777" w:rsidTr="00EB2B7C">
        <w:trPr>
          <w:trHeight w:val="268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73BD" w14:textId="77777777" w:rsidR="009E5258" w:rsidRPr="00972655" w:rsidRDefault="009E5258" w:rsidP="00C0217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štatutárneho </w:t>
            </w:r>
            <w:r w:rsidR="00EB2B7C">
              <w:rPr>
                <w:rFonts w:ascii="Times New Roman" w:hAnsi="Times New Roman"/>
                <w:b/>
                <w:bCs/>
              </w:rPr>
              <w:t>z</w:t>
            </w:r>
            <w:r w:rsidRPr="00972655">
              <w:rPr>
                <w:rFonts w:ascii="Times New Roman" w:hAnsi="Times New Roman"/>
                <w:b/>
                <w:bCs/>
              </w:rPr>
              <w:t>ástupcu: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E8A3" w14:textId="77777777" w:rsidR="009E5258" w:rsidRPr="002C2C5F" w:rsidRDefault="009E5258" w:rsidP="00C02172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9E5258" w:rsidRPr="00972655" w14:paraId="25839DB2" w14:textId="77777777" w:rsidTr="00EB2B7C">
        <w:trPr>
          <w:trHeight w:val="832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423A" w14:textId="77777777" w:rsidR="009E5258" w:rsidRPr="00972655" w:rsidRDefault="009E5258" w:rsidP="00C02172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8F7A" w14:textId="77777777" w:rsidR="00D05320" w:rsidRDefault="00D05320" w:rsidP="00C02172">
            <w:pPr>
              <w:rPr>
                <w:rFonts w:ascii="Times New Roman" w:hAnsi="Times New Roman"/>
                <w:color w:val="EE0000"/>
              </w:rPr>
            </w:pPr>
          </w:p>
          <w:p w14:paraId="499C0882" w14:textId="77777777" w:rsidR="0033713D" w:rsidRDefault="0033713D" w:rsidP="00C02172">
            <w:pPr>
              <w:rPr>
                <w:rFonts w:ascii="Times New Roman" w:hAnsi="Times New Roman"/>
                <w:color w:val="EE0000"/>
              </w:rPr>
            </w:pPr>
          </w:p>
          <w:p w14:paraId="0E7CCDAC" w14:textId="77777777" w:rsidR="0033713D" w:rsidRDefault="0033713D" w:rsidP="00C02172">
            <w:pPr>
              <w:rPr>
                <w:rFonts w:ascii="Times New Roman" w:hAnsi="Times New Roman"/>
                <w:color w:val="EE0000"/>
              </w:rPr>
            </w:pPr>
          </w:p>
          <w:p w14:paraId="5DC68FB3" w14:textId="77777777" w:rsidR="0033713D" w:rsidRPr="002C2C5F" w:rsidRDefault="0033713D" w:rsidP="00C02172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9E5258" w:rsidRPr="00972655" w14:paraId="32F9B50F" w14:textId="77777777" w:rsidTr="00EB2B7C">
        <w:trPr>
          <w:trHeight w:val="420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7D12" w14:textId="77777777" w:rsidR="009E5258" w:rsidRPr="00972655" w:rsidRDefault="009E5258" w:rsidP="00C02172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F95A" w14:textId="77777777" w:rsidR="009E5258" w:rsidRPr="002C2C5F" w:rsidRDefault="009E5258" w:rsidP="00C02172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30A3BF3E" w14:textId="77777777" w:rsidR="009E5258" w:rsidRPr="009E5258" w:rsidRDefault="009E5258" w:rsidP="00536119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sectPr w:rsidR="009E5258" w:rsidRPr="009E5258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248C0" w14:textId="77777777" w:rsidR="003A506D" w:rsidRDefault="003A506D" w:rsidP="004413D3">
      <w:pPr>
        <w:spacing w:after="0" w:line="240" w:lineRule="auto"/>
      </w:pPr>
      <w:r>
        <w:separator/>
      </w:r>
    </w:p>
  </w:endnote>
  <w:endnote w:type="continuationSeparator" w:id="0">
    <w:p w14:paraId="0C68ACEC" w14:textId="77777777" w:rsidR="003A506D" w:rsidRDefault="003A506D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5EAA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3275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7064B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366F4" w14:textId="77777777" w:rsidR="003A506D" w:rsidRDefault="003A506D" w:rsidP="004413D3">
      <w:pPr>
        <w:spacing w:after="0" w:line="240" w:lineRule="auto"/>
      </w:pPr>
      <w:r>
        <w:separator/>
      </w:r>
    </w:p>
  </w:footnote>
  <w:footnote w:type="continuationSeparator" w:id="0">
    <w:p w14:paraId="46803180" w14:textId="77777777" w:rsidR="003A506D" w:rsidRDefault="003A506D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8DF9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C4941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777DD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2B04"/>
    <w:multiLevelType w:val="multilevel"/>
    <w:tmpl w:val="0D14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F1FB5"/>
    <w:multiLevelType w:val="hybridMultilevel"/>
    <w:tmpl w:val="27CE5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819714">
    <w:abstractNumId w:val="1"/>
  </w:num>
  <w:num w:numId="2" w16cid:durableId="647708298">
    <w:abstractNumId w:val="2"/>
  </w:num>
  <w:num w:numId="3" w16cid:durableId="709452407">
    <w:abstractNumId w:val="3"/>
  </w:num>
  <w:num w:numId="4" w16cid:durableId="1218011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4F7A"/>
    <w:rsid w:val="00016694"/>
    <w:rsid w:val="000221D3"/>
    <w:rsid w:val="00035ACC"/>
    <w:rsid w:val="00043F27"/>
    <w:rsid w:val="00045482"/>
    <w:rsid w:val="0004764F"/>
    <w:rsid w:val="00050DFC"/>
    <w:rsid w:val="0005760A"/>
    <w:rsid w:val="00066402"/>
    <w:rsid w:val="000846CB"/>
    <w:rsid w:val="0009138A"/>
    <w:rsid w:val="000A2885"/>
    <w:rsid w:val="000A347B"/>
    <w:rsid w:val="000B6C9A"/>
    <w:rsid w:val="000C2E75"/>
    <w:rsid w:val="000C5D50"/>
    <w:rsid w:val="000C5FC0"/>
    <w:rsid w:val="000D00AF"/>
    <w:rsid w:val="000D1464"/>
    <w:rsid w:val="000D3A4B"/>
    <w:rsid w:val="000D55B2"/>
    <w:rsid w:val="000E092F"/>
    <w:rsid w:val="000E1050"/>
    <w:rsid w:val="000F010A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2C9A"/>
    <w:rsid w:val="001A3280"/>
    <w:rsid w:val="001A5D2F"/>
    <w:rsid w:val="001A5ED0"/>
    <w:rsid w:val="001B3D94"/>
    <w:rsid w:val="001B75A2"/>
    <w:rsid w:val="001B792F"/>
    <w:rsid w:val="001D2863"/>
    <w:rsid w:val="001D2EC5"/>
    <w:rsid w:val="001D2FE4"/>
    <w:rsid w:val="001D571E"/>
    <w:rsid w:val="001D693E"/>
    <w:rsid w:val="001E3502"/>
    <w:rsid w:val="001F0DA2"/>
    <w:rsid w:val="001F262F"/>
    <w:rsid w:val="00203996"/>
    <w:rsid w:val="00203BD7"/>
    <w:rsid w:val="00206244"/>
    <w:rsid w:val="00206995"/>
    <w:rsid w:val="0022528B"/>
    <w:rsid w:val="00241C0B"/>
    <w:rsid w:val="00246633"/>
    <w:rsid w:val="002513F7"/>
    <w:rsid w:val="00267BF8"/>
    <w:rsid w:val="0027198E"/>
    <w:rsid w:val="002738EE"/>
    <w:rsid w:val="002A19DD"/>
    <w:rsid w:val="002A2E34"/>
    <w:rsid w:val="002A5444"/>
    <w:rsid w:val="002B04BF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1725"/>
    <w:rsid w:val="00315834"/>
    <w:rsid w:val="0033713D"/>
    <w:rsid w:val="0034212C"/>
    <w:rsid w:val="00342969"/>
    <w:rsid w:val="00351A14"/>
    <w:rsid w:val="00353241"/>
    <w:rsid w:val="00363913"/>
    <w:rsid w:val="003673D2"/>
    <w:rsid w:val="00377641"/>
    <w:rsid w:val="00381076"/>
    <w:rsid w:val="00385906"/>
    <w:rsid w:val="00386F29"/>
    <w:rsid w:val="00391AA5"/>
    <w:rsid w:val="003A506D"/>
    <w:rsid w:val="003A76D6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44D1E"/>
    <w:rsid w:val="004502EC"/>
    <w:rsid w:val="0045032D"/>
    <w:rsid w:val="0045140E"/>
    <w:rsid w:val="00464FEB"/>
    <w:rsid w:val="00485ABF"/>
    <w:rsid w:val="00487745"/>
    <w:rsid w:val="004A1D39"/>
    <w:rsid w:val="004A3ED1"/>
    <w:rsid w:val="004A53A9"/>
    <w:rsid w:val="004A7080"/>
    <w:rsid w:val="004B23E8"/>
    <w:rsid w:val="004B5766"/>
    <w:rsid w:val="004B7723"/>
    <w:rsid w:val="004C0653"/>
    <w:rsid w:val="004C61B7"/>
    <w:rsid w:val="004D6AC5"/>
    <w:rsid w:val="004E4CCF"/>
    <w:rsid w:val="00502D08"/>
    <w:rsid w:val="00510650"/>
    <w:rsid w:val="005115CE"/>
    <w:rsid w:val="0051360B"/>
    <w:rsid w:val="00523C37"/>
    <w:rsid w:val="00527E6A"/>
    <w:rsid w:val="005316D3"/>
    <w:rsid w:val="00532CF7"/>
    <w:rsid w:val="00536119"/>
    <w:rsid w:val="00536334"/>
    <w:rsid w:val="00536FEF"/>
    <w:rsid w:val="005428FA"/>
    <w:rsid w:val="00544715"/>
    <w:rsid w:val="00560880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0702A"/>
    <w:rsid w:val="00614EB0"/>
    <w:rsid w:val="00636B35"/>
    <w:rsid w:val="006425A0"/>
    <w:rsid w:val="006464FB"/>
    <w:rsid w:val="00647A74"/>
    <w:rsid w:val="00662C16"/>
    <w:rsid w:val="00664455"/>
    <w:rsid w:val="0067255C"/>
    <w:rsid w:val="006725F6"/>
    <w:rsid w:val="0067446D"/>
    <w:rsid w:val="00686C25"/>
    <w:rsid w:val="0069069C"/>
    <w:rsid w:val="00692A72"/>
    <w:rsid w:val="006978DE"/>
    <w:rsid w:val="006A7787"/>
    <w:rsid w:val="006B198E"/>
    <w:rsid w:val="006B70DE"/>
    <w:rsid w:val="006C2DB0"/>
    <w:rsid w:val="006C5336"/>
    <w:rsid w:val="006C66B6"/>
    <w:rsid w:val="006D370C"/>
    <w:rsid w:val="006D49B0"/>
    <w:rsid w:val="006E531D"/>
    <w:rsid w:val="006E5730"/>
    <w:rsid w:val="00705044"/>
    <w:rsid w:val="0071139A"/>
    <w:rsid w:val="00713366"/>
    <w:rsid w:val="0072484B"/>
    <w:rsid w:val="007257FC"/>
    <w:rsid w:val="00730431"/>
    <w:rsid w:val="00730956"/>
    <w:rsid w:val="00740CFB"/>
    <w:rsid w:val="0075070A"/>
    <w:rsid w:val="00750EA1"/>
    <w:rsid w:val="00762A95"/>
    <w:rsid w:val="007642BC"/>
    <w:rsid w:val="00764F8D"/>
    <w:rsid w:val="0078712A"/>
    <w:rsid w:val="00787B94"/>
    <w:rsid w:val="00790182"/>
    <w:rsid w:val="00790864"/>
    <w:rsid w:val="00793588"/>
    <w:rsid w:val="007A419C"/>
    <w:rsid w:val="007A460F"/>
    <w:rsid w:val="007A7987"/>
    <w:rsid w:val="007B360D"/>
    <w:rsid w:val="007B46E8"/>
    <w:rsid w:val="007B6AC7"/>
    <w:rsid w:val="007B777A"/>
    <w:rsid w:val="007B7F7F"/>
    <w:rsid w:val="007C59D8"/>
    <w:rsid w:val="007D1351"/>
    <w:rsid w:val="007E17AC"/>
    <w:rsid w:val="007F2F63"/>
    <w:rsid w:val="007F7EF1"/>
    <w:rsid w:val="00815736"/>
    <w:rsid w:val="00815E4C"/>
    <w:rsid w:val="00816110"/>
    <w:rsid w:val="00817F98"/>
    <w:rsid w:val="00830FE6"/>
    <w:rsid w:val="00832A27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352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09B3"/>
    <w:rsid w:val="00962162"/>
    <w:rsid w:val="00970A34"/>
    <w:rsid w:val="00972655"/>
    <w:rsid w:val="0097322A"/>
    <w:rsid w:val="00975C84"/>
    <w:rsid w:val="009770E2"/>
    <w:rsid w:val="00980BE0"/>
    <w:rsid w:val="00986225"/>
    <w:rsid w:val="00990C15"/>
    <w:rsid w:val="009A0A99"/>
    <w:rsid w:val="009A215D"/>
    <w:rsid w:val="009B4205"/>
    <w:rsid w:val="009C52F2"/>
    <w:rsid w:val="009C742C"/>
    <w:rsid w:val="009D35B6"/>
    <w:rsid w:val="009D67E6"/>
    <w:rsid w:val="009E3675"/>
    <w:rsid w:val="009E5258"/>
    <w:rsid w:val="009F513F"/>
    <w:rsid w:val="00A01ABA"/>
    <w:rsid w:val="00A23274"/>
    <w:rsid w:val="00A2549D"/>
    <w:rsid w:val="00A255A7"/>
    <w:rsid w:val="00A25E13"/>
    <w:rsid w:val="00A33CC1"/>
    <w:rsid w:val="00A37120"/>
    <w:rsid w:val="00A4192D"/>
    <w:rsid w:val="00A4405E"/>
    <w:rsid w:val="00A444A8"/>
    <w:rsid w:val="00A52F70"/>
    <w:rsid w:val="00A55C8C"/>
    <w:rsid w:val="00A71C08"/>
    <w:rsid w:val="00A71D3A"/>
    <w:rsid w:val="00A74C4E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0C0"/>
    <w:rsid w:val="00AF0712"/>
    <w:rsid w:val="00AF7945"/>
    <w:rsid w:val="00B10FB9"/>
    <w:rsid w:val="00B13FEC"/>
    <w:rsid w:val="00B17431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0FC"/>
    <w:rsid w:val="00BB3D93"/>
    <w:rsid w:val="00BB69FA"/>
    <w:rsid w:val="00BB7371"/>
    <w:rsid w:val="00BC04B7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C2DE9"/>
    <w:rsid w:val="00CD2409"/>
    <w:rsid w:val="00D05320"/>
    <w:rsid w:val="00D0562B"/>
    <w:rsid w:val="00D06736"/>
    <w:rsid w:val="00D15E6B"/>
    <w:rsid w:val="00D16715"/>
    <w:rsid w:val="00D25CE8"/>
    <w:rsid w:val="00D26A36"/>
    <w:rsid w:val="00D26D05"/>
    <w:rsid w:val="00D27DF0"/>
    <w:rsid w:val="00D4283F"/>
    <w:rsid w:val="00D504D5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E6A28"/>
    <w:rsid w:val="00DF2B43"/>
    <w:rsid w:val="00DF63BC"/>
    <w:rsid w:val="00DF7898"/>
    <w:rsid w:val="00E2203E"/>
    <w:rsid w:val="00E24694"/>
    <w:rsid w:val="00E2580E"/>
    <w:rsid w:val="00E3724B"/>
    <w:rsid w:val="00E37B32"/>
    <w:rsid w:val="00E4204C"/>
    <w:rsid w:val="00E54DFB"/>
    <w:rsid w:val="00E714BF"/>
    <w:rsid w:val="00E72774"/>
    <w:rsid w:val="00E8135A"/>
    <w:rsid w:val="00E957FF"/>
    <w:rsid w:val="00EA0583"/>
    <w:rsid w:val="00EB1A16"/>
    <w:rsid w:val="00EB2B7C"/>
    <w:rsid w:val="00EB6730"/>
    <w:rsid w:val="00EE4178"/>
    <w:rsid w:val="00EE6C15"/>
    <w:rsid w:val="00F00F72"/>
    <w:rsid w:val="00F067EA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A5102"/>
    <w:rsid w:val="00FC3BF4"/>
    <w:rsid w:val="00FC4D9E"/>
    <w:rsid w:val="00FC5B65"/>
    <w:rsid w:val="00FD6EF9"/>
    <w:rsid w:val="00FD70D8"/>
    <w:rsid w:val="00FE0211"/>
    <w:rsid w:val="00FF3BE3"/>
    <w:rsid w:val="00FF7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20C55"/>
  <w15:docId w15:val="{38E8B4EC-64F1-4745-9F7F-E61638D87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140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5140E"/>
    <w:rPr>
      <w:rFonts w:eastAsiaTheme="majorEastAsia" w:cstheme="majorBidi"/>
      <w:color w:val="595959" w:themeColor="text1" w:themeTint="A6"/>
      <w:spacing w:val="1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JaMi</cp:lastModifiedBy>
  <cp:revision>3</cp:revision>
  <dcterms:created xsi:type="dcterms:W3CDTF">2026-08-18T10:19:00Z</dcterms:created>
  <dcterms:modified xsi:type="dcterms:W3CDTF">2026-08-18T10:23:00Z</dcterms:modified>
</cp:coreProperties>
</file>