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ED29FC" w:rsidRPr="00B31EC5" w14:paraId="60C4A697" w14:textId="77777777" w:rsidTr="00F52E0A">
        <w:trPr>
          <w:trHeight w:val="567"/>
          <w:jc w:val="center"/>
        </w:trPr>
        <w:tc>
          <w:tcPr>
            <w:tcW w:w="1980" w:type="dxa"/>
            <w:vAlign w:val="center"/>
          </w:tcPr>
          <w:p w14:paraId="0845C2ED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shd w:val="clear" w:color="auto" w:fill="E2EFD9" w:themeFill="accent6" w:themeFillTint="33"/>
            <w:vAlign w:val="center"/>
          </w:tcPr>
          <w:p w14:paraId="7753B145" w14:textId="6154587E" w:rsidR="00ED29FC" w:rsidRPr="00B31EC5" w:rsidRDefault="000C642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C642D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Technologické vybavenie do živočíšnej výroby  Veľké Uherce </w:t>
            </w:r>
          </w:p>
        </w:tc>
      </w:tr>
      <w:tr w:rsidR="00ED29FC" w:rsidRPr="00B31EC5" w14:paraId="3621518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7337D8E0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Prijímateľ:</w:t>
            </w:r>
          </w:p>
        </w:tc>
        <w:tc>
          <w:tcPr>
            <w:tcW w:w="7229" w:type="dxa"/>
            <w:vAlign w:val="center"/>
          </w:tcPr>
          <w:p w14:paraId="40880A67" w14:textId="1D504C23" w:rsidR="00ED29FC" w:rsidRPr="0001517B" w:rsidRDefault="00ED29FC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6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Poľnohospodárske družstvo </w:t>
            </w:r>
            <w:r w:rsidR="008B538B">
              <w:rPr>
                <w:rFonts w:asciiTheme="minorHAnsi" w:hAnsiTheme="minorHAnsi" w:cstheme="minorHAnsi"/>
                <w:b/>
                <w:sz w:val="22"/>
                <w:szCs w:val="22"/>
              </w:rPr>
              <w:t>podielnikov Veľké Uherce</w:t>
            </w:r>
          </w:p>
          <w:p w14:paraId="3E03E32A" w14:textId="719AD375" w:rsidR="00ED29FC" w:rsidRPr="00B31EC5" w:rsidRDefault="008B538B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Veľké Uherce 3, 958 41</w:t>
            </w:r>
          </w:p>
          <w:p w14:paraId="362EA29E" w14:textId="41E05CB3" w:rsidR="00ED29FC" w:rsidRPr="00B31EC5" w:rsidRDefault="008B538B" w:rsidP="0083184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Farma Veľké Uherce</w:t>
            </w:r>
          </w:p>
        </w:tc>
      </w:tr>
    </w:tbl>
    <w:p w14:paraId="37408DFE" w14:textId="77777777" w:rsidR="00ED29FC" w:rsidRPr="00B31EC5" w:rsidRDefault="00ED29F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ED29FC" w:rsidRPr="00B31EC5" w14:paraId="4DE39102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29411BB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78FF36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ED29FC" w:rsidRPr="00B31EC5" w14:paraId="6853208E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2E3EE420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vAlign w:val="center"/>
          </w:tcPr>
          <w:p w14:paraId="3DC276C4" w14:textId="16847DBF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B31EC5" w14:paraId="6EBA1090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814E23E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vAlign w:val="center"/>
          </w:tcPr>
          <w:p w14:paraId="34384BA0" w14:textId="73D8BB2F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B31EC5" w14:paraId="2AB14BC1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31A638A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vAlign w:val="center"/>
          </w:tcPr>
          <w:p w14:paraId="56698F74" w14:textId="5C92001F" w:rsidR="00ED29FC" w:rsidRPr="00B31EC5" w:rsidRDefault="00F52E0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Vyplniť</w:t>
            </w:r>
          </w:p>
        </w:tc>
      </w:tr>
      <w:tr w:rsidR="00ED29FC" w:rsidRPr="00B31EC5" w14:paraId="1B08942F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EB3F331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088594F7" w14:textId="08FEDA60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908" w:type="pct"/>
            <w:vAlign w:val="center"/>
          </w:tcPr>
          <w:p w14:paraId="07B08C72" w14:textId="0589C43D" w:rsidR="00ED29FC" w:rsidRPr="00B31EC5" w:rsidRDefault="00F52E0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Áno / nie </w:t>
            </w:r>
          </w:p>
        </w:tc>
      </w:tr>
      <w:tr w:rsidR="00ED29FC" w:rsidRPr="00B31EC5" w14:paraId="569CB6D6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33298D57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vAlign w:val="center"/>
          </w:tcPr>
          <w:p w14:paraId="5C201A45" w14:textId="681B7D73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</w:tbl>
    <w:p w14:paraId="551F0D8D" w14:textId="77777777" w:rsidR="00ED29FC" w:rsidRDefault="00ED29F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11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69"/>
        <w:gridCol w:w="4393"/>
      </w:tblGrid>
      <w:tr w:rsidR="00ED29FC" w:rsidRPr="00B24D53" w14:paraId="4FE06E42" w14:textId="77777777" w:rsidTr="00F52E0A">
        <w:trPr>
          <w:trHeight w:val="567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7C3F3" w14:textId="77777777" w:rsidR="00ED29FC" w:rsidRPr="00A30C2F" w:rsidRDefault="00ED29FC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Značka, názov a typové označenie ponúkaného zariadenia 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0010" w14:textId="4B79DC11" w:rsidR="00ED29FC" w:rsidRPr="00F52E0A" w:rsidRDefault="00F52E0A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Vyplniť </w:t>
            </w:r>
            <w:r w:rsidR="00D42D5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D42D5B" w:rsidRPr="00D42D5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highlight w:val="yellow"/>
              </w:rPr>
              <w:t xml:space="preserve">(v prípade, že nemá typové označenie, názov a ide o súbor zariadení ktoré spĺňajú požiadavky na predmet zákazky , prosíme uviesť túto skutočnosť)  </w:t>
            </w:r>
          </w:p>
        </w:tc>
      </w:tr>
    </w:tbl>
    <w:p w14:paraId="6FF2AAF9" w14:textId="77777777" w:rsidR="00ED29FC" w:rsidRDefault="00ED29F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1275"/>
        <w:gridCol w:w="1275"/>
        <w:gridCol w:w="2253"/>
      </w:tblGrid>
      <w:tr w:rsidR="003F5F76" w:rsidRPr="007074AC" w14:paraId="27051289" w14:textId="77777777" w:rsidTr="00D820D4">
        <w:trPr>
          <w:trHeight w:val="315"/>
        </w:trPr>
        <w:tc>
          <w:tcPr>
            <w:tcW w:w="23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4B95F9DC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Požadované položky/parametre</w:t>
            </w:r>
          </w:p>
        </w:tc>
        <w:tc>
          <w:tcPr>
            <w:tcW w:w="70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539F39DF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Požadovaná hodnota Min.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1E7C0EC2" w14:textId="77777777" w:rsidR="007074AC" w:rsidRPr="007074AC" w:rsidRDefault="007074AC" w:rsidP="007074AC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Požadovaná hodnota Max.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184EEDCA" w14:textId="77777777" w:rsidR="007074AC" w:rsidRPr="007074AC" w:rsidRDefault="007074AC" w:rsidP="008E235F">
            <w:pPr>
              <w:jc w:val="center"/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Uveďte</w:t>
            </w:r>
          </w:p>
        </w:tc>
      </w:tr>
      <w:tr w:rsidR="008E235F" w:rsidRPr="007074AC" w14:paraId="414B67D6" w14:textId="77777777" w:rsidTr="00D820D4">
        <w:trPr>
          <w:trHeight w:val="300"/>
        </w:trPr>
        <w:tc>
          <w:tcPr>
            <w:tcW w:w="23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A4D56F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9CB7A0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3D46B9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0ACEF9A2" w14:textId="77777777" w:rsidR="007074AC" w:rsidRPr="00BF76DA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BF76DA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Spĺňa/Nespĺňa</w:t>
            </w:r>
          </w:p>
        </w:tc>
      </w:tr>
      <w:tr w:rsidR="008E235F" w:rsidRPr="007074AC" w14:paraId="6D199333" w14:textId="77777777" w:rsidTr="00BF76DA">
        <w:trPr>
          <w:trHeight w:val="424"/>
        </w:trPr>
        <w:tc>
          <w:tcPr>
            <w:tcW w:w="23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DB4820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6A9CC2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0CB3F6" w14:textId="77777777" w:rsidR="007074AC" w:rsidRPr="007074AC" w:rsidRDefault="007074AC" w:rsidP="007074AC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2660DD61" w14:textId="7C27A216" w:rsidR="007074AC" w:rsidRPr="007074AC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7074AC" w:rsidRPr="007074AC" w14:paraId="36A21907" w14:textId="77777777" w:rsidTr="00F52E0A">
        <w:trPr>
          <w:trHeight w:val="47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930F7E1" w14:textId="207F8DCD" w:rsidR="007074AC" w:rsidRPr="007074AC" w:rsidRDefault="007074AC" w:rsidP="008E235F">
            <w:pP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I. </w:t>
            </w:r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Výmena identifikačného systému na existujúcej </w:t>
            </w:r>
            <w:proofErr w:type="spellStart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dojárni</w:t>
            </w:r>
            <w:proofErr w:type="spellEnd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BouMatic</w:t>
            </w:r>
            <w:proofErr w:type="spellEnd"/>
            <w:r w:rsidR="008B538B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2x12 Paralel</w:t>
            </w:r>
          </w:p>
        </w:tc>
      </w:tr>
      <w:tr w:rsidR="008E235F" w:rsidRPr="007074AC" w14:paraId="2F9DBA64" w14:textId="77777777" w:rsidTr="00A40239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6F46B" w14:textId="70FE7137" w:rsidR="007074AC" w:rsidRPr="007074AC" w:rsidRDefault="00A40239" w:rsidP="007074A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Rozširujúca karta pre technologický počítač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FB5C4D" w14:textId="3C65CBB9" w:rsidR="007074AC" w:rsidRPr="007074AC" w:rsidRDefault="00A40239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410CEFC" w14:textId="69888473" w:rsidR="007074AC" w:rsidRPr="007074AC" w:rsidRDefault="00A40239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191A7" w14:textId="77777777" w:rsidR="007074AC" w:rsidRPr="007074AC" w:rsidRDefault="007074AC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A40239" w:rsidRPr="007074AC" w14:paraId="5B6A01E1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3C936" w14:textId="4F1D7185" w:rsidR="00A40239" w:rsidRDefault="00A40239" w:rsidP="007074AC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A40239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Identifikačná jednotka ID </w:t>
            </w:r>
            <w:proofErr w:type="spellStart"/>
            <w:r w:rsidRPr="00A40239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Controler</w:t>
            </w:r>
            <w:proofErr w:type="spellEnd"/>
            <w:r w:rsidRPr="00A40239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ISO </w:t>
            </w:r>
            <w:r w:rsidRPr="00A40239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ab/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B0D4F" w14:textId="42C2BA82" w:rsidR="00A40239" w:rsidRDefault="00A40239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A2A70BA" w14:textId="5A882278" w:rsidR="00A40239" w:rsidRDefault="00A40239" w:rsidP="007074AC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339864" w14:textId="77777777" w:rsidR="00A40239" w:rsidRPr="007074AC" w:rsidRDefault="00A40239" w:rsidP="008E235F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4F5B4899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0DBEB" w14:textId="408AC91E" w:rsidR="008B538B" w:rsidRDefault="008B538B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Anténa ISO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19EB6" w14:textId="46A35C52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7228BE1" w14:textId="04199673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35CEF75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2B06E7C6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AD17D" w14:textId="1DDE46EE" w:rsidR="008B538B" w:rsidRDefault="008B538B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Integrovaný obvod elektronickej jednotky na stojisku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376DC" w14:textId="48878A5E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D03B694" w14:textId="68A59BE3" w:rsidR="008B538B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28031E5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8B538B" w:rsidRPr="007074AC" w14:paraId="5DBE9075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E58DE" w14:textId="2E0F259B" w:rsidR="008B538B" w:rsidRDefault="00F77746" w:rsidP="008B538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41093" w14:textId="59A47498" w:rsidR="008B538B" w:rsidRDefault="00F77746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5FC8C4D" w14:textId="775F9B29" w:rsidR="008B538B" w:rsidRDefault="00F77746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49F48F4" w14:textId="77777777" w:rsidR="008B538B" w:rsidRPr="007074AC" w:rsidRDefault="008B538B" w:rsidP="008B538B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77746" w:rsidRPr="007074AC" w14:paraId="4B07AA0D" w14:textId="77777777" w:rsidTr="00D820D4">
        <w:trPr>
          <w:trHeight w:val="6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45895" w14:textId="27800389" w:rsidR="00F77746" w:rsidRPr="007074AC" w:rsidRDefault="00F77746" w:rsidP="00F77746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72632" w14:textId="548DE4D6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110C61" w14:textId="69BE7E82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B245" w14:textId="77777777" w:rsidR="00F77746" w:rsidRPr="007074AC" w:rsidRDefault="00F77746" w:rsidP="00F77746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2B68FB" w:rsidRPr="007074AC" w14:paraId="67AD7732" w14:textId="77777777" w:rsidTr="00F52E0A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2CE72D" w14:textId="72566AF4" w:rsidR="002B68FB" w:rsidRPr="007074AC" w:rsidRDefault="002B68FB" w:rsidP="002B68F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Triediace brány do odchodových koridorov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</w:p>
        </w:tc>
      </w:tr>
      <w:tr w:rsidR="00D07559" w:rsidRPr="007074AC" w14:paraId="600BD769" w14:textId="77777777" w:rsidTr="00D820D4">
        <w:trPr>
          <w:trHeight w:val="476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AECE" w14:textId="7BAFB2BD" w:rsidR="00D07559" w:rsidRPr="007074AC" w:rsidRDefault="00D07559" w:rsidP="00D07559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Identifikačná anténa s ID riadiacou skrinkou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8CF0E" w14:textId="00805DE1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EC2B18" w14:textId="6B79B153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1DD8" w14:textId="77777777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D07559" w:rsidRPr="007074AC" w14:paraId="57FEB747" w14:textId="77777777" w:rsidTr="00D820D4">
        <w:trPr>
          <w:trHeight w:val="37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3BF5F" w14:textId="4613176C" w:rsidR="00D07559" w:rsidRPr="007074AC" w:rsidRDefault="00D07559" w:rsidP="00D07559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Pneumatické krídlo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16C63" w14:textId="204F9950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7F9BE" w14:textId="6A56A6A4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B774" w14:textId="77777777" w:rsidR="00D07559" w:rsidRPr="007074AC" w:rsidRDefault="00D07559" w:rsidP="00D07559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859C8DC" w14:textId="77777777" w:rsidTr="00D820D4">
        <w:trPr>
          <w:trHeight w:val="37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61ED8" w14:textId="3DEBC71F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Inštalačný materiál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A3516" w14:textId="66941094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6B3670E" w14:textId="594CE085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856AA9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DBEBB01" w14:textId="77777777" w:rsidTr="00D820D4">
        <w:trPr>
          <w:trHeight w:val="6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A0C56" w14:textId="53212483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82E83" w14:textId="61691942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2D2751" w14:textId="116FD44F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0C17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52E0A" w:rsidRPr="007074AC" w14:paraId="2233DCFE" w14:textId="77777777" w:rsidTr="00F52E0A">
        <w:trPr>
          <w:trHeight w:val="384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D9B0A3" w14:textId="5D09B09F" w:rsidR="00F52E0A" w:rsidRPr="007074AC" w:rsidRDefault="00F52E0A" w:rsidP="00F52E0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Systém detekcie ruje a sledovania zdravotného stavu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</w:p>
          <w:p w14:paraId="3154EDCF" w14:textId="1435325C" w:rsidR="00F52E0A" w:rsidRPr="007074AC" w:rsidRDefault="00F52E0A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5374D0" w:rsidRPr="007074AC" w14:paraId="3A37950A" w14:textId="77777777" w:rsidTr="00D820D4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1B7FE" w14:textId="16906BDF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Kontrolná jednotka s čítačkou antény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C5C32" w14:textId="5C3F0FC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99CA98" w14:textId="760E9996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20A8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33C83C3E" w14:textId="77777777" w:rsidTr="00D820D4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2DFC8" w14:textId="16BCDCD4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Čítačka antén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0FD473" w14:textId="4BE04860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355FC9F" w14:textId="764576EB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C92620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077BF8C7" w14:textId="77777777" w:rsidTr="00D820D4">
        <w:trPr>
          <w:trHeight w:val="28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068E3" w14:textId="6A93E8F2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lastRenderedPageBreak/>
              <w:t xml:space="preserve">ID anténa s rádiovou frekvenciou s rádiusom 75 m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4CB2C" w14:textId="2E58A4C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831075" w14:textId="679D53AF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1B183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5EA7ADCE" w14:textId="77777777" w:rsidTr="00D820D4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D6978" w14:textId="6089D8F9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Softvér do pc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3C2FC" w14:textId="0F3932E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07C25B2" w14:textId="0168862A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157A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0517CB1F" w14:textId="77777777" w:rsidTr="00D820D4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DA199" w14:textId="19D8005D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Prepojenie so softvérom manažmentu stáda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D2178" w14:textId="40943211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B89C13D" w14:textId="5B75CDAB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C70BAE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571C5E25" w14:textId="77777777" w:rsidTr="00D820D4">
        <w:trPr>
          <w:trHeight w:val="229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8DCDC" w14:textId="406B938D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Krčný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respondér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s remeňom a 3 plastovými číslami po oboch stranách krku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DD044" w14:textId="7E6CCAB4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E7BB3B8" w14:textId="75DFAD0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AA6CCA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70341A1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3926C" w14:textId="32BC8411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52A3A" w14:textId="2979502D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1C99C" w14:textId="24E206DC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5E01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385FE945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AAC3F" w14:textId="52F67B13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Východisková revízna správa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EE2D4" w14:textId="700C74F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8308EBE" w14:textId="53D01C18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E103EA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3B68406D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6E251" w14:textId="7C534689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14F3F9" w14:textId="21C60230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5E07A49" w14:textId="444EAE33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C032C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78E5EAA4" w14:textId="77777777" w:rsidTr="00F52E0A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B9545A" w14:textId="57915A74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IV.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Rosiace rampy do nástupných koridorov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 </w:t>
            </w:r>
          </w:p>
        </w:tc>
      </w:tr>
      <w:tr w:rsidR="005374D0" w:rsidRPr="007074AC" w14:paraId="473211BD" w14:textId="77777777" w:rsidTr="00D820D4">
        <w:trPr>
          <w:trHeight w:val="1168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78FCA" w14:textId="760CFA5C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Súprava rosiaceho systému pozostávajúca z 2 sprchových hlavíc,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elektroventilu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, riadiacej jednotky ovládania, pohybového senzora, filtra na vodu a nosnej konštrukcie.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3F5C0" w14:textId="0F4CEFAB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1F79785" w14:textId="3FA01DAD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C22D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664C7A01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F4DE2" w14:textId="26A83A42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BC938" w14:textId="223F7AD0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233553" w14:textId="4462D9E8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6BAD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74B4B825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2777A" w14:textId="7CEE6BE4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E409D" w14:textId="61AE17F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1190D7" w14:textId="6EDA4E9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EE5EBA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52E0A" w:rsidRPr="007074AC" w14:paraId="3B9E80C5" w14:textId="77777777" w:rsidTr="00F52E0A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9FF28C" w14:textId="176AFB2C" w:rsidR="00F52E0A" w:rsidRPr="007074AC" w:rsidRDefault="00F52E0A" w:rsidP="00F52E0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Cyklónové ventilátory do vyčkávacieho priestoru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65CB1982" w14:textId="413A9CD8" w:rsidR="00F52E0A" w:rsidRPr="007074AC" w:rsidRDefault="00F52E0A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5374D0" w:rsidRPr="007074AC" w14:paraId="7E7FD364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ED8A9" w14:textId="77ADF519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Cyklónový ventilátor s veľkosťou 55“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AB618" w14:textId="083D8488" w:rsidR="005374D0" w:rsidRPr="007074AC" w:rsidRDefault="00303A44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</w:t>
            </w:r>
            <w:r w:rsidR="005374D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78835E" w14:textId="3BCF3016" w:rsidR="005374D0" w:rsidRPr="007074AC" w:rsidRDefault="00303A44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</w:t>
            </w:r>
            <w:r w:rsidR="005374D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A66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5BE4070D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C3F41" w14:textId="077C89DF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Lamely pre usmerňovanie prúdenia vzduchu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359A3" w14:textId="0D2B2A1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1027E75" w14:textId="52134CB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BA29D8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78956FF7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D6F8D" w14:textId="23502C82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Množstvo preneseného vzduchu </w:t>
            </w:r>
            <w:r w:rsidRPr="005D07D9">
              <w:rPr>
                <w:rFonts w:ascii="Calibri" w:hAnsi="Calibri" w:cs="Times New Roman"/>
                <w:noProof w:val="0"/>
                <w:color w:val="000000"/>
              </w:rPr>
              <w:t>(1 ventilátor)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D7314" w14:textId="0073AA74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41 996 m3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DF48DAD" w14:textId="3F319E73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41 996 m3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EBDD4B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003E626B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16714" w14:textId="3A38C07C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Regulátor otáčok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C362C" w14:textId="3D43BC6E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CD6E98A" w14:textId="24460892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CA0569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7D3716FF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3746C" w14:textId="42A9A609" w:rsidR="005374D0" w:rsidRDefault="00303A44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Elektroi</w:t>
            </w:r>
            <w:r w:rsidR="005374D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nštalačný materiál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62DD2" w14:textId="0D46555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7A8C248" w14:textId="5E45920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21AB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481504DD" w14:textId="77777777" w:rsidTr="00D820D4">
        <w:trPr>
          <w:trHeight w:val="41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ACC9E" w14:textId="7FD78086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8B8E5" w14:textId="096AA3F2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E39FE88" w14:textId="5B2039C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6A356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52E0A" w:rsidRPr="007074AC" w14:paraId="5FD7690B" w14:textId="77777777" w:rsidTr="00F52E0A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1E51E9" w14:textId="79B80840" w:rsidR="00F52E0A" w:rsidRPr="007074AC" w:rsidRDefault="00F52E0A" w:rsidP="00F52E0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VI. Systém </w:t>
            </w:r>
            <w:proofErr w:type="spellStart"/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kotercového</w:t>
            </w:r>
            <w:proofErr w:type="spellEnd"/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 hradenia vo vyčkávacom priestore a odchodových koridoroch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72F5EECF" w14:textId="2092CF10" w:rsidR="00F52E0A" w:rsidRPr="007074AC" w:rsidRDefault="00F52E0A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5374D0" w:rsidRPr="007074AC" w14:paraId="20DE7E06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5AFEC" w14:textId="34032EEA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Nosný stĺpik 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Ø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102 mm, dĺžka 2,13 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AE446" w14:textId="5F098BB8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81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42EB7" w14:textId="377D7E45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81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01CB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38516D0B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8F4B5" w14:textId="44450BD4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1/2m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08266" w14:textId="34B3AD34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16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70730D5" w14:textId="1A53161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16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E95AE8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5019FB22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A4856" w14:textId="17C9457A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2/3m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5FC02" w14:textId="10DEF3B1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16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F71C0B9" w14:textId="54378F9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16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FB7DE8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68DC9455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07A9B" w14:textId="17A5FE5B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3/4m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C3A8A" w14:textId="34203F0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13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A7E9CBF" w14:textId="0198B25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13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501259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D5D13C3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2C8EE" w14:textId="71C448F0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4/5m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33331" w14:textId="2C3D5578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66FCBC0" w14:textId="4FA721D6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E83C47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3BD0E4D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0F5FC" w14:textId="6C00243E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Panel 6/7m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987C1" w14:textId="73D7307E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39F4B1" w14:textId="3CC482AA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6D14A0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A273C1B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B5B40" w14:textId="2750A8BD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Bránka 1/2m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895EE" w14:textId="3EEEF2A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7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ACAE5E" w14:textId="7068E96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7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AA1CFE" w14:textId="42369C1B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9ACAAAB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93C12" w14:textId="0EB8C276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Bránka 2/3m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2656B" w14:textId="612EF85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97C7B" w14:textId="55DE1ED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966E0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6FC6F3C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7910F" w14:textId="787892BB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Bránka 3/4m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4F139" w14:textId="369E6B0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DA6EC74" w14:textId="62BDCBEF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C9E253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DC5947C" w14:textId="77777777" w:rsidTr="00D820D4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63E07" w14:textId="4053251C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Konzoly pre osadenie panelov a bránok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6765A" w14:textId="08CDACB6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7570C12" w14:textId="1F40DB3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770348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662B7163" w14:textId="77777777" w:rsidTr="00F52E0A">
        <w:trPr>
          <w:trHeight w:val="46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A2E4C2" w14:textId="5E56B29F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Inštalačný materiál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EE6E7" w14:textId="3F0F6B4F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5D12A6" w14:textId="4D947E9B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A11EE7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78C4182" w14:textId="77777777" w:rsidTr="00F52E0A">
        <w:trPr>
          <w:trHeight w:val="463"/>
        </w:trPr>
        <w:tc>
          <w:tcPr>
            <w:tcW w:w="23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D31EE7" w14:textId="38C77691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Montáž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vrátane dopravy 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589D0" w14:textId="571C68EC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94E12E" w14:textId="77F2142D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8F7BC7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52E0A" w:rsidRPr="007074AC" w14:paraId="773344B4" w14:textId="77777777" w:rsidTr="00F52E0A">
        <w:trPr>
          <w:trHeight w:val="4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A27687" w14:textId="61777AF1" w:rsidR="00F52E0A" w:rsidRPr="007074AC" w:rsidRDefault="00F52E0A" w:rsidP="00F52E0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 xml:space="preserve">VII.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Gumená podlaha do vyčkávacieho priestoru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070573AC" w14:textId="76391333" w:rsidR="00F52E0A" w:rsidRPr="007074AC" w:rsidRDefault="00F52E0A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5374D0" w:rsidRPr="007074AC" w14:paraId="1CB0D225" w14:textId="77777777" w:rsidTr="00D820D4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FA894" w14:textId="61395D02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Hrúbka gumeného matraca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2DA8F" w14:textId="475F994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mm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C975A8A" w14:textId="39FB964B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 mm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7961FD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6AF8D45F" w14:textId="77777777" w:rsidTr="00D820D4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1BA87" w14:textId="7DCA17D8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Štopľovitý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spodný profil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D7FD8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9E6128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01ED49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16F1DE54" w14:textId="77777777" w:rsidTr="00D820D4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A413F" w14:textId="159A4847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Vhodnosť matraca do vyčkávacieho priestoru pred dojením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5D48C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757BD5A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07EBE7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0AC764AC" w14:textId="77777777" w:rsidTr="00D820D4">
        <w:trPr>
          <w:trHeight w:val="40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56BFE" w14:textId="3F82165F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Požadovaná celková plocha gumenej podlahy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CC477" w14:textId="3C48409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289,135 m2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B29F739" w14:textId="468AA069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289,135 m2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FE386C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43D016F3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AA7DD" w14:textId="136472A3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Šéfmontáž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vrátane dopravy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69BA1" w14:textId="7C6C54FB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0D613B" w14:textId="5726816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E3EF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F52E0A" w:rsidRPr="007074AC" w14:paraId="183097C5" w14:textId="77777777" w:rsidTr="00F52E0A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F96761" w14:textId="32B81D68" w:rsidR="00F52E0A" w:rsidRPr="007074AC" w:rsidRDefault="00F52E0A" w:rsidP="00F52E0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 xml:space="preserve">VIII. </w:t>
            </w:r>
            <w:r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Gumená podlaha na šikmé plochy odchodového koridoru</w:t>
            </w:r>
            <w:r w:rsidRPr="007074AC">
              <w:rPr>
                <w:rFonts w:ascii="Calibri" w:hAnsi="Calibri" w:cs="Times New Roman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  <w:p w14:paraId="0132E2BA" w14:textId="667977E5" w:rsidR="00F52E0A" w:rsidRPr="007074AC" w:rsidRDefault="00F52E0A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5374D0" w:rsidRPr="007074AC" w14:paraId="147766E1" w14:textId="77777777" w:rsidTr="003F23C0">
        <w:trPr>
          <w:trHeight w:val="55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B1BC3" w14:textId="1C9F5E7C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Vhodnosť gumenej podlahy pre sklon povrchu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4D9D9" w14:textId="5D79DC94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6%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63F65" w14:textId="2D400D9B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6%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FAE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538DF524" w14:textId="77777777" w:rsidTr="003F23C0">
        <w:trPr>
          <w:trHeight w:val="553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D3029" w14:textId="2E07181F" w:rsidR="005374D0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Požadovaný formát matraca š-1,3 x d-2 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D8656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6A76B3C" w14:textId="77777777" w:rsidR="005374D0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9960A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  <w:tr w:rsidR="005374D0" w:rsidRPr="007074AC" w14:paraId="25B38328" w14:textId="77777777" w:rsidTr="00D820D4">
        <w:trPr>
          <w:trHeight w:val="315"/>
        </w:trPr>
        <w:tc>
          <w:tcPr>
            <w:tcW w:w="2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70C0" w14:textId="379D9223" w:rsidR="005374D0" w:rsidRPr="007074AC" w:rsidRDefault="005374D0" w:rsidP="005374D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Šéfmontáž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vrátane dopravy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C4A45" w14:textId="0A373C42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DA0EB6" w14:textId="5DA38818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 súbor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2732" w14:textId="77777777" w:rsidR="005374D0" w:rsidRPr="007074AC" w:rsidRDefault="005374D0" w:rsidP="005374D0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</w:p>
        </w:tc>
      </w:tr>
    </w:tbl>
    <w:p w14:paraId="15C6CE1C" w14:textId="77777777" w:rsidR="007074AC" w:rsidRPr="00F52E0A" w:rsidRDefault="007074A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</w:p>
    <w:p w14:paraId="14E3023C" w14:textId="77777777" w:rsidR="00F52E0A" w:rsidRPr="00F52E0A" w:rsidRDefault="00F52E0A" w:rsidP="00F52E0A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color w:val="00B050"/>
          <w:sz w:val="22"/>
          <w:szCs w:val="22"/>
        </w:rPr>
      </w:pPr>
      <w:r w:rsidRPr="00F52E0A">
        <w:rPr>
          <w:rFonts w:asciiTheme="minorHAnsi" w:hAnsiTheme="minorHAnsi" w:cstheme="minorHAnsi"/>
          <w:b/>
          <w:bCs/>
          <w:i/>
          <w:iCs/>
          <w:color w:val="00B050"/>
          <w:sz w:val="22"/>
          <w:szCs w:val="22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30855AB0" w14:textId="77777777" w:rsidR="00F52E0A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Y="25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68"/>
      </w:tblGrid>
      <w:tr w:rsidR="00F52E0A" w:rsidRPr="00972655" w14:paraId="6004D491" w14:textId="77777777" w:rsidTr="00F52E0A">
        <w:trPr>
          <w:trHeight w:val="26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7FB" w14:textId="77777777" w:rsidR="00F52E0A" w:rsidRPr="00F52E0A" w:rsidRDefault="00F52E0A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C072" w14:textId="77777777" w:rsidR="00F52E0A" w:rsidRPr="00F52E0A" w:rsidRDefault="00F52E0A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F52E0A" w:rsidRPr="00972655" w14:paraId="483674D9" w14:textId="77777777" w:rsidTr="00F52E0A">
        <w:trPr>
          <w:trHeight w:val="34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1E2" w14:textId="77777777" w:rsidR="00F52E0A" w:rsidRPr="00F52E0A" w:rsidRDefault="00F52E0A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2176" w14:textId="77777777" w:rsidR="00F52E0A" w:rsidRPr="00F52E0A" w:rsidRDefault="00F52E0A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F52E0A" w:rsidRPr="00972655" w14:paraId="21CFC284" w14:textId="77777777" w:rsidTr="00F52E0A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7F86" w14:textId="77777777" w:rsidR="00F52E0A" w:rsidRPr="00F52E0A" w:rsidRDefault="00F52E0A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Cena celkom s DPH: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1797" w14:textId="77777777" w:rsidR="00F52E0A" w:rsidRPr="00F52E0A" w:rsidRDefault="00F52E0A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</w:tbl>
    <w:p w14:paraId="059FCE9B" w14:textId="77777777" w:rsidR="00F52E0A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17C4B7" w14:textId="77777777" w:rsidR="00F52E0A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819"/>
      </w:tblGrid>
      <w:tr w:rsidR="00ED29FC" w14:paraId="62A0E075" w14:textId="77777777" w:rsidTr="00F52E0A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163" w14:textId="68201784" w:rsidR="00ED29FC" w:rsidRPr="00E86327" w:rsidRDefault="00ED29FC" w:rsidP="00F52E0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 w:rsidR="00F52E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7FA" w14:textId="06A25074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3303744C" w14:textId="77777777" w:rsidTr="00F52E0A">
        <w:trPr>
          <w:trHeight w:val="13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303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7BC9" w14:textId="77777777" w:rsidR="00ED29FC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227DD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F7B4AF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49FAC4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1204D8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996AC8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4C341" w14:textId="77777777" w:rsidR="000C642D" w:rsidRPr="00E86327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7E6573AE" w14:textId="77777777" w:rsidTr="00F52E0A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FBA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D6D" w14:textId="77777777" w:rsidR="00ED29FC" w:rsidRPr="00841555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13C630" w14:textId="77777777" w:rsidR="00ED29FC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ED29FC" w:rsidSect="00ED29FC">
          <w:headerReference w:type="default" r:id="rId8"/>
          <w:pgSz w:w="11906" w:h="16838"/>
          <w:pgMar w:top="1417" w:right="1417" w:bottom="709" w:left="1417" w:header="708" w:footer="708" w:gutter="0"/>
          <w:pgNumType w:start="1"/>
          <w:cols w:space="708"/>
          <w:docGrid w:linePitch="360"/>
        </w:sectPr>
      </w:pPr>
    </w:p>
    <w:p w14:paraId="32A6C92C" w14:textId="77777777" w:rsidR="00ED29FC" w:rsidRPr="00B704C5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ED29FC" w:rsidRPr="00B704C5" w:rsidSect="00ED29FC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215B" w14:textId="77777777" w:rsidR="008835C2" w:rsidRDefault="008835C2" w:rsidP="007E20AA">
      <w:r>
        <w:separator/>
      </w:r>
    </w:p>
  </w:endnote>
  <w:endnote w:type="continuationSeparator" w:id="0">
    <w:p w14:paraId="033B7628" w14:textId="77777777" w:rsidR="008835C2" w:rsidRDefault="008835C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7A28" w14:textId="77777777" w:rsidR="008835C2" w:rsidRDefault="008835C2" w:rsidP="007E20AA">
      <w:r>
        <w:separator/>
      </w:r>
    </w:p>
  </w:footnote>
  <w:footnote w:type="continuationSeparator" w:id="0">
    <w:p w14:paraId="4D4FFE48" w14:textId="77777777" w:rsidR="008835C2" w:rsidRDefault="008835C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B804" w14:textId="77777777" w:rsidR="00ED29FC" w:rsidRPr="007E20AA" w:rsidRDefault="00ED29F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FE1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531605">
    <w:abstractNumId w:val="2"/>
  </w:num>
  <w:num w:numId="2" w16cid:durableId="334649528">
    <w:abstractNumId w:val="7"/>
  </w:num>
  <w:num w:numId="3" w16cid:durableId="680740125">
    <w:abstractNumId w:val="1"/>
  </w:num>
  <w:num w:numId="4" w16cid:durableId="1805393448">
    <w:abstractNumId w:val="0"/>
  </w:num>
  <w:num w:numId="5" w16cid:durableId="2134984429">
    <w:abstractNumId w:val="4"/>
  </w:num>
  <w:num w:numId="6" w16cid:durableId="1215386798">
    <w:abstractNumId w:val="6"/>
  </w:num>
  <w:num w:numId="7" w16cid:durableId="441459050">
    <w:abstractNumId w:val="3"/>
  </w:num>
  <w:num w:numId="8" w16cid:durableId="194924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74E43"/>
    <w:rsid w:val="00075069"/>
    <w:rsid w:val="000831C8"/>
    <w:rsid w:val="000C642D"/>
    <w:rsid w:val="000E5C94"/>
    <w:rsid w:val="000F0B2E"/>
    <w:rsid w:val="0010105B"/>
    <w:rsid w:val="0011272A"/>
    <w:rsid w:val="0016163A"/>
    <w:rsid w:val="00162C42"/>
    <w:rsid w:val="001900DA"/>
    <w:rsid w:val="001A79E6"/>
    <w:rsid w:val="001C7FFB"/>
    <w:rsid w:val="00204529"/>
    <w:rsid w:val="002164F9"/>
    <w:rsid w:val="0025360D"/>
    <w:rsid w:val="002814AE"/>
    <w:rsid w:val="00287B01"/>
    <w:rsid w:val="00291D4D"/>
    <w:rsid w:val="002B68FB"/>
    <w:rsid w:val="002C041E"/>
    <w:rsid w:val="002C51C5"/>
    <w:rsid w:val="002E13EB"/>
    <w:rsid w:val="00303A44"/>
    <w:rsid w:val="0031027C"/>
    <w:rsid w:val="00336D0C"/>
    <w:rsid w:val="00353AE5"/>
    <w:rsid w:val="003575F9"/>
    <w:rsid w:val="00370429"/>
    <w:rsid w:val="003A3C6B"/>
    <w:rsid w:val="003C35B7"/>
    <w:rsid w:val="003C3DA3"/>
    <w:rsid w:val="003E4279"/>
    <w:rsid w:val="003F23C0"/>
    <w:rsid w:val="003F5F76"/>
    <w:rsid w:val="003F67B3"/>
    <w:rsid w:val="004211F1"/>
    <w:rsid w:val="00460982"/>
    <w:rsid w:val="004704BC"/>
    <w:rsid w:val="004A77A7"/>
    <w:rsid w:val="004B606A"/>
    <w:rsid w:val="004B7951"/>
    <w:rsid w:val="004D196D"/>
    <w:rsid w:val="004E0315"/>
    <w:rsid w:val="004E0D63"/>
    <w:rsid w:val="004F186E"/>
    <w:rsid w:val="00500BFB"/>
    <w:rsid w:val="005178BD"/>
    <w:rsid w:val="005374D0"/>
    <w:rsid w:val="00545425"/>
    <w:rsid w:val="00562CB3"/>
    <w:rsid w:val="00586DC7"/>
    <w:rsid w:val="00596274"/>
    <w:rsid w:val="005A6F8F"/>
    <w:rsid w:val="005B4C6D"/>
    <w:rsid w:val="005C5061"/>
    <w:rsid w:val="005C752C"/>
    <w:rsid w:val="005D0328"/>
    <w:rsid w:val="005D07D9"/>
    <w:rsid w:val="005E339C"/>
    <w:rsid w:val="005F24E2"/>
    <w:rsid w:val="0060364B"/>
    <w:rsid w:val="00610826"/>
    <w:rsid w:val="006120A7"/>
    <w:rsid w:val="0061641D"/>
    <w:rsid w:val="006423FC"/>
    <w:rsid w:val="006469FC"/>
    <w:rsid w:val="00653875"/>
    <w:rsid w:val="00666F1C"/>
    <w:rsid w:val="00673D17"/>
    <w:rsid w:val="006836AA"/>
    <w:rsid w:val="00694021"/>
    <w:rsid w:val="006C58A7"/>
    <w:rsid w:val="006D03B4"/>
    <w:rsid w:val="006D0787"/>
    <w:rsid w:val="0070021C"/>
    <w:rsid w:val="00703980"/>
    <w:rsid w:val="007074AC"/>
    <w:rsid w:val="0072291B"/>
    <w:rsid w:val="00753E43"/>
    <w:rsid w:val="00763F8E"/>
    <w:rsid w:val="00795E87"/>
    <w:rsid w:val="007B1B2D"/>
    <w:rsid w:val="007D5D47"/>
    <w:rsid w:val="007E20AA"/>
    <w:rsid w:val="00820E57"/>
    <w:rsid w:val="008273C1"/>
    <w:rsid w:val="0083184B"/>
    <w:rsid w:val="00841555"/>
    <w:rsid w:val="00841E15"/>
    <w:rsid w:val="008835C2"/>
    <w:rsid w:val="00886A32"/>
    <w:rsid w:val="008938A9"/>
    <w:rsid w:val="008B3B18"/>
    <w:rsid w:val="008B538B"/>
    <w:rsid w:val="008C2A57"/>
    <w:rsid w:val="008E235F"/>
    <w:rsid w:val="00970DD2"/>
    <w:rsid w:val="009913D3"/>
    <w:rsid w:val="0099493F"/>
    <w:rsid w:val="009B144D"/>
    <w:rsid w:val="009D6547"/>
    <w:rsid w:val="009E39F3"/>
    <w:rsid w:val="00A056A0"/>
    <w:rsid w:val="00A109B6"/>
    <w:rsid w:val="00A30C2F"/>
    <w:rsid w:val="00A40239"/>
    <w:rsid w:val="00A40953"/>
    <w:rsid w:val="00A41D7B"/>
    <w:rsid w:val="00A45921"/>
    <w:rsid w:val="00A5483E"/>
    <w:rsid w:val="00A6020D"/>
    <w:rsid w:val="00A755A1"/>
    <w:rsid w:val="00AA5DB2"/>
    <w:rsid w:val="00AA61D5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BF76DA"/>
    <w:rsid w:val="00C4534D"/>
    <w:rsid w:val="00CB79C7"/>
    <w:rsid w:val="00CD66D8"/>
    <w:rsid w:val="00D07559"/>
    <w:rsid w:val="00D13623"/>
    <w:rsid w:val="00D24379"/>
    <w:rsid w:val="00D42D5B"/>
    <w:rsid w:val="00D432E5"/>
    <w:rsid w:val="00D721CE"/>
    <w:rsid w:val="00D820D4"/>
    <w:rsid w:val="00DB12F9"/>
    <w:rsid w:val="00DB6343"/>
    <w:rsid w:val="00E01EB6"/>
    <w:rsid w:val="00E07C0D"/>
    <w:rsid w:val="00E122A3"/>
    <w:rsid w:val="00E16246"/>
    <w:rsid w:val="00E648E1"/>
    <w:rsid w:val="00E86327"/>
    <w:rsid w:val="00E952C2"/>
    <w:rsid w:val="00EC1982"/>
    <w:rsid w:val="00ED29FC"/>
    <w:rsid w:val="00EE2A43"/>
    <w:rsid w:val="00EF0B7B"/>
    <w:rsid w:val="00F23B66"/>
    <w:rsid w:val="00F46DFB"/>
    <w:rsid w:val="00F52E0A"/>
    <w:rsid w:val="00F7625F"/>
    <w:rsid w:val="00F77746"/>
    <w:rsid w:val="00F95F5F"/>
    <w:rsid w:val="00F96D09"/>
    <w:rsid w:val="00FD20AF"/>
    <w:rsid w:val="00FE7457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77D23"/>
  <w15:docId w15:val="{EEB5E4A2-4645-42E8-8235-06CE00A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17B1-CF43-420D-974D-0F354F6F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created xsi:type="dcterms:W3CDTF">2026-08-14T13:21:00Z</dcterms:created>
  <dcterms:modified xsi:type="dcterms:W3CDTF">2026-08-18T08:32:00Z</dcterms:modified>
</cp:coreProperties>
</file>