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6AD7B" w14:textId="7A0C9DB6" w:rsidR="00067F04" w:rsidRPr="00067F04" w:rsidRDefault="00067F04" w:rsidP="00067F04">
      <w:pPr>
        <w:jc w:val="right"/>
      </w:pPr>
      <w:r w:rsidRPr="00067F04">
        <w:t>Príloha č. 1</w:t>
      </w:r>
    </w:p>
    <w:p w14:paraId="46A9FFB7" w14:textId="1970F368" w:rsidR="00784B2C" w:rsidRPr="00067F04" w:rsidRDefault="00D22930" w:rsidP="00AF0B07">
      <w:pPr>
        <w:jc w:val="center"/>
        <w:rPr>
          <w:b/>
          <w:bCs/>
        </w:rPr>
      </w:pPr>
      <w:r w:rsidRPr="00067F04">
        <w:rPr>
          <w:b/>
          <w:bCs/>
        </w:rPr>
        <w:t>Opis predmetu zákazky</w:t>
      </w:r>
    </w:p>
    <w:p w14:paraId="03671102" w14:textId="4DBF1625" w:rsidR="00833BD9" w:rsidRDefault="00833BD9" w:rsidP="00067F04">
      <w:pPr>
        <w:jc w:val="both"/>
      </w:pPr>
      <w:r>
        <w:t xml:space="preserve">Realizácia LAN rozvodom pre pracovisko – Oddelenie centrálnej sterilizácie </w:t>
      </w:r>
      <w:r w:rsidR="0057098E">
        <w:t>– UNB – Nemocnica sv. Cyrila a Metoda.</w:t>
      </w:r>
    </w:p>
    <w:p w14:paraId="59E52DAF" w14:textId="3B031C9D" w:rsidR="0057098E" w:rsidRDefault="001545B3" w:rsidP="00067F04">
      <w:pPr>
        <w:jc w:val="both"/>
      </w:pPr>
      <w:r>
        <w:t>Realizácia rozvodov LAN vrátane pripojenia optickým káblom do serverovej miestnosti Nemocn</w:t>
      </w:r>
      <w:r w:rsidR="007519F5">
        <w:t>i</w:t>
      </w:r>
      <w:r>
        <w:t>ce sv. C</w:t>
      </w:r>
      <w:r w:rsidR="00AF0B07">
        <w:t>yrila a Metoda</w:t>
      </w:r>
      <w:r>
        <w:t>.</w:t>
      </w:r>
    </w:p>
    <w:p w14:paraId="3B8B0F62" w14:textId="6A59E275" w:rsidR="001545B3" w:rsidRPr="007519F5" w:rsidRDefault="001545B3" w:rsidP="00067F04">
      <w:pPr>
        <w:jc w:val="both"/>
        <w:rPr>
          <w:b/>
          <w:bCs/>
        </w:rPr>
      </w:pPr>
      <w:r w:rsidRPr="007519F5">
        <w:rPr>
          <w:b/>
          <w:bCs/>
        </w:rPr>
        <w:t>Parametre:</w:t>
      </w:r>
    </w:p>
    <w:p w14:paraId="5ACEE9A4" w14:textId="6956D6D0" w:rsidR="003560C2" w:rsidRDefault="001545B3" w:rsidP="00067F04">
      <w:pPr>
        <w:jc w:val="both"/>
      </w:pPr>
      <w:r w:rsidRPr="00573852">
        <w:rPr>
          <w:b/>
          <w:bCs/>
        </w:rPr>
        <w:t>LAN kabeláž</w:t>
      </w:r>
      <w:r>
        <w:t xml:space="preserve"> – Cat6A – LSOH – ukončenie nástennými zásuvkami</w:t>
      </w:r>
      <w:r w:rsidR="00BD5F38">
        <w:t xml:space="preserve"> vhodnými do vlhkého prostredia a antibakteriálnou úpravou na jednej strane, a všetka kabeláž zvedená do rozvádzača, ktorý je súčasťou dodávky s vyvedením káblov na </w:t>
      </w:r>
      <w:r w:rsidR="00573852">
        <w:t>p</w:t>
      </w:r>
      <w:r w:rsidR="00BD5F38">
        <w:t>atch panel</w:t>
      </w:r>
      <w:r w:rsidR="00573852">
        <w:t xml:space="preserve"> s označením jednotlivých prípojných miest.</w:t>
      </w:r>
      <w:r w:rsidR="003560C2">
        <w:br/>
        <w:t xml:space="preserve">Požadovaných </w:t>
      </w:r>
      <w:r w:rsidR="00AE48D3" w:rsidRPr="00C97CA1">
        <w:t>52</w:t>
      </w:r>
      <w:r w:rsidR="003560C2">
        <w:t xml:space="preserve"> prípojných miest</w:t>
      </w:r>
      <w:r w:rsidR="00440A8C">
        <w:t xml:space="preserve"> LAN</w:t>
      </w:r>
      <w:r w:rsidR="00746FBB">
        <w:t xml:space="preserve"> (1box = 2x RJ45 LAN konektor) </w:t>
      </w:r>
    </w:p>
    <w:p w14:paraId="239E5913" w14:textId="11D606C8" w:rsidR="001545B3" w:rsidRDefault="001545B3" w:rsidP="00067F04">
      <w:pPr>
        <w:jc w:val="both"/>
      </w:pPr>
      <w:r>
        <w:br/>
      </w:r>
      <w:r w:rsidRPr="00A84980">
        <w:rPr>
          <w:b/>
          <w:bCs/>
        </w:rPr>
        <w:t>Optická kabeláž</w:t>
      </w:r>
      <w:r w:rsidR="00573852">
        <w:t xml:space="preserve"> </w:t>
      </w:r>
      <w:r w:rsidR="00FA7E11">
        <w:t xml:space="preserve">– </w:t>
      </w:r>
      <w:proofErr w:type="spellStart"/>
      <w:r w:rsidR="00FA7E11">
        <w:t>Singlemod</w:t>
      </w:r>
      <w:proofErr w:type="spellEnd"/>
      <w:r w:rsidR="00FA7E11">
        <w:t xml:space="preserve"> 8 vlákien, končená v rozvádzači na prevádzke ako aj v serverovej miestnosti na optickom patch </w:t>
      </w:r>
      <w:proofErr w:type="spellStart"/>
      <w:r w:rsidR="00FA7E11">
        <w:t>panele</w:t>
      </w:r>
      <w:proofErr w:type="spellEnd"/>
      <w:r w:rsidR="00FA7E11">
        <w:t xml:space="preserve"> s konektormi SC</w:t>
      </w:r>
    </w:p>
    <w:p w14:paraId="6DC84D28" w14:textId="445560D8" w:rsidR="00AA117F" w:rsidRDefault="00AA117F" w:rsidP="00067F04">
      <w:pPr>
        <w:jc w:val="both"/>
      </w:pPr>
      <w:r w:rsidRPr="00E46B4B">
        <w:rPr>
          <w:b/>
          <w:bCs/>
        </w:rPr>
        <w:t>Dátový rozvádzač</w:t>
      </w:r>
      <w:r>
        <w:t xml:space="preserve"> – nástenný, dostatočne dimenzovaný pre </w:t>
      </w:r>
      <w:proofErr w:type="spellStart"/>
      <w:r>
        <w:t>patchpanely</w:t>
      </w:r>
      <w:proofErr w:type="spellEnd"/>
      <w:r>
        <w:t xml:space="preserve"> s</w:t>
      </w:r>
      <w:r w:rsidR="00E46B4B">
        <w:t> </w:t>
      </w:r>
      <w:r>
        <w:t>rezervou</w:t>
      </w:r>
      <w:r w:rsidR="00E46B4B">
        <w:t xml:space="preserve"> 4U pre aktívne prvky  / UPS</w:t>
      </w:r>
    </w:p>
    <w:p w14:paraId="54274C1D" w14:textId="77015179" w:rsidR="00573852" w:rsidRDefault="00573852" w:rsidP="00067F04">
      <w:pPr>
        <w:jc w:val="both"/>
      </w:pPr>
      <w:r>
        <w:t>Súčasťou dodávky sú požadované aj meracie protokoly.</w:t>
      </w:r>
    </w:p>
    <w:p w14:paraId="37E23CB2" w14:textId="110898AE" w:rsidR="007519F5" w:rsidRPr="00C84925" w:rsidRDefault="007519F5">
      <w:pPr>
        <w:rPr>
          <w:b/>
          <w:bCs/>
        </w:rPr>
      </w:pPr>
      <w:r w:rsidRPr="00C84925">
        <w:rPr>
          <w:b/>
          <w:bCs/>
        </w:rPr>
        <w:t xml:space="preserve">Situačný </w:t>
      </w:r>
      <w:r w:rsidR="003560C2" w:rsidRPr="00C84925">
        <w:rPr>
          <w:b/>
          <w:bCs/>
        </w:rPr>
        <w:t>nákres:</w:t>
      </w:r>
    </w:p>
    <w:p w14:paraId="0428F185" w14:textId="5B9703C2" w:rsidR="00AC3BC7" w:rsidRPr="008271A1" w:rsidRDefault="007519F5">
      <w:r>
        <w:rPr>
          <w:noProof/>
        </w:rPr>
        <w:drawing>
          <wp:inline distT="0" distB="0" distL="0" distR="0" wp14:anchorId="43F26A15" wp14:editId="50A4AF5F">
            <wp:extent cx="5760720" cy="4476750"/>
            <wp:effectExtent l="0" t="0" r="0" b="0"/>
            <wp:docPr id="260556741" name="Obrázok 1" descr="Obrázok, na ktorom je text, diagram, plán, rovnobežný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56741" name="Obrázok 1" descr="Obrázok, na ktorom je text, diagram, plán, rovnobežný&#10;&#10;Obsah vygenerovaný pomocou AI môže byť nesprávny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BC7" w:rsidRPr="00827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316"/>
    <w:rsid w:val="00067F04"/>
    <w:rsid w:val="001545B3"/>
    <w:rsid w:val="00237CAF"/>
    <w:rsid w:val="002C5B7C"/>
    <w:rsid w:val="003560C2"/>
    <w:rsid w:val="003C3742"/>
    <w:rsid w:val="003C4ED5"/>
    <w:rsid w:val="00440A8C"/>
    <w:rsid w:val="004F5C54"/>
    <w:rsid w:val="0057098E"/>
    <w:rsid w:val="00573852"/>
    <w:rsid w:val="00746FBB"/>
    <w:rsid w:val="007519F5"/>
    <w:rsid w:val="007523E7"/>
    <w:rsid w:val="00784B2C"/>
    <w:rsid w:val="00822A9E"/>
    <w:rsid w:val="008271A1"/>
    <w:rsid w:val="00833BD9"/>
    <w:rsid w:val="00851A03"/>
    <w:rsid w:val="008F72F5"/>
    <w:rsid w:val="00924DBF"/>
    <w:rsid w:val="00993015"/>
    <w:rsid w:val="00A84980"/>
    <w:rsid w:val="00AA0876"/>
    <w:rsid w:val="00AA117F"/>
    <w:rsid w:val="00AC3BC7"/>
    <w:rsid w:val="00AE48D3"/>
    <w:rsid w:val="00AF0B07"/>
    <w:rsid w:val="00BA2858"/>
    <w:rsid w:val="00BD5F38"/>
    <w:rsid w:val="00C33316"/>
    <w:rsid w:val="00C72DB5"/>
    <w:rsid w:val="00C84925"/>
    <w:rsid w:val="00C97CA1"/>
    <w:rsid w:val="00D22930"/>
    <w:rsid w:val="00D3423B"/>
    <w:rsid w:val="00DD2126"/>
    <w:rsid w:val="00E46B4B"/>
    <w:rsid w:val="00FA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AB5E"/>
  <w15:chartTrackingRefBased/>
  <w15:docId w15:val="{D29E461C-C765-4567-A10F-513682E5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3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3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3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3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3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3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3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3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3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33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3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331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331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33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33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33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331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33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3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3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3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3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3331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3331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3331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3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331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333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Lukáč UNB</dc:creator>
  <cp:keywords/>
  <dc:description/>
  <cp:lastModifiedBy>Juraj Breza</cp:lastModifiedBy>
  <cp:revision>4</cp:revision>
  <cp:lastPrinted>2026-08-26T06:46:00Z</cp:lastPrinted>
  <dcterms:created xsi:type="dcterms:W3CDTF">2026-08-20T13:00:00Z</dcterms:created>
  <dcterms:modified xsi:type="dcterms:W3CDTF">2026-08-26T06:47:00Z</dcterms:modified>
</cp:coreProperties>
</file>