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DF17C" w14:textId="76C80F3B" w:rsidR="00C27619" w:rsidRDefault="00C76E06" w:rsidP="00C76E06">
      <w:pPr>
        <w:jc w:val="center"/>
        <w:rPr>
          <w:b/>
          <w:bCs/>
          <w:sz w:val="36"/>
          <w:szCs w:val="36"/>
          <w:u w:val="double"/>
          <w:lang w:val="sk-SK"/>
        </w:rPr>
      </w:pPr>
      <w:r w:rsidRPr="00C76E06">
        <w:rPr>
          <w:b/>
          <w:bCs/>
          <w:sz w:val="36"/>
          <w:szCs w:val="36"/>
          <w:u w:val="double"/>
          <w:lang w:val="sk-SK"/>
        </w:rPr>
        <w:t>Z M L U V A   O   D I E L O</w:t>
      </w:r>
    </w:p>
    <w:p w14:paraId="610EA138" w14:textId="2ED2A528" w:rsidR="00C76E06" w:rsidRDefault="00C76E06" w:rsidP="00C76E06">
      <w:pPr>
        <w:jc w:val="center"/>
        <w:rPr>
          <w:sz w:val="20"/>
          <w:szCs w:val="20"/>
          <w:lang w:val="sk-SK"/>
        </w:rPr>
      </w:pPr>
      <w:r>
        <w:rPr>
          <w:sz w:val="20"/>
          <w:szCs w:val="20"/>
          <w:lang w:val="sk-SK"/>
        </w:rPr>
        <w:t>Na zhotovenie diela „Modernizácia a obnova ustajňovacieho priestoru pre chov MHD“ uzatvorenej v zmysle § 536 a nasledovné Zákona č. 513/1991 Zb,. Obchodného zákonníka v znení neskorších zmien a doplnkov</w:t>
      </w:r>
    </w:p>
    <w:p w14:paraId="3A1FA065" w14:textId="6A592525" w:rsidR="00C76E06" w:rsidRDefault="00000000" w:rsidP="00C76E06">
      <w:pPr>
        <w:jc w:val="center"/>
        <w:rPr>
          <w:sz w:val="20"/>
          <w:szCs w:val="20"/>
          <w:lang w:val="sk-SK"/>
        </w:rPr>
      </w:pPr>
      <w:r>
        <w:rPr>
          <w:sz w:val="20"/>
          <w:szCs w:val="20"/>
          <w:lang w:val="sk-SK"/>
        </w:rPr>
        <w:pict w14:anchorId="78F2F034">
          <v:rect id="_x0000_i1025" style="width:0;height:1.5pt" o:hralign="center" o:hrstd="t" o:hr="t" fillcolor="#a0a0a0" stroked="f"/>
        </w:pict>
      </w:r>
    </w:p>
    <w:p w14:paraId="3E7644D4" w14:textId="2B1622B2" w:rsidR="00C76E06" w:rsidRDefault="00C76E06" w:rsidP="00C76E06">
      <w:pPr>
        <w:jc w:val="center"/>
        <w:rPr>
          <w:b/>
          <w:bCs/>
          <w:lang w:val="sk-SK"/>
        </w:rPr>
      </w:pPr>
      <w:r w:rsidRPr="00C76E06">
        <w:rPr>
          <w:b/>
          <w:bCs/>
          <w:lang w:val="sk-SK"/>
        </w:rPr>
        <w:t>Článok 1</w:t>
      </w:r>
    </w:p>
    <w:p w14:paraId="3A47E399" w14:textId="72F34982" w:rsidR="00C76E06" w:rsidRDefault="00C76E06" w:rsidP="00C76E06">
      <w:pPr>
        <w:spacing w:after="0"/>
        <w:jc w:val="both"/>
        <w:rPr>
          <w:b/>
          <w:bCs/>
          <w:lang w:val="sk-SK"/>
        </w:rPr>
      </w:pPr>
      <w:r>
        <w:rPr>
          <w:b/>
          <w:bCs/>
          <w:lang w:val="sk-SK"/>
        </w:rPr>
        <w:t xml:space="preserve">Objednávateľ: </w:t>
      </w:r>
      <w:r>
        <w:rPr>
          <w:b/>
          <w:bCs/>
          <w:lang w:val="sk-SK"/>
        </w:rPr>
        <w:tab/>
        <w:t>Farma Boroš s.r.o.</w:t>
      </w:r>
    </w:p>
    <w:p w14:paraId="047A288E" w14:textId="4225FEC8" w:rsidR="00C76E06" w:rsidRDefault="00C76E06" w:rsidP="00C76E06">
      <w:pPr>
        <w:spacing w:after="0"/>
        <w:jc w:val="both"/>
        <w:rPr>
          <w:lang w:val="sk-SK"/>
        </w:rPr>
      </w:pPr>
      <w:r>
        <w:rPr>
          <w:lang w:val="sk-SK"/>
        </w:rPr>
        <w:t xml:space="preserve">Sídlo: </w:t>
      </w:r>
      <w:r>
        <w:rPr>
          <w:lang w:val="sk-SK"/>
        </w:rPr>
        <w:tab/>
      </w:r>
      <w:r>
        <w:rPr>
          <w:lang w:val="sk-SK"/>
        </w:rPr>
        <w:tab/>
      </w:r>
      <w:r>
        <w:rPr>
          <w:lang w:val="sk-SK"/>
        </w:rPr>
        <w:tab/>
        <w:t>Hviezdoslavova 33, 968 01 Nová Baňa</w:t>
      </w:r>
    </w:p>
    <w:p w14:paraId="52AA9804" w14:textId="35ACF08F" w:rsidR="00C76E06" w:rsidRDefault="00C76E06" w:rsidP="00C76E06">
      <w:pPr>
        <w:spacing w:after="0"/>
        <w:jc w:val="both"/>
        <w:rPr>
          <w:lang w:val="sk-SK"/>
        </w:rPr>
      </w:pPr>
      <w:r>
        <w:rPr>
          <w:lang w:val="sk-SK"/>
        </w:rPr>
        <w:t xml:space="preserve">Zastúpený: </w:t>
      </w:r>
      <w:r>
        <w:rPr>
          <w:lang w:val="sk-SK"/>
        </w:rPr>
        <w:tab/>
      </w:r>
      <w:r>
        <w:rPr>
          <w:lang w:val="sk-SK"/>
        </w:rPr>
        <w:tab/>
        <w:t>Ing. Branislav Boroš – konateľ</w:t>
      </w:r>
    </w:p>
    <w:p w14:paraId="1E2AC03E" w14:textId="270DA0B4" w:rsidR="00C76E06" w:rsidRDefault="00C76E06" w:rsidP="00C76E06">
      <w:pPr>
        <w:spacing w:after="0"/>
        <w:jc w:val="both"/>
        <w:rPr>
          <w:lang w:val="sk-SK"/>
        </w:rPr>
      </w:pPr>
      <w:r>
        <w:rPr>
          <w:lang w:val="sk-SK"/>
        </w:rPr>
        <w:t xml:space="preserve">IČO: </w:t>
      </w:r>
      <w:r>
        <w:rPr>
          <w:lang w:val="sk-SK"/>
        </w:rPr>
        <w:tab/>
      </w:r>
      <w:r>
        <w:rPr>
          <w:lang w:val="sk-SK"/>
        </w:rPr>
        <w:tab/>
      </w:r>
      <w:r>
        <w:rPr>
          <w:lang w:val="sk-SK"/>
        </w:rPr>
        <w:tab/>
        <w:t>46037756</w:t>
      </w:r>
    </w:p>
    <w:p w14:paraId="7792D40E" w14:textId="23B648F2" w:rsidR="00C76E06" w:rsidRDefault="00C76E06" w:rsidP="00C76E06">
      <w:pPr>
        <w:spacing w:after="0"/>
        <w:jc w:val="both"/>
        <w:rPr>
          <w:lang w:val="sk-SK"/>
        </w:rPr>
      </w:pPr>
      <w:r>
        <w:rPr>
          <w:lang w:val="sk-SK"/>
        </w:rPr>
        <w:t xml:space="preserve">DIČ: </w:t>
      </w:r>
      <w:r>
        <w:rPr>
          <w:lang w:val="sk-SK"/>
        </w:rPr>
        <w:tab/>
      </w:r>
      <w:r>
        <w:rPr>
          <w:lang w:val="sk-SK"/>
        </w:rPr>
        <w:tab/>
      </w:r>
      <w:r>
        <w:rPr>
          <w:lang w:val="sk-SK"/>
        </w:rPr>
        <w:tab/>
        <w:t>2023190521</w:t>
      </w:r>
    </w:p>
    <w:p w14:paraId="180977A8" w14:textId="0ACB8876" w:rsidR="00C76E06" w:rsidRDefault="00C76E06" w:rsidP="00C76E06">
      <w:pPr>
        <w:spacing w:after="0"/>
        <w:jc w:val="both"/>
        <w:rPr>
          <w:lang w:val="sk-SK"/>
        </w:rPr>
      </w:pPr>
      <w:r>
        <w:rPr>
          <w:lang w:val="sk-SK"/>
        </w:rPr>
        <w:t xml:space="preserve">IČ DPH: </w:t>
      </w:r>
      <w:r>
        <w:rPr>
          <w:lang w:val="sk-SK"/>
        </w:rPr>
        <w:tab/>
      </w:r>
      <w:r>
        <w:rPr>
          <w:lang w:val="sk-SK"/>
        </w:rPr>
        <w:tab/>
        <w:t>SK2023190521</w:t>
      </w:r>
    </w:p>
    <w:p w14:paraId="2EE22CC0" w14:textId="7966EE71" w:rsidR="00C76E06" w:rsidRDefault="00C76E06" w:rsidP="00C76E06">
      <w:pPr>
        <w:spacing w:after="0"/>
        <w:jc w:val="both"/>
        <w:rPr>
          <w:lang w:val="sk-SK"/>
        </w:rPr>
      </w:pPr>
      <w:r>
        <w:rPr>
          <w:lang w:val="sk-SK"/>
        </w:rPr>
        <w:t>Bankové spojenie:</w:t>
      </w:r>
    </w:p>
    <w:p w14:paraId="44DB0442" w14:textId="5FC62DFD" w:rsidR="00C76E06" w:rsidRDefault="00C76E06" w:rsidP="00C76E06">
      <w:pPr>
        <w:spacing w:after="0"/>
        <w:jc w:val="both"/>
        <w:rPr>
          <w:lang w:val="sk-SK"/>
        </w:rPr>
      </w:pPr>
      <w:r>
        <w:rPr>
          <w:lang w:val="sk-SK"/>
        </w:rPr>
        <w:t>IBAN:</w:t>
      </w:r>
    </w:p>
    <w:p w14:paraId="1D9A9E2E" w14:textId="7280A4E4" w:rsidR="00C76E06" w:rsidRDefault="00C76E06" w:rsidP="00C76E06">
      <w:pPr>
        <w:spacing w:after="0"/>
        <w:jc w:val="both"/>
        <w:rPr>
          <w:lang w:val="sk-SK"/>
        </w:rPr>
      </w:pPr>
      <w:r>
        <w:rPr>
          <w:lang w:val="sk-SK"/>
        </w:rPr>
        <w:t>(ďalej len ako „objednávateľ“)</w:t>
      </w:r>
    </w:p>
    <w:p w14:paraId="359C3F31" w14:textId="77777777" w:rsidR="00C76E06" w:rsidRDefault="00C76E06" w:rsidP="00C76E06">
      <w:pPr>
        <w:spacing w:after="0"/>
        <w:jc w:val="both"/>
        <w:rPr>
          <w:lang w:val="sk-SK"/>
        </w:rPr>
      </w:pPr>
    </w:p>
    <w:p w14:paraId="62569BBE" w14:textId="12232F83" w:rsidR="00C76E06" w:rsidRDefault="00C76E06" w:rsidP="00C76E06">
      <w:pPr>
        <w:spacing w:after="0"/>
        <w:jc w:val="both"/>
        <w:rPr>
          <w:b/>
          <w:bCs/>
          <w:lang w:val="sk-SK"/>
        </w:rPr>
      </w:pPr>
      <w:r w:rsidRPr="00C76E06">
        <w:rPr>
          <w:b/>
          <w:bCs/>
          <w:lang w:val="sk-SK"/>
        </w:rPr>
        <w:t xml:space="preserve">Zhotoviteľ: </w:t>
      </w:r>
    </w:p>
    <w:p w14:paraId="0DECA140" w14:textId="09FAF472" w:rsidR="00C76E06" w:rsidRDefault="00C76E06" w:rsidP="00C76E06">
      <w:pPr>
        <w:spacing w:after="0"/>
        <w:jc w:val="both"/>
        <w:rPr>
          <w:lang w:val="sk-SK"/>
        </w:rPr>
      </w:pPr>
      <w:r>
        <w:rPr>
          <w:lang w:val="sk-SK"/>
        </w:rPr>
        <w:t>Sídlo:</w:t>
      </w:r>
    </w:p>
    <w:p w14:paraId="09C14E49" w14:textId="6DB40677" w:rsidR="00C76E06" w:rsidRDefault="00C76E06" w:rsidP="00C76E06">
      <w:pPr>
        <w:spacing w:after="0"/>
        <w:jc w:val="both"/>
        <w:rPr>
          <w:lang w:val="sk-SK"/>
        </w:rPr>
      </w:pPr>
      <w:r>
        <w:rPr>
          <w:lang w:val="sk-SK"/>
        </w:rPr>
        <w:t>Zastúpený:</w:t>
      </w:r>
    </w:p>
    <w:p w14:paraId="0B03AA1D" w14:textId="1E4DC498" w:rsidR="00C76E06" w:rsidRDefault="00C76E06" w:rsidP="00C76E06">
      <w:pPr>
        <w:spacing w:after="0"/>
        <w:jc w:val="both"/>
        <w:rPr>
          <w:lang w:val="sk-SK"/>
        </w:rPr>
      </w:pPr>
      <w:r>
        <w:rPr>
          <w:lang w:val="sk-SK"/>
        </w:rPr>
        <w:t>IČO:</w:t>
      </w:r>
    </w:p>
    <w:p w14:paraId="2B7F591F" w14:textId="245BBC42" w:rsidR="00C76E06" w:rsidRDefault="00C76E06" w:rsidP="00C76E06">
      <w:pPr>
        <w:spacing w:after="0"/>
        <w:jc w:val="both"/>
        <w:rPr>
          <w:lang w:val="sk-SK"/>
        </w:rPr>
      </w:pPr>
      <w:r>
        <w:rPr>
          <w:lang w:val="sk-SK"/>
        </w:rPr>
        <w:t>DIČ:</w:t>
      </w:r>
    </w:p>
    <w:p w14:paraId="58BA71DA" w14:textId="5FE6AF83" w:rsidR="00C76E06" w:rsidRDefault="00C76E06" w:rsidP="00C76E06">
      <w:pPr>
        <w:spacing w:after="0"/>
        <w:jc w:val="both"/>
        <w:rPr>
          <w:lang w:val="sk-SK"/>
        </w:rPr>
      </w:pPr>
      <w:r>
        <w:rPr>
          <w:lang w:val="sk-SK"/>
        </w:rPr>
        <w:t>IČ DPH:</w:t>
      </w:r>
    </w:p>
    <w:p w14:paraId="7613B165" w14:textId="37F17058" w:rsidR="00C76E06" w:rsidRDefault="00C76E06" w:rsidP="00C76E06">
      <w:pPr>
        <w:spacing w:after="0"/>
        <w:jc w:val="both"/>
        <w:rPr>
          <w:lang w:val="sk-SK"/>
        </w:rPr>
      </w:pPr>
      <w:r>
        <w:rPr>
          <w:lang w:val="sk-SK"/>
        </w:rPr>
        <w:t>Bankové spojenie:</w:t>
      </w:r>
    </w:p>
    <w:p w14:paraId="0E298103" w14:textId="010E6A70" w:rsidR="00C76E06" w:rsidRDefault="00C76E06" w:rsidP="00C76E06">
      <w:pPr>
        <w:spacing w:after="0"/>
        <w:jc w:val="both"/>
        <w:rPr>
          <w:lang w:val="sk-SK"/>
        </w:rPr>
      </w:pPr>
      <w:r>
        <w:rPr>
          <w:lang w:val="sk-SK"/>
        </w:rPr>
        <w:t>IBAN:</w:t>
      </w:r>
    </w:p>
    <w:p w14:paraId="6587AEA0" w14:textId="56E53210" w:rsidR="00C76E06" w:rsidRDefault="00C76E06" w:rsidP="00C76E06">
      <w:pPr>
        <w:spacing w:after="0"/>
        <w:jc w:val="both"/>
        <w:rPr>
          <w:lang w:val="sk-SK"/>
        </w:rPr>
      </w:pPr>
      <w:r>
        <w:rPr>
          <w:lang w:val="sk-SK"/>
        </w:rPr>
        <w:t>Zapísaný v registri:</w:t>
      </w:r>
    </w:p>
    <w:p w14:paraId="6FF68833" w14:textId="21A03167" w:rsidR="00C76E06" w:rsidRDefault="00C76E06" w:rsidP="00C76E06">
      <w:pPr>
        <w:spacing w:after="0"/>
        <w:jc w:val="both"/>
        <w:rPr>
          <w:lang w:val="sk-SK"/>
        </w:rPr>
      </w:pPr>
      <w:r>
        <w:rPr>
          <w:lang w:val="sk-SK"/>
        </w:rPr>
        <w:t>(ďalej len ako „zhotoviteľ“)</w:t>
      </w:r>
    </w:p>
    <w:p w14:paraId="5D583F7D" w14:textId="77777777" w:rsidR="00C76E06" w:rsidRDefault="00C76E06" w:rsidP="00C76E06">
      <w:pPr>
        <w:spacing w:after="0"/>
        <w:jc w:val="both"/>
        <w:rPr>
          <w:lang w:val="sk-SK"/>
        </w:rPr>
      </w:pPr>
    </w:p>
    <w:p w14:paraId="19CD0627" w14:textId="02D82F5F" w:rsidR="00C76E06" w:rsidRDefault="00C76E06" w:rsidP="00C76E06">
      <w:pPr>
        <w:spacing w:after="0"/>
        <w:jc w:val="center"/>
        <w:rPr>
          <w:b/>
          <w:bCs/>
          <w:lang w:val="sk-SK"/>
        </w:rPr>
      </w:pPr>
      <w:r w:rsidRPr="00C76E06">
        <w:rPr>
          <w:b/>
          <w:bCs/>
          <w:lang w:val="sk-SK"/>
        </w:rPr>
        <w:t>Článok 2</w:t>
      </w:r>
    </w:p>
    <w:p w14:paraId="7A69246B" w14:textId="77777777" w:rsidR="00C76E06" w:rsidRDefault="00C76E06" w:rsidP="00C76E06">
      <w:pPr>
        <w:spacing w:after="0"/>
        <w:jc w:val="both"/>
        <w:rPr>
          <w:lang w:val="sk-SK"/>
        </w:rPr>
      </w:pPr>
    </w:p>
    <w:p w14:paraId="58C619AB" w14:textId="4F3DBF79" w:rsidR="00C76E06" w:rsidRDefault="00C76E06" w:rsidP="00C76E06">
      <w:pPr>
        <w:spacing w:after="0"/>
        <w:jc w:val="both"/>
        <w:rPr>
          <w:lang w:val="sk-SK"/>
        </w:rPr>
      </w:pPr>
      <w:r>
        <w:rPr>
          <w:lang w:val="sk-SK"/>
        </w:rPr>
        <w:t xml:space="preserve">Podkladom pre uzatvorenie tejto zmluvy je víťazná ponuka zhotoviteľa zo dňa .............., spracovaná v súlade so súťažnými podkladmi v rámci procesu obstarávania. </w:t>
      </w:r>
    </w:p>
    <w:p w14:paraId="5B917C46" w14:textId="77777777" w:rsidR="00C76E06" w:rsidRDefault="00C76E06" w:rsidP="00C76E06">
      <w:pPr>
        <w:spacing w:after="0"/>
        <w:jc w:val="both"/>
        <w:rPr>
          <w:lang w:val="sk-SK"/>
        </w:rPr>
      </w:pPr>
    </w:p>
    <w:p w14:paraId="7A2B6B63" w14:textId="792DF999" w:rsidR="00312DC3" w:rsidRDefault="00312DC3" w:rsidP="00C76E06">
      <w:pPr>
        <w:spacing w:after="0"/>
        <w:jc w:val="both"/>
        <w:rPr>
          <w:lang w:val="sk-SK"/>
        </w:rPr>
      </w:pPr>
      <w:r>
        <w:rPr>
          <w:lang w:val="sk-SK"/>
        </w:rPr>
        <w:t>Východiskové údaje:</w:t>
      </w:r>
    </w:p>
    <w:p w14:paraId="280EB975" w14:textId="1E2DBB06" w:rsidR="00312DC3" w:rsidRDefault="00312DC3" w:rsidP="00C76E06">
      <w:pPr>
        <w:spacing w:after="0"/>
        <w:jc w:val="both"/>
        <w:rPr>
          <w:lang w:val="sk-SK"/>
        </w:rPr>
      </w:pPr>
      <w:r>
        <w:rPr>
          <w:lang w:val="sk-SK"/>
        </w:rPr>
        <w:t xml:space="preserve">Názov stavby: </w:t>
      </w:r>
      <w:r>
        <w:rPr>
          <w:lang w:val="sk-SK"/>
        </w:rPr>
        <w:tab/>
      </w:r>
      <w:r>
        <w:rPr>
          <w:lang w:val="sk-SK"/>
        </w:rPr>
        <w:tab/>
        <w:t>Modernizácia a obnova ustajňovacieho priestoru pre chov MHD</w:t>
      </w:r>
    </w:p>
    <w:p w14:paraId="6E53203C" w14:textId="0A7C6EAC" w:rsidR="00312DC3" w:rsidRDefault="00312DC3" w:rsidP="00C76E06">
      <w:pPr>
        <w:spacing w:after="0"/>
        <w:jc w:val="both"/>
        <w:rPr>
          <w:lang w:val="sk-SK"/>
        </w:rPr>
      </w:pPr>
      <w:r>
        <w:rPr>
          <w:lang w:val="sk-SK"/>
        </w:rPr>
        <w:t>Miesto stavby:</w:t>
      </w:r>
      <w:r>
        <w:rPr>
          <w:lang w:val="sk-SK"/>
        </w:rPr>
        <w:tab/>
      </w:r>
      <w:r>
        <w:rPr>
          <w:lang w:val="sk-SK"/>
        </w:rPr>
        <w:tab/>
        <w:t>966 81 Voznica č. 243</w:t>
      </w:r>
    </w:p>
    <w:p w14:paraId="5A7151DF" w14:textId="43CCADEA" w:rsidR="00312DC3" w:rsidRDefault="00312DC3" w:rsidP="00C76E06">
      <w:pPr>
        <w:spacing w:after="0"/>
        <w:jc w:val="both"/>
        <w:rPr>
          <w:lang w:val="sk-SK"/>
        </w:rPr>
      </w:pPr>
      <w:r>
        <w:rPr>
          <w:lang w:val="sk-SK"/>
        </w:rPr>
        <w:t>Katastrálne územie:</w:t>
      </w:r>
      <w:r>
        <w:rPr>
          <w:lang w:val="sk-SK"/>
        </w:rPr>
        <w:tab/>
        <w:t>Voznica</w:t>
      </w:r>
    </w:p>
    <w:p w14:paraId="03F49F8A" w14:textId="52825F79" w:rsidR="00312DC3" w:rsidRDefault="00312DC3" w:rsidP="00C76E06">
      <w:pPr>
        <w:spacing w:after="0"/>
        <w:jc w:val="both"/>
        <w:rPr>
          <w:lang w:val="sk-SK"/>
        </w:rPr>
      </w:pPr>
      <w:r>
        <w:rPr>
          <w:lang w:val="sk-SK"/>
        </w:rPr>
        <w:t xml:space="preserve">Investor: </w:t>
      </w:r>
      <w:r>
        <w:rPr>
          <w:lang w:val="sk-SK"/>
        </w:rPr>
        <w:tab/>
      </w:r>
      <w:r>
        <w:rPr>
          <w:lang w:val="sk-SK"/>
        </w:rPr>
        <w:tab/>
        <w:t>Farma Boroš s.r.o.</w:t>
      </w:r>
    </w:p>
    <w:p w14:paraId="77483420" w14:textId="77777777" w:rsidR="00312DC3" w:rsidRDefault="00312DC3" w:rsidP="00C76E06">
      <w:pPr>
        <w:spacing w:after="0"/>
        <w:jc w:val="both"/>
        <w:rPr>
          <w:lang w:val="sk-SK"/>
        </w:rPr>
      </w:pPr>
    </w:p>
    <w:p w14:paraId="577AB3F1" w14:textId="77777777" w:rsidR="00365CDC" w:rsidRDefault="00365CDC" w:rsidP="00312DC3">
      <w:pPr>
        <w:spacing w:after="0"/>
        <w:jc w:val="center"/>
        <w:rPr>
          <w:b/>
          <w:bCs/>
          <w:lang w:val="sk-SK"/>
        </w:rPr>
      </w:pPr>
    </w:p>
    <w:p w14:paraId="158297AE" w14:textId="77777777" w:rsidR="00365CDC" w:rsidRDefault="00365CDC" w:rsidP="00312DC3">
      <w:pPr>
        <w:spacing w:after="0"/>
        <w:jc w:val="center"/>
        <w:rPr>
          <w:b/>
          <w:bCs/>
          <w:lang w:val="sk-SK"/>
        </w:rPr>
      </w:pPr>
    </w:p>
    <w:p w14:paraId="5478C52E" w14:textId="19560ECD" w:rsidR="00312DC3" w:rsidRDefault="00312DC3" w:rsidP="00312DC3">
      <w:pPr>
        <w:spacing w:after="0"/>
        <w:jc w:val="center"/>
        <w:rPr>
          <w:b/>
          <w:bCs/>
          <w:lang w:val="sk-SK"/>
        </w:rPr>
      </w:pPr>
      <w:r w:rsidRPr="00312DC3">
        <w:rPr>
          <w:b/>
          <w:bCs/>
          <w:lang w:val="sk-SK"/>
        </w:rPr>
        <w:lastRenderedPageBreak/>
        <w:t>Článok 3</w:t>
      </w:r>
    </w:p>
    <w:p w14:paraId="5813A29F" w14:textId="77777777" w:rsidR="00312DC3" w:rsidRDefault="00312DC3" w:rsidP="00312DC3">
      <w:pPr>
        <w:spacing w:after="0"/>
        <w:jc w:val="center"/>
        <w:rPr>
          <w:b/>
          <w:bCs/>
          <w:lang w:val="sk-SK"/>
        </w:rPr>
      </w:pPr>
    </w:p>
    <w:p w14:paraId="6F36F8F3" w14:textId="292EADDF" w:rsidR="00312DC3" w:rsidRDefault="00312DC3" w:rsidP="00312DC3">
      <w:pPr>
        <w:spacing w:after="0"/>
        <w:jc w:val="both"/>
        <w:rPr>
          <w:lang w:val="sk-SK"/>
        </w:rPr>
      </w:pPr>
      <w:r>
        <w:rPr>
          <w:lang w:val="sk-SK"/>
        </w:rPr>
        <w:t xml:space="preserve">Predmetom tejto zmluvy je zhotovenie diela „Modernizácia a obnova ustajňovacieho priestoru pre chov MHD“ v zmysle podmienok verejnej súťaže, v rozsahu výkazu výmer, na základe projektovej dokumentácie a za podmienok dohodnutých v tejto zmluve. </w:t>
      </w:r>
    </w:p>
    <w:p w14:paraId="7C1ABEE8" w14:textId="02D40871" w:rsidR="00AA2DC9" w:rsidRDefault="00AA2DC9" w:rsidP="00312DC3">
      <w:pPr>
        <w:spacing w:after="0"/>
        <w:jc w:val="both"/>
        <w:rPr>
          <w:lang w:val="sk-SK"/>
        </w:rPr>
      </w:pPr>
      <w:r>
        <w:rPr>
          <w:lang w:val="sk-SK"/>
        </w:rPr>
        <w:t xml:space="preserve">Modernizáciou a obnovou sa rozumie realizácia všetkých stavebných prác podľa projektovej dokumentácie a predloženým oceneným výkazom výmer. Zhotovené dielo bude spĺňať všetky predpísané základné akostné technické ukazovatele. </w:t>
      </w:r>
    </w:p>
    <w:p w14:paraId="13A3A623" w14:textId="77777777" w:rsidR="00AA2DC9" w:rsidRDefault="00AA2DC9" w:rsidP="00312DC3">
      <w:pPr>
        <w:spacing w:after="0"/>
        <w:jc w:val="both"/>
        <w:rPr>
          <w:lang w:val="sk-SK"/>
        </w:rPr>
      </w:pPr>
    </w:p>
    <w:p w14:paraId="30A4B414" w14:textId="65540F07" w:rsidR="00AA2DC9" w:rsidRPr="00AA2DC9" w:rsidRDefault="00AA2DC9" w:rsidP="00AA2DC9">
      <w:pPr>
        <w:spacing w:after="0"/>
        <w:jc w:val="center"/>
        <w:rPr>
          <w:b/>
          <w:bCs/>
          <w:lang w:val="sk-SK"/>
        </w:rPr>
      </w:pPr>
      <w:r w:rsidRPr="00AA2DC9">
        <w:rPr>
          <w:b/>
          <w:bCs/>
          <w:lang w:val="sk-SK"/>
        </w:rPr>
        <w:t>Článok 4</w:t>
      </w:r>
    </w:p>
    <w:p w14:paraId="51CE6EB3" w14:textId="77777777" w:rsidR="00AA2DC9" w:rsidRDefault="00AA2DC9" w:rsidP="00312DC3">
      <w:pPr>
        <w:spacing w:after="0"/>
        <w:jc w:val="both"/>
        <w:rPr>
          <w:lang w:val="sk-SK"/>
        </w:rPr>
      </w:pPr>
    </w:p>
    <w:p w14:paraId="11166890" w14:textId="040634D9" w:rsidR="00AA2DC9" w:rsidRDefault="00AA2DC9" w:rsidP="00312DC3">
      <w:pPr>
        <w:spacing w:after="0"/>
        <w:jc w:val="both"/>
        <w:rPr>
          <w:lang w:val="sk-SK"/>
        </w:rPr>
      </w:pPr>
      <w:r>
        <w:rPr>
          <w:lang w:val="sk-SK"/>
        </w:rPr>
        <w:t>Termín plnenia predmetu zmluvy o dielo podľa čl. 3 je:</w:t>
      </w:r>
    </w:p>
    <w:p w14:paraId="48A54502" w14:textId="5AF28F00" w:rsidR="00AA2DC9" w:rsidRPr="00AA2DC9" w:rsidRDefault="00AA2DC9" w:rsidP="00312DC3">
      <w:pPr>
        <w:spacing w:after="0"/>
        <w:jc w:val="both"/>
        <w:rPr>
          <w:u w:val="single"/>
          <w:lang w:val="sk-SK"/>
        </w:rPr>
      </w:pPr>
      <w:r w:rsidRPr="00AA2DC9">
        <w:rPr>
          <w:u w:val="single"/>
          <w:lang w:val="sk-SK"/>
        </w:rPr>
        <w:t>Termín prevzatia staveniska:</w:t>
      </w:r>
    </w:p>
    <w:p w14:paraId="04D0F440" w14:textId="2A6E1EBD" w:rsidR="00AA2DC9" w:rsidRPr="00AA2DC9" w:rsidRDefault="00AA2DC9" w:rsidP="00312DC3">
      <w:pPr>
        <w:spacing w:after="0"/>
        <w:jc w:val="both"/>
        <w:rPr>
          <w:u w:val="single"/>
          <w:lang w:val="sk-SK"/>
        </w:rPr>
      </w:pPr>
      <w:r w:rsidRPr="00AA2DC9">
        <w:rPr>
          <w:u w:val="single"/>
          <w:lang w:val="sk-SK"/>
        </w:rPr>
        <w:t>Termín začatia modernizácie a obnovy:</w:t>
      </w:r>
    </w:p>
    <w:p w14:paraId="0EEEA716" w14:textId="1C3D745A" w:rsidR="00AA2DC9" w:rsidRDefault="00AA2DC9" w:rsidP="00312DC3">
      <w:pPr>
        <w:spacing w:after="0"/>
        <w:jc w:val="both"/>
        <w:rPr>
          <w:u w:val="single"/>
          <w:lang w:val="sk-SK"/>
        </w:rPr>
      </w:pPr>
      <w:r w:rsidRPr="00AA2DC9">
        <w:rPr>
          <w:u w:val="single"/>
          <w:lang w:val="sk-SK"/>
        </w:rPr>
        <w:t>Termín ukončenia a odovzdania stavby:</w:t>
      </w:r>
    </w:p>
    <w:p w14:paraId="32AC5C83" w14:textId="77777777" w:rsidR="00AA2DC9" w:rsidRDefault="00AA2DC9" w:rsidP="00312DC3">
      <w:pPr>
        <w:spacing w:after="0"/>
        <w:jc w:val="both"/>
        <w:rPr>
          <w:u w:val="single"/>
          <w:lang w:val="sk-SK"/>
        </w:rPr>
      </w:pPr>
    </w:p>
    <w:p w14:paraId="74FC1DAC" w14:textId="390F30DF" w:rsidR="00AA2DC9" w:rsidRDefault="00AA2DC9" w:rsidP="00312DC3">
      <w:pPr>
        <w:spacing w:after="0"/>
        <w:jc w:val="both"/>
        <w:rPr>
          <w:lang w:val="sk-SK"/>
        </w:rPr>
      </w:pPr>
      <w:r>
        <w:rPr>
          <w:lang w:val="sk-SK"/>
        </w:rPr>
        <w:t>V prípade že zhotoviteľ pripraví dielo alebo jeho dohodnutú časť na odovzdanie pred dohodnutým termínom, objednávateľ sa zaväzuje toto dielo prevziať aj v skoršom termíne.</w:t>
      </w:r>
    </w:p>
    <w:p w14:paraId="2D28D897" w14:textId="5196B5CE" w:rsidR="00AA2DC9" w:rsidRDefault="00AA2DC9" w:rsidP="00312DC3">
      <w:pPr>
        <w:spacing w:after="0"/>
        <w:jc w:val="both"/>
        <w:rPr>
          <w:lang w:val="sk-SK"/>
        </w:rPr>
      </w:pPr>
      <w:r>
        <w:rPr>
          <w:lang w:val="sk-SK"/>
        </w:rPr>
        <w:t xml:space="preserve">Dodržanie času plnenia zo strany zhotoviteľa je závislé od riadneho a včasného spolupôsobenia objednávateľa dohodnutého v tejto zmluve. Po dobu omeškania objednávateľa s poskytnutím spolupôsobenia nie je zhotoviteľ v omeškaní s plnením záväzku. </w:t>
      </w:r>
    </w:p>
    <w:p w14:paraId="55D4CD71" w14:textId="40449DC7" w:rsidR="00AA2DC9" w:rsidRDefault="00AA2DC9" w:rsidP="00312DC3">
      <w:pPr>
        <w:spacing w:after="0"/>
        <w:jc w:val="both"/>
        <w:rPr>
          <w:lang w:val="sk-SK"/>
        </w:rPr>
      </w:pPr>
      <w:r>
        <w:rPr>
          <w:lang w:val="sk-SK"/>
        </w:rPr>
        <w:t xml:space="preserve">Objednávateľ sa zaväzuje dokončené dielo prevziať a zaplatiť za jeho zhotovenie dohodnutú cenu. </w:t>
      </w:r>
    </w:p>
    <w:p w14:paraId="0EF9D581" w14:textId="3A3301F9" w:rsidR="00AA2DC9" w:rsidRDefault="00AA2DC9" w:rsidP="00312DC3">
      <w:pPr>
        <w:spacing w:after="0"/>
        <w:jc w:val="both"/>
        <w:rPr>
          <w:lang w:val="sk-SK"/>
        </w:rPr>
      </w:pPr>
      <w:r>
        <w:rPr>
          <w:lang w:val="sk-SK"/>
        </w:rPr>
        <w:t>Predĺženie lehoty výstavby – zhotoviteľ má právo na predĺženie lehoty výstavby po dohode s objednávateľom zápisom do stavebného denníka a obojstranným podpísaním dodatku ku zmluve o dielo v prípade, že:</w:t>
      </w:r>
    </w:p>
    <w:p w14:paraId="06D4E61B" w14:textId="74D5125C" w:rsidR="00AA2DC9" w:rsidRDefault="00AA2DC9" w:rsidP="00AA2DC9">
      <w:pPr>
        <w:pStyle w:val="Odsekzoznamu"/>
        <w:numPr>
          <w:ilvl w:val="0"/>
          <w:numId w:val="1"/>
        </w:numPr>
        <w:spacing w:after="0"/>
        <w:jc w:val="both"/>
        <w:rPr>
          <w:lang w:val="sk-SK"/>
        </w:rPr>
      </w:pPr>
      <w:r>
        <w:rPr>
          <w:lang w:val="sk-SK"/>
        </w:rPr>
        <w:t>Sa podstatne zmení množstvo a povaha prác dodatočne vyžiadaných objednávateľom</w:t>
      </w:r>
    </w:p>
    <w:p w14:paraId="6578F0CD" w14:textId="12F6FFF7" w:rsidR="00AA2DC9" w:rsidRDefault="00AA2DC9" w:rsidP="00AA2DC9">
      <w:pPr>
        <w:pStyle w:val="Odsekzoznamu"/>
        <w:numPr>
          <w:ilvl w:val="0"/>
          <w:numId w:val="1"/>
        </w:numPr>
        <w:spacing w:after="0"/>
        <w:jc w:val="both"/>
        <w:rPr>
          <w:lang w:val="sk-SK"/>
        </w:rPr>
      </w:pPr>
      <w:r>
        <w:rPr>
          <w:lang w:val="sk-SK"/>
        </w:rPr>
        <w:t>Objednávateľ odovzdá stavenisko</w:t>
      </w:r>
      <w:r w:rsidR="0021678E">
        <w:rPr>
          <w:lang w:val="sk-SK"/>
        </w:rPr>
        <w:t>/doklady potrebné ku začiatku stavby</w:t>
      </w:r>
      <w:r>
        <w:rPr>
          <w:lang w:val="sk-SK"/>
        </w:rPr>
        <w:t xml:space="preserve"> oneskorene</w:t>
      </w:r>
    </w:p>
    <w:p w14:paraId="5BC77D34" w14:textId="252C7F09" w:rsidR="0021678E" w:rsidRDefault="0021678E" w:rsidP="00AA2DC9">
      <w:pPr>
        <w:pStyle w:val="Odsekzoznamu"/>
        <w:numPr>
          <w:ilvl w:val="0"/>
          <w:numId w:val="1"/>
        </w:numPr>
        <w:spacing w:after="0"/>
        <w:jc w:val="both"/>
        <w:rPr>
          <w:lang w:val="sk-SK"/>
        </w:rPr>
      </w:pPr>
      <w:r>
        <w:rPr>
          <w:lang w:val="sk-SK"/>
        </w:rPr>
        <w:t>Nastanú obzvlášť nepriaznivé klimatické podmienky</w:t>
      </w:r>
    </w:p>
    <w:p w14:paraId="5405B2C9" w14:textId="46082A6B" w:rsidR="0021678E" w:rsidRDefault="0021678E" w:rsidP="00AA2DC9">
      <w:pPr>
        <w:pStyle w:val="Odsekzoznamu"/>
        <w:numPr>
          <w:ilvl w:val="0"/>
          <w:numId w:val="1"/>
        </w:numPr>
        <w:spacing w:after="0"/>
        <w:jc w:val="both"/>
        <w:rPr>
          <w:lang w:val="sk-SK"/>
        </w:rPr>
      </w:pPr>
      <w:r>
        <w:rPr>
          <w:lang w:val="sk-SK"/>
        </w:rPr>
        <w:t>Zdržanie, chyby alebo prekážky budú spôsobené objednávateľom</w:t>
      </w:r>
    </w:p>
    <w:p w14:paraId="1FE8EE3C" w14:textId="08860426" w:rsidR="0021678E" w:rsidRDefault="0021678E" w:rsidP="00AA2DC9">
      <w:pPr>
        <w:pStyle w:val="Odsekzoznamu"/>
        <w:numPr>
          <w:ilvl w:val="0"/>
          <w:numId w:val="1"/>
        </w:numPr>
        <w:spacing w:after="0"/>
        <w:jc w:val="both"/>
        <w:rPr>
          <w:lang w:val="sk-SK"/>
        </w:rPr>
      </w:pPr>
      <w:r>
        <w:rPr>
          <w:lang w:val="sk-SK"/>
        </w:rPr>
        <w:t>Zvláštne okolnosti, nezavinené porušením povinností zhotoviteľa alebo niekoho, za koho zhotoviteľ zodpovedá</w:t>
      </w:r>
    </w:p>
    <w:p w14:paraId="4C8972F4" w14:textId="4813A038" w:rsidR="0021678E" w:rsidRDefault="0021678E" w:rsidP="00AA2DC9">
      <w:pPr>
        <w:pStyle w:val="Odsekzoznamu"/>
        <w:numPr>
          <w:ilvl w:val="0"/>
          <w:numId w:val="1"/>
        </w:numPr>
        <w:spacing w:after="0"/>
        <w:jc w:val="both"/>
        <w:rPr>
          <w:lang w:val="sk-SK"/>
        </w:rPr>
      </w:pPr>
      <w:r>
        <w:rPr>
          <w:lang w:val="sk-SK"/>
        </w:rPr>
        <w:t>V prípade živelných pohrôm</w:t>
      </w:r>
    </w:p>
    <w:p w14:paraId="0B183ED0" w14:textId="77777777" w:rsidR="0021678E" w:rsidRDefault="0021678E" w:rsidP="0021678E">
      <w:pPr>
        <w:spacing w:after="0"/>
        <w:jc w:val="both"/>
        <w:rPr>
          <w:lang w:val="sk-SK"/>
        </w:rPr>
      </w:pPr>
    </w:p>
    <w:p w14:paraId="12848A10" w14:textId="1EBCD48F" w:rsidR="007D532F" w:rsidRDefault="007D532F" w:rsidP="0021678E">
      <w:pPr>
        <w:spacing w:after="0"/>
        <w:jc w:val="both"/>
        <w:rPr>
          <w:lang w:val="sk-SK"/>
        </w:rPr>
      </w:pPr>
      <w:r>
        <w:rPr>
          <w:lang w:val="sk-SK"/>
        </w:rPr>
        <w:t xml:space="preserve">Predĺženie lehoty realizácie diela určí objednávateľ po dohode so zhotoviteľom formou dodatku k zmluve, predloženým zhotoviteľom najneskôr 14 dní pred pôvodným zmluvným termínom ukončenia. </w:t>
      </w:r>
    </w:p>
    <w:p w14:paraId="3DAB5E38" w14:textId="77777777" w:rsidR="007D532F" w:rsidRDefault="007D532F" w:rsidP="0021678E">
      <w:pPr>
        <w:spacing w:after="0"/>
        <w:jc w:val="both"/>
        <w:rPr>
          <w:lang w:val="sk-SK"/>
        </w:rPr>
      </w:pPr>
    </w:p>
    <w:p w14:paraId="324DEFF6" w14:textId="77777777" w:rsidR="00365CDC" w:rsidRDefault="00365CDC" w:rsidP="00365CDC">
      <w:pPr>
        <w:spacing w:after="0"/>
        <w:jc w:val="center"/>
        <w:rPr>
          <w:b/>
          <w:bCs/>
          <w:lang w:val="sk-SK"/>
        </w:rPr>
      </w:pPr>
    </w:p>
    <w:p w14:paraId="343D2418" w14:textId="77777777" w:rsidR="00365CDC" w:rsidRDefault="00365CDC" w:rsidP="00365CDC">
      <w:pPr>
        <w:spacing w:after="0"/>
        <w:jc w:val="center"/>
        <w:rPr>
          <w:b/>
          <w:bCs/>
          <w:lang w:val="sk-SK"/>
        </w:rPr>
      </w:pPr>
    </w:p>
    <w:p w14:paraId="63EAB5A3" w14:textId="77777777" w:rsidR="00365CDC" w:rsidRDefault="00365CDC" w:rsidP="00365CDC">
      <w:pPr>
        <w:spacing w:after="0"/>
        <w:jc w:val="center"/>
        <w:rPr>
          <w:b/>
          <w:bCs/>
          <w:lang w:val="sk-SK"/>
        </w:rPr>
      </w:pPr>
    </w:p>
    <w:p w14:paraId="2A8AB567" w14:textId="289E81EA" w:rsidR="007D532F" w:rsidRPr="00365CDC" w:rsidRDefault="007D532F" w:rsidP="00365CDC">
      <w:pPr>
        <w:spacing w:after="0"/>
        <w:jc w:val="center"/>
        <w:rPr>
          <w:b/>
          <w:bCs/>
          <w:lang w:val="sk-SK"/>
        </w:rPr>
      </w:pPr>
      <w:r w:rsidRPr="00365CDC">
        <w:rPr>
          <w:b/>
          <w:bCs/>
          <w:lang w:val="sk-SK"/>
        </w:rPr>
        <w:lastRenderedPageBreak/>
        <w:t>Článok 5</w:t>
      </w:r>
    </w:p>
    <w:p w14:paraId="0D211BFF" w14:textId="77777777" w:rsidR="007D532F" w:rsidRDefault="007D532F" w:rsidP="0021678E">
      <w:pPr>
        <w:spacing w:after="0"/>
        <w:jc w:val="both"/>
        <w:rPr>
          <w:lang w:val="sk-SK"/>
        </w:rPr>
      </w:pPr>
    </w:p>
    <w:p w14:paraId="730ADEBE" w14:textId="39F758C6" w:rsidR="007D532F" w:rsidRDefault="007D532F" w:rsidP="0021678E">
      <w:pPr>
        <w:spacing w:after="0"/>
        <w:jc w:val="both"/>
        <w:rPr>
          <w:lang w:val="sk-SK"/>
        </w:rPr>
      </w:pPr>
      <w:r>
        <w:rPr>
          <w:lang w:val="sk-SK"/>
        </w:rPr>
        <w:t>Cena za zhotovenie predmetu zmluvy v rozsahu čl. 3</w:t>
      </w:r>
      <w:r w:rsidR="00271222">
        <w:rPr>
          <w:lang w:val="sk-SK"/>
        </w:rPr>
        <w:t xml:space="preserve"> tejto zmluvy je stanovená dohodou zmluvných strán v zmysle § 3 Zákona č. 18/1996 Z.z. o cenách v znení neskorších predpisov a je doložená rozpočtom</w:t>
      </w:r>
      <w:r w:rsidR="005F3AD7">
        <w:rPr>
          <w:lang w:val="sk-SK"/>
        </w:rPr>
        <w:t xml:space="preserve"> – výkazom výmer</w:t>
      </w:r>
      <w:r w:rsidR="00271222">
        <w:rPr>
          <w:lang w:val="sk-SK"/>
        </w:rPr>
        <w:t xml:space="preserve">, ktorý tvorí prílohu č. 2 tejto zmluvy. </w:t>
      </w:r>
    </w:p>
    <w:p w14:paraId="592CE481" w14:textId="42939CE9" w:rsidR="00271222" w:rsidRDefault="00271222" w:rsidP="0021678E">
      <w:pPr>
        <w:spacing w:after="0"/>
        <w:jc w:val="both"/>
        <w:rPr>
          <w:lang w:val="sk-SK"/>
        </w:rPr>
      </w:pPr>
      <w:r>
        <w:rPr>
          <w:lang w:val="sk-SK"/>
        </w:rPr>
        <w:t>Cena za realizáciu diela podľa čl. 3 je:</w:t>
      </w:r>
    </w:p>
    <w:p w14:paraId="355E4555" w14:textId="784F8990" w:rsidR="00271222" w:rsidRDefault="00271222" w:rsidP="0021678E">
      <w:pPr>
        <w:spacing w:after="0"/>
        <w:jc w:val="both"/>
        <w:rPr>
          <w:lang w:val="sk-SK"/>
        </w:rPr>
      </w:pPr>
      <w:r>
        <w:rPr>
          <w:lang w:val="sk-SK"/>
        </w:rPr>
        <w:t>Cena bez DPH</w:t>
      </w:r>
      <w:r w:rsidR="00365CDC">
        <w:rPr>
          <w:lang w:val="sk-SK"/>
        </w:rPr>
        <w:t xml:space="preserve"> = </w:t>
      </w:r>
    </w:p>
    <w:p w14:paraId="28B0F835" w14:textId="1B2B76E8" w:rsidR="00271222" w:rsidRDefault="00271222" w:rsidP="0021678E">
      <w:pPr>
        <w:spacing w:after="0"/>
        <w:jc w:val="both"/>
        <w:rPr>
          <w:lang w:val="sk-SK"/>
        </w:rPr>
      </w:pPr>
      <w:r>
        <w:rPr>
          <w:lang w:val="sk-SK"/>
        </w:rPr>
        <w:t>DPH</w:t>
      </w:r>
      <w:r w:rsidR="00365CDC">
        <w:rPr>
          <w:lang w:val="sk-SK"/>
        </w:rPr>
        <w:t xml:space="preserve"> = </w:t>
      </w:r>
    </w:p>
    <w:p w14:paraId="2D14D10C" w14:textId="5F23B315" w:rsidR="00271222" w:rsidRDefault="00271222" w:rsidP="0021678E">
      <w:pPr>
        <w:spacing w:after="0"/>
        <w:jc w:val="both"/>
        <w:rPr>
          <w:lang w:val="sk-SK"/>
        </w:rPr>
      </w:pPr>
      <w:r>
        <w:rPr>
          <w:lang w:val="sk-SK"/>
        </w:rPr>
        <w:t>Cena s</w:t>
      </w:r>
      <w:r w:rsidR="00365CDC">
        <w:rPr>
          <w:lang w:val="sk-SK"/>
        </w:rPr>
        <w:t> </w:t>
      </w:r>
      <w:r>
        <w:rPr>
          <w:lang w:val="sk-SK"/>
        </w:rPr>
        <w:t>DPH</w:t>
      </w:r>
      <w:r w:rsidR="00365CDC">
        <w:rPr>
          <w:lang w:val="sk-SK"/>
        </w:rPr>
        <w:t xml:space="preserve"> = </w:t>
      </w:r>
    </w:p>
    <w:p w14:paraId="33E86C06" w14:textId="77777777" w:rsidR="00271222" w:rsidRDefault="00271222" w:rsidP="0021678E">
      <w:pPr>
        <w:spacing w:after="0"/>
        <w:jc w:val="both"/>
        <w:rPr>
          <w:lang w:val="sk-SK"/>
        </w:rPr>
      </w:pPr>
    </w:p>
    <w:p w14:paraId="0BEAD91A" w14:textId="071CC928" w:rsidR="00271222" w:rsidRDefault="00271222" w:rsidP="0021678E">
      <w:pPr>
        <w:spacing w:after="0"/>
        <w:jc w:val="both"/>
        <w:rPr>
          <w:lang w:val="sk-SK"/>
        </w:rPr>
      </w:pPr>
      <w:r>
        <w:rPr>
          <w:lang w:val="sk-SK"/>
        </w:rPr>
        <w:t xml:space="preserve">V cene za zhotovenie diela sú započítané aj náklady na búracie práce a demontáž už existujúceho objektu. </w:t>
      </w:r>
    </w:p>
    <w:p w14:paraId="0744F6BE" w14:textId="195BAD52" w:rsidR="00271222" w:rsidRDefault="00271222" w:rsidP="0021678E">
      <w:pPr>
        <w:spacing w:after="0"/>
        <w:jc w:val="both"/>
        <w:rPr>
          <w:lang w:val="sk-SK"/>
        </w:rPr>
      </w:pPr>
      <w:r>
        <w:rPr>
          <w:lang w:val="sk-SK"/>
        </w:rPr>
        <w:t>Financovanie diela sa bude realizovať na základe potvrdeného súpisu vykonaných prác.</w:t>
      </w:r>
    </w:p>
    <w:p w14:paraId="529DC9B0" w14:textId="40663109" w:rsidR="00271222" w:rsidRDefault="00271222" w:rsidP="0021678E">
      <w:pPr>
        <w:spacing w:after="0"/>
        <w:jc w:val="both"/>
        <w:rPr>
          <w:lang w:val="sk-SK"/>
        </w:rPr>
      </w:pPr>
      <w:r>
        <w:rPr>
          <w:lang w:val="sk-SK"/>
        </w:rPr>
        <w:t>Výkaz výmer obsahuje všetky položky pre zhotovenie, zriadenie, skúšanie a zadanie prác, ktoré má vykonať zhotoviteľ.</w:t>
      </w:r>
    </w:p>
    <w:p w14:paraId="1A6078ED" w14:textId="4E7FB983" w:rsidR="00271222" w:rsidRDefault="00271222" w:rsidP="0021678E">
      <w:pPr>
        <w:spacing w:after="0"/>
        <w:jc w:val="both"/>
        <w:rPr>
          <w:lang w:val="sk-SK"/>
        </w:rPr>
      </w:pPr>
      <w:r>
        <w:rPr>
          <w:lang w:val="sk-SK"/>
        </w:rPr>
        <w:t xml:space="preserve">Súpis skutočne zrealizovaných prác je podkladom pre fakturáciu zmluvnej ceny. Zhotoviteľ dostane zaplatené za množstvo skutočne vykonanej práce pri použití sadzieb uvedených v ocenenom výkaze výmer pre každú položku. </w:t>
      </w:r>
    </w:p>
    <w:p w14:paraId="3C09749B" w14:textId="2DD69FE2" w:rsidR="00271222" w:rsidRDefault="00271222" w:rsidP="0021678E">
      <w:pPr>
        <w:spacing w:after="0"/>
        <w:jc w:val="both"/>
        <w:rPr>
          <w:lang w:val="sk-SK"/>
        </w:rPr>
      </w:pPr>
      <w:r>
        <w:rPr>
          <w:lang w:val="sk-SK"/>
        </w:rPr>
        <w:t xml:space="preserve">Cena diela môže byť upravená v prípade prác naviac požadovaných objednávateľom výlučne vo forme dodatku k tejto zmluve. Podkladom bude vzájomne odsúhlasený </w:t>
      </w:r>
      <w:r w:rsidR="0043335F">
        <w:rPr>
          <w:lang w:val="sk-SK"/>
        </w:rPr>
        <w:t>doplnok  k rozpočtu, ktorý vypracuje zhotoviteľ, najneskôr 7 dní pred realizáciou prác. Ocenenie naviac prác a</w:t>
      </w:r>
      <w:r w:rsidR="003D13CF">
        <w:rPr>
          <w:lang w:val="sk-SK"/>
        </w:rPr>
        <w:t> </w:t>
      </w:r>
      <w:r w:rsidR="0043335F">
        <w:rPr>
          <w:lang w:val="sk-SK"/>
        </w:rPr>
        <w:t>dodávok</w:t>
      </w:r>
      <w:r w:rsidR="003D13CF">
        <w:rPr>
          <w:lang w:val="sk-SK"/>
        </w:rPr>
        <w:t xml:space="preserve"> bude jednotkovými cenami platnými pre toto dielo v cenovej úrovni dohodnutej v čl. 5. naviac práce a zmeny je možné fakturovať po podpísaní dodatku k tejto zmluve v súlade s platným zákonom o VO. Zhotoviteľ je povinný predložiť elektronickú verziu podrobného rozpočtu objednávateľovi (MS Excel) ako aj povinnosť predkladať v elektronickej verzii každú zmenu tohto podrobného rozpočtu, ku ktorej dôjde počas realizácie predmetu zmluvy. </w:t>
      </w:r>
    </w:p>
    <w:p w14:paraId="79A13F18" w14:textId="77777777" w:rsidR="003D13CF" w:rsidRDefault="003D13CF" w:rsidP="0021678E">
      <w:pPr>
        <w:spacing w:after="0"/>
        <w:jc w:val="both"/>
        <w:rPr>
          <w:lang w:val="sk-SK"/>
        </w:rPr>
      </w:pPr>
    </w:p>
    <w:p w14:paraId="71C28B9E" w14:textId="24239ADC" w:rsidR="003D13CF" w:rsidRPr="00365CDC" w:rsidRDefault="003D13CF" w:rsidP="00365CDC">
      <w:pPr>
        <w:spacing w:after="0"/>
        <w:jc w:val="center"/>
        <w:rPr>
          <w:b/>
          <w:bCs/>
          <w:lang w:val="sk-SK"/>
        </w:rPr>
      </w:pPr>
      <w:r w:rsidRPr="00365CDC">
        <w:rPr>
          <w:b/>
          <w:bCs/>
          <w:lang w:val="sk-SK"/>
        </w:rPr>
        <w:t>Článok 6</w:t>
      </w:r>
    </w:p>
    <w:p w14:paraId="547B3888" w14:textId="77777777" w:rsidR="003D13CF" w:rsidRDefault="003D13CF" w:rsidP="0021678E">
      <w:pPr>
        <w:spacing w:after="0"/>
        <w:jc w:val="both"/>
        <w:rPr>
          <w:lang w:val="sk-SK"/>
        </w:rPr>
      </w:pPr>
    </w:p>
    <w:p w14:paraId="7AA2A250" w14:textId="684E6A9F" w:rsidR="003D13CF" w:rsidRDefault="003D13CF" w:rsidP="0021678E">
      <w:pPr>
        <w:spacing w:after="0"/>
        <w:jc w:val="both"/>
        <w:rPr>
          <w:lang w:val="sk-SK"/>
        </w:rPr>
      </w:pPr>
      <w:r>
        <w:rPr>
          <w:lang w:val="sk-SK"/>
        </w:rPr>
        <w:t>Cenu za zhotovenie diela sa objednávateľ zaväzuje zaplatiť na základe faktúry, ktorú zhotoviteľ vystaví a odošle objednávateľovi samostatne za realizáciu po splnení týchto podmienok:</w:t>
      </w:r>
    </w:p>
    <w:p w14:paraId="4A006CB8" w14:textId="2E689A40" w:rsidR="003D13CF" w:rsidRDefault="003D13CF" w:rsidP="003D13CF">
      <w:pPr>
        <w:pStyle w:val="Odsekzoznamu"/>
        <w:numPr>
          <w:ilvl w:val="0"/>
          <w:numId w:val="1"/>
        </w:numPr>
        <w:spacing w:after="0"/>
        <w:jc w:val="both"/>
        <w:rPr>
          <w:lang w:val="sk-SK"/>
        </w:rPr>
      </w:pPr>
      <w:r>
        <w:rPr>
          <w:lang w:val="sk-SK"/>
        </w:rPr>
        <w:t xml:space="preserve">Práce budú fakturované do 5 dní na základe objednávateľom odsúhlasených a podpísaných zisťovacích protokolov a súpisov vykonaných prác, v ktorých bude uvedené množstvo merných jednotiek a ich ocenenie v súlade s objektovou skladbou projektu stavby a ponukového rozpočtu. </w:t>
      </w:r>
    </w:p>
    <w:p w14:paraId="55186ED0" w14:textId="513E17B7" w:rsidR="003D13CF" w:rsidRDefault="003D13CF" w:rsidP="003D13CF">
      <w:pPr>
        <w:pStyle w:val="Odsekzoznamu"/>
        <w:numPr>
          <w:ilvl w:val="0"/>
          <w:numId w:val="1"/>
        </w:numPr>
        <w:spacing w:after="0"/>
        <w:jc w:val="both"/>
        <w:rPr>
          <w:lang w:val="sk-SK"/>
        </w:rPr>
      </w:pPr>
      <w:r>
        <w:rPr>
          <w:lang w:val="sk-SK"/>
        </w:rPr>
        <w:t xml:space="preserve">Overenie vykonaných prác vykoná objednávateľ do 3. pracovného dňa od predloženia súpisu skutočne realizovaných prác zhotoviteľom. Ak má súpis nedostatky, vráti ho zhotoviteľovi na prepracovanie. </w:t>
      </w:r>
    </w:p>
    <w:p w14:paraId="3E4C67C7" w14:textId="47A0374B" w:rsidR="003D13CF" w:rsidRDefault="003D13CF" w:rsidP="003D13CF">
      <w:pPr>
        <w:pStyle w:val="Odsekzoznamu"/>
        <w:numPr>
          <w:ilvl w:val="0"/>
          <w:numId w:val="1"/>
        </w:numPr>
        <w:spacing w:after="0"/>
        <w:jc w:val="both"/>
        <w:rPr>
          <w:lang w:val="sk-SK"/>
        </w:rPr>
      </w:pPr>
      <w:r>
        <w:rPr>
          <w:lang w:val="sk-SK"/>
        </w:rPr>
        <w:t xml:space="preserve">Zhotoviteľ má právo na čiastkovú fakturáciu diela na základe vzájomne potvrdeného súpisu vykonaných prác a čiastkového preberacieho protokolu, a to v tom prípade, ak </w:t>
      </w:r>
      <w:r w:rsidR="00DE2399">
        <w:rPr>
          <w:lang w:val="sk-SK"/>
        </w:rPr>
        <w:lastRenderedPageBreak/>
        <w:t xml:space="preserve">preinvestovaná čiastka dosiahne min. 20% z ceny diela a zhotoviteľ o ňu písomne požiada. </w:t>
      </w:r>
    </w:p>
    <w:p w14:paraId="1202E5CD" w14:textId="1679D92D" w:rsidR="00DE2399" w:rsidRDefault="00DE2399" w:rsidP="00DE2399">
      <w:pPr>
        <w:spacing w:after="0"/>
        <w:jc w:val="both"/>
        <w:rPr>
          <w:lang w:val="sk-SK"/>
        </w:rPr>
      </w:pPr>
      <w:r>
        <w:rPr>
          <w:lang w:val="sk-SK"/>
        </w:rPr>
        <w:t>Objednávateľ uhradí cenu za zhotovenie diela nasledovne:</w:t>
      </w:r>
    </w:p>
    <w:p w14:paraId="5530A657" w14:textId="69908A63" w:rsidR="00DE2399" w:rsidRDefault="00DE2399" w:rsidP="00DE2399">
      <w:pPr>
        <w:spacing w:after="0"/>
        <w:jc w:val="both"/>
        <w:rPr>
          <w:lang w:val="sk-SK"/>
        </w:rPr>
      </w:pPr>
      <w:r>
        <w:rPr>
          <w:lang w:val="sk-SK"/>
        </w:rPr>
        <w:t>100% z ceny diela realizačných prác v termíne splatnosti podľa čl. 6.</w:t>
      </w:r>
    </w:p>
    <w:p w14:paraId="1F58F496" w14:textId="77777777" w:rsidR="00DE2399" w:rsidRDefault="00DE2399" w:rsidP="00DE2399">
      <w:pPr>
        <w:spacing w:after="0"/>
        <w:jc w:val="both"/>
        <w:rPr>
          <w:lang w:val="sk-SK"/>
        </w:rPr>
      </w:pPr>
    </w:p>
    <w:p w14:paraId="07F2E29E" w14:textId="0E7054F7" w:rsidR="00DE2399" w:rsidRDefault="00DE2399" w:rsidP="00DE2399">
      <w:pPr>
        <w:spacing w:after="0"/>
        <w:jc w:val="both"/>
        <w:rPr>
          <w:lang w:val="sk-SK"/>
        </w:rPr>
      </w:pPr>
      <w:r>
        <w:rPr>
          <w:lang w:val="sk-SK"/>
        </w:rPr>
        <w:t xml:space="preserve">Splatnosť faktúr vystavených podľa tejto zmluvy je 30 dní odo dňa ich vystavenia. Platby budú realizované bezhotovostne na účet zhotoviteľa, ktorý je uvedený v článku 1 tejto zmluvy. Faktúra musí obsahovať všetky náležitosti podľa platného zákona o DPH a číslo objednávky/zmluvy, v opačnom prípade je objednávateľ oprávnený faktúru vrátiť na opravu bez následkov omeškania s úhradou. Nová lehota splatnosti začne plynúť dňom doručenia správnej a úplnej faktúry. </w:t>
      </w:r>
    </w:p>
    <w:p w14:paraId="4F9AD9DF" w14:textId="5A6E6981" w:rsidR="00DE2399" w:rsidRDefault="00DE2399" w:rsidP="00DE2399">
      <w:pPr>
        <w:spacing w:after="0"/>
        <w:jc w:val="both"/>
        <w:rPr>
          <w:lang w:val="sk-SK"/>
        </w:rPr>
      </w:pPr>
      <w:r>
        <w:rPr>
          <w:lang w:val="sk-SK"/>
        </w:rPr>
        <w:t xml:space="preserve">Objednávateľ berie na vedomie, že počas využívania a prevádzky diela ako lokálneho zdroja môžu pre neho vzniknúť nové povinnosti súvisiace najmä s prevádzkou </w:t>
      </w:r>
      <w:r w:rsidR="007A5A7A">
        <w:rPr>
          <w:lang w:val="sk-SK"/>
        </w:rPr>
        <w:t>a výrobou elektriny z lokálneho zdroja v zmysle platnej legislatívy ktoré je povinný plniť.</w:t>
      </w:r>
    </w:p>
    <w:p w14:paraId="1C543EDA" w14:textId="0C2BF6A3" w:rsidR="007A5A7A" w:rsidRDefault="007A5A7A" w:rsidP="00DE2399">
      <w:pPr>
        <w:spacing w:after="0"/>
        <w:jc w:val="both"/>
        <w:rPr>
          <w:lang w:val="sk-SK"/>
        </w:rPr>
      </w:pPr>
      <w:r>
        <w:rPr>
          <w:lang w:val="sk-SK"/>
        </w:rPr>
        <w:t>Zmeny vo výmerách:</w:t>
      </w:r>
    </w:p>
    <w:p w14:paraId="0A323F32" w14:textId="51B6014F" w:rsidR="007A5A7A" w:rsidRDefault="007A5A7A" w:rsidP="007A5A7A">
      <w:pPr>
        <w:pStyle w:val="Odsekzoznamu"/>
        <w:numPr>
          <w:ilvl w:val="0"/>
          <w:numId w:val="1"/>
        </w:numPr>
        <w:spacing w:after="0"/>
        <w:jc w:val="both"/>
        <w:rPr>
          <w:lang w:val="sk-SK"/>
        </w:rPr>
      </w:pPr>
      <w:r>
        <w:rPr>
          <w:lang w:val="sk-SK"/>
        </w:rPr>
        <w:t xml:space="preserve">Všetky zmeny, doplnky a akékoľvek dodatky k zmluvnej cene, budú ocenené sadzbami a cenami uvedenými v čl. 5 tejto zmluvy. Uhradené budú až po odsúhlasení objednávateľom a obojstrannom potvrdení dodatku k zmluve uzatvorenom podľa zákona č. 343/2015 Z.z. o verejnom obstarávaní. </w:t>
      </w:r>
    </w:p>
    <w:p w14:paraId="4598244F" w14:textId="22A5E1B3" w:rsidR="007A5A7A" w:rsidRDefault="007A5A7A" w:rsidP="007A5A7A">
      <w:pPr>
        <w:pStyle w:val="Odsekzoznamu"/>
        <w:numPr>
          <w:ilvl w:val="0"/>
          <w:numId w:val="1"/>
        </w:numPr>
        <w:spacing w:after="0"/>
        <w:jc w:val="both"/>
        <w:rPr>
          <w:lang w:val="sk-SK"/>
        </w:rPr>
      </w:pPr>
      <w:r>
        <w:rPr>
          <w:lang w:val="sk-SK"/>
        </w:rPr>
        <w:t xml:space="preserve">Nové položky musia byť kalkulované rovnakým spôsobom, ako bola vypočítaná cena, to znamená pri použití rovnakých réžií, ziskov, miezd, sadzieb mechanizmov a cien materiálov. </w:t>
      </w:r>
    </w:p>
    <w:p w14:paraId="6349E00C" w14:textId="47FEA62C" w:rsidR="007A5A7A" w:rsidRDefault="007A5A7A" w:rsidP="007A5A7A">
      <w:pPr>
        <w:spacing w:after="0"/>
        <w:jc w:val="both"/>
        <w:rPr>
          <w:lang w:val="sk-SK"/>
        </w:rPr>
      </w:pPr>
      <w:r>
        <w:rPr>
          <w:lang w:val="sk-SK"/>
        </w:rPr>
        <w:t>Zhotoviteľ nemá nárok na dodatočnú platbu za náklady, ktorým bolo možné predísť pri včasnom upozornení objednávateľom.</w:t>
      </w:r>
    </w:p>
    <w:p w14:paraId="33CEC6DA" w14:textId="0FB90E64" w:rsidR="007A5A7A" w:rsidRDefault="007A5A7A" w:rsidP="007A5A7A">
      <w:pPr>
        <w:spacing w:after="0"/>
        <w:jc w:val="both"/>
        <w:rPr>
          <w:lang w:val="sk-SK"/>
        </w:rPr>
      </w:pPr>
      <w:r>
        <w:rPr>
          <w:lang w:val="sk-SK"/>
        </w:rPr>
        <w:t>V prípade, že sa počas vykonávania diela preukáže potreba opodstatnených naviac prác v dôsledku nesprávnosti, neúplnosti alebo absencie relevantných informácií, ktoré boli, či mali byť poskytnuté objednávateľom zhotoviteľovi, alebo potreba ktorých vzíde z požiadaviek, vyjadrení či pokynov orgánov verejnej moci (napr. stavebný úrad), autorizovaný</w:t>
      </w:r>
      <w:r w:rsidR="005F3AD7">
        <w:rPr>
          <w:lang w:val="sk-SK"/>
        </w:rPr>
        <w:t>c</w:t>
      </w:r>
      <w:r>
        <w:rPr>
          <w:lang w:val="sk-SK"/>
        </w:rPr>
        <w:t>h osôb vykonávajúcich dohľad či kontrolu nad činnosťami vykonávanými pri dodávke diela (napr. technická inšpekcia), či dotknutých osôb a ktorých vykonanie je potrebné na riadne dokončenie a</w:t>
      </w:r>
      <w:r w:rsidR="005F3AD7">
        <w:rPr>
          <w:lang w:val="sk-SK"/>
        </w:rPr>
        <w:t> </w:t>
      </w:r>
      <w:r>
        <w:rPr>
          <w:lang w:val="sk-SK"/>
        </w:rPr>
        <w:t>odovz</w:t>
      </w:r>
      <w:r w:rsidR="005F3AD7">
        <w:rPr>
          <w:lang w:val="sk-SK"/>
        </w:rPr>
        <w:t xml:space="preserve">danie diela a bez ktorých nie je možné dielo riadne užívať a súčasne potrebu zrealizovania týchto naviac prác nemohol zhotoviteľ ani pri vynaložení odbornej starostlivosti pri príprave výkazu výmer, ktorý tvorí prílohu č. 2 tejto zmluvy zistiť, tieto opodstatnené naviac práce vrátane kalkulácie nákladov je zhotoviteľ povinný objednávateľ bezodkladne oznámiť a objednávateľ je povinný zhotoviteľovi uhradiť cenu za opodstatnené naviac práce na základe osobitných faktúr vystavených zhotoviteľom kedykoľvek počas realizácie diela so splatnosťou 30 dní od vystavenia. </w:t>
      </w:r>
    </w:p>
    <w:p w14:paraId="791E49C8" w14:textId="77777777" w:rsidR="005F3AD7" w:rsidRDefault="005F3AD7" w:rsidP="007A5A7A">
      <w:pPr>
        <w:spacing w:after="0"/>
        <w:jc w:val="both"/>
        <w:rPr>
          <w:lang w:val="sk-SK"/>
        </w:rPr>
      </w:pPr>
    </w:p>
    <w:p w14:paraId="6BE59087" w14:textId="77777777" w:rsidR="00365CDC" w:rsidRDefault="00365CDC" w:rsidP="00365CDC">
      <w:pPr>
        <w:spacing w:after="0"/>
        <w:jc w:val="center"/>
        <w:rPr>
          <w:b/>
          <w:bCs/>
          <w:lang w:val="sk-SK"/>
        </w:rPr>
      </w:pPr>
    </w:p>
    <w:p w14:paraId="07E5FCB9" w14:textId="77777777" w:rsidR="00365CDC" w:rsidRDefault="00365CDC" w:rsidP="00365CDC">
      <w:pPr>
        <w:spacing w:after="0"/>
        <w:jc w:val="center"/>
        <w:rPr>
          <w:b/>
          <w:bCs/>
          <w:lang w:val="sk-SK"/>
        </w:rPr>
      </w:pPr>
    </w:p>
    <w:p w14:paraId="7BFE7D6C" w14:textId="77777777" w:rsidR="00365CDC" w:rsidRDefault="00365CDC" w:rsidP="00365CDC">
      <w:pPr>
        <w:spacing w:after="0"/>
        <w:jc w:val="center"/>
        <w:rPr>
          <w:b/>
          <w:bCs/>
          <w:lang w:val="sk-SK"/>
        </w:rPr>
      </w:pPr>
    </w:p>
    <w:p w14:paraId="457CFBB9" w14:textId="1D1CFC0F" w:rsidR="005F3AD7" w:rsidRPr="00365CDC" w:rsidRDefault="005F3AD7" w:rsidP="00365CDC">
      <w:pPr>
        <w:spacing w:after="0"/>
        <w:jc w:val="center"/>
        <w:rPr>
          <w:b/>
          <w:bCs/>
          <w:lang w:val="sk-SK"/>
        </w:rPr>
      </w:pPr>
      <w:r w:rsidRPr="00365CDC">
        <w:rPr>
          <w:b/>
          <w:bCs/>
          <w:lang w:val="sk-SK"/>
        </w:rPr>
        <w:lastRenderedPageBreak/>
        <w:t>Článok 7</w:t>
      </w:r>
    </w:p>
    <w:p w14:paraId="0AF1B7D6" w14:textId="77777777" w:rsidR="005F3AD7" w:rsidRDefault="005F3AD7" w:rsidP="007A5A7A">
      <w:pPr>
        <w:spacing w:after="0"/>
        <w:jc w:val="both"/>
        <w:rPr>
          <w:lang w:val="sk-SK"/>
        </w:rPr>
      </w:pPr>
    </w:p>
    <w:p w14:paraId="374BF58E" w14:textId="640AF22F" w:rsidR="005F3AD7" w:rsidRDefault="005F3AD7" w:rsidP="007A5A7A">
      <w:pPr>
        <w:spacing w:after="0"/>
        <w:jc w:val="both"/>
        <w:rPr>
          <w:lang w:val="sk-SK"/>
        </w:rPr>
      </w:pPr>
      <w:r>
        <w:rPr>
          <w:lang w:val="sk-SK"/>
        </w:rPr>
        <w:t>Zhotoviteľ zodpovedá za to, že predmet zmluvy je zhotovený podľa podmienok tejto zmluvy, všetkých jej príloh, a že počas záručnej doby bude mať vlastnosti dohodnuté v tejto zmluve .</w:t>
      </w:r>
    </w:p>
    <w:p w14:paraId="70FF5EF8" w14:textId="263D0662" w:rsidR="005F3AD7" w:rsidRDefault="005F3AD7" w:rsidP="007A5A7A">
      <w:pPr>
        <w:spacing w:after="0"/>
        <w:jc w:val="both"/>
        <w:rPr>
          <w:lang w:val="sk-SK"/>
        </w:rPr>
      </w:pPr>
      <w:r>
        <w:rPr>
          <w:lang w:val="sk-SK"/>
        </w:rPr>
        <w:t>Zhotoviteľ zodpovedá za vady, ktoré predmet má v čase jeho odovzdania objednávateľovi. Za vady, ktoré sa prejavili po odovzdaní diela zodpovedá zhotoviteľ vtedy, ak boli spôsobené porušením jeho povinností.</w:t>
      </w:r>
    </w:p>
    <w:p w14:paraId="145403B0" w14:textId="014BB4F6" w:rsidR="005F3AD7" w:rsidRDefault="005F3AD7" w:rsidP="007A5A7A">
      <w:pPr>
        <w:spacing w:after="0"/>
        <w:jc w:val="both"/>
        <w:rPr>
          <w:lang w:val="sk-SK"/>
        </w:rPr>
      </w:pPr>
      <w:r>
        <w:rPr>
          <w:lang w:val="sk-SK"/>
        </w:rPr>
        <w:t xml:space="preserve">Zhotoviteľ nezodpovedá za vady diela, ktoré boli spôsobené použitím podkladov a vecí poskytnutých objednávateľom a zhotoviteľ ani pri vynaložení všetkej starostlivosti nemohol zistiť ich nevhodnosť alebo na ňu upozornil objednávateľa a ten na ich použití aj napriek tomu trval. </w:t>
      </w:r>
    </w:p>
    <w:p w14:paraId="0B309C2A" w14:textId="35D8E91E" w:rsidR="005F3AD7" w:rsidRDefault="005F3AD7" w:rsidP="007A5A7A">
      <w:pPr>
        <w:spacing w:after="0"/>
        <w:jc w:val="both"/>
        <w:rPr>
          <w:lang w:val="sk-SK"/>
        </w:rPr>
      </w:pPr>
      <w:r>
        <w:rPr>
          <w:lang w:val="sk-SK"/>
        </w:rPr>
        <w:t>Záručná doba na dielo sa po vzájomnej dohode v súlade so zákonom č. 254/1998 Z.z o verejných prácach, §12</w:t>
      </w:r>
      <w:r w:rsidR="00995428">
        <w:rPr>
          <w:lang w:val="sk-SK"/>
        </w:rPr>
        <w:t xml:space="preserve"> odst.1</w:t>
      </w:r>
      <w:r>
        <w:rPr>
          <w:lang w:val="sk-SK"/>
        </w:rPr>
        <w:t xml:space="preserve">  písm. b) </w:t>
      </w:r>
      <w:r w:rsidR="00995428">
        <w:rPr>
          <w:lang w:val="sk-SK"/>
        </w:rPr>
        <w:t xml:space="preserve"> odst. 4 </w:t>
      </w:r>
      <w:r>
        <w:rPr>
          <w:lang w:val="sk-SK"/>
        </w:rPr>
        <w:t xml:space="preserve">stanovuje na 60 mesiacov </w:t>
      </w:r>
      <w:r w:rsidR="00995428">
        <w:rPr>
          <w:lang w:val="sk-SK"/>
        </w:rPr>
        <w:t xml:space="preserve">a začína plynúť písomným odovzdaním a prevzatím diela bez vád a nedorobkov medzi zhotoviteľom a objednávateľom. </w:t>
      </w:r>
    </w:p>
    <w:p w14:paraId="42B5318B" w14:textId="73EBE894" w:rsidR="00995428" w:rsidRDefault="00995428" w:rsidP="007A5A7A">
      <w:pPr>
        <w:spacing w:after="0"/>
        <w:jc w:val="both"/>
        <w:rPr>
          <w:lang w:val="sk-SK"/>
        </w:rPr>
      </w:pPr>
      <w:r>
        <w:rPr>
          <w:lang w:val="sk-SK"/>
        </w:rPr>
        <w:t xml:space="preserve">Oznámenie vád musí byť podané len písomne a v záručnej dobe a musí obsahovať označenie vady. </w:t>
      </w:r>
    </w:p>
    <w:p w14:paraId="4BCB81A3" w14:textId="1F63F0DA" w:rsidR="00934A41" w:rsidRDefault="00995428" w:rsidP="007A5A7A">
      <w:pPr>
        <w:spacing w:after="0"/>
        <w:jc w:val="both"/>
        <w:rPr>
          <w:lang w:val="sk-SK"/>
        </w:rPr>
      </w:pPr>
      <w:r>
        <w:rPr>
          <w:lang w:val="sk-SK"/>
        </w:rPr>
        <w:t xml:space="preserve">Zmluvné strany sa dohodli pre prípad vady diela, že počas záručnej doby má objednávateľ právo požadovať </w:t>
      </w:r>
      <w:r w:rsidR="00934A41">
        <w:rPr>
          <w:lang w:val="sk-SK"/>
        </w:rPr>
        <w:t>a zhotoviteľ povinnosť bezplatne odstrániť zistené a oprávnene písomne reklamované vady.</w:t>
      </w:r>
    </w:p>
    <w:p w14:paraId="3822A148" w14:textId="265F9234" w:rsidR="00934A41" w:rsidRDefault="00934A41" w:rsidP="007A5A7A">
      <w:pPr>
        <w:spacing w:after="0"/>
        <w:jc w:val="both"/>
        <w:rPr>
          <w:lang w:val="sk-SK"/>
        </w:rPr>
      </w:pPr>
      <w:r>
        <w:rPr>
          <w:lang w:val="sk-SK"/>
        </w:rPr>
        <w:t xml:space="preserve">Zhotoviteľ sa zaväzuje začať s odstraňovaním prípadných vád predmetu plnenia do 3 pracovných dní od uplatnenia oprávnenej písomnej reklamácie objednávateľa a vady odstrániť v čo najkratšom možnom čase. Ak sa nedohodne termín odstránenia písomnou formou, zhotoviteľ vady odstráni do 10 pracovných dní od prijatia reklamácie. </w:t>
      </w:r>
    </w:p>
    <w:p w14:paraId="66C89494" w14:textId="37E5397B" w:rsidR="00934A41" w:rsidRPr="00365CDC" w:rsidRDefault="00934A41" w:rsidP="007A5A7A">
      <w:pPr>
        <w:spacing w:after="0"/>
        <w:jc w:val="both"/>
        <w:rPr>
          <w:u w:val="single"/>
          <w:lang w:val="sk-SK"/>
        </w:rPr>
      </w:pPr>
      <w:r w:rsidRPr="00365CDC">
        <w:rPr>
          <w:u w:val="single"/>
          <w:lang w:val="sk-SK"/>
        </w:rPr>
        <w:t>Zisťovanie vád:</w:t>
      </w:r>
    </w:p>
    <w:p w14:paraId="3F84AC1E" w14:textId="694CD085" w:rsidR="00934A41" w:rsidRDefault="00934A41" w:rsidP="00934A41">
      <w:pPr>
        <w:pStyle w:val="Odsekzoznamu"/>
        <w:numPr>
          <w:ilvl w:val="0"/>
          <w:numId w:val="1"/>
        </w:numPr>
        <w:spacing w:after="0"/>
        <w:jc w:val="both"/>
        <w:rPr>
          <w:lang w:val="sk-SK"/>
        </w:rPr>
      </w:pPr>
      <w:r>
        <w:rPr>
          <w:lang w:val="sk-SK"/>
        </w:rPr>
        <w:t xml:space="preserve">Objednávateľ je oprávnený kontrolovať prácu zhotoviteľa a upozorniť ho na akúkoľvek vadu, ktorú nájde. Takáto kontrola nezbavuje zhotoviteľa jeho zodpovednosti za práce. </w:t>
      </w:r>
    </w:p>
    <w:p w14:paraId="6C8CA303" w14:textId="7A22A460" w:rsidR="00934A41" w:rsidRDefault="00934A41" w:rsidP="00934A41">
      <w:pPr>
        <w:pStyle w:val="Odsekzoznamu"/>
        <w:numPr>
          <w:ilvl w:val="0"/>
          <w:numId w:val="1"/>
        </w:numPr>
        <w:spacing w:after="0"/>
        <w:jc w:val="both"/>
        <w:rPr>
          <w:lang w:val="sk-SK"/>
        </w:rPr>
      </w:pPr>
      <w:r>
        <w:rPr>
          <w:lang w:val="sk-SK"/>
        </w:rPr>
        <w:t xml:space="preserve">Objednávateľ môže zhotoviteľovi nariadiť vyhľadanie vady, odkrytie a odskúšanie akýchkoľvek prác (častí diela) u ktorých predpokladá, že môžu by vadné. </w:t>
      </w:r>
    </w:p>
    <w:p w14:paraId="67FA1DE1" w14:textId="77777777" w:rsidR="00934A41" w:rsidRDefault="00934A41" w:rsidP="00934A41">
      <w:pPr>
        <w:spacing w:after="0"/>
        <w:jc w:val="both"/>
        <w:rPr>
          <w:lang w:val="sk-SK"/>
        </w:rPr>
      </w:pPr>
    </w:p>
    <w:p w14:paraId="583814CE" w14:textId="76AD64DD" w:rsidR="00934A41" w:rsidRPr="00365CDC" w:rsidRDefault="00934A41" w:rsidP="00934A41">
      <w:pPr>
        <w:spacing w:after="0"/>
        <w:jc w:val="both"/>
        <w:rPr>
          <w:u w:val="single"/>
          <w:lang w:val="sk-SK"/>
        </w:rPr>
      </w:pPr>
      <w:r w:rsidRPr="00365CDC">
        <w:rPr>
          <w:u w:val="single"/>
          <w:lang w:val="sk-SK"/>
        </w:rPr>
        <w:t>Neodstránené vady po ukončení prác:</w:t>
      </w:r>
    </w:p>
    <w:p w14:paraId="1EAB29FD" w14:textId="5C4BC11B" w:rsidR="00934A41" w:rsidRDefault="00934A41" w:rsidP="00934A41">
      <w:pPr>
        <w:pStyle w:val="Odsekzoznamu"/>
        <w:numPr>
          <w:ilvl w:val="0"/>
          <w:numId w:val="1"/>
        </w:numPr>
        <w:spacing w:after="0"/>
        <w:jc w:val="both"/>
        <w:rPr>
          <w:lang w:val="sk-SK"/>
        </w:rPr>
      </w:pPr>
      <w:r>
        <w:rPr>
          <w:lang w:val="sk-SK"/>
        </w:rPr>
        <w:t xml:space="preserve">Objednávateľ môže po ukončení prác zadať odstránenie nejakej vady tretej strane. Môže tak urobiť vtedy, ak zhotoviteľ takúto vadu neodstránil počas doby stanovenej na odstránenie. </w:t>
      </w:r>
    </w:p>
    <w:p w14:paraId="597A46BB" w14:textId="7951F13D" w:rsidR="00934A41" w:rsidRDefault="00934A41" w:rsidP="00934A41">
      <w:pPr>
        <w:pStyle w:val="Odsekzoznamu"/>
        <w:numPr>
          <w:ilvl w:val="0"/>
          <w:numId w:val="1"/>
        </w:numPr>
        <w:spacing w:after="0"/>
        <w:jc w:val="both"/>
        <w:rPr>
          <w:lang w:val="sk-SK"/>
        </w:rPr>
      </w:pPr>
      <w:r>
        <w:rPr>
          <w:lang w:val="sk-SK"/>
        </w:rPr>
        <w:t xml:space="preserve">Ak zhotoviteľ sám neodstráni takúto vadu počas predtým dohodnutej doby, objednávateľ môže zadať odstránenie tejto vady tretej strane. Objednávateľ je povinný informovať zhotoviteľa min. 3 pracovné dni vopred o svojom úmysle zadať odstránenie nejakej vady tretej strane. Náklady súvisiace s odstránením vady budú vyúčtované zhotoviteľovi, ktorý ich uhradí do 14 dní od vystavenia faktúry. </w:t>
      </w:r>
    </w:p>
    <w:p w14:paraId="4BC6A2D6" w14:textId="7C5AADD3" w:rsidR="00934A41" w:rsidRDefault="00934A41" w:rsidP="00934A41">
      <w:pPr>
        <w:pStyle w:val="Odsekzoznamu"/>
        <w:numPr>
          <w:ilvl w:val="0"/>
          <w:numId w:val="1"/>
        </w:numPr>
        <w:spacing w:after="0"/>
        <w:jc w:val="both"/>
        <w:rPr>
          <w:lang w:val="sk-SK"/>
        </w:rPr>
      </w:pPr>
      <w:r>
        <w:rPr>
          <w:lang w:val="sk-SK"/>
        </w:rPr>
        <w:t xml:space="preserve">Ak sa ukáže, že vada je neopraviteľná, zaväzuje sa zhotoviteľ dodať do 30 kalendárnych dní od zistenia tejto skutočnosti vadnú časť plnenia. </w:t>
      </w:r>
    </w:p>
    <w:p w14:paraId="3F6BF935" w14:textId="77777777" w:rsidR="00934A41" w:rsidRDefault="00934A41" w:rsidP="00934A41">
      <w:pPr>
        <w:spacing w:after="0"/>
        <w:jc w:val="both"/>
        <w:rPr>
          <w:lang w:val="sk-SK"/>
        </w:rPr>
      </w:pPr>
    </w:p>
    <w:p w14:paraId="3569066E" w14:textId="534FD5B9" w:rsidR="00934A41" w:rsidRPr="00365CDC" w:rsidRDefault="00934A41" w:rsidP="00365CDC">
      <w:pPr>
        <w:spacing w:after="0"/>
        <w:jc w:val="center"/>
        <w:rPr>
          <w:b/>
          <w:bCs/>
          <w:lang w:val="sk-SK"/>
        </w:rPr>
      </w:pPr>
      <w:r w:rsidRPr="00365CDC">
        <w:rPr>
          <w:b/>
          <w:bCs/>
          <w:lang w:val="sk-SK"/>
        </w:rPr>
        <w:t>Článok 8</w:t>
      </w:r>
    </w:p>
    <w:p w14:paraId="45C3888E" w14:textId="77777777" w:rsidR="00934A41" w:rsidRDefault="00934A41" w:rsidP="00934A41">
      <w:pPr>
        <w:spacing w:after="0"/>
        <w:jc w:val="both"/>
        <w:rPr>
          <w:lang w:val="sk-SK"/>
        </w:rPr>
      </w:pPr>
    </w:p>
    <w:p w14:paraId="205717C8" w14:textId="4227F555" w:rsidR="00934A41" w:rsidRDefault="00934A41" w:rsidP="00934A41">
      <w:pPr>
        <w:spacing w:after="0"/>
        <w:jc w:val="both"/>
        <w:rPr>
          <w:lang w:val="sk-SK"/>
        </w:rPr>
      </w:pPr>
      <w:r>
        <w:rPr>
          <w:lang w:val="sk-SK"/>
        </w:rPr>
        <w:t xml:space="preserve">Zhotoviteľ sa zaväzuje vykonať dielo vo vlastnom mene a na vlastnú zodpovednosť. </w:t>
      </w:r>
    </w:p>
    <w:p w14:paraId="79E41B6D" w14:textId="2850F0F8" w:rsidR="00934A41" w:rsidRDefault="00934A41" w:rsidP="00934A41">
      <w:pPr>
        <w:spacing w:after="0"/>
        <w:jc w:val="both"/>
        <w:rPr>
          <w:lang w:val="sk-SK"/>
        </w:rPr>
      </w:pPr>
      <w:r>
        <w:rPr>
          <w:lang w:val="sk-SK"/>
        </w:rPr>
        <w:t xml:space="preserve">Riziká zhotoviteľ </w:t>
      </w:r>
      <w:r w:rsidR="00D867F9">
        <w:rPr>
          <w:lang w:val="sk-SK"/>
        </w:rPr>
        <w:t>–</w:t>
      </w:r>
      <w:r>
        <w:rPr>
          <w:lang w:val="sk-SK"/>
        </w:rPr>
        <w:t xml:space="preserve"> zhot</w:t>
      </w:r>
      <w:r w:rsidR="00D867F9">
        <w:rPr>
          <w:lang w:val="sk-SK"/>
        </w:rPr>
        <w:t xml:space="preserve">oviteľ je zodpovedný za akékoľvek zničenie alebo poškodenie fyzického majetku objednávateľa a majetku súkromných osôb, zranenie osôb alebo usmrtenie, ku ktorým dôjde počas realizácie prác, alebo ako dôsledok vykonávania prác v rámci tejto zmluvy. Zhotoviteľ nenesie zodpovednosť v prípade výnimočných rizík. V prípade potreby si zhotoviteľ zabezpečí dopravné značenie komunikácií, vyjadrenie a splnenie požiadaviek dopravného inšpektorátu k realizácii diela. </w:t>
      </w:r>
    </w:p>
    <w:p w14:paraId="5C5D051D" w14:textId="77777777" w:rsidR="00D867F9" w:rsidRDefault="00D867F9" w:rsidP="00934A41">
      <w:pPr>
        <w:spacing w:after="0"/>
        <w:jc w:val="both"/>
        <w:rPr>
          <w:lang w:val="sk-SK"/>
        </w:rPr>
      </w:pPr>
    </w:p>
    <w:p w14:paraId="6D6E89CA" w14:textId="14B9A7FF" w:rsidR="00D867F9" w:rsidRPr="00365CDC" w:rsidRDefault="00D867F9" w:rsidP="00934A41">
      <w:pPr>
        <w:spacing w:after="0"/>
        <w:jc w:val="both"/>
        <w:rPr>
          <w:u w:val="single"/>
          <w:lang w:val="sk-SK"/>
        </w:rPr>
      </w:pPr>
      <w:r w:rsidRPr="00365CDC">
        <w:rPr>
          <w:u w:val="single"/>
          <w:lang w:val="sk-SK"/>
        </w:rPr>
        <w:t>Odovzdanie staveniska</w:t>
      </w:r>
    </w:p>
    <w:p w14:paraId="7CA2D0F3" w14:textId="6BBC1EE3" w:rsidR="00D867F9" w:rsidRDefault="00D867F9" w:rsidP="00D867F9">
      <w:pPr>
        <w:pStyle w:val="Odsekzoznamu"/>
        <w:numPr>
          <w:ilvl w:val="0"/>
          <w:numId w:val="1"/>
        </w:numPr>
        <w:spacing w:after="0"/>
        <w:jc w:val="both"/>
        <w:rPr>
          <w:lang w:val="sk-SK"/>
        </w:rPr>
      </w:pPr>
      <w:r>
        <w:rPr>
          <w:lang w:val="sk-SK"/>
        </w:rPr>
        <w:t>Objednávateľ na základe výzvy odovzdá zhotoviteľovi stavenisko do 5 kalendárnych dní od účinnosti zmluvy</w:t>
      </w:r>
    </w:p>
    <w:p w14:paraId="4F258575" w14:textId="6A1C7820" w:rsidR="00D867F9" w:rsidRDefault="00D867F9" w:rsidP="00D867F9">
      <w:pPr>
        <w:pStyle w:val="Odsekzoznamu"/>
        <w:numPr>
          <w:ilvl w:val="0"/>
          <w:numId w:val="1"/>
        </w:numPr>
        <w:spacing w:after="0"/>
        <w:jc w:val="both"/>
        <w:rPr>
          <w:lang w:val="sk-SK"/>
        </w:rPr>
      </w:pPr>
      <w:r>
        <w:rPr>
          <w:lang w:val="sk-SK"/>
        </w:rPr>
        <w:t>Súčasne s odovzdaním staveniska, objednávateľ administratívne umožní zhotoviteľovi prístup na stavenisko</w:t>
      </w:r>
    </w:p>
    <w:p w14:paraId="71391360" w14:textId="4A53045C" w:rsidR="00D867F9" w:rsidRDefault="00D867F9" w:rsidP="00D867F9">
      <w:pPr>
        <w:pStyle w:val="Odsekzoznamu"/>
        <w:numPr>
          <w:ilvl w:val="0"/>
          <w:numId w:val="1"/>
        </w:numPr>
        <w:spacing w:after="0"/>
        <w:jc w:val="both"/>
        <w:rPr>
          <w:lang w:val="sk-SK"/>
        </w:rPr>
      </w:pPr>
      <w:r>
        <w:rPr>
          <w:lang w:val="sk-SK"/>
        </w:rPr>
        <w:t xml:space="preserve">Prístup na stavenisko – zhotoviteľ je povinný umožniť objednávateľovi a komukoľvek, kto má na to povolenie od objednávateľa prístup na stavenisko a na ktorékoľvek, kde sa vykonávajú resp. majú vykonávať práce v súlade so zmluvou o dielo. </w:t>
      </w:r>
    </w:p>
    <w:p w14:paraId="08F5B891" w14:textId="09F6904D" w:rsidR="00D867F9" w:rsidRDefault="00D867F9" w:rsidP="00D867F9">
      <w:pPr>
        <w:pStyle w:val="Odsekzoznamu"/>
        <w:numPr>
          <w:ilvl w:val="0"/>
          <w:numId w:val="1"/>
        </w:numPr>
        <w:spacing w:after="0"/>
        <w:jc w:val="both"/>
        <w:rPr>
          <w:lang w:val="sk-SK"/>
        </w:rPr>
      </w:pPr>
      <w:r>
        <w:rPr>
          <w:lang w:val="sk-SK"/>
        </w:rPr>
        <w:t xml:space="preserve">Zhotoviteľ zabezpečí na svoje náklady stráženie a osvetlenie staveniska. Zhotoviteľ zodpovedá za čistotu a poriadok na stavenisku, ako aj čistotu používaných obecných komunikácií v blízkosti staveniska. Zároveň zodpovedá za primeranú čistotu vozidiel. Zhotoviteľ odstráni na vlastné náklady odpady, ktoré budú výsledkom jeho činnosti. </w:t>
      </w:r>
    </w:p>
    <w:p w14:paraId="59036DE0" w14:textId="77777777" w:rsidR="00D867F9" w:rsidRDefault="00D867F9" w:rsidP="00D867F9">
      <w:pPr>
        <w:spacing w:after="0"/>
        <w:jc w:val="both"/>
        <w:rPr>
          <w:lang w:val="sk-SK"/>
        </w:rPr>
      </w:pPr>
    </w:p>
    <w:p w14:paraId="41FBCFAE" w14:textId="280F14B0" w:rsidR="00D867F9" w:rsidRDefault="00D867F9" w:rsidP="00D867F9">
      <w:pPr>
        <w:spacing w:after="0"/>
        <w:jc w:val="both"/>
        <w:rPr>
          <w:lang w:val="sk-SK"/>
        </w:rPr>
      </w:pPr>
      <w:r>
        <w:rPr>
          <w:lang w:val="sk-SK"/>
        </w:rPr>
        <w:t xml:space="preserve">Prevádzkové, sociálne, prípadne aj výrobné zariadenie staveniska si zabezpečuje zhotoviteľ. Náklady na vybudovanie, prevádzkovanie, údržbu, likvidáciu a vypratanie zariadenia staveniska sú súčasťou zmluvnej ceny podľa čl. 5 tejto zmluvy. </w:t>
      </w:r>
    </w:p>
    <w:p w14:paraId="4C52DD29" w14:textId="2B274A8A" w:rsidR="00D867F9" w:rsidRDefault="00D867F9" w:rsidP="00D867F9">
      <w:pPr>
        <w:spacing w:after="0"/>
        <w:jc w:val="both"/>
        <w:rPr>
          <w:lang w:val="sk-SK"/>
        </w:rPr>
      </w:pPr>
      <w:r>
        <w:rPr>
          <w:lang w:val="sk-SK"/>
        </w:rPr>
        <w:t>Zhotoviteľ zabezpečí na svoje náklady dopravu a skladovanie strojov, zariadení alebo konštrukcií, montážneho materiálu, všetkých stavebných hmôt a dielcov, materiálov a výrobkov a ich presun zo skladu na stavenisko, denné čistenie dotknutých komunikácií počas realizácie stavby.</w:t>
      </w:r>
    </w:p>
    <w:p w14:paraId="09D1280A" w14:textId="77777777" w:rsidR="00D867F9" w:rsidRDefault="00D867F9" w:rsidP="00D867F9">
      <w:pPr>
        <w:spacing w:after="0"/>
        <w:jc w:val="both"/>
        <w:rPr>
          <w:lang w:val="sk-SK"/>
        </w:rPr>
      </w:pPr>
    </w:p>
    <w:p w14:paraId="5E6182DB" w14:textId="58A3DFF5" w:rsidR="0071058B" w:rsidRPr="00365CDC" w:rsidRDefault="00D867F9" w:rsidP="00D867F9">
      <w:pPr>
        <w:spacing w:after="0"/>
        <w:jc w:val="both"/>
        <w:rPr>
          <w:u w:val="single"/>
          <w:lang w:val="sk-SK"/>
        </w:rPr>
      </w:pPr>
      <w:r w:rsidRPr="00365CDC">
        <w:rPr>
          <w:u w:val="single"/>
          <w:lang w:val="sk-SK"/>
        </w:rPr>
        <w:t>Prerušenie a zastavenie prác</w:t>
      </w:r>
      <w:r w:rsidR="0071058B" w:rsidRPr="00365CDC">
        <w:rPr>
          <w:u w:val="single"/>
          <w:lang w:val="sk-SK"/>
        </w:rPr>
        <w:t>:</w:t>
      </w:r>
    </w:p>
    <w:p w14:paraId="4E14E90B" w14:textId="2858C7C6" w:rsidR="0071058B" w:rsidRDefault="0071058B" w:rsidP="00D867F9">
      <w:pPr>
        <w:spacing w:after="0"/>
        <w:jc w:val="both"/>
        <w:rPr>
          <w:lang w:val="sk-SK"/>
        </w:rPr>
      </w:pPr>
      <w:r>
        <w:rPr>
          <w:lang w:val="sk-SK"/>
        </w:rPr>
        <w:t xml:space="preserve">Zhotoviteľ je povinný prostredníctvom stavebného denníka upozorniť objednávateľa na skutočnosti, ktoré budú mať za následok prerušenie prác. </w:t>
      </w:r>
    </w:p>
    <w:p w14:paraId="79B3A5EA" w14:textId="7CDAEDD1" w:rsidR="0071058B" w:rsidRDefault="0071058B" w:rsidP="00D867F9">
      <w:pPr>
        <w:spacing w:after="0"/>
        <w:jc w:val="both"/>
        <w:rPr>
          <w:lang w:val="sk-SK"/>
        </w:rPr>
      </w:pPr>
      <w:r>
        <w:rPr>
          <w:lang w:val="sk-SK"/>
        </w:rPr>
        <w:t xml:space="preserve">Zhotoviteľ je oprávnený prerušiť práce v týchto prípadoch: </w:t>
      </w:r>
    </w:p>
    <w:p w14:paraId="0C486ABD" w14:textId="3D89A447" w:rsidR="0071058B" w:rsidRDefault="0071058B" w:rsidP="0071058B">
      <w:pPr>
        <w:pStyle w:val="Odsekzoznamu"/>
        <w:numPr>
          <w:ilvl w:val="0"/>
          <w:numId w:val="1"/>
        </w:numPr>
        <w:spacing w:after="0"/>
        <w:jc w:val="both"/>
        <w:rPr>
          <w:lang w:val="sk-SK"/>
        </w:rPr>
      </w:pPr>
      <w:r>
        <w:rPr>
          <w:lang w:val="sk-SK"/>
        </w:rPr>
        <w:t>Zistenie vady projektu</w:t>
      </w:r>
    </w:p>
    <w:p w14:paraId="387E5B40" w14:textId="4E3C37C1" w:rsidR="0071058B" w:rsidRDefault="0071058B" w:rsidP="0071058B">
      <w:pPr>
        <w:pStyle w:val="Odsekzoznamu"/>
        <w:numPr>
          <w:ilvl w:val="0"/>
          <w:numId w:val="1"/>
        </w:numPr>
        <w:spacing w:after="0"/>
        <w:jc w:val="both"/>
        <w:rPr>
          <w:lang w:val="sk-SK"/>
        </w:rPr>
      </w:pPr>
      <w:r>
        <w:rPr>
          <w:lang w:val="sk-SK"/>
        </w:rPr>
        <w:t>Pokračovanie v prácach by spôsobilo v ďalšom období škodu, alebo by bola ohrozená bezpečnosť pri práci</w:t>
      </w:r>
    </w:p>
    <w:p w14:paraId="1A07C516" w14:textId="5779397B" w:rsidR="0071058B" w:rsidRDefault="0071058B" w:rsidP="0071058B">
      <w:pPr>
        <w:pStyle w:val="Odsekzoznamu"/>
        <w:numPr>
          <w:ilvl w:val="0"/>
          <w:numId w:val="1"/>
        </w:numPr>
        <w:spacing w:after="0"/>
        <w:jc w:val="both"/>
        <w:rPr>
          <w:lang w:val="sk-SK"/>
        </w:rPr>
      </w:pPr>
      <w:r>
        <w:rPr>
          <w:lang w:val="sk-SK"/>
        </w:rPr>
        <w:t>V prípade uvedenom v § 551 Obchodného zákonníka.</w:t>
      </w:r>
    </w:p>
    <w:p w14:paraId="2DE4D54D" w14:textId="77777777" w:rsidR="0071058B" w:rsidRDefault="0071058B" w:rsidP="0071058B">
      <w:pPr>
        <w:spacing w:after="0"/>
        <w:jc w:val="both"/>
        <w:rPr>
          <w:lang w:val="sk-SK"/>
        </w:rPr>
      </w:pPr>
    </w:p>
    <w:p w14:paraId="775E28F4" w14:textId="77777777" w:rsidR="0071058B" w:rsidRDefault="0071058B" w:rsidP="0071058B">
      <w:pPr>
        <w:spacing w:after="0"/>
        <w:jc w:val="both"/>
        <w:rPr>
          <w:lang w:val="sk-SK"/>
        </w:rPr>
      </w:pPr>
    </w:p>
    <w:p w14:paraId="4D4E7C6A" w14:textId="3ED7C99C" w:rsidR="0071058B" w:rsidRDefault="0071058B" w:rsidP="0071058B">
      <w:pPr>
        <w:spacing w:after="0"/>
        <w:jc w:val="both"/>
        <w:rPr>
          <w:lang w:val="sk-SK"/>
        </w:rPr>
      </w:pPr>
      <w:r>
        <w:rPr>
          <w:lang w:val="sk-SK"/>
        </w:rPr>
        <w:t>Objednávateľ je oprávnený pozastaviť stavebné práce v týchto prípadoch:</w:t>
      </w:r>
    </w:p>
    <w:p w14:paraId="04955C9C" w14:textId="53050E08" w:rsidR="0071058B" w:rsidRDefault="0071058B" w:rsidP="0071058B">
      <w:pPr>
        <w:pStyle w:val="Odsekzoznamu"/>
        <w:numPr>
          <w:ilvl w:val="0"/>
          <w:numId w:val="1"/>
        </w:numPr>
        <w:spacing w:after="0"/>
        <w:jc w:val="both"/>
        <w:rPr>
          <w:lang w:val="sk-SK"/>
        </w:rPr>
      </w:pPr>
      <w:r>
        <w:rPr>
          <w:lang w:val="sk-SK"/>
        </w:rPr>
        <w:t xml:space="preserve">Ak zistí, že zhotoviteľ </w:t>
      </w:r>
      <w:r w:rsidR="00057BD0">
        <w:rPr>
          <w:lang w:val="sk-SK"/>
        </w:rPr>
        <w:t>vykonáva dielo v rozpore so zmluvou o dielo a projektom stavby</w:t>
      </w:r>
    </w:p>
    <w:p w14:paraId="61E0E4FA" w14:textId="3F048C7D" w:rsidR="00057BD0" w:rsidRDefault="00057BD0" w:rsidP="0071058B">
      <w:pPr>
        <w:pStyle w:val="Odsekzoznamu"/>
        <w:numPr>
          <w:ilvl w:val="0"/>
          <w:numId w:val="1"/>
        </w:numPr>
        <w:spacing w:after="0"/>
        <w:jc w:val="both"/>
        <w:rPr>
          <w:lang w:val="sk-SK"/>
        </w:rPr>
      </w:pPr>
      <w:r>
        <w:rPr>
          <w:lang w:val="sk-SK"/>
        </w:rPr>
        <w:t xml:space="preserve">Pokračovanie v prácach by spôsobilo ďalšom období škodu, alebo by bola ohrozená bezpečnosť pri práci. </w:t>
      </w:r>
    </w:p>
    <w:p w14:paraId="5A9ED116" w14:textId="77777777" w:rsidR="00057BD0" w:rsidRDefault="00057BD0" w:rsidP="00057BD0">
      <w:pPr>
        <w:spacing w:after="0"/>
        <w:jc w:val="both"/>
        <w:rPr>
          <w:lang w:val="sk-SK"/>
        </w:rPr>
      </w:pPr>
    </w:p>
    <w:p w14:paraId="6D1792E3" w14:textId="7FBDD9FF" w:rsidR="00057BD0" w:rsidRDefault="00057BD0" w:rsidP="00057BD0">
      <w:pPr>
        <w:spacing w:after="0"/>
        <w:jc w:val="both"/>
        <w:rPr>
          <w:lang w:val="sk-SK"/>
        </w:rPr>
      </w:pPr>
      <w:r>
        <w:rPr>
          <w:lang w:val="sk-SK"/>
        </w:rPr>
        <w:t xml:space="preserve">Obidve zmluvné strany môžu požiadať o prerušenie a zastavenie prác, avšak v plnom rozsahu zodpovedajú za škody týmto spôsobené. </w:t>
      </w:r>
    </w:p>
    <w:p w14:paraId="71527CD2" w14:textId="15BA5ADE" w:rsidR="00057BD0" w:rsidRDefault="00057BD0" w:rsidP="00057BD0">
      <w:pPr>
        <w:spacing w:after="0"/>
        <w:jc w:val="both"/>
        <w:rPr>
          <w:lang w:val="sk-SK"/>
        </w:rPr>
      </w:pPr>
      <w:r>
        <w:rPr>
          <w:lang w:val="sk-SK"/>
        </w:rPr>
        <w:t xml:space="preserve">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 </w:t>
      </w:r>
    </w:p>
    <w:p w14:paraId="187C921C" w14:textId="77777777" w:rsidR="00057BD0" w:rsidRDefault="00057BD0" w:rsidP="00057BD0">
      <w:pPr>
        <w:spacing w:after="0"/>
        <w:jc w:val="both"/>
        <w:rPr>
          <w:lang w:val="sk-SK"/>
        </w:rPr>
      </w:pPr>
    </w:p>
    <w:p w14:paraId="120D82E9" w14:textId="4CC89D81" w:rsidR="00057BD0" w:rsidRPr="00365CDC" w:rsidRDefault="00057BD0" w:rsidP="00057BD0">
      <w:pPr>
        <w:spacing w:after="0"/>
        <w:jc w:val="both"/>
        <w:rPr>
          <w:u w:val="single"/>
          <w:lang w:val="sk-SK"/>
        </w:rPr>
      </w:pPr>
      <w:r w:rsidRPr="00365CDC">
        <w:rPr>
          <w:u w:val="single"/>
          <w:lang w:val="sk-SK"/>
        </w:rPr>
        <w:t xml:space="preserve">Kvalita stavebných prác a technologická disciplína </w:t>
      </w:r>
    </w:p>
    <w:p w14:paraId="1DFBC690" w14:textId="77777777" w:rsidR="00383F00" w:rsidRDefault="00383F00" w:rsidP="00057BD0">
      <w:pPr>
        <w:spacing w:after="0"/>
        <w:jc w:val="both"/>
        <w:rPr>
          <w:lang w:val="sk-SK"/>
        </w:rPr>
      </w:pPr>
    </w:p>
    <w:p w14:paraId="47C7C727" w14:textId="5A4996C0" w:rsidR="00057BD0" w:rsidRDefault="00057BD0" w:rsidP="00057BD0">
      <w:pPr>
        <w:spacing w:after="0"/>
        <w:jc w:val="both"/>
        <w:rPr>
          <w:lang w:val="sk-SK"/>
        </w:rPr>
      </w:pPr>
      <w:r>
        <w:rPr>
          <w:lang w:val="sk-SK"/>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diela, pri dodržaní predpisov o bezpečnosti a ochrane zdravia pri práci. Všetky prípadné zmeny, vo vyššie uvedených materiáloch, ktoré vyplynú napr. z novelizácie noriem alebo iných požiadaviek na kvalitu počas realizácie diela, budú odsúhlasené obidvomi zmluvnými stranami a premietnuté do týchto materiálov. </w:t>
      </w:r>
    </w:p>
    <w:p w14:paraId="4AA2C188" w14:textId="597E6F24" w:rsidR="00057BD0" w:rsidRDefault="00057BD0" w:rsidP="00057BD0">
      <w:pPr>
        <w:spacing w:after="0"/>
        <w:jc w:val="both"/>
        <w:rPr>
          <w:lang w:val="sk-SK"/>
        </w:rPr>
      </w:pPr>
      <w:r>
        <w:rPr>
          <w:lang w:val="sk-SK"/>
        </w:rPr>
        <w:t xml:space="preserve">Kvalitu realizovaných prác bude zhotoviteľ dokladovať atestami resp. certifikátmi o kvalite zabudovaných stavebných materiálov a zmesí, v zmysle zákona č. 264/1999 Z. z. o technických požiadavkách na výrobky a o posudzovaní zhody a o zmene a doplnení niektorých zákonov, v znení neskorších zmien a doplnkov. V prípade zmeny materiálov alebo na vyžiadanie objednávateľa predloží zhotoviteľ nové aktuálne atesty resp. preukázané skúšky. Atesty a certifikáty v čase predloženia objednávateľovi musia byť platné. </w:t>
      </w:r>
    </w:p>
    <w:p w14:paraId="170B2A34" w14:textId="2DC93827" w:rsidR="00057BD0" w:rsidRDefault="00383F00" w:rsidP="00057BD0">
      <w:pPr>
        <w:spacing w:after="0"/>
        <w:jc w:val="both"/>
        <w:rPr>
          <w:lang w:val="sk-SK"/>
        </w:rPr>
      </w:pPr>
      <w:r>
        <w:rPr>
          <w:lang w:val="sk-SK"/>
        </w:rPr>
        <w:t xml:space="preserve">V prípade, že zhotoviteľ zabuduje materiály resp. zmesi bez odsúhlasenia objednávateľom bude znášať dôsledky porušenia tejto podmienky. Ak sa dodatočne preukáže, že preukazná skúška je nevyhovujúca a zabudované materiály resp. zmesi nezodpovedajú požadovaným kvalitatívnym parametrom je zhotoviteľ povinný urobiť po dohode s objednávateľom opatrenia na nápravu, napr. nahradiť tieto vyhovujúcimi materiálmi, a pod. náklady s tým spojené hradí v plnej výške zhotoviteľ. </w:t>
      </w:r>
    </w:p>
    <w:p w14:paraId="37860432" w14:textId="77777777" w:rsidR="00383F00" w:rsidRDefault="00383F00" w:rsidP="00057BD0">
      <w:pPr>
        <w:spacing w:after="0"/>
        <w:jc w:val="both"/>
        <w:rPr>
          <w:lang w:val="sk-SK"/>
        </w:rPr>
      </w:pPr>
    </w:p>
    <w:p w14:paraId="7B2CB9DA" w14:textId="224DE9CA" w:rsidR="00383F00" w:rsidRPr="00365CDC" w:rsidRDefault="00383F00" w:rsidP="00057BD0">
      <w:pPr>
        <w:spacing w:after="0"/>
        <w:jc w:val="both"/>
        <w:rPr>
          <w:u w:val="single"/>
          <w:lang w:val="sk-SK"/>
        </w:rPr>
      </w:pPr>
      <w:r w:rsidRPr="00365CDC">
        <w:rPr>
          <w:u w:val="single"/>
          <w:lang w:val="sk-SK"/>
        </w:rPr>
        <w:t>Odovzdávacie a preberacie konanie diela</w:t>
      </w:r>
    </w:p>
    <w:p w14:paraId="26BC47BB" w14:textId="77777777" w:rsidR="00383F00" w:rsidRDefault="00383F00" w:rsidP="00057BD0">
      <w:pPr>
        <w:spacing w:after="0"/>
        <w:jc w:val="both"/>
        <w:rPr>
          <w:lang w:val="sk-SK"/>
        </w:rPr>
      </w:pPr>
    </w:p>
    <w:p w14:paraId="6D2881ED" w14:textId="2586F9E6" w:rsidR="00383F00" w:rsidRDefault="00383F00" w:rsidP="00057BD0">
      <w:pPr>
        <w:spacing w:after="0"/>
        <w:jc w:val="both"/>
        <w:rPr>
          <w:lang w:val="sk-SK"/>
        </w:rPr>
      </w:pPr>
      <w:r>
        <w:rPr>
          <w:lang w:val="sk-SK"/>
        </w:rPr>
        <w:t>Zhotoviteľ k preberaciemu konaniu pripraví:</w:t>
      </w:r>
    </w:p>
    <w:p w14:paraId="5346A4FC" w14:textId="0873141A" w:rsidR="00383F00" w:rsidRDefault="00383F00" w:rsidP="00383F00">
      <w:pPr>
        <w:pStyle w:val="Odsekzoznamu"/>
        <w:numPr>
          <w:ilvl w:val="0"/>
          <w:numId w:val="1"/>
        </w:numPr>
        <w:spacing w:after="0"/>
        <w:jc w:val="both"/>
        <w:rPr>
          <w:lang w:val="sk-SK"/>
        </w:rPr>
      </w:pPr>
      <w:r>
        <w:rPr>
          <w:lang w:val="sk-SK"/>
        </w:rPr>
        <w:t>Stavený denník</w:t>
      </w:r>
    </w:p>
    <w:p w14:paraId="6CE004A4" w14:textId="35CC1D74" w:rsidR="00383F00" w:rsidRDefault="00383F00" w:rsidP="00383F00">
      <w:pPr>
        <w:pStyle w:val="Odsekzoznamu"/>
        <w:numPr>
          <w:ilvl w:val="0"/>
          <w:numId w:val="1"/>
        </w:numPr>
        <w:spacing w:after="0"/>
        <w:jc w:val="both"/>
        <w:rPr>
          <w:lang w:val="sk-SK"/>
        </w:rPr>
      </w:pPr>
      <w:r>
        <w:rPr>
          <w:lang w:val="sk-SK"/>
        </w:rPr>
        <w:t xml:space="preserve">Finančné odúčtovanie stavby k termínu preberacieho konania </w:t>
      </w:r>
    </w:p>
    <w:p w14:paraId="02932EC2" w14:textId="7740EB21" w:rsidR="00383F00" w:rsidRDefault="00383F00" w:rsidP="00383F00">
      <w:pPr>
        <w:pStyle w:val="Odsekzoznamu"/>
        <w:numPr>
          <w:ilvl w:val="0"/>
          <w:numId w:val="1"/>
        </w:numPr>
        <w:spacing w:after="0"/>
        <w:jc w:val="both"/>
        <w:rPr>
          <w:lang w:val="sk-SK"/>
        </w:rPr>
      </w:pPr>
      <w:r>
        <w:rPr>
          <w:lang w:val="sk-SK"/>
        </w:rPr>
        <w:lastRenderedPageBreak/>
        <w:t xml:space="preserve">Dokumentáciu o kvalite s vyčíslením skúšok a doložením atestov a certifikátov o kvalite prác a zabudovaných materiálov. Túto dokumentáciu predloží zhotoviteľ min. 14 kalendárnych  dní pred termínom odovzdania objednávateľovi na odsúhlasenie </w:t>
      </w:r>
    </w:p>
    <w:p w14:paraId="7CB230ED" w14:textId="6D03301B" w:rsidR="00383F00" w:rsidRDefault="00383F00" w:rsidP="00383F00">
      <w:pPr>
        <w:pStyle w:val="Odsekzoznamu"/>
        <w:numPr>
          <w:ilvl w:val="0"/>
          <w:numId w:val="1"/>
        </w:numPr>
        <w:spacing w:after="0"/>
        <w:jc w:val="both"/>
        <w:rPr>
          <w:lang w:val="sk-SK"/>
        </w:rPr>
      </w:pPr>
      <w:r>
        <w:rPr>
          <w:lang w:val="sk-SK"/>
        </w:rPr>
        <w:t xml:space="preserve">Doklady o uložení </w:t>
      </w:r>
      <w:r w:rsidR="009E50E4">
        <w:rPr>
          <w:lang w:val="sk-SK"/>
        </w:rPr>
        <w:t>prebytočného, vybúraného alebo odmontovaného materiálu zo stavby na oficiálnu skládku</w:t>
      </w:r>
    </w:p>
    <w:p w14:paraId="3A089010" w14:textId="77777777" w:rsidR="009E50E4" w:rsidRDefault="009E50E4" w:rsidP="009E50E4">
      <w:pPr>
        <w:spacing w:after="0"/>
        <w:jc w:val="both"/>
        <w:rPr>
          <w:lang w:val="sk-SK"/>
        </w:rPr>
      </w:pPr>
    </w:p>
    <w:p w14:paraId="4F9EA161" w14:textId="033AC234" w:rsidR="009E50E4" w:rsidRDefault="009E50E4" w:rsidP="009E50E4">
      <w:pPr>
        <w:spacing w:after="0"/>
        <w:jc w:val="both"/>
        <w:rPr>
          <w:lang w:val="sk-SK"/>
        </w:rPr>
      </w:pPr>
      <w:r>
        <w:rPr>
          <w:lang w:val="sk-SK"/>
        </w:rPr>
        <w:t xml:space="preserve">Keď zhotoviteľ dokončí práce na stavbe a dielo je v takom stave, aby mohlo slúžiť svojmu účelu, objednávateľ so zhotoviteľom, zástupcami budúcich užívateľov, správcov a ostatnými kompetentnými účastníkmi preberacieho konania spíšu protokol o preberaní prác. </w:t>
      </w:r>
    </w:p>
    <w:p w14:paraId="23D9889E" w14:textId="77777777" w:rsidR="009E50E4" w:rsidRDefault="009E50E4" w:rsidP="009E50E4">
      <w:pPr>
        <w:spacing w:after="0"/>
        <w:jc w:val="both"/>
        <w:rPr>
          <w:lang w:val="sk-SK"/>
        </w:rPr>
      </w:pPr>
    </w:p>
    <w:p w14:paraId="19FA7953" w14:textId="312C353C" w:rsidR="009E50E4" w:rsidRPr="00365CDC" w:rsidRDefault="009E50E4" w:rsidP="009E50E4">
      <w:pPr>
        <w:spacing w:after="0"/>
        <w:jc w:val="both"/>
        <w:rPr>
          <w:u w:val="single"/>
          <w:lang w:val="sk-SK"/>
        </w:rPr>
      </w:pPr>
      <w:r w:rsidRPr="00365CDC">
        <w:rPr>
          <w:u w:val="single"/>
          <w:lang w:val="sk-SK"/>
        </w:rPr>
        <w:t>Bezpečnosť pri práci a ochrana životného prostredia – zhotoviteľ:</w:t>
      </w:r>
    </w:p>
    <w:p w14:paraId="75B60659" w14:textId="74E63FE0" w:rsidR="009E50E4" w:rsidRDefault="009E50E4" w:rsidP="009E50E4">
      <w:pPr>
        <w:pStyle w:val="Odsekzoznamu"/>
        <w:numPr>
          <w:ilvl w:val="0"/>
          <w:numId w:val="1"/>
        </w:numPr>
        <w:spacing w:after="0"/>
        <w:jc w:val="both"/>
        <w:rPr>
          <w:lang w:val="sk-SK"/>
        </w:rPr>
      </w:pPr>
      <w:r>
        <w:rPr>
          <w:lang w:val="sk-SK"/>
        </w:rPr>
        <w:t>Je zodpovedný za bezpečnosť všetkých vykonávaných prác na stavenisku počas celej doby realizácie diela vrátane odstraňovania prípadných vád na ňom</w:t>
      </w:r>
    </w:p>
    <w:p w14:paraId="2B345FA2" w14:textId="76D72044" w:rsidR="009E50E4" w:rsidRDefault="009E50E4" w:rsidP="009E50E4">
      <w:pPr>
        <w:pStyle w:val="Odsekzoznamu"/>
        <w:numPr>
          <w:ilvl w:val="0"/>
          <w:numId w:val="1"/>
        </w:numPr>
        <w:spacing w:after="0"/>
        <w:jc w:val="both"/>
        <w:rPr>
          <w:lang w:val="sk-SK"/>
        </w:rPr>
      </w:pPr>
      <w:r>
        <w:rPr>
          <w:lang w:val="sk-SK"/>
        </w:rPr>
        <w:t xml:space="preserve">Sa zaväzuje, bude podnikať všetky korky na ochranu životného prostredia na stavenisku a v jeho okolí a predchádzať škodám a úrazom osôb alebo verejného či iného vlastníctva v dôsledku zničenia, hluku alebo iných príčin vznikajúcich ako dôsledok jeho metód práce. </w:t>
      </w:r>
    </w:p>
    <w:p w14:paraId="643E9D42" w14:textId="77777777" w:rsidR="009E50E4" w:rsidRDefault="009E50E4" w:rsidP="009E50E4">
      <w:pPr>
        <w:spacing w:after="0"/>
        <w:jc w:val="both"/>
        <w:rPr>
          <w:lang w:val="sk-SK"/>
        </w:rPr>
      </w:pPr>
    </w:p>
    <w:p w14:paraId="47BE4CF3" w14:textId="71CE12B4" w:rsidR="009E50E4" w:rsidRPr="00365CDC" w:rsidRDefault="009E50E4" w:rsidP="009E50E4">
      <w:pPr>
        <w:spacing w:after="0"/>
        <w:jc w:val="both"/>
        <w:rPr>
          <w:u w:val="single"/>
          <w:lang w:val="sk-SK"/>
        </w:rPr>
      </w:pPr>
      <w:r w:rsidRPr="00365CDC">
        <w:rPr>
          <w:u w:val="single"/>
          <w:lang w:val="sk-SK"/>
        </w:rPr>
        <w:t>Bezpečnosť a ochrana zdravia pri práci – zhotoviteľ:</w:t>
      </w:r>
    </w:p>
    <w:p w14:paraId="521FE246" w14:textId="7B962922" w:rsidR="009E50E4" w:rsidRDefault="009E50E4" w:rsidP="009E50E4">
      <w:pPr>
        <w:pStyle w:val="Odsekzoznamu"/>
        <w:numPr>
          <w:ilvl w:val="0"/>
          <w:numId w:val="1"/>
        </w:numPr>
        <w:spacing w:after="0"/>
        <w:jc w:val="both"/>
        <w:rPr>
          <w:lang w:val="sk-SK"/>
        </w:rPr>
      </w:pPr>
      <w:r>
        <w:rPr>
          <w:lang w:val="sk-SK"/>
        </w:rPr>
        <w:t xml:space="preserve">Zodpovedá za zabezpečenie bezpečnostných a zdravotných požiadaviek na stavenisku podľa Nariadenia vlády SR č. 396/2006 Z.z. o minimálnych bezpečnostných a zdravotných </w:t>
      </w:r>
      <w:r w:rsidR="00C55857">
        <w:rPr>
          <w:lang w:val="sk-SK"/>
        </w:rPr>
        <w:t>požiadavkách na stavenisko</w:t>
      </w:r>
    </w:p>
    <w:p w14:paraId="04B46AFF" w14:textId="77777777" w:rsidR="003A2ACC" w:rsidRDefault="00C55857" w:rsidP="009E50E4">
      <w:pPr>
        <w:pStyle w:val="Odsekzoznamu"/>
        <w:numPr>
          <w:ilvl w:val="0"/>
          <w:numId w:val="1"/>
        </w:numPr>
        <w:spacing w:after="0"/>
        <w:jc w:val="both"/>
        <w:rPr>
          <w:lang w:val="sk-SK"/>
        </w:rPr>
      </w:pPr>
      <w:r>
        <w:rPr>
          <w:lang w:val="sk-SK"/>
        </w:rPr>
        <w:t>Je zodpovedný za bezpeč</w:t>
      </w:r>
      <w:r w:rsidR="003A2ACC">
        <w:rPr>
          <w:lang w:val="sk-SK"/>
        </w:rPr>
        <w:t>nosť všetkých osôb oprávnených byť na stavenisku a ohlásených u stavbyvedúceho, a udržiavať stavenisko a dielo v takom poriadku, aby sa predišlo ohrozeniu týchto osôb</w:t>
      </w:r>
    </w:p>
    <w:p w14:paraId="1DC05321" w14:textId="6FC7D6B1" w:rsidR="00C55857" w:rsidRDefault="003A2ACC" w:rsidP="009E50E4">
      <w:pPr>
        <w:pStyle w:val="Odsekzoznamu"/>
        <w:numPr>
          <w:ilvl w:val="0"/>
          <w:numId w:val="1"/>
        </w:numPr>
        <w:spacing w:after="0"/>
        <w:jc w:val="both"/>
        <w:rPr>
          <w:lang w:val="sk-SK"/>
        </w:rPr>
      </w:pPr>
      <w:r>
        <w:rPr>
          <w:lang w:val="sk-SK"/>
        </w:rPr>
        <w:t xml:space="preserve">Je povinný zabezpečiť zamedzenie vstupu cudzích osôb na stavenisko. Zhotoviteľ zabezpečí označenie a zabezpečenie staveniska tak, aby nedošlo k poškodeniu zdravia alebo majetku tretích osôb. V takomto prípade znáša v plnom rozsahu spôsobenú škodu.  </w:t>
      </w:r>
    </w:p>
    <w:p w14:paraId="0048BE0E" w14:textId="77777777" w:rsidR="00A71E67" w:rsidRDefault="00A71E67" w:rsidP="00A71E67">
      <w:pPr>
        <w:spacing w:after="0"/>
        <w:jc w:val="both"/>
        <w:rPr>
          <w:lang w:val="sk-SK"/>
        </w:rPr>
      </w:pPr>
    </w:p>
    <w:p w14:paraId="43B66919" w14:textId="7F94E166" w:rsidR="00A71E67" w:rsidRPr="00365CDC" w:rsidRDefault="00A71E67" w:rsidP="00A71E67">
      <w:pPr>
        <w:spacing w:after="0"/>
        <w:jc w:val="both"/>
        <w:rPr>
          <w:u w:val="single"/>
          <w:lang w:val="sk-SK"/>
        </w:rPr>
      </w:pPr>
      <w:r w:rsidRPr="00365CDC">
        <w:rPr>
          <w:u w:val="single"/>
          <w:lang w:val="sk-SK"/>
        </w:rPr>
        <w:t xml:space="preserve">Protipožiarna ochrana – zhotoviteľ: </w:t>
      </w:r>
    </w:p>
    <w:p w14:paraId="1AF2F236" w14:textId="3263E12A" w:rsidR="00A71E67" w:rsidRDefault="00A71E67" w:rsidP="00A71E67">
      <w:pPr>
        <w:spacing w:after="0"/>
        <w:jc w:val="both"/>
        <w:rPr>
          <w:lang w:val="sk-SK"/>
        </w:rPr>
      </w:pPr>
      <w:r>
        <w:rPr>
          <w:lang w:val="sk-SK"/>
        </w:rPr>
        <w:t xml:space="preserve">Zodpovedá za zabezpečenie požiarnej ochrany staveniska v zmysle zákona č. 14/2001 Z.z. o ochrane pred požiarmi v znení zákona č. 4358/2002 Z.z. a vyhlášky č. 94/2004 Z.z., ktorou sa ustanovujú technické požiadavky na protipožiarnu bezpečnosť pri výstavbe a pri užívaní stavieb, musí dodržiavať smernice orgánov požiarnej služby a podniknúť všetky nevyhnutné opatrenia v priebehu realizácie diela vrátane odstraňovania prípadných vád na ňom, aby zabránil vzniku požiaru. </w:t>
      </w:r>
    </w:p>
    <w:p w14:paraId="74A14F89" w14:textId="77777777" w:rsidR="00A71E67" w:rsidRDefault="00A71E67" w:rsidP="00A71E67">
      <w:pPr>
        <w:spacing w:after="0"/>
        <w:jc w:val="both"/>
        <w:rPr>
          <w:lang w:val="sk-SK"/>
        </w:rPr>
      </w:pPr>
    </w:p>
    <w:p w14:paraId="0B2D9697" w14:textId="056B1C5F" w:rsidR="00A71E67" w:rsidRPr="00365CDC" w:rsidRDefault="00A71E67" w:rsidP="00A71E67">
      <w:pPr>
        <w:spacing w:after="0"/>
        <w:jc w:val="both"/>
        <w:rPr>
          <w:u w:val="single"/>
          <w:lang w:val="sk-SK"/>
        </w:rPr>
      </w:pPr>
      <w:r w:rsidRPr="00365CDC">
        <w:rPr>
          <w:u w:val="single"/>
          <w:lang w:val="sk-SK"/>
        </w:rPr>
        <w:t>Ochrana životného prostredia</w:t>
      </w:r>
    </w:p>
    <w:p w14:paraId="29DEE5BE" w14:textId="185D33C1" w:rsidR="00A71E67" w:rsidRDefault="00A71E67" w:rsidP="00A71E67">
      <w:pPr>
        <w:spacing w:after="0"/>
        <w:jc w:val="both"/>
        <w:rPr>
          <w:lang w:val="sk-SK"/>
        </w:rPr>
      </w:pPr>
      <w:r>
        <w:rPr>
          <w:lang w:val="sk-SK"/>
        </w:rPr>
        <w:t xml:space="preserve">Počas realizovania diela a odstraňovania prípadných vád na ňom je zhotoviteľ povinný chrániť životné prostredie na stavenisku aj mimo neho pred zničením. Podľa toho má teda zozbierať </w:t>
      </w:r>
      <w:r>
        <w:rPr>
          <w:lang w:val="sk-SK"/>
        </w:rPr>
        <w:lastRenderedPageBreak/>
        <w:t xml:space="preserve">všetky druhy odpadov, vrátane rôznych odpadkov, výrobného a komunálneho odpadu a dopraviť ich na skládku určenú resp. schválenú objednávateľom prípadne orgánom štátnej správy a príslušného odboru. </w:t>
      </w:r>
    </w:p>
    <w:p w14:paraId="24CFB399" w14:textId="36515EED" w:rsidR="00A71E67" w:rsidRDefault="00A71E67" w:rsidP="00A71E67">
      <w:pPr>
        <w:spacing w:after="0"/>
        <w:jc w:val="both"/>
        <w:rPr>
          <w:lang w:val="sk-SK"/>
        </w:rPr>
      </w:pPr>
      <w:r>
        <w:rPr>
          <w:lang w:val="sk-SK"/>
        </w:rPr>
        <w:t xml:space="preserve">Zhotoviteľ nesmie  vypúšťať alebo dovoliť vypúšťanie do vzduchu, vody a okolitej krajiny na stavenisku alebo v jeho tesnej blízkosti akékoľvek toxické odpady alebo látky. </w:t>
      </w:r>
    </w:p>
    <w:p w14:paraId="03E7D638" w14:textId="1FE130E8" w:rsidR="00A71E67" w:rsidRDefault="00A71E67" w:rsidP="00A71E67">
      <w:pPr>
        <w:spacing w:after="0"/>
        <w:jc w:val="both"/>
        <w:rPr>
          <w:lang w:val="sk-SK"/>
        </w:rPr>
      </w:pPr>
      <w:r>
        <w:rPr>
          <w:lang w:val="sk-SK"/>
        </w:rPr>
        <w:t>V</w:t>
      </w:r>
      <w:r w:rsidR="004739E0">
        <w:rPr>
          <w:lang w:val="sk-SK"/>
        </w:rPr>
        <w:t> </w:t>
      </w:r>
      <w:r>
        <w:rPr>
          <w:lang w:val="sk-SK"/>
        </w:rPr>
        <w:t>prí</w:t>
      </w:r>
      <w:r w:rsidR="004739E0">
        <w:rPr>
          <w:lang w:val="sk-SK"/>
        </w:rPr>
        <w:t xml:space="preserve">pade nedodržania časti Ochrana životného prostredia  sa zhotoviteľ zaväzuje znášať všetky dopady (sankcie, pokuty, rozhodnutia atď.), ktoré budú uplatnené voči objednávateľovi. </w:t>
      </w:r>
    </w:p>
    <w:p w14:paraId="209B6047" w14:textId="77777777" w:rsidR="004739E0" w:rsidRDefault="004739E0" w:rsidP="00A71E67">
      <w:pPr>
        <w:spacing w:after="0"/>
        <w:jc w:val="both"/>
        <w:rPr>
          <w:lang w:val="sk-SK"/>
        </w:rPr>
      </w:pPr>
    </w:p>
    <w:p w14:paraId="5D0059B5" w14:textId="259D6F50" w:rsidR="004739E0" w:rsidRDefault="004739E0" w:rsidP="00A71E67">
      <w:pPr>
        <w:spacing w:after="0"/>
        <w:jc w:val="both"/>
        <w:rPr>
          <w:lang w:val="sk-SK"/>
        </w:rPr>
      </w:pPr>
      <w:r>
        <w:rPr>
          <w:lang w:val="sk-SK"/>
        </w:rPr>
        <w:t xml:space="preserve">Objednávateľ zabezpečí všetky rozhodnutia orgánov štátnej správy, potrebné pre vykonanie diela. </w:t>
      </w:r>
    </w:p>
    <w:p w14:paraId="375776CA" w14:textId="77777777" w:rsidR="004739E0" w:rsidRDefault="004739E0" w:rsidP="00A71E67">
      <w:pPr>
        <w:spacing w:after="0"/>
        <w:jc w:val="both"/>
        <w:rPr>
          <w:lang w:val="sk-SK"/>
        </w:rPr>
      </w:pPr>
    </w:p>
    <w:p w14:paraId="630AC9F9" w14:textId="54BBCEF6" w:rsidR="00696F62" w:rsidRDefault="00696F62" w:rsidP="00A71E67">
      <w:pPr>
        <w:spacing w:after="0"/>
        <w:jc w:val="both"/>
        <w:rPr>
          <w:lang w:val="sk-SK"/>
        </w:rPr>
      </w:pPr>
      <w:r>
        <w:rPr>
          <w:lang w:val="sk-SK"/>
        </w:rPr>
        <w:t xml:space="preserve">Zhotoviteľ sa zaväzuje vyzvať objednávateľa na kontrolu všetkých prác, ktoré majú byť zakryté alebo sa stanú neprístupnými min. 3 pracovné dni vopred. Bez ich preverenia objednávateľom, nebudú uhradené resp. budú urobené opatrenia, aby mohli byť dodatočne overené a odskúšané. Náklady s tým spojené bude znášať zhotoviteľ. </w:t>
      </w:r>
    </w:p>
    <w:p w14:paraId="74CEBF36" w14:textId="77777777" w:rsidR="00E17F10" w:rsidRDefault="00696F62" w:rsidP="00A71E67">
      <w:pPr>
        <w:spacing w:after="0"/>
        <w:jc w:val="both"/>
        <w:rPr>
          <w:lang w:val="sk-SK"/>
        </w:rPr>
      </w:pPr>
      <w:r>
        <w:rPr>
          <w:lang w:val="sk-SK"/>
        </w:rPr>
        <w:t>V prípade, že sa objednávateľ nedostaví na preverenie prác v požadovanom termíne môže zhotoviteľ v prácach pokračovať avšak nesie riziko, že v prípade zistenia nekvalitne vykonaných prác, bude náklady na dodatočné odkrytie znášať</w:t>
      </w:r>
      <w:r w:rsidR="00E17F10">
        <w:rPr>
          <w:lang w:val="sk-SK"/>
        </w:rPr>
        <w:t xml:space="preserve"> zhotoviteľ. Ak sa však po odkrytí zistí, že práce boli zrealizované v súlade s technicko-kvalitatívnymi podmienkami a dosahujú projektom predpísanú kvalitu, náklady na dodatočné zisťovanie kvality nepreverených prác v požadovanom termíne znáša objednávateľ a budú považované za prípad odškodnenia.</w:t>
      </w:r>
    </w:p>
    <w:p w14:paraId="6D93BC3D" w14:textId="77777777" w:rsidR="00E17F10" w:rsidRDefault="00E17F10" w:rsidP="00A71E67">
      <w:pPr>
        <w:spacing w:after="0"/>
        <w:jc w:val="both"/>
        <w:rPr>
          <w:lang w:val="sk-SK"/>
        </w:rPr>
      </w:pPr>
    </w:p>
    <w:p w14:paraId="5957E85B" w14:textId="77777777" w:rsidR="00E17F10" w:rsidRDefault="00E17F10" w:rsidP="00A71E67">
      <w:pPr>
        <w:spacing w:after="0"/>
        <w:jc w:val="both"/>
        <w:rPr>
          <w:lang w:val="sk-SK"/>
        </w:rPr>
      </w:pPr>
      <w:r>
        <w:rPr>
          <w:lang w:val="sk-SK"/>
        </w:rPr>
        <w:t xml:space="preserve">Zhotoviteľ sa zaväzuje vyzvať minimálne 3 pracovné dni vopred objednávateľa k účasti na skúškach. </w:t>
      </w:r>
    </w:p>
    <w:p w14:paraId="0A0454E1" w14:textId="77777777" w:rsidR="00E17F10" w:rsidRDefault="00E17F10" w:rsidP="00A71E67">
      <w:pPr>
        <w:spacing w:after="0"/>
        <w:jc w:val="both"/>
        <w:rPr>
          <w:lang w:val="sk-SK"/>
        </w:rPr>
      </w:pPr>
    </w:p>
    <w:p w14:paraId="3E5F0205" w14:textId="77777777" w:rsidR="00F464A6" w:rsidRDefault="00E17F10" w:rsidP="00A71E67">
      <w:pPr>
        <w:spacing w:after="0"/>
        <w:jc w:val="both"/>
        <w:rPr>
          <w:lang w:val="sk-SK"/>
        </w:rPr>
      </w:pPr>
      <w:r>
        <w:rPr>
          <w:lang w:val="sk-SK"/>
        </w:rPr>
        <w:t xml:space="preserve">Zhotoviteľ je povinný viesť na stavbe stavebný denník v zmysle zákona č. 25/2025 Z.z. v znení neskorších predpisov a vyhláškou MŽP SR č. 453/2000 Z.z. ktorou sa vykonávajú niektoré ustanovenia stavebného zákona, </w:t>
      </w:r>
      <w:r w:rsidR="00F464A6">
        <w:rPr>
          <w:lang w:val="sk-SK"/>
        </w:rPr>
        <w:t xml:space="preserve">odo dňa začatia prác až do odstránenia poslednej vady resp. nedorobku, zisteného pri kolaudácii stavby. Stavebný denník sa musí nachádzať na stavbe a musí byť trvale prístupný. Zápisy do neho robí zhotoviteľ v deň, kedy boli práce vykonané alebo nastali okolnosti, ktoré je potrebné riešiť. </w:t>
      </w:r>
    </w:p>
    <w:p w14:paraId="3A7F847D" w14:textId="77777777" w:rsidR="00F464A6" w:rsidRDefault="00F464A6" w:rsidP="00A71E67">
      <w:pPr>
        <w:spacing w:after="0"/>
        <w:jc w:val="both"/>
        <w:rPr>
          <w:lang w:val="sk-SK"/>
        </w:rPr>
      </w:pPr>
      <w:r>
        <w:rPr>
          <w:lang w:val="sk-SK"/>
        </w:rPr>
        <w:t>V denníku budú zapísané najmä tieto údaje:</w:t>
      </w:r>
    </w:p>
    <w:p w14:paraId="62B8E292" w14:textId="42AC5C73" w:rsidR="00AE0DDD" w:rsidRDefault="00F464A6" w:rsidP="00A71E67">
      <w:pPr>
        <w:spacing w:after="0"/>
        <w:jc w:val="both"/>
        <w:rPr>
          <w:lang w:val="sk-SK"/>
        </w:rPr>
      </w:pPr>
      <w:r>
        <w:rPr>
          <w:lang w:val="sk-SK"/>
        </w:rPr>
        <w:t>Denn</w:t>
      </w:r>
      <w:r w:rsidR="00AE0DDD">
        <w:rPr>
          <w:lang w:val="sk-SK"/>
        </w:rPr>
        <w:t>ý</w:t>
      </w:r>
      <w:r>
        <w:rPr>
          <w:lang w:val="sk-SK"/>
        </w:rPr>
        <w:t xml:space="preserve"> zápis: dátum</w:t>
      </w:r>
      <w:r w:rsidR="00AE0DDD">
        <w:rPr>
          <w:lang w:val="sk-SK"/>
        </w:rPr>
        <w:t xml:space="preserve"> – údaje o počasí, maximálna a minimálna hodnota, údaje o pracovnej dobe (jej začiatok a koniec), pracovníci a ich počty, mechanizmy, časový postup prác na stavbe.</w:t>
      </w:r>
    </w:p>
    <w:p w14:paraId="278A91EE" w14:textId="09190367" w:rsidR="00AE0DDD" w:rsidRDefault="00AE0DDD" w:rsidP="00A71E67">
      <w:pPr>
        <w:spacing w:after="0"/>
        <w:jc w:val="both"/>
        <w:rPr>
          <w:lang w:val="sk-SK"/>
        </w:rPr>
      </w:pPr>
      <w:r>
        <w:rPr>
          <w:lang w:val="sk-SK"/>
        </w:rPr>
        <w:t xml:space="preserve">Ostatné údaje, napríklad: požiadavky zhotoviteľa na objednávateľa a naopak, prerušenie stavebných prác s odôvodnením, záznam o okolnostiach, ktoré majú vplyv na postup prác, zápisy o vykonaných skúškach, zmeny a odchýlky vykonávaných prác od schválenej dokumentácie, zápisy o dohodách zhotoviteľa s objednávateľom a projektantom, požiadavky objednávateľa na odstránenie vád v priebehu realizácie diela, škody na stavbe, zoznam príloh a dokladov stavebného denníka. </w:t>
      </w:r>
    </w:p>
    <w:p w14:paraId="3FB63500" w14:textId="6CD811A2" w:rsidR="00AE0DDD" w:rsidRDefault="00AE0DDD" w:rsidP="00A71E67">
      <w:pPr>
        <w:spacing w:after="0"/>
        <w:jc w:val="both"/>
        <w:rPr>
          <w:lang w:val="sk-SK"/>
        </w:rPr>
      </w:pPr>
      <w:r>
        <w:rPr>
          <w:lang w:val="sk-SK"/>
        </w:rPr>
        <w:lastRenderedPageBreak/>
        <w:t xml:space="preserve">Zhotoviteľ denne robí zápisy do stavebného denníka a minimálne raz za 2 týždne zašle resp. odovzdá kópie objednávateľovi. </w:t>
      </w:r>
    </w:p>
    <w:p w14:paraId="2598D9FA" w14:textId="23C3EDE2" w:rsidR="00AE0DDD" w:rsidRDefault="00AE0DDD" w:rsidP="00A71E67">
      <w:pPr>
        <w:spacing w:after="0"/>
        <w:jc w:val="both"/>
        <w:rPr>
          <w:lang w:val="sk-SK"/>
        </w:rPr>
      </w:pPr>
      <w:r>
        <w:rPr>
          <w:lang w:val="sk-SK"/>
        </w:rPr>
        <w:t xml:space="preserve">Stavebný denník musí byť na stavbe trvalo prístupný objednávateľovi, prípadne iným osobám, ktoré majú právo robiť v ňom zápisy a kontroly. </w:t>
      </w:r>
    </w:p>
    <w:p w14:paraId="7527C17E" w14:textId="2C35C261" w:rsidR="00AE0DDD" w:rsidRDefault="00AE0DDD" w:rsidP="00A71E67">
      <w:pPr>
        <w:spacing w:after="0"/>
        <w:jc w:val="both"/>
        <w:rPr>
          <w:lang w:val="sk-SK"/>
        </w:rPr>
      </w:pPr>
      <w:r>
        <w:rPr>
          <w:lang w:val="sk-SK"/>
        </w:rPr>
        <w:t xml:space="preserve">Okrem zástupcov zhotoviteľa, objednávateľa a projektanta môžu do stavebného denníka vykonávať záznamy poverení zástupcovia príslušných orgánov štátnej správy. </w:t>
      </w:r>
    </w:p>
    <w:p w14:paraId="29635718" w14:textId="48BF3C9B" w:rsidR="00AE0DDD" w:rsidRDefault="00AE0DDD" w:rsidP="00A71E67">
      <w:pPr>
        <w:spacing w:after="0"/>
        <w:jc w:val="both"/>
        <w:rPr>
          <w:lang w:val="sk-SK"/>
        </w:rPr>
      </w:pPr>
      <w:r>
        <w:rPr>
          <w:lang w:val="sk-SK"/>
        </w:rPr>
        <w:t xml:space="preserve">Zápisy v stavebnom denníku sa nepovažujú za zmenu zmluvy, ale slúžia ako podklad pre vyhotovenie </w:t>
      </w:r>
      <w:r w:rsidR="00C16935">
        <w:rPr>
          <w:lang w:val="sk-SK"/>
        </w:rPr>
        <w:t xml:space="preserve">dodatkov k zmluve. </w:t>
      </w:r>
    </w:p>
    <w:p w14:paraId="64D41540" w14:textId="77777777" w:rsidR="00C16935" w:rsidRDefault="00C16935" w:rsidP="00A71E67">
      <w:pPr>
        <w:spacing w:after="0"/>
        <w:jc w:val="both"/>
        <w:rPr>
          <w:lang w:val="sk-SK"/>
        </w:rPr>
      </w:pPr>
    </w:p>
    <w:p w14:paraId="30FFC2A6" w14:textId="0617DB23" w:rsidR="00C16935" w:rsidRDefault="00C16935" w:rsidP="00A71E67">
      <w:pPr>
        <w:spacing w:after="0"/>
        <w:jc w:val="both"/>
        <w:rPr>
          <w:lang w:val="sk-SK"/>
        </w:rPr>
      </w:pPr>
      <w:r>
        <w:rPr>
          <w:lang w:val="sk-SK"/>
        </w:rPr>
        <w:t xml:space="preserve">Zhotoviteľ poveruje funkciou stavbyvedúceho .......................... . Tento je oprávnený zastupovať ho pri prevzatí staveniska, mesačnom zisťovaní vykonaných prác, odovzdaní diela a vystavení faktúry. </w:t>
      </w:r>
    </w:p>
    <w:p w14:paraId="64EC269A" w14:textId="77777777" w:rsidR="00C16935" w:rsidRDefault="00C16935" w:rsidP="00A71E67">
      <w:pPr>
        <w:spacing w:after="0"/>
        <w:jc w:val="both"/>
        <w:rPr>
          <w:lang w:val="sk-SK"/>
        </w:rPr>
      </w:pPr>
    </w:p>
    <w:p w14:paraId="3C6AB95B" w14:textId="0EF62325" w:rsidR="00C16935" w:rsidRPr="00365CDC" w:rsidRDefault="00C16935" w:rsidP="00A71E67">
      <w:pPr>
        <w:spacing w:after="0"/>
        <w:jc w:val="both"/>
        <w:rPr>
          <w:u w:val="single"/>
          <w:lang w:val="sk-SK"/>
        </w:rPr>
      </w:pPr>
      <w:r w:rsidRPr="00365CDC">
        <w:rPr>
          <w:u w:val="single"/>
          <w:lang w:val="sk-SK"/>
        </w:rPr>
        <w:t>Vlastníctvo na zhotovenej veci</w:t>
      </w:r>
    </w:p>
    <w:p w14:paraId="396DB1EF" w14:textId="0E99AF40" w:rsidR="00C16935" w:rsidRDefault="00C16935" w:rsidP="00A71E67">
      <w:pPr>
        <w:spacing w:after="0"/>
        <w:jc w:val="both"/>
        <w:rPr>
          <w:lang w:val="sk-SK"/>
        </w:rPr>
      </w:pPr>
      <w:r>
        <w:rPr>
          <w:lang w:val="sk-SK"/>
        </w:rPr>
        <w:t xml:space="preserve">Dňom nadobudnutia účinnosti tejto zmluvy a písomným prevzatím staveniska je zhotoviteľ zodpovedný  za všetky škody na majetku objednávateľa a súkromných pozemkoch dotknutých rekonštrukciou, ktoré sa na zhotovovanej veci vyskytnú. </w:t>
      </w:r>
    </w:p>
    <w:p w14:paraId="3E1E05A0" w14:textId="427E7839" w:rsidR="00C16935" w:rsidRDefault="00C16935" w:rsidP="00A71E67">
      <w:pPr>
        <w:spacing w:after="0"/>
        <w:jc w:val="both"/>
        <w:rPr>
          <w:lang w:val="sk-SK"/>
        </w:rPr>
      </w:pPr>
      <w:r>
        <w:rPr>
          <w:lang w:val="sk-SK"/>
        </w:rPr>
        <w:t xml:space="preserve">Vlastnícke právo zo zhotoviteľa na objednávateľa prechádza postupne, realizovaním etáp diela. </w:t>
      </w:r>
    </w:p>
    <w:p w14:paraId="398F64F2" w14:textId="77777777" w:rsidR="00C16935" w:rsidRDefault="00C16935" w:rsidP="00A71E67">
      <w:pPr>
        <w:spacing w:after="0"/>
        <w:jc w:val="both"/>
        <w:rPr>
          <w:lang w:val="sk-SK"/>
        </w:rPr>
      </w:pPr>
    </w:p>
    <w:p w14:paraId="0F46544A"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Podmienkou odovzdania a prevzatia diela je úspešné vykonanie všetkých skúšok predpísaných osobitnými predpismi, záväznými normami a projektovou dokumentáciou. Doklady o týchto skúškach podmieňujú prevzatie tohto diela.</w:t>
      </w:r>
    </w:p>
    <w:p w14:paraId="181C59AD" w14:textId="77777777" w:rsidR="00C16935" w:rsidRPr="00BA63C5" w:rsidRDefault="00C16935" w:rsidP="00C16935">
      <w:pPr>
        <w:pStyle w:val="Standard"/>
        <w:ind w:left="567"/>
        <w:jc w:val="both"/>
        <w:rPr>
          <w:rFonts w:asciiTheme="minorHAnsi" w:eastAsiaTheme="minorHAnsi" w:hAnsiTheme="minorHAnsi" w:cstheme="minorBidi"/>
          <w:kern w:val="2"/>
          <w:sz w:val="24"/>
          <w:szCs w:val="24"/>
          <w:lang w:eastAsia="en-US"/>
          <w14:ligatures w14:val="standardContextual"/>
        </w:rPr>
      </w:pPr>
    </w:p>
    <w:p w14:paraId="12A8FD92" w14:textId="77777777" w:rsidR="00C16935" w:rsidRPr="00365CDC" w:rsidRDefault="00C16935" w:rsidP="00BA63C5">
      <w:pPr>
        <w:pStyle w:val="Standard"/>
        <w:jc w:val="both"/>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Ukončenie prác</w:t>
      </w:r>
    </w:p>
    <w:p w14:paraId="43C9F204"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písomne oznámi objednávateľovi pripravenosť na odovzdanie diela najneskôr 10 kalendárnych dní pred termínom, kedy by malo byť pripravené na odovzdanie.</w:t>
      </w:r>
    </w:p>
    <w:p w14:paraId="4BF866EB"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na základe oznámenia zhotoviteľa zvolá preberacie konanie.</w:t>
      </w:r>
    </w:p>
    <w:p w14:paraId="43FC4E8B"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prevezme dielo len bez vád a nedorobkov. Vadou sa rozumie odchýlka v kvalite, rozsahu a parametroch diela stanovených touto zmluvou a obecne záväznými technickými normami a predpismi. Nedorobkom sa rozumie nedokončená práca proti zmluve.</w:t>
      </w:r>
      <w:r w:rsidRPr="00BA63C5">
        <w:rPr>
          <w:rFonts w:asciiTheme="minorHAnsi" w:eastAsiaTheme="minorHAnsi" w:hAnsiTheme="minorHAnsi" w:cstheme="minorBidi"/>
          <w:kern w:val="2"/>
          <w:sz w:val="24"/>
          <w:szCs w:val="24"/>
          <w:lang w:eastAsia="en-US"/>
          <w14:ligatures w14:val="standardContextual"/>
        </w:rPr>
        <w:tab/>
      </w:r>
    </w:p>
    <w:p w14:paraId="415E0F20" w14:textId="77777777" w:rsidR="00C16935" w:rsidRPr="00BA63C5" w:rsidRDefault="00C16935" w:rsidP="00C16935">
      <w:pPr>
        <w:pStyle w:val="Standard"/>
        <w:rPr>
          <w:rFonts w:asciiTheme="minorHAnsi" w:eastAsiaTheme="minorHAnsi" w:hAnsiTheme="minorHAnsi" w:cstheme="minorBidi"/>
          <w:kern w:val="2"/>
          <w:sz w:val="24"/>
          <w:szCs w:val="24"/>
          <w:lang w:eastAsia="en-US"/>
          <w14:ligatures w14:val="standardContextual"/>
        </w:rPr>
      </w:pPr>
    </w:p>
    <w:p w14:paraId="5077164A" w14:textId="57362A1E" w:rsidR="00C16935" w:rsidRPr="00365CDC" w:rsidRDefault="00BA63C5" w:rsidP="00C16935">
      <w:pPr>
        <w:pStyle w:val="Standard"/>
        <w:jc w:val="center"/>
        <w:rPr>
          <w:rFonts w:asciiTheme="minorHAnsi" w:eastAsiaTheme="minorHAnsi" w:hAnsiTheme="minorHAnsi" w:cstheme="minorBidi"/>
          <w:b/>
          <w:bCs/>
          <w:kern w:val="2"/>
          <w:sz w:val="24"/>
          <w:szCs w:val="24"/>
          <w:lang w:eastAsia="en-US"/>
          <w14:ligatures w14:val="standardContextual"/>
        </w:rPr>
      </w:pPr>
      <w:r w:rsidRPr="00365CDC">
        <w:rPr>
          <w:rFonts w:asciiTheme="minorHAnsi" w:eastAsiaTheme="minorHAnsi" w:hAnsiTheme="minorHAnsi" w:cstheme="minorBidi"/>
          <w:b/>
          <w:bCs/>
          <w:kern w:val="2"/>
          <w:sz w:val="24"/>
          <w:szCs w:val="24"/>
          <w:lang w:eastAsia="en-US"/>
          <w14:ligatures w14:val="standardContextual"/>
        </w:rPr>
        <w:t>Článok 9</w:t>
      </w:r>
    </w:p>
    <w:p w14:paraId="039F02A8" w14:textId="77777777" w:rsidR="00C16935" w:rsidRPr="00BA63C5" w:rsidRDefault="00C16935" w:rsidP="00C16935">
      <w:pPr>
        <w:pStyle w:val="Standard"/>
        <w:jc w:val="center"/>
        <w:rPr>
          <w:rFonts w:asciiTheme="minorHAnsi" w:eastAsiaTheme="minorHAnsi" w:hAnsiTheme="minorHAnsi" w:cstheme="minorBidi"/>
          <w:kern w:val="2"/>
          <w:sz w:val="24"/>
          <w:szCs w:val="24"/>
          <w:lang w:eastAsia="en-US"/>
          <w14:ligatures w14:val="standardContextual"/>
        </w:rPr>
      </w:pPr>
    </w:p>
    <w:p w14:paraId="06359E7B"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V prípade nedodržania termínu zhotovenia diela zo strany zhotoviteľa zaplatí zhotoviteľ objednávateľovi sankciu z omeškania za každý aj začatý deň o ktorý je v omeškaní  so zhotovením diela a to vo výške 0,05 % z ceny diela.</w:t>
      </w:r>
    </w:p>
    <w:p w14:paraId="6E8EC326" w14:textId="17036753" w:rsidR="00C16935" w:rsidRPr="00BA63C5" w:rsidRDefault="00C16935" w:rsidP="00BA63C5">
      <w:pPr>
        <w:pStyle w:val="Standard"/>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zaplatí zhotoviteľovi úrok z omeškania za každý aj začatý deň o ktorý je v omeškaní  za: omeškanie s úhradou faktúry 0,05 %  z dlžnej čiastky.</w:t>
      </w:r>
    </w:p>
    <w:p w14:paraId="75E16AE2" w14:textId="77777777" w:rsidR="00C16935" w:rsidRPr="00BA63C5" w:rsidRDefault="00C16935" w:rsidP="00C16935">
      <w:pPr>
        <w:pStyle w:val="Standard"/>
        <w:rPr>
          <w:rFonts w:asciiTheme="minorHAnsi" w:eastAsiaTheme="minorHAnsi" w:hAnsiTheme="minorHAnsi" w:cstheme="minorBidi"/>
          <w:kern w:val="2"/>
          <w:sz w:val="24"/>
          <w:szCs w:val="24"/>
          <w:lang w:eastAsia="en-US"/>
          <w14:ligatures w14:val="standardContextual"/>
        </w:rPr>
      </w:pPr>
    </w:p>
    <w:p w14:paraId="63CE5776" w14:textId="20B96480" w:rsidR="00C16935" w:rsidRPr="00365CDC" w:rsidRDefault="00BA63C5" w:rsidP="00C16935">
      <w:pPr>
        <w:pStyle w:val="Standard"/>
        <w:jc w:val="center"/>
        <w:rPr>
          <w:rFonts w:asciiTheme="minorHAnsi" w:eastAsiaTheme="minorHAnsi" w:hAnsiTheme="minorHAnsi" w:cstheme="minorBidi"/>
          <w:b/>
          <w:bCs/>
          <w:kern w:val="2"/>
          <w:sz w:val="24"/>
          <w:szCs w:val="24"/>
          <w:lang w:eastAsia="en-US"/>
          <w14:ligatures w14:val="standardContextual"/>
        </w:rPr>
      </w:pPr>
      <w:r w:rsidRPr="00365CDC">
        <w:rPr>
          <w:rFonts w:asciiTheme="minorHAnsi" w:eastAsiaTheme="minorHAnsi" w:hAnsiTheme="minorHAnsi" w:cstheme="minorBidi"/>
          <w:b/>
          <w:bCs/>
          <w:kern w:val="2"/>
          <w:sz w:val="24"/>
          <w:szCs w:val="24"/>
          <w:lang w:eastAsia="en-US"/>
          <w14:ligatures w14:val="standardContextual"/>
        </w:rPr>
        <w:t>Článok 10</w:t>
      </w:r>
    </w:p>
    <w:p w14:paraId="7DFE3157" w14:textId="77777777" w:rsidR="00C16935" w:rsidRPr="00BA63C5" w:rsidRDefault="00C16935" w:rsidP="00C16935">
      <w:pPr>
        <w:pStyle w:val="Standard"/>
        <w:jc w:val="center"/>
        <w:rPr>
          <w:rFonts w:asciiTheme="minorHAnsi" w:eastAsiaTheme="minorHAnsi" w:hAnsiTheme="minorHAnsi" w:cstheme="minorBidi"/>
          <w:kern w:val="2"/>
          <w:sz w:val="24"/>
          <w:szCs w:val="24"/>
          <w:lang w:eastAsia="en-US"/>
          <w14:ligatures w14:val="standardContextual"/>
        </w:rPr>
      </w:pPr>
    </w:p>
    <w:p w14:paraId="1BB7D0E4"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Pre účely tejto zmluvy sa za vyššiu moc považujú prípady, ktoré nie sú závislé, ani ich nemôžu ovplyvniť zmluvné strany, napr. vojna, mobilizácia, povstanie, živelné pohromy, pod.</w:t>
      </w:r>
    </w:p>
    <w:p w14:paraId="1A795B0B"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lastRenderedPageBreak/>
        <w:t>Ak sa splnenie tejto zmluvy stane nemožným do troch mesiacov od vyskytnutia sa vyššej moci, strana, ktorá sa bude chcieť odvolať na vyššiu moc, požiada druhú stranu o úpravu zmluvy vo vzťahu k predmetu, cene a času plnenia. Ak nedôjde k dohode, má strana, ktorá sa odvolala na vyššiu moc, právo odstúpiť od zmluvy. Účinky odstúpenia nastanú dňom doručenia oznámenia.</w:t>
      </w:r>
    </w:p>
    <w:p w14:paraId="3CA665C6" w14:textId="77777777" w:rsidR="00C16935" w:rsidRPr="00BA63C5" w:rsidRDefault="00C16935" w:rsidP="00C16935">
      <w:pPr>
        <w:pStyle w:val="Standard"/>
        <w:rPr>
          <w:rFonts w:asciiTheme="minorHAnsi" w:eastAsiaTheme="minorHAnsi" w:hAnsiTheme="minorHAnsi" w:cstheme="minorBidi"/>
          <w:kern w:val="2"/>
          <w:sz w:val="24"/>
          <w:szCs w:val="24"/>
          <w:lang w:eastAsia="en-US"/>
          <w14:ligatures w14:val="standardContextual"/>
        </w:rPr>
      </w:pPr>
    </w:p>
    <w:p w14:paraId="247DC138" w14:textId="076A57F7" w:rsidR="00BA63C5" w:rsidRPr="00365CDC" w:rsidRDefault="00BA63C5" w:rsidP="00BA63C5">
      <w:pPr>
        <w:pStyle w:val="Textbody"/>
        <w:jc w:val="center"/>
        <w:rPr>
          <w:rFonts w:asciiTheme="minorHAnsi" w:eastAsiaTheme="minorHAnsi" w:hAnsiTheme="minorHAnsi" w:cstheme="minorBidi"/>
          <w:b/>
          <w:bCs/>
          <w:kern w:val="2"/>
          <w:sz w:val="24"/>
          <w:szCs w:val="24"/>
          <w:lang w:eastAsia="en-US"/>
          <w14:ligatures w14:val="standardContextual"/>
        </w:rPr>
      </w:pPr>
      <w:r w:rsidRPr="00365CDC">
        <w:rPr>
          <w:rFonts w:asciiTheme="minorHAnsi" w:eastAsiaTheme="minorHAnsi" w:hAnsiTheme="minorHAnsi" w:cstheme="minorBidi"/>
          <w:b/>
          <w:bCs/>
          <w:kern w:val="2"/>
          <w:sz w:val="24"/>
          <w:szCs w:val="24"/>
          <w:lang w:eastAsia="en-US"/>
          <w14:ligatures w14:val="standardContextual"/>
        </w:rPr>
        <w:t>Článok 11</w:t>
      </w:r>
    </w:p>
    <w:p w14:paraId="1CFE04D1" w14:textId="77777777" w:rsidR="00C16935" w:rsidRPr="00BA63C5" w:rsidRDefault="00C16935" w:rsidP="00BA63C5">
      <w:pPr>
        <w:pStyle w:val="Textbody"/>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zhotoví dielo použitím týchto vecí a podkladov, ktoré poskytne objednávateľ v dohodnutých termínoch : odovzdá stavenisko na základe písomnej výzvy zhotoviteľovi v súlade s čl. 4 bodom 1 tejto zmluvy.</w:t>
      </w:r>
    </w:p>
    <w:p w14:paraId="2F5B8B24" w14:textId="77777777" w:rsidR="00BA63C5" w:rsidRDefault="00C16935" w:rsidP="00BA63C5">
      <w:pPr>
        <w:pStyle w:val="Textbody"/>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Spolupráca zhotoviteľa s objednávateľom na stavbe:</w:t>
      </w:r>
    </w:p>
    <w:p w14:paraId="03605B84" w14:textId="77777777" w:rsidR="00BA63C5" w:rsidRDefault="00C16935" w:rsidP="00BA63C5">
      <w:pPr>
        <w:pStyle w:val="Textbody"/>
        <w:spacing w:after="0"/>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Za spolupôsobenie objednávateľa sa označuje odovzdanie staveniska, priebežné platenie ceny za dielo, prevzatie diela a dodržanie čl. 6. a čl. 8.  tejto ZoD.</w:t>
      </w:r>
    </w:p>
    <w:p w14:paraId="30E78681" w14:textId="1B64C182" w:rsidR="00C16935" w:rsidRPr="00BA63C5" w:rsidRDefault="00C16935" w:rsidP="00BA63C5">
      <w:pPr>
        <w:pStyle w:val="Textbody"/>
        <w:spacing w:after="0"/>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Styk objednávateľa so zhotoviteľom bude vykonávaný pomocou záznamov v stavebnom denníku, pravidelnými kontrolnými dňami a ďalšími potrebnými a dostupnými formami - vyžaduje sa však písomná forma.</w:t>
      </w:r>
    </w:p>
    <w:p w14:paraId="06D93FCE"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Stavebný denník bude viesť zhotoviteľ odo dňa prevzatia staveniska do termínu zápisničného prevzatia stavby objednávateľom bez vád a nedorobkov. Do denníka sa budú zapisovať všetky skutočnosti rozhodné pre plnenie ZoD. Objednávateľ je povinný sledovať obsah denníka a k zápisom pripájať svoje stanovisko. Ak technický dozor nesúhlasí s obsahom zápisu v stavebnom denníku, zapíše to do troch pracovných dní s uvedením dôvodov. Inak sa predpokladá, že s obsahom súhlasí.</w:t>
      </w:r>
    </w:p>
    <w:p w14:paraId="35AE7B3F" w14:textId="77777777" w:rsidR="00C16935" w:rsidRPr="00BA63C5" w:rsidRDefault="00C16935" w:rsidP="00BA63C5">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Zmeny v poverených osobách stavbyvedúceho a objednávateľa sú obidve zmluvné strany povinné vykonať zápisom v stavebnom denníku do 3 dní od dátumu zmeny.</w:t>
      </w:r>
    </w:p>
    <w:p w14:paraId="01BAE86C" w14:textId="77777777" w:rsidR="00C16935" w:rsidRPr="00BA63C5" w:rsidRDefault="00C16935" w:rsidP="00C16935">
      <w:pPr>
        <w:pStyle w:val="Standard"/>
        <w:jc w:val="both"/>
        <w:rPr>
          <w:rFonts w:asciiTheme="minorHAnsi" w:eastAsiaTheme="minorHAnsi" w:hAnsiTheme="minorHAnsi" w:cstheme="minorBidi"/>
          <w:kern w:val="2"/>
          <w:sz w:val="24"/>
          <w:szCs w:val="24"/>
          <w:lang w:eastAsia="en-US"/>
          <w14:ligatures w14:val="standardContextual"/>
        </w:rPr>
      </w:pPr>
    </w:p>
    <w:p w14:paraId="7A73241D" w14:textId="5932822A" w:rsidR="00C16935" w:rsidRPr="00365CDC" w:rsidRDefault="00365CDC" w:rsidP="00C16935">
      <w:pPr>
        <w:pStyle w:val="Standard"/>
        <w:jc w:val="center"/>
        <w:rPr>
          <w:rFonts w:asciiTheme="minorHAnsi" w:eastAsiaTheme="minorHAnsi" w:hAnsiTheme="minorHAnsi" w:cstheme="minorBidi"/>
          <w:b/>
          <w:bCs/>
          <w:kern w:val="2"/>
          <w:sz w:val="24"/>
          <w:szCs w:val="24"/>
          <w:lang w:eastAsia="en-US"/>
          <w14:ligatures w14:val="standardContextual"/>
        </w:rPr>
      </w:pPr>
      <w:r w:rsidRPr="00365CDC">
        <w:rPr>
          <w:rFonts w:asciiTheme="minorHAnsi" w:eastAsiaTheme="minorHAnsi" w:hAnsiTheme="minorHAnsi" w:cstheme="minorBidi"/>
          <w:b/>
          <w:bCs/>
          <w:kern w:val="2"/>
          <w:sz w:val="24"/>
          <w:szCs w:val="24"/>
          <w:lang w:eastAsia="en-US"/>
          <w14:ligatures w14:val="standardContextual"/>
        </w:rPr>
        <w:t>Článok 12</w:t>
      </w:r>
    </w:p>
    <w:p w14:paraId="2E3D652C" w14:textId="77777777" w:rsidR="00C16935" w:rsidRPr="00365CDC" w:rsidRDefault="00C16935" w:rsidP="008323EB">
      <w:pPr>
        <w:pStyle w:val="Standard"/>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Obchodné tajomstvo</w:t>
      </w:r>
    </w:p>
    <w:p w14:paraId="5107077A"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Za spolupôsobenie objednávateľa sa označuje odovzdanie staveniska, platba ceny za dielo, prevzatie diela a dodržanie čl. 6. a čl. 8.  tejto ZoD.</w:t>
      </w:r>
    </w:p>
    <w:p w14:paraId="1FB5A62F"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3E35E649"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Toto ustanovenie sa nevzťahuje na obchodné a technické informácie, ktoré sú bežne dostupné tretím osobám a ktoré zmluvný partner neochráni zodpovedajúcim spôsobom.</w:t>
      </w:r>
    </w:p>
    <w:p w14:paraId="34D06240" w14:textId="77777777" w:rsidR="00C16935" w:rsidRPr="00BA63C5" w:rsidRDefault="00C16935" w:rsidP="00C16935">
      <w:pPr>
        <w:pStyle w:val="Standard"/>
        <w:ind w:left="426"/>
        <w:rPr>
          <w:rFonts w:asciiTheme="minorHAnsi" w:eastAsiaTheme="minorHAnsi" w:hAnsiTheme="minorHAnsi" w:cstheme="minorBidi"/>
          <w:kern w:val="2"/>
          <w:sz w:val="24"/>
          <w:szCs w:val="24"/>
          <w:lang w:eastAsia="en-US"/>
          <w14:ligatures w14:val="standardContextual"/>
        </w:rPr>
      </w:pPr>
    </w:p>
    <w:p w14:paraId="39560206" w14:textId="77777777" w:rsidR="00C16935" w:rsidRPr="00365CDC" w:rsidRDefault="00C16935" w:rsidP="008323EB">
      <w:pPr>
        <w:pStyle w:val="Standard"/>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Vykonávanie diela</w:t>
      </w:r>
    </w:p>
    <w:p w14:paraId="7A743029" w14:textId="35121EC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Zhotoviteľ bude pri plnení predmetu ZoD postupovať s odbornou starostlivosťou na vysokej profesionálnej úrovni. Zaväzuje sa  dodržiavať všeobecne záväzné predpisy (Stavebný zákon a s ním súvisiace predpisy a nariadenia, ktorý stanovuje zásady pre </w:t>
      </w:r>
      <w:r w:rsidRPr="00BA63C5">
        <w:rPr>
          <w:rFonts w:asciiTheme="minorHAnsi" w:eastAsiaTheme="minorHAnsi" w:hAnsiTheme="minorHAnsi" w:cstheme="minorBidi"/>
          <w:kern w:val="2"/>
          <w:sz w:val="24"/>
          <w:szCs w:val="24"/>
          <w:lang w:eastAsia="en-US"/>
          <w14:ligatures w14:val="standardContextual"/>
        </w:rPr>
        <w:tab/>
        <w:t>výstavbu) a podmienky tejto zmluvy  Zhotoviteľ sa bude riadiť východiskovými podkladmi objednávateľa, pokynmi objednávateľa, zápismi a dohodami oprávnených pracovníkov zmluvných strán, rozhodnutiami  a vyjadreniami dotknutých orgánov štátnej správy.</w:t>
      </w:r>
    </w:p>
    <w:p w14:paraId="0263D1E8"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objednávateľ na použití odovzdaných vecí  a dodržaní uložených  pokynov trvá.</w:t>
      </w:r>
    </w:p>
    <w:p w14:paraId="06A764B3"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lastRenderedPageBreak/>
        <w:t>Zhotoviteľ je zodpovedný za:</w:t>
      </w:r>
    </w:p>
    <w:p w14:paraId="5ECEDACD" w14:textId="77777777" w:rsidR="00C16935" w:rsidRPr="00BA63C5" w:rsidRDefault="00C16935" w:rsidP="00C16935">
      <w:pPr>
        <w:pStyle w:val="Standard"/>
        <w:numPr>
          <w:ilvl w:val="0"/>
          <w:numId w:val="21"/>
        </w:numPr>
        <w:ind w:left="150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správnosť polohy, výšok, rozmerov a umiestnenia všetkých objektov stavby</w:t>
      </w:r>
    </w:p>
    <w:p w14:paraId="40ACD805" w14:textId="77777777" w:rsidR="00C16935" w:rsidRPr="00BA63C5" w:rsidRDefault="00C16935" w:rsidP="00C16935">
      <w:pPr>
        <w:pStyle w:val="Standard"/>
        <w:numPr>
          <w:ilvl w:val="0"/>
          <w:numId w:val="9"/>
        </w:numPr>
        <w:ind w:left="150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zabezpečenie všetkých potrebných prístrojov, zariadení, pomôcok, materiálov a pracovníkov vo vzťahu k  vyššie uvedenej zodpovednosti za vytyčovacie práce.</w:t>
      </w:r>
    </w:p>
    <w:p w14:paraId="41E800B9" w14:textId="77777777" w:rsidR="00C16935" w:rsidRPr="00BA63C5" w:rsidRDefault="00C16935" w:rsidP="00C16935">
      <w:pPr>
        <w:pStyle w:val="Standard"/>
        <w:ind w:left="1506"/>
        <w:rPr>
          <w:rFonts w:asciiTheme="minorHAnsi" w:eastAsiaTheme="minorHAnsi" w:hAnsiTheme="minorHAnsi" w:cstheme="minorBidi"/>
          <w:kern w:val="2"/>
          <w:sz w:val="24"/>
          <w:szCs w:val="24"/>
          <w:lang w:eastAsia="en-US"/>
          <w14:ligatures w14:val="standardContextual"/>
        </w:rPr>
      </w:pPr>
    </w:p>
    <w:p w14:paraId="7C7088ED"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Pokiaľ sa kedykoľvek v priebehu vykonávania prác zistí chybná poloha, chybné výšky, rozmery alebo umiestnenia akejkoľvek časti diela, zhotoviteľ je povinný takú vadu na vlastné náklady odstrániť ku spokojnosti objednávateľa, či už je k náprave vyzvaný technickým dozorom alebo nie.</w:t>
      </w:r>
    </w:p>
    <w:p w14:paraId="719A0621"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Počas vykonávania prác na diele zhotoviteľom, má tento právo hospodárenia na predmetnom diele. Pokiaľ objednávateľ začne svojvoľne využívať neodovzdané a neprevzaté dielo, objednávateľ zodpovedá za všetky škody spôsobené na diele.</w:t>
      </w:r>
    </w:p>
    <w:p w14:paraId="7A5B06B8"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zodpovedá za škody a uplatnené sankcie orgánov a organizácií, ktoré počas výstavby spôsobí.</w:t>
      </w:r>
    </w:p>
    <w:p w14:paraId="3AC37ADE"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Ak v priebehu vykonávania diela zhotoviteľ zistí nedostatky, upozorní na ne objednávateľa. Na základe tohto upozornenia objednávateľ cestou stavebného denníka určí lehotu na ich odstránenie a určí ďalší postup vykonávania diela do doby odstránenia nedostatkov v lehote do 10 kalendárnych dní od tohto upozornenia. V prípade, že tak neurobí, predĺži sa doba výstavby o čas, ktorý je v omeškaní.</w:t>
      </w:r>
    </w:p>
    <w:p w14:paraId="784D63D2" w14:textId="77777777" w:rsidR="00C16935" w:rsidRPr="00BA63C5" w:rsidRDefault="00C16935" w:rsidP="00C16935">
      <w:pPr>
        <w:pStyle w:val="Standard"/>
        <w:ind w:left="426"/>
        <w:jc w:val="both"/>
        <w:rPr>
          <w:rFonts w:asciiTheme="minorHAnsi" w:eastAsiaTheme="minorHAnsi" w:hAnsiTheme="minorHAnsi" w:cstheme="minorBidi"/>
          <w:kern w:val="2"/>
          <w:sz w:val="24"/>
          <w:szCs w:val="24"/>
          <w:lang w:eastAsia="en-US"/>
          <w14:ligatures w14:val="standardContextual"/>
        </w:rPr>
      </w:pPr>
    </w:p>
    <w:p w14:paraId="4BFB72F0" w14:textId="666FCD0E"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má právo dožadovať sa voči zhotoviteľovi, aby odstránil chyby, ktoré spôsobil nesprávnym vyhotovením a to priebežne.</w:t>
      </w:r>
    </w:p>
    <w:p w14:paraId="08754093" w14:textId="77777777" w:rsidR="00C16935" w:rsidRPr="00BA63C5" w:rsidRDefault="00C16935" w:rsidP="00C16935">
      <w:pPr>
        <w:pStyle w:val="Standard"/>
        <w:jc w:val="both"/>
        <w:rPr>
          <w:rFonts w:asciiTheme="minorHAnsi" w:eastAsiaTheme="minorHAnsi" w:hAnsiTheme="minorHAnsi" w:cstheme="minorBidi"/>
          <w:kern w:val="2"/>
          <w:sz w:val="24"/>
          <w:szCs w:val="24"/>
          <w:lang w:eastAsia="en-US"/>
          <w14:ligatures w14:val="standardContextual"/>
        </w:rPr>
      </w:pPr>
    </w:p>
    <w:p w14:paraId="153B03A6" w14:textId="77777777" w:rsidR="00C16935" w:rsidRPr="00365CDC" w:rsidRDefault="00C16935" w:rsidP="008323EB">
      <w:pPr>
        <w:pStyle w:val="Standard"/>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Úhrada škôd a nákladov</w:t>
      </w:r>
    </w:p>
    <w:p w14:paraId="1407AC48" w14:textId="77777777" w:rsidR="00C16935" w:rsidRPr="00BA63C5" w:rsidRDefault="00C16935" w:rsidP="008323EB">
      <w:pPr>
        <w:pStyle w:val="Standard"/>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Pri uplatňovaní a úhrade  škôd a  nákladov sa zmluvné strany budú riadiť  ustanoveniami § 373 až § 386 Obchodného zákonníka.</w:t>
      </w:r>
    </w:p>
    <w:p w14:paraId="056909BF" w14:textId="77777777" w:rsidR="00C16935" w:rsidRPr="00BA63C5" w:rsidRDefault="00C16935" w:rsidP="00C16935">
      <w:pPr>
        <w:pStyle w:val="Standard"/>
        <w:rPr>
          <w:rFonts w:asciiTheme="minorHAnsi" w:eastAsiaTheme="minorHAnsi" w:hAnsiTheme="minorHAnsi" w:cstheme="minorBidi"/>
          <w:kern w:val="2"/>
          <w:sz w:val="24"/>
          <w:szCs w:val="24"/>
          <w:lang w:eastAsia="en-US"/>
          <w14:ligatures w14:val="standardContextual"/>
        </w:rPr>
      </w:pPr>
    </w:p>
    <w:p w14:paraId="29A791B8"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Poverenie k zhotoveniu iným subjektom Zhotoviteľ môže s dovolením objednávateľa, poveriť iný subjekt k zhotoveniu  niektorých prác. Tento súhlas nezbavuje zhotoviteľa povinnosti a zodpovednosti  stanovenej v ZoD.</w:t>
      </w:r>
    </w:p>
    <w:p w14:paraId="1C8E1590" w14:textId="77777777" w:rsidR="00C16935" w:rsidRPr="00BA63C5" w:rsidRDefault="00C16935" w:rsidP="00C16935">
      <w:pPr>
        <w:pStyle w:val="Standard"/>
        <w:ind w:left="426"/>
        <w:jc w:val="both"/>
        <w:rPr>
          <w:rFonts w:asciiTheme="minorHAnsi" w:eastAsiaTheme="minorHAnsi" w:hAnsiTheme="minorHAnsi" w:cstheme="minorBidi"/>
          <w:kern w:val="2"/>
          <w:sz w:val="24"/>
          <w:szCs w:val="24"/>
          <w:lang w:eastAsia="en-US"/>
          <w14:ligatures w14:val="standardContextual"/>
        </w:rPr>
      </w:pPr>
    </w:p>
    <w:p w14:paraId="11DE075D" w14:textId="77777777" w:rsidR="00C16935" w:rsidRPr="00365CDC" w:rsidRDefault="00C16935" w:rsidP="008323EB">
      <w:pPr>
        <w:pStyle w:val="Standard"/>
        <w:jc w:val="both"/>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Zmeny a doplnky</w:t>
      </w:r>
    </w:p>
    <w:p w14:paraId="12DC38DE"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je oprávnený nariadiť zhotoviteľovi akékoľvek zmeny tovarov, kvality a množstiev prác, ktoré považuje podľa svojho názoru za nevyhnutné a primerané.</w:t>
      </w:r>
    </w:p>
    <w:p w14:paraId="7DBFE029"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je povinný na základe požiadania objednávateľa:</w:t>
      </w:r>
    </w:p>
    <w:p w14:paraId="450771D7" w14:textId="77777777" w:rsidR="00C16935" w:rsidRPr="00BA63C5" w:rsidRDefault="00C16935" w:rsidP="00C16935">
      <w:pPr>
        <w:pStyle w:val="Standard"/>
        <w:numPr>
          <w:ilvl w:val="0"/>
          <w:numId w:val="22"/>
        </w:numPr>
        <w:ind w:left="114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zvýšiť alebo znížiť množstvá prác uvedených v zmluve,</w:t>
      </w:r>
    </w:p>
    <w:p w14:paraId="49A72324" w14:textId="77777777" w:rsidR="00C16935" w:rsidRPr="00BA63C5" w:rsidRDefault="00C16935" w:rsidP="00C16935">
      <w:pPr>
        <w:pStyle w:val="Standard"/>
        <w:numPr>
          <w:ilvl w:val="0"/>
          <w:numId w:val="11"/>
        </w:numPr>
        <w:ind w:left="114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nevykonať práce, ktoré objednávateľ určí nevykonávať,</w:t>
      </w:r>
    </w:p>
    <w:p w14:paraId="2BFBF458" w14:textId="77777777" w:rsidR="00C16935" w:rsidRPr="00BA63C5" w:rsidRDefault="00C16935" w:rsidP="00C16935">
      <w:pPr>
        <w:pStyle w:val="Standard"/>
        <w:numPr>
          <w:ilvl w:val="0"/>
          <w:numId w:val="11"/>
        </w:numPr>
        <w:ind w:left="114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zmeniť druh alebo kvalitu prác,</w:t>
      </w:r>
    </w:p>
    <w:p w14:paraId="7BD9ACC1" w14:textId="77777777" w:rsidR="00C16935" w:rsidRPr="00BA63C5" w:rsidRDefault="00C16935" w:rsidP="00C16935">
      <w:pPr>
        <w:pStyle w:val="Standard"/>
        <w:numPr>
          <w:ilvl w:val="0"/>
          <w:numId w:val="11"/>
        </w:numPr>
        <w:ind w:left="114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zmeniť výšku, vedenie, polohu alebo rozmery ktorejkoľvek  časti diela,</w:t>
      </w:r>
    </w:p>
    <w:p w14:paraId="68C571AE" w14:textId="77777777" w:rsidR="00C16935" w:rsidRPr="00BA63C5" w:rsidRDefault="00C16935" w:rsidP="00C16935">
      <w:pPr>
        <w:pStyle w:val="Standard"/>
        <w:numPr>
          <w:ilvl w:val="0"/>
          <w:numId w:val="11"/>
        </w:numPr>
        <w:ind w:left="114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vykonať dodatočné práce nevyhnutné na dokončenie diela,</w:t>
      </w:r>
    </w:p>
    <w:p w14:paraId="79A70CEE" w14:textId="77777777" w:rsidR="00C16935" w:rsidRPr="00BA63C5" w:rsidRDefault="00C16935" w:rsidP="00C16935">
      <w:pPr>
        <w:pStyle w:val="Standard"/>
        <w:numPr>
          <w:ilvl w:val="0"/>
          <w:numId w:val="11"/>
        </w:numPr>
        <w:ind w:left="1146"/>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zmeniť postup vykonávania prác,</w:t>
      </w:r>
    </w:p>
    <w:p w14:paraId="18A7F5CF" w14:textId="77777777" w:rsidR="00C16935" w:rsidRPr="00BA63C5" w:rsidRDefault="00C16935" w:rsidP="00C16935">
      <w:pPr>
        <w:pStyle w:val="Standard"/>
        <w:ind w:left="360"/>
        <w:rPr>
          <w:rFonts w:asciiTheme="minorHAnsi" w:eastAsiaTheme="minorHAnsi" w:hAnsiTheme="minorHAnsi" w:cstheme="minorBidi"/>
          <w:kern w:val="2"/>
          <w:sz w:val="24"/>
          <w:szCs w:val="24"/>
          <w:lang w:eastAsia="en-US"/>
          <w14:ligatures w14:val="standardContextual"/>
        </w:rPr>
      </w:pPr>
    </w:p>
    <w:p w14:paraId="7E8DB6AD"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Tieto zmeny nebudú dôvodom k odstúpeniu od ZoD a budú ocenené v cenovej úrovni a spôsobom uvedeným v prílohe č. 1.</w:t>
      </w:r>
    </w:p>
    <w:p w14:paraId="0342833C"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nevykoná zmeny žiadnych prác bez písomného súhlasu objednávateľa.</w:t>
      </w:r>
    </w:p>
    <w:p w14:paraId="0F48ACF7"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lastRenderedPageBreak/>
        <w:t>Objednávateľ môže kedykoľvek opraviť alebo zmeniť zmluvne potvrdený výkaz výmer jednotlivých prác, pokiaľ tieto zhotoviteľ nevykonáva v súlade so ZoD.</w:t>
      </w:r>
    </w:p>
    <w:p w14:paraId="4587B0D6" w14:textId="77777777" w:rsidR="008323EB" w:rsidRDefault="008323EB" w:rsidP="008323EB">
      <w:pPr>
        <w:pStyle w:val="Standard"/>
        <w:jc w:val="both"/>
        <w:rPr>
          <w:rFonts w:asciiTheme="minorHAnsi" w:eastAsiaTheme="minorHAnsi" w:hAnsiTheme="minorHAnsi" w:cstheme="minorBidi"/>
          <w:kern w:val="2"/>
          <w:sz w:val="24"/>
          <w:szCs w:val="24"/>
          <w:lang w:eastAsia="en-US"/>
          <w14:ligatures w14:val="standardContextual"/>
        </w:rPr>
      </w:pPr>
    </w:p>
    <w:p w14:paraId="56DDDAFF" w14:textId="724E6BBA" w:rsidR="00C16935" w:rsidRPr="00365CDC" w:rsidRDefault="00C16935" w:rsidP="008323EB">
      <w:pPr>
        <w:pStyle w:val="Standard"/>
        <w:jc w:val="both"/>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Plnenie povinností</w:t>
      </w:r>
    </w:p>
    <w:p w14:paraId="362B089D"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si bude plniť povinnosti vyplývajúce z rozhodnutí dotknutých  orgánov štátnej správy vydaných pred začatím a počas realizácie stavby.</w:t>
      </w:r>
    </w:p>
    <w:p w14:paraId="1FAA69D4"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V prípade porušenia resp. nesplnenia týchto povinností bude objednávateľ  prípadné sankcie uplatňovať u zhotoviteľa.</w:t>
      </w:r>
    </w:p>
    <w:p w14:paraId="1A9917B8"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Po ukončení každej pracovnej zmeny zhotoviteľ zabezpečí stavenisko a jeho okolie </w:t>
      </w:r>
      <w:r w:rsidRPr="00BA63C5">
        <w:rPr>
          <w:rFonts w:asciiTheme="minorHAnsi" w:eastAsiaTheme="minorHAnsi" w:hAnsiTheme="minorHAnsi" w:cstheme="minorBidi"/>
          <w:kern w:val="2"/>
          <w:sz w:val="24"/>
          <w:szCs w:val="24"/>
          <w:lang w:eastAsia="en-US"/>
          <w14:ligatures w14:val="standardContextual"/>
        </w:rPr>
        <w:tab/>
        <w:t>tak, aby nedošlo k prípadným kolíziám a úrazom.</w:t>
      </w:r>
    </w:p>
    <w:p w14:paraId="070FB8A7"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Počas realizácie stavby je zhotoviteľ povinný:</w:t>
      </w:r>
    </w:p>
    <w:p w14:paraId="012B815D" w14:textId="55E441BA" w:rsidR="00C16935" w:rsidRPr="00BA63C5" w:rsidRDefault="00C16935" w:rsidP="008323EB">
      <w:pPr>
        <w:pStyle w:val="Standard"/>
        <w:numPr>
          <w:ilvl w:val="0"/>
          <w:numId w:val="1"/>
        </w:numPr>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udržiavať na stavenisku čistotu a poriadok,</w:t>
      </w:r>
    </w:p>
    <w:p w14:paraId="7D0E8414" w14:textId="58632AD5" w:rsidR="00C16935" w:rsidRPr="00BA63C5" w:rsidRDefault="00C16935" w:rsidP="008323EB">
      <w:pPr>
        <w:pStyle w:val="Standard"/>
        <w:numPr>
          <w:ilvl w:val="0"/>
          <w:numId w:val="1"/>
        </w:numPr>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zabezpečiť očistenie svojich mechanizmov pred vstupom na verejné komunikácie.</w:t>
      </w:r>
    </w:p>
    <w:p w14:paraId="30EDF56B" w14:textId="77777777" w:rsidR="00C16935" w:rsidRPr="00BA63C5" w:rsidRDefault="00C16935" w:rsidP="00C16935">
      <w:pPr>
        <w:pStyle w:val="Standard"/>
        <w:ind w:left="1506"/>
        <w:jc w:val="both"/>
        <w:rPr>
          <w:rFonts w:asciiTheme="minorHAnsi" w:eastAsiaTheme="minorHAnsi" w:hAnsiTheme="minorHAnsi" w:cstheme="minorBidi"/>
          <w:kern w:val="2"/>
          <w:sz w:val="24"/>
          <w:szCs w:val="24"/>
          <w:lang w:eastAsia="en-US"/>
          <w14:ligatures w14:val="standardContextual"/>
        </w:rPr>
      </w:pPr>
    </w:p>
    <w:p w14:paraId="1752FF45" w14:textId="77777777" w:rsidR="00C16935" w:rsidRPr="00365CDC" w:rsidRDefault="00C16935" w:rsidP="008323EB">
      <w:pPr>
        <w:pStyle w:val="Standard"/>
        <w:jc w:val="both"/>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Odstúpenie od zmluvy</w:t>
      </w:r>
    </w:p>
    <w:p w14:paraId="39C7ACDC"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alebo zhotoviteľ môžu odstúpiť od zmluvy ak je druhá strana príčinou podstatného porušenia zmluvy čo značne obmedzí úžitky zo zmluvy  vyplývajúce.</w:t>
      </w:r>
    </w:p>
    <w:p w14:paraId="64BF1630"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Odstúpenie od zmluvy je možné len v tom prípade, keď oprávnená strana poskytla druhej strane primeranú lehotu s písomným upozornením, že po jej nedodržaní od zmluvy  odstúpi.</w:t>
      </w:r>
    </w:p>
    <w:p w14:paraId="07975D4C"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Pre odstúpenie od zmluvy platia § 344 § 351 Obchodného zákonníka.</w:t>
      </w:r>
    </w:p>
    <w:p w14:paraId="1FC111E6"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Odstúpenie od zmluvy je možné pri porušení zmluvy ktoroukoľvek zo zmluvných strán.</w:t>
      </w:r>
    </w:p>
    <w:p w14:paraId="4CD86032" w14:textId="77777777" w:rsidR="00C16935" w:rsidRPr="00BA63C5" w:rsidRDefault="00C16935" w:rsidP="00C16935">
      <w:pPr>
        <w:pStyle w:val="Standard"/>
        <w:ind w:left="426"/>
        <w:jc w:val="both"/>
        <w:rPr>
          <w:rFonts w:asciiTheme="minorHAnsi" w:eastAsiaTheme="minorHAnsi" w:hAnsiTheme="minorHAnsi" w:cstheme="minorBidi"/>
          <w:kern w:val="2"/>
          <w:sz w:val="24"/>
          <w:szCs w:val="24"/>
          <w:lang w:eastAsia="en-US"/>
          <w14:ligatures w14:val="standardContextual"/>
        </w:rPr>
      </w:pPr>
    </w:p>
    <w:p w14:paraId="23EF4E7C"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Vymedzenie prípadov podstatného a nepodstatného porušenia zmluvy</w:t>
      </w:r>
    </w:p>
    <w:p w14:paraId="314359DC"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Zmluvné strany označujú porušenie zmluvy za podstatné ak:</w:t>
      </w:r>
    </w:p>
    <w:p w14:paraId="7FDB1872" w14:textId="77777777" w:rsidR="00C16935" w:rsidRPr="00BA63C5" w:rsidRDefault="00C16935" w:rsidP="00C16935">
      <w:pPr>
        <w:pStyle w:val="Standard"/>
        <w:numPr>
          <w:ilvl w:val="0"/>
          <w:numId w:val="24"/>
        </w:numPr>
        <w:ind w:left="1506"/>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neposkytne spolupôsobenie pri plnení záväzku, ku ktorému sa zaviazal v tejto zmluve, čoho dôsledkom bude u zhotoviteľa zmarenie výstavby, resp. podstatné sťaženie realizácie diela,</w:t>
      </w:r>
    </w:p>
    <w:p w14:paraId="1345D137" w14:textId="77777777" w:rsidR="00C16935" w:rsidRPr="00BA63C5" w:rsidRDefault="00C16935" w:rsidP="00C16935">
      <w:pPr>
        <w:pStyle w:val="Standard"/>
        <w:numPr>
          <w:ilvl w:val="0"/>
          <w:numId w:val="15"/>
        </w:numPr>
        <w:ind w:left="1506"/>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bude meškať s realizáciou diela podľa odsúhlaseného termínu viac ako 1 mesiac a spôsobí si ho vlastnou vinou,</w:t>
      </w:r>
    </w:p>
    <w:p w14:paraId="7877F1EF" w14:textId="77777777" w:rsidR="00C16935" w:rsidRPr="00BA63C5" w:rsidRDefault="00C16935" w:rsidP="00C16935">
      <w:pPr>
        <w:pStyle w:val="Standard"/>
        <w:numPr>
          <w:ilvl w:val="0"/>
          <w:numId w:val="15"/>
        </w:numPr>
        <w:ind w:left="1506"/>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nesplní zmluvný záväzok, ku ktorému sa zaviazal v článku 12. tejto zmluvy o dielo,</w:t>
      </w:r>
    </w:p>
    <w:p w14:paraId="2C895E8D" w14:textId="77777777" w:rsidR="00C16935" w:rsidRPr="00BA63C5" w:rsidRDefault="00C16935" w:rsidP="00C16935">
      <w:pPr>
        <w:pStyle w:val="Standard"/>
        <w:numPr>
          <w:ilvl w:val="0"/>
          <w:numId w:val="15"/>
        </w:numPr>
        <w:ind w:left="1506"/>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objednávateľ v rozpore s touto zmluvou do 30 kalendárnych dní neprevezme dokončenú a riadne ponúknutú dodávku zhotoviteľa, alebo neurobí ani opatrenia nasvedčujúce ochote objednávateľa dodávku prevziať,</w:t>
      </w:r>
    </w:p>
    <w:p w14:paraId="2CFD2376" w14:textId="77777777" w:rsidR="00C16935" w:rsidRPr="00BA63C5" w:rsidRDefault="00C16935" w:rsidP="00C16935">
      <w:pPr>
        <w:pStyle w:val="Standard"/>
        <w:numPr>
          <w:ilvl w:val="0"/>
          <w:numId w:val="15"/>
        </w:numPr>
        <w:ind w:left="1506"/>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ak bude na objednávateľa alebo  zhotoviteľa vyhlásený konkurz alebo bude začatá jeho likvidácia.</w:t>
      </w:r>
    </w:p>
    <w:p w14:paraId="0646305A" w14:textId="77777777" w:rsidR="00C16935" w:rsidRPr="00BA63C5" w:rsidRDefault="00C16935" w:rsidP="00C16935">
      <w:pPr>
        <w:pStyle w:val="Standard"/>
        <w:ind w:left="426"/>
        <w:jc w:val="both"/>
        <w:rPr>
          <w:rFonts w:asciiTheme="minorHAnsi" w:eastAsiaTheme="minorHAnsi" w:hAnsiTheme="minorHAnsi" w:cstheme="minorBidi"/>
          <w:kern w:val="2"/>
          <w:sz w:val="24"/>
          <w:szCs w:val="24"/>
          <w:lang w:eastAsia="en-US"/>
          <w14:ligatures w14:val="standardContextual"/>
        </w:rPr>
      </w:pPr>
    </w:p>
    <w:p w14:paraId="4DB98EF0" w14:textId="72F0326A"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Podstatným porušením zmluvy sú vyššie uvedené prípady.</w:t>
      </w:r>
    </w:p>
    <w:p w14:paraId="62AD6766" w14:textId="77777777" w:rsidR="00C16935" w:rsidRPr="00BA63C5" w:rsidRDefault="00C16935" w:rsidP="00C16935">
      <w:pPr>
        <w:pStyle w:val="Standard"/>
        <w:ind w:left="426"/>
        <w:jc w:val="both"/>
        <w:rPr>
          <w:rFonts w:asciiTheme="minorHAnsi" w:eastAsiaTheme="minorHAnsi" w:hAnsiTheme="minorHAnsi" w:cstheme="minorBidi"/>
          <w:kern w:val="2"/>
          <w:sz w:val="24"/>
          <w:szCs w:val="24"/>
          <w:lang w:eastAsia="en-US"/>
          <w14:ligatures w14:val="standardContextual"/>
        </w:rPr>
      </w:pPr>
    </w:p>
    <w:p w14:paraId="3164A892"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Podstatné porušenie má za následok, že oprávnená strana využije právo od tejto zmluvy odstúpiť podľa § 345 a  § 564 Obchodného zákonníka.</w:t>
      </w:r>
    </w:p>
    <w:p w14:paraId="0B5047C1"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Ostatné porušenie (nesplnenie) zmluvných povinností označujú zmluvné strany ako nepodstatné s oprávnením strany oprávnenej odstúpiť od záväzku podľa § 346 odst. 1 Obchodného zákonníka.</w:t>
      </w:r>
    </w:p>
    <w:p w14:paraId="683E95AC" w14:textId="77777777" w:rsidR="008323EB" w:rsidRDefault="008323EB" w:rsidP="008323EB">
      <w:pPr>
        <w:pStyle w:val="Standard"/>
        <w:jc w:val="both"/>
        <w:rPr>
          <w:rFonts w:asciiTheme="minorHAnsi" w:eastAsiaTheme="minorHAnsi" w:hAnsiTheme="minorHAnsi" w:cstheme="minorBidi"/>
          <w:kern w:val="2"/>
          <w:sz w:val="24"/>
          <w:szCs w:val="24"/>
          <w:lang w:eastAsia="en-US"/>
          <w14:ligatures w14:val="standardContextual"/>
        </w:rPr>
      </w:pPr>
    </w:p>
    <w:p w14:paraId="22C8F298" w14:textId="2B75FB83" w:rsidR="00C16935" w:rsidRPr="00365CDC" w:rsidRDefault="00C16935" w:rsidP="008323EB">
      <w:pPr>
        <w:pStyle w:val="Standard"/>
        <w:jc w:val="both"/>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t>Platby pri odstúpení od zmluvy</w:t>
      </w:r>
    </w:p>
    <w:p w14:paraId="76E6CC2F"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lastRenderedPageBreak/>
        <w:t>Ak sa od zmluvy odstúpi pre jej podstatné porušenie zo strany zhotoviteľa, objednávateľ vystaví potvrdenie o cene realizovaných prác a objednaných materiálov (do doby odstúpenia od zmluvy) a má nárok na úhradu škôd z titulu akéhokoľvek omeškania vyplývajúceho z porušenia zmluvy.</w:t>
      </w:r>
    </w:p>
    <w:p w14:paraId="0F340C61"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Ak celková čiastka, na ktorú má objednávateľ nárok prevyšuje platby prislúchajúce zhotoviteľovi, rozdiel musí byť považovaný za pohľadávku objednávateľa voči zhotoviteľovi.</w:t>
      </w:r>
    </w:p>
    <w:p w14:paraId="5ACBAEE4"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Ak sa od zmluvy odstúpi pre jej podstatné porušenie zo strany objednávateľa, zhotoviteľ vyčísli náklady, ktoré mu z toho titulu vzniknú a predloží ich na odsúhlasenie objednávateľovi. Objednávateľ na základe toho vystaví potvrdenie, v ktorom odpočíta platby (predtým predplatené), ktoré zhotoviteľ dostal až do dňa vydania predmetného potvrdenia.</w:t>
      </w:r>
    </w:p>
    <w:p w14:paraId="53014FDF"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7461FF31" w14:textId="77777777" w:rsidR="00C16935" w:rsidRPr="00BA63C5" w:rsidRDefault="00C16935" w:rsidP="00C16935">
      <w:pPr>
        <w:pStyle w:val="Standard"/>
        <w:jc w:val="both"/>
        <w:rPr>
          <w:rFonts w:asciiTheme="minorHAnsi" w:eastAsiaTheme="minorHAnsi" w:hAnsiTheme="minorHAnsi" w:cstheme="minorBidi"/>
          <w:kern w:val="2"/>
          <w:sz w:val="24"/>
          <w:szCs w:val="24"/>
          <w:lang w:eastAsia="en-US"/>
          <w14:ligatures w14:val="standardContextual"/>
        </w:rPr>
      </w:pPr>
    </w:p>
    <w:p w14:paraId="6E87EB31" w14:textId="1449A8A9" w:rsidR="00C16935" w:rsidRPr="00365CDC" w:rsidRDefault="008323EB" w:rsidP="00C16935">
      <w:pPr>
        <w:pStyle w:val="Standard"/>
        <w:jc w:val="center"/>
        <w:rPr>
          <w:rFonts w:asciiTheme="minorHAnsi" w:eastAsiaTheme="minorHAnsi" w:hAnsiTheme="minorHAnsi" w:cstheme="minorBidi"/>
          <w:b/>
          <w:bCs/>
          <w:kern w:val="2"/>
          <w:sz w:val="24"/>
          <w:szCs w:val="24"/>
          <w:lang w:eastAsia="en-US"/>
          <w14:ligatures w14:val="standardContextual"/>
        </w:rPr>
      </w:pPr>
      <w:r w:rsidRPr="00365CDC">
        <w:rPr>
          <w:rFonts w:asciiTheme="minorHAnsi" w:eastAsiaTheme="minorHAnsi" w:hAnsiTheme="minorHAnsi" w:cstheme="minorBidi"/>
          <w:b/>
          <w:bCs/>
          <w:kern w:val="2"/>
          <w:sz w:val="24"/>
          <w:szCs w:val="24"/>
          <w:lang w:eastAsia="en-US"/>
          <w14:ligatures w14:val="standardContextual"/>
        </w:rPr>
        <w:t>Článok 13</w:t>
      </w:r>
    </w:p>
    <w:p w14:paraId="45E459FB" w14:textId="77777777" w:rsidR="008323EB" w:rsidRPr="00BA63C5" w:rsidRDefault="008323EB" w:rsidP="008323EB">
      <w:pPr>
        <w:pStyle w:val="Standard"/>
        <w:rPr>
          <w:rFonts w:asciiTheme="minorHAnsi" w:eastAsiaTheme="minorHAnsi" w:hAnsiTheme="minorHAnsi" w:cstheme="minorBidi"/>
          <w:kern w:val="2"/>
          <w:sz w:val="24"/>
          <w:szCs w:val="24"/>
          <w:lang w:eastAsia="en-US"/>
          <w14:ligatures w14:val="standardContextual"/>
        </w:rPr>
      </w:pPr>
    </w:p>
    <w:p w14:paraId="6F56A252" w14:textId="77777777" w:rsidR="00C16935" w:rsidRPr="00BA63C5" w:rsidRDefault="00C16935" w:rsidP="00C16935">
      <w:pPr>
        <w:pStyle w:val="Standard"/>
        <w:jc w:val="center"/>
        <w:rPr>
          <w:rFonts w:asciiTheme="minorHAnsi" w:eastAsiaTheme="minorHAnsi" w:hAnsiTheme="minorHAnsi" w:cstheme="minorBidi"/>
          <w:kern w:val="2"/>
          <w:sz w:val="24"/>
          <w:szCs w:val="24"/>
          <w:lang w:eastAsia="en-US"/>
          <w14:ligatures w14:val="standardContextual"/>
        </w:rPr>
      </w:pPr>
    </w:p>
    <w:p w14:paraId="70DDAFC7" w14:textId="285C6F41" w:rsidR="00C16935" w:rsidRPr="008323EB" w:rsidRDefault="00C16935" w:rsidP="00365CDC">
      <w:pPr>
        <w:pStyle w:val="Standard"/>
        <w:jc w:val="both"/>
        <w:rPr>
          <w:rFonts w:asciiTheme="minorHAnsi" w:eastAsiaTheme="minorHAnsi" w:hAnsiTheme="minorHAnsi" w:cstheme="minorBidi"/>
          <w:i/>
          <w:iCs/>
          <w:kern w:val="2"/>
          <w:sz w:val="24"/>
          <w:szCs w:val="24"/>
          <w:lang w:eastAsia="en-US"/>
          <w14:ligatures w14:val="standardContextual"/>
        </w:rPr>
      </w:pPr>
      <w:r w:rsidRPr="008323EB">
        <w:rPr>
          <w:rFonts w:asciiTheme="minorHAnsi" w:eastAsiaTheme="minorHAnsi" w:hAnsiTheme="minorHAnsi" w:cstheme="minorBidi"/>
          <w:i/>
          <w:iCs/>
          <w:kern w:val="2"/>
          <w:sz w:val="24"/>
          <w:szCs w:val="24"/>
          <w:lang w:eastAsia="en-US"/>
          <w14:ligatures w14:val="standardContextual"/>
        </w:rPr>
        <w:t>Zmluva o dielo nadobudne platnosť</w:t>
      </w:r>
      <w:r w:rsidR="00365CDC">
        <w:rPr>
          <w:rFonts w:asciiTheme="minorHAnsi" w:eastAsiaTheme="minorHAnsi" w:hAnsiTheme="minorHAnsi" w:cstheme="minorBidi"/>
          <w:i/>
          <w:iCs/>
          <w:kern w:val="2"/>
          <w:sz w:val="24"/>
          <w:szCs w:val="24"/>
          <w:lang w:eastAsia="en-US"/>
          <w14:ligatures w14:val="standardContextual"/>
        </w:rPr>
        <w:t xml:space="preserve"> a účinnosť</w:t>
      </w:r>
      <w:r w:rsidRPr="008323EB">
        <w:rPr>
          <w:rFonts w:asciiTheme="minorHAnsi" w:eastAsiaTheme="minorHAnsi" w:hAnsiTheme="minorHAnsi" w:cstheme="minorBidi"/>
          <w:i/>
          <w:iCs/>
          <w:kern w:val="2"/>
          <w:sz w:val="24"/>
          <w:szCs w:val="24"/>
          <w:lang w:eastAsia="en-US"/>
          <w14:ligatures w14:val="standardContextual"/>
        </w:rPr>
        <w:t xml:space="preserve"> dňom podpísania oprávnenými zástupcami zmluvných strán</w:t>
      </w:r>
      <w:r w:rsidR="00DF0FED">
        <w:rPr>
          <w:rFonts w:asciiTheme="minorHAnsi" w:eastAsiaTheme="minorHAnsi" w:hAnsiTheme="minorHAnsi" w:cstheme="minorBidi"/>
          <w:i/>
          <w:iCs/>
          <w:kern w:val="2"/>
          <w:sz w:val="24"/>
          <w:szCs w:val="24"/>
          <w:lang w:eastAsia="en-US"/>
          <w14:ligatures w14:val="standardContextual"/>
        </w:rPr>
        <w:t>.</w:t>
      </w:r>
    </w:p>
    <w:p w14:paraId="03AD686C" w14:textId="77777777" w:rsidR="00C16935" w:rsidRPr="008323EB" w:rsidRDefault="00C16935" w:rsidP="008323EB">
      <w:pPr>
        <w:pStyle w:val="Standard"/>
        <w:jc w:val="both"/>
        <w:rPr>
          <w:rFonts w:asciiTheme="minorHAnsi" w:eastAsiaTheme="minorHAnsi" w:hAnsiTheme="minorHAnsi" w:cstheme="minorBidi"/>
          <w:i/>
          <w:iCs/>
          <w:kern w:val="2"/>
          <w:sz w:val="24"/>
          <w:szCs w:val="24"/>
          <w:lang w:eastAsia="en-US"/>
          <w14:ligatures w14:val="standardContextual"/>
        </w:rPr>
      </w:pPr>
      <w:r w:rsidRPr="008323EB">
        <w:rPr>
          <w:rFonts w:asciiTheme="minorHAnsi" w:eastAsiaTheme="minorHAnsi" w:hAnsiTheme="minorHAnsi" w:cstheme="minorBidi"/>
          <w:i/>
          <w:iCs/>
          <w:kern w:val="2"/>
          <w:sz w:val="24"/>
          <w:szCs w:val="24"/>
          <w:lang w:eastAsia="en-US"/>
          <w14:ligatures w14:val="standardContextual"/>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30FDC5FB" w14:textId="77777777" w:rsidR="00365CDC" w:rsidRDefault="00365CDC" w:rsidP="008323EB">
      <w:pPr>
        <w:pStyle w:val="Standard"/>
        <w:jc w:val="both"/>
        <w:rPr>
          <w:rFonts w:asciiTheme="minorHAnsi" w:eastAsiaTheme="minorHAnsi" w:hAnsiTheme="minorHAnsi" w:cstheme="minorBidi"/>
          <w:kern w:val="2"/>
          <w:sz w:val="24"/>
          <w:szCs w:val="24"/>
          <w:lang w:eastAsia="en-US"/>
          <w14:ligatures w14:val="standardContextual"/>
        </w:rPr>
      </w:pPr>
    </w:p>
    <w:p w14:paraId="2E8BA5EB" w14:textId="646C7CD4"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Meniť alebo dopĺňať obsah tejto zmluvy je možné len formou písomných dodatkov, ktoré budú platné, ak budú riadne potvrdené a podpísané oprávnenými zástupcami oboch zmluvných strán. </w:t>
      </w:r>
    </w:p>
    <w:p w14:paraId="3E68E211"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Zmluvné strany sa dohodli na tom, že v prípade rozporov ohľadne zmeny alebo zrušenia záväzku vyplývajúceho z tejto zmluvy jedna zo strán požiada o rozhodnutie súd.</w:t>
      </w:r>
    </w:p>
    <w:p w14:paraId="58B57AC5" w14:textId="77777777"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Pri právnych vzťahoch osobitne neupravených uzatvorenou zmluvou o dielo sa zmluvné strany riadia príslušnými ustanoveniami Obchodného zákonníka.</w:t>
      </w:r>
    </w:p>
    <w:p w14:paraId="4533B42E" w14:textId="54C4C88D"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 xml:space="preserve">Zmluvné strany súhlasia so spracúvaním osobných údajov uvedených v zmluve spoločnosťou  </w:t>
      </w:r>
      <w:r w:rsidR="008323EB">
        <w:rPr>
          <w:rFonts w:asciiTheme="minorHAnsi" w:eastAsiaTheme="minorHAnsi" w:hAnsiTheme="minorHAnsi" w:cstheme="minorBidi"/>
          <w:kern w:val="2"/>
          <w:sz w:val="24"/>
          <w:szCs w:val="24"/>
          <w:lang w:eastAsia="en-US"/>
          <w14:ligatures w14:val="standardContextual"/>
        </w:rPr>
        <w:t>Farma Boroš</w:t>
      </w:r>
      <w:r w:rsidRPr="00BA63C5">
        <w:rPr>
          <w:rFonts w:asciiTheme="minorHAnsi" w:eastAsiaTheme="minorHAnsi" w:hAnsiTheme="minorHAnsi" w:cstheme="minorBidi"/>
          <w:kern w:val="2"/>
          <w:sz w:val="24"/>
          <w:szCs w:val="24"/>
          <w:lang w:eastAsia="en-US"/>
          <w14:ligatures w14:val="standardContextual"/>
        </w:rPr>
        <w:t xml:space="preserve"> s.r.o. za podmienok zákona č. 18/2018 Z. z. o ochrane osobných údajov.</w:t>
      </w:r>
    </w:p>
    <w:p w14:paraId="6B940FAA" w14:textId="77777777" w:rsidR="00C1693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Účastníci zmluvného vzťahu sa oboznámili s jej obsahom prečítaním, porozumeli jej obsahu a prehlasujú, že táto nebola uzatvorená v tiesni ani za inak nevýhodných podmienok, na znak toho ju podpisujú.</w:t>
      </w:r>
    </w:p>
    <w:p w14:paraId="29EE5DC6" w14:textId="77777777" w:rsidR="005C1636" w:rsidRDefault="005C1636" w:rsidP="008323EB">
      <w:pPr>
        <w:pStyle w:val="Standard"/>
        <w:jc w:val="both"/>
        <w:rPr>
          <w:rFonts w:asciiTheme="minorHAnsi" w:eastAsiaTheme="minorHAnsi" w:hAnsiTheme="minorHAnsi" w:cstheme="minorBidi"/>
          <w:kern w:val="2"/>
          <w:sz w:val="24"/>
          <w:szCs w:val="24"/>
          <w:lang w:eastAsia="en-US"/>
          <w14:ligatures w14:val="standardContextual"/>
        </w:rPr>
      </w:pPr>
    </w:p>
    <w:p w14:paraId="12F9E671" w14:textId="77777777" w:rsidR="005C1636" w:rsidRDefault="005C1636" w:rsidP="008323EB">
      <w:pPr>
        <w:pStyle w:val="Standard"/>
        <w:jc w:val="both"/>
        <w:rPr>
          <w:rFonts w:asciiTheme="minorHAnsi" w:eastAsiaTheme="minorHAnsi" w:hAnsiTheme="minorHAnsi" w:cstheme="minorBidi"/>
          <w:kern w:val="2"/>
          <w:sz w:val="24"/>
          <w:szCs w:val="24"/>
          <w:lang w:eastAsia="en-US"/>
          <w14:ligatures w14:val="standardContextual"/>
        </w:rPr>
      </w:pPr>
    </w:p>
    <w:p w14:paraId="441A1E3E" w14:textId="77777777" w:rsidR="00365CDC" w:rsidRDefault="00365CDC" w:rsidP="008323EB">
      <w:pPr>
        <w:pStyle w:val="Standard"/>
        <w:jc w:val="both"/>
        <w:rPr>
          <w:rFonts w:asciiTheme="minorHAnsi" w:eastAsiaTheme="minorHAnsi" w:hAnsiTheme="minorHAnsi" w:cstheme="minorBidi"/>
          <w:kern w:val="2"/>
          <w:sz w:val="24"/>
          <w:szCs w:val="24"/>
          <w:lang w:eastAsia="en-US"/>
          <w14:ligatures w14:val="standardContextual"/>
        </w:rPr>
      </w:pPr>
    </w:p>
    <w:p w14:paraId="5F7B7411" w14:textId="77777777" w:rsidR="00365CDC" w:rsidRDefault="00365CDC" w:rsidP="008323EB">
      <w:pPr>
        <w:pStyle w:val="Standard"/>
        <w:jc w:val="both"/>
        <w:rPr>
          <w:rFonts w:asciiTheme="minorHAnsi" w:eastAsiaTheme="minorHAnsi" w:hAnsiTheme="minorHAnsi" w:cstheme="minorBidi"/>
          <w:kern w:val="2"/>
          <w:sz w:val="24"/>
          <w:szCs w:val="24"/>
          <w:lang w:eastAsia="en-US"/>
          <w14:ligatures w14:val="standardContextual"/>
        </w:rPr>
      </w:pPr>
    </w:p>
    <w:p w14:paraId="62895F8B" w14:textId="77777777" w:rsidR="00365CDC" w:rsidRPr="00BA63C5" w:rsidRDefault="00365CDC" w:rsidP="008323EB">
      <w:pPr>
        <w:pStyle w:val="Standard"/>
        <w:jc w:val="both"/>
        <w:rPr>
          <w:rFonts w:asciiTheme="minorHAnsi" w:eastAsiaTheme="minorHAnsi" w:hAnsiTheme="minorHAnsi" w:cstheme="minorBidi"/>
          <w:kern w:val="2"/>
          <w:sz w:val="24"/>
          <w:szCs w:val="24"/>
          <w:lang w:eastAsia="en-US"/>
          <w14:ligatures w14:val="standardContextual"/>
        </w:rPr>
      </w:pPr>
    </w:p>
    <w:p w14:paraId="0146A247" w14:textId="77777777" w:rsidR="005C1636" w:rsidRPr="00365CDC" w:rsidRDefault="00C16935" w:rsidP="005C1636">
      <w:pPr>
        <w:pStyle w:val="Standard"/>
        <w:jc w:val="both"/>
        <w:rPr>
          <w:rFonts w:asciiTheme="minorHAnsi" w:eastAsiaTheme="minorHAnsi" w:hAnsiTheme="minorHAnsi" w:cstheme="minorBidi"/>
          <w:kern w:val="2"/>
          <w:sz w:val="24"/>
          <w:szCs w:val="24"/>
          <w:u w:val="single"/>
          <w:lang w:eastAsia="en-US"/>
          <w14:ligatures w14:val="standardContextual"/>
        </w:rPr>
      </w:pPr>
      <w:r w:rsidRPr="00365CDC">
        <w:rPr>
          <w:rFonts w:asciiTheme="minorHAnsi" w:eastAsiaTheme="minorHAnsi" w:hAnsiTheme="minorHAnsi" w:cstheme="minorBidi"/>
          <w:kern w:val="2"/>
          <w:sz w:val="24"/>
          <w:szCs w:val="24"/>
          <w:u w:val="single"/>
          <w:lang w:eastAsia="en-US"/>
          <w14:ligatures w14:val="standardContextual"/>
        </w:rPr>
        <w:lastRenderedPageBreak/>
        <w:t>Neoddeliteľnou súčasťou tejto zmluvy sú prílohy:</w:t>
      </w:r>
    </w:p>
    <w:p w14:paraId="022DDD01" w14:textId="6B1E11AC" w:rsidR="00C16935" w:rsidRPr="005C1636" w:rsidRDefault="00C16935" w:rsidP="005C1636">
      <w:pPr>
        <w:pStyle w:val="Standard"/>
        <w:jc w:val="both"/>
        <w:rPr>
          <w:rFonts w:asciiTheme="minorHAnsi" w:eastAsiaTheme="minorHAnsi" w:hAnsiTheme="minorHAnsi" w:cstheme="minorBidi"/>
          <w:i/>
          <w:iCs/>
          <w:kern w:val="2"/>
          <w:sz w:val="22"/>
          <w:szCs w:val="22"/>
          <w:lang w:eastAsia="en-US"/>
          <w14:ligatures w14:val="standardContextual"/>
        </w:rPr>
      </w:pPr>
      <w:r w:rsidRPr="005C1636">
        <w:rPr>
          <w:rFonts w:asciiTheme="minorHAnsi" w:eastAsiaTheme="minorHAnsi" w:hAnsiTheme="minorHAnsi" w:cstheme="minorBidi"/>
          <w:i/>
          <w:iCs/>
          <w:kern w:val="2"/>
          <w:sz w:val="22"/>
          <w:szCs w:val="22"/>
          <w:lang w:eastAsia="en-US"/>
          <w14:ligatures w14:val="standardContextual"/>
        </w:rPr>
        <w:t xml:space="preserve">1 </w:t>
      </w:r>
      <w:r w:rsidR="005C1636" w:rsidRPr="005C1636">
        <w:rPr>
          <w:rFonts w:asciiTheme="minorHAnsi" w:eastAsiaTheme="minorHAnsi" w:hAnsiTheme="minorHAnsi" w:cstheme="minorBidi"/>
          <w:i/>
          <w:iCs/>
          <w:kern w:val="2"/>
          <w:sz w:val="22"/>
          <w:szCs w:val="22"/>
          <w:lang w:eastAsia="en-US"/>
          <w14:ligatures w14:val="standardContextual"/>
        </w:rPr>
        <w:t xml:space="preserve">- </w:t>
      </w:r>
      <w:r w:rsidRPr="005C1636">
        <w:rPr>
          <w:rFonts w:asciiTheme="minorHAnsi" w:eastAsiaTheme="minorHAnsi" w:hAnsiTheme="minorHAnsi" w:cstheme="minorBidi"/>
          <w:i/>
          <w:iCs/>
          <w:kern w:val="2"/>
          <w:sz w:val="22"/>
          <w:szCs w:val="22"/>
          <w:lang w:eastAsia="en-US"/>
          <w14:ligatures w14:val="standardContextual"/>
        </w:rPr>
        <w:t xml:space="preserve"> Zoznam subdodávateľov (predkladá úspešný uchádzač v čase podpisu zmluvy)</w:t>
      </w:r>
    </w:p>
    <w:p w14:paraId="5FD253C1" w14:textId="61E8F870" w:rsidR="005C1636" w:rsidRPr="005C1636" w:rsidRDefault="008323EB" w:rsidP="005C1636">
      <w:pPr>
        <w:pStyle w:val="Standard"/>
        <w:jc w:val="both"/>
        <w:rPr>
          <w:rFonts w:asciiTheme="minorHAnsi" w:eastAsiaTheme="minorHAnsi" w:hAnsiTheme="minorHAnsi" w:cstheme="minorBidi"/>
          <w:i/>
          <w:iCs/>
          <w:kern w:val="2"/>
          <w:sz w:val="22"/>
          <w:szCs w:val="22"/>
          <w:lang w:eastAsia="en-US"/>
          <w14:ligatures w14:val="standardContextual"/>
        </w:rPr>
      </w:pPr>
      <w:r w:rsidRPr="005C1636">
        <w:rPr>
          <w:rFonts w:asciiTheme="minorHAnsi" w:eastAsiaTheme="minorHAnsi" w:hAnsiTheme="minorHAnsi" w:cstheme="minorBidi"/>
          <w:i/>
          <w:iCs/>
          <w:kern w:val="2"/>
          <w:sz w:val="22"/>
          <w:szCs w:val="22"/>
          <w:lang w:eastAsia="en-US"/>
          <w14:ligatures w14:val="standardContextual"/>
        </w:rPr>
        <w:t>2</w:t>
      </w:r>
      <w:r w:rsidR="005C1636" w:rsidRPr="005C1636">
        <w:rPr>
          <w:rFonts w:asciiTheme="minorHAnsi" w:eastAsiaTheme="minorHAnsi" w:hAnsiTheme="minorHAnsi" w:cstheme="minorBidi"/>
          <w:i/>
          <w:iCs/>
          <w:kern w:val="2"/>
          <w:sz w:val="22"/>
          <w:szCs w:val="22"/>
          <w:lang w:eastAsia="en-US"/>
          <w14:ligatures w14:val="standardContextual"/>
        </w:rPr>
        <w:t xml:space="preserve"> - </w:t>
      </w:r>
      <w:r w:rsidR="00C16935" w:rsidRPr="005C1636">
        <w:rPr>
          <w:rFonts w:asciiTheme="minorHAnsi" w:eastAsiaTheme="minorHAnsi" w:hAnsiTheme="minorHAnsi" w:cstheme="minorBidi"/>
          <w:i/>
          <w:iCs/>
          <w:kern w:val="2"/>
          <w:sz w:val="22"/>
          <w:szCs w:val="22"/>
          <w:lang w:eastAsia="en-US"/>
          <w14:ligatures w14:val="standardContextual"/>
        </w:rPr>
        <w:t>Podrobný rozpočet v písomnej podobe a v elektronickej podobe (predkladá úspešný uchádzač v čase podpisu zmluvy)</w:t>
      </w:r>
    </w:p>
    <w:p w14:paraId="2683FE53" w14:textId="3661F39E" w:rsidR="008323EB" w:rsidRPr="005C1636" w:rsidRDefault="008323EB" w:rsidP="005C1636">
      <w:pPr>
        <w:pStyle w:val="Standard"/>
        <w:jc w:val="both"/>
        <w:rPr>
          <w:rFonts w:asciiTheme="minorHAnsi" w:eastAsiaTheme="minorHAnsi" w:hAnsiTheme="minorHAnsi" w:cstheme="minorBidi"/>
          <w:i/>
          <w:iCs/>
          <w:kern w:val="2"/>
          <w:sz w:val="22"/>
          <w:szCs w:val="22"/>
          <w:lang w:eastAsia="en-US"/>
          <w14:ligatures w14:val="standardContextual"/>
        </w:rPr>
      </w:pPr>
      <w:r w:rsidRPr="005C1636">
        <w:rPr>
          <w:rFonts w:asciiTheme="minorHAnsi" w:eastAsiaTheme="minorHAnsi" w:hAnsiTheme="minorHAnsi" w:cstheme="minorBidi"/>
          <w:i/>
          <w:iCs/>
          <w:kern w:val="2"/>
          <w:sz w:val="22"/>
          <w:szCs w:val="22"/>
          <w:lang w:eastAsia="en-US"/>
          <w14:ligatures w14:val="standardContextual"/>
        </w:rPr>
        <w:t>3</w:t>
      </w:r>
      <w:r w:rsidR="005C1636" w:rsidRPr="005C1636">
        <w:rPr>
          <w:rFonts w:asciiTheme="minorHAnsi" w:eastAsiaTheme="minorHAnsi" w:hAnsiTheme="minorHAnsi" w:cstheme="minorBidi"/>
          <w:i/>
          <w:iCs/>
          <w:kern w:val="2"/>
          <w:sz w:val="22"/>
          <w:szCs w:val="22"/>
          <w:lang w:eastAsia="en-US"/>
          <w14:ligatures w14:val="standardContextual"/>
        </w:rPr>
        <w:t xml:space="preserve"> - </w:t>
      </w:r>
      <w:r w:rsidRPr="005C1636">
        <w:rPr>
          <w:rFonts w:asciiTheme="minorHAnsi" w:eastAsiaTheme="minorHAnsi" w:hAnsiTheme="minorHAnsi" w:cstheme="minorBidi"/>
          <w:i/>
          <w:iCs/>
          <w:kern w:val="2"/>
          <w:sz w:val="22"/>
          <w:szCs w:val="22"/>
          <w:lang w:eastAsia="en-US"/>
          <w14:ligatures w14:val="standardContextual"/>
        </w:rPr>
        <w:t xml:space="preserve">Kópia spôsobilosti stavbyvedúceho (predkladá úspešný uchádzač v čase podpisu </w:t>
      </w:r>
    </w:p>
    <w:p w14:paraId="6DB3AB16" w14:textId="38DD8D56" w:rsidR="008323EB" w:rsidRPr="005C1636" w:rsidRDefault="008323EB" w:rsidP="008323EB">
      <w:pPr>
        <w:pStyle w:val="Standard"/>
        <w:ind w:firstLine="708"/>
        <w:jc w:val="both"/>
        <w:rPr>
          <w:rFonts w:asciiTheme="minorHAnsi" w:eastAsiaTheme="minorHAnsi" w:hAnsiTheme="minorHAnsi" w:cstheme="minorBidi"/>
          <w:i/>
          <w:iCs/>
          <w:kern w:val="2"/>
          <w:sz w:val="22"/>
          <w:szCs w:val="22"/>
          <w:lang w:eastAsia="en-US"/>
          <w14:ligatures w14:val="standardContextual"/>
        </w:rPr>
      </w:pPr>
      <w:r w:rsidRPr="005C1636">
        <w:rPr>
          <w:rFonts w:asciiTheme="minorHAnsi" w:eastAsiaTheme="minorHAnsi" w:hAnsiTheme="minorHAnsi" w:cstheme="minorBidi"/>
          <w:i/>
          <w:iCs/>
          <w:kern w:val="2"/>
          <w:sz w:val="22"/>
          <w:szCs w:val="22"/>
          <w:lang w:eastAsia="en-US"/>
          <w14:ligatures w14:val="standardContextual"/>
        </w:rPr>
        <w:t>zmluvy)</w:t>
      </w:r>
    </w:p>
    <w:p w14:paraId="0614F97C" w14:textId="77777777" w:rsidR="008323EB" w:rsidRPr="00BA63C5" w:rsidRDefault="008323EB" w:rsidP="00C16935">
      <w:pPr>
        <w:pStyle w:val="Standard"/>
        <w:ind w:left="708"/>
        <w:jc w:val="both"/>
        <w:rPr>
          <w:rFonts w:asciiTheme="minorHAnsi" w:eastAsiaTheme="minorHAnsi" w:hAnsiTheme="minorHAnsi" w:cstheme="minorBidi"/>
          <w:kern w:val="2"/>
          <w:sz w:val="24"/>
          <w:szCs w:val="24"/>
          <w:lang w:eastAsia="en-US"/>
          <w14:ligatures w14:val="standardContextual"/>
        </w:rPr>
      </w:pPr>
    </w:p>
    <w:p w14:paraId="5D47566F" w14:textId="77777777" w:rsidR="005C1636" w:rsidRDefault="005C1636" w:rsidP="008323EB">
      <w:pPr>
        <w:pStyle w:val="Standard"/>
        <w:jc w:val="both"/>
        <w:rPr>
          <w:rFonts w:asciiTheme="minorHAnsi" w:eastAsiaTheme="minorHAnsi" w:hAnsiTheme="minorHAnsi" w:cstheme="minorBidi"/>
          <w:kern w:val="2"/>
          <w:sz w:val="24"/>
          <w:szCs w:val="24"/>
          <w:lang w:eastAsia="en-US"/>
          <w14:ligatures w14:val="standardContextual"/>
        </w:rPr>
      </w:pPr>
    </w:p>
    <w:p w14:paraId="67CB6241" w14:textId="77777777" w:rsidR="005C1636" w:rsidRDefault="005C1636" w:rsidP="008323EB">
      <w:pPr>
        <w:pStyle w:val="Standard"/>
        <w:jc w:val="both"/>
        <w:rPr>
          <w:rFonts w:asciiTheme="minorHAnsi" w:eastAsiaTheme="minorHAnsi" w:hAnsiTheme="minorHAnsi" w:cstheme="minorBidi"/>
          <w:kern w:val="2"/>
          <w:sz w:val="24"/>
          <w:szCs w:val="24"/>
          <w:lang w:eastAsia="en-US"/>
          <w14:ligatures w14:val="standardContextual"/>
        </w:rPr>
      </w:pPr>
    </w:p>
    <w:p w14:paraId="136D624B" w14:textId="77777777" w:rsidR="005C1636" w:rsidRDefault="005C1636" w:rsidP="008323EB">
      <w:pPr>
        <w:pStyle w:val="Standard"/>
        <w:jc w:val="both"/>
        <w:rPr>
          <w:rFonts w:asciiTheme="minorHAnsi" w:eastAsiaTheme="minorHAnsi" w:hAnsiTheme="minorHAnsi" w:cstheme="minorBidi"/>
          <w:kern w:val="2"/>
          <w:sz w:val="24"/>
          <w:szCs w:val="24"/>
          <w:lang w:eastAsia="en-US"/>
          <w14:ligatures w14:val="standardContextual"/>
        </w:rPr>
      </w:pPr>
    </w:p>
    <w:p w14:paraId="70114B75" w14:textId="00854324" w:rsidR="00C16935" w:rsidRPr="00BA63C5" w:rsidRDefault="00C16935" w:rsidP="008323EB">
      <w:pPr>
        <w:pStyle w:val="Standard"/>
        <w:jc w:val="both"/>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Táto zmluva je vypracovaná v štyroch vyhotoveniach, z ktorých dve si ponechá objednávateľ a dve zhotoviteľ.</w:t>
      </w:r>
    </w:p>
    <w:p w14:paraId="6288BECA" w14:textId="77777777" w:rsidR="00C16935" w:rsidRPr="00BA63C5" w:rsidRDefault="00C16935" w:rsidP="00C16935">
      <w:pPr>
        <w:pStyle w:val="Textbody"/>
        <w:rPr>
          <w:rFonts w:asciiTheme="minorHAnsi" w:eastAsiaTheme="minorHAnsi" w:hAnsiTheme="minorHAnsi" w:cstheme="minorBidi"/>
          <w:kern w:val="2"/>
          <w:sz w:val="24"/>
          <w:szCs w:val="24"/>
          <w:lang w:eastAsia="en-US"/>
          <w14:ligatures w14:val="standardContextual"/>
        </w:rPr>
      </w:pPr>
    </w:p>
    <w:p w14:paraId="330C2BD1" w14:textId="4CFD7A19" w:rsidR="00C16935" w:rsidRPr="00BA63C5" w:rsidRDefault="00C16935" w:rsidP="00C16935">
      <w:pPr>
        <w:pStyle w:val="Nadpis2"/>
        <w:tabs>
          <w:tab w:val="left" w:pos="0"/>
        </w:tabs>
        <w:rPr>
          <w:rFonts w:asciiTheme="minorHAnsi" w:eastAsiaTheme="minorHAnsi" w:hAnsiTheme="minorHAnsi" w:cstheme="minorBidi"/>
          <w:color w:val="auto"/>
          <w:sz w:val="24"/>
          <w:szCs w:val="24"/>
          <w:lang w:val="sk-SK"/>
        </w:rPr>
      </w:pPr>
      <w:r w:rsidRPr="00BA63C5">
        <w:rPr>
          <w:rFonts w:asciiTheme="minorHAnsi" w:eastAsiaTheme="minorHAnsi" w:hAnsiTheme="minorHAnsi" w:cstheme="minorBidi"/>
          <w:color w:val="auto"/>
          <w:sz w:val="24"/>
          <w:szCs w:val="24"/>
          <w:lang w:val="sk-SK"/>
        </w:rPr>
        <w:t>V ................... dňa ................2026</w:t>
      </w:r>
      <w:r w:rsidRPr="00BA63C5">
        <w:rPr>
          <w:rFonts w:asciiTheme="minorHAnsi" w:eastAsiaTheme="minorHAnsi" w:hAnsiTheme="minorHAnsi" w:cstheme="minorBidi"/>
          <w:color w:val="auto"/>
          <w:sz w:val="24"/>
          <w:szCs w:val="24"/>
          <w:lang w:val="sk-SK"/>
        </w:rPr>
        <w:tab/>
      </w:r>
      <w:r w:rsidRPr="00BA63C5">
        <w:rPr>
          <w:rFonts w:asciiTheme="minorHAnsi" w:eastAsiaTheme="minorHAnsi" w:hAnsiTheme="minorHAnsi" w:cstheme="minorBidi"/>
          <w:color w:val="auto"/>
          <w:sz w:val="24"/>
          <w:szCs w:val="24"/>
          <w:lang w:val="sk-SK"/>
        </w:rPr>
        <w:tab/>
      </w:r>
      <w:r w:rsidRPr="00BA63C5">
        <w:rPr>
          <w:rFonts w:asciiTheme="minorHAnsi" w:eastAsiaTheme="minorHAnsi" w:hAnsiTheme="minorHAnsi" w:cstheme="minorBidi"/>
          <w:color w:val="auto"/>
          <w:sz w:val="24"/>
          <w:szCs w:val="24"/>
          <w:lang w:val="sk-SK"/>
        </w:rPr>
        <w:tab/>
      </w:r>
      <w:r w:rsidR="008323EB">
        <w:rPr>
          <w:rFonts w:asciiTheme="minorHAnsi" w:eastAsiaTheme="minorHAnsi" w:hAnsiTheme="minorHAnsi" w:cstheme="minorBidi"/>
          <w:color w:val="auto"/>
          <w:sz w:val="24"/>
          <w:szCs w:val="24"/>
          <w:lang w:val="sk-SK"/>
        </w:rPr>
        <w:t>v Novej Bani</w:t>
      </w:r>
      <w:r w:rsidRPr="00BA63C5">
        <w:rPr>
          <w:rFonts w:asciiTheme="minorHAnsi" w:eastAsiaTheme="minorHAnsi" w:hAnsiTheme="minorHAnsi" w:cstheme="minorBidi"/>
          <w:color w:val="auto"/>
          <w:sz w:val="24"/>
          <w:szCs w:val="24"/>
          <w:lang w:val="sk-SK"/>
        </w:rPr>
        <w:t>, dňa    ................ 2026</w:t>
      </w:r>
    </w:p>
    <w:p w14:paraId="2C944202" w14:textId="77777777" w:rsidR="00C16935" w:rsidRPr="00BA63C5" w:rsidRDefault="00C16935" w:rsidP="00C16935">
      <w:pPr>
        <w:pStyle w:val="Nadpis2"/>
        <w:tabs>
          <w:tab w:val="left" w:pos="0"/>
        </w:tabs>
        <w:rPr>
          <w:rFonts w:asciiTheme="minorHAnsi" w:eastAsiaTheme="minorHAnsi" w:hAnsiTheme="minorHAnsi" w:cstheme="minorBidi"/>
          <w:color w:val="auto"/>
          <w:sz w:val="24"/>
          <w:szCs w:val="24"/>
          <w:lang w:val="sk-SK"/>
        </w:rPr>
      </w:pPr>
      <w:r w:rsidRPr="00BA63C5">
        <w:rPr>
          <w:rFonts w:asciiTheme="minorHAnsi" w:eastAsiaTheme="minorHAnsi" w:hAnsiTheme="minorHAnsi" w:cstheme="minorBidi"/>
          <w:color w:val="auto"/>
          <w:sz w:val="24"/>
          <w:szCs w:val="24"/>
          <w:lang w:val="sk-SK"/>
        </w:rPr>
        <w:tab/>
      </w:r>
      <w:r w:rsidRPr="00BA63C5">
        <w:rPr>
          <w:rFonts w:asciiTheme="minorHAnsi" w:eastAsiaTheme="minorHAnsi" w:hAnsiTheme="minorHAnsi" w:cstheme="minorBidi"/>
          <w:color w:val="auto"/>
          <w:sz w:val="24"/>
          <w:szCs w:val="24"/>
          <w:lang w:val="sk-SK"/>
        </w:rPr>
        <w:tab/>
      </w:r>
    </w:p>
    <w:p w14:paraId="05E36E9F" w14:textId="77777777" w:rsidR="008323EB" w:rsidRDefault="00C16935" w:rsidP="00C16935">
      <w:pPr>
        <w:pStyle w:val="Standard"/>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Zhotoviteľ :</w:t>
      </w: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t>Objednávateľ :</w:t>
      </w:r>
      <w:r w:rsidRPr="00BA63C5">
        <w:rPr>
          <w:rFonts w:asciiTheme="minorHAnsi" w:eastAsiaTheme="minorHAnsi" w:hAnsiTheme="minorHAnsi" w:cstheme="minorBidi"/>
          <w:kern w:val="2"/>
          <w:sz w:val="24"/>
          <w:szCs w:val="24"/>
          <w:lang w:eastAsia="en-US"/>
          <w14:ligatures w14:val="standardContextual"/>
        </w:rPr>
        <w:tab/>
      </w:r>
    </w:p>
    <w:p w14:paraId="7DB378C0"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65C41ADC"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245FCE39"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1750A999"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375E6CD0"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46DEF0C5"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0F653F80"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4EB50FA2" w14:textId="677BE9B9" w:rsidR="00C16935" w:rsidRPr="00BA63C5" w:rsidRDefault="008323EB" w:rsidP="00C16935">
      <w:pPr>
        <w:pStyle w:val="Standard"/>
        <w:rPr>
          <w:rFonts w:asciiTheme="minorHAnsi" w:eastAsiaTheme="minorHAnsi" w:hAnsiTheme="minorHAnsi" w:cstheme="minorBidi"/>
          <w:kern w:val="2"/>
          <w:sz w:val="24"/>
          <w:szCs w:val="24"/>
          <w:lang w:eastAsia="en-US"/>
          <w14:ligatures w14:val="standardContextual"/>
        </w:rPr>
      </w:pPr>
      <w:r>
        <w:rPr>
          <w:rFonts w:asciiTheme="minorHAnsi" w:eastAsiaTheme="minorHAnsi" w:hAnsiTheme="minorHAnsi" w:cstheme="minorBidi"/>
          <w:kern w:val="2"/>
          <w:sz w:val="24"/>
          <w:szCs w:val="24"/>
          <w:lang w:eastAsia="en-US"/>
          <w14:ligatures w14:val="standardContextual"/>
        </w:rPr>
        <w:tab/>
      </w:r>
      <w:r>
        <w:rPr>
          <w:rFonts w:asciiTheme="minorHAnsi" w:eastAsiaTheme="minorHAnsi" w:hAnsiTheme="minorHAnsi" w:cstheme="minorBidi"/>
          <w:kern w:val="2"/>
          <w:sz w:val="24"/>
          <w:szCs w:val="24"/>
          <w:lang w:eastAsia="en-US"/>
          <w14:ligatures w14:val="standardContextual"/>
        </w:rPr>
        <w:tab/>
      </w:r>
      <w:r>
        <w:rPr>
          <w:rFonts w:asciiTheme="minorHAnsi" w:eastAsiaTheme="minorHAnsi" w:hAnsiTheme="minorHAnsi" w:cstheme="minorBidi"/>
          <w:kern w:val="2"/>
          <w:sz w:val="24"/>
          <w:szCs w:val="24"/>
          <w:lang w:eastAsia="en-US"/>
          <w14:ligatures w14:val="standardContextual"/>
        </w:rPr>
        <w:tab/>
      </w:r>
      <w:r>
        <w:rPr>
          <w:rFonts w:asciiTheme="minorHAnsi" w:eastAsiaTheme="minorHAnsi" w:hAnsiTheme="minorHAnsi" w:cstheme="minorBidi"/>
          <w:kern w:val="2"/>
          <w:sz w:val="24"/>
          <w:szCs w:val="24"/>
          <w:lang w:eastAsia="en-US"/>
          <w14:ligatures w14:val="standardContextual"/>
        </w:rPr>
        <w:tab/>
      </w:r>
      <w:r>
        <w:rPr>
          <w:rFonts w:asciiTheme="minorHAnsi" w:eastAsiaTheme="minorHAnsi" w:hAnsiTheme="minorHAnsi" w:cstheme="minorBidi"/>
          <w:kern w:val="2"/>
          <w:sz w:val="24"/>
          <w:szCs w:val="24"/>
          <w:lang w:eastAsia="en-US"/>
          <w14:ligatures w14:val="standardContextual"/>
        </w:rPr>
        <w:tab/>
      </w:r>
      <w:r>
        <w:rPr>
          <w:rFonts w:asciiTheme="minorHAnsi" w:eastAsiaTheme="minorHAnsi" w:hAnsiTheme="minorHAnsi" w:cstheme="minorBidi"/>
          <w:kern w:val="2"/>
          <w:sz w:val="24"/>
          <w:szCs w:val="24"/>
          <w:lang w:eastAsia="en-US"/>
          <w14:ligatures w14:val="standardContextual"/>
        </w:rPr>
        <w:tab/>
      </w:r>
      <w:r>
        <w:rPr>
          <w:rFonts w:asciiTheme="minorHAnsi" w:eastAsiaTheme="minorHAnsi" w:hAnsiTheme="minorHAnsi" w:cstheme="minorBidi"/>
          <w:kern w:val="2"/>
          <w:sz w:val="24"/>
          <w:szCs w:val="24"/>
          <w:lang w:eastAsia="en-US"/>
          <w14:ligatures w14:val="standardContextual"/>
        </w:rPr>
        <w:tab/>
        <w:t xml:space="preserve">Ing. Branislav Boroš – konateľ </w:t>
      </w:r>
      <w:r w:rsidR="00C16935" w:rsidRPr="00BA63C5">
        <w:rPr>
          <w:rFonts w:asciiTheme="minorHAnsi" w:eastAsiaTheme="minorHAnsi" w:hAnsiTheme="minorHAnsi" w:cstheme="minorBidi"/>
          <w:kern w:val="2"/>
          <w:sz w:val="24"/>
          <w:szCs w:val="24"/>
          <w:lang w:eastAsia="en-US"/>
          <w14:ligatures w14:val="standardContextual"/>
        </w:rPr>
        <w:tab/>
      </w:r>
    </w:p>
    <w:p w14:paraId="13258994" w14:textId="77777777" w:rsidR="00C16935" w:rsidRPr="00BA63C5" w:rsidRDefault="00C16935" w:rsidP="00C16935">
      <w:pPr>
        <w:pStyle w:val="Standard"/>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r>
      <w:r w:rsidRPr="00BA63C5">
        <w:rPr>
          <w:rFonts w:asciiTheme="minorHAnsi" w:eastAsiaTheme="minorHAnsi" w:hAnsiTheme="minorHAnsi" w:cstheme="minorBidi"/>
          <w:kern w:val="2"/>
          <w:sz w:val="24"/>
          <w:szCs w:val="24"/>
          <w:lang w:eastAsia="en-US"/>
          <w14:ligatures w14:val="standardContextual"/>
        </w:rPr>
        <w:tab/>
        <w:t xml:space="preserve">              </w:t>
      </w:r>
    </w:p>
    <w:p w14:paraId="221BB06F" w14:textId="77777777" w:rsidR="00C16935" w:rsidRDefault="00C16935" w:rsidP="00C16935">
      <w:pPr>
        <w:pStyle w:val="Standard"/>
        <w:rPr>
          <w:rFonts w:asciiTheme="minorHAnsi" w:eastAsiaTheme="minorHAnsi" w:hAnsiTheme="minorHAnsi" w:cstheme="minorBidi"/>
          <w:kern w:val="2"/>
          <w:sz w:val="24"/>
          <w:szCs w:val="24"/>
          <w:lang w:eastAsia="en-US"/>
          <w14:ligatures w14:val="standardContextual"/>
        </w:rPr>
      </w:pPr>
    </w:p>
    <w:p w14:paraId="1176EFD4"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68F4BD91"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34A733A0"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411AE6B3"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6FF5295A"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5F185063"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6082CF2A"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17A7F39B"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29BC3F6D"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09754AB3"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50E5F255"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15576B3E"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300A587B"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1B67FBD2" w14:textId="77777777" w:rsidR="005C1636" w:rsidRDefault="005C1636" w:rsidP="00C16935">
      <w:pPr>
        <w:pStyle w:val="Standard"/>
        <w:rPr>
          <w:rFonts w:asciiTheme="minorHAnsi" w:eastAsiaTheme="minorHAnsi" w:hAnsiTheme="minorHAnsi" w:cstheme="minorBidi"/>
          <w:kern w:val="2"/>
          <w:sz w:val="24"/>
          <w:szCs w:val="24"/>
          <w:lang w:eastAsia="en-US"/>
          <w14:ligatures w14:val="standardContextual"/>
        </w:rPr>
      </w:pPr>
    </w:p>
    <w:p w14:paraId="243BF2F9" w14:textId="77777777" w:rsidR="00365CDC" w:rsidRDefault="00365CDC" w:rsidP="00C16935">
      <w:pPr>
        <w:pStyle w:val="Standard"/>
        <w:rPr>
          <w:rFonts w:asciiTheme="minorHAnsi" w:eastAsiaTheme="minorHAnsi" w:hAnsiTheme="minorHAnsi" w:cstheme="minorBidi"/>
          <w:kern w:val="2"/>
          <w:sz w:val="24"/>
          <w:szCs w:val="24"/>
          <w:lang w:eastAsia="en-US"/>
          <w14:ligatures w14:val="standardContextual"/>
        </w:rPr>
      </w:pPr>
    </w:p>
    <w:p w14:paraId="2B801BE3" w14:textId="77777777" w:rsidR="00365CDC" w:rsidRDefault="00365CDC" w:rsidP="00C16935">
      <w:pPr>
        <w:pStyle w:val="Standard"/>
        <w:rPr>
          <w:rFonts w:asciiTheme="minorHAnsi" w:eastAsiaTheme="minorHAnsi" w:hAnsiTheme="minorHAnsi" w:cstheme="minorBidi"/>
          <w:kern w:val="2"/>
          <w:sz w:val="24"/>
          <w:szCs w:val="24"/>
          <w:lang w:eastAsia="en-US"/>
          <w14:ligatures w14:val="standardContextual"/>
        </w:rPr>
      </w:pPr>
    </w:p>
    <w:p w14:paraId="4CA0A8A9" w14:textId="77777777" w:rsidR="00365CDC" w:rsidRDefault="00365CDC" w:rsidP="00C16935">
      <w:pPr>
        <w:pStyle w:val="Standard"/>
        <w:rPr>
          <w:rFonts w:asciiTheme="minorHAnsi" w:eastAsiaTheme="minorHAnsi" w:hAnsiTheme="minorHAnsi" w:cstheme="minorBidi"/>
          <w:kern w:val="2"/>
          <w:sz w:val="24"/>
          <w:szCs w:val="24"/>
          <w:lang w:eastAsia="en-US"/>
          <w14:ligatures w14:val="standardContextual"/>
        </w:rPr>
      </w:pPr>
    </w:p>
    <w:p w14:paraId="4049D66B" w14:textId="77777777" w:rsidR="00365CDC" w:rsidRDefault="00365CDC" w:rsidP="00C16935">
      <w:pPr>
        <w:pStyle w:val="Standard"/>
        <w:rPr>
          <w:rFonts w:asciiTheme="minorHAnsi" w:eastAsiaTheme="minorHAnsi" w:hAnsiTheme="minorHAnsi" w:cstheme="minorBidi"/>
          <w:kern w:val="2"/>
          <w:sz w:val="24"/>
          <w:szCs w:val="24"/>
          <w:lang w:eastAsia="en-US"/>
          <w14:ligatures w14:val="standardContextual"/>
        </w:rPr>
      </w:pPr>
    </w:p>
    <w:p w14:paraId="59AD34A6" w14:textId="77777777" w:rsidR="008323EB"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281AA837" w14:textId="77777777" w:rsidR="008323EB" w:rsidRPr="00BA63C5" w:rsidRDefault="008323EB" w:rsidP="00C16935">
      <w:pPr>
        <w:pStyle w:val="Standard"/>
        <w:rPr>
          <w:rFonts w:asciiTheme="minorHAnsi" w:eastAsiaTheme="minorHAnsi" w:hAnsiTheme="minorHAnsi" w:cstheme="minorBidi"/>
          <w:kern w:val="2"/>
          <w:sz w:val="24"/>
          <w:szCs w:val="24"/>
          <w:lang w:eastAsia="en-US"/>
          <w14:ligatures w14:val="standardContextual"/>
        </w:rPr>
      </w:pPr>
    </w:p>
    <w:p w14:paraId="20D4B94F" w14:textId="5343BD3C" w:rsidR="00C16935" w:rsidRPr="005C1636" w:rsidRDefault="00C16935" w:rsidP="005C1636">
      <w:pPr>
        <w:pStyle w:val="Standard"/>
        <w:ind w:left="-284"/>
        <w:rPr>
          <w:rFonts w:asciiTheme="minorHAnsi" w:eastAsiaTheme="minorHAnsi" w:hAnsiTheme="minorHAnsi" w:cstheme="minorBidi"/>
          <w:kern w:val="2"/>
          <w:sz w:val="24"/>
          <w:szCs w:val="24"/>
          <w:lang w:eastAsia="en-US"/>
          <w14:ligatures w14:val="standardContextual"/>
        </w:rPr>
      </w:pPr>
      <w:r w:rsidRPr="00BA63C5">
        <w:rPr>
          <w:rFonts w:asciiTheme="minorHAnsi" w:eastAsiaTheme="minorHAnsi" w:hAnsiTheme="minorHAnsi" w:cstheme="minorBidi"/>
        </w:rPr>
        <w:lastRenderedPageBreak/>
        <w:t xml:space="preserve">Príloha č. 1 </w:t>
      </w:r>
      <w:r w:rsidR="005C1636">
        <w:rPr>
          <w:rFonts w:asciiTheme="minorHAnsi" w:eastAsiaTheme="minorHAnsi" w:hAnsiTheme="minorHAnsi" w:cstheme="minorBidi"/>
        </w:rPr>
        <w:t xml:space="preserve">- </w:t>
      </w:r>
      <w:r w:rsidRPr="00BA63C5">
        <w:rPr>
          <w:rFonts w:asciiTheme="minorHAnsi" w:eastAsiaTheme="minorHAnsi" w:hAnsiTheme="minorHAnsi" w:cstheme="minorBidi"/>
        </w:rPr>
        <w:t xml:space="preserve"> Zoznam subdodávateľov</w:t>
      </w: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065"/>
        <w:gridCol w:w="2713"/>
        <w:gridCol w:w="3020"/>
        <w:gridCol w:w="1147"/>
      </w:tblGrid>
      <w:tr w:rsidR="00C16935" w:rsidRPr="00BA63C5" w14:paraId="50C6788F" w14:textId="77777777" w:rsidTr="000F0214">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1BD5D01C" w14:textId="77777777" w:rsidR="00C16935" w:rsidRPr="005C1636" w:rsidRDefault="00C16935" w:rsidP="000F0214">
            <w:pPr>
              <w:autoSpaceDE w:val="0"/>
              <w:spacing w:line="276" w:lineRule="auto"/>
              <w:jc w:val="center"/>
              <w:rPr>
                <w:sz w:val="22"/>
                <w:szCs w:val="22"/>
                <w:lang w:val="sk-SK"/>
              </w:rPr>
            </w:pPr>
            <w:r w:rsidRPr="005C1636">
              <w:rPr>
                <w:sz w:val="22"/>
                <w:szCs w:val="22"/>
                <w:lang w:val="sk-SK"/>
              </w:rPr>
              <w:t>P.č.</w:t>
            </w:r>
          </w:p>
        </w:tc>
        <w:tc>
          <w:tcPr>
            <w:tcW w:w="1089" w:type="pct"/>
            <w:tcBorders>
              <w:top w:val="single" w:sz="4" w:space="0" w:color="auto"/>
              <w:left w:val="single" w:sz="4" w:space="0" w:color="auto"/>
              <w:bottom w:val="single" w:sz="4" w:space="0" w:color="auto"/>
              <w:right w:val="single" w:sz="4" w:space="0" w:color="auto"/>
            </w:tcBorders>
            <w:vAlign w:val="center"/>
            <w:hideMark/>
          </w:tcPr>
          <w:p w14:paraId="749D95CA" w14:textId="77777777" w:rsidR="00C16935" w:rsidRPr="005C1636" w:rsidRDefault="00C16935" w:rsidP="000F0214">
            <w:pPr>
              <w:autoSpaceDE w:val="0"/>
              <w:spacing w:line="276" w:lineRule="auto"/>
              <w:jc w:val="center"/>
              <w:rPr>
                <w:sz w:val="22"/>
                <w:szCs w:val="22"/>
                <w:lang w:val="sk-SK"/>
              </w:rPr>
            </w:pPr>
            <w:r w:rsidRPr="005C1636">
              <w:rPr>
                <w:sz w:val="22"/>
                <w:szCs w:val="22"/>
                <w:lang w:val="sk-SK"/>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5C885B7F" w14:textId="77777777" w:rsidR="00C16935" w:rsidRPr="005C1636" w:rsidRDefault="00C16935" w:rsidP="000F0214">
            <w:pPr>
              <w:autoSpaceDE w:val="0"/>
              <w:spacing w:line="276" w:lineRule="auto"/>
              <w:jc w:val="center"/>
              <w:rPr>
                <w:sz w:val="22"/>
                <w:szCs w:val="22"/>
                <w:lang w:val="sk-SK"/>
              </w:rPr>
            </w:pPr>
            <w:r w:rsidRPr="005C1636">
              <w:rPr>
                <w:sz w:val="22"/>
                <w:szCs w:val="22"/>
                <w:lang w:val="sk-SK"/>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762AED60" w14:textId="77777777" w:rsidR="00C16935" w:rsidRPr="005C1636" w:rsidRDefault="00C16935" w:rsidP="000F0214">
            <w:pPr>
              <w:autoSpaceDE w:val="0"/>
              <w:spacing w:line="276" w:lineRule="auto"/>
              <w:jc w:val="center"/>
              <w:rPr>
                <w:sz w:val="22"/>
                <w:szCs w:val="22"/>
                <w:lang w:val="sk-SK"/>
              </w:rPr>
            </w:pPr>
            <w:r w:rsidRPr="005C1636">
              <w:rPr>
                <w:sz w:val="22"/>
                <w:szCs w:val="22"/>
                <w:lang w:val="sk-SK"/>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67E17EB3" w14:textId="77777777" w:rsidR="00C16935" w:rsidRPr="005C1636" w:rsidRDefault="00C16935" w:rsidP="000F0214">
            <w:pPr>
              <w:autoSpaceDE w:val="0"/>
              <w:spacing w:line="276" w:lineRule="auto"/>
              <w:jc w:val="center"/>
              <w:rPr>
                <w:sz w:val="22"/>
                <w:szCs w:val="22"/>
                <w:lang w:val="sk-SK"/>
              </w:rPr>
            </w:pPr>
            <w:r w:rsidRPr="005C1636">
              <w:rPr>
                <w:sz w:val="22"/>
                <w:szCs w:val="22"/>
                <w:lang w:val="sk-SK"/>
              </w:rPr>
              <w:t>Podiel  na celkovom objeme dodávky (%)</w:t>
            </w:r>
          </w:p>
        </w:tc>
      </w:tr>
      <w:tr w:rsidR="00C16935" w:rsidRPr="00BA63C5" w14:paraId="15135E9C" w14:textId="77777777" w:rsidTr="000F0214">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690BF67D" w14:textId="77777777" w:rsidR="00C16935" w:rsidRPr="00BA63C5" w:rsidRDefault="00C16935" w:rsidP="000F0214">
            <w:pPr>
              <w:autoSpaceDE w:val="0"/>
              <w:spacing w:line="276" w:lineRule="auto"/>
              <w:rPr>
                <w:lang w:val="sk-SK"/>
              </w:rPr>
            </w:pPr>
          </w:p>
        </w:tc>
        <w:tc>
          <w:tcPr>
            <w:tcW w:w="1089" w:type="pct"/>
            <w:tcBorders>
              <w:top w:val="single" w:sz="4" w:space="0" w:color="auto"/>
              <w:left w:val="single" w:sz="4" w:space="0" w:color="auto"/>
              <w:bottom w:val="single" w:sz="4" w:space="0" w:color="auto"/>
              <w:right w:val="single" w:sz="4" w:space="0" w:color="auto"/>
            </w:tcBorders>
          </w:tcPr>
          <w:p w14:paraId="0AFC12DF" w14:textId="77777777" w:rsidR="00C16935" w:rsidRPr="00BA63C5" w:rsidRDefault="00C16935" w:rsidP="000F0214">
            <w:pPr>
              <w:autoSpaceDE w:val="0"/>
              <w:spacing w:line="276" w:lineRule="auto"/>
              <w:rPr>
                <w:lang w:val="sk-SK"/>
              </w:rPr>
            </w:pPr>
          </w:p>
          <w:p w14:paraId="036CB95A" w14:textId="77777777" w:rsidR="00C16935" w:rsidRPr="00BA63C5" w:rsidRDefault="00C16935" w:rsidP="000F0214">
            <w:pPr>
              <w:autoSpaceDE w:val="0"/>
              <w:spacing w:line="276" w:lineRule="auto"/>
              <w:rPr>
                <w:lang w:val="sk-SK"/>
              </w:rPr>
            </w:pPr>
          </w:p>
        </w:tc>
        <w:tc>
          <w:tcPr>
            <w:tcW w:w="1431" w:type="pct"/>
            <w:tcBorders>
              <w:top w:val="single" w:sz="4" w:space="0" w:color="auto"/>
              <w:left w:val="single" w:sz="4" w:space="0" w:color="auto"/>
              <w:bottom w:val="single" w:sz="4" w:space="0" w:color="auto"/>
              <w:right w:val="single" w:sz="4" w:space="0" w:color="auto"/>
            </w:tcBorders>
          </w:tcPr>
          <w:p w14:paraId="7D0F57FB" w14:textId="77777777" w:rsidR="00C16935" w:rsidRPr="00BA63C5" w:rsidRDefault="00C16935" w:rsidP="000F0214">
            <w:pPr>
              <w:autoSpaceDE w:val="0"/>
              <w:spacing w:line="276" w:lineRule="auto"/>
              <w:rPr>
                <w:lang w:val="sk-SK"/>
              </w:rPr>
            </w:pPr>
          </w:p>
          <w:p w14:paraId="50AF316B" w14:textId="77777777" w:rsidR="00C16935" w:rsidRPr="00BA63C5" w:rsidRDefault="00C16935" w:rsidP="000F0214">
            <w:pPr>
              <w:autoSpaceDE w:val="0"/>
              <w:spacing w:line="276" w:lineRule="auto"/>
              <w:rPr>
                <w:lang w:val="sk-SK"/>
              </w:rPr>
            </w:pPr>
          </w:p>
        </w:tc>
        <w:tc>
          <w:tcPr>
            <w:tcW w:w="1593" w:type="pct"/>
            <w:tcBorders>
              <w:top w:val="single" w:sz="4" w:space="0" w:color="auto"/>
              <w:left w:val="single" w:sz="4" w:space="0" w:color="auto"/>
              <w:bottom w:val="single" w:sz="4" w:space="0" w:color="auto"/>
              <w:right w:val="single" w:sz="4" w:space="0" w:color="auto"/>
            </w:tcBorders>
          </w:tcPr>
          <w:p w14:paraId="6C07ABD0" w14:textId="77777777" w:rsidR="00C16935" w:rsidRPr="00BA63C5" w:rsidRDefault="00C16935" w:rsidP="000F0214">
            <w:pPr>
              <w:autoSpaceDE w:val="0"/>
              <w:spacing w:line="276" w:lineRule="auto"/>
              <w:rPr>
                <w:lang w:val="sk-SK"/>
              </w:rPr>
            </w:pPr>
          </w:p>
        </w:tc>
        <w:tc>
          <w:tcPr>
            <w:tcW w:w="605" w:type="pct"/>
            <w:tcBorders>
              <w:top w:val="single" w:sz="4" w:space="0" w:color="auto"/>
              <w:left w:val="single" w:sz="4" w:space="0" w:color="auto"/>
              <w:bottom w:val="single" w:sz="4" w:space="0" w:color="auto"/>
              <w:right w:val="single" w:sz="4" w:space="0" w:color="auto"/>
            </w:tcBorders>
          </w:tcPr>
          <w:p w14:paraId="7D573183" w14:textId="77777777" w:rsidR="00C16935" w:rsidRPr="00BA63C5" w:rsidRDefault="00C16935" w:rsidP="000F0214">
            <w:pPr>
              <w:autoSpaceDE w:val="0"/>
              <w:spacing w:line="276" w:lineRule="auto"/>
              <w:rPr>
                <w:lang w:val="sk-SK"/>
              </w:rPr>
            </w:pPr>
          </w:p>
        </w:tc>
      </w:tr>
      <w:tr w:rsidR="00C16935" w:rsidRPr="00BA63C5" w14:paraId="6B05426C" w14:textId="77777777" w:rsidTr="000F0214">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23214F6E" w14:textId="77777777" w:rsidR="00C16935" w:rsidRPr="00BA63C5" w:rsidRDefault="00C16935" w:rsidP="000F0214">
            <w:pPr>
              <w:autoSpaceDE w:val="0"/>
              <w:spacing w:line="276" w:lineRule="auto"/>
              <w:rPr>
                <w:lang w:val="sk-SK"/>
              </w:rPr>
            </w:pPr>
          </w:p>
        </w:tc>
        <w:tc>
          <w:tcPr>
            <w:tcW w:w="1089" w:type="pct"/>
            <w:tcBorders>
              <w:top w:val="single" w:sz="4" w:space="0" w:color="auto"/>
              <w:left w:val="single" w:sz="4" w:space="0" w:color="auto"/>
              <w:bottom w:val="single" w:sz="4" w:space="0" w:color="auto"/>
              <w:right w:val="single" w:sz="4" w:space="0" w:color="auto"/>
            </w:tcBorders>
          </w:tcPr>
          <w:p w14:paraId="4FF0F0BF" w14:textId="77777777" w:rsidR="00C16935" w:rsidRPr="00BA63C5" w:rsidRDefault="00C16935" w:rsidP="000F0214">
            <w:pPr>
              <w:autoSpaceDE w:val="0"/>
              <w:spacing w:line="276" w:lineRule="auto"/>
              <w:rPr>
                <w:lang w:val="sk-SK"/>
              </w:rPr>
            </w:pPr>
          </w:p>
          <w:p w14:paraId="6950BBA8" w14:textId="77777777" w:rsidR="00C16935" w:rsidRPr="00BA63C5" w:rsidRDefault="00C16935" w:rsidP="000F0214">
            <w:pPr>
              <w:autoSpaceDE w:val="0"/>
              <w:spacing w:line="276" w:lineRule="auto"/>
              <w:rPr>
                <w:lang w:val="sk-SK"/>
              </w:rPr>
            </w:pPr>
          </w:p>
        </w:tc>
        <w:tc>
          <w:tcPr>
            <w:tcW w:w="1431" w:type="pct"/>
            <w:tcBorders>
              <w:top w:val="single" w:sz="4" w:space="0" w:color="auto"/>
              <w:left w:val="single" w:sz="4" w:space="0" w:color="auto"/>
              <w:bottom w:val="single" w:sz="4" w:space="0" w:color="auto"/>
              <w:right w:val="single" w:sz="4" w:space="0" w:color="auto"/>
            </w:tcBorders>
          </w:tcPr>
          <w:p w14:paraId="593C07ED" w14:textId="77777777" w:rsidR="00C16935" w:rsidRPr="00BA63C5" w:rsidRDefault="00C16935" w:rsidP="000F0214">
            <w:pPr>
              <w:autoSpaceDE w:val="0"/>
              <w:spacing w:line="276" w:lineRule="auto"/>
              <w:rPr>
                <w:lang w:val="sk-SK"/>
              </w:rPr>
            </w:pPr>
          </w:p>
          <w:p w14:paraId="6F08FE83" w14:textId="77777777" w:rsidR="00C16935" w:rsidRPr="00BA63C5" w:rsidRDefault="00C16935" w:rsidP="000F0214">
            <w:pPr>
              <w:autoSpaceDE w:val="0"/>
              <w:spacing w:line="276" w:lineRule="auto"/>
              <w:rPr>
                <w:lang w:val="sk-SK"/>
              </w:rPr>
            </w:pPr>
          </w:p>
        </w:tc>
        <w:tc>
          <w:tcPr>
            <w:tcW w:w="1593" w:type="pct"/>
            <w:tcBorders>
              <w:top w:val="single" w:sz="4" w:space="0" w:color="auto"/>
              <w:left w:val="single" w:sz="4" w:space="0" w:color="auto"/>
              <w:bottom w:val="single" w:sz="4" w:space="0" w:color="auto"/>
              <w:right w:val="single" w:sz="4" w:space="0" w:color="auto"/>
            </w:tcBorders>
          </w:tcPr>
          <w:p w14:paraId="4718EB9D" w14:textId="77777777" w:rsidR="00C16935" w:rsidRPr="00BA63C5" w:rsidRDefault="00C16935" w:rsidP="000F0214">
            <w:pPr>
              <w:autoSpaceDE w:val="0"/>
              <w:spacing w:line="276" w:lineRule="auto"/>
              <w:rPr>
                <w:lang w:val="sk-SK"/>
              </w:rPr>
            </w:pPr>
          </w:p>
        </w:tc>
        <w:tc>
          <w:tcPr>
            <w:tcW w:w="605" w:type="pct"/>
            <w:tcBorders>
              <w:top w:val="single" w:sz="4" w:space="0" w:color="auto"/>
              <w:left w:val="single" w:sz="4" w:space="0" w:color="auto"/>
              <w:bottom w:val="single" w:sz="4" w:space="0" w:color="auto"/>
              <w:right w:val="single" w:sz="4" w:space="0" w:color="auto"/>
            </w:tcBorders>
          </w:tcPr>
          <w:p w14:paraId="2213C1F9" w14:textId="77777777" w:rsidR="00C16935" w:rsidRPr="00BA63C5" w:rsidRDefault="00C16935" w:rsidP="000F0214">
            <w:pPr>
              <w:autoSpaceDE w:val="0"/>
              <w:spacing w:line="276" w:lineRule="auto"/>
              <w:rPr>
                <w:lang w:val="sk-SK"/>
              </w:rPr>
            </w:pPr>
          </w:p>
        </w:tc>
      </w:tr>
      <w:tr w:rsidR="00C16935" w:rsidRPr="00BA63C5" w14:paraId="796F2283" w14:textId="77777777" w:rsidTr="000F0214">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43D228B0" w14:textId="77777777" w:rsidR="00C16935" w:rsidRPr="00BA63C5" w:rsidRDefault="00C16935" w:rsidP="000F0214">
            <w:pPr>
              <w:autoSpaceDE w:val="0"/>
              <w:spacing w:line="276" w:lineRule="auto"/>
              <w:rPr>
                <w:lang w:val="sk-SK"/>
              </w:rPr>
            </w:pPr>
          </w:p>
        </w:tc>
        <w:tc>
          <w:tcPr>
            <w:tcW w:w="1089" w:type="pct"/>
            <w:tcBorders>
              <w:top w:val="single" w:sz="4" w:space="0" w:color="auto"/>
              <w:left w:val="single" w:sz="4" w:space="0" w:color="auto"/>
              <w:bottom w:val="single" w:sz="4" w:space="0" w:color="auto"/>
              <w:right w:val="single" w:sz="4" w:space="0" w:color="auto"/>
            </w:tcBorders>
          </w:tcPr>
          <w:p w14:paraId="706FC0BA" w14:textId="77777777" w:rsidR="00C16935" w:rsidRPr="00BA63C5" w:rsidRDefault="00C16935" w:rsidP="000F0214">
            <w:pPr>
              <w:autoSpaceDE w:val="0"/>
              <w:spacing w:line="276" w:lineRule="auto"/>
              <w:rPr>
                <w:lang w:val="sk-SK"/>
              </w:rPr>
            </w:pPr>
          </w:p>
          <w:p w14:paraId="0A4182C7" w14:textId="77777777" w:rsidR="00C16935" w:rsidRPr="00BA63C5" w:rsidRDefault="00C16935" w:rsidP="000F0214">
            <w:pPr>
              <w:autoSpaceDE w:val="0"/>
              <w:spacing w:line="276" w:lineRule="auto"/>
              <w:rPr>
                <w:lang w:val="sk-SK"/>
              </w:rPr>
            </w:pPr>
          </w:p>
        </w:tc>
        <w:tc>
          <w:tcPr>
            <w:tcW w:w="1431" w:type="pct"/>
            <w:tcBorders>
              <w:top w:val="single" w:sz="4" w:space="0" w:color="auto"/>
              <w:left w:val="single" w:sz="4" w:space="0" w:color="auto"/>
              <w:bottom w:val="single" w:sz="4" w:space="0" w:color="auto"/>
              <w:right w:val="single" w:sz="4" w:space="0" w:color="auto"/>
            </w:tcBorders>
          </w:tcPr>
          <w:p w14:paraId="0E42D2A7" w14:textId="77777777" w:rsidR="00C16935" w:rsidRPr="00BA63C5" w:rsidRDefault="00C16935" w:rsidP="000F0214">
            <w:pPr>
              <w:autoSpaceDE w:val="0"/>
              <w:spacing w:line="276" w:lineRule="auto"/>
              <w:rPr>
                <w:lang w:val="sk-SK"/>
              </w:rPr>
            </w:pPr>
          </w:p>
          <w:p w14:paraId="349819A6" w14:textId="77777777" w:rsidR="00C16935" w:rsidRPr="00BA63C5" w:rsidRDefault="00C16935" w:rsidP="000F0214">
            <w:pPr>
              <w:autoSpaceDE w:val="0"/>
              <w:spacing w:line="276" w:lineRule="auto"/>
              <w:rPr>
                <w:lang w:val="sk-SK"/>
              </w:rPr>
            </w:pPr>
          </w:p>
        </w:tc>
        <w:tc>
          <w:tcPr>
            <w:tcW w:w="1593" w:type="pct"/>
            <w:tcBorders>
              <w:top w:val="single" w:sz="4" w:space="0" w:color="auto"/>
              <w:left w:val="single" w:sz="4" w:space="0" w:color="auto"/>
              <w:bottom w:val="single" w:sz="4" w:space="0" w:color="auto"/>
              <w:right w:val="single" w:sz="4" w:space="0" w:color="auto"/>
            </w:tcBorders>
          </w:tcPr>
          <w:p w14:paraId="4A1CCBFF" w14:textId="77777777" w:rsidR="00C16935" w:rsidRPr="00BA63C5" w:rsidRDefault="00C16935" w:rsidP="000F0214">
            <w:pPr>
              <w:autoSpaceDE w:val="0"/>
              <w:spacing w:line="276" w:lineRule="auto"/>
              <w:rPr>
                <w:lang w:val="sk-SK"/>
              </w:rPr>
            </w:pPr>
          </w:p>
        </w:tc>
        <w:tc>
          <w:tcPr>
            <w:tcW w:w="605" w:type="pct"/>
            <w:tcBorders>
              <w:top w:val="single" w:sz="4" w:space="0" w:color="auto"/>
              <w:left w:val="single" w:sz="4" w:space="0" w:color="auto"/>
              <w:bottom w:val="single" w:sz="4" w:space="0" w:color="auto"/>
              <w:right w:val="single" w:sz="4" w:space="0" w:color="auto"/>
            </w:tcBorders>
          </w:tcPr>
          <w:p w14:paraId="4DCAD58B" w14:textId="77777777" w:rsidR="00C16935" w:rsidRPr="00BA63C5" w:rsidRDefault="00C16935" w:rsidP="000F0214">
            <w:pPr>
              <w:autoSpaceDE w:val="0"/>
              <w:spacing w:line="276" w:lineRule="auto"/>
              <w:rPr>
                <w:lang w:val="sk-SK"/>
              </w:rPr>
            </w:pPr>
          </w:p>
        </w:tc>
      </w:tr>
    </w:tbl>
    <w:p w14:paraId="378C06CF" w14:textId="77777777" w:rsidR="00C16935" w:rsidRPr="00BA63C5" w:rsidRDefault="00C16935" w:rsidP="00C16935">
      <w:pPr>
        <w:autoSpaceDE w:val="0"/>
        <w:rPr>
          <w:lang w:val="sk-SK"/>
        </w:rPr>
      </w:pPr>
    </w:p>
    <w:p w14:paraId="11EDF98F" w14:textId="77777777" w:rsidR="00C16935" w:rsidRPr="00BA63C5" w:rsidRDefault="00C16935" w:rsidP="00C16935">
      <w:pPr>
        <w:autoSpaceDE w:val="0"/>
        <w:rPr>
          <w:lang w:val="sk-SK"/>
        </w:rPr>
      </w:pPr>
    </w:p>
    <w:p w14:paraId="718BABED" w14:textId="1DC4E71A" w:rsidR="00C16935" w:rsidRPr="00BA63C5" w:rsidRDefault="00C16935" w:rsidP="00C16935">
      <w:pPr>
        <w:jc w:val="both"/>
        <w:rPr>
          <w:lang w:val="sk-SK"/>
        </w:rPr>
      </w:pPr>
      <w:r w:rsidRPr="00BA63C5">
        <w:rPr>
          <w:lang w:val="sk-SK"/>
        </w:rPr>
        <w:t>V .........................</w:t>
      </w:r>
      <w:r w:rsidR="008323EB">
        <w:rPr>
          <w:lang w:val="sk-SK"/>
        </w:rPr>
        <w:t xml:space="preserve">     </w:t>
      </w:r>
      <w:r w:rsidRPr="00BA63C5">
        <w:rPr>
          <w:lang w:val="sk-SK"/>
        </w:rPr>
        <w:t>dňa:</w:t>
      </w:r>
      <w:r w:rsidRPr="00BA63C5">
        <w:rPr>
          <w:lang w:val="sk-SK"/>
        </w:rPr>
        <w:tab/>
      </w:r>
      <w:r w:rsidRPr="00BA63C5">
        <w:rPr>
          <w:lang w:val="sk-SK"/>
        </w:rPr>
        <w:tab/>
      </w:r>
      <w:r w:rsidRPr="00BA63C5">
        <w:rPr>
          <w:lang w:val="sk-SK"/>
        </w:rPr>
        <w:tab/>
      </w:r>
      <w:r w:rsidRPr="00BA63C5">
        <w:rPr>
          <w:lang w:val="sk-SK"/>
        </w:rPr>
        <w:tab/>
        <w:t>V</w:t>
      </w:r>
      <w:r w:rsidR="008323EB">
        <w:rPr>
          <w:lang w:val="sk-SK"/>
        </w:rPr>
        <w:t xml:space="preserve">  </w:t>
      </w:r>
      <w:r w:rsidRPr="00BA63C5">
        <w:rPr>
          <w:lang w:val="sk-SK"/>
        </w:rPr>
        <w:t xml:space="preserve"> ......................</w:t>
      </w:r>
      <w:r w:rsidR="008323EB">
        <w:rPr>
          <w:lang w:val="sk-SK"/>
        </w:rPr>
        <w:t xml:space="preserve">        </w:t>
      </w:r>
      <w:r w:rsidRPr="00BA63C5">
        <w:rPr>
          <w:lang w:val="sk-SK"/>
        </w:rPr>
        <w:t xml:space="preserve"> dňa:</w:t>
      </w:r>
    </w:p>
    <w:p w14:paraId="164FA028" w14:textId="77777777" w:rsidR="00C16935" w:rsidRPr="00BA63C5" w:rsidRDefault="00C16935" w:rsidP="00C16935">
      <w:pPr>
        <w:jc w:val="both"/>
        <w:rPr>
          <w:lang w:val="sk-SK"/>
        </w:rPr>
      </w:pPr>
    </w:p>
    <w:p w14:paraId="07BFD828" w14:textId="77777777" w:rsidR="00C16935" w:rsidRPr="00BA63C5" w:rsidRDefault="00C16935" w:rsidP="00C16935">
      <w:pPr>
        <w:jc w:val="both"/>
        <w:rPr>
          <w:lang w:val="sk-SK"/>
        </w:rPr>
      </w:pPr>
      <w:r w:rsidRPr="00BA63C5">
        <w:rPr>
          <w:lang w:val="sk-SK"/>
        </w:rPr>
        <w:t>Zhotoviteľ:</w:t>
      </w:r>
      <w:r w:rsidRPr="00BA63C5">
        <w:rPr>
          <w:lang w:val="sk-SK"/>
        </w:rPr>
        <w:tab/>
      </w:r>
      <w:r w:rsidRPr="00BA63C5">
        <w:rPr>
          <w:lang w:val="sk-SK"/>
        </w:rPr>
        <w:tab/>
      </w:r>
      <w:r w:rsidRPr="00BA63C5">
        <w:rPr>
          <w:lang w:val="sk-SK"/>
        </w:rPr>
        <w:tab/>
      </w:r>
      <w:r w:rsidRPr="00BA63C5">
        <w:rPr>
          <w:lang w:val="sk-SK"/>
        </w:rPr>
        <w:tab/>
      </w:r>
      <w:r w:rsidRPr="00BA63C5">
        <w:rPr>
          <w:lang w:val="sk-SK"/>
        </w:rPr>
        <w:tab/>
      </w:r>
      <w:r w:rsidRPr="00BA63C5">
        <w:rPr>
          <w:lang w:val="sk-SK"/>
        </w:rPr>
        <w:tab/>
      </w:r>
      <w:r w:rsidRPr="00BA63C5">
        <w:rPr>
          <w:lang w:val="sk-SK"/>
        </w:rPr>
        <w:tab/>
        <w:t>Objednávateľ:</w:t>
      </w:r>
    </w:p>
    <w:p w14:paraId="65D41DCB" w14:textId="77777777" w:rsidR="00C16935" w:rsidRPr="00BA63C5" w:rsidRDefault="00C16935" w:rsidP="00C16935">
      <w:pPr>
        <w:jc w:val="both"/>
        <w:rPr>
          <w:lang w:val="sk-SK"/>
        </w:rPr>
      </w:pPr>
    </w:p>
    <w:p w14:paraId="3D4F0222" w14:textId="24814BD1" w:rsidR="00696F62" w:rsidRPr="00BA63C5" w:rsidRDefault="00696F62" w:rsidP="00A71E67">
      <w:pPr>
        <w:spacing w:after="0"/>
        <w:jc w:val="both"/>
        <w:rPr>
          <w:lang w:val="sk-SK"/>
        </w:rPr>
      </w:pPr>
    </w:p>
    <w:p w14:paraId="7D8AE392" w14:textId="77777777" w:rsidR="00383F00" w:rsidRPr="00BA63C5" w:rsidRDefault="00383F00" w:rsidP="00057BD0">
      <w:pPr>
        <w:spacing w:after="0"/>
        <w:jc w:val="both"/>
        <w:rPr>
          <w:lang w:val="sk-SK"/>
        </w:rPr>
      </w:pPr>
    </w:p>
    <w:p w14:paraId="6EE29EE9" w14:textId="77777777" w:rsidR="00AA2DC9" w:rsidRPr="00BA63C5" w:rsidRDefault="00AA2DC9" w:rsidP="00312DC3">
      <w:pPr>
        <w:spacing w:after="0"/>
        <w:jc w:val="both"/>
        <w:rPr>
          <w:lang w:val="sk-SK"/>
        </w:rPr>
      </w:pPr>
    </w:p>
    <w:p w14:paraId="5769F7A6" w14:textId="77777777" w:rsidR="00AA2DC9" w:rsidRPr="00BA63C5" w:rsidRDefault="00AA2DC9" w:rsidP="00312DC3">
      <w:pPr>
        <w:spacing w:after="0"/>
        <w:jc w:val="both"/>
        <w:rPr>
          <w:lang w:val="sk-SK"/>
        </w:rPr>
      </w:pPr>
    </w:p>
    <w:p w14:paraId="768A3073" w14:textId="77777777" w:rsidR="00312DC3" w:rsidRPr="00BA63C5" w:rsidRDefault="00312DC3" w:rsidP="00C76E06">
      <w:pPr>
        <w:spacing w:after="0"/>
        <w:jc w:val="both"/>
        <w:rPr>
          <w:lang w:val="sk-SK"/>
        </w:rPr>
      </w:pPr>
    </w:p>
    <w:p w14:paraId="5D103C9F" w14:textId="77777777" w:rsidR="00C76E06" w:rsidRPr="00BA63C5" w:rsidRDefault="00C76E06" w:rsidP="00C76E06">
      <w:pPr>
        <w:spacing w:after="0"/>
        <w:jc w:val="both"/>
        <w:rPr>
          <w:lang w:val="sk-SK"/>
        </w:rPr>
      </w:pPr>
    </w:p>
    <w:p w14:paraId="401AE1F9" w14:textId="77777777" w:rsidR="00C76E06" w:rsidRPr="00C76E06" w:rsidRDefault="00C76E06" w:rsidP="00C76E06">
      <w:pPr>
        <w:spacing w:after="0"/>
        <w:jc w:val="both"/>
        <w:rPr>
          <w:lang w:val="sk-SK"/>
        </w:rPr>
      </w:pPr>
    </w:p>
    <w:sectPr w:rsidR="00C76E06" w:rsidRPr="00C76E06" w:rsidSect="0080632E">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3"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4"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5"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6"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7"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9"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0"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4B856C31"/>
    <w:multiLevelType w:val="hybridMultilevel"/>
    <w:tmpl w:val="BED0A32C"/>
    <w:lvl w:ilvl="0" w:tplc="8FD44B3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3"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4"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5"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6"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16cid:durableId="2072345236">
    <w:abstractNumId w:val="11"/>
  </w:num>
  <w:num w:numId="2" w16cid:durableId="882329067">
    <w:abstractNumId w:val="16"/>
  </w:num>
  <w:num w:numId="3" w16cid:durableId="1553154679">
    <w:abstractNumId w:val="13"/>
  </w:num>
  <w:num w:numId="4" w16cid:durableId="741099622">
    <w:abstractNumId w:val="3"/>
  </w:num>
  <w:num w:numId="5" w16cid:durableId="1867057629">
    <w:abstractNumId w:val="2"/>
  </w:num>
  <w:num w:numId="6" w16cid:durableId="1385909415">
    <w:abstractNumId w:val="7"/>
  </w:num>
  <w:num w:numId="7" w16cid:durableId="1857575396">
    <w:abstractNumId w:val="0"/>
  </w:num>
  <w:num w:numId="8" w16cid:durableId="2076774535">
    <w:abstractNumId w:val="4"/>
  </w:num>
  <w:num w:numId="9" w16cid:durableId="412746919">
    <w:abstractNumId w:val="14"/>
  </w:num>
  <w:num w:numId="10" w16cid:durableId="1707441652">
    <w:abstractNumId w:val="15"/>
  </w:num>
  <w:num w:numId="11" w16cid:durableId="622615348">
    <w:abstractNumId w:val="5"/>
  </w:num>
  <w:num w:numId="12" w16cid:durableId="1834949614">
    <w:abstractNumId w:val="9"/>
  </w:num>
  <w:num w:numId="13" w16cid:durableId="1529181288">
    <w:abstractNumId w:val="17"/>
  </w:num>
  <w:num w:numId="14" w16cid:durableId="913244659">
    <w:abstractNumId w:val="12"/>
  </w:num>
  <w:num w:numId="15" w16cid:durableId="669529303">
    <w:abstractNumId w:val="6"/>
  </w:num>
  <w:num w:numId="16" w16cid:durableId="265314202">
    <w:abstractNumId w:val="10"/>
  </w:num>
  <w:num w:numId="17" w16cid:durableId="1321083744">
    <w:abstractNumId w:val="1"/>
  </w:num>
  <w:num w:numId="18" w16cid:durableId="1100679982">
    <w:abstractNumId w:val="2"/>
    <w:lvlOverride w:ilvl="0">
      <w:startOverride w:val="1"/>
    </w:lvlOverride>
  </w:num>
  <w:num w:numId="19" w16cid:durableId="1226064979">
    <w:abstractNumId w:val="7"/>
    <w:lvlOverride w:ilvl="0">
      <w:startOverride w:val="1"/>
    </w:lvlOverride>
  </w:num>
  <w:num w:numId="20" w16cid:durableId="1514808418">
    <w:abstractNumId w:val="0"/>
    <w:lvlOverride w:ilvl="0">
      <w:startOverride w:val="1"/>
    </w:lvlOverride>
  </w:num>
  <w:num w:numId="21" w16cid:durableId="1208448323">
    <w:abstractNumId w:val="14"/>
    <w:lvlOverride w:ilvl="0">
      <w:startOverride w:val="1"/>
    </w:lvlOverride>
  </w:num>
  <w:num w:numId="22" w16cid:durableId="1509368519">
    <w:abstractNumId w:val="5"/>
    <w:lvlOverride w:ilvl="0">
      <w:startOverride w:val="1"/>
    </w:lvlOverride>
  </w:num>
  <w:num w:numId="23" w16cid:durableId="1509249599">
    <w:abstractNumId w:val="9"/>
    <w:lvlOverride w:ilvl="0">
      <w:startOverride w:val="1"/>
    </w:lvlOverride>
  </w:num>
  <w:num w:numId="24" w16cid:durableId="328409841">
    <w:abstractNumId w:val="6"/>
    <w:lvlOverride w:ilvl="0">
      <w:startOverride w:val="1"/>
    </w:lvlOverride>
  </w:num>
  <w:num w:numId="25" w16cid:durableId="1657493738">
    <w:abstractNumId w:val="1"/>
    <w:lvlOverride w:ilvl="0">
      <w:startOverride w:val="1"/>
    </w:lvlOverride>
  </w:num>
  <w:num w:numId="26" w16cid:durableId="1254409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E06"/>
    <w:rsid w:val="00040058"/>
    <w:rsid w:val="00057BD0"/>
    <w:rsid w:val="0006533A"/>
    <w:rsid w:val="0021678E"/>
    <w:rsid w:val="00271222"/>
    <w:rsid w:val="00312DC3"/>
    <w:rsid w:val="003440F3"/>
    <w:rsid w:val="00365CDC"/>
    <w:rsid w:val="00383F00"/>
    <w:rsid w:val="003A2ACC"/>
    <w:rsid w:val="003D13CF"/>
    <w:rsid w:val="003E413B"/>
    <w:rsid w:val="0043335F"/>
    <w:rsid w:val="004739E0"/>
    <w:rsid w:val="005C1636"/>
    <w:rsid w:val="005F3AD7"/>
    <w:rsid w:val="00696F62"/>
    <w:rsid w:val="0071058B"/>
    <w:rsid w:val="007A5A7A"/>
    <w:rsid w:val="007D532F"/>
    <w:rsid w:val="0080632E"/>
    <w:rsid w:val="008323EB"/>
    <w:rsid w:val="00934A41"/>
    <w:rsid w:val="00995428"/>
    <w:rsid w:val="009A2091"/>
    <w:rsid w:val="009E50E4"/>
    <w:rsid w:val="00A71E67"/>
    <w:rsid w:val="00AA205D"/>
    <w:rsid w:val="00AA2DC9"/>
    <w:rsid w:val="00AE0DDD"/>
    <w:rsid w:val="00BA63C5"/>
    <w:rsid w:val="00C16935"/>
    <w:rsid w:val="00C27619"/>
    <w:rsid w:val="00C55857"/>
    <w:rsid w:val="00C61E20"/>
    <w:rsid w:val="00C76E06"/>
    <w:rsid w:val="00D867F9"/>
    <w:rsid w:val="00DE2399"/>
    <w:rsid w:val="00DF0FED"/>
    <w:rsid w:val="00E17F10"/>
    <w:rsid w:val="00E755F8"/>
    <w:rsid w:val="00F464A6"/>
    <w:rsid w:val="00F93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80A25"/>
  <w15:chartTrackingRefBased/>
  <w15:docId w15:val="{9CD90E8F-872E-4C13-B39F-1D9953ADE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C76E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nhideWhenUsed/>
    <w:qFormat/>
    <w:rsid w:val="00C76E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C76E06"/>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C76E06"/>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C76E06"/>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C76E0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76E06"/>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76E06"/>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76E06"/>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76E06"/>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rsid w:val="00C76E06"/>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C76E06"/>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C76E06"/>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C76E06"/>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C76E06"/>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76E06"/>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76E06"/>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76E06"/>
    <w:rPr>
      <w:rFonts w:eastAsiaTheme="majorEastAsia" w:cstheme="majorBidi"/>
      <w:color w:val="272727" w:themeColor="text1" w:themeTint="D8"/>
    </w:rPr>
  </w:style>
  <w:style w:type="paragraph" w:styleId="Nzov">
    <w:name w:val="Title"/>
    <w:basedOn w:val="Normlny"/>
    <w:next w:val="Normlny"/>
    <w:link w:val="NzovChar"/>
    <w:uiPriority w:val="10"/>
    <w:qFormat/>
    <w:rsid w:val="00C76E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76E06"/>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76E06"/>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76E06"/>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76E06"/>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76E06"/>
    <w:rPr>
      <w:i/>
      <w:iCs/>
      <w:color w:val="404040" w:themeColor="text1" w:themeTint="BF"/>
    </w:rPr>
  </w:style>
  <w:style w:type="paragraph" w:styleId="Odsekzoznamu">
    <w:name w:val="List Paragraph"/>
    <w:basedOn w:val="Normlny"/>
    <w:uiPriority w:val="34"/>
    <w:qFormat/>
    <w:rsid w:val="00C76E06"/>
    <w:pPr>
      <w:ind w:left="720"/>
      <w:contextualSpacing/>
    </w:pPr>
  </w:style>
  <w:style w:type="character" w:styleId="Intenzvnezvraznenie">
    <w:name w:val="Intense Emphasis"/>
    <w:basedOn w:val="Predvolenpsmoodseku"/>
    <w:uiPriority w:val="21"/>
    <w:qFormat/>
    <w:rsid w:val="00C76E06"/>
    <w:rPr>
      <w:i/>
      <w:iCs/>
      <w:color w:val="2F5496" w:themeColor="accent1" w:themeShade="BF"/>
    </w:rPr>
  </w:style>
  <w:style w:type="paragraph" w:styleId="Zvraznencitcia">
    <w:name w:val="Intense Quote"/>
    <w:basedOn w:val="Normlny"/>
    <w:next w:val="Normlny"/>
    <w:link w:val="ZvraznencitciaChar"/>
    <w:uiPriority w:val="30"/>
    <w:qFormat/>
    <w:rsid w:val="00C76E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C76E06"/>
    <w:rPr>
      <w:i/>
      <w:iCs/>
      <w:color w:val="2F5496" w:themeColor="accent1" w:themeShade="BF"/>
    </w:rPr>
  </w:style>
  <w:style w:type="character" w:styleId="Zvraznenodkaz">
    <w:name w:val="Intense Reference"/>
    <w:basedOn w:val="Predvolenpsmoodseku"/>
    <w:uiPriority w:val="32"/>
    <w:qFormat/>
    <w:rsid w:val="00C76E06"/>
    <w:rPr>
      <w:b/>
      <w:bCs/>
      <w:smallCaps/>
      <w:color w:val="2F5496" w:themeColor="accent1" w:themeShade="BF"/>
      <w:spacing w:val="5"/>
    </w:rPr>
  </w:style>
  <w:style w:type="paragraph" w:customStyle="1" w:styleId="Standard">
    <w:name w:val="Standard"/>
    <w:rsid w:val="00C16935"/>
    <w:pPr>
      <w:suppressAutoHyphens/>
      <w:autoSpaceDN w:val="0"/>
      <w:spacing w:after="0" w:line="240" w:lineRule="auto"/>
      <w:textAlignment w:val="baseline"/>
    </w:pPr>
    <w:rPr>
      <w:rFonts w:ascii="Times New Roman" w:eastAsia="Times New Roman" w:hAnsi="Times New Roman" w:cs="Times New Roman"/>
      <w:kern w:val="3"/>
      <w:sz w:val="20"/>
      <w:szCs w:val="20"/>
      <w:lang w:val="sk-SK" w:eastAsia="sk-SK"/>
      <w14:ligatures w14:val="none"/>
    </w:rPr>
  </w:style>
  <w:style w:type="paragraph" w:customStyle="1" w:styleId="Textbody">
    <w:name w:val="Text body"/>
    <w:basedOn w:val="Standard"/>
    <w:rsid w:val="00C16935"/>
    <w:pPr>
      <w:spacing w:after="120"/>
    </w:pPr>
  </w:style>
  <w:style w:type="numbering" w:customStyle="1" w:styleId="WWNum9">
    <w:name w:val="WWNum9"/>
    <w:basedOn w:val="Bezzoznamu"/>
    <w:rsid w:val="00C16935"/>
    <w:pPr>
      <w:numPr>
        <w:numId w:val="2"/>
      </w:numPr>
    </w:pPr>
  </w:style>
  <w:style w:type="numbering" w:customStyle="1" w:styleId="WWNum11">
    <w:name w:val="WWNum11"/>
    <w:basedOn w:val="Bezzoznamu"/>
    <w:rsid w:val="00C16935"/>
    <w:pPr>
      <w:numPr>
        <w:numId w:val="3"/>
      </w:numPr>
    </w:pPr>
  </w:style>
  <w:style w:type="numbering" w:customStyle="1" w:styleId="WWNum17">
    <w:name w:val="WWNum17"/>
    <w:basedOn w:val="Bezzoznamu"/>
    <w:rsid w:val="00C16935"/>
    <w:pPr>
      <w:numPr>
        <w:numId w:val="4"/>
      </w:numPr>
    </w:pPr>
  </w:style>
  <w:style w:type="numbering" w:customStyle="1" w:styleId="WWNum19">
    <w:name w:val="WWNum19"/>
    <w:basedOn w:val="Bezzoznamu"/>
    <w:rsid w:val="00C16935"/>
    <w:pPr>
      <w:numPr>
        <w:numId w:val="5"/>
      </w:numPr>
    </w:pPr>
  </w:style>
  <w:style w:type="numbering" w:customStyle="1" w:styleId="WWNum20">
    <w:name w:val="WWNum20"/>
    <w:basedOn w:val="Bezzoznamu"/>
    <w:rsid w:val="00C16935"/>
    <w:pPr>
      <w:numPr>
        <w:numId w:val="6"/>
      </w:numPr>
    </w:pPr>
  </w:style>
  <w:style w:type="numbering" w:customStyle="1" w:styleId="WWNum21">
    <w:name w:val="WWNum21"/>
    <w:basedOn w:val="Bezzoznamu"/>
    <w:rsid w:val="00C16935"/>
    <w:pPr>
      <w:numPr>
        <w:numId w:val="7"/>
      </w:numPr>
    </w:pPr>
  </w:style>
  <w:style w:type="numbering" w:customStyle="1" w:styleId="WWNum22">
    <w:name w:val="WWNum22"/>
    <w:basedOn w:val="Bezzoznamu"/>
    <w:rsid w:val="00C16935"/>
    <w:pPr>
      <w:numPr>
        <w:numId w:val="8"/>
      </w:numPr>
    </w:pPr>
  </w:style>
  <w:style w:type="numbering" w:customStyle="1" w:styleId="WWNum23">
    <w:name w:val="WWNum23"/>
    <w:basedOn w:val="Bezzoznamu"/>
    <w:rsid w:val="00C16935"/>
    <w:pPr>
      <w:numPr>
        <w:numId w:val="9"/>
      </w:numPr>
    </w:pPr>
  </w:style>
  <w:style w:type="numbering" w:customStyle="1" w:styleId="WWNum24">
    <w:name w:val="WWNum24"/>
    <w:basedOn w:val="Bezzoznamu"/>
    <w:rsid w:val="00C16935"/>
    <w:pPr>
      <w:numPr>
        <w:numId w:val="10"/>
      </w:numPr>
    </w:pPr>
  </w:style>
  <w:style w:type="numbering" w:customStyle="1" w:styleId="WWNum25">
    <w:name w:val="WWNum25"/>
    <w:basedOn w:val="Bezzoznamu"/>
    <w:rsid w:val="00C16935"/>
    <w:pPr>
      <w:numPr>
        <w:numId w:val="11"/>
      </w:numPr>
    </w:pPr>
  </w:style>
  <w:style w:type="numbering" w:customStyle="1" w:styleId="WWNum26">
    <w:name w:val="WWNum26"/>
    <w:basedOn w:val="Bezzoznamu"/>
    <w:rsid w:val="00C16935"/>
    <w:pPr>
      <w:numPr>
        <w:numId w:val="12"/>
      </w:numPr>
    </w:pPr>
  </w:style>
  <w:style w:type="numbering" w:customStyle="1" w:styleId="WWNum27">
    <w:name w:val="WWNum27"/>
    <w:basedOn w:val="Bezzoznamu"/>
    <w:rsid w:val="00C16935"/>
    <w:pPr>
      <w:numPr>
        <w:numId w:val="13"/>
      </w:numPr>
    </w:pPr>
  </w:style>
  <w:style w:type="numbering" w:customStyle="1" w:styleId="WWNum28">
    <w:name w:val="WWNum28"/>
    <w:basedOn w:val="Bezzoznamu"/>
    <w:rsid w:val="00C16935"/>
    <w:pPr>
      <w:numPr>
        <w:numId w:val="14"/>
      </w:numPr>
    </w:pPr>
  </w:style>
  <w:style w:type="numbering" w:customStyle="1" w:styleId="WWNum29">
    <w:name w:val="WWNum29"/>
    <w:basedOn w:val="Bezzoznamu"/>
    <w:rsid w:val="00C16935"/>
    <w:pPr>
      <w:numPr>
        <w:numId w:val="15"/>
      </w:numPr>
    </w:pPr>
  </w:style>
  <w:style w:type="numbering" w:customStyle="1" w:styleId="WWNum30">
    <w:name w:val="WWNum30"/>
    <w:basedOn w:val="Bezzoznamu"/>
    <w:rsid w:val="00C16935"/>
    <w:pPr>
      <w:numPr>
        <w:numId w:val="16"/>
      </w:numPr>
    </w:pPr>
  </w:style>
  <w:style w:type="numbering" w:customStyle="1" w:styleId="WWNum31">
    <w:name w:val="WWNum31"/>
    <w:basedOn w:val="Bezzoznamu"/>
    <w:rsid w:val="00C16935"/>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613</TotalTime>
  <Pages>16</Pages>
  <Words>5241</Words>
  <Characters>29874</Characters>
  <Application>Microsoft Office Word</Application>
  <DocSecurity>0</DocSecurity>
  <Lines>248</Lines>
  <Paragraphs>70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Borošová</dc:creator>
  <cp:keywords/>
  <dc:description/>
  <cp:lastModifiedBy>Eva Borošová</cp:lastModifiedBy>
  <cp:revision>6</cp:revision>
  <dcterms:created xsi:type="dcterms:W3CDTF">2026-09-14T08:48:00Z</dcterms:created>
  <dcterms:modified xsi:type="dcterms:W3CDTF">2026-09-22T13:50:00Z</dcterms:modified>
</cp:coreProperties>
</file>