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E2DA2" w14:textId="67E587D0" w:rsidR="00BB5A22" w:rsidRDefault="00BB5A22" w:rsidP="00BB5A22">
      <w:pPr>
        <w:pStyle w:val="Default"/>
        <w:jc w:val="center"/>
        <w:rPr>
          <w:rFonts w:ascii="Calibri" w:eastAsia="Arial" w:hAnsi="Calibri"/>
          <w:szCs w:val="22"/>
        </w:rPr>
      </w:pPr>
      <w:r w:rsidRPr="00B73868">
        <w:rPr>
          <w:rFonts w:ascii="Calibri" w:eastAsia="Arial" w:hAnsi="Calibri"/>
          <w:szCs w:val="22"/>
        </w:rPr>
        <w:t>Dynamický nákupný systém vyhlásený elektronickým postupom zadávania nadlimitnej zákazky podľa ustanovení § 58 až 61 zákona č. 343/2015 Z. z. o verejnom obstarávaní a o zmene a doplnení niektorých zákonov v znení neskorších predpisov (ďalej len „ZVO“)</w:t>
      </w:r>
    </w:p>
    <w:p w14:paraId="6B98296D" w14:textId="477A25E5" w:rsidR="008956E5" w:rsidRDefault="008956E5" w:rsidP="00BB5A22">
      <w:pPr>
        <w:pStyle w:val="Default"/>
        <w:jc w:val="center"/>
        <w:rPr>
          <w:rFonts w:ascii="Calibri" w:eastAsia="Arial" w:hAnsi="Calibri"/>
          <w:szCs w:val="22"/>
        </w:rPr>
      </w:pPr>
    </w:p>
    <w:p w14:paraId="340CA03A" w14:textId="52C23DF5" w:rsidR="008956E5" w:rsidRPr="00B73868" w:rsidRDefault="008956E5" w:rsidP="00BB5A22">
      <w:pPr>
        <w:pStyle w:val="Default"/>
        <w:jc w:val="center"/>
        <w:rPr>
          <w:rFonts w:ascii="Calibri" w:hAnsi="Calibri"/>
          <w:szCs w:val="22"/>
        </w:rPr>
      </w:pPr>
      <w:r>
        <w:rPr>
          <w:rFonts w:ascii="Calibri" w:eastAsia="Arial" w:hAnsi="Calibri"/>
          <w:szCs w:val="22"/>
        </w:rPr>
        <w:t>dynamický nákupný systém na zadávanie zákaziek na poskytovanie služieb</w:t>
      </w:r>
    </w:p>
    <w:p w14:paraId="07B966E3" w14:textId="77777777" w:rsidR="00BB5A22" w:rsidRPr="00B73868" w:rsidRDefault="00BB5A22" w:rsidP="00BB5A22">
      <w:pPr>
        <w:tabs>
          <w:tab w:val="right" w:leader="dot" w:pos="10080"/>
        </w:tabs>
        <w:rPr>
          <w:rFonts w:ascii="Calibri" w:hAnsi="Calibri" w:cs="Arial"/>
        </w:rPr>
      </w:pPr>
    </w:p>
    <w:p w14:paraId="6EACCD6E" w14:textId="77777777" w:rsidR="00BB5A22" w:rsidRPr="00B73868" w:rsidRDefault="00BB5A22" w:rsidP="00BB5A22">
      <w:pPr>
        <w:tabs>
          <w:tab w:val="right" w:leader="dot" w:pos="10080"/>
        </w:tabs>
        <w:rPr>
          <w:rFonts w:ascii="Calibri" w:hAnsi="Calibri" w:cs="Arial"/>
        </w:rPr>
      </w:pPr>
    </w:p>
    <w:p w14:paraId="7651F349" w14:textId="77777777" w:rsidR="00BB5A22" w:rsidRPr="00B73868" w:rsidRDefault="00BB5A22" w:rsidP="00BB5A22">
      <w:pPr>
        <w:tabs>
          <w:tab w:val="right" w:leader="dot" w:pos="10080"/>
        </w:tabs>
        <w:jc w:val="center"/>
        <w:rPr>
          <w:rFonts w:ascii="Calibri" w:hAnsi="Calibri" w:cs="Arial"/>
        </w:rPr>
      </w:pPr>
    </w:p>
    <w:p w14:paraId="40EF4150" w14:textId="77777777" w:rsidR="00BB5A22" w:rsidRPr="00B73868" w:rsidRDefault="00BB5A22" w:rsidP="00BB5A22">
      <w:pPr>
        <w:tabs>
          <w:tab w:val="right" w:leader="dot" w:pos="10080"/>
        </w:tabs>
        <w:rPr>
          <w:rFonts w:ascii="Calibri" w:hAnsi="Calibri" w:cs="Arial"/>
        </w:rPr>
      </w:pPr>
    </w:p>
    <w:p w14:paraId="35A97567" w14:textId="77777777" w:rsidR="00BB5A22" w:rsidRPr="00B73868" w:rsidRDefault="00BB5A22" w:rsidP="00BB5A22">
      <w:pPr>
        <w:tabs>
          <w:tab w:val="right" w:leader="dot" w:pos="10080"/>
        </w:tabs>
        <w:rPr>
          <w:rFonts w:ascii="Calibri" w:hAnsi="Calibri" w:cs="Arial"/>
        </w:rPr>
      </w:pPr>
    </w:p>
    <w:p w14:paraId="4109B401" w14:textId="77777777" w:rsidR="00BB5A22" w:rsidRPr="00B73868" w:rsidRDefault="00BB5A22" w:rsidP="00BB5A22">
      <w:pPr>
        <w:jc w:val="center"/>
        <w:rPr>
          <w:rFonts w:ascii="Calibri" w:hAnsi="Calibri" w:cs="Arial"/>
          <w:sz w:val="18"/>
          <w:szCs w:val="18"/>
        </w:rPr>
      </w:pPr>
    </w:p>
    <w:p w14:paraId="2C4B5E0F" w14:textId="77777777" w:rsidR="00BB5A22" w:rsidRPr="00B73868" w:rsidRDefault="00BB5A22" w:rsidP="00BB5A22">
      <w:pPr>
        <w:jc w:val="center"/>
        <w:rPr>
          <w:rFonts w:ascii="Calibri" w:hAnsi="Calibri" w:cs="Arial"/>
          <w:sz w:val="18"/>
          <w:szCs w:val="18"/>
        </w:rPr>
      </w:pPr>
    </w:p>
    <w:p w14:paraId="62643B2A" w14:textId="77777777" w:rsidR="00BB5A22" w:rsidRPr="00B73868" w:rsidRDefault="00BB5A22" w:rsidP="00BB5A22">
      <w:pPr>
        <w:jc w:val="center"/>
        <w:rPr>
          <w:rFonts w:ascii="Calibri" w:hAnsi="Calibri" w:cs="Arial"/>
          <w:sz w:val="18"/>
          <w:szCs w:val="18"/>
        </w:rPr>
      </w:pPr>
    </w:p>
    <w:p w14:paraId="3A3EB2AB" w14:textId="77777777" w:rsidR="00BB5A22" w:rsidRPr="00B73868" w:rsidRDefault="00BB5A22" w:rsidP="00BB5A22">
      <w:pPr>
        <w:jc w:val="center"/>
        <w:rPr>
          <w:rFonts w:ascii="Calibri" w:hAnsi="Calibri" w:cs="Arial"/>
          <w:sz w:val="18"/>
          <w:szCs w:val="18"/>
        </w:rPr>
      </w:pPr>
    </w:p>
    <w:p w14:paraId="12591FFE" w14:textId="77777777" w:rsidR="00BB5A22" w:rsidRPr="00B73868" w:rsidRDefault="00BB5A22" w:rsidP="00BB5A22">
      <w:pPr>
        <w:jc w:val="center"/>
        <w:rPr>
          <w:rFonts w:ascii="Calibri" w:hAnsi="Calibri" w:cs="Arial"/>
          <w:sz w:val="18"/>
          <w:szCs w:val="18"/>
        </w:rPr>
      </w:pPr>
    </w:p>
    <w:p w14:paraId="002D0CE6" w14:textId="77777777" w:rsidR="00BB5A22" w:rsidRPr="00B73868" w:rsidRDefault="00BB5A22" w:rsidP="00BB5A22">
      <w:pPr>
        <w:jc w:val="center"/>
        <w:rPr>
          <w:rFonts w:ascii="Calibri" w:hAnsi="Calibri" w:cs="Arial"/>
          <w:sz w:val="18"/>
          <w:szCs w:val="18"/>
        </w:rPr>
      </w:pPr>
    </w:p>
    <w:p w14:paraId="5B547AD1" w14:textId="77777777" w:rsidR="00BB5A22" w:rsidRPr="00B73868" w:rsidRDefault="00BB5A22" w:rsidP="00BB5A22">
      <w:pPr>
        <w:jc w:val="center"/>
        <w:rPr>
          <w:rFonts w:ascii="Calibri" w:hAnsi="Calibri" w:cs="Arial"/>
          <w:sz w:val="18"/>
          <w:szCs w:val="18"/>
        </w:rPr>
      </w:pPr>
    </w:p>
    <w:p w14:paraId="665DE5B2" w14:textId="07891638"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3B41CCA2" w14:textId="77777777" w:rsidR="00BB5A22" w:rsidRPr="00B73868" w:rsidRDefault="00BB5A22" w:rsidP="00BB5A22">
      <w:pPr>
        <w:pStyle w:val="Zkladntext31"/>
        <w:tabs>
          <w:tab w:val="left" w:pos="1470"/>
          <w:tab w:val="center" w:pos="4677"/>
        </w:tabs>
        <w:spacing w:line="276" w:lineRule="auto"/>
        <w:jc w:val="both"/>
        <w:rPr>
          <w:rFonts w:ascii="Calibri" w:hAnsi="Calibri" w:cs="Calibri"/>
          <w:color w:val="auto"/>
          <w:sz w:val="22"/>
          <w:szCs w:val="22"/>
        </w:rPr>
      </w:pPr>
    </w:p>
    <w:p w14:paraId="66543D10" w14:textId="77777777" w:rsidR="00BB5A22" w:rsidRPr="00B73868" w:rsidRDefault="00BB5A22" w:rsidP="00BB5A22">
      <w:pPr>
        <w:pStyle w:val="Zkladntext31"/>
        <w:tabs>
          <w:tab w:val="left" w:pos="1470"/>
          <w:tab w:val="center" w:pos="4677"/>
        </w:tabs>
        <w:spacing w:line="276" w:lineRule="auto"/>
        <w:rPr>
          <w:rFonts w:ascii="Calibri" w:eastAsia="Arial" w:hAnsi="Calibri"/>
          <w:b/>
          <w:color w:val="auto"/>
          <w:sz w:val="32"/>
          <w:szCs w:val="28"/>
        </w:rPr>
      </w:pPr>
      <w:r w:rsidRPr="00B73868">
        <w:rPr>
          <w:rFonts w:ascii="Calibri" w:hAnsi="Calibri" w:cs="Calibri"/>
          <w:b/>
          <w:bCs/>
          <w:color w:val="auto"/>
          <w:sz w:val="32"/>
          <w:szCs w:val="28"/>
        </w:rPr>
        <w:t>SÚŤAŽNÉ PODKLADY k zriadeniu dynamického nákupného systému</w:t>
      </w:r>
      <w:r w:rsidRPr="00B73868">
        <w:rPr>
          <w:rFonts w:ascii="Calibri" w:eastAsia="Arial" w:hAnsi="Calibri"/>
          <w:b/>
          <w:color w:val="auto"/>
          <w:sz w:val="32"/>
          <w:szCs w:val="28"/>
        </w:rPr>
        <w:t xml:space="preserve"> </w:t>
      </w:r>
    </w:p>
    <w:p w14:paraId="48B78353" w14:textId="77777777" w:rsidR="00BB5A22" w:rsidRPr="00B73868" w:rsidRDefault="00BB5A22" w:rsidP="00BB5A22">
      <w:pPr>
        <w:pStyle w:val="Zkladntext31"/>
        <w:tabs>
          <w:tab w:val="left" w:pos="1470"/>
          <w:tab w:val="center" w:pos="4677"/>
        </w:tabs>
        <w:spacing w:line="276" w:lineRule="auto"/>
        <w:rPr>
          <w:rFonts w:ascii="Calibri" w:hAnsi="Calibri" w:cs="Calibri"/>
          <w:color w:val="auto"/>
          <w:sz w:val="32"/>
          <w:szCs w:val="28"/>
        </w:rPr>
      </w:pPr>
      <w:r w:rsidRPr="00B73868">
        <w:rPr>
          <w:rFonts w:ascii="Calibri" w:eastAsia="Arial" w:hAnsi="Calibri"/>
          <w:b/>
          <w:color w:val="auto"/>
          <w:sz w:val="32"/>
          <w:szCs w:val="28"/>
        </w:rPr>
        <w:t>(ďalej len „DNS“)</w:t>
      </w:r>
    </w:p>
    <w:p w14:paraId="4335F24D" w14:textId="77777777" w:rsidR="00BB5A22" w:rsidRPr="00B73868" w:rsidRDefault="00BB5A22" w:rsidP="00BB5A22">
      <w:pPr>
        <w:pStyle w:val="Default"/>
        <w:jc w:val="center"/>
        <w:rPr>
          <w:rFonts w:ascii="Calibri" w:eastAsia="Arial" w:hAnsi="Calibri"/>
          <w:b/>
          <w:sz w:val="28"/>
          <w:szCs w:val="28"/>
        </w:rPr>
      </w:pPr>
    </w:p>
    <w:p w14:paraId="079D4413" w14:textId="77777777" w:rsidR="00BB5A22" w:rsidRPr="00B73868" w:rsidRDefault="00BB5A22" w:rsidP="00BB5A22">
      <w:pPr>
        <w:pStyle w:val="Default"/>
        <w:jc w:val="center"/>
        <w:rPr>
          <w:rFonts w:ascii="Calibri" w:eastAsia="Arial" w:hAnsi="Calibri"/>
          <w:sz w:val="22"/>
          <w:szCs w:val="22"/>
        </w:rPr>
      </w:pPr>
    </w:p>
    <w:p w14:paraId="3749470C" w14:textId="77777777" w:rsidR="00BB5A22" w:rsidRPr="00B73868" w:rsidRDefault="00BB5A22" w:rsidP="00BB5A22">
      <w:pPr>
        <w:pStyle w:val="Default"/>
        <w:jc w:val="center"/>
        <w:rPr>
          <w:rFonts w:ascii="Calibri" w:eastAsia="Arial" w:hAnsi="Calibri"/>
          <w:sz w:val="32"/>
          <w:szCs w:val="32"/>
        </w:rPr>
      </w:pPr>
    </w:p>
    <w:p w14:paraId="11376F67" w14:textId="77777777" w:rsidR="00BB5A22" w:rsidRPr="00B73868" w:rsidRDefault="00BB5A22" w:rsidP="00BB5A22">
      <w:pPr>
        <w:pStyle w:val="Default"/>
        <w:jc w:val="center"/>
        <w:rPr>
          <w:rFonts w:ascii="Calibri" w:eastAsia="Arial" w:hAnsi="Calibri"/>
          <w:sz w:val="32"/>
          <w:szCs w:val="32"/>
        </w:rPr>
      </w:pPr>
    </w:p>
    <w:p w14:paraId="16B9864E" w14:textId="2C209FD3" w:rsidR="00BB5A22" w:rsidRDefault="008956E5" w:rsidP="00BB5A22">
      <w:pPr>
        <w:pStyle w:val="Default"/>
        <w:jc w:val="center"/>
        <w:rPr>
          <w:rFonts w:ascii="Calibri" w:eastAsia="Arial" w:hAnsi="Calibri"/>
          <w:sz w:val="22"/>
          <w:szCs w:val="22"/>
        </w:rPr>
      </w:pPr>
      <w:r w:rsidRPr="008956E5">
        <w:rPr>
          <w:rFonts w:ascii="Calibri" w:eastAsia="Arial" w:hAnsi="Calibri"/>
          <w:szCs w:val="22"/>
        </w:rPr>
        <w:t>Predmet dynamického nákupného systému:</w:t>
      </w:r>
    </w:p>
    <w:p w14:paraId="7AA01F51" w14:textId="3126051D" w:rsidR="008956E5" w:rsidRDefault="008956E5" w:rsidP="00BB5A22">
      <w:pPr>
        <w:pStyle w:val="Default"/>
        <w:jc w:val="center"/>
        <w:rPr>
          <w:rFonts w:ascii="Calibri" w:eastAsia="Arial" w:hAnsi="Calibri"/>
          <w:sz w:val="22"/>
          <w:szCs w:val="22"/>
        </w:rPr>
      </w:pPr>
    </w:p>
    <w:p w14:paraId="1A9EE7CE" w14:textId="77777777" w:rsidR="008956E5" w:rsidRDefault="008956E5" w:rsidP="00BB5A22">
      <w:pPr>
        <w:pStyle w:val="Default"/>
        <w:jc w:val="center"/>
        <w:rPr>
          <w:rFonts w:ascii="Calibri" w:eastAsia="Arial" w:hAnsi="Calibri"/>
          <w:sz w:val="22"/>
          <w:szCs w:val="22"/>
        </w:rPr>
      </w:pPr>
    </w:p>
    <w:p w14:paraId="4B25C210" w14:textId="4E5CC051" w:rsidR="008956E5" w:rsidRPr="008956E5" w:rsidRDefault="008956E5" w:rsidP="00BB5A22">
      <w:pPr>
        <w:pStyle w:val="Default"/>
        <w:jc w:val="center"/>
        <w:rPr>
          <w:rFonts w:ascii="Calibri" w:hAnsi="Calibri"/>
          <w:b/>
          <w:sz w:val="36"/>
          <w:szCs w:val="22"/>
        </w:rPr>
      </w:pPr>
      <w:r w:rsidRPr="008956E5">
        <w:rPr>
          <w:rFonts w:ascii="Calibri" w:eastAsia="Arial" w:hAnsi="Calibri"/>
          <w:b/>
          <w:sz w:val="36"/>
          <w:szCs w:val="22"/>
        </w:rPr>
        <w:t>Pos</w:t>
      </w:r>
      <w:r w:rsidR="00C90145">
        <w:rPr>
          <w:rFonts w:ascii="Calibri" w:eastAsia="Arial" w:hAnsi="Calibri"/>
          <w:b/>
          <w:sz w:val="36"/>
          <w:szCs w:val="22"/>
        </w:rPr>
        <w:t xml:space="preserve">kytovanie služieb pravidelnej, </w:t>
      </w:r>
      <w:r w:rsidRPr="008956E5">
        <w:rPr>
          <w:rFonts w:ascii="Calibri" w:eastAsia="Arial" w:hAnsi="Calibri"/>
          <w:b/>
          <w:sz w:val="36"/>
          <w:szCs w:val="22"/>
        </w:rPr>
        <w:t xml:space="preserve">nepravidelnej </w:t>
      </w:r>
      <w:r w:rsidR="00C90145">
        <w:rPr>
          <w:rFonts w:ascii="Calibri" w:eastAsia="Arial" w:hAnsi="Calibri"/>
          <w:b/>
          <w:sz w:val="36"/>
          <w:szCs w:val="22"/>
        </w:rPr>
        <w:t xml:space="preserve">a príležitostnej </w:t>
      </w:r>
      <w:r w:rsidRPr="008956E5">
        <w:rPr>
          <w:rFonts w:ascii="Calibri" w:eastAsia="Arial" w:hAnsi="Calibri"/>
          <w:b/>
          <w:sz w:val="36"/>
          <w:szCs w:val="22"/>
        </w:rPr>
        <w:t>autobusovej dopravy.</w:t>
      </w:r>
    </w:p>
    <w:p w14:paraId="6662278A" w14:textId="77777777" w:rsidR="00BB5A22" w:rsidRPr="00B73868" w:rsidRDefault="00BB5A22" w:rsidP="00BB5A22">
      <w:pPr>
        <w:pStyle w:val="Default"/>
        <w:rPr>
          <w:rFonts w:ascii="Calibri" w:eastAsia="Arial" w:hAnsi="Calibri"/>
          <w:sz w:val="22"/>
          <w:szCs w:val="22"/>
        </w:rPr>
      </w:pPr>
    </w:p>
    <w:p w14:paraId="5E93C4BA" w14:textId="77777777" w:rsidR="00BB5A22" w:rsidRPr="00B73868" w:rsidRDefault="00BB5A22" w:rsidP="00BB5A22">
      <w:pPr>
        <w:pStyle w:val="Default"/>
        <w:rPr>
          <w:rFonts w:ascii="Calibri" w:eastAsia="Arial" w:hAnsi="Calibri"/>
          <w:sz w:val="22"/>
          <w:szCs w:val="22"/>
        </w:rPr>
      </w:pPr>
    </w:p>
    <w:p w14:paraId="65EF0D7A" w14:textId="77777777" w:rsidR="00BB5A22" w:rsidRPr="00B73868" w:rsidRDefault="00BB5A22" w:rsidP="00BB5A22">
      <w:pPr>
        <w:pStyle w:val="Default"/>
        <w:rPr>
          <w:rFonts w:ascii="Calibri" w:hAnsi="Calibri"/>
          <w:sz w:val="22"/>
          <w:szCs w:val="22"/>
        </w:rPr>
      </w:pPr>
    </w:p>
    <w:p w14:paraId="1EE4EF78" w14:textId="77777777" w:rsidR="00BB5A22" w:rsidRPr="00B73868" w:rsidRDefault="00BB5A22" w:rsidP="00BB5A22">
      <w:pPr>
        <w:pStyle w:val="Default"/>
        <w:rPr>
          <w:rFonts w:ascii="Calibri" w:hAnsi="Calibri"/>
          <w:sz w:val="22"/>
          <w:szCs w:val="22"/>
        </w:rPr>
      </w:pPr>
    </w:p>
    <w:p w14:paraId="4FC38285" w14:textId="77777777" w:rsidR="00BB5A22" w:rsidRPr="00B73868" w:rsidRDefault="00BB5A22" w:rsidP="00BB5A22">
      <w:pPr>
        <w:pStyle w:val="Default"/>
        <w:rPr>
          <w:rFonts w:ascii="Calibri" w:hAnsi="Calibri"/>
          <w:sz w:val="22"/>
          <w:szCs w:val="22"/>
        </w:rPr>
      </w:pPr>
    </w:p>
    <w:p w14:paraId="1A72FD70" w14:textId="77777777" w:rsidR="00BB5A22" w:rsidRPr="00B73868" w:rsidRDefault="00BB5A22" w:rsidP="00BB5A22">
      <w:pPr>
        <w:pStyle w:val="Default"/>
        <w:rPr>
          <w:rFonts w:ascii="Calibri" w:hAnsi="Calibri"/>
          <w:sz w:val="22"/>
          <w:szCs w:val="22"/>
        </w:rPr>
      </w:pPr>
    </w:p>
    <w:p w14:paraId="4871725A" w14:textId="77777777" w:rsidR="00BB5A22" w:rsidRPr="00B73868" w:rsidRDefault="00BB5A22" w:rsidP="00BB5A22">
      <w:pPr>
        <w:pStyle w:val="Default"/>
        <w:rPr>
          <w:rFonts w:ascii="Calibri" w:hAnsi="Calibri"/>
          <w:sz w:val="22"/>
          <w:szCs w:val="22"/>
        </w:rPr>
      </w:pPr>
    </w:p>
    <w:p w14:paraId="433CB72B" w14:textId="77777777" w:rsidR="00BB5A22" w:rsidRPr="00B73868" w:rsidRDefault="00BB5A22" w:rsidP="00BB5A22">
      <w:pPr>
        <w:pStyle w:val="Default"/>
        <w:rPr>
          <w:rFonts w:ascii="Calibri" w:hAnsi="Calibri"/>
          <w:sz w:val="22"/>
          <w:szCs w:val="22"/>
        </w:rPr>
      </w:pPr>
    </w:p>
    <w:p w14:paraId="0B4BC99C" w14:textId="77777777" w:rsidR="00BB5A22" w:rsidRPr="00B73868" w:rsidRDefault="00BB5A22" w:rsidP="00BB5A22">
      <w:pPr>
        <w:pStyle w:val="Default"/>
        <w:rPr>
          <w:rFonts w:ascii="Calibri" w:hAnsi="Calibri"/>
          <w:sz w:val="22"/>
          <w:szCs w:val="22"/>
        </w:rPr>
      </w:pPr>
    </w:p>
    <w:p w14:paraId="7582291B" w14:textId="77777777" w:rsidR="00BB5A22" w:rsidRPr="00B73868" w:rsidRDefault="00BB5A22" w:rsidP="00BB5A22">
      <w:pPr>
        <w:pStyle w:val="Default"/>
        <w:rPr>
          <w:rFonts w:ascii="Calibri" w:hAnsi="Calibri"/>
          <w:sz w:val="22"/>
          <w:szCs w:val="22"/>
        </w:rPr>
      </w:pPr>
    </w:p>
    <w:p w14:paraId="1D6FDCEF" w14:textId="77777777" w:rsidR="00BB5A22" w:rsidRPr="00B73868" w:rsidRDefault="00BB5A22" w:rsidP="00BB5A22">
      <w:pPr>
        <w:pStyle w:val="Default"/>
        <w:rPr>
          <w:rFonts w:ascii="Calibri" w:hAnsi="Calibri"/>
          <w:sz w:val="22"/>
          <w:szCs w:val="22"/>
        </w:rPr>
      </w:pPr>
    </w:p>
    <w:p w14:paraId="677B747E" w14:textId="77777777" w:rsidR="00BB5A22" w:rsidRPr="00B73868" w:rsidRDefault="00BB5A22" w:rsidP="00BB5A22">
      <w:pPr>
        <w:pStyle w:val="Default"/>
        <w:rPr>
          <w:rFonts w:ascii="Calibri" w:hAnsi="Calibri"/>
          <w:sz w:val="22"/>
          <w:szCs w:val="22"/>
        </w:rPr>
      </w:pPr>
    </w:p>
    <w:p w14:paraId="06310468" w14:textId="77777777" w:rsidR="00BB5A22" w:rsidRPr="00B73868" w:rsidRDefault="00BB5A22" w:rsidP="00BB5A22">
      <w:pPr>
        <w:pStyle w:val="Default"/>
        <w:rPr>
          <w:rFonts w:ascii="Calibri" w:hAnsi="Calibri"/>
          <w:sz w:val="22"/>
          <w:szCs w:val="22"/>
        </w:rPr>
      </w:pPr>
    </w:p>
    <w:p w14:paraId="2182BC36" w14:textId="77777777" w:rsidR="00BB5A22" w:rsidRPr="00B73868" w:rsidRDefault="00BB5A22" w:rsidP="00BB5A22">
      <w:pPr>
        <w:pStyle w:val="Default"/>
        <w:rPr>
          <w:rFonts w:ascii="Calibri" w:hAnsi="Calibri"/>
          <w:sz w:val="22"/>
          <w:szCs w:val="22"/>
        </w:rPr>
      </w:pPr>
    </w:p>
    <w:p w14:paraId="2F7B2076" w14:textId="65B4C37D" w:rsidR="00BB5A22" w:rsidRDefault="00BB5A22" w:rsidP="000A1139">
      <w:pPr>
        <w:jc w:val="center"/>
        <w:rPr>
          <w:rFonts w:ascii="Calibri" w:hAnsi="Calibri" w:cs="Calibri"/>
          <w:sz w:val="22"/>
          <w:szCs w:val="22"/>
        </w:rPr>
      </w:pPr>
      <w:r w:rsidRPr="00B73868">
        <w:rPr>
          <w:rFonts w:ascii="Calibri" w:hAnsi="Calibri" w:cs="Calibri"/>
          <w:sz w:val="22"/>
          <w:szCs w:val="22"/>
        </w:rPr>
        <w:t xml:space="preserve">V Banskej Bystrici, </w:t>
      </w:r>
      <w:r w:rsidR="00597EBA">
        <w:rPr>
          <w:rFonts w:ascii="Calibri" w:hAnsi="Calibri" w:cs="Calibri"/>
          <w:sz w:val="22"/>
          <w:szCs w:val="22"/>
        </w:rPr>
        <w:t>september</w:t>
      </w:r>
      <w:r w:rsidRPr="00B73868">
        <w:rPr>
          <w:rFonts w:ascii="Calibri" w:hAnsi="Calibri" w:cs="Calibri"/>
          <w:sz w:val="22"/>
          <w:szCs w:val="22"/>
        </w:rPr>
        <w:t xml:space="preserve"> 20</w:t>
      </w:r>
      <w:r>
        <w:rPr>
          <w:rFonts w:ascii="Calibri" w:hAnsi="Calibri" w:cs="Calibri"/>
          <w:sz w:val="22"/>
          <w:szCs w:val="22"/>
        </w:rPr>
        <w:t>20</w:t>
      </w:r>
      <w:r w:rsidR="000A1139">
        <w:rPr>
          <w:rFonts w:ascii="Calibri" w:hAnsi="Calibri" w:cs="Calibri"/>
          <w:sz w:val="22"/>
          <w:szCs w:val="22"/>
        </w:rPr>
        <w:t>.</w:t>
      </w:r>
    </w:p>
    <w:p w14:paraId="2199153A" w14:textId="77777777" w:rsidR="00BB5A22" w:rsidRPr="00B73868" w:rsidRDefault="00BB5A22" w:rsidP="00BB5A22">
      <w:pPr>
        <w:rPr>
          <w:rFonts w:ascii="Calibri" w:hAnsi="Calibri" w:cs="Calibri"/>
          <w:b/>
          <w:smallCaps/>
          <w:sz w:val="28"/>
        </w:rPr>
      </w:pPr>
      <w:r>
        <w:rPr>
          <w:rFonts w:ascii="Calibri" w:hAnsi="Calibri" w:cs="Calibri"/>
          <w:sz w:val="22"/>
          <w:szCs w:val="22"/>
        </w:rPr>
        <w:br w:type="column"/>
      </w:r>
      <w:r w:rsidRPr="00B73868">
        <w:rPr>
          <w:rFonts w:ascii="Calibri" w:hAnsi="Calibri" w:cs="Calibri"/>
          <w:b/>
          <w:sz w:val="28"/>
        </w:rPr>
        <w:lastRenderedPageBreak/>
        <w:t>A. POKYNY K ZARADENIU DO DNS A VŠEOBECNÉ INFORMÁCIE.</w:t>
      </w:r>
    </w:p>
    <w:p w14:paraId="08D01B0E" w14:textId="77777777" w:rsidR="00BB5A22" w:rsidRPr="00B73868" w:rsidRDefault="00BB5A22" w:rsidP="00BB5A22">
      <w:pPr>
        <w:spacing w:line="276" w:lineRule="auto"/>
        <w:jc w:val="both"/>
        <w:rPr>
          <w:rFonts w:ascii="Calibri" w:hAnsi="Calibri" w:cs="Calibri"/>
          <w:b/>
          <w:bCs/>
          <w:szCs w:val="22"/>
        </w:rPr>
      </w:pPr>
      <w:r w:rsidRPr="00B73868">
        <w:rPr>
          <w:rFonts w:ascii="Calibri" w:hAnsi="Calibri" w:cs="Calibri"/>
          <w:b/>
          <w:bCs/>
          <w:smallCaps/>
          <w:szCs w:val="22"/>
        </w:rPr>
        <w:t xml:space="preserve">1. </w:t>
      </w:r>
      <w:r w:rsidRPr="00B73868">
        <w:rPr>
          <w:rFonts w:ascii="Calibri" w:hAnsi="Calibri" w:cs="Calibri"/>
          <w:b/>
          <w:bCs/>
          <w:szCs w:val="22"/>
        </w:rPr>
        <w:t>Identifikácia verejného obstarávateľa.</w:t>
      </w:r>
    </w:p>
    <w:p w14:paraId="32AA986A" w14:textId="77777777" w:rsidR="00BB5A22" w:rsidRPr="00B73868" w:rsidRDefault="00BB5A22" w:rsidP="00BB5A22">
      <w:pPr>
        <w:spacing w:line="276" w:lineRule="auto"/>
        <w:ind w:left="2835" w:hanging="2835"/>
        <w:jc w:val="both"/>
        <w:rPr>
          <w:rFonts w:ascii="Calibri" w:hAnsi="Calibri" w:cs="Calibri"/>
          <w:b/>
          <w:sz w:val="22"/>
          <w:szCs w:val="22"/>
        </w:rPr>
      </w:pPr>
      <w:r w:rsidRPr="00B73868">
        <w:rPr>
          <w:rFonts w:ascii="Calibri" w:hAnsi="Calibri" w:cs="Calibri"/>
          <w:b/>
          <w:sz w:val="22"/>
          <w:szCs w:val="22"/>
        </w:rPr>
        <w:t>1.1. Verejný obstarávateľ</w:t>
      </w:r>
    </w:p>
    <w:p w14:paraId="55A5FA6A"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Názov organizácie:</w:t>
      </w:r>
      <w:r w:rsidRPr="00B73868">
        <w:rPr>
          <w:rFonts w:ascii="Calibri" w:hAnsi="Calibri" w:cs="Calibri"/>
          <w:sz w:val="22"/>
          <w:szCs w:val="22"/>
        </w:rPr>
        <w:tab/>
      </w:r>
      <w:r w:rsidRPr="00B73868">
        <w:rPr>
          <w:rFonts w:ascii="Calibri" w:hAnsi="Calibri" w:cs="Calibri"/>
          <w:iCs/>
          <w:sz w:val="22"/>
          <w:szCs w:val="22"/>
        </w:rPr>
        <w:t>Banskobystrický samosprávny kraj</w:t>
      </w:r>
    </w:p>
    <w:p w14:paraId="5B84A187"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Sídlo:</w:t>
      </w:r>
      <w:r w:rsidRPr="00B73868">
        <w:rPr>
          <w:rFonts w:ascii="Calibri" w:hAnsi="Calibri" w:cs="Calibri"/>
          <w:sz w:val="22"/>
          <w:szCs w:val="22"/>
        </w:rPr>
        <w:tab/>
      </w:r>
      <w:r w:rsidRPr="00B73868">
        <w:rPr>
          <w:rFonts w:ascii="Calibri" w:hAnsi="Calibri" w:cs="Calibri"/>
          <w:iCs/>
          <w:sz w:val="22"/>
          <w:szCs w:val="22"/>
        </w:rPr>
        <w:t>Námestie SNP 23, 974 01  Banská Bystrica</w:t>
      </w:r>
    </w:p>
    <w:p w14:paraId="0A359CE6"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Zastúpený:</w:t>
      </w:r>
      <w:r w:rsidRPr="00B73868">
        <w:rPr>
          <w:rFonts w:ascii="Calibri" w:hAnsi="Calibri" w:cs="Calibri"/>
          <w:sz w:val="22"/>
          <w:szCs w:val="22"/>
        </w:rPr>
        <w:tab/>
      </w:r>
      <w:r w:rsidRPr="00B73868">
        <w:rPr>
          <w:rFonts w:ascii="Calibri" w:hAnsi="Calibri"/>
          <w:sz w:val="22"/>
          <w:szCs w:val="22"/>
        </w:rPr>
        <w:t>Ing. Ján Lunter, predseda BBSK</w:t>
      </w:r>
    </w:p>
    <w:p w14:paraId="45D0E9C3" w14:textId="77777777"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IČO:</w:t>
      </w:r>
      <w:r w:rsidRPr="00B73868">
        <w:rPr>
          <w:rFonts w:ascii="Calibri" w:hAnsi="Calibri" w:cs="Calibri"/>
          <w:sz w:val="22"/>
          <w:szCs w:val="22"/>
        </w:rPr>
        <w:tab/>
      </w:r>
      <w:r w:rsidRPr="00B73868">
        <w:rPr>
          <w:rFonts w:ascii="Calibri" w:hAnsi="Calibri" w:cs="Calibri"/>
          <w:iCs/>
          <w:sz w:val="22"/>
          <w:szCs w:val="22"/>
        </w:rPr>
        <w:t>37 828 100</w:t>
      </w:r>
    </w:p>
    <w:p w14:paraId="7AA4BF3E" w14:textId="1E0FB83F"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Kontaktná osoba:</w:t>
      </w:r>
      <w:r w:rsidRPr="00B73868">
        <w:rPr>
          <w:rFonts w:ascii="Calibri" w:hAnsi="Calibri" w:cs="Calibri"/>
          <w:sz w:val="22"/>
          <w:szCs w:val="22"/>
        </w:rPr>
        <w:tab/>
      </w:r>
      <w:r w:rsidR="003C2DF7">
        <w:rPr>
          <w:rFonts w:ascii="Calibri" w:hAnsi="Calibri" w:cs="Calibri"/>
          <w:sz w:val="22"/>
          <w:szCs w:val="22"/>
        </w:rPr>
        <w:t>Martin Daniš</w:t>
      </w:r>
    </w:p>
    <w:p w14:paraId="1D49B2D3" w14:textId="71ADC723" w:rsidR="00BB5A22" w:rsidRPr="00B73868" w:rsidRDefault="00BB5A22" w:rsidP="00BB5A22">
      <w:pPr>
        <w:spacing w:line="276" w:lineRule="auto"/>
        <w:ind w:left="2835" w:hanging="2835"/>
        <w:jc w:val="both"/>
        <w:rPr>
          <w:rFonts w:ascii="Calibri" w:hAnsi="Calibri" w:cs="Calibri"/>
          <w:sz w:val="22"/>
          <w:szCs w:val="22"/>
        </w:rPr>
      </w:pPr>
      <w:r w:rsidRPr="00B73868">
        <w:rPr>
          <w:rFonts w:ascii="Calibri" w:hAnsi="Calibri" w:cs="Calibri"/>
          <w:sz w:val="22"/>
          <w:szCs w:val="22"/>
        </w:rPr>
        <w:t>E-mail:</w:t>
      </w:r>
      <w:r w:rsidRPr="00B73868">
        <w:rPr>
          <w:rFonts w:ascii="Calibri" w:hAnsi="Calibri" w:cs="Calibri"/>
          <w:sz w:val="22"/>
          <w:szCs w:val="22"/>
        </w:rPr>
        <w:tab/>
      </w:r>
      <w:hyperlink r:id="rId8" w:history="1">
        <w:r w:rsidR="003C2DF7" w:rsidRPr="006C2CCE">
          <w:rPr>
            <w:rStyle w:val="Hypertextovprepojenie"/>
            <w:rFonts w:ascii="Calibri" w:hAnsi="Calibri" w:cs="Calibri"/>
            <w:sz w:val="22"/>
            <w:szCs w:val="22"/>
          </w:rPr>
          <w:t>martin.danis@bbsk.sk</w:t>
        </w:r>
      </w:hyperlink>
    </w:p>
    <w:p w14:paraId="2F5E0186" w14:textId="77777777" w:rsidR="00BB5A22" w:rsidRPr="00B73868" w:rsidRDefault="00BB5A22" w:rsidP="00BB5A22">
      <w:pPr>
        <w:ind w:left="2835" w:hanging="2835"/>
        <w:rPr>
          <w:rFonts w:ascii="Calibri" w:hAnsi="Calibri" w:cs="Calibri"/>
          <w:iCs/>
          <w:sz w:val="22"/>
          <w:szCs w:val="22"/>
          <w:lang w:eastAsia="cs-CZ"/>
        </w:rPr>
      </w:pPr>
      <w:r w:rsidRPr="00B73868">
        <w:rPr>
          <w:rFonts w:ascii="Calibri" w:hAnsi="Calibri" w:cs="Calibri"/>
          <w:iCs/>
          <w:sz w:val="22"/>
          <w:szCs w:val="22"/>
        </w:rPr>
        <w:t>Komunikačné rozhranie:</w:t>
      </w:r>
      <w:r w:rsidRPr="00B73868">
        <w:rPr>
          <w:rFonts w:ascii="Calibri" w:hAnsi="Calibri" w:cs="Calibri"/>
          <w:iCs/>
          <w:sz w:val="22"/>
          <w:szCs w:val="22"/>
        </w:rPr>
        <w:tab/>
      </w:r>
      <w:hyperlink r:id="rId9" w:history="1">
        <w:r w:rsidRPr="00B73868">
          <w:rPr>
            <w:rStyle w:val="Hypertextovprepojenie"/>
            <w:rFonts w:ascii="Calibri" w:eastAsia="Calibri" w:hAnsi="Calibri"/>
            <w:iCs/>
            <w:sz w:val="22"/>
            <w:szCs w:val="22"/>
          </w:rPr>
          <w:t>https://josephine.proebiz.com</w:t>
        </w:r>
      </w:hyperlink>
    </w:p>
    <w:p w14:paraId="446D4659" w14:textId="77777777" w:rsidR="00BB5A22" w:rsidRPr="00B73868" w:rsidRDefault="00BB5A22" w:rsidP="00BB5A22">
      <w:pPr>
        <w:jc w:val="both"/>
        <w:rPr>
          <w:rFonts w:ascii="Calibri" w:hAnsi="Calibri"/>
          <w:sz w:val="22"/>
          <w:szCs w:val="22"/>
        </w:rPr>
      </w:pPr>
    </w:p>
    <w:p w14:paraId="2F30A7EA" w14:textId="77777777" w:rsidR="00BB5A22" w:rsidRPr="00B73868" w:rsidRDefault="00BB5A22" w:rsidP="00154CD0">
      <w:pPr>
        <w:jc w:val="both"/>
        <w:rPr>
          <w:rFonts w:ascii="Calibri" w:hAnsi="Calibri"/>
          <w:sz w:val="22"/>
          <w:szCs w:val="22"/>
        </w:rPr>
      </w:pPr>
      <w:r w:rsidRPr="00B73868">
        <w:rPr>
          <w:rFonts w:ascii="Calibri" w:hAnsi="Calibri"/>
          <w:b/>
          <w:sz w:val="22"/>
          <w:szCs w:val="22"/>
        </w:rPr>
        <w:t>1.2.</w:t>
      </w:r>
      <w:r w:rsidRPr="00B73868">
        <w:rPr>
          <w:rFonts w:ascii="Calibri" w:hAnsi="Calibri"/>
          <w:sz w:val="22"/>
          <w:szCs w:val="22"/>
        </w:rPr>
        <w:t xml:space="preserve"> Verejný obstarávateľ vystupuje v rámci tohto DNS ako centrálna obstarávacia organizácia v zmysle § 15 ZVO, a to pre nasledovný okruh subjektov:</w:t>
      </w:r>
    </w:p>
    <w:p w14:paraId="78A67ED7" w14:textId="77777777" w:rsidR="005D4585" w:rsidRDefault="005D4585" w:rsidP="00BB5A22">
      <w:pPr>
        <w:numPr>
          <w:ilvl w:val="0"/>
          <w:numId w:val="3"/>
        </w:numPr>
        <w:jc w:val="both"/>
        <w:rPr>
          <w:rFonts w:ascii="Calibri" w:hAnsi="Calibri"/>
          <w:sz w:val="22"/>
          <w:szCs w:val="22"/>
        </w:rPr>
      </w:pPr>
      <w:r w:rsidRPr="00B73868">
        <w:rPr>
          <w:rFonts w:ascii="Calibri" w:hAnsi="Calibri"/>
          <w:sz w:val="22"/>
          <w:szCs w:val="22"/>
        </w:rPr>
        <w:t>Banskobystrická regionálna správa ciest, a.s., IČO: 36 836 567 (a jej strediská)</w:t>
      </w:r>
      <w:r>
        <w:rPr>
          <w:rFonts w:ascii="Calibri" w:hAnsi="Calibri"/>
          <w:sz w:val="22"/>
          <w:szCs w:val="22"/>
        </w:rPr>
        <w:t>,</w:t>
      </w:r>
    </w:p>
    <w:p w14:paraId="265CFF35" w14:textId="77777777" w:rsidR="00BB5A22" w:rsidRPr="00B73868" w:rsidRDefault="00BB5A22" w:rsidP="00BB5A22">
      <w:pPr>
        <w:numPr>
          <w:ilvl w:val="0"/>
          <w:numId w:val="3"/>
        </w:numPr>
        <w:jc w:val="both"/>
        <w:rPr>
          <w:rFonts w:ascii="Calibri" w:hAnsi="Calibri"/>
          <w:sz w:val="22"/>
          <w:szCs w:val="22"/>
        </w:rPr>
      </w:pPr>
      <w:r w:rsidRPr="00B73868">
        <w:rPr>
          <w:rFonts w:ascii="Calibri" w:hAnsi="Calibri"/>
          <w:sz w:val="22"/>
          <w:szCs w:val="22"/>
        </w:rPr>
        <w:t xml:space="preserve">ROZVOJOVÁ AGENTÚRA Banskobystrického samosprávneho kraja, </w:t>
      </w:r>
      <w:proofErr w:type="spellStart"/>
      <w:r w:rsidRPr="00B73868">
        <w:rPr>
          <w:rFonts w:ascii="Calibri" w:hAnsi="Calibri"/>
          <w:sz w:val="22"/>
          <w:szCs w:val="22"/>
        </w:rPr>
        <w:t>n.o</w:t>
      </w:r>
      <w:proofErr w:type="spellEnd"/>
      <w:r w:rsidRPr="00B73868">
        <w:rPr>
          <w:rFonts w:ascii="Calibri" w:hAnsi="Calibri"/>
          <w:sz w:val="22"/>
          <w:szCs w:val="22"/>
        </w:rPr>
        <w:t>., IČO: 51 744 422,</w:t>
      </w:r>
    </w:p>
    <w:p w14:paraId="28C3F310" w14:textId="112514FA" w:rsidR="003D3A74" w:rsidRPr="003D3A74" w:rsidRDefault="00BB5A22" w:rsidP="003D3A74">
      <w:pPr>
        <w:numPr>
          <w:ilvl w:val="0"/>
          <w:numId w:val="3"/>
        </w:numPr>
        <w:jc w:val="both"/>
        <w:rPr>
          <w:rFonts w:ascii="Calibri" w:hAnsi="Calibri"/>
          <w:sz w:val="22"/>
          <w:szCs w:val="22"/>
        </w:rPr>
      </w:pPr>
      <w:r w:rsidRPr="00B73868">
        <w:rPr>
          <w:rFonts w:ascii="Calibri" w:hAnsi="Calibri"/>
          <w:sz w:val="22"/>
          <w:szCs w:val="22"/>
        </w:rPr>
        <w:t xml:space="preserve">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 obstarávateľ vymenúva alebo volí viac ako polovicu členov ich riadiacich </w:t>
      </w:r>
      <w:r w:rsidR="003D3A74">
        <w:rPr>
          <w:rFonts w:ascii="Calibri" w:hAnsi="Calibri"/>
          <w:sz w:val="22"/>
          <w:szCs w:val="22"/>
        </w:rPr>
        <w:t>alebo kontrolných orgánov (napríklad</w:t>
      </w:r>
      <w:r w:rsidRPr="00B73868">
        <w:rPr>
          <w:rFonts w:ascii="Calibri" w:hAnsi="Calibri"/>
          <w:sz w:val="22"/>
          <w:szCs w:val="22"/>
        </w:rPr>
        <w:t xml:space="preserve"> organizácie v zriaďovateľskej pôso</w:t>
      </w:r>
      <w:r w:rsidR="003D3A74">
        <w:rPr>
          <w:rFonts w:ascii="Calibri" w:hAnsi="Calibri"/>
          <w:sz w:val="22"/>
          <w:szCs w:val="22"/>
        </w:rPr>
        <w:t>bnosti verejného obstarávateľa).</w:t>
      </w:r>
    </w:p>
    <w:p w14:paraId="0FD96277" w14:textId="77777777" w:rsidR="00BB5A22" w:rsidRPr="00B73868" w:rsidRDefault="00BB5A22" w:rsidP="00BB5A22">
      <w:pPr>
        <w:jc w:val="both"/>
        <w:rPr>
          <w:rFonts w:ascii="Calibri" w:hAnsi="Calibri"/>
          <w:sz w:val="22"/>
          <w:szCs w:val="22"/>
        </w:rPr>
      </w:pPr>
    </w:p>
    <w:p w14:paraId="21A31778" w14:textId="67E57D09" w:rsidR="00BB5A22" w:rsidRPr="00B73868" w:rsidRDefault="003C2DF7" w:rsidP="00BB5A22">
      <w:pPr>
        <w:jc w:val="both"/>
        <w:rPr>
          <w:rFonts w:ascii="Calibri" w:hAnsi="Calibri"/>
          <w:sz w:val="22"/>
          <w:szCs w:val="22"/>
        </w:rPr>
      </w:pPr>
      <w:r>
        <w:rPr>
          <w:rFonts w:ascii="Calibri" w:hAnsi="Calibri"/>
          <w:sz w:val="22"/>
          <w:szCs w:val="22"/>
        </w:rPr>
        <w:t>Vyššie uvedené s</w:t>
      </w:r>
      <w:r w:rsidR="00BB5A22" w:rsidRPr="00B73868">
        <w:rPr>
          <w:rFonts w:ascii="Calibri" w:hAnsi="Calibri"/>
          <w:sz w:val="22"/>
          <w:szCs w:val="22"/>
        </w:rPr>
        <w:t>ubjekty sú pre účely ZVO identifikované ako verejní obstarávatelia podľa § 7 ods. 1 písm. d) ZVO.</w:t>
      </w:r>
    </w:p>
    <w:p w14:paraId="08C81ED4" w14:textId="56A2787C" w:rsidR="00BB5A22" w:rsidRDefault="00BB5A22" w:rsidP="00BB5A22">
      <w:pPr>
        <w:jc w:val="both"/>
        <w:rPr>
          <w:rFonts w:ascii="Calibri" w:hAnsi="Calibri"/>
          <w:sz w:val="22"/>
          <w:szCs w:val="22"/>
        </w:rPr>
      </w:pPr>
    </w:p>
    <w:p w14:paraId="31F519B2" w14:textId="5D852208" w:rsidR="003D3A74" w:rsidRDefault="003D3A74" w:rsidP="00BB5A22">
      <w:pPr>
        <w:jc w:val="both"/>
        <w:rPr>
          <w:rFonts w:ascii="Calibri" w:hAnsi="Calibri"/>
          <w:sz w:val="22"/>
          <w:szCs w:val="22"/>
        </w:rPr>
      </w:pPr>
      <w:r>
        <w:rPr>
          <w:rFonts w:ascii="Calibri" w:hAnsi="Calibri"/>
          <w:sz w:val="22"/>
          <w:szCs w:val="22"/>
        </w:rPr>
        <w:t xml:space="preserve">Vyššie identifikované subjekty (verejní obstarávatelia) môžu v zmysle § 15 ods. 3 písm. c) ZVO </w:t>
      </w:r>
      <w:r w:rsidRPr="003D3A74">
        <w:rPr>
          <w:rFonts w:ascii="Calibri" w:hAnsi="Calibri"/>
          <w:sz w:val="22"/>
          <w:szCs w:val="22"/>
        </w:rPr>
        <w:t xml:space="preserve">zadávať zákazky na základe </w:t>
      </w:r>
      <w:r>
        <w:rPr>
          <w:rFonts w:ascii="Calibri" w:hAnsi="Calibri"/>
          <w:sz w:val="22"/>
          <w:szCs w:val="22"/>
        </w:rPr>
        <w:t>DNS</w:t>
      </w:r>
      <w:r w:rsidRPr="003D3A74">
        <w:rPr>
          <w:rFonts w:ascii="Calibri" w:hAnsi="Calibri"/>
          <w:sz w:val="22"/>
          <w:szCs w:val="22"/>
        </w:rPr>
        <w:t xml:space="preserve"> prevádzkovaného centrálnou</w:t>
      </w:r>
      <w:r>
        <w:rPr>
          <w:rFonts w:ascii="Calibri" w:hAnsi="Calibri"/>
          <w:sz w:val="22"/>
          <w:szCs w:val="22"/>
        </w:rPr>
        <w:t xml:space="preserve"> obstarávacou organizáciou.</w:t>
      </w:r>
    </w:p>
    <w:p w14:paraId="26B35EAA" w14:textId="77777777" w:rsidR="003D3A74" w:rsidRPr="00B73868" w:rsidRDefault="003D3A74" w:rsidP="00BB5A22">
      <w:pPr>
        <w:jc w:val="both"/>
        <w:rPr>
          <w:rFonts w:ascii="Calibri" w:hAnsi="Calibri"/>
          <w:sz w:val="22"/>
          <w:szCs w:val="22"/>
        </w:rPr>
      </w:pPr>
      <w:bookmarkStart w:id="0" w:name="_GoBack"/>
      <w:bookmarkEnd w:id="0"/>
    </w:p>
    <w:p w14:paraId="00536264" w14:textId="47EA0D71" w:rsidR="00BB5A22" w:rsidRPr="00B73868" w:rsidRDefault="00BB5A22" w:rsidP="00BB5A22">
      <w:pPr>
        <w:jc w:val="both"/>
        <w:rPr>
          <w:rFonts w:ascii="Calibri" w:hAnsi="Calibri"/>
          <w:sz w:val="22"/>
          <w:szCs w:val="22"/>
        </w:rPr>
      </w:pPr>
      <w:r w:rsidRPr="00B73868">
        <w:rPr>
          <w:rFonts w:ascii="Calibri" w:hAnsi="Calibri"/>
          <w:sz w:val="22"/>
          <w:szCs w:val="22"/>
        </w:rPr>
        <w:t xml:space="preserve">Zmluvy uzavreté na základe tohto DNS budú </w:t>
      </w:r>
      <w:r w:rsidR="003C2DF7">
        <w:rPr>
          <w:rFonts w:ascii="Calibri" w:hAnsi="Calibri"/>
          <w:sz w:val="22"/>
          <w:szCs w:val="22"/>
        </w:rPr>
        <w:t xml:space="preserve">primárne </w:t>
      </w:r>
      <w:r w:rsidRPr="00B73868">
        <w:rPr>
          <w:rFonts w:ascii="Calibri" w:hAnsi="Calibri"/>
          <w:sz w:val="22"/>
          <w:szCs w:val="22"/>
        </w:rPr>
        <w:t>plnené na</w:t>
      </w:r>
      <w:r w:rsidR="003C2DF7">
        <w:rPr>
          <w:rFonts w:ascii="Calibri" w:hAnsi="Calibri"/>
          <w:sz w:val="22"/>
          <w:szCs w:val="22"/>
        </w:rPr>
        <w:t xml:space="preserve"> území Banskobystrického kraja, v prípade liniek s presahom mimo územie Banskobystrického kraja aj v Nitrianskom kraji, Trenčianskom kraji, Žilinskom kraji, Prešovskom kraji a Košickom kraji. V prípade </w:t>
      </w:r>
      <w:r w:rsidR="00C90145">
        <w:rPr>
          <w:rFonts w:ascii="Calibri" w:hAnsi="Calibri"/>
          <w:sz w:val="22"/>
          <w:szCs w:val="22"/>
        </w:rPr>
        <w:t xml:space="preserve">príležitostnej a </w:t>
      </w:r>
      <w:r w:rsidR="003C2DF7" w:rsidRPr="00C90145">
        <w:rPr>
          <w:rFonts w:ascii="Calibri" w:hAnsi="Calibri"/>
          <w:sz w:val="22"/>
          <w:szCs w:val="22"/>
        </w:rPr>
        <w:t xml:space="preserve">nepravidelnej autobusovej dopravy môžu byť zmluvy plnené </w:t>
      </w:r>
      <w:r w:rsidR="00C90145" w:rsidRPr="00C90145">
        <w:rPr>
          <w:rFonts w:ascii="Calibri" w:hAnsi="Calibri"/>
          <w:sz w:val="22"/>
          <w:szCs w:val="22"/>
        </w:rPr>
        <w:t>čiastočne aj mi</w:t>
      </w:r>
      <w:r w:rsidR="00C90145">
        <w:rPr>
          <w:rFonts w:ascii="Calibri" w:hAnsi="Calibri"/>
          <w:sz w:val="22"/>
          <w:szCs w:val="22"/>
        </w:rPr>
        <w:t>mo územia Slovenskej republiky.</w:t>
      </w:r>
    </w:p>
    <w:p w14:paraId="19F252B9" w14:textId="77777777" w:rsidR="00BB5A22" w:rsidRPr="00B73868" w:rsidRDefault="00BB5A22" w:rsidP="00BB5A22">
      <w:pPr>
        <w:rPr>
          <w:rFonts w:ascii="Calibri" w:hAnsi="Calibri"/>
        </w:rPr>
      </w:pPr>
    </w:p>
    <w:p w14:paraId="005C4620" w14:textId="77777777" w:rsidR="00BB5A22" w:rsidRPr="00B73868" w:rsidRDefault="00BB5A22" w:rsidP="00BB5A22">
      <w:pPr>
        <w:pStyle w:val="Nadpis2"/>
        <w:rPr>
          <w:rFonts w:ascii="Calibri" w:hAnsi="Calibri" w:cs="Calibri"/>
          <w:b/>
          <w:szCs w:val="22"/>
        </w:rPr>
      </w:pPr>
      <w:bookmarkStart w:id="1" w:name="_Toc513190830"/>
      <w:r w:rsidRPr="00B73868">
        <w:rPr>
          <w:rFonts w:ascii="Calibri" w:hAnsi="Calibri" w:cs="Calibri"/>
          <w:b/>
          <w:szCs w:val="22"/>
        </w:rPr>
        <w:t>2. Úvodné informácie o zriadení DNS</w:t>
      </w:r>
      <w:bookmarkEnd w:id="1"/>
      <w:r w:rsidRPr="00B73868">
        <w:rPr>
          <w:rFonts w:ascii="Calibri" w:hAnsi="Calibri" w:cs="Calibri"/>
          <w:b/>
          <w:szCs w:val="22"/>
        </w:rPr>
        <w:t>.</w:t>
      </w:r>
    </w:p>
    <w:p w14:paraId="6EFADCF8" w14:textId="77777777" w:rsidR="00BB5A22" w:rsidRPr="00B73868" w:rsidRDefault="00BB5A22" w:rsidP="00BB5A22">
      <w:pPr>
        <w:pStyle w:val="Bezriadkovania"/>
        <w:jc w:val="both"/>
        <w:rPr>
          <w:rFonts w:ascii="Calibri" w:hAnsi="Calibri" w:cs="Calibri"/>
          <w:b/>
          <w:sz w:val="22"/>
          <w:szCs w:val="22"/>
        </w:rPr>
      </w:pPr>
      <w:r w:rsidRPr="00B73868">
        <w:rPr>
          <w:rFonts w:ascii="Calibri" w:hAnsi="Calibri" w:cs="Calibri"/>
          <w:b/>
          <w:sz w:val="22"/>
          <w:szCs w:val="22"/>
        </w:rPr>
        <w:t>2.1. Základné pojmy.</w:t>
      </w:r>
    </w:p>
    <w:p w14:paraId="28FC13F5"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sz w:val="22"/>
          <w:szCs w:val="22"/>
        </w:rPr>
        <w:t xml:space="preserve">Dynamický nákupný systém je elektronický postup zadávania nadlimitnej zákazky. Verejný obstarávateľ bude pri prijímaní žiadostí o zaradenie do DNS a následnom zasielaní výziev komunikovať so záujemcami/uchádzačmi prostredníctvom systému JOSEPHINE </w:t>
      </w:r>
      <w:hyperlink r:id="rId10" w:history="1">
        <w:r w:rsidRPr="00B73868">
          <w:rPr>
            <w:rStyle w:val="Hypertextovprepojenie"/>
            <w:rFonts w:ascii="Calibri" w:hAnsi="Calibri" w:cs="Calibri"/>
            <w:sz w:val="22"/>
            <w:szCs w:val="22"/>
          </w:rPr>
          <w:t>https://josephine.proebiz.com</w:t>
        </w:r>
      </w:hyperlink>
      <w:r w:rsidRPr="00B73868">
        <w:rPr>
          <w:rFonts w:ascii="Calibri" w:hAnsi="Calibri" w:cs="Calibri"/>
          <w:sz w:val="22"/>
          <w:szCs w:val="22"/>
        </w:rPr>
        <w:t>.</w:t>
      </w:r>
    </w:p>
    <w:p w14:paraId="69966DCD" w14:textId="77777777" w:rsidR="00BB5A22" w:rsidRPr="00B73868" w:rsidRDefault="00BB5A22" w:rsidP="00BB5A22">
      <w:pPr>
        <w:pStyle w:val="Bezriadkovania"/>
        <w:jc w:val="both"/>
        <w:rPr>
          <w:rFonts w:ascii="Calibri" w:hAnsi="Calibri" w:cs="Calibri"/>
          <w:sz w:val="22"/>
          <w:szCs w:val="22"/>
        </w:rPr>
      </w:pPr>
    </w:p>
    <w:p w14:paraId="4AFF3C78" w14:textId="6D3BB78C" w:rsidR="00BB5A22" w:rsidRPr="00B73868" w:rsidRDefault="00BB5A22" w:rsidP="00BB5A22">
      <w:pPr>
        <w:pStyle w:val="Bezriadkovania"/>
        <w:jc w:val="both"/>
        <w:rPr>
          <w:rFonts w:ascii="Calibri" w:hAnsi="Calibri" w:cs="Calibri"/>
          <w:sz w:val="22"/>
          <w:szCs w:val="22"/>
        </w:rPr>
      </w:pPr>
      <w:r w:rsidRPr="00B73868">
        <w:rPr>
          <w:rFonts w:ascii="Calibri" w:hAnsi="Calibri" w:cs="Calibri"/>
          <w:sz w:val="22"/>
          <w:szCs w:val="22"/>
        </w:rPr>
        <w:t xml:space="preserve">Hospodárske subjekty, ktoré majú záujem </w:t>
      </w:r>
      <w:r w:rsidR="00516487">
        <w:rPr>
          <w:rFonts w:ascii="Calibri" w:hAnsi="Calibri" w:cs="Calibri"/>
          <w:sz w:val="22"/>
          <w:szCs w:val="22"/>
        </w:rPr>
        <w:t>poskytovať služby</w:t>
      </w:r>
      <w:r w:rsidRPr="00B73868">
        <w:rPr>
          <w:rFonts w:ascii="Calibri" w:hAnsi="Calibri" w:cs="Calibri"/>
          <w:sz w:val="22"/>
          <w:szCs w:val="22"/>
        </w:rPr>
        <w:t xml:space="preserve"> pre subjekty zahrnuté do tohto DNS</w:t>
      </w:r>
      <w:r w:rsidRPr="00B73868">
        <w:rPr>
          <w:rFonts w:ascii="Calibri" w:hAnsi="Calibri"/>
          <w:sz w:val="22"/>
          <w:szCs w:val="22"/>
        </w:rPr>
        <w:t>,</w:t>
      </w:r>
      <w:r w:rsidRPr="00B73868">
        <w:rPr>
          <w:rFonts w:ascii="Calibri" w:hAnsi="Calibri" w:cs="Calibri"/>
          <w:sz w:val="22"/>
          <w:szCs w:val="22"/>
        </w:rPr>
        <w:t xml:space="preserve"> sú povinné zaslať žiadosť o zaradenie do DNS prostredníctvom systému JOSEPHINE. </w:t>
      </w:r>
    </w:p>
    <w:p w14:paraId="3CBFB01F" w14:textId="77777777" w:rsidR="00BB5A22" w:rsidRPr="00B73868" w:rsidRDefault="00BB5A22" w:rsidP="00BB5A22">
      <w:pPr>
        <w:pStyle w:val="Bezriadkovania"/>
        <w:jc w:val="both"/>
        <w:rPr>
          <w:rFonts w:ascii="Calibri" w:hAnsi="Calibri" w:cs="Calibri"/>
          <w:sz w:val="22"/>
          <w:szCs w:val="22"/>
        </w:rPr>
      </w:pPr>
    </w:p>
    <w:p w14:paraId="20D457A7"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b/>
          <w:sz w:val="22"/>
          <w:szCs w:val="22"/>
        </w:rPr>
        <w:t>Záujemcom</w:t>
      </w:r>
      <w:r w:rsidRPr="00B73868">
        <w:rPr>
          <w:rFonts w:ascii="Calibri" w:hAnsi="Calibri" w:cs="Calibri"/>
          <w:sz w:val="22"/>
          <w:szCs w:val="22"/>
        </w:rPr>
        <w:t xml:space="preserve"> sa rozumie hospodársky subjekt, ktorý podal žiadosť o zaradenie do DNS. </w:t>
      </w:r>
    </w:p>
    <w:p w14:paraId="0D335299" w14:textId="77777777" w:rsidR="00BB5A22" w:rsidRPr="00B73868" w:rsidRDefault="00BB5A22" w:rsidP="00BB5A22">
      <w:pPr>
        <w:pStyle w:val="Bezriadkovania"/>
        <w:jc w:val="both"/>
        <w:rPr>
          <w:rFonts w:ascii="Calibri" w:hAnsi="Calibri" w:cs="Calibri"/>
          <w:sz w:val="22"/>
          <w:szCs w:val="22"/>
        </w:rPr>
      </w:pPr>
    </w:p>
    <w:p w14:paraId="1D039B89" w14:textId="68C029EF" w:rsidR="00E5083D" w:rsidRPr="00E5083D" w:rsidRDefault="00BB5A22" w:rsidP="00E5083D">
      <w:pPr>
        <w:pStyle w:val="Bezriadkovania"/>
        <w:jc w:val="both"/>
        <w:rPr>
          <w:rFonts w:ascii="Calibri" w:hAnsi="Calibri" w:cs="Calibri"/>
          <w:sz w:val="22"/>
          <w:szCs w:val="22"/>
        </w:rPr>
      </w:pPr>
      <w:r w:rsidRPr="00B73868">
        <w:rPr>
          <w:rFonts w:ascii="Calibri" w:hAnsi="Calibri" w:cs="Calibri"/>
          <w:b/>
          <w:sz w:val="22"/>
          <w:szCs w:val="22"/>
        </w:rPr>
        <w:t xml:space="preserve">Žiadosť o zaradenie do DNS </w:t>
      </w:r>
      <w:r w:rsidRPr="00B73868">
        <w:rPr>
          <w:rFonts w:ascii="Calibri" w:hAnsi="Calibri" w:cs="Calibri"/>
          <w:sz w:val="22"/>
          <w:szCs w:val="22"/>
        </w:rPr>
        <w:t>(ďalej aj „žiadosť o účasť“) –</w:t>
      </w:r>
      <w:r w:rsidR="00E5083D">
        <w:rPr>
          <w:rFonts w:ascii="Calibri" w:hAnsi="Calibri" w:cs="Calibri"/>
          <w:sz w:val="22"/>
          <w:szCs w:val="22"/>
        </w:rPr>
        <w:t xml:space="preserve"> </w:t>
      </w:r>
      <w:r w:rsidR="00E5083D" w:rsidRPr="00E5083D">
        <w:rPr>
          <w:rFonts w:ascii="Calibri" w:hAnsi="Calibri" w:cs="Calibri"/>
          <w:sz w:val="22"/>
          <w:szCs w:val="22"/>
        </w:rPr>
        <w:t>je žiadosť o zaradenie do procesu verejného</w:t>
      </w:r>
    </w:p>
    <w:p w14:paraId="2E72A718" w14:textId="77777777" w:rsidR="00E5083D" w:rsidRPr="00E5083D" w:rsidRDefault="00E5083D" w:rsidP="00E5083D">
      <w:pPr>
        <w:pStyle w:val="Bezriadkovania"/>
        <w:jc w:val="both"/>
        <w:rPr>
          <w:rFonts w:ascii="Calibri" w:hAnsi="Calibri" w:cs="Calibri"/>
          <w:sz w:val="22"/>
          <w:szCs w:val="22"/>
        </w:rPr>
      </w:pPr>
      <w:r w:rsidRPr="00E5083D">
        <w:rPr>
          <w:rFonts w:ascii="Calibri" w:hAnsi="Calibri" w:cs="Calibri"/>
          <w:sz w:val="22"/>
          <w:szCs w:val="22"/>
        </w:rPr>
        <w:t>obstarávania, ktorou záujemca preukazuje splnenie podmienok účasti v znení oznámenia o vyhlásení</w:t>
      </w:r>
    </w:p>
    <w:p w14:paraId="04F48284" w14:textId="2853B3B5" w:rsidR="00BB5A22" w:rsidRPr="00B73868" w:rsidRDefault="00E5083D" w:rsidP="00E5083D">
      <w:pPr>
        <w:pStyle w:val="Bezriadkovania"/>
        <w:jc w:val="both"/>
        <w:rPr>
          <w:rFonts w:ascii="Calibri" w:hAnsi="Calibri" w:cs="Calibri"/>
          <w:sz w:val="22"/>
          <w:szCs w:val="22"/>
        </w:rPr>
      </w:pPr>
      <w:r w:rsidRPr="00E5083D">
        <w:rPr>
          <w:rFonts w:ascii="Calibri" w:hAnsi="Calibri" w:cs="Calibri"/>
          <w:sz w:val="22"/>
          <w:szCs w:val="22"/>
        </w:rPr>
        <w:t>verejného obstarávania a týchto súťažných podkladov. Žiad</w:t>
      </w:r>
      <w:r>
        <w:rPr>
          <w:rFonts w:ascii="Calibri" w:hAnsi="Calibri" w:cs="Calibri"/>
          <w:sz w:val="22"/>
          <w:szCs w:val="22"/>
        </w:rPr>
        <w:t xml:space="preserve">osť o zaradenie do DNS je možné </w:t>
      </w:r>
      <w:r w:rsidRPr="00E5083D">
        <w:rPr>
          <w:rFonts w:ascii="Calibri" w:hAnsi="Calibri" w:cs="Calibri"/>
          <w:sz w:val="22"/>
          <w:szCs w:val="22"/>
        </w:rPr>
        <w:t>predkladať počas celej doby trvania DNS.</w:t>
      </w:r>
    </w:p>
    <w:p w14:paraId="333FA7A5" w14:textId="77777777" w:rsidR="00BB5A22" w:rsidRPr="00B73868" w:rsidRDefault="00BB5A22" w:rsidP="00BB5A22">
      <w:pPr>
        <w:pStyle w:val="Bezriadkovania"/>
        <w:jc w:val="both"/>
        <w:rPr>
          <w:rFonts w:ascii="Calibri" w:hAnsi="Calibri" w:cs="Calibri"/>
          <w:sz w:val="22"/>
          <w:szCs w:val="22"/>
        </w:rPr>
      </w:pPr>
    </w:p>
    <w:p w14:paraId="2C0F266E"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b/>
          <w:sz w:val="22"/>
          <w:szCs w:val="22"/>
        </w:rPr>
        <w:t>Vytvorením DNS</w:t>
      </w:r>
      <w:r w:rsidRPr="00B73868">
        <w:rPr>
          <w:rFonts w:ascii="Calibri" w:hAnsi="Calibri" w:cs="Calibri"/>
          <w:sz w:val="22"/>
          <w:szCs w:val="22"/>
        </w:rPr>
        <w:t xml:space="preserve"> – sa rozumie zverejnenie oznámenia o vyhlásení verejného obstarávania postupom užšej súťaže v zmysle § 59 ods. 2 </w:t>
      </w:r>
      <w:r w:rsidRPr="00B73868">
        <w:rPr>
          <w:rFonts w:ascii="Calibri" w:eastAsia="Arial" w:hAnsi="Calibri"/>
          <w:sz w:val="22"/>
          <w:szCs w:val="22"/>
        </w:rPr>
        <w:t>ZVO.</w:t>
      </w:r>
      <w:r w:rsidRPr="00B73868">
        <w:rPr>
          <w:rFonts w:ascii="Calibri" w:hAnsi="Calibri" w:cs="Calibri"/>
          <w:sz w:val="22"/>
          <w:szCs w:val="22"/>
        </w:rPr>
        <w:t xml:space="preserve"> </w:t>
      </w:r>
    </w:p>
    <w:p w14:paraId="6EFA1170"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b/>
          <w:sz w:val="22"/>
          <w:szCs w:val="22"/>
        </w:rPr>
        <w:t>Zriadením DNS</w:t>
      </w:r>
      <w:r w:rsidRPr="00B73868">
        <w:rPr>
          <w:rFonts w:ascii="Calibri" w:hAnsi="Calibri" w:cs="Calibri"/>
          <w:sz w:val="22"/>
          <w:szCs w:val="22"/>
        </w:rPr>
        <w:t xml:space="preserve"> – sa rozumie zaradenie záujemcov do DNS po uplynutí lehoty na predkladanie žiadostí o zaradenie do DNS a zverejnením Správy o zriadení DNS podľa § 24 ods. 2 </w:t>
      </w:r>
      <w:r w:rsidRPr="00B73868">
        <w:rPr>
          <w:rFonts w:ascii="Calibri" w:eastAsia="Arial" w:hAnsi="Calibri"/>
          <w:sz w:val="22"/>
          <w:szCs w:val="22"/>
        </w:rPr>
        <w:t>ZVO</w:t>
      </w:r>
      <w:r w:rsidRPr="00B73868">
        <w:rPr>
          <w:rFonts w:ascii="Calibri" w:hAnsi="Calibri" w:cs="Calibri"/>
          <w:sz w:val="22"/>
          <w:szCs w:val="22"/>
        </w:rPr>
        <w:t xml:space="preserve">. Lehota na predkladanie žiadostí o účasť je uvedená v oznámení o vyhlásení verejného obstarávania tohto DNS. </w:t>
      </w:r>
    </w:p>
    <w:p w14:paraId="0A7BE39C" w14:textId="77777777" w:rsidR="00BB5A22" w:rsidRPr="00B73868" w:rsidRDefault="00BB5A22" w:rsidP="00BB5A22">
      <w:pPr>
        <w:pStyle w:val="Bezriadkovania"/>
        <w:jc w:val="both"/>
        <w:rPr>
          <w:rFonts w:ascii="Calibri" w:hAnsi="Calibri" w:cs="Calibri"/>
          <w:sz w:val="22"/>
          <w:szCs w:val="22"/>
        </w:rPr>
      </w:pPr>
    </w:p>
    <w:p w14:paraId="4DD79D21"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b/>
          <w:sz w:val="22"/>
          <w:szCs w:val="22"/>
        </w:rPr>
        <w:t>Zaradený záujemca</w:t>
      </w:r>
      <w:r w:rsidRPr="00B73868">
        <w:rPr>
          <w:rFonts w:ascii="Calibri" w:hAnsi="Calibri" w:cs="Calibri"/>
          <w:sz w:val="22"/>
          <w:szCs w:val="22"/>
        </w:rPr>
        <w:t xml:space="preserve"> – verejný obstarávateľ zaradí záujemcu do DNS len vtedy, ak predložil v lehotách určených ZVO žiadosť o zaradenie do DNS a splnil podmienky účasti.</w:t>
      </w:r>
    </w:p>
    <w:p w14:paraId="63B3E370" w14:textId="77777777" w:rsidR="00BB5A22" w:rsidRPr="00B73868" w:rsidRDefault="00BB5A22" w:rsidP="00BB5A22">
      <w:pPr>
        <w:pStyle w:val="Bezriadkovania"/>
        <w:jc w:val="both"/>
        <w:rPr>
          <w:rFonts w:ascii="Calibri" w:hAnsi="Calibri" w:cs="Calibri"/>
          <w:sz w:val="22"/>
          <w:szCs w:val="22"/>
        </w:rPr>
      </w:pPr>
    </w:p>
    <w:p w14:paraId="07292179" w14:textId="77777777" w:rsidR="00BB5A22" w:rsidRPr="00B73868" w:rsidRDefault="00BB5A22" w:rsidP="00BB5A22">
      <w:pPr>
        <w:pStyle w:val="Bezriadkovania"/>
        <w:jc w:val="both"/>
        <w:rPr>
          <w:rFonts w:ascii="Calibri" w:hAnsi="Calibri" w:cs="Calibri"/>
          <w:b/>
          <w:sz w:val="22"/>
          <w:szCs w:val="22"/>
        </w:rPr>
      </w:pPr>
      <w:r w:rsidRPr="00B73868">
        <w:rPr>
          <w:rFonts w:ascii="Calibri" w:hAnsi="Calibri" w:cs="Calibri"/>
          <w:b/>
          <w:sz w:val="22"/>
          <w:szCs w:val="22"/>
        </w:rPr>
        <w:t>2.2. Žiadosť o zaradenie do DNS (žiadosť o účasť).</w:t>
      </w:r>
    </w:p>
    <w:p w14:paraId="4FF5D401" w14:textId="77777777" w:rsidR="00BB5A22" w:rsidRPr="00B73868" w:rsidRDefault="00BB5A22" w:rsidP="00BB5A22">
      <w:pPr>
        <w:pStyle w:val="Bezriadkovania"/>
        <w:jc w:val="both"/>
        <w:rPr>
          <w:rFonts w:ascii="Calibri" w:hAnsi="Calibri" w:cs="Calibri"/>
          <w:sz w:val="22"/>
          <w:szCs w:val="22"/>
        </w:rPr>
      </w:pPr>
      <w:r w:rsidRPr="00B73868">
        <w:rPr>
          <w:rFonts w:ascii="Calibri" w:hAnsi="Calibri" w:cs="Calibri"/>
          <w:b/>
          <w:sz w:val="22"/>
          <w:szCs w:val="22"/>
        </w:rPr>
        <w:t>Žiadosť o účasť</w:t>
      </w:r>
      <w:r w:rsidRPr="00B73868">
        <w:rPr>
          <w:rFonts w:ascii="Calibri" w:hAnsi="Calibri" w:cs="Calibri"/>
          <w:sz w:val="22"/>
          <w:szCs w:val="22"/>
        </w:rPr>
        <w:t xml:space="preserve"> bude predložená prostredníctvom komunikačného rozhrania systému JOSEPHINE v slovenskom alebo českom jazyku a bude obsahovať: </w:t>
      </w:r>
    </w:p>
    <w:p w14:paraId="24D31B48" w14:textId="77777777" w:rsidR="00BB5A22" w:rsidRPr="00B73868" w:rsidRDefault="00BB5A22" w:rsidP="00BB5A22">
      <w:pPr>
        <w:pStyle w:val="Odsekzoznamu"/>
        <w:numPr>
          <w:ilvl w:val="0"/>
          <w:numId w:val="2"/>
        </w:numPr>
        <w:autoSpaceDE w:val="0"/>
        <w:jc w:val="both"/>
        <w:rPr>
          <w:rFonts w:ascii="Calibri" w:hAnsi="Calibri" w:cs="Calibri"/>
          <w:color w:val="000000"/>
          <w:sz w:val="22"/>
          <w:szCs w:val="22"/>
        </w:rPr>
      </w:pPr>
      <w:r w:rsidRPr="00B73868">
        <w:rPr>
          <w:rFonts w:ascii="Calibri" w:hAnsi="Calibri" w:cs="Calibri"/>
          <w:b/>
          <w:color w:val="000000"/>
          <w:sz w:val="22"/>
          <w:szCs w:val="22"/>
        </w:rPr>
        <w:t>žiadosť o zaradenie</w:t>
      </w:r>
      <w:r w:rsidRPr="00B73868">
        <w:rPr>
          <w:rFonts w:ascii="Calibri" w:hAnsi="Calibri" w:cs="Calibri"/>
          <w:color w:val="000000"/>
          <w:sz w:val="22"/>
          <w:szCs w:val="22"/>
        </w:rPr>
        <w:t xml:space="preserve">, v ktorej bude </w:t>
      </w:r>
      <w:r w:rsidRPr="00B73868">
        <w:rPr>
          <w:rFonts w:ascii="Calibri" w:eastAsia="TimesNewRomanPSMT" w:hAnsi="Calibri" w:cs="Calibri"/>
          <w:color w:val="000000"/>
          <w:sz w:val="22"/>
          <w:szCs w:val="22"/>
        </w:rPr>
        <w:t xml:space="preserve">uvedené meno a priezvisko kontaktnej osoby, telefónny kontakt </w:t>
      </w:r>
      <w:r w:rsidRPr="00B73868">
        <w:rPr>
          <w:rFonts w:ascii="Calibri" w:hAnsi="Calibri" w:cs="Calibri"/>
          <w:color w:val="000000"/>
          <w:sz w:val="22"/>
          <w:szCs w:val="22"/>
        </w:rPr>
        <w:t>a e-</w:t>
      </w:r>
      <w:r w:rsidRPr="00B73868">
        <w:rPr>
          <w:rFonts w:ascii="Calibri" w:eastAsia="TimesNewRomanPSMT" w:hAnsi="Calibri" w:cs="Calibri"/>
          <w:color w:val="000000"/>
          <w:sz w:val="22"/>
          <w:szCs w:val="22"/>
        </w:rPr>
        <w:t xml:space="preserve">mailová adresa, prostredníctvom ktorej bude môcť verejný obstarávateľ komunikovať </w:t>
      </w:r>
      <w:r w:rsidRPr="00B73868">
        <w:rPr>
          <w:rFonts w:ascii="Calibri" w:eastAsia="TimesNewRomanPSMT" w:hAnsi="Calibri" w:cs="Calibri"/>
          <w:b/>
          <w:sz w:val="22"/>
          <w:szCs w:val="22"/>
        </w:rPr>
        <w:t>(zhodná s emailovou adresou uvedenou pri registrácii do systému JOSEPHINE)</w:t>
      </w:r>
      <w:r w:rsidRPr="00B73868">
        <w:rPr>
          <w:rFonts w:ascii="Calibri" w:hAnsi="Calibri" w:cs="Calibri"/>
          <w:b/>
          <w:sz w:val="22"/>
          <w:szCs w:val="22"/>
        </w:rPr>
        <w:t xml:space="preserve">, </w:t>
      </w:r>
      <w:r w:rsidRPr="00B73868">
        <w:rPr>
          <w:rFonts w:ascii="Calibri" w:hAnsi="Calibri" w:cs="Calibri"/>
          <w:color w:val="000000"/>
          <w:sz w:val="22"/>
          <w:szCs w:val="22"/>
        </w:rPr>
        <w:t>obchodné meno záujemcu a označenie súťaže,</w:t>
      </w:r>
    </w:p>
    <w:p w14:paraId="51CA68BB" w14:textId="77777777" w:rsidR="00BB5A22" w:rsidRPr="00B73868" w:rsidRDefault="00BB5A22" w:rsidP="00BB5A22">
      <w:pPr>
        <w:pStyle w:val="Odsekzoznamu"/>
        <w:numPr>
          <w:ilvl w:val="0"/>
          <w:numId w:val="2"/>
        </w:numPr>
        <w:autoSpaceDE w:val="0"/>
        <w:jc w:val="both"/>
        <w:rPr>
          <w:rFonts w:ascii="Calibri" w:hAnsi="Calibri" w:cs="Calibri"/>
          <w:color w:val="000000"/>
          <w:sz w:val="22"/>
          <w:szCs w:val="22"/>
        </w:rPr>
      </w:pPr>
      <w:r w:rsidRPr="00B73868">
        <w:rPr>
          <w:rFonts w:ascii="Calibri" w:hAnsi="Calibri" w:cs="Calibri"/>
          <w:b/>
          <w:color w:val="000000"/>
          <w:sz w:val="22"/>
          <w:szCs w:val="22"/>
        </w:rPr>
        <w:t>splnomocnenie</w:t>
      </w:r>
      <w:r w:rsidRPr="00B73868">
        <w:rPr>
          <w:rFonts w:ascii="Calibri" w:hAnsi="Calibri" w:cs="Calibri"/>
          <w:color w:val="000000"/>
          <w:sz w:val="22"/>
          <w:szCs w:val="22"/>
        </w:rPr>
        <w:t xml:space="preserve"> konať za záujemcu alebo skupinu záujemcov, ak žiadosť o zaradenie podpisuje iná osoba ako štatutárny zástupca,</w:t>
      </w:r>
    </w:p>
    <w:p w14:paraId="48416F11" w14:textId="77777777" w:rsidR="00BB5A22" w:rsidRPr="00B73868" w:rsidRDefault="00BB5A22" w:rsidP="00BB5A22">
      <w:pPr>
        <w:pStyle w:val="Odsekzoznamu"/>
        <w:numPr>
          <w:ilvl w:val="0"/>
          <w:numId w:val="2"/>
        </w:numPr>
        <w:autoSpaceDE w:val="0"/>
        <w:spacing w:line="276" w:lineRule="auto"/>
        <w:jc w:val="both"/>
        <w:rPr>
          <w:rFonts w:ascii="Calibri" w:eastAsia="TimesNewRomanPSMT" w:hAnsi="Calibri" w:cs="Calibri"/>
          <w:color w:val="000000"/>
          <w:sz w:val="22"/>
          <w:szCs w:val="22"/>
        </w:rPr>
      </w:pPr>
      <w:r w:rsidRPr="00B73868">
        <w:rPr>
          <w:rFonts w:ascii="Calibri" w:hAnsi="Calibri" w:cs="Calibri"/>
          <w:b/>
          <w:color w:val="000000"/>
          <w:sz w:val="22"/>
          <w:szCs w:val="22"/>
        </w:rPr>
        <w:t>dokumenty,</w:t>
      </w:r>
      <w:r w:rsidRPr="00B73868">
        <w:rPr>
          <w:rFonts w:ascii="Calibri" w:hAnsi="Calibri" w:cs="Calibri"/>
          <w:color w:val="000000"/>
          <w:sz w:val="22"/>
          <w:szCs w:val="22"/>
        </w:rPr>
        <w:t xml:space="preserve"> ktorými záujemca alebo skupina záujemcov preukazuje splnenie podmienok účasti podľa časti B. Podmienky účasti uchádzačov týchto súťažných podkladov,</w:t>
      </w:r>
    </w:p>
    <w:p w14:paraId="6BD3E0E5" w14:textId="5D12B62A" w:rsidR="00BB5A22" w:rsidRPr="00B73868" w:rsidRDefault="00BB5A22" w:rsidP="00BB5A22">
      <w:pPr>
        <w:pStyle w:val="Bezriadkovania"/>
        <w:rPr>
          <w:rFonts w:ascii="Calibri" w:hAnsi="Calibri" w:cs="Calibri"/>
          <w:sz w:val="22"/>
          <w:szCs w:val="22"/>
        </w:rPr>
      </w:pPr>
    </w:p>
    <w:p w14:paraId="3A679DFD" w14:textId="77777777" w:rsidR="00BB5A22" w:rsidRPr="00B73868" w:rsidRDefault="00BB5A22" w:rsidP="00BB5A22">
      <w:pPr>
        <w:pStyle w:val="Nadpis2"/>
        <w:keepLines/>
        <w:numPr>
          <w:ilvl w:val="0"/>
          <w:numId w:val="0"/>
        </w:numPr>
        <w:spacing w:before="40" w:line="276" w:lineRule="auto"/>
        <w:rPr>
          <w:rFonts w:ascii="Calibri" w:hAnsi="Calibri" w:cs="Calibri"/>
          <w:bCs/>
          <w:szCs w:val="22"/>
        </w:rPr>
      </w:pPr>
      <w:bookmarkStart w:id="2" w:name="_Toc513190831"/>
      <w:r w:rsidRPr="00B73868">
        <w:rPr>
          <w:rFonts w:ascii="Calibri" w:hAnsi="Calibri" w:cs="Calibri"/>
          <w:b/>
          <w:szCs w:val="22"/>
        </w:rPr>
        <w:t xml:space="preserve">3. Opis predmetu zákazky. </w:t>
      </w:r>
      <w:bookmarkEnd w:id="2"/>
    </w:p>
    <w:p w14:paraId="3424C2DC" w14:textId="24AE8B7C" w:rsidR="00BB5A22" w:rsidRDefault="00BB5A22" w:rsidP="00BB5A22">
      <w:pPr>
        <w:jc w:val="both"/>
        <w:rPr>
          <w:rFonts w:ascii="Calibri" w:hAnsi="Calibri"/>
          <w:sz w:val="22"/>
          <w:szCs w:val="22"/>
        </w:rPr>
      </w:pPr>
      <w:r w:rsidRPr="00B73868">
        <w:rPr>
          <w:rFonts w:ascii="Calibri" w:hAnsi="Calibri"/>
          <w:b/>
          <w:sz w:val="22"/>
          <w:szCs w:val="22"/>
        </w:rPr>
        <w:t xml:space="preserve">3.1. </w:t>
      </w:r>
      <w:r w:rsidR="003A2F7C">
        <w:rPr>
          <w:rFonts w:ascii="Calibri" w:hAnsi="Calibri"/>
          <w:sz w:val="22"/>
          <w:szCs w:val="22"/>
        </w:rPr>
        <w:t>Verejný obstarávateľ zriaďuje dynamický nákupný systém</w:t>
      </w:r>
      <w:r w:rsidRPr="0040164B">
        <w:rPr>
          <w:rFonts w:ascii="Calibri" w:hAnsi="Calibri"/>
          <w:sz w:val="22"/>
          <w:szCs w:val="22"/>
        </w:rPr>
        <w:t xml:space="preserve">, ktorý bude slúžiť na zadávanie zákaziek </w:t>
      </w:r>
      <w:r w:rsidR="003A2F7C">
        <w:rPr>
          <w:rFonts w:ascii="Calibri" w:hAnsi="Calibri"/>
          <w:sz w:val="22"/>
          <w:szCs w:val="22"/>
        </w:rPr>
        <w:t>na p</w:t>
      </w:r>
      <w:r w:rsidR="003A2F7C" w:rsidRPr="003A2F7C">
        <w:rPr>
          <w:rFonts w:ascii="Calibri" w:hAnsi="Calibri"/>
          <w:sz w:val="22"/>
          <w:szCs w:val="22"/>
        </w:rPr>
        <w:t>os</w:t>
      </w:r>
      <w:r w:rsidR="00C90145">
        <w:rPr>
          <w:rFonts w:ascii="Calibri" w:hAnsi="Calibri"/>
          <w:sz w:val="22"/>
          <w:szCs w:val="22"/>
        </w:rPr>
        <w:t xml:space="preserve">kytovanie služieb pravidelnej, </w:t>
      </w:r>
      <w:r w:rsidR="003A2F7C" w:rsidRPr="003A2F7C">
        <w:rPr>
          <w:rFonts w:ascii="Calibri" w:hAnsi="Calibri"/>
          <w:sz w:val="22"/>
          <w:szCs w:val="22"/>
        </w:rPr>
        <w:t>ne</w:t>
      </w:r>
      <w:r w:rsidR="003A2F7C">
        <w:rPr>
          <w:rFonts w:ascii="Calibri" w:hAnsi="Calibri"/>
          <w:sz w:val="22"/>
          <w:szCs w:val="22"/>
        </w:rPr>
        <w:t>pravidelnej</w:t>
      </w:r>
      <w:r w:rsidR="00C90145">
        <w:rPr>
          <w:rFonts w:ascii="Calibri" w:hAnsi="Calibri"/>
          <w:sz w:val="22"/>
          <w:szCs w:val="22"/>
        </w:rPr>
        <w:t xml:space="preserve"> a príležitostnej</w:t>
      </w:r>
      <w:r w:rsidR="003A2F7C">
        <w:rPr>
          <w:rFonts w:ascii="Calibri" w:hAnsi="Calibri"/>
          <w:sz w:val="22"/>
          <w:szCs w:val="22"/>
        </w:rPr>
        <w:t xml:space="preserve"> autobusovej dopravy, pričom tento dynamický nákupný systém verejný obstarávateľ delí na tri kategórie:</w:t>
      </w:r>
    </w:p>
    <w:p w14:paraId="34B7679A" w14:textId="7B0E4227" w:rsidR="003A2F7C" w:rsidRDefault="003A2F7C" w:rsidP="00BB5A22">
      <w:pPr>
        <w:jc w:val="both"/>
        <w:rPr>
          <w:rFonts w:ascii="Calibri" w:hAnsi="Calibri"/>
          <w:sz w:val="22"/>
          <w:szCs w:val="22"/>
        </w:rPr>
      </w:pPr>
    </w:p>
    <w:p w14:paraId="18ABFD9A" w14:textId="11B17B60" w:rsidR="003A2F7C" w:rsidRPr="00840287" w:rsidRDefault="003A2F7C" w:rsidP="003A2F7C">
      <w:pPr>
        <w:pStyle w:val="Odsekzoznamu"/>
        <w:tabs>
          <w:tab w:val="left" w:pos="284"/>
        </w:tabs>
        <w:ind w:left="0"/>
        <w:jc w:val="both"/>
        <w:rPr>
          <w:rFonts w:ascii="Calibri" w:hAnsi="Calibri"/>
          <w:b/>
          <w:sz w:val="22"/>
          <w:szCs w:val="22"/>
        </w:rPr>
      </w:pPr>
      <w:r w:rsidRPr="00A74582">
        <w:rPr>
          <w:rFonts w:ascii="Calibri" w:hAnsi="Calibri"/>
          <w:b/>
          <w:sz w:val="22"/>
          <w:szCs w:val="22"/>
        </w:rPr>
        <w:t>Kategória č. 1</w:t>
      </w:r>
      <w:r w:rsidR="00A74582">
        <w:rPr>
          <w:rFonts w:ascii="Calibri" w:hAnsi="Calibri"/>
          <w:b/>
          <w:sz w:val="22"/>
          <w:szCs w:val="22"/>
        </w:rPr>
        <w:t xml:space="preserve">: </w:t>
      </w:r>
      <w:r w:rsidRPr="00A74582">
        <w:rPr>
          <w:rFonts w:ascii="Calibri" w:hAnsi="Calibri"/>
          <w:b/>
          <w:sz w:val="22"/>
          <w:szCs w:val="22"/>
        </w:rPr>
        <w:t>Poskytovanie služieb pravidelnej prímestskej autobusovej dopravy vo verejnom záujme.</w:t>
      </w:r>
    </w:p>
    <w:p w14:paraId="6EDDEA2B" w14:textId="76C767B1" w:rsidR="0096277D" w:rsidRDefault="0096277D" w:rsidP="003A2F7C">
      <w:pPr>
        <w:pStyle w:val="Odsekzoznamu"/>
        <w:tabs>
          <w:tab w:val="left" w:pos="284"/>
        </w:tabs>
        <w:ind w:left="0"/>
        <w:jc w:val="both"/>
        <w:rPr>
          <w:rFonts w:ascii="Calibri" w:hAnsi="Calibri"/>
          <w:sz w:val="22"/>
          <w:szCs w:val="22"/>
        </w:rPr>
      </w:pPr>
      <w:r>
        <w:rPr>
          <w:rFonts w:ascii="Calibri" w:hAnsi="Calibri"/>
          <w:sz w:val="22"/>
          <w:szCs w:val="22"/>
        </w:rPr>
        <w:t xml:space="preserve">Predmetom zákaziek zadávaných v rámci tejto kategórie DNS </w:t>
      </w:r>
      <w:r w:rsidR="000A4F7E">
        <w:rPr>
          <w:rFonts w:ascii="Calibri" w:hAnsi="Calibri"/>
          <w:sz w:val="22"/>
          <w:szCs w:val="22"/>
        </w:rPr>
        <w:t>bude p</w:t>
      </w:r>
      <w:r w:rsidR="000A4F7E" w:rsidRPr="000A4F7E">
        <w:rPr>
          <w:rFonts w:ascii="Calibri" w:hAnsi="Calibri"/>
          <w:sz w:val="22"/>
          <w:szCs w:val="22"/>
        </w:rPr>
        <w:t>oskytovanie služieb pravidelnej prímestskej autobus</w:t>
      </w:r>
      <w:r w:rsidR="000A4F7E">
        <w:rPr>
          <w:rFonts w:ascii="Calibri" w:hAnsi="Calibri"/>
          <w:sz w:val="22"/>
          <w:szCs w:val="22"/>
        </w:rPr>
        <w:t>ovej dopravy vo verejnom záujme, pričom verejný obstarávateľ predpokladá nasledovné charakteristiky  predmetných služieb:</w:t>
      </w:r>
    </w:p>
    <w:p w14:paraId="5AE1F7DF" w14:textId="5CA63344" w:rsidR="000A4F7E" w:rsidRDefault="000A4F7E" w:rsidP="00CA4A04">
      <w:pPr>
        <w:pStyle w:val="Odsekzoznamu"/>
        <w:numPr>
          <w:ilvl w:val="0"/>
          <w:numId w:val="2"/>
        </w:numPr>
        <w:tabs>
          <w:tab w:val="clear" w:pos="0"/>
        </w:tabs>
        <w:ind w:left="284"/>
        <w:jc w:val="both"/>
        <w:rPr>
          <w:rFonts w:ascii="Calibri" w:hAnsi="Calibri"/>
          <w:sz w:val="22"/>
          <w:szCs w:val="22"/>
        </w:rPr>
      </w:pPr>
      <w:r>
        <w:rPr>
          <w:rFonts w:ascii="Calibri" w:hAnsi="Calibri"/>
          <w:sz w:val="22"/>
          <w:szCs w:val="22"/>
        </w:rPr>
        <w:t>rozsah služieb od cca</w:t>
      </w:r>
      <w:r w:rsidR="00840287">
        <w:rPr>
          <w:rFonts w:ascii="Calibri" w:hAnsi="Calibri"/>
          <w:sz w:val="22"/>
          <w:szCs w:val="22"/>
        </w:rPr>
        <w:t>.</w:t>
      </w:r>
      <w:r>
        <w:rPr>
          <w:rFonts w:ascii="Calibri" w:hAnsi="Calibri"/>
          <w:sz w:val="22"/>
          <w:szCs w:val="22"/>
        </w:rPr>
        <w:t xml:space="preserve"> 10 000 000 tarifných kilometrov do cca</w:t>
      </w:r>
      <w:r w:rsidR="00840287">
        <w:rPr>
          <w:rFonts w:ascii="Calibri" w:hAnsi="Calibri"/>
          <w:sz w:val="22"/>
          <w:szCs w:val="22"/>
        </w:rPr>
        <w:t>.</w:t>
      </w:r>
      <w:r>
        <w:rPr>
          <w:rFonts w:ascii="Calibri" w:hAnsi="Calibri"/>
          <w:sz w:val="22"/>
          <w:szCs w:val="22"/>
        </w:rPr>
        <w:t xml:space="preserve"> 50 000 000 tarifných kilometrov</w:t>
      </w:r>
      <w:r w:rsidR="00AA2C84">
        <w:rPr>
          <w:rFonts w:ascii="Calibri" w:hAnsi="Calibri"/>
          <w:sz w:val="22"/>
          <w:szCs w:val="22"/>
        </w:rPr>
        <w:t>;</w:t>
      </w:r>
    </w:p>
    <w:p w14:paraId="18D3FC0E" w14:textId="5CD0D6CA" w:rsidR="00AA2C84" w:rsidRDefault="00AA2C84" w:rsidP="00CA4A04">
      <w:pPr>
        <w:pStyle w:val="Odsekzoznamu"/>
        <w:numPr>
          <w:ilvl w:val="0"/>
          <w:numId w:val="2"/>
        </w:numPr>
        <w:tabs>
          <w:tab w:val="clear" w:pos="0"/>
        </w:tabs>
        <w:ind w:left="284"/>
        <w:jc w:val="both"/>
        <w:rPr>
          <w:rFonts w:ascii="Calibri" w:hAnsi="Calibri"/>
          <w:sz w:val="22"/>
          <w:szCs w:val="22"/>
        </w:rPr>
      </w:pPr>
      <w:r>
        <w:rPr>
          <w:rFonts w:ascii="Calibri" w:hAnsi="Calibri"/>
          <w:sz w:val="22"/>
          <w:szCs w:val="22"/>
        </w:rPr>
        <w:t>predpokladané hodnoty jednotlivých zákaziek od cca</w:t>
      </w:r>
      <w:r w:rsidR="00840287">
        <w:rPr>
          <w:rFonts w:ascii="Calibri" w:hAnsi="Calibri"/>
          <w:sz w:val="22"/>
          <w:szCs w:val="22"/>
        </w:rPr>
        <w:t>.</w:t>
      </w:r>
      <w:r>
        <w:rPr>
          <w:rFonts w:ascii="Calibri" w:hAnsi="Calibri"/>
          <w:sz w:val="22"/>
          <w:szCs w:val="22"/>
        </w:rPr>
        <w:t xml:space="preserve"> 15 000 0000,- EUR bez DPH do cca</w:t>
      </w:r>
      <w:r w:rsidR="00840287">
        <w:rPr>
          <w:rFonts w:ascii="Calibri" w:hAnsi="Calibri"/>
          <w:sz w:val="22"/>
          <w:szCs w:val="22"/>
        </w:rPr>
        <w:t>.</w:t>
      </w:r>
      <w:r>
        <w:rPr>
          <w:rFonts w:ascii="Calibri" w:hAnsi="Calibri"/>
          <w:sz w:val="22"/>
          <w:szCs w:val="22"/>
        </w:rPr>
        <w:t xml:space="preserve"> 75 000 000,- EUR bez DPH;</w:t>
      </w:r>
    </w:p>
    <w:p w14:paraId="4EAC59A5" w14:textId="184FA562" w:rsidR="000A4F7E" w:rsidRDefault="000A4F7E" w:rsidP="00CA4A04">
      <w:pPr>
        <w:pStyle w:val="Odsekzoznamu"/>
        <w:numPr>
          <w:ilvl w:val="0"/>
          <w:numId w:val="2"/>
        </w:numPr>
        <w:tabs>
          <w:tab w:val="clear" w:pos="0"/>
        </w:tabs>
        <w:ind w:left="284"/>
        <w:jc w:val="both"/>
        <w:rPr>
          <w:rFonts w:ascii="Calibri" w:hAnsi="Calibri"/>
          <w:sz w:val="22"/>
          <w:szCs w:val="22"/>
        </w:rPr>
      </w:pPr>
      <w:r>
        <w:rPr>
          <w:rFonts w:ascii="Calibri" w:hAnsi="Calibri"/>
          <w:sz w:val="22"/>
          <w:szCs w:val="22"/>
        </w:rPr>
        <w:t>dĺžka prípravnej fázy (fázy od podpisu zmluvy s úspešným uchádzačom po začiatok poskytovania služieb vo verejnom záujme) od cca</w:t>
      </w:r>
      <w:r w:rsidR="00840287">
        <w:rPr>
          <w:rFonts w:ascii="Calibri" w:hAnsi="Calibri"/>
          <w:sz w:val="22"/>
          <w:szCs w:val="22"/>
        </w:rPr>
        <w:t>.</w:t>
      </w:r>
      <w:r>
        <w:rPr>
          <w:rFonts w:ascii="Calibri" w:hAnsi="Calibri"/>
          <w:sz w:val="22"/>
          <w:szCs w:val="22"/>
        </w:rPr>
        <w:t xml:space="preserve"> 9 mesiacov do cca</w:t>
      </w:r>
      <w:r w:rsidR="00840287">
        <w:rPr>
          <w:rFonts w:ascii="Calibri" w:hAnsi="Calibri"/>
          <w:sz w:val="22"/>
          <w:szCs w:val="22"/>
        </w:rPr>
        <w:t>.</w:t>
      </w:r>
      <w:r>
        <w:rPr>
          <w:rFonts w:ascii="Calibri" w:hAnsi="Calibri"/>
          <w:sz w:val="22"/>
          <w:szCs w:val="22"/>
        </w:rPr>
        <w:t xml:space="preserve"> 15 mesiacov;</w:t>
      </w:r>
    </w:p>
    <w:p w14:paraId="0FB83881" w14:textId="36C725EB" w:rsidR="000A4F7E" w:rsidRDefault="000A4F7E" w:rsidP="00CA4A04">
      <w:pPr>
        <w:pStyle w:val="Odsekzoznamu"/>
        <w:numPr>
          <w:ilvl w:val="0"/>
          <w:numId w:val="2"/>
        </w:numPr>
        <w:tabs>
          <w:tab w:val="clear" w:pos="0"/>
        </w:tabs>
        <w:ind w:left="284"/>
        <w:jc w:val="both"/>
        <w:rPr>
          <w:rFonts w:ascii="Calibri" w:hAnsi="Calibri"/>
          <w:sz w:val="22"/>
          <w:szCs w:val="22"/>
        </w:rPr>
      </w:pPr>
      <w:r>
        <w:rPr>
          <w:rFonts w:ascii="Calibri" w:hAnsi="Calibri"/>
          <w:sz w:val="22"/>
          <w:szCs w:val="22"/>
        </w:rPr>
        <w:t>dĺžka poskytovania služieb vo verejnom záujme od min. 8 do max. 10 rokov;</w:t>
      </w:r>
    </w:p>
    <w:p w14:paraId="67477C6F" w14:textId="4FBF671D" w:rsidR="003A2F7C" w:rsidRDefault="003A2F7C" w:rsidP="003A2F7C">
      <w:pPr>
        <w:pStyle w:val="Odsekzoznamu"/>
        <w:tabs>
          <w:tab w:val="left" w:pos="284"/>
        </w:tabs>
        <w:ind w:left="0"/>
        <w:jc w:val="both"/>
        <w:rPr>
          <w:rFonts w:ascii="Calibri" w:hAnsi="Calibri"/>
          <w:sz w:val="22"/>
          <w:szCs w:val="22"/>
        </w:rPr>
      </w:pPr>
    </w:p>
    <w:p w14:paraId="7CE3AA69" w14:textId="7F8B7FE1" w:rsidR="000A4F7E" w:rsidRDefault="000A4F7E" w:rsidP="003A2F7C">
      <w:pPr>
        <w:pStyle w:val="Odsekzoznamu"/>
        <w:tabs>
          <w:tab w:val="left" w:pos="284"/>
        </w:tabs>
        <w:ind w:left="0"/>
        <w:jc w:val="both"/>
        <w:rPr>
          <w:rFonts w:ascii="Calibri" w:hAnsi="Calibri"/>
          <w:sz w:val="22"/>
          <w:szCs w:val="22"/>
        </w:rPr>
      </w:pPr>
      <w:r>
        <w:rPr>
          <w:rFonts w:ascii="Calibri" w:hAnsi="Calibri"/>
          <w:sz w:val="22"/>
          <w:szCs w:val="22"/>
        </w:rPr>
        <w:t xml:space="preserve">Vzhľadom na skutočnosť, že </w:t>
      </w:r>
      <w:r w:rsidR="00AA2C84">
        <w:rPr>
          <w:rFonts w:ascii="Calibri" w:hAnsi="Calibri"/>
          <w:sz w:val="22"/>
          <w:szCs w:val="22"/>
        </w:rPr>
        <w:t xml:space="preserve">v tejto kategórii sa budú zadávať zákazky s relatívne veľkým objemom, verejný obstarávateľ nebude aplikovať minimálne lehoty na predkladanie ponúk (pozn. 10 dní od odoslania výzvy na predkladanie ponúk) </w:t>
      </w:r>
      <w:r w:rsidR="00A74582">
        <w:rPr>
          <w:rFonts w:ascii="Calibri" w:hAnsi="Calibri"/>
          <w:sz w:val="22"/>
          <w:szCs w:val="22"/>
        </w:rPr>
        <w:t xml:space="preserve">a tieto v prípade každej výzvy predĺži na minimálne 45 dní od odoslania výzvy na predkladanie ponúk. </w:t>
      </w:r>
      <w:r w:rsidR="00AA2C84">
        <w:rPr>
          <w:rFonts w:ascii="Calibri" w:hAnsi="Calibri"/>
          <w:sz w:val="22"/>
          <w:szCs w:val="22"/>
        </w:rPr>
        <w:t xml:space="preserve"> </w:t>
      </w:r>
    </w:p>
    <w:p w14:paraId="25B5CDC1" w14:textId="4AA3380F" w:rsidR="00A74582" w:rsidRDefault="00A74582" w:rsidP="003A2F7C">
      <w:pPr>
        <w:pStyle w:val="Odsekzoznamu"/>
        <w:tabs>
          <w:tab w:val="left" w:pos="284"/>
        </w:tabs>
        <w:ind w:left="0"/>
        <w:jc w:val="both"/>
        <w:rPr>
          <w:rFonts w:ascii="Calibri" w:hAnsi="Calibri"/>
          <w:sz w:val="22"/>
          <w:szCs w:val="22"/>
        </w:rPr>
      </w:pPr>
    </w:p>
    <w:p w14:paraId="72AA7435" w14:textId="5A2FF99F" w:rsidR="00A74582" w:rsidRDefault="00A74582" w:rsidP="003A2F7C">
      <w:pPr>
        <w:pStyle w:val="Odsekzoznamu"/>
        <w:tabs>
          <w:tab w:val="left" w:pos="284"/>
        </w:tabs>
        <w:ind w:left="0"/>
        <w:jc w:val="both"/>
        <w:rPr>
          <w:rFonts w:ascii="Calibri" w:hAnsi="Calibri"/>
          <w:sz w:val="22"/>
          <w:szCs w:val="22"/>
        </w:rPr>
      </w:pPr>
      <w:r>
        <w:rPr>
          <w:rFonts w:ascii="Calibri" w:hAnsi="Calibri"/>
          <w:sz w:val="22"/>
          <w:szCs w:val="22"/>
        </w:rPr>
        <w:t xml:space="preserve">Verejný obstarávateľ rovnako tak pristúpi k primeranému predĺženiu lehoty na poskytnutie súčinnosti potrebnej na uzavretie zmluvy, a to na minimálne 20 pracovných dní od doručenia písomnej výzvy úspešnému uchádzačovi na jej poskytnutie. </w:t>
      </w:r>
    </w:p>
    <w:p w14:paraId="07CBCC48" w14:textId="658A4EDA" w:rsidR="000A4F7E" w:rsidRDefault="000A4F7E" w:rsidP="003A2F7C">
      <w:pPr>
        <w:pStyle w:val="Odsekzoznamu"/>
        <w:tabs>
          <w:tab w:val="left" w:pos="284"/>
        </w:tabs>
        <w:ind w:left="0"/>
        <w:jc w:val="both"/>
        <w:rPr>
          <w:rFonts w:ascii="Calibri" w:hAnsi="Calibri"/>
          <w:sz w:val="22"/>
          <w:szCs w:val="22"/>
        </w:rPr>
      </w:pPr>
    </w:p>
    <w:p w14:paraId="7D46CAC4" w14:textId="493EBC51" w:rsidR="003A2F7C" w:rsidRPr="00A74582" w:rsidRDefault="003A2F7C" w:rsidP="003A2F7C">
      <w:pPr>
        <w:pStyle w:val="Odsekzoznamu"/>
        <w:tabs>
          <w:tab w:val="left" w:pos="284"/>
        </w:tabs>
        <w:ind w:left="0"/>
        <w:jc w:val="both"/>
        <w:rPr>
          <w:rFonts w:ascii="Calibri" w:hAnsi="Calibri"/>
          <w:b/>
          <w:sz w:val="22"/>
          <w:szCs w:val="22"/>
        </w:rPr>
      </w:pPr>
      <w:r w:rsidRPr="00A74582">
        <w:rPr>
          <w:rFonts w:ascii="Calibri" w:hAnsi="Calibri"/>
          <w:b/>
          <w:sz w:val="22"/>
          <w:szCs w:val="22"/>
        </w:rPr>
        <w:t>Kategória č. 2: Poskytovanie služieb pravidelnej prímestskej autobusovej dopravy vo verejnom záujme – krátkodobé zmluvy</w:t>
      </w:r>
      <w:r w:rsidR="00C90145">
        <w:rPr>
          <w:rFonts w:ascii="Calibri" w:hAnsi="Calibri"/>
          <w:b/>
          <w:sz w:val="22"/>
          <w:szCs w:val="22"/>
        </w:rPr>
        <w:t xml:space="preserve"> a mimoriadne situácie</w:t>
      </w:r>
      <w:r w:rsidRPr="00A74582">
        <w:rPr>
          <w:rFonts w:ascii="Calibri" w:hAnsi="Calibri"/>
          <w:b/>
          <w:sz w:val="22"/>
          <w:szCs w:val="22"/>
        </w:rPr>
        <w:t>.</w:t>
      </w:r>
    </w:p>
    <w:p w14:paraId="2776782A" w14:textId="60D6BF6E" w:rsidR="00540B22" w:rsidRDefault="00540B22" w:rsidP="00540B22">
      <w:pPr>
        <w:pStyle w:val="Odsekzoznamu"/>
        <w:tabs>
          <w:tab w:val="left" w:pos="284"/>
        </w:tabs>
        <w:ind w:left="0"/>
        <w:jc w:val="both"/>
        <w:rPr>
          <w:rFonts w:ascii="Calibri" w:hAnsi="Calibri"/>
          <w:sz w:val="22"/>
          <w:szCs w:val="22"/>
        </w:rPr>
      </w:pPr>
      <w:r>
        <w:rPr>
          <w:rFonts w:ascii="Calibri" w:hAnsi="Calibri"/>
          <w:sz w:val="22"/>
          <w:szCs w:val="22"/>
        </w:rPr>
        <w:lastRenderedPageBreak/>
        <w:t>Predmetom zákaziek zadávaných v rámci tejto kategórie DNS bude p</w:t>
      </w:r>
      <w:r w:rsidRPr="000A4F7E">
        <w:rPr>
          <w:rFonts w:ascii="Calibri" w:hAnsi="Calibri"/>
          <w:sz w:val="22"/>
          <w:szCs w:val="22"/>
        </w:rPr>
        <w:t>oskytovanie služieb pravidelnej prímestskej autobus</w:t>
      </w:r>
      <w:r>
        <w:rPr>
          <w:rFonts w:ascii="Calibri" w:hAnsi="Calibri"/>
          <w:sz w:val="22"/>
          <w:szCs w:val="22"/>
        </w:rPr>
        <w:t>ovej dopravy vo verejnom záujme, pričom verejný obstarávateľ predpokladá nasledovné charakteristiky  predmetných služieb:</w:t>
      </w:r>
    </w:p>
    <w:p w14:paraId="06EC9D55" w14:textId="093FE800" w:rsidR="00540B22" w:rsidRDefault="00540B22" w:rsidP="00CA4A04">
      <w:pPr>
        <w:pStyle w:val="Odsekzoznamu"/>
        <w:numPr>
          <w:ilvl w:val="0"/>
          <w:numId w:val="2"/>
        </w:numPr>
        <w:tabs>
          <w:tab w:val="clear" w:pos="0"/>
        </w:tabs>
        <w:ind w:left="284" w:hanging="284"/>
        <w:jc w:val="both"/>
        <w:rPr>
          <w:rFonts w:ascii="Calibri" w:hAnsi="Calibri"/>
          <w:sz w:val="22"/>
          <w:szCs w:val="22"/>
        </w:rPr>
      </w:pPr>
      <w:r>
        <w:rPr>
          <w:rFonts w:ascii="Calibri" w:hAnsi="Calibri"/>
          <w:sz w:val="22"/>
          <w:szCs w:val="22"/>
        </w:rPr>
        <w:t xml:space="preserve">rozsah služieb </w:t>
      </w:r>
      <w:r w:rsidR="008A3714">
        <w:rPr>
          <w:rFonts w:ascii="Calibri" w:hAnsi="Calibri"/>
          <w:sz w:val="22"/>
          <w:szCs w:val="22"/>
        </w:rPr>
        <w:t>od cca</w:t>
      </w:r>
      <w:r w:rsidR="00840287">
        <w:rPr>
          <w:rFonts w:ascii="Calibri" w:hAnsi="Calibri"/>
          <w:sz w:val="22"/>
          <w:szCs w:val="22"/>
        </w:rPr>
        <w:t>.</w:t>
      </w:r>
      <w:r w:rsidR="008A3714">
        <w:rPr>
          <w:rFonts w:ascii="Calibri" w:hAnsi="Calibri"/>
          <w:sz w:val="22"/>
          <w:szCs w:val="22"/>
        </w:rPr>
        <w:t xml:space="preserve"> 5</w:t>
      </w:r>
      <w:r>
        <w:rPr>
          <w:rFonts w:ascii="Calibri" w:hAnsi="Calibri"/>
          <w:sz w:val="22"/>
          <w:szCs w:val="22"/>
        </w:rPr>
        <w:t xml:space="preserve">0 000 </w:t>
      </w:r>
      <w:r w:rsidR="008A3714">
        <w:rPr>
          <w:rFonts w:ascii="Calibri" w:hAnsi="Calibri"/>
          <w:sz w:val="22"/>
          <w:szCs w:val="22"/>
        </w:rPr>
        <w:t>tarifných kilometrov do cca</w:t>
      </w:r>
      <w:r w:rsidR="00840287">
        <w:rPr>
          <w:rFonts w:ascii="Calibri" w:hAnsi="Calibri"/>
          <w:sz w:val="22"/>
          <w:szCs w:val="22"/>
        </w:rPr>
        <w:t>.</w:t>
      </w:r>
      <w:r w:rsidR="008A3714">
        <w:rPr>
          <w:rFonts w:ascii="Calibri" w:hAnsi="Calibri"/>
          <w:sz w:val="22"/>
          <w:szCs w:val="22"/>
        </w:rPr>
        <w:t xml:space="preserve"> 5</w:t>
      </w:r>
      <w:r>
        <w:rPr>
          <w:rFonts w:ascii="Calibri" w:hAnsi="Calibri"/>
          <w:sz w:val="22"/>
          <w:szCs w:val="22"/>
        </w:rPr>
        <w:t xml:space="preserve"> 000 000 tarifných kilometrov;</w:t>
      </w:r>
    </w:p>
    <w:p w14:paraId="3E5C7097" w14:textId="55B02D06" w:rsidR="00540B22" w:rsidRDefault="00540B22" w:rsidP="00CA4A04">
      <w:pPr>
        <w:pStyle w:val="Odsekzoznamu"/>
        <w:numPr>
          <w:ilvl w:val="0"/>
          <w:numId w:val="2"/>
        </w:numPr>
        <w:tabs>
          <w:tab w:val="clear" w:pos="0"/>
        </w:tabs>
        <w:ind w:left="284" w:hanging="284"/>
        <w:jc w:val="both"/>
        <w:rPr>
          <w:rFonts w:ascii="Calibri" w:hAnsi="Calibri"/>
          <w:sz w:val="22"/>
          <w:szCs w:val="22"/>
        </w:rPr>
      </w:pPr>
      <w:r>
        <w:rPr>
          <w:rFonts w:ascii="Calibri" w:hAnsi="Calibri"/>
          <w:sz w:val="22"/>
          <w:szCs w:val="22"/>
        </w:rPr>
        <w:t>predpokladané hodnoty jednotlivých zákaziek od cca</w:t>
      </w:r>
      <w:r w:rsidR="00840287">
        <w:rPr>
          <w:rFonts w:ascii="Calibri" w:hAnsi="Calibri"/>
          <w:sz w:val="22"/>
          <w:szCs w:val="22"/>
        </w:rPr>
        <w:t>.</w:t>
      </w:r>
      <w:r>
        <w:rPr>
          <w:rFonts w:ascii="Calibri" w:hAnsi="Calibri"/>
          <w:sz w:val="22"/>
          <w:szCs w:val="22"/>
        </w:rPr>
        <w:t xml:space="preserve"> </w:t>
      </w:r>
      <w:r w:rsidR="008A3714">
        <w:rPr>
          <w:rFonts w:ascii="Calibri" w:hAnsi="Calibri"/>
          <w:sz w:val="22"/>
          <w:szCs w:val="22"/>
        </w:rPr>
        <w:t>75</w:t>
      </w:r>
      <w:r>
        <w:rPr>
          <w:rFonts w:ascii="Calibri" w:hAnsi="Calibri"/>
          <w:sz w:val="22"/>
          <w:szCs w:val="22"/>
        </w:rPr>
        <w:t xml:space="preserve"> 0000,- EUR bez DPH do cca</w:t>
      </w:r>
      <w:r w:rsidR="00840287">
        <w:rPr>
          <w:rFonts w:ascii="Calibri" w:hAnsi="Calibri"/>
          <w:sz w:val="22"/>
          <w:szCs w:val="22"/>
        </w:rPr>
        <w:t>.</w:t>
      </w:r>
      <w:r>
        <w:rPr>
          <w:rFonts w:ascii="Calibri" w:hAnsi="Calibri"/>
          <w:sz w:val="22"/>
          <w:szCs w:val="22"/>
        </w:rPr>
        <w:t xml:space="preserve"> 7</w:t>
      </w:r>
      <w:r w:rsidR="008A3714">
        <w:rPr>
          <w:rFonts w:ascii="Calibri" w:hAnsi="Calibri"/>
          <w:sz w:val="22"/>
          <w:szCs w:val="22"/>
        </w:rPr>
        <w:t> </w:t>
      </w:r>
      <w:r>
        <w:rPr>
          <w:rFonts w:ascii="Calibri" w:hAnsi="Calibri"/>
          <w:sz w:val="22"/>
          <w:szCs w:val="22"/>
        </w:rPr>
        <w:t>5</w:t>
      </w:r>
      <w:r w:rsidR="008A3714">
        <w:rPr>
          <w:rFonts w:ascii="Calibri" w:hAnsi="Calibri"/>
          <w:sz w:val="22"/>
          <w:szCs w:val="22"/>
        </w:rPr>
        <w:t xml:space="preserve">00 </w:t>
      </w:r>
      <w:r>
        <w:rPr>
          <w:rFonts w:ascii="Calibri" w:hAnsi="Calibri"/>
          <w:sz w:val="22"/>
          <w:szCs w:val="22"/>
        </w:rPr>
        <w:t>000,- EUR bez DPH;</w:t>
      </w:r>
    </w:p>
    <w:p w14:paraId="7B5818DC" w14:textId="658021D5" w:rsidR="00540B22" w:rsidRDefault="00540B22" w:rsidP="00CA4A04">
      <w:pPr>
        <w:pStyle w:val="Odsekzoznamu"/>
        <w:numPr>
          <w:ilvl w:val="0"/>
          <w:numId w:val="2"/>
        </w:numPr>
        <w:tabs>
          <w:tab w:val="clear" w:pos="0"/>
        </w:tabs>
        <w:ind w:left="284" w:hanging="284"/>
        <w:jc w:val="both"/>
        <w:rPr>
          <w:rFonts w:ascii="Calibri" w:hAnsi="Calibri"/>
          <w:sz w:val="22"/>
          <w:szCs w:val="22"/>
        </w:rPr>
      </w:pPr>
      <w:r>
        <w:rPr>
          <w:rFonts w:ascii="Calibri" w:hAnsi="Calibri"/>
          <w:sz w:val="22"/>
          <w:szCs w:val="22"/>
        </w:rPr>
        <w:t>dĺžka prípravnej fázy (fázy od podpisu zmluvy s úspešným uchádzačom po začiatok poskytovania služieb vo verejnom záujme) od cca</w:t>
      </w:r>
      <w:r w:rsidR="00840287">
        <w:rPr>
          <w:rFonts w:ascii="Calibri" w:hAnsi="Calibri"/>
          <w:sz w:val="22"/>
          <w:szCs w:val="22"/>
        </w:rPr>
        <w:t>.</w:t>
      </w:r>
      <w:r>
        <w:rPr>
          <w:rFonts w:ascii="Calibri" w:hAnsi="Calibri"/>
          <w:sz w:val="22"/>
          <w:szCs w:val="22"/>
        </w:rPr>
        <w:t xml:space="preserve"> </w:t>
      </w:r>
      <w:r w:rsidR="008A3714">
        <w:rPr>
          <w:rFonts w:ascii="Calibri" w:hAnsi="Calibri"/>
          <w:sz w:val="22"/>
          <w:szCs w:val="22"/>
        </w:rPr>
        <w:t>7 dní</w:t>
      </w:r>
      <w:r>
        <w:rPr>
          <w:rFonts w:ascii="Calibri" w:hAnsi="Calibri"/>
          <w:sz w:val="22"/>
          <w:szCs w:val="22"/>
        </w:rPr>
        <w:t xml:space="preserve"> do cca</w:t>
      </w:r>
      <w:r w:rsidR="00840287">
        <w:rPr>
          <w:rFonts w:ascii="Calibri" w:hAnsi="Calibri"/>
          <w:sz w:val="22"/>
          <w:szCs w:val="22"/>
        </w:rPr>
        <w:t>.</w:t>
      </w:r>
      <w:r>
        <w:rPr>
          <w:rFonts w:ascii="Calibri" w:hAnsi="Calibri"/>
          <w:sz w:val="22"/>
          <w:szCs w:val="22"/>
        </w:rPr>
        <w:t xml:space="preserve"> </w:t>
      </w:r>
      <w:r w:rsidR="008A3714">
        <w:rPr>
          <w:rFonts w:ascii="Calibri" w:hAnsi="Calibri"/>
          <w:sz w:val="22"/>
          <w:szCs w:val="22"/>
        </w:rPr>
        <w:t xml:space="preserve">30 dní; </w:t>
      </w:r>
    </w:p>
    <w:p w14:paraId="7DBE9F1D" w14:textId="6D7E9DC8" w:rsidR="00540B22" w:rsidRDefault="00540B22" w:rsidP="00CA4A04">
      <w:pPr>
        <w:pStyle w:val="Odsekzoznamu"/>
        <w:numPr>
          <w:ilvl w:val="0"/>
          <w:numId w:val="2"/>
        </w:numPr>
        <w:tabs>
          <w:tab w:val="clear" w:pos="0"/>
        </w:tabs>
        <w:ind w:left="284" w:hanging="284"/>
        <w:jc w:val="both"/>
        <w:rPr>
          <w:rFonts w:ascii="Calibri" w:hAnsi="Calibri"/>
          <w:sz w:val="22"/>
          <w:szCs w:val="22"/>
        </w:rPr>
      </w:pPr>
      <w:r>
        <w:rPr>
          <w:rFonts w:ascii="Calibri" w:hAnsi="Calibri"/>
          <w:sz w:val="22"/>
          <w:szCs w:val="22"/>
        </w:rPr>
        <w:t xml:space="preserve">dĺžka poskytovania služieb vo verejnom záujme od min. </w:t>
      </w:r>
      <w:r w:rsidR="008A3714">
        <w:rPr>
          <w:rFonts w:ascii="Calibri" w:hAnsi="Calibri"/>
          <w:sz w:val="22"/>
          <w:szCs w:val="22"/>
        </w:rPr>
        <w:t>6 mesiacov</w:t>
      </w:r>
      <w:r>
        <w:rPr>
          <w:rFonts w:ascii="Calibri" w:hAnsi="Calibri"/>
          <w:sz w:val="22"/>
          <w:szCs w:val="22"/>
        </w:rPr>
        <w:t xml:space="preserve"> do max. </w:t>
      </w:r>
      <w:r w:rsidR="008A3714">
        <w:rPr>
          <w:rFonts w:ascii="Calibri" w:hAnsi="Calibri"/>
          <w:sz w:val="22"/>
          <w:szCs w:val="22"/>
        </w:rPr>
        <w:t>24 mesiacov.</w:t>
      </w:r>
    </w:p>
    <w:p w14:paraId="489CAEC5" w14:textId="608F5AE9" w:rsidR="008A3714" w:rsidRDefault="008A3714" w:rsidP="00540B22">
      <w:pPr>
        <w:pStyle w:val="Odsekzoznamu"/>
        <w:tabs>
          <w:tab w:val="left" w:pos="284"/>
        </w:tabs>
        <w:ind w:left="0"/>
        <w:jc w:val="both"/>
        <w:rPr>
          <w:rFonts w:ascii="Calibri" w:hAnsi="Calibri"/>
          <w:sz w:val="22"/>
          <w:szCs w:val="22"/>
        </w:rPr>
      </w:pPr>
    </w:p>
    <w:p w14:paraId="62EC928A" w14:textId="7A38344D" w:rsidR="008A3714" w:rsidRDefault="008A3714" w:rsidP="00540B22">
      <w:pPr>
        <w:pStyle w:val="Odsekzoznamu"/>
        <w:tabs>
          <w:tab w:val="left" w:pos="284"/>
        </w:tabs>
        <w:ind w:left="0"/>
        <w:jc w:val="both"/>
        <w:rPr>
          <w:rFonts w:ascii="Calibri" w:hAnsi="Calibri"/>
          <w:sz w:val="22"/>
          <w:szCs w:val="22"/>
        </w:rPr>
      </w:pPr>
      <w:r>
        <w:rPr>
          <w:rFonts w:ascii="Calibri" w:hAnsi="Calibri"/>
          <w:sz w:val="22"/>
          <w:szCs w:val="22"/>
        </w:rPr>
        <w:t xml:space="preserve">Verejný obstarávateľ bude v rámci </w:t>
      </w:r>
      <w:r w:rsidR="00D15728">
        <w:rPr>
          <w:rFonts w:ascii="Calibri" w:hAnsi="Calibri"/>
          <w:sz w:val="22"/>
          <w:szCs w:val="22"/>
        </w:rPr>
        <w:t>tejto kategórie zadávať aj zákazky súvisiace so vznikom</w:t>
      </w:r>
      <w:r>
        <w:rPr>
          <w:rFonts w:ascii="Calibri" w:hAnsi="Calibri"/>
          <w:sz w:val="22"/>
          <w:szCs w:val="22"/>
        </w:rPr>
        <w:t xml:space="preserve"> mimoriadnych situácií, kedy bude potrebné v krátkom čase uzatvoriť zmluvy na poskytovanie služieb vo verejnom záujme s cieľom zabezpečiť bezproblémovú dostupnosť verejnej dopravy na území kraja. Verejný obstarávateľ </w:t>
      </w:r>
      <w:r w:rsidR="00D15728">
        <w:rPr>
          <w:rFonts w:ascii="Calibri" w:hAnsi="Calibri"/>
          <w:sz w:val="22"/>
          <w:szCs w:val="22"/>
        </w:rPr>
        <w:t xml:space="preserve">upozorňuje záujemcov, že </w:t>
      </w:r>
      <w:r>
        <w:rPr>
          <w:rFonts w:ascii="Calibri" w:hAnsi="Calibri"/>
          <w:sz w:val="22"/>
          <w:szCs w:val="22"/>
        </w:rPr>
        <w:t xml:space="preserve">v rámci tejto kategórie </w:t>
      </w:r>
      <w:r w:rsidR="00D15728">
        <w:rPr>
          <w:rFonts w:ascii="Calibri" w:hAnsi="Calibri"/>
          <w:sz w:val="22"/>
          <w:szCs w:val="22"/>
        </w:rPr>
        <w:t xml:space="preserve">môže </w:t>
      </w:r>
      <w:r>
        <w:rPr>
          <w:rFonts w:ascii="Calibri" w:hAnsi="Calibri"/>
          <w:sz w:val="22"/>
          <w:szCs w:val="22"/>
        </w:rPr>
        <w:t xml:space="preserve">zadávať zákazky aj v rozsahu jednej linky. </w:t>
      </w:r>
    </w:p>
    <w:p w14:paraId="2205F9EE" w14:textId="5A51E8D1" w:rsidR="008A3714" w:rsidRDefault="008A3714" w:rsidP="00540B22">
      <w:pPr>
        <w:pStyle w:val="Odsekzoznamu"/>
        <w:tabs>
          <w:tab w:val="left" w:pos="284"/>
        </w:tabs>
        <w:ind w:left="0"/>
        <w:jc w:val="both"/>
        <w:rPr>
          <w:rFonts w:ascii="Calibri" w:hAnsi="Calibri"/>
          <w:sz w:val="22"/>
          <w:szCs w:val="22"/>
        </w:rPr>
      </w:pPr>
    </w:p>
    <w:p w14:paraId="33BEBA70" w14:textId="312B7860" w:rsidR="008A3714" w:rsidRDefault="008A3714" w:rsidP="00D15728">
      <w:pPr>
        <w:tabs>
          <w:tab w:val="left" w:pos="284"/>
        </w:tabs>
        <w:jc w:val="both"/>
        <w:rPr>
          <w:rFonts w:ascii="Calibri" w:hAnsi="Calibri"/>
          <w:sz w:val="22"/>
          <w:szCs w:val="22"/>
        </w:rPr>
      </w:pPr>
      <w:r w:rsidRPr="008A3714">
        <w:rPr>
          <w:rFonts w:ascii="Calibri" w:hAnsi="Calibri"/>
          <w:sz w:val="22"/>
          <w:szCs w:val="22"/>
        </w:rPr>
        <w:t xml:space="preserve">Verejný obstarávateľ oznamuje záujemcom, že v prípade výskytu mimoriadnej situácie </w:t>
      </w:r>
      <w:r>
        <w:rPr>
          <w:rFonts w:ascii="Calibri" w:hAnsi="Calibri"/>
          <w:sz w:val="22"/>
          <w:szCs w:val="22"/>
        </w:rPr>
        <w:t xml:space="preserve">spočívajúcej </w:t>
      </w:r>
      <w:r w:rsidR="00CA4A04">
        <w:rPr>
          <w:rFonts w:ascii="Calibri" w:hAnsi="Calibri"/>
          <w:sz w:val="22"/>
          <w:szCs w:val="22"/>
        </w:rPr>
        <w:t>napríklad</w:t>
      </w:r>
      <w:r>
        <w:rPr>
          <w:rFonts w:ascii="Calibri" w:hAnsi="Calibri"/>
          <w:sz w:val="22"/>
          <w:szCs w:val="22"/>
        </w:rPr>
        <w:t xml:space="preserve"> v náhlom prerušení poskytovania služieb </w:t>
      </w:r>
      <w:r w:rsidRPr="008A3714">
        <w:rPr>
          <w:rFonts w:ascii="Calibri" w:hAnsi="Calibri"/>
          <w:sz w:val="22"/>
          <w:szCs w:val="22"/>
        </w:rPr>
        <w:t>pravidelnej prímestskej autobusovej dopravy vo verejnom záujme</w:t>
      </w:r>
      <w:r w:rsidR="00CA4A04">
        <w:rPr>
          <w:rFonts w:ascii="Calibri" w:hAnsi="Calibri"/>
          <w:sz w:val="22"/>
          <w:szCs w:val="22"/>
        </w:rPr>
        <w:t xml:space="preserve"> zmluvným partnerom alebo v prípade uplatňovania revíznych postupov (obštrukcií) pri obstarávaní služieb </w:t>
      </w:r>
      <w:r w:rsidR="00CA4A04" w:rsidRPr="008A3714">
        <w:rPr>
          <w:rFonts w:ascii="Calibri" w:hAnsi="Calibri"/>
          <w:sz w:val="22"/>
          <w:szCs w:val="22"/>
        </w:rPr>
        <w:t>pravidelnej prímestskej autobusovej dopravy vo verejnom záujme</w:t>
      </w:r>
      <w:r w:rsidR="00CA4A04">
        <w:rPr>
          <w:rFonts w:ascii="Calibri" w:hAnsi="Calibri"/>
          <w:sz w:val="22"/>
          <w:szCs w:val="22"/>
        </w:rPr>
        <w:t xml:space="preserve"> na dlhodobé zmluvy (8 až 10 rokov), </w:t>
      </w:r>
      <w:r>
        <w:rPr>
          <w:rFonts w:ascii="Calibri" w:hAnsi="Calibri"/>
          <w:sz w:val="22"/>
          <w:szCs w:val="22"/>
        </w:rPr>
        <w:t xml:space="preserve">ale aj v prípadoch výskytu iných mimoriadnych situácií, </w:t>
      </w:r>
      <w:r w:rsidRPr="008A3714">
        <w:rPr>
          <w:rFonts w:ascii="Calibri" w:hAnsi="Calibri"/>
          <w:sz w:val="22"/>
          <w:szCs w:val="22"/>
        </w:rPr>
        <w:t>si vyhradzuje právo na skrátenie lehoty na predkladanie ponúk v</w:t>
      </w:r>
      <w:r>
        <w:rPr>
          <w:rFonts w:ascii="Calibri" w:hAnsi="Calibri"/>
          <w:sz w:val="22"/>
          <w:szCs w:val="22"/>
        </w:rPr>
        <w:t> </w:t>
      </w:r>
      <w:r w:rsidRPr="008A3714">
        <w:rPr>
          <w:rFonts w:ascii="Calibri" w:hAnsi="Calibri"/>
          <w:sz w:val="22"/>
          <w:szCs w:val="22"/>
        </w:rPr>
        <w:t>súlade</w:t>
      </w:r>
      <w:r>
        <w:rPr>
          <w:rFonts w:ascii="Calibri" w:hAnsi="Calibri"/>
          <w:sz w:val="22"/>
          <w:szCs w:val="22"/>
        </w:rPr>
        <w:t xml:space="preserve"> </w:t>
      </w:r>
      <w:r w:rsidRPr="008A3714">
        <w:rPr>
          <w:rFonts w:ascii="Calibri" w:hAnsi="Calibri"/>
          <w:sz w:val="22"/>
          <w:szCs w:val="22"/>
        </w:rPr>
        <w:t>s § 61 ods. 4 ZVO, a to na minimálne 2 pracovné dni</w:t>
      </w:r>
      <w:r w:rsidR="00D15728">
        <w:rPr>
          <w:rFonts w:ascii="Calibri" w:hAnsi="Calibri"/>
          <w:sz w:val="22"/>
          <w:szCs w:val="22"/>
        </w:rPr>
        <w:t xml:space="preserve"> od odoslania výzvy na predkladanie ponúk</w:t>
      </w:r>
      <w:r w:rsidRPr="008A3714">
        <w:rPr>
          <w:rFonts w:ascii="Calibri" w:hAnsi="Calibri"/>
          <w:sz w:val="22"/>
          <w:szCs w:val="22"/>
        </w:rPr>
        <w:t>. Záujemca predložením Žiadosti o zaradenie do</w:t>
      </w:r>
      <w:r w:rsidR="00D15728">
        <w:rPr>
          <w:rFonts w:ascii="Calibri" w:hAnsi="Calibri"/>
          <w:sz w:val="22"/>
          <w:szCs w:val="22"/>
        </w:rPr>
        <w:t xml:space="preserve"> </w:t>
      </w:r>
      <w:r w:rsidRPr="008A3714">
        <w:rPr>
          <w:rFonts w:ascii="Calibri" w:hAnsi="Calibri"/>
          <w:sz w:val="22"/>
          <w:szCs w:val="22"/>
        </w:rPr>
        <w:t>DNS súhlasí s</w:t>
      </w:r>
      <w:r w:rsidR="00D15728">
        <w:rPr>
          <w:rFonts w:ascii="Calibri" w:hAnsi="Calibri"/>
          <w:sz w:val="22"/>
          <w:szCs w:val="22"/>
        </w:rPr>
        <w:t xml:space="preserve"> takouto skrátenou lehotou. V iných prípadoch verejný obstarávateľ dodrží minimálne (prípadne primerane predĺžené) lehoty v zmysle ZVO. </w:t>
      </w:r>
    </w:p>
    <w:p w14:paraId="02376E12" w14:textId="2FE775BE" w:rsidR="00540B22" w:rsidRDefault="00540B22" w:rsidP="00540B22">
      <w:pPr>
        <w:pStyle w:val="Odsekzoznamu"/>
        <w:tabs>
          <w:tab w:val="left" w:pos="284"/>
        </w:tabs>
        <w:ind w:left="0"/>
        <w:jc w:val="both"/>
        <w:rPr>
          <w:rFonts w:ascii="Calibri" w:hAnsi="Calibri"/>
          <w:sz w:val="22"/>
          <w:szCs w:val="22"/>
        </w:rPr>
      </w:pPr>
    </w:p>
    <w:p w14:paraId="65ABC842" w14:textId="51D2E8DA" w:rsidR="003A2F7C" w:rsidRPr="00D15728" w:rsidRDefault="003A2F7C" w:rsidP="003A2F7C">
      <w:pPr>
        <w:pStyle w:val="Odsekzoznamu"/>
        <w:tabs>
          <w:tab w:val="left" w:pos="284"/>
        </w:tabs>
        <w:ind w:left="0"/>
        <w:jc w:val="both"/>
        <w:rPr>
          <w:rFonts w:ascii="Calibri" w:hAnsi="Calibri"/>
          <w:b/>
          <w:sz w:val="22"/>
          <w:szCs w:val="22"/>
        </w:rPr>
      </w:pPr>
      <w:r w:rsidRPr="00D15728">
        <w:rPr>
          <w:rFonts w:ascii="Calibri" w:hAnsi="Calibri"/>
          <w:b/>
          <w:sz w:val="22"/>
          <w:szCs w:val="22"/>
        </w:rPr>
        <w:t xml:space="preserve">Kategória č. 3: Poskytovanie služieb nepravidelnej </w:t>
      </w:r>
      <w:r w:rsidR="00C90145">
        <w:rPr>
          <w:rFonts w:ascii="Calibri" w:hAnsi="Calibri"/>
          <w:b/>
          <w:sz w:val="22"/>
          <w:szCs w:val="22"/>
        </w:rPr>
        <w:t xml:space="preserve">a príležitostnej </w:t>
      </w:r>
      <w:r w:rsidRPr="00D15728">
        <w:rPr>
          <w:rFonts w:ascii="Calibri" w:hAnsi="Calibri"/>
          <w:b/>
          <w:sz w:val="22"/>
          <w:szCs w:val="22"/>
        </w:rPr>
        <w:t xml:space="preserve">autobusovej dopravy. </w:t>
      </w:r>
    </w:p>
    <w:p w14:paraId="6523A474" w14:textId="77777777" w:rsidR="00C90145" w:rsidRDefault="003335E6" w:rsidP="00BB5A22">
      <w:pPr>
        <w:jc w:val="both"/>
        <w:rPr>
          <w:rFonts w:ascii="Calibri" w:hAnsi="Calibri"/>
          <w:sz w:val="22"/>
          <w:szCs w:val="22"/>
        </w:rPr>
      </w:pPr>
      <w:r w:rsidRPr="003335E6">
        <w:rPr>
          <w:rFonts w:ascii="Calibri" w:hAnsi="Calibri"/>
          <w:sz w:val="22"/>
          <w:szCs w:val="22"/>
        </w:rPr>
        <w:t xml:space="preserve">Predmetom zákaziek zadávaných v rámci tejto kategórie DNS bude </w:t>
      </w:r>
      <w:r>
        <w:rPr>
          <w:rFonts w:ascii="Calibri" w:hAnsi="Calibri"/>
          <w:sz w:val="22"/>
          <w:szCs w:val="22"/>
        </w:rPr>
        <w:t xml:space="preserve">poskytovanie služieb nepravidelnej </w:t>
      </w:r>
      <w:r w:rsidR="00C90145">
        <w:rPr>
          <w:rFonts w:ascii="Calibri" w:hAnsi="Calibri"/>
          <w:sz w:val="22"/>
          <w:szCs w:val="22"/>
        </w:rPr>
        <w:t xml:space="preserve">a príležitostnej </w:t>
      </w:r>
      <w:r>
        <w:rPr>
          <w:rFonts w:ascii="Calibri" w:hAnsi="Calibri"/>
          <w:sz w:val="22"/>
          <w:szCs w:val="22"/>
        </w:rPr>
        <w:t xml:space="preserve">autobusovej dopravy pre potreby </w:t>
      </w:r>
      <w:r w:rsidR="00C90145">
        <w:rPr>
          <w:rFonts w:ascii="Calibri" w:hAnsi="Calibri"/>
          <w:sz w:val="22"/>
          <w:szCs w:val="22"/>
        </w:rPr>
        <w:t>verejného obstarávateľa a ďalších subjektov identifikovaných</w:t>
      </w:r>
      <w:r>
        <w:rPr>
          <w:rFonts w:ascii="Calibri" w:hAnsi="Calibri"/>
          <w:sz w:val="22"/>
          <w:szCs w:val="22"/>
        </w:rPr>
        <w:t xml:space="preserve"> v čl. 1 ods. 1.2. t</w:t>
      </w:r>
      <w:r w:rsidR="00C90145">
        <w:rPr>
          <w:rFonts w:ascii="Calibri" w:hAnsi="Calibri"/>
          <w:sz w:val="22"/>
          <w:szCs w:val="22"/>
        </w:rPr>
        <w:t>ejto časti súťažných podkladov. Ide najmä (nie však výlučne) o:</w:t>
      </w:r>
    </w:p>
    <w:p w14:paraId="320C70D3" w14:textId="7D8794EB" w:rsidR="00BB5A22" w:rsidRDefault="00C90145" w:rsidP="00C90145">
      <w:pPr>
        <w:pStyle w:val="Odsekzoznamu"/>
        <w:numPr>
          <w:ilvl w:val="0"/>
          <w:numId w:val="2"/>
        </w:numPr>
        <w:jc w:val="both"/>
        <w:rPr>
          <w:rFonts w:ascii="Calibri" w:hAnsi="Calibri"/>
          <w:sz w:val="22"/>
          <w:szCs w:val="22"/>
        </w:rPr>
      </w:pPr>
      <w:r w:rsidRPr="00C90145">
        <w:rPr>
          <w:rFonts w:ascii="Calibri" w:hAnsi="Calibri"/>
          <w:sz w:val="22"/>
          <w:szCs w:val="22"/>
        </w:rPr>
        <w:t xml:space="preserve">zabezpečenie </w:t>
      </w:r>
      <w:r>
        <w:rPr>
          <w:rFonts w:ascii="Calibri" w:hAnsi="Calibri"/>
          <w:sz w:val="22"/>
          <w:szCs w:val="22"/>
        </w:rPr>
        <w:t xml:space="preserve">autobusovej </w:t>
      </w:r>
      <w:r w:rsidRPr="00C90145">
        <w:rPr>
          <w:rFonts w:ascii="Calibri" w:hAnsi="Calibri"/>
          <w:sz w:val="22"/>
          <w:szCs w:val="22"/>
        </w:rPr>
        <w:t>dopravy do lyžiarskych</w:t>
      </w:r>
      <w:r>
        <w:rPr>
          <w:rFonts w:ascii="Calibri" w:hAnsi="Calibri"/>
          <w:sz w:val="22"/>
          <w:szCs w:val="22"/>
        </w:rPr>
        <w:t xml:space="preserve"> centier na území Banskobystrického kraja (</w:t>
      </w:r>
      <w:proofErr w:type="spellStart"/>
      <w:r>
        <w:rPr>
          <w:rFonts w:ascii="Calibri" w:hAnsi="Calibri"/>
          <w:sz w:val="22"/>
          <w:szCs w:val="22"/>
        </w:rPr>
        <w:t>skibusy</w:t>
      </w:r>
      <w:proofErr w:type="spellEnd"/>
      <w:r>
        <w:rPr>
          <w:rFonts w:ascii="Calibri" w:hAnsi="Calibri"/>
          <w:sz w:val="22"/>
          <w:szCs w:val="22"/>
        </w:rPr>
        <w:t>),</w:t>
      </w:r>
    </w:p>
    <w:p w14:paraId="30337EA7" w14:textId="556901CB" w:rsidR="00C90145" w:rsidRDefault="00C90145" w:rsidP="00C90145">
      <w:pPr>
        <w:pStyle w:val="Odsekzoznamu"/>
        <w:numPr>
          <w:ilvl w:val="0"/>
          <w:numId w:val="2"/>
        </w:numPr>
        <w:jc w:val="both"/>
        <w:rPr>
          <w:rFonts w:ascii="Calibri" w:hAnsi="Calibri"/>
          <w:sz w:val="22"/>
          <w:szCs w:val="22"/>
        </w:rPr>
      </w:pPr>
      <w:r>
        <w:rPr>
          <w:rFonts w:ascii="Calibri" w:hAnsi="Calibri"/>
          <w:sz w:val="22"/>
          <w:szCs w:val="22"/>
        </w:rPr>
        <w:t xml:space="preserve">zabezpečenie „kyvadlovej“ autobusovej dopravy na hromadné podujatia, ako napríklad </w:t>
      </w:r>
      <w:r w:rsidRPr="00C90145">
        <w:rPr>
          <w:rFonts w:ascii="Calibri" w:hAnsi="Calibri"/>
          <w:sz w:val="22"/>
          <w:szCs w:val="22"/>
        </w:rPr>
        <w:t>Medzinárodné letecké dni SIAF</w:t>
      </w:r>
      <w:r>
        <w:rPr>
          <w:rFonts w:ascii="Calibri" w:hAnsi="Calibri"/>
          <w:sz w:val="22"/>
          <w:szCs w:val="22"/>
        </w:rPr>
        <w:t>,</w:t>
      </w:r>
    </w:p>
    <w:p w14:paraId="38769D7E" w14:textId="5157AABB" w:rsidR="00C90145" w:rsidRDefault="00C90145" w:rsidP="00C90145">
      <w:pPr>
        <w:pStyle w:val="Odsekzoznamu"/>
        <w:numPr>
          <w:ilvl w:val="0"/>
          <w:numId w:val="2"/>
        </w:numPr>
        <w:jc w:val="both"/>
        <w:rPr>
          <w:rFonts w:ascii="Calibri" w:hAnsi="Calibri"/>
          <w:sz w:val="22"/>
          <w:szCs w:val="22"/>
        </w:rPr>
      </w:pPr>
      <w:r>
        <w:rPr>
          <w:rFonts w:ascii="Calibri" w:hAnsi="Calibri"/>
          <w:sz w:val="22"/>
          <w:szCs w:val="22"/>
        </w:rPr>
        <w:t xml:space="preserve">zabezpečenie autobusovej dopravy – </w:t>
      </w:r>
      <w:proofErr w:type="spellStart"/>
      <w:r>
        <w:rPr>
          <w:rFonts w:ascii="Calibri" w:hAnsi="Calibri"/>
          <w:sz w:val="22"/>
          <w:szCs w:val="22"/>
        </w:rPr>
        <w:t>cyklobusy</w:t>
      </w:r>
      <w:proofErr w:type="spellEnd"/>
      <w:r>
        <w:rPr>
          <w:rFonts w:ascii="Calibri" w:hAnsi="Calibri"/>
          <w:sz w:val="22"/>
          <w:szCs w:val="22"/>
        </w:rPr>
        <w:t>,</w:t>
      </w:r>
    </w:p>
    <w:p w14:paraId="57E43C85" w14:textId="2B3DAAB1" w:rsidR="00C90145" w:rsidRPr="00C90145" w:rsidRDefault="00C90145" w:rsidP="00C90145">
      <w:pPr>
        <w:pStyle w:val="Odsekzoznamu"/>
        <w:numPr>
          <w:ilvl w:val="0"/>
          <w:numId w:val="2"/>
        </w:numPr>
        <w:jc w:val="both"/>
        <w:rPr>
          <w:rFonts w:ascii="Calibri" w:hAnsi="Calibri"/>
          <w:sz w:val="22"/>
          <w:szCs w:val="22"/>
        </w:rPr>
      </w:pPr>
      <w:r>
        <w:rPr>
          <w:rFonts w:ascii="Calibri" w:hAnsi="Calibri"/>
          <w:sz w:val="22"/>
          <w:szCs w:val="22"/>
        </w:rPr>
        <w:t>a pod..</w:t>
      </w:r>
    </w:p>
    <w:p w14:paraId="22512678" w14:textId="0A553B54" w:rsidR="00BB5A22" w:rsidRPr="004174E5" w:rsidRDefault="00BB5A22" w:rsidP="00BB5A22">
      <w:pPr>
        <w:jc w:val="both"/>
        <w:rPr>
          <w:rFonts w:ascii="Calibri" w:hAnsi="Calibri"/>
          <w:sz w:val="22"/>
          <w:szCs w:val="22"/>
          <w:highlight w:val="yellow"/>
        </w:rPr>
      </w:pPr>
    </w:p>
    <w:p w14:paraId="1E3D9EF1" w14:textId="44C3A226" w:rsidR="00BB5A22" w:rsidRDefault="00BB5A22" w:rsidP="00BB5A22">
      <w:pPr>
        <w:jc w:val="both"/>
        <w:rPr>
          <w:rFonts w:ascii="Calibri" w:hAnsi="Calibri"/>
          <w:sz w:val="22"/>
          <w:szCs w:val="22"/>
        </w:rPr>
      </w:pPr>
      <w:r w:rsidRPr="00C90145">
        <w:rPr>
          <w:rFonts w:ascii="Calibri" w:hAnsi="Calibri"/>
          <w:b/>
          <w:sz w:val="22"/>
          <w:szCs w:val="22"/>
        </w:rPr>
        <w:t xml:space="preserve">Konkrétny rozsah predmetu </w:t>
      </w:r>
      <w:r w:rsidR="003A2F7C" w:rsidRPr="00C90145">
        <w:rPr>
          <w:rFonts w:ascii="Calibri" w:hAnsi="Calibri"/>
          <w:b/>
          <w:sz w:val="22"/>
          <w:szCs w:val="22"/>
        </w:rPr>
        <w:t>jednotlivých zákaziek, ako aj ich</w:t>
      </w:r>
      <w:r w:rsidRPr="00C90145">
        <w:rPr>
          <w:rFonts w:ascii="Calibri" w:hAnsi="Calibri"/>
          <w:b/>
          <w:sz w:val="22"/>
          <w:szCs w:val="22"/>
        </w:rPr>
        <w:t xml:space="preserve"> podrobná špecifikácia, bude súčasťou jednotlivých výziev v rámci zriadeného DNS, ktoré budú zaslané </w:t>
      </w:r>
      <w:r w:rsidRPr="00C90145">
        <w:rPr>
          <w:rFonts w:ascii="Calibri" w:hAnsi="Calibri"/>
          <w:b/>
          <w:sz w:val="22"/>
          <w:szCs w:val="22"/>
          <w:u w:val="single"/>
        </w:rPr>
        <w:t>všetkým kvalifikovaným záujemcom</w:t>
      </w:r>
      <w:r w:rsidRPr="00C90145">
        <w:rPr>
          <w:rFonts w:ascii="Calibri" w:hAnsi="Calibri"/>
          <w:b/>
          <w:sz w:val="22"/>
          <w:szCs w:val="22"/>
        </w:rPr>
        <w:t xml:space="preserve"> prostredníctvom systému JOSEPHINE</w:t>
      </w:r>
      <w:r w:rsidRPr="0040164B">
        <w:rPr>
          <w:rFonts w:ascii="Calibri" w:hAnsi="Calibri"/>
          <w:sz w:val="22"/>
          <w:szCs w:val="22"/>
        </w:rPr>
        <w:t>.</w:t>
      </w:r>
    </w:p>
    <w:p w14:paraId="0A350572" w14:textId="4354DD8D" w:rsidR="00A90BC4" w:rsidRDefault="00A90BC4" w:rsidP="00A90BC4">
      <w:pPr>
        <w:pStyle w:val="Default"/>
        <w:rPr>
          <w:rFonts w:ascii="Calibri" w:hAnsi="Calibri" w:cs="Calibri"/>
          <w:b/>
          <w:color w:val="auto"/>
          <w:sz w:val="22"/>
          <w:szCs w:val="22"/>
        </w:rPr>
      </w:pPr>
    </w:p>
    <w:p w14:paraId="723B703C" w14:textId="77777777" w:rsidR="006171D8" w:rsidRDefault="00836AE7" w:rsidP="00A90BC4">
      <w:pPr>
        <w:pStyle w:val="Default"/>
        <w:rPr>
          <w:rFonts w:ascii="Calibri" w:hAnsi="Calibri" w:cs="Calibri"/>
          <w:b/>
          <w:color w:val="auto"/>
          <w:sz w:val="22"/>
          <w:szCs w:val="22"/>
        </w:rPr>
      </w:pPr>
      <w:r>
        <w:rPr>
          <w:rFonts w:ascii="Calibri" w:hAnsi="Calibri" w:cs="Calibri"/>
          <w:b/>
          <w:color w:val="auto"/>
          <w:sz w:val="22"/>
          <w:szCs w:val="22"/>
        </w:rPr>
        <w:t xml:space="preserve">3.2. </w:t>
      </w:r>
      <w:r w:rsidRPr="006171D8">
        <w:rPr>
          <w:rFonts w:ascii="Calibri" w:hAnsi="Calibri" w:cs="Calibri"/>
          <w:color w:val="auto"/>
          <w:sz w:val="22"/>
          <w:szCs w:val="22"/>
        </w:rPr>
        <w:t xml:space="preserve">Vymedzenie predmetu DNS </w:t>
      </w:r>
      <w:r w:rsidR="006171D8" w:rsidRPr="006171D8">
        <w:rPr>
          <w:rFonts w:ascii="Calibri" w:hAnsi="Calibri" w:cs="Calibri"/>
          <w:color w:val="auto"/>
          <w:sz w:val="22"/>
          <w:szCs w:val="22"/>
        </w:rPr>
        <w:t>prostredníctvom slovníka obstarávania.</w:t>
      </w:r>
    </w:p>
    <w:p w14:paraId="6EC3366A" w14:textId="02E6F888" w:rsidR="006171D8" w:rsidRDefault="006171D8" w:rsidP="00A90BC4">
      <w:pPr>
        <w:pStyle w:val="Default"/>
        <w:rPr>
          <w:rFonts w:ascii="Calibri" w:hAnsi="Calibri" w:cs="Calibri"/>
          <w:b/>
          <w:color w:val="auto"/>
          <w:sz w:val="22"/>
          <w:szCs w:val="22"/>
        </w:rPr>
      </w:pPr>
    </w:p>
    <w:p w14:paraId="71D91C8B" w14:textId="6B4E9589" w:rsidR="006171D8" w:rsidRPr="006171D8" w:rsidRDefault="006171D8" w:rsidP="000555BA">
      <w:pPr>
        <w:pStyle w:val="Default"/>
        <w:tabs>
          <w:tab w:val="left" w:pos="709"/>
          <w:tab w:val="left" w:pos="1134"/>
        </w:tabs>
        <w:jc w:val="both"/>
        <w:rPr>
          <w:rFonts w:ascii="Calibri" w:hAnsi="Calibri" w:cs="Calibri"/>
          <w:color w:val="auto"/>
          <w:sz w:val="22"/>
          <w:szCs w:val="22"/>
        </w:rPr>
      </w:pPr>
      <w:r w:rsidRPr="006171D8">
        <w:rPr>
          <w:rFonts w:ascii="Calibri" w:hAnsi="Calibri" w:cs="Calibri"/>
          <w:color w:val="auto"/>
          <w:sz w:val="22"/>
          <w:szCs w:val="22"/>
        </w:rPr>
        <w:t>DNS:</w:t>
      </w:r>
      <w:r w:rsidR="00C90145">
        <w:rPr>
          <w:rFonts w:ascii="Calibri" w:hAnsi="Calibri" w:cs="Calibri"/>
          <w:color w:val="auto"/>
          <w:sz w:val="22"/>
          <w:szCs w:val="22"/>
        </w:rPr>
        <w:t xml:space="preserve"> </w:t>
      </w:r>
      <w:r w:rsidR="000555BA">
        <w:rPr>
          <w:rFonts w:ascii="Calibri" w:hAnsi="Calibri" w:cs="Calibri"/>
          <w:color w:val="auto"/>
          <w:sz w:val="22"/>
          <w:szCs w:val="22"/>
        </w:rPr>
        <w:tab/>
      </w:r>
      <w:r w:rsidR="000555BA">
        <w:rPr>
          <w:rFonts w:ascii="Calibri" w:hAnsi="Calibri" w:cs="Calibri"/>
          <w:color w:val="auto"/>
          <w:sz w:val="22"/>
          <w:szCs w:val="22"/>
        </w:rPr>
        <w:tab/>
      </w:r>
      <w:r w:rsidR="000555BA">
        <w:rPr>
          <w:rFonts w:ascii="Calibri" w:hAnsi="Calibri" w:cs="Calibri"/>
          <w:color w:val="auto"/>
          <w:sz w:val="22"/>
          <w:szCs w:val="22"/>
        </w:rPr>
        <w:tab/>
      </w:r>
      <w:r w:rsidR="00C90145">
        <w:rPr>
          <w:rFonts w:ascii="Calibri" w:hAnsi="Calibri" w:cs="Calibri"/>
          <w:color w:val="auto"/>
          <w:sz w:val="22"/>
          <w:szCs w:val="22"/>
        </w:rPr>
        <w:t>h</w:t>
      </w:r>
      <w:r>
        <w:rPr>
          <w:rFonts w:ascii="Calibri" w:hAnsi="Calibri" w:cs="Calibri"/>
          <w:color w:val="auto"/>
          <w:sz w:val="22"/>
          <w:szCs w:val="22"/>
        </w:rPr>
        <w:t xml:space="preserve">lavný slovník, hlavný predmet: 60100000-9 </w:t>
      </w:r>
      <w:r w:rsidRPr="006171D8">
        <w:rPr>
          <w:rFonts w:ascii="Calibri" w:hAnsi="Calibri" w:cs="Calibri"/>
          <w:color w:val="auto"/>
          <w:sz w:val="22"/>
          <w:szCs w:val="22"/>
        </w:rPr>
        <w:t>Služby cestnej dopravy</w:t>
      </w:r>
    </w:p>
    <w:p w14:paraId="76DF186B" w14:textId="68D4CB13" w:rsidR="006171D8" w:rsidRPr="000555BA" w:rsidRDefault="00C90145" w:rsidP="000555BA">
      <w:pPr>
        <w:tabs>
          <w:tab w:val="left" w:pos="709"/>
          <w:tab w:val="left" w:pos="1134"/>
        </w:tabs>
        <w:jc w:val="both"/>
        <w:rPr>
          <w:rFonts w:ascii="Calibri" w:hAnsi="Calibri" w:cs="Calibri"/>
          <w:sz w:val="22"/>
          <w:szCs w:val="22"/>
        </w:rPr>
      </w:pPr>
      <w:r>
        <w:rPr>
          <w:rFonts w:ascii="Calibri" w:hAnsi="Calibri" w:cs="Calibri"/>
          <w:sz w:val="22"/>
          <w:szCs w:val="22"/>
        </w:rPr>
        <w:t xml:space="preserve">Kategória č. 1: </w:t>
      </w:r>
      <w:r w:rsidR="000555BA">
        <w:rPr>
          <w:rFonts w:ascii="Calibri" w:hAnsi="Calibri" w:cs="Calibri"/>
          <w:sz w:val="22"/>
          <w:szCs w:val="22"/>
        </w:rPr>
        <w:tab/>
      </w:r>
      <w:r>
        <w:rPr>
          <w:rFonts w:ascii="Calibri" w:hAnsi="Calibri" w:cs="Calibri"/>
          <w:sz w:val="22"/>
          <w:szCs w:val="22"/>
        </w:rPr>
        <w:t>h</w:t>
      </w:r>
      <w:r w:rsidR="006171D8">
        <w:rPr>
          <w:rFonts w:ascii="Calibri" w:hAnsi="Calibri" w:cs="Calibri"/>
          <w:sz w:val="22"/>
          <w:szCs w:val="22"/>
        </w:rPr>
        <w:t>lavný slovník, hlavný predmet:</w:t>
      </w:r>
      <w:r w:rsidR="00572A6A">
        <w:rPr>
          <w:rFonts w:ascii="Calibri" w:hAnsi="Calibri" w:cs="Calibri"/>
          <w:sz w:val="22"/>
          <w:szCs w:val="22"/>
        </w:rPr>
        <w:t xml:space="preserve"> 60112000-6 </w:t>
      </w:r>
      <w:r w:rsidR="00572A6A" w:rsidRPr="00572A6A">
        <w:rPr>
          <w:rFonts w:ascii="Calibri" w:hAnsi="Calibri" w:cs="Calibri"/>
          <w:sz w:val="22"/>
          <w:szCs w:val="22"/>
        </w:rPr>
        <w:t>Služby verejnej cestnej dopravy</w:t>
      </w:r>
      <w:r w:rsidR="006171D8">
        <w:rPr>
          <w:rFonts w:ascii="Calibri" w:hAnsi="Calibri" w:cs="Calibri"/>
          <w:sz w:val="22"/>
          <w:szCs w:val="22"/>
        </w:rPr>
        <w:tab/>
      </w:r>
    </w:p>
    <w:p w14:paraId="67B8B442" w14:textId="467F8AC4" w:rsidR="006171D8" w:rsidRDefault="00C90145" w:rsidP="000555BA">
      <w:pPr>
        <w:tabs>
          <w:tab w:val="left" w:pos="709"/>
          <w:tab w:val="left" w:pos="1134"/>
        </w:tabs>
        <w:jc w:val="both"/>
      </w:pPr>
      <w:r>
        <w:rPr>
          <w:rFonts w:ascii="Calibri" w:hAnsi="Calibri" w:cs="Calibri"/>
          <w:sz w:val="22"/>
          <w:szCs w:val="22"/>
        </w:rPr>
        <w:t xml:space="preserve">Kategória č. 2: </w:t>
      </w:r>
      <w:r w:rsidR="000555BA">
        <w:rPr>
          <w:rFonts w:ascii="Calibri" w:hAnsi="Calibri" w:cs="Calibri"/>
          <w:sz w:val="22"/>
          <w:szCs w:val="22"/>
        </w:rPr>
        <w:tab/>
      </w:r>
      <w:r>
        <w:rPr>
          <w:rFonts w:ascii="Calibri" w:hAnsi="Calibri" w:cs="Calibri"/>
          <w:sz w:val="22"/>
          <w:szCs w:val="22"/>
        </w:rPr>
        <w:t>h</w:t>
      </w:r>
      <w:r w:rsidR="006171D8">
        <w:rPr>
          <w:rFonts w:ascii="Calibri" w:hAnsi="Calibri" w:cs="Calibri"/>
          <w:sz w:val="22"/>
          <w:szCs w:val="22"/>
        </w:rPr>
        <w:t>lavný slovník, hlavný predmet:</w:t>
      </w:r>
      <w:r w:rsidR="00572A6A">
        <w:rPr>
          <w:rFonts w:ascii="Calibri" w:hAnsi="Calibri" w:cs="Calibri"/>
          <w:sz w:val="22"/>
          <w:szCs w:val="22"/>
        </w:rPr>
        <w:t xml:space="preserve"> 60112000-6 </w:t>
      </w:r>
      <w:r w:rsidR="00572A6A" w:rsidRPr="00572A6A">
        <w:rPr>
          <w:rFonts w:ascii="Calibri" w:hAnsi="Calibri" w:cs="Calibri"/>
          <w:sz w:val="22"/>
          <w:szCs w:val="22"/>
        </w:rPr>
        <w:t>Služby verejnej cestnej dopravy</w:t>
      </w:r>
    </w:p>
    <w:p w14:paraId="33E83DB1" w14:textId="25FB6C81" w:rsidR="006171D8" w:rsidRDefault="006171D8" w:rsidP="000555BA">
      <w:pPr>
        <w:tabs>
          <w:tab w:val="left" w:pos="709"/>
          <w:tab w:val="left" w:pos="1134"/>
        </w:tabs>
        <w:jc w:val="both"/>
        <w:rPr>
          <w:rFonts w:ascii="Calibri" w:hAnsi="Calibri" w:cs="Calibri"/>
          <w:sz w:val="22"/>
          <w:szCs w:val="22"/>
        </w:rPr>
      </w:pPr>
      <w:r>
        <w:rPr>
          <w:rFonts w:ascii="Calibri" w:hAnsi="Calibri" w:cs="Calibri"/>
          <w:sz w:val="22"/>
          <w:szCs w:val="22"/>
        </w:rPr>
        <w:t>Kategór</w:t>
      </w:r>
      <w:r w:rsidR="00C90145">
        <w:rPr>
          <w:rFonts w:ascii="Calibri" w:hAnsi="Calibri" w:cs="Calibri"/>
          <w:sz w:val="22"/>
          <w:szCs w:val="22"/>
        </w:rPr>
        <w:t xml:space="preserve">ia č. 3: </w:t>
      </w:r>
      <w:r w:rsidR="000555BA">
        <w:rPr>
          <w:rFonts w:ascii="Calibri" w:hAnsi="Calibri" w:cs="Calibri"/>
          <w:sz w:val="22"/>
          <w:szCs w:val="22"/>
        </w:rPr>
        <w:tab/>
      </w:r>
      <w:r w:rsidR="00C90145">
        <w:rPr>
          <w:rFonts w:ascii="Calibri" w:hAnsi="Calibri" w:cs="Calibri"/>
          <w:sz w:val="22"/>
          <w:szCs w:val="22"/>
        </w:rPr>
        <w:t>h</w:t>
      </w:r>
      <w:r>
        <w:rPr>
          <w:rFonts w:ascii="Calibri" w:hAnsi="Calibri" w:cs="Calibri"/>
          <w:sz w:val="22"/>
          <w:szCs w:val="22"/>
        </w:rPr>
        <w:t>lavný slovník, hlavný predmet:</w:t>
      </w:r>
      <w:r w:rsidR="00572A6A">
        <w:rPr>
          <w:rFonts w:ascii="Calibri" w:hAnsi="Calibri" w:cs="Calibri"/>
          <w:sz w:val="22"/>
          <w:szCs w:val="22"/>
        </w:rPr>
        <w:t xml:space="preserve"> 60140000-1 </w:t>
      </w:r>
      <w:r w:rsidR="00572A6A" w:rsidRPr="00572A6A">
        <w:rPr>
          <w:rFonts w:ascii="Calibri" w:hAnsi="Calibri" w:cs="Calibri"/>
          <w:sz w:val="22"/>
          <w:szCs w:val="22"/>
        </w:rPr>
        <w:t>Nepravidelná osobná doprava</w:t>
      </w:r>
    </w:p>
    <w:p w14:paraId="32E2DF59" w14:textId="2F783765" w:rsidR="00C90145" w:rsidRDefault="00C90145" w:rsidP="000555BA">
      <w:pPr>
        <w:tabs>
          <w:tab w:val="left" w:pos="709"/>
          <w:tab w:val="left" w:pos="1134"/>
        </w:tabs>
        <w:ind w:left="1416"/>
        <w:jc w:val="both"/>
      </w:pPr>
      <w:r>
        <w:rPr>
          <w:rFonts w:ascii="Calibri" w:hAnsi="Calibri" w:cs="Calibri"/>
          <w:sz w:val="22"/>
          <w:szCs w:val="22"/>
        </w:rPr>
        <w:t xml:space="preserve">hlavný slovník, doplňujúci predmet: </w:t>
      </w:r>
      <w:r w:rsidR="000555BA">
        <w:rPr>
          <w:rFonts w:ascii="Calibri" w:hAnsi="Calibri" w:cs="Calibri"/>
          <w:sz w:val="22"/>
          <w:szCs w:val="22"/>
        </w:rPr>
        <w:t xml:space="preserve">60130000-8 </w:t>
      </w:r>
      <w:r w:rsidR="000555BA" w:rsidRPr="000555BA">
        <w:rPr>
          <w:rFonts w:ascii="Calibri" w:hAnsi="Calibri" w:cs="Calibri"/>
          <w:sz w:val="22"/>
          <w:szCs w:val="22"/>
        </w:rPr>
        <w:t>Služby osobnej cestnej dopravy na osobitné účely</w:t>
      </w:r>
    </w:p>
    <w:p w14:paraId="02FD15B8" w14:textId="77777777" w:rsidR="00840287" w:rsidRDefault="00840287" w:rsidP="003A2F7C">
      <w:pPr>
        <w:pStyle w:val="Default"/>
        <w:rPr>
          <w:rFonts w:ascii="Calibri" w:hAnsi="Calibri" w:cs="Calibri"/>
          <w:b/>
          <w:sz w:val="22"/>
          <w:szCs w:val="22"/>
        </w:rPr>
      </w:pPr>
    </w:p>
    <w:p w14:paraId="2F1E8C41" w14:textId="428853A1" w:rsidR="00A90BC4" w:rsidRDefault="003A2F7C" w:rsidP="003A2F7C">
      <w:pPr>
        <w:pStyle w:val="Default"/>
        <w:rPr>
          <w:rFonts w:ascii="Calibri" w:hAnsi="Calibri" w:cs="Calibri"/>
          <w:b/>
          <w:sz w:val="22"/>
          <w:szCs w:val="22"/>
        </w:rPr>
      </w:pPr>
      <w:r w:rsidRPr="003A2F7C">
        <w:rPr>
          <w:rFonts w:ascii="Calibri" w:hAnsi="Calibri" w:cs="Calibri"/>
          <w:b/>
          <w:sz w:val="22"/>
          <w:szCs w:val="22"/>
        </w:rPr>
        <w:t>3.</w:t>
      </w:r>
      <w:r w:rsidR="00836AE7">
        <w:rPr>
          <w:rFonts w:ascii="Calibri" w:hAnsi="Calibri" w:cs="Calibri"/>
          <w:b/>
          <w:sz w:val="22"/>
          <w:szCs w:val="22"/>
        </w:rPr>
        <w:t>3</w:t>
      </w:r>
      <w:r w:rsidRPr="003A2F7C">
        <w:rPr>
          <w:rFonts w:ascii="Calibri" w:hAnsi="Calibri" w:cs="Calibri"/>
          <w:b/>
          <w:sz w:val="22"/>
          <w:szCs w:val="22"/>
        </w:rPr>
        <w:t>.</w:t>
      </w:r>
      <w:r>
        <w:rPr>
          <w:rFonts w:ascii="Calibri" w:hAnsi="Calibri" w:cs="Calibri"/>
          <w:sz w:val="22"/>
          <w:szCs w:val="22"/>
        </w:rPr>
        <w:t xml:space="preserve"> Predpokladaná hodnota DNS bola stanovená na</w:t>
      </w:r>
      <w:r w:rsidR="00A90BC4" w:rsidRPr="00B73868">
        <w:rPr>
          <w:rFonts w:ascii="Calibri" w:hAnsi="Calibri" w:cs="Calibri"/>
          <w:sz w:val="22"/>
          <w:szCs w:val="22"/>
        </w:rPr>
        <w:t xml:space="preserve"> </w:t>
      </w:r>
      <w:r>
        <w:rPr>
          <w:rFonts w:ascii="Calibri" w:hAnsi="Calibri" w:cs="Calibri"/>
          <w:b/>
          <w:sz w:val="22"/>
          <w:szCs w:val="22"/>
        </w:rPr>
        <w:t>512 </w:t>
      </w:r>
      <w:r w:rsidR="00836AE7">
        <w:rPr>
          <w:rFonts w:ascii="Calibri" w:hAnsi="Calibri" w:cs="Calibri"/>
          <w:b/>
          <w:sz w:val="22"/>
          <w:szCs w:val="22"/>
        </w:rPr>
        <w:t>04</w:t>
      </w:r>
      <w:r>
        <w:rPr>
          <w:rFonts w:ascii="Calibri" w:hAnsi="Calibri" w:cs="Calibri"/>
          <w:b/>
          <w:sz w:val="22"/>
          <w:szCs w:val="22"/>
        </w:rPr>
        <w:t>0</w:t>
      </w:r>
      <w:r w:rsidR="00836AE7">
        <w:rPr>
          <w:rFonts w:ascii="Calibri" w:hAnsi="Calibri" w:cs="Calibri"/>
          <w:b/>
          <w:sz w:val="22"/>
          <w:szCs w:val="22"/>
        </w:rPr>
        <w:t> </w:t>
      </w:r>
      <w:r>
        <w:rPr>
          <w:rFonts w:ascii="Calibri" w:hAnsi="Calibri" w:cs="Calibri"/>
          <w:b/>
          <w:sz w:val="22"/>
          <w:szCs w:val="22"/>
        </w:rPr>
        <w:t>000</w:t>
      </w:r>
      <w:r w:rsidR="00836AE7">
        <w:rPr>
          <w:rFonts w:ascii="Calibri" w:hAnsi="Calibri" w:cs="Calibri"/>
          <w:b/>
          <w:sz w:val="22"/>
          <w:szCs w:val="22"/>
        </w:rPr>
        <w:t>,-</w:t>
      </w:r>
      <w:r w:rsidR="00A90BC4" w:rsidRPr="00B73868">
        <w:rPr>
          <w:rFonts w:ascii="Calibri" w:hAnsi="Calibri" w:cs="Calibri"/>
          <w:b/>
          <w:sz w:val="22"/>
          <w:szCs w:val="22"/>
        </w:rPr>
        <w:t xml:space="preserve"> € bez DPH</w:t>
      </w:r>
      <w:r>
        <w:rPr>
          <w:rFonts w:ascii="Calibri" w:hAnsi="Calibri" w:cs="Calibri"/>
          <w:b/>
          <w:sz w:val="22"/>
          <w:szCs w:val="22"/>
        </w:rPr>
        <w:t>, z čoho:</w:t>
      </w:r>
    </w:p>
    <w:p w14:paraId="3BEC3717" w14:textId="32C2188A" w:rsidR="003A2F7C" w:rsidRDefault="003A2F7C" w:rsidP="003A2F7C">
      <w:pPr>
        <w:pStyle w:val="Default"/>
        <w:rPr>
          <w:rFonts w:ascii="Calibri" w:hAnsi="Calibri" w:cs="Calibri"/>
          <w:sz w:val="22"/>
          <w:szCs w:val="22"/>
        </w:rPr>
      </w:pPr>
      <w:r>
        <w:rPr>
          <w:rFonts w:ascii="Calibri" w:hAnsi="Calibri" w:cs="Calibri"/>
          <w:sz w:val="22"/>
          <w:szCs w:val="22"/>
        </w:rPr>
        <w:lastRenderedPageBreak/>
        <w:t xml:space="preserve">Kategória č. 1: </w:t>
      </w:r>
      <w:r w:rsidR="00836AE7">
        <w:rPr>
          <w:rFonts w:ascii="Calibri" w:hAnsi="Calibri" w:cs="Calibri"/>
          <w:sz w:val="22"/>
          <w:szCs w:val="22"/>
        </w:rPr>
        <w:tab/>
      </w:r>
      <w:r w:rsidR="00836AE7" w:rsidRPr="00836AE7">
        <w:rPr>
          <w:rFonts w:ascii="Calibri" w:hAnsi="Calibri" w:cs="Calibri"/>
          <w:sz w:val="22"/>
          <w:szCs w:val="22"/>
        </w:rPr>
        <w:t>408</w:t>
      </w:r>
      <w:r w:rsidR="00836AE7">
        <w:rPr>
          <w:rFonts w:ascii="Calibri" w:hAnsi="Calibri" w:cs="Calibri"/>
          <w:sz w:val="22"/>
          <w:szCs w:val="22"/>
        </w:rPr>
        <w:t> </w:t>
      </w:r>
      <w:r w:rsidR="00836AE7" w:rsidRPr="00836AE7">
        <w:rPr>
          <w:rFonts w:ascii="Calibri" w:hAnsi="Calibri" w:cs="Calibri"/>
          <w:sz w:val="22"/>
          <w:szCs w:val="22"/>
        </w:rPr>
        <w:t>960</w:t>
      </w:r>
      <w:r w:rsidR="00836AE7">
        <w:rPr>
          <w:rFonts w:ascii="Calibri" w:hAnsi="Calibri" w:cs="Calibri"/>
          <w:sz w:val="22"/>
          <w:szCs w:val="22"/>
        </w:rPr>
        <w:t xml:space="preserve"> </w:t>
      </w:r>
      <w:r w:rsidR="00836AE7" w:rsidRPr="00836AE7">
        <w:rPr>
          <w:rFonts w:ascii="Calibri" w:hAnsi="Calibri" w:cs="Calibri"/>
          <w:sz w:val="22"/>
          <w:szCs w:val="22"/>
        </w:rPr>
        <w:t>000</w:t>
      </w:r>
      <w:r>
        <w:rPr>
          <w:rFonts w:ascii="Calibri" w:hAnsi="Calibri" w:cs="Calibri"/>
          <w:sz w:val="22"/>
          <w:szCs w:val="22"/>
        </w:rPr>
        <w:t>,- EUR bez DPH</w:t>
      </w:r>
    </w:p>
    <w:p w14:paraId="73C5BB37" w14:textId="5CBDF053" w:rsidR="003A2F7C" w:rsidRDefault="003A2F7C" w:rsidP="003A2F7C">
      <w:pPr>
        <w:pStyle w:val="Default"/>
        <w:rPr>
          <w:rFonts w:ascii="Calibri" w:hAnsi="Calibri" w:cs="Calibri"/>
          <w:sz w:val="22"/>
          <w:szCs w:val="22"/>
        </w:rPr>
      </w:pPr>
      <w:r>
        <w:rPr>
          <w:rFonts w:ascii="Calibri" w:hAnsi="Calibri" w:cs="Calibri"/>
          <w:sz w:val="22"/>
          <w:szCs w:val="22"/>
        </w:rPr>
        <w:t xml:space="preserve">Kategória č. 2: </w:t>
      </w:r>
      <w:r w:rsidR="00836AE7">
        <w:rPr>
          <w:rFonts w:ascii="Calibri" w:hAnsi="Calibri" w:cs="Calibri"/>
          <w:sz w:val="22"/>
          <w:szCs w:val="22"/>
        </w:rPr>
        <w:tab/>
      </w:r>
      <w:r>
        <w:rPr>
          <w:rFonts w:ascii="Calibri" w:hAnsi="Calibri" w:cs="Calibri"/>
          <w:sz w:val="22"/>
          <w:szCs w:val="22"/>
        </w:rPr>
        <w:t>102 240 000,- EUR bez DPH</w:t>
      </w:r>
    </w:p>
    <w:p w14:paraId="22737217" w14:textId="7DFC0ED0" w:rsidR="003A2F7C" w:rsidRDefault="000555BA" w:rsidP="003A2F7C">
      <w:pPr>
        <w:pStyle w:val="Default"/>
        <w:rPr>
          <w:rFonts w:ascii="Calibri" w:hAnsi="Calibri" w:cs="Calibri"/>
          <w:sz w:val="22"/>
          <w:szCs w:val="22"/>
        </w:rPr>
      </w:pPr>
      <w:r>
        <w:rPr>
          <w:rFonts w:ascii="Calibri" w:hAnsi="Calibri" w:cs="Calibri"/>
          <w:sz w:val="22"/>
          <w:szCs w:val="22"/>
        </w:rPr>
        <w:t>Kategória č. 3:</w:t>
      </w:r>
      <w:r>
        <w:rPr>
          <w:rFonts w:ascii="Calibri" w:hAnsi="Calibri" w:cs="Calibri"/>
          <w:sz w:val="22"/>
          <w:szCs w:val="22"/>
        </w:rPr>
        <w:tab/>
      </w:r>
      <w:r w:rsidR="003A2F7C">
        <w:rPr>
          <w:rFonts w:ascii="Calibri" w:hAnsi="Calibri" w:cs="Calibri"/>
          <w:sz w:val="22"/>
          <w:szCs w:val="22"/>
        </w:rPr>
        <w:t>840</w:t>
      </w:r>
      <w:r w:rsidR="00836AE7">
        <w:rPr>
          <w:rFonts w:ascii="Calibri" w:hAnsi="Calibri" w:cs="Calibri"/>
          <w:sz w:val="22"/>
          <w:szCs w:val="22"/>
        </w:rPr>
        <w:t> </w:t>
      </w:r>
      <w:r w:rsidR="003A2F7C">
        <w:rPr>
          <w:rFonts w:ascii="Calibri" w:hAnsi="Calibri" w:cs="Calibri"/>
          <w:sz w:val="22"/>
          <w:szCs w:val="22"/>
        </w:rPr>
        <w:t>000</w:t>
      </w:r>
      <w:r w:rsidR="00836AE7">
        <w:rPr>
          <w:rFonts w:ascii="Calibri" w:hAnsi="Calibri" w:cs="Calibri"/>
          <w:sz w:val="22"/>
          <w:szCs w:val="22"/>
        </w:rPr>
        <w:t>,- EUR bez DPH</w:t>
      </w:r>
    </w:p>
    <w:p w14:paraId="63349258" w14:textId="4F9A62CF" w:rsidR="00836AE7" w:rsidRPr="00B73868" w:rsidRDefault="00836AE7" w:rsidP="00A90BC4">
      <w:pPr>
        <w:pStyle w:val="Bezriadkovania"/>
        <w:spacing w:line="276" w:lineRule="auto"/>
        <w:jc w:val="both"/>
        <w:rPr>
          <w:rFonts w:ascii="Calibri" w:hAnsi="Calibri" w:cs="Calibri"/>
          <w:sz w:val="22"/>
          <w:szCs w:val="22"/>
        </w:rPr>
      </w:pPr>
    </w:p>
    <w:p w14:paraId="4B856CCA" w14:textId="7E8BC36A" w:rsidR="00A90BC4" w:rsidRPr="00B73868" w:rsidRDefault="000E4B88" w:rsidP="00A90BC4">
      <w:pPr>
        <w:pStyle w:val="Bezriadkovania"/>
        <w:spacing w:line="276" w:lineRule="auto"/>
        <w:jc w:val="both"/>
        <w:rPr>
          <w:rFonts w:ascii="Calibri" w:hAnsi="Calibri" w:cs="Calibri"/>
          <w:b/>
          <w:sz w:val="22"/>
          <w:szCs w:val="22"/>
        </w:rPr>
      </w:pPr>
      <w:r>
        <w:rPr>
          <w:rFonts w:ascii="Calibri" w:hAnsi="Calibri" w:cs="Calibri"/>
          <w:b/>
          <w:sz w:val="22"/>
          <w:szCs w:val="22"/>
        </w:rPr>
        <w:t>3.4</w:t>
      </w:r>
      <w:r w:rsidR="00A90BC4" w:rsidRPr="00B73868">
        <w:rPr>
          <w:rFonts w:ascii="Calibri" w:hAnsi="Calibri" w:cs="Calibri"/>
          <w:b/>
          <w:sz w:val="22"/>
          <w:szCs w:val="22"/>
        </w:rPr>
        <w:t xml:space="preserve">. </w:t>
      </w:r>
      <w:r w:rsidR="003C2DF7">
        <w:rPr>
          <w:rFonts w:ascii="Calibri" w:hAnsi="Calibri" w:cs="Calibri"/>
          <w:sz w:val="22"/>
          <w:szCs w:val="22"/>
        </w:rPr>
        <w:t xml:space="preserve">Doba trvania DNS je vymedzená od dátumu jeho zriadenia </w:t>
      </w:r>
      <w:r w:rsidR="00A90BC4">
        <w:rPr>
          <w:rFonts w:ascii="Calibri" w:hAnsi="Calibri" w:cs="Calibri"/>
          <w:sz w:val="22"/>
          <w:szCs w:val="22"/>
        </w:rPr>
        <w:t xml:space="preserve">do </w:t>
      </w:r>
      <w:r w:rsidR="00836AE7">
        <w:rPr>
          <w:rFonts w:ascii="Calibri" w:hAnsi="Calibri" w:cs="Calibri"/>
          <w:sz w:val="22"/>
          <w:szCs w:val="22"/>
        </w:rPr>
        <w:t>31.12.2032, a to v prípade všetkých kategórií.</w:t>
      </w:r>
    </w:p>
    <w:p w14:paraId="2C5D6D7B"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173DE45F" w14:textId="77777777" w:rsidR="00A90BC4" w:rsidRPr="00B73868" w:rsidRDefault="00A90BC4" w:rsidP="00A90BC4">
      <w:pPr>
        <w:pStyle w:val="Nadpis2"/>
        <w:keepLines/>
        <w:numPr>
          <w:ilvl w:val="0"/>
          <w:numId w:val="0"/>
        </w:numPr>
        <w:spacing w:before="40" w:line="276" w:lineRule="auto"/>
        <w:ind w:left="576" w:hanging="576"/>
        <w:rPr>
          <w:rFonts w:ascii="Calibri" w:hAnsi="Calibri" w:cs="Calibri"/>
          <w:b/>
          <w:szCs w:val="22"/>
        </w:rPr>
      </w:pPr>
      <w:bookmarkStart w:id="3" w:name="_Toc513190832"/>
      <w:r w:rsidRPr="00B73868">
        <w:rPr>
          <w:rFonts w:ascii="Calibri" w:hAnsi="Calibri" w:cs="Calibri"/>
          <w:b/>
          <w:szCs w:val="22"/>
        </w:rPr>
        <w:t>4. Lehota na predkladanie žiadostí o účasť</w:t>
      </w:r>
      <w:bookmarkEnd w:id="3"/>
    </w:p>
    <w:p w14:paraId="3C6EDE70" w14:textId="77777777" w:rsidR="00A90BC4" w:rsidRPr="00B73868" w:rsidRDefault="00A90BC4" w:rsidP="00A90BC4">
      <w:pPr>
        <w:jc w:val="both"/>
        <w:rPr>
          <w:rFonts w:ascii="Calibri" w:hAnsi="Calibri" w:cs="Calibri"/>
          <w:sz w:val="22"/>
          <w:szCs w:val="22"/>
        </w:rPr>
      </w:pPr>
      <w:r w:rsidRPr="00B73868">
        <w:rPr>
          <w:rFonts w:ascii="Calibri" w:hAnsi="Calibri" w:cs="Calibri"/>
          <w:b/>
          <w:sz w:val="22"/>
          <w:szCs w:val="22"/>
        </w:rPr>
        <w:t>4.1.</w:t>
      </w:r>
      <w:r w:rsidRPr="00B73868">
        <w:rPr>
          <w:rFonts w:ascii="Calibri" w:hAnsi="Calibri" w:cs="Calibri"/>
          <w:sz w:val="22"/>
          <w:szCs w:val="22"/>
        </w:rPr>
        <w:t xml:space="preserve"> Lehota na predkladanie žiadostí o účasť (o zaradenie do DNS) je </w:t>
      </w:r>
      <w:r w:rsidRPr="00B73868">
        <w:rPr>
          <w:rFonts w:ascii="Calibri" w:hAnsi="Calibri" w:cs="Calibri"/>
          <w:b/>
          <w:sz w:val="22"/>
          <w:szCs w:val="22"/>
        </w:rPr>
        <w:t>uvedená v oznámení o vyhlásení verejného obstarávania</w:t>
      </w:r>
      <w:r w:rsidRPr="00B73868">
        <w:rPr>
          <w:rFonts w:ascii="Calibri" w:hAnsi="Calibri" w:cs="Calibri"/>
          <w:sz w:val="22"/>
          <w:szCs w:val="22"/>
        </w:rPr>
        <w:t>, ktorým sa vyhlásilo toto DNS.</w:t>
      </w:r>
      <w:bookmarkStart w:id="4" w:name="_Toc513190833"/>
    </w:p>
    <w:p w14:paraId="045844EF" w14:textId="77777777" w:rsidR="00A90BC4" w:rsidRPr="00B73868" w:rsidRDefault="00A90BC4" w:rsidP="00A90BC4">
      <w:pPr>
        <w:jc w:val="both"/>
        <w:rPr>
          <w:rFonts w:ascii="Calibri" w:hAnsi="Calibri" w:cs="Calibri"/>
          <w:sz w:val="22"/>
          <w:szCs w:val="22"/>
        </w:rPr>
      </w:pPr>
    </w:p>
    <w:p w14:paraId="49593AEC" w14:textId="77777777" w:rsidR="00A90BC4" w:rsidRPr="00B73868" w:rsidRDefault="00A90BC4" w:rsidP="00A90BC4">
      <w:pPr>
        <w:jc w:val="both"/>
        <w:rPr>
          <w:rFonts w:ascii="Calibri" w:hAnsi="Calibri" w:cs="Calibri"/>
          <w:sz w:val="22"/>
          <w:szCs w:val="22"/>
        </w:rPr>
      </w:pPr>
      <w:r w:rsidRPr="00B73868">
        <w:rPr>
          <w:rFonts w:ascii="Calibri" w:hAnsi="Calibri" w:cs="Calibri"/>
          <w:b/>
          <w:sz w:val="22"/>
          <w:szCs w:val="22"/>
        </w:rPr>
        <w:t>4.2.</w:t>
      </w:r>
      <w:r w:rsidRPr="00B73868">
        <w:rPr>
          <w:rFonts w:ascii="Calibri" w:hAnsi="Calibri" w:cs="Calibri"/>
          <w:sz w:val="22"/>
          <w:szCs w:val="22"/>
        </w:rPr>
        <w:t xml:space="preserve"> </w:t>
      </w:r>
      <w:r w:rsidRPr="00B73868">
        <w:rPr>
          <w:rFonts w:ascii="Calibri" w:hAnsi="Calibri" w:cs="Calibri"/>
          <w:b/>
          <w:sz w:val="22"/>
          <w:szCs w:val="22"/>
        </w:rPr>
        <w:t>Predkladanie žiadostí o súťažné podklady</w:t>
      </w:r>
      <w:r w:rsidRPr="00B73868">
        <w:rPr>
          <w:rFonts w:ascii="Calibri" w:hAnsi="Calibri" w:cs="Calibri"/>
          <w:b/>
          <w:sz w:val="22"/>
          <w:szCs w:val="22"/>
          <w:lang w:val="cs-CZ"/>
        </w:rPr>
        <w:t xml:space="preserve"> </w:t>
      </w:r>
      <w:r w:rsidRPr="00B73868">
        <w:rPr>
          <w:rFonts w:ascii="Calibri" w:hAnsi="Calibri" w:cs="Calibri"/>
          <w:b/>
          <w:sz w:val="22"/>
          <w:szCs w:val="22"/>
        </w:rPr>
        <w:t>ku konkrétnym zákazkám (výzvam v rámci zriadeného DNS)</w:t>
      </w:r>
      <w:bookmarkEnd w:id="4"/>
      <w:r w:rsidRPr="00B73868">
        <w:rPr>
          <w:rFonts w:ascii="Calibri" w:hAnsi="Calibri" w:cs="Calibri"/>
          <w:b/>
          <w:sz w:val="22"/>
          <w:szCs w:val="22"/>
          <w:lang w:val="cs-CZ"/>
        </w:rPr>
        <w:t>.</w:t>
      </w:r>
    </w:p>
    <w:p w14:paraId="7F364F1D"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 xml:space="preserve">Záujemca nebude žiadať o súťažné podklady, nakoľko tieto budú doručené len zaradeným záujemcom súčasne s výzvou na predkladanie ponúk prostredníctvom systému JOSEPHINE. </w:t>
      </w:r>
      <w:bookmarkStart w:id="5" w:name="_Toc513190834"/>
    </w:p>
    <w:p w14:paraId="61861481"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6FCD7433" w14:textId="77777777" w:rsidR="00A90BC4" w:rsidRPr="00B73868" w:rsidRDefault="00A90BC4" w:rsidP="00A90BC4">
      <w:pPr>
        <w:autoSpaceDE w:val="0"/>
        <w:spacing w:line="276" w:lineRule="auto"/>
        <w:jc w:val="both"/>
        <w:rPr>
          <w:rFonts w:ascii="Calibri" w:eastAsia="TimesNewRomanPSMT" w:hAnsi="Calibri" w:cs="Calibri"/>
          <w:b/>
          <w:color w:val="000000"/>
          <w:szCs w:val="22"/>
        </w:rPr>
      </w:pPr>
      <w:r w:rsidRPr="00B73868">
        <w:rPr>
          <w:rFonts w:ascii="Calibri" w:eastAsia="TimesNewRomanPSMT" w:hAnsi="Calibri" w:cs="Calibri"/>
          <w:b/>
          <w:color w:val="000000"/>
          <w:szCs w:val="22"/>
        </w:rPr>
        <w:t xml:space="preserve">5. </w:t>
      </w:r>
      <w:r w:rsidRPr="00B73868">
        <w:rPr>
          <w:rFonts w:ascii="Calibri" w:hAnsi="Calibri" w:cs="Calibri"/>
          <w:b/>
          <w:szCs w:val="22"/>
        </w:rPr>
        <w:t>Podmienky zrušenia použitého postupu zadávania zákazky</w:t>
      </w:r>
      <w:bookmarkEnd w:id="5"/>
    </w:p>
    <w:p w14:paraId="37EFB27A"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Verejný obstarávateľ môže zrušiť použitý postup zadávania zákazky podľa ustanovení § 57 ZVO.</w:t>
      </w:r>
      <w:bookmarkStart w:id="6" w:name="_Toc513190835"/>
      <w:r w:rsidRPr="00B73868">
        <w:rPr>
          <w:rFonts w:ascii="Calibri" w:eastAsia="TimesNewRomanPSMT" w:hAnsi="Calibri" w:cs="Calibri"/>
          <w:color w:val="000000"/>
          <w:sz w:val="22"/>
          <w:szCs w:val="22"/>
        </w:rPr>
        <w:t xml:space="preserve"> </w:t>
      </w:r>
    </w:p>
    <w:p w14:paraId="019EC62B"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43251CEA" w14:textId="77777777" w:rsidR="00A90BC4" w:rsidRPr="00B73868" w:rsidRDefault="00A90BC4" w:rsidP="00A90BC4">
      <w:pPr>
        <w:autoSpaceDE w:val="0"/>
        <w:spacing w:line="276" w:lineRule="auto"/>
        <w:jc w:val="both"/>
        <w:rPr>
          <w:rFonts w:ascii="Calibri" w:eastAsia="TimesNewRomanPSMT" w:hAnsi="Calibri" w:cs="Calibri"/>
          <w:b/>
          <w:color w:val="000000"/>
          <w:szCs w:val="22"/>
        </w:rPr>
      </w:pPr>
      <w:r w:rsidRPr="00B73868">
        <w:rPr>
          <w:rFonts w:ascii="Calibri" w:eastAsia="TimesNewRomanPSMT" w:hAnsi="Calibri" w:cs="Calibri"/>
          <w:b/>
          <w:color w:val="000000"/>
          <w:szCs w:val="22"/>
        </w:rPr>
        <w:t xml:space="preserve">6. </w:t>
      </w:r>
      <w:r w:rsidRPr="00B73868">
        <w:rPr>
          <w:rFonts w:ascii="Calibri" w:hAnsi="Calibri" w:cs="Calibri"/>
          <w:b/>
          <w:szCs w:val="22"/>
        </w:rPr>
        <w:t>Komunikácia a vysvetľovanie</w:t>
      </w:r>
      <w:bookmarkEnd w:id="6"/>
      <w:r w:rsidRPr="00B73868">
        <w:rPr>
          <w:rFonts w:ascii="Calibri" w:hAnsi="Calibri" w:cs="Calibri"/>
          <w:b/>
          <w:szCs w:val="22"/>
        </w:rPr>
        <w:t> </w:t>
      </w:r>
    </w:p>
    <w:p w14:paraId="01D306D1" w14:textId="77777777" w:rsidR="00A90BC4" w:rsidRPr="00B73868" w:rsidRDefault="00A90BC4" w:rsidP="00A90BC4">
      <w:pPr>
        <w:autoSpaceDE w:val="0"/>
        <w:spacing w:line="276" w:lineRule="auto"/>
        <w:jc w:val="both"/>
        <w:rPr>
          <w:rFonts w:ascii="Calibri" w:eastAsia="TimesNewRomanPSMT" w:hAnsi="Calibri" w:cs="Calibri"/>
          <w:b/>
          <w:color w:val="000000"/>
          <w:sz w:val="22"/>
          <w:szCs w:val="22"/>
        </w:rPr>
      </w:pPr>
      <w:r w:rsidRPr="00B73868">
        <w:rPr>
          <w:rFonts w:ascii="Calibri" w:eastAsia="TimesNewRomanPSMT" w:hAnsi="Calibri" w:cs="Calibri"/>
          <w:b/>
          <w:color w:val="000000"/>
          <w:sz w:val="22"/>
          <w:szCs w:val="22"/>
        </w:rPr>
        <w:t>6.1.</w:t>
      </w:r>
      <w:r w:rsidRPr="00B73868">
        <w:rPr>
          <w:rFonts w:ascii="Calibri" w:eastAsia="TimesNewRomanPSMT" w:hAnsi="Calibri" w:cs="Calibri"/>
          <w:color w:val="000000"/>
          <w:sz w:val="22"/>
          <w:szCs w:val="22"/>
        </w:rPr>
        <w:t xml:space="preserve"> Verejný obstarávateľ bude pri komunikácii s uchádzačmi, resp. záujemcami postupovať v zmysle § 20 </w:t>
      </w:r>
      <w:r w:rsidRPr="00B73868">
        <w:rPr>
          <w:rFonts w:ascii="Calibri" w:eastAsia="Arial" w:hAnsi="Calibri"/>
          <w:sz w:val="22"/>
          <w:szCs w:val="22"/>
        </w:rPr>
        <w:t xml:space="preserve">ZVO </w:t>
      </w:r>
      <w:r w:rsidRPr="00B73868">
        <w:rPr>
          <w:rFonts w:ascii="Calibri" w:eastAsia="TimesNewRomanPSMT" w:hAnsi="Calibri" w:cs="Calibri"/>
          <w:color w:val="000000"/>
          <w:sz w:val="22"/>
          <w:szCs w:val="22"/>
        </w:rPr>
        <w:t>prostredníctvom komunikačnéh</w:t>
      </w:r>
      <w:r>
        <w:rPr>
          <w:rFonts w:ascii="Calibri" w:eastAsia="TimesNewRomanPSMT" w:hAnsi="Calibri" w:cs="Calibri"/>
          <w:color w:val="000000"/>
          <w:sz w:val="22"/>
          <w:szCs w:val="22"/>
        </w:rPr>
        <w:t>o rozhrania systému JOSEPHINE. T</w:t>
      </w:r>
      <w:r w:rsidRPr="00B73868">
        <w:rPr>
          <w:rFonts w:ascii="Calibri" w:eastAsia="TimesNewRomanPSMT" w:hAnsi="Calibri" w:cs="Calibri"/>
          <w:color w:val="000000"/>
          <w:sz w:val="22"/>
          <w:szCs w:val="22"/>
        </w:rPr>
        <w:t xml:space="preserve">ento spôsob komunikácie sa týka akejkoľvek komunikácie a podaní medzi verejným obstarávateľom a záujemcami, uchádzačmi počas celého procesu verejného obstarávania. </w:t>
      </w:r>
    </w:p>
    <w:p w14:paraId="17B93BA5" w14:textId="77777777" w:rsidR="00A90BC4" w:rsidRDefault="00A90BC4" w:rsidP="00A90BC4">
      <w:pPr>
        <w:autoSpaceDE w:val="0"/>
        <w:spacing w:line="276" w:lineRule="auto"/>
        <w:jc w:val="both"/>
        <w:rPr>
          <w:rFonts w:ascii="Calibri" w:eastAsia="TimesNewRomanPSMT" w:hAnsi="Calibri" w:cs="Calibri"/>
          <w:b/>
          <w:color w:val="000000"/>
          <w:sz w:val="22"/>
          <w:szCs w:val="22"/>
        </w:rPr>
      </w:pPr>
    </w:p>
    <w:p w14:paraId="3831F9DE"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b/>
          <w:color w:val="000000"/>
          <w:sz w:val="22"/>
          <w:szCs w:val="22"/>
        </w:rPr>
        <w:t>6.2. Pravidlá pre doručovanie</w:t>
      </w:r>
      <w:r w:rsidRPr="00B73868">
        <w:rPr>
          <w:rFonts w:ascii="Calibri" w:eastAsia="TimesNewRomanPSMT" w:hAnsi="Calibri" w:cs="Calibri"/>
          <w:color w:val="000000"/>
          <w:sz w:val="22"/>
          <w:szCs w:val="22"/>
        </w:rPr>
        <w:t>.</w:t>
      </w:r>
    </w:p>
    <w:p w14:paraId="704B8AB8"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D15A337"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62233DE2"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7D09FD2F"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0342FE79"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C2907F4"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0D22E4A0"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b/>
          <w:color w:val="000000"/>
          <w:sz w:val="22"/>
          <w:szCs w:val="22"/>
        </w:rPr>
        <w:t>Verejný obstarávateľ odporúča záujemcom</w:t>
      </w:r>
      <w:r w:rsidRPr="00B73868">
        <w:rPr>
          <w:rFonts w:ascii="Calibri" w:eastAsia="TimesNewRomanPSMT" w:hAnsi="Calibri" w:cs="Calibri"/>
          <w:color w:val="000000"/>
          <w:sz w:val="22"/>
          <w:szCs w:val="22"/>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w:t>
      </w:r>
      <w:r w:rsidRPr="00B73868">
        <w:rPr>
          <w:rFonts w:ascii="Calibri" w:eastAsia="TimesNewRomanPSMT" w:hAnsi="Calibri" w:cs="Calibri"/>
          <w:color w:val="000000"/>
          <w:sz w:val="22"/>
          <w:szCs w:val="22"/>
        </w:rPr>
        <w:lastRenderedPageBreak/>
        <w:t xml:space="preserve">prostredníctvom notifikačných e-mailov, </w:t>
      </w:r>
      <w:r w:rsidRPr="00B73868">
        <w:rPr>
          <w:rFonts w:ascii="Calibri" w:eastAsia="TimesNewRomanPSMT" w:hAnsi="Calibri" w:cs="Calibri"/>
          <w:b/>
          <w:color w:val="000000"/>
          <w:sz w:val="22"/>
          <w:szCs w:val="22"/>
        </w:rPr>
        <w:t>aby v danej zákazke zaklikli tlačidlo „ZAUJÍMA MA TO</w:t>
      </w:r>
      <w:r w:rsidRPr="00B73868">
        <w:rPr>
          <w:rFonts w:ascii="Calibri" w:eastAsia="TimesNewRomanPSMT" w:hAnsi="Calibri" w:cs="Calibri"/>
          <w:color w:val="000000"/>
          <w:sz w:val="22"/>
          <w:szCs w:val="22"/>
        </w:rPr>
        <w:t>“ (v pravej hornej časti obrazovky).</w:t>
      </w:r>
    </w:p>
    <w:p w14:paraId="0EA99576"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1AD78059"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8639DD0"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00AA1958" w14:textId="77777777" w:rsidR="00A90BC4" w:rsidRDefault="00A90BC4" w:rsidP="00A90BC4">
      <w:pPr>
        <w:autoSpaceDE w:val="0"/>
        <w:spacing w:line="276" w:lineRule="auto"/>
        <w:jc w:val="both"/>
        <w:rPr>
          <w:rFonts w:ascii="Calibri" w:hAnsi="Calibri"/>
          <w:sz w:val="22"/>
          <w:szCs w:val="22"/>
        </w:rPr>
      </w:pPr>
      <w:r w:rsidRPr="00B73868">
        <w:rPr>
          <w:rFonts w:ascii="Calibri" w:hAnsi="Calibri"/>
          <w:sz w:val="22"/>
          <w:szCs w:val="22"/>
        </w:rPr>
        <w:t xml:space="preserve">Podania a dokumenty súvisiace s uplatnením revíznych postupov sú medzi obstarávateľom a záujemcami/uchádzačmi doručované prostredníctvom komunikačného rozhrania systému JOSEPHINE. </w:t>
      </w:r>
      <w:r w:rsidR="00C55F6A" w:rsidRPr="00001770">
        <w:rPr>
          <w:rFonts w:ascii="Calibri" w:eastAsia="TimesNewRomanPSMT" w:hAnsi="Calibri" w:cs="Calibri"/>
          <w:color w:val="000000"/>
          <w:sz w:val="22"/>
          <w:szCs w:val="22"/>
        </w:rPr>
        <w:t xml:space="preserve">Doručovanie námietok a ich odvolávanie vo vzťahu k ÚVO sa riadi podľa </w:t>
      </w:r>
      <w:proofErr w:type="spellStart"/>
      <w:r w:rsidR="00C55F6A" w:rsidRPr="00001770">
        <w:rPr>
          <w:rFonts w:ascii="Calibri" w:eastAsia="TimesNewRomanPSMT" w:hAnsi="Calibri" w:cs="Calibri"/>
          <w:color w:val="000000"/>
          <w:sz w:val="22"/>
          <w:szCs w:val="22"/>
        </w:rPr>
        <w:t>ust</w:t>
      </w:r>
      <w:proofErr w:type="spellEnd"/>
      <w:r w:rsidR="00C55F6A" w:rsidRPr="00001770">
        <w:rPr>
          <w:rFonts w:ascii="Calibri" w:eastAsia="TimesNewRomanPSMT" w:hAnsi="Calibri" w:cs="Calibri"/>
          <w:color w:val="000000"/>
          <w:sz w:val="22"/>
          <w:szCs w:val="22"/>
        </w:rPr>
        <w:t>. §170 ods. 8 b) ZVO</w:t>
      </w:r>
      <w:r w:rsidRPr="00B73868">
        <w:rPr>
          <w:rFonts w:ascii="Calibri" w:hAnsi="Calibri"/>
          <w:sz w:val="22"/>
          <w:szCs w:val="22"/>
        </w:rPr>
        <w:t>.</w:t>
      </w:r>
      <w:bookmarkStart w:id="7" w:name="_Toc513190836"/>
    </w:p>
    <w:p w14:paraId="189B0436" w14:textId="77777777" w:rsidR="00A90BC4" w:rsidRPr="00B73868" w:rsidRDefault="00A90BC4" w:rsidP="00A90BC4">
      <w:pPr>
        <w:autoSpaceDE w:val="0"/>
        <w:spacing w:line="276" w:lineRule="auto"/>
        <w:jc w:val="both"/>
        <w:rPr>
          <w:rFonts w:ascii="Calibri" w:hAnsi="Calibri"/>
          <w:sz w:val="22"/>
          <w:szCs w:val="22"/>
        </w:rPr>
      </w:pPr>
    </w:p>
    <w:p w14:paraId="0DFD4AC9" w14:textId="77777777" w:rsidR="00A90BC4" w:rsidRPr="00B73868" w:rsidRDefault="00A90BC4" w:rsidP="00A90BC4">
      <w:pPr>
        <w:autoSpaceDE w:val="0"/>
        <w:spacing w:line="276" w:lineRule="auto"/>
        <w:jc w:val="both"/>
        <w:rPr>
          <w:rFonts w:ascii="Calibri" w:eastAsia="TimesNewRomanPSMT" w:hAnsi="Calibri" w:cs="Calibri"/>
          <w:b/>
          <w:color w:val="000000"/>
          <w:szCs w:val="22"/>
        </w:rPr>
      </w:pPr>
      <w:r w:rsidRPr="00B73868">
        <w:rPr>
          <w:rFonts w:ascii="Calibri" w:hAnsi="Calibri"/>
          <w:b/>
          <w:szCs w:val="22"/>
        </w:rPr>
        <w:t xml:space="preserve">7. </w:t>
      </w:r>
      <w:r w:rsidRPr="00B73868">
        <w:rPr>
          <w:rFonts w:ascii="Calibri" w:hAnsi="Calibri" w:cs="Calibri"/>
          <w:b/>
          <w:szCs w:val="22"/>
        </w:rPr>
        <w:t>Vysvetlenie</w:t>
      </w:r>
      <w:bookmarkEnd w:id="7"/>
      <w:r w:rsidRPr="00B73868">
        <w:rPr>
          <w:rFonts w:ascii="Calibri" w:hAnsi="Calibri" w:cs="Calibri"/>
          <w:b/>
          <w:szCs w:val="22"/>
        </w:rPr>
        <w:t>.</w:t>
      </w:r>
    </w:p>
    <w:p w14:paraId="492AC4B8"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hAnsi="Calibri" w:cs="Calibri"/>
          <w:b/>
          <w:color w:val="000000"/>
          <w:sz w:val="22"/>
          <w:szCs w:val="22"/>
        </w:rPr>
        <w:t>7.1.</w:t>
      </w:r>
      <w:r w:rsidRPr="00B73868">
        <w:rPr>
          <w:rFonts w:ascii="Calibri" w:hAnsi="Calibri" w:cs="Calibri"/>
          <w:color w:val="000000"/>
          <w:sz w:val="22"/>
          <w:szCs w:val="22"/>
        </w:rPr>
        <w:t xml:space="preserve"> Adresa stránky, kde je možný prístup k dokumentácií verejného obstarávania je: </w:t>
      </w:r>
      <w:hyperlink r:id="rId11" w:history="1">
        <w:r w:rsidRPr="00B73868">
          <w:rPr>
            <w:rStyle w:val="Hypertextovprepojenie"/>
            <w:rFonts w:ascii="Calibri" w:hAnsi="Calibri" w:cs="Calibri"/>
            <w:sz w:val="22"/>
            <w:szCs w:val="22"/>
          </w:rPr>
          <w:t>https://josephine.proebiz.com/</w:t>
        </w:r>
      </w:hyperlink>
      <w:r w:rsidRPr="00B73868">
        <w:rPr>
          <w:rFonts w:ascii="Calibri" w:hAnsi="Calibri" w:cs="Calibri"/>
          <w:color w:val="000000"/>
          <w:sz w:val="22"/>
          <w:szCs w:val="22"/>
        </w:rPr>
        <w:t>.</w:t>
      </w:r>
    </w:p>
    <w:p w14:paraId="08C991D0" w14:textId="77777777" w:rsidR="00A90BC4" w:rsidRPr="00B73868" w:rsidRDefault="00A90BC4" w:rsidP="00A90BC4">
      <w:pPr>
        <w:autoSpaceDE w:val="0"/>
        <w:spacing w:line="276" w:lineRule="auto"/>
        <w:jc w:val="both"/>
        <w:rPr>
          <w:rFonts w:ascii="Calibri" w:hAnsi="Calibri" w:cs="Calibri"/>
          <w:color w:val="000000"/>
          <w:sz w:val="22"/>
          <w:szCs w:val="22"/>
        </w:rPr>
      </w:pPr>
    </w:p>
    <w:p w14:paraId="37EB94F5"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hAnsi="Calibri" w:cs="Calibri"/>
          <w:b/>
          <w:color w:val="000000"/>
          <w:sz w:val="22"/>
          <w:szCs w:val="22"/>
        </w:rPr>
        <w:t xml:space="preserve">7.2. </w:t>
      </w:r>
      <w:r w:rsidRPr="00B73868">
        <w:rPr>
          <w:rFonts w:ascii="Calibri" w:hAnsi="Calibri" w:cs="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63BE3DEA" w14:textId="77777777" w:rsidR="00A90BC4" w:rsidRPr="00B73868" w:rsidRDefault="00A90BC4" w:rsidP="00A90BC4">
      <w:pPr>
        <w:autoSpaceDE w:val="0"/>
        <w:spacing w:line="276" w:lineRule="auto"/>
        <w:jc w:val="both"/>
        <w:rPr>
          <w:rFonts w:ascii="Calibri" w:hAnsi="Calibri" w:cs="Calibri"/>
          <w:color w:val="000000"/>
          <w:sz w:val="22"/>
          <w:szCs w:val="22"/>
        </w:rPr>
      </w:pPr>
    </w:p>
    <w:p w14:paraId="145A1BB8"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hAnsi="Calibri" w:cs="Calibri"/>
          <w:b/>
          <w:color w:val="000000"/>
          <w:sz w:val="22"/>
          <w:szCs w:val="22"/>
        </w:rPr>
        <w:t>7.3.</w:t>
      </w:r>
      <w:r w:rsidRPr="00B73868">
        <w:rPr>
          <w:rFonts w:ascii="Calibri" w:hAnsi="Calibri" w:cs="Calibri"/>
          <w:color w:val="000000"/>
          <w:sz w:val="22"/>
          <w:szCs w:val="22"/>
        </w:rPr>
        <w:t xml:space="preserve">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w:t>
      </w:r>
    </w:p>
    <w:p w14:paraId="5FE60FEC" w14:textId="77777777" w:rsidR="00A90BC4" w:rsidRPr="00B73868" w:rsidRDefault="00A90BC4" w:rsidP="00A90BC4">
      <w:pPr>
        <w:autoSpaceDE w:val="0"/>
        <w:spacing w:line="276" w:lineRule="auto"/>
        <w:jc w:val="both"/>
        <w:rPr>
          <w:rFonts w:ascii="Calibri" w:hAnsi="Calibri" w:cs="Calibri"/>
          <w:color w:val="000000"/>
          <w:sz w:val="22"/>
          <w:szCs w:val="22"/>
        </w:rPr>
      </w:pPr>
    </w:p>
    <w:p w14:paraId="17FDC5C6"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hAnsi="Calibri" w:cs="Calibri"/>
          <w:b/>
          <w:color w:val="000000"/>
          <w:sz w:val="22"/>
          <w:szCs w:val="22"/>
        </w:rPr>
        <w:t>7.4.</w:t>
      </w:r>
      <w:r w:rsidRPr="00B73868">
        <w:rPr>
          <w:rFonts w:ascii="Calibri" w:hAnsi="Calibri" w:cs="Calibri"/>
          <w:color w:val="000000"/>
          <w:sz w:val="22"/>
          <w:szCs w:val="22"/>
        </w:rPr>
        <w:t xml:space="preserve"> 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na vypracovanie žiadosti o účasť.</w:t>
      </w:r>
    </w:p>
    <w:p w14:paraId="7D990C20" w14:textId="77777777" w:rsidR="00A90BC4" w:rsidRPr="00B73868" w:rsidRDefault="00A90BC4" w:rsidP="00A90BC4">
      <w:pPr>
        <w:autoSpaceDE w:val="0"/>
        <w:spacing w:line="276" w:lineRule="auto"/>
        <w:jc w:val="both"/>
        <w:rPr>
          <w:rFonts w:ascii="Calibri" w:hAnsi="Calibri" w:cs="Calibri"/>
          <w:sz w:val="22"/>
          <w:szCs w:val="22"/>
        </w:rPr>
      </w:pPr>
    </w:p>
    <w:p w14:paraId="7373279A" w14:textId="77777777" w:rsidR="00A90BC4" w:rsidRPr="00B73868" w:rsidRDefault="00A90BC4" w:rsidP="00A90BC4">
      <w:pPr>
        <w:pStyle w:val="Bezriadkovania"/>
        <w:spacing w:line="276" w:lineRule="auto"/>
        <w:jc w:val="both"/>
        <w:rPr>
          <w:rFonts w:ascii="Calibri" w:hAnsi="Calibri" w:cs="Calibri"/>
          <w:sz w:val="22"/>
          <w:szCs w:val="22"/>
        </w:rPr>
      </w:pPr>
      <w:r w:rsidRPr="00B73868">
        <w:rPr>
          <w:rFonts w:ascii="Calibri" w:hAnsi="Calibri" w:cs="Calibri"/>
          <w:b/>
          <w:bCs/>
          <w:szCs w:val="22"/>
        </w:rPr>
        <w:t>8. Všeobecné informácie k webovej aplikácií JOSEPHINE</w:t>
      </w:r>
      <w:r w:rsidRPr="00B73868">
        <w:rPr>
          <w:rFonts w:ascii="Calibri" w:hAnsi="Calibri" w:cs="Calibri"/>
          <w:b/>
          <w:bCs/>
          <w:sz w:val="22"/>
          <w:szCs w:val="22"/>
        </w:rPr>
        <w:t>.</w:t>
      </w:r>
    </w:p>
    <w:p w14:paraId="23C32214" w14:textId="77777777" w:rsidR="00A90BC4" w:rsidRPr="00B73868" w:rsidRDefault="00A90BC4" w:rsidP="00A90BC4">
      <w:pPr>
        <w:pStyle w:val="Bezriadkovania"/>
        <w:spacing w:line="276" w:lineRule="auto"/>
        <w:jc w:val="both"/>
        <w:rPr>
          <w:rFonts w:ascii="Calibri" w:hAnsi="Calibri" w:cs="Calibri"/>
          <w:sz w:val="22"/>
          <w:szCs w:val="22"/>
        </w:rPr>
      </w:pPr>
      <w:r w:rsidRPr="00B73868">
        <w:rPr>
          <w:rFonts w:ascii="Calibri" w:hAnsi="Calibri" w:cs="Calibri"/>
          <w:b/>
          <w:sz w:val="22"/>
          <w:szCs w:val="22"/>
        </w:rPr>
        <w:t>8.1.</w:t>
      </w:r>
      <w:r w:rsidRPr="00B73868">
        <w:rPr>
          <w:rFonts w:ascii="Calibri" w:hAnsi="Calibri" w:cs="Calibri"/>
          <w:sz w:val="22"/>
          <w:szCs w:val="22"/>
        </w:rPr>
        <w:t xml:space="preserve"> JOSEPHINE je na účely tohto verejného obstarávania softvér pre elektronizáciu zadávania verejných zákaziek. JOSEPHINE je webová aplikácia na doméne </w:t>
      </w:r>
      <w:hyperlink r:id="rId12" w:history="1">
        <w:r w:rsidRPr="00B73868">
          <w:rPr>
            <w:rStyle w:val="Hypertextovprepojenie"/>
            <w:rFonts w:ascii="Calibri" w:hAnsi="Calibri" w:cs="Calibri"/>
            <w:sz w:val="22"/>
            <w:szCs w:val="22"/>
          </w:rPr>
          <w:t>https://josephine.proebiz.com</w:t>
        </w:r>
      </w:hyperlink>
      <w:r w:rsidRPr="00B73868">
        <w:rPr>
          <w:rFonts w:ascii="Calibri" w:hAnsi="Calibri"/>
        </w:rPr>
        <w:t>.</w:t>
      </w:r>
    </w:p>
    <w:p w14:paraId="0FFF18BC" w14:textId="77777777" w:rsidR="00A90BC4" w:rsidRPr="00B73868" w:rsidRDefault="00A90BC4" w:rsidP="00A90BC4">
      <w:pPr>
        <w:jc w:val="both"/>
        <w:rPr>
          <w:rFonts w:ascii="Calibri" w:hAnsi="Calibri" w:cs="Calibri"/>
          <w:sz w:val="22"/>
          <w:szCs w:val="22"/>
        </w:rPr>
      </w:pPr>
      <w:r w:rsidRPr="00B73868">
        <w:rPr>
          <w:rFonts w:ascii="Calibri" w:hAnsi="Calibri" w:cs="Calibri"/>
          <w:sz w:val="22"/>
          <w:szCs w:val="22"/>
        </w:rPr>
        <w:t>Na bezproblémové používanie systému JOSEPHINE je nutné používať jeden z podporovaných internetových prehliadačov:</w:t>
      </w:r>
    </w:p>
    <w:p w14:paraId="48649201" w14:textId="77777777" w:rsidR="00A90BC4" w:rsidRPr="00B73868" w:rsidRDefault="00A90BC4" w:rsidP="00A90BC4">
      <w:pPr>
        <w:jc w:val="both"/>
        <w:rPr>
          <w:rFonts w:ascii="Calibri" w:hAnsi="Calibri" w:cs="Calibri"/>
          <w:sz w:val="22"/>
          <w:szCs w:val="22"/>
        </w:rPr>
      </w:pPr>
      <w:r w:rsidRPr="00B73868">
        <w:rPr>
          <w:rFonts w:ascii="Calibri" w:hAnsi="Calibri" w:cs="Calibri"/>
          <w:sz w:val="22"/>
          <w:szCs w:val="22"/>
        </w:rPr>
        <w:t xml:space="preserve">Microsoft Internet Explorer verzia 11.0 a vyššia, </w:t>
      </w:r>
    </w:p>
    <w:p w14:paraId="5542028F" w14:textId="77777777" w:rsidR="00A90BC4" w:rsidRPr="00B73868" w:rsidRDefault="00A90BC4" w:rsidP="00A90BC4">
      <w:pPr>
        <w:jc w:val="both"/>
        <w:rPr>
          <w:rFonts w:ascii="Calibri" w:hAnsi="Calibri" w:cs="Calibri"/>
          <w:sz w:val="22"/>
          <w:szCs w:val="22"/>
        </w:rPr>
      </w:pPr>
      <w:proofErr w:type="spellStart"/>
      <w:r w:rsidRPr="00B73868">
        <w:rPr>
          <w:rFonts w:ascii="Calibri" w:hAnsi="Calibri" w:cs="Calibri"/>
          <w:sz w:val="22"/>
          <w:szCs w:val="22"/>
        </w:rPr>
        <w:t>Mozilla</w:t>
      </w:r>
      <w:proofErr w:type="spellEnd"/>
      <w:r w:rsidRPr="00B73868">
        <w:rPr>
          <w:rFonts w:ascii="Calibri" w:hAnsi="Calibri" w:cs="Calibri"/>
          <w:sz w:val="22"/>
          <w:szCs w:val="22"/>
        </w:rPr>
        <w:t xml:space="preserve"> Firefox verzia 13.0 a vyššia alebo </w:t>
      </w:r>
    </w:p>
    <w:p w14:paraId="60690BC1" w14:textId="77777777" w:rsidR="00A90BC4" w:rsidRPr="00B73868" w:rsidRDefault="00A90BC4" w:rsidP="00A90BC4">
      <w:pPr>
        <w:jc w:val="both"/>
        <w:rPr>
          <w:rFonts w:ascii="Calibri" w:hAnsi="Calibri" w:cs="Calibri"/>
          <w:color w:val="000000"/>
          <w:sz w:val="22"/>
          <w:szCs w:val="22"/>
        </w:rPr>
      </w:pPr>
      <w:r w:rsidRPr="00B73868">
        <w:rPr>
          <w:rFonts w:ascii="Calibri" w:hAnsi="Calibri" w:cs="Calibri"/>
          <w:sz w:val="22"/>
          <w:szCs w:val="22"/>
        </w:rPr>
        <w:t>Google Chrome.</w:t>
      </w:r>
    </w:p>
    <w:p w14:paraId="38F4C2DB" w14:textId="77777777" w:rsidR="00A90BC4" w:rsidRPr="00B73868" w:rsidRDefault="00A90BC4" w:rsidP="00A90BC4">
      <w:pPr>
        <w:autoSpaceDE w:val="0"/>
        <w:spacing w:line="276" w:lineRule="auto"/>
        <w:jc w:val="both"/>
        <w:rPr>
          <w:rFonts w:ascii="Calibri" w:hAnsi="Calibri" w:cs="Calibri"/>
          <w:sz w:val="22"/>
          <w:szCs w:val="22"/>
        </w:rPr>
      </w:pPr>
    </w:p>
    <w:p w14:paraId="20E419F0"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hAnsi="Calibri" w:cs="Calibri"/>
          <w:b/>
          <w:sz w:val="22"/>
          <w:szCs w:val="22"/>
        </w:rPr>
        <w:t>8.2.</w:t>
      </w:r>
      <w:r w:rsidRPr="00B73868">
        <w:rPr>
          <w:rFonts w:ascii="Calibri" w:hAnsi="Calibri" w:cs="Calibri"/>
          <w:sz w:val="22"/>
          <w:szCs w:val="22"/>
        </w:rPr>
        <w:t xml:space="preserve">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w:t>
      </w:r>
      <w:r w:rsidRPr="00B73868">
        <w:rPr>
          <w:rFonts w:ascii="Calibri" w:hAnsi="Calibri" w:cs="Calibri"/>
          <w:sz w:val="22"/>
          <w:szCs w:val="22"/>
        </w:rPr>
        <w:lastRenderedPageBreak/>
        <w:t>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B73868">
        <w:rPr>
          <w:rFonts w:ascii="Calibri" w:eastAsia="TimesNewRomanPSMT" w:hAnsi="Calibri" w:cs="Calibri"/>
          <w:color w:val="000000"/>
          <w:sz w:val="22"/>
          <w:szCs w:val="22"/>
        </w:rPr>
        <w:t>.</w:t>
      </w:r>
    </w:p>
    <w:p w14:paraId="69C3BF83"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1596EEB1"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eastAsia="TimesNewRomanPSMT" w:hAnsi="Calibri" w:cs="Calibri"/>
          <w:b/>
          <w:color w:val="000000"/>
          <w:sz w:val="22"/>
          <w:szCs w:val="22"/>
        </w:rPr>
        <w:t>8.3.</w:t>
      </w:r>
      <w:r w:rsidRPr="00B73868">
        <w:rPr>
          <w:rFonts w:ascii="Calibri" w:eastAsia="TimesNewRomanPSMT" w:hAnsi="Calibri" w:cs="Calibri"/>
          <w:color w:val="000000"/>
          <w:sz w:val="22"/>
          <w:szCs w:val="22"/>
        </w:rPr>
        <w:t xml:space="preserve"> Odpoveď na žiadosť o vysvetlenie bude uverejnená vo webovej aplikácií JOSEPHINE pri dokumentoch k tejto zákazke. Odpoveď </w:t>
      </w:r>
      <w:r w:rsidRPr="00B73868">
        <w:rPr>
          <w:rFonts w:ascii="Calibri" w:hAnsi="Calibri" w:cs="Calibri"/>
          <w:color w:val="000000"/>
          <w:sz w:val="22"/>
          <w:szCs w:val="22"/>
        </w:rPr>
        <w:t xml:space="preserve">na </w:t>
      </w:r>
      <w:r w:rsidRPr="00B73868">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B73868">
        <w:rPr>
          <w:rFonts w:ascii="Calibri" w:hAnsi="Calibri" w:cs="Calibri"/>
          <w:color w:val="000000"/>
          <w:sz w:val="22"/>
          <w:szCs w:val="22"/>
        </w:rPr>
        <w:t>v </w:t>
      </w:r>
      <w:r w:rsidRPr="00B73868">
        <w:rPr>
          <w:rFonts w:ascii="Calibri" w:eastAsia="TimesNewRomanPSMT" w:hAnsi="Calibri" w:cs="Calibri"/>
          <w:color w:val="000000"/>
          <w:sz w:val="22"/>
          <w:szCs w:val="22"/>
        </w:rPr>
        <w:t xml:space="preserve">deň </w:t>
      </w:r>
      <w:r w:rsidRPr="00B73868">
        <w:rPr>
          <w:rFonts w:ascii="Calibri" w:hAnsi="Calibri" w:cs="Calibri"/>
          <w:color w:val="000000"/>
          <w:sz w:val="22"/>
          <w:szCs w:val="22"/>
        </w:rPr>
        <w:t xml:space="preserve">uverejnenia. </w:t>
      </w:r>
    </w:p>
    <w:p w14:paraId="5A4FB791"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3F422984" w14:textId="77777777" w:rsidR="00A90BC4" w:rsidRPr="00B73868" w:rsidRDefault="00A90BC4" w:rsidP="00A90BC4">
      <w:pPr>
        <w:pStyle w:val="tl1"/>
        <w:spacing w:line="276" w:lineRule="auto"/>
        <w:rPr>
          <w:rFonts w:ascii="Calibri" w:hAnsi="Calibri" w:cs="Calibri"/>
          <w:sz w:val="22"/>
          <w:szCs w:val="22"/>
          <w:lang w:eastAsia="sk-SK"/>
        </w:rPr>
      </w:pPr>
      <w:r w:rsidRPr="00B73868">
        <w:rPr>
          <w:rFonts w:ascii="Calibri" w:hAnsi="Calibri" w:cs="Calibri"/>
          <w:b/>
          <w:sz w:val="22"/>
          <w:szCs w:val="22"/>
        </w:rPr>
        <w:t>8.4.</w:t>
      </w:r>
      <w:r w:rsidRPr="00B73868">
        <w:rPr>
          <w:rFonts w:ascii="Calibri" w:hAnsi="Calibri" w:cs="Calibri"/>
          <w:sz w:val="22"/>
          <w:szCs w:val="22"/>
        </w:rPr>
        <w:t xml:space="preserve"> Verejný obstarávateľ primerane predĺži lehotu na predkladanie ponúk, ak</w:t>
      </w:r>
    </w:p>
    <w:p w14:paraId="683F7FBF" w14:textId="77777777" w:rsidR="00A90BC4" w:rsidRPr="00B73868" w:rsidRDefault="00A90BC4" w:rsidP="00A90BC4">
      <w:pPr>
        <w:pStyle w:val="tl1"/>
        <w:numPr>
          <w:ilvl w:val="0"/>
          <w:numId w:val="4"/>
        </w:numPr>
        <w:suppressAutoHyphens w:val="0"/>
        <w:spacing w:line="276" w:lineRule="auto"/>
        <w:ind w:left="851" w:hanging="284"/>
        <w:jc w:val="both"/>
        <w:rPr>
          <w:rFonts w:ascii="Calibri" w:hAnsi="Calibri" w:cs="Calibri"/>
          <w:sz w:val="22"/>
          <w:szCs w:val="22"/>
        </w:rPr>
      </w:pPr>
      <w:r w:rsidRPr="00B73868">
        <w:rPr>
          <w:rFonts w:ascii="Calibri" w:hAnsi="Calibri" w:cs="Calibri"/>
          <w:sz w:val="22"/>
          <w:szCs w:val="22"/>
        </w:rPr>
        <w:t>vysvetlenie informácií potrebných na vypracovanie ponuky alebo na preukázanie splnenia podmienok účasti nie je poskytnuté v lehote podľa tohto bodu aj napriek tomu, že bolo vyžiadané dostatočne vopred alebo</w:t>
      </w:r>
    </w:p>
    <w:p w14:paraId="6714B793" w14:textId="77777777" w:rsidR="00A90BC4" w:rsidRPr="00B73868" w:rsidRDefault="00A90BC4" w:rsidP="00A90BC4">
      <w:pPr>
        <w:pStyle w:val="tl1"/>
        <w:numPr>
          <w:ilvl w:val="0"/>
          <w:numId w:val="4"/>
        </w:numPr>
        <w:suppressAutoHyphens w:val="0"/>
        <w:spacing w:line="276" w:lineRule="auto"/>
        <w:ind w:left="851" w:hanging="284"/>
        <w:jc w:val="both"/>
        <w:rPr>
          <w:rFonts w:ascii="Calibri" w:hAnsi="Calibri" w:cs="Calibri"/>
          <w:sz w:val="22"/>
          <w:szCs w:val="22"/>
        </w:rPr>
      </w:pPr>
      <w:r w:rsidRPr="00B73868">
        <w:rPr>
          <w:rFonts w:ascii="Calibri" w:hAnsi="Calibri" w:cs="Calibri"/>
          <w:sz w:val="22"/>
          <w:szCs w:val="22"/>
        </w:rPr>
        <w:t>v dokumentoch potrebných na vypracovanie ponuky alebo na preukázanie splnenia podmienok účasti vykoná podstatnú zmenu.</w:t>
      </w:r>
    </w:p>
    <w:p w14:paraId="20D35F8A" w14:textId="77777777" w:rsidR="00A90BC4" w:rsidRPr="00B73868" w:rsidRDefault="00A90BC4" w:rsidP="00A90BC4">
      <w:pPr>
        <w:pStyle w:val="tl1"/>
        <w:rPr>
          <w:rFonts w:ascii="Calibri" w:hAnsi="Calibri" w:cs="Calibri"/>
          <w:sz w:val="22"/>
          <w:szCs w:val="22"/>
        </w:rPr>
      </w:pPr>
    </w:p>
    <w:p w14:paraId="68050281" w14:textId="77777777" w:rsidR="00A90BC4" w:rsidRPr="00B73868" w:rsidRDefault="00A90BC4" w:rsidP="00A90BC4">
      <w:pPr>
        <w:autoSpaceDE w:val="0"/>
        <w:spacing w:line="276" w:lineRule="auto"/>
        <w:jc w:val="both"/>
        <w:rPr>
          <w:rFonts w:ascii="Calibri" w:hAnsi="Calibri" w:cs="Calibri"/>
          <w:color w:val="000000"/>
          <w:sz w:val="22"/>
          <w:szCs w:val="22"/>
        </w:rPr>
      </w:pPr>
      <w:r w:rsidRPr="00B73868">
        <w:rPr>
          <w:rFonts w:ascii="Calibri" w:hAnsi="Calibri" w:cs="Calibri"/>
          <w:b/>
          <w:sz w:val="22"/>
          <w:szCs w:val="22"/>
        </w:rPr>
        <w:t>8.5.</w:t>
      </w:r>
      <w:r w:rsidRPr="00B73868">
        <w:rPr>
          <w:rFonts w:ascii="Calibri" w:hAnsi="Calibri" w:cs="Calibri"/>
          <w:sz w:val="22"/>
          <w:szCs w:val="22"/>
        </w:rPr>
        <w:t xml:space="preserve">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r w:rsidRPr="00B73868">
        <w:rPr>
          <w:rFonts w:ascii="Calibri" w:hAnsi="Calibri" w:cs="Calibri"/>
          <w:color w:val="000000"/>
          <w:sz w:val="22"/>
          <w:szCs w:val="22"/>
        </w:rPr>
        <w:t>.</w:t>
      </w:r>
    </w:p>
    <w:p w14:paraId="233DF2BF" w14:textId="77777777" w:rsidR="00A90BC4" w:rsidRPr="00B73868" w:rsidRDefault="00A90BC4" w:rsidP="00A90BC4">
      <w:pPr>
        <w:autoSpaceDE w:val="0"/>
        <w:spacing w:line="276" w:lineRule="auto"/>
        <w:jc w:val="both"/>
        <w:rPr>
          <w:rFonts w:ascii="Calibri" w:hAnsi="Calibri" w:cs="Calibri"/>
          <w:color w:val="000000"/>
          <w:sz w:val="22"/>
          <w:szCs w:val="22"/>
        </w:rPr>
      </w:pPr>
    </w:p>
    <w:p w14:paraId="1A9641BC" w14:textId="77777777" w:rsidR="00A90BC4" w:rsidRPr="00B73868" w:rsidRDefault="00A90BC4" w:rsidP="00A90BC4">
      <w:pPr>
        <w:pStyle w:val="Nadpis2"/>
        <w:keepLines/>
        <w:numPr>
          <w:ilvl w:val="0"/>
          <w:numId w:val="0"/>
        </w:numPr>
        <w:spacing w:before="40" w:line="276" w:lineRule="auto"/>
        <w:ind w:left="576" w:hanging="576"/>
        <w:rPr>
          <w:rFonts w:ascii="Calibri" w:eastAsia="TimesNewRomanPSMT" w:hAnsi="Calibri" w:cs="Calibri"/>
          <w:b/>
          <w:color w:val="000000"/>
          <w:sz w:val="22"/>
          <w:szCs w:val="22"/>
        </w:rPr>
      </w:pPr>
      <w:bookmarkStart w:id="8" w:name="_Toc513190837"/>
      <w:r w:rsidRPr="00B73868">
        <w:rPr>
          <w:rFonts w:ascii="Calibri" w:eastAsia="TimesNewRomanPSMT" w:hAnsi="Calibri" w:cs="Calibri"/>
          <w:b/>
          <w:color w:val="000000"/>
          <w:sz w:val="22"/>
          <w:szCs w:val="22"/>
        </w:rPr>
        <w:t>8.6. Predkladanie žiadostí o účasť</w:t>
      </w:r>
      <w:bookmarkEnd w:id="8"/>
      <w:r w:rsidRPr="00B73868">
        <w:rPr>
          <w:rFonts w:ascii="Calibri" w:eastAsia="TimesNewRomanPSMT" w:hAnsi="Calibri" w:cs="Calibri"/>
          <w:b/>
          <w:color w:val="000000"/>
          <w:sz w:val="22"/>
          <w:szCs w:val="22"/>
        </w:rPr>
        <w:t>.</w:t>
      </w:r>
    </w:p>
    <w:p w14:paraId="1164938E" w14:textId="77777777" w:rsidR="00A90BC4" w:rsidRPr="00B73868" w:rsidRDefault="00A90BC4" w:rsidP="00A90BC4">
      <w:pPr>
        <w:tabs>
          <w:tab w:val="left" w:pos="0"/>
        </w:tabs>
        <w:autoSpaceDE w:val="0"/>
        <w:autoSpaceDN w:val="0"/>
        <w:adjustRightInd w:val="0"/>
        <w:spacing w:after="120"/>
        <w:jc w:val="both"/>
        <w:rPr>
          <w:rFonts w:ascii="Calibri" w:hAnsi="Calibri" w:cs="Calibri"/>
          <w:sz w:val="22"/>
          <w:szCs w:val="22"/>
        </w:rPr>
      </w:pPr>
      <w:r w:rsidRPr="00B73868">
        <w:rPr>
          <w:rFonts w:ascii="Calibri" w:hAnsi="Calibri" w:cs="Calibri"/>
          <w:sz w:val="22"/>
          <w:szCs w:val="22"/>
        </w:rPr>
        <w:t>Uchádzač má možnosť registrovať sa do systému JOSEPHINE pomocou hesla alebo pomocou občianskeho preukazom s elektronickým čipom a bezpečnostným osobnostným kódom (</w:t>
      </w:r>
      <w:proofErr w:type="spellStart"/>
      <w:r w:rsidRPr="00B73868">
        <w:rPr>
          <w:rFonts w:ascii="Calibri" w:hAnsi="Calibri" w:cs="Calibri"/>
          <w:sz w:val="22"/>
          <w:szCs w:val="22"/>
        </w:rPr>
        <w:t>eID</w:t>
      </w:r>
      <w:proofErr w:type="spellEnd"/>
      <w:r w:rsidRPr="00B73868">
        <w:rPr>
          <w:rFonts w:ascii="Calibri" w:hAnsi="Calibri" w:cs="Calibri"/>
          <w:sz w:val="22"/>
          <w:szCs w:val="22"/>
        </w:rPr>
        <w:t>).</w:t>
      </w:r>
    </w:p>
    <w:p w14:paraId="5A7D6249" w14:textId="77777777" w:rsidR="00A90BC4" w:rsidRPr="00B73868" w:rsidRDefault="00A90BC4" w:rsidP="00A90BC4">
      <w:pPr>
        <w:tabs>
          <w:tab w:val="left" w:pos="0"/>
        </w:tabs>
        <w:autoSpaceDE w:val="0"/>
        <w:autoSpaceDN w:val="0"/>
        <w:adjustRightInd w:val="0"/>
        <w:spacing w:after="120"/>
        <w:jc w:val="both"/>
        <w:rPr>
          <w:rFonts w:ascii="Calibri" w:hAnsi="Calibri" w:cs="Calibri"/>
          <w:sz w:val="22"/>
          <w:szCs w:val="22"/>
        </w:rPr>
      </w:pPr>
      <w:r w:rsidRPr="00B73868">
        <w:rPr>
          <w:rFonts w:ascii="Calibri" w:eastAsia="TimesNewRomanPSMT" w:hAnsi="Calibri" w:cs="Calibri"/>
          <w:sz w:val="22"/>
          <w:szCs w:val="22"/>
        </w:rPr>
        <w:t xml:space="preserve">Žiadosti o účasť sa budú predkladať elektronicky do systému JOSEPHINE, umiestnenom na webovom sídle </w:t>
      </w:r>
      <w:hyperlink r:id="rId13" w:history="1">
        <w:r w:rsidRPr="00B73868">
          <w:rPr>
            <w:rStyle w:val="Hypertextovprepojenie"/>
            <w:rFonts w:ascii="Calibri" w:eastAsia="TimesNewRomanPSMT" w:hAnsi="Calibri" w:cs="Calibri"/>
            <w:sz w:val="22"/>
            <w:szCs w:val="22"/>
          </w:rPr>
          <w:t>https://josephine.proebiz.com</w:t>
        </w:r>
      </w:hyperlink>
      <w:r w:rsidRPr="00B73868">
        <w:rPr>
          <w:rFonts w:ascii="Calibri" w:eastAsia="TimesNewRomanPSMT" w:hAnsi="Calibri" w:cs="Calibri"/>
          <w:sz w:val="22"/>
          <w:szCs w:val="22"/>
        </w:rPr>
        <w:t>.</w:t>
      </w:r>
    </w:p>
    <w:p w14:paraId="17307119" w14:textId="77777777" w:rsidR="00C55F6A" w:rsidRPr="00787101" w:rsidRDefault="00C55F6A" w:rsidP="00C55F6A">
      <w:pPr>
        <w:pStyle w:val="tl1"/>
        <w:jc w:val="both"/>
        <w:rPr>
          <w:rFonts w:ascii="Calibri" w:hAnsi="Calibri" w:cs="Arial"/>
          <w:sz w:val="22"/>
          <w:szCs w:val="22"/>
        </w:rPr>
      </w:pPr>
      <w:r w:rsidRPr="00787101">
        <w:rPr>
          <w:rFonts w:ascii="Calibri" w:hAnsi="Calibri" w:cs="Arial"/>
          <w:sz w:val="22"/>
          <w:szCs w:val="22"/>
        </w:rPr>
        <w:t>Predkladanie ponúk je umožnené iba autentifikovaným uchádzačom. Autentifikáciu je možné previesť nasledovnými spôsobmi:</w:t>
      </w:r>
    </w:p>
    <w:p w14:paraId="386F991C" w14:textId="77777777" w:rsidR="00C55F6A" w:rsidRPr="00787101" w:rsidRDefault="00C55F6A" w:rsidP="00C55F6A">
      <w:pPr>
        <w:tabs>
          <w:tab w:val="num" w:pos="284"/>
        </w:tabs>
        <w:spacing w:after="120"/>
        <w:ind w:left="851" w:hanging="284"/>
        <w:jc w:val="both"/>
        <w:rPr>
          <w:rFonts w:ascii="Calibri" w:hAnsi="Calibri" w:cs="Calibri"/>
          <w:sz w:val="22"/>
          <w:szCs w:val="22"/>
        </w:rPr>
      </w:pPr>
      <w:r w:rsidRPr="00787101">
        <w:rPr>
          <w:rFonts w:ascii="Calibri" w:hAnsi="Calibri" w:cs="Calibri"/>
          <w:sz w:val="22"/>
          <w:szCs w:val="22"/>
        </w:rPr>
        <w:t>a)</w:t>
      </w:r>
      <w:r w:rsidRPr="00787101">
        <w:rPr>
          <w:rFonts w:ascii="Calibri" w:hAnsi="Calibri" w:cs="Calibri"/>
          <w:sz w:val="22"/>
          <w:szCs w:val="22"/>
        </w:rPr>
        <w:tab/>
        <w:t>v systéme JOSEPHINE registráciou a prihlásením pomocou občianskeho preukazu s elektronickým čipom a bezpečnostným osobnostným kódom (</w:t>
      </w:r>
      <w:proofErr w:type="spellStart"/>
      <w:r w:rsidRPr="00787101">
        <w:rPr>
          <w:rFonts w:ascii="Calibri" w:hAnsi="Calibri" w:cs="Calibri"/>
          <w:sz w:val="22"/>
          <w:szCs w:val="22"/>
        </w:rPr>
        <w:t>eID</w:t>
      </w:r>
      <w:proofErr w:type="spellEnd"/>
      <w:r w:rsidRPr="00787101">
        <w:rPr>
          <w:rFonts w:ascii="Calibri" w:hAnsi="Calibri" w:cs="Calibri"/>
          <w:sz w:val="22"/>
          <w:szCs w:val="22"/>
        </w:rPr>
        <w:t xml:space="preserve">). V systéme je autentifikovaná spoločnosť, ktorú pomocou </w:t>
      </w:r>
      <w:proofErr w:type="spellStart"/>
      <w:r w:rsidRPr="00787101">
        <w:rPr>
          <w:rFonts w:ascii="Calibri" w:hAnsi="Calibri" w:cs="Calibri"/>
          <w:sz w:val="22"/>
          <w:szCs w:val="22"/>
        </w:rPr>
        <w:t>eID</w:t>
      </w:r>
      <w:proofErr w:type="spellEnd"/>
      <w:r w:rsidRPr="00787101">
        <w:rPr>
          <w:rFonts w:ascii="Calibri" w:hAnsi="Calibri" w:cs="Calibri"/>
          <w:sz w:val="22"/>
          <w:szCs w:val="22"/>
        </w:rPr>
        <w:t xml:space="preserve"> registruje štatutár danej spoločnosti. Autentifikáciu vykonáva poskytovateľ systému JOSEPHINE a to v pracovných dňoch v čase 8.00 – 16.00 hod.</w:t>
      </w:r>
      <w:r>
        <w:rPr>
          <w:rFonts w:ascii="Calibri" w:hAnsi="Calibri" w:cs="Calibri"/>
          <w:sz w:val="22"/>
          <w:szCs w:val="22"/>
        </w:rPr>
        <w:t>,</w:t>
      </w:r>
      <w:r w:rsidRPr="00787101">
        <w:rPr>
          <w:rFonts w:ascii="Calibri" w:hAnsi="Calibri" w:cs="Calibri"/>
          <w:sz w:val="22"/>
          <w:szCs w:val="22"/>
        </w:rPr>
        <w:t xml:space="preserve"> </w:t>
      </w:r>
    </w:p>
    <w:p w14:paraId="2C519686" w14:textId="77777777" w:rsidR="00C55F6A" w:rsidRPr="00787101" w:rsidRDefault="00C55F6A" w:rsidP="00C55F6A">
      <w:pPr>
        <w:tabs>
          <w:tab w:val="num" w:pos="284"/>
        </w:tabs>
        <w:spacing w:after="120"/>
        <w:ind w:left="851" w:hanging="284"/>
        <w:jc w:val="both"/>
        <w:rPr>
          <w:rFonts w:ascii="Calibri" w:hAnsi="Calibri" w:cs="Calibri"/>
          <w:sz w:val="22"/>
          <w:szCs w:val="22"/>
        </w:rPr>
      </w:pPr>
      <w:r w:rsidRPr="00787101">
        <w:rPr>
          <w:rFonts w:ascii="Calibri" w:hAnsi="Calibri" w:cs="Calibri"/>
          <w:sz w:val="22"/>
          <w:szCs w:val="22"/>
        </w:rPr>
        <w:t xml:space="preserve">b) </w:t>
      </w:r>
      <w:r w:rsidRPr="00787101">
        <w:rPr>
          <w:rFonts w:ascii="Calibri" w:hAnsi="Calibri" w:cs="Calibri"/>
          <w:sz w:val="22"/>
          <w:szCs w:val="22"/>
        </w:rPr>
        <w:tab/>
        <w:t xml:space="preserve">nahraním kvalifikovaného elektronického podpisu (napríklad podpisu </w:t>
      </w:r>
      <w:proofErr w:type="spellStart"/>
      <w:r w:rsidRPr="00787101">
        <w:rPr>
          <w:rFonts w:ascii="Calibri" w:hAnsi="Calibri" w:cs="Calibri"/>
          <w:sz w:val="22"/>
          <w:szCs w:val="22"/>
        </w:rPr>
        <w:t>eID</w:t>
      </w:r>
      <w:proofErr w:type="spellEnd"/>
      <w:r w:rsidRPr="00787101">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r>
        <w:rPr>
          <w:rFonts w:ascii="Calibri" w:hAnsi="Calibri" w:cs="Calibri"/>
          <w:sz w:val="22"/>
          <w:szCs w:val="22"/>
        </w:rPr>
        <w:t>,</w:t>
      </w:r>
    </w:p>
    <w:p w14:paraId="510853DE" w14:textId="77777777" w:rsidR="00C55F6A" w:rsidRPr="00787101" w:rsidRDefault="00C55F6A" w:rsidP="00C55F6A">
      <w:pPr>
        <w:tabs>
          <w:tab w:val="num" w:pos="284"/>
        </w:tabs>
        <w:spacing w:after="120"/>
        <w:ind w:left="851" w:hanging="284"/>
        <w:jc w:val="both"/>
        <w:rPr>
          <w:rFonts w:ascii="Calibri" w:hAnsi="Calibri" w:cs="Calibri"/>
          <w:sz w:val="22"/>
          <w:szCs w:val="22"/>
        </w:rPr>
      </w:pPr>
      <w:r w:rsidRPr="00787101">
        <w:rPr>
          <w:rFonts w:ascii="Calibri" w:hAnsi="Calibri" w:cs="Calibri"/>
          <w:sz w:val="22"/>
          <w:szCs w:val="22"/>
        </w:rPr>
        <w:t xml:space="preserve">c) </w:t>
      </w:r>
      <w:r w:rsidRPr="00787101">
        <w:rPr>
          <w:rFonts w:ascii="Calibri" w:hAnsi="Calibri" w:cs="Calibr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Calibri" w:hAnsi="Calibri" w:cs="Calibri"/>
          <w:sz w:val="22"/>
          <w:szCs w:val="22"/>
        </w:rPr>
        <w:t>,</w:t>
      </w:r>
    </w:p>
    <w:p w14:paraId="47864689" w14:textId="77777777" w:rsidR="00C55F6A" w:rsidRPr="00787101" w:rsidRDefault="00C55F6A" w:rsidP="00C55F6A">
      <w:pPr>
        <w:tabs>
          <w:tab w:val="num" w:pos="284"/>
        </w:tabs>
        <w:spacing w:after="120"/>
        <w:ind w:left="851" w:hanging="284"/>
        <w:jc w:val="both"/>
        <w:rPr>
          <w:rFonts w:ascii="Calibri" w:hAnsi="Calibri" w:cs="Calibri"/>
          <w:sz w:val="22"/>
          <w:szCs w:val="22"/>
        </w:rPr>
      </w:pPr>
      <w:r w:rsidRPr="00787101">
        <w:rPr>
          <w:rFonts w:ascii="Calibri" w:hAnsi="Calibri" w:cs="Calibri"/>
          <w:sz w:val="22"/>
          <w:szCs w:val="22"/>
        </w:rPr>
        <w:t>d)</w:t>
      </w:r>
      <w:r w:rsidRPr="00787101">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54CDC46" w14:textId="77777777" w:rsidR="00C55F6A" w:rsidRPr="00787101" w:rsidRDefault="00C55F6A" w:rsidP="00C55F6A">
      <w:pPr>
        <w:pStyle w:val="tl1"/>
        <w:jc w:val="both"/>
        <w:rPr>
          <w:rFonts w:ascii="Calibri" w:hAnsi="Calibri" w:cs="Arial"/>
          <w:sz w:val="22"/>
          <w:szCs w:val="22"/>
        </w:rPr>
      </w:pPr>
      <w:r w:rsidRPr="00787101">
        <w:rPr>
          <w:rFonts w:ascii="Calibri" w:hAnsi="Calibri" w:cs="Arial"/>
          <w:sz w:val="22"/>
          <w:szCs w:val="22"/>
        </w:rPr>
        <w:lastRenderedPageBreak/>
        <w:t xml:space="preserve">Autentifikovaný uchádzač si po prihlásení do systému JOSEPHINE v prehľade </w:t>
      </w:r>
      <w:r>
        <w:rPr>
          <w:rFonts w:ascii="Calibri" w:hAnsi="Calibri" w:cs="Arial"/>
          <w:sz w:val="22"/>
          <w:szCs w:val="22"/>
        </w:rPr>
        <w:t xml:space="preserve">– zozname </w:t>
      </w:r>
      <w:r w:rsidRPr="00787101">
        <w:rPr>
          <w:rFonts w:ascii="Calibri" w:hAnsi="Calibri" w:cs="Arial"/>
          <w:sz w:val="22"/>
          <w:szCs w:val="22"/>
        </w:rPr>
        <w:t xml:space="preserve">obstarávaní vyberie predmetné obstarávanie a vloží svoju </w:t>
      </w:r>
      <w:r>
        <w:rPr>
          <w:rFonts w:ascii="Calibri" w:hAnsi="Calibri" w:cs="Arial"/>
          <w:sz w:val="22"/>
          <w:szCs w:val="22"/>
        </w:rPr>
        <w:t>žiadosť o účasť</w:t>
      </w:r>
      <w:r w:rsidRPr="00787101">
        <w:rPr>
          <w:rFonts w:ascii="Calibri" w:hAnsi="Calibri" w:cs="Arial"/>
          <w:sz w:val="22"/>
          <w:szCs w:val="22"/>
        </w:rPr>
        <w:t xml:space="preserve"> do určeného formulára na príjem ponúk, ktorý nájde v záložke „Ponuky a žiadosti“.</w:t>
      </w:r>
    </w:p>
    <w:p w14:paraId="7249A1E1" w14:textId="4236D93C" w:rsidR="00A90BC4" w:rsidRPr="00B73868" w:rsidRDefault="00A90BC4" w:rsidP="00840287">
      <w:pPr>
        <w:pStyle w:val="Nadpis2"/>
        <w:keepLines/>
        <w:numPr>
          <w:ilvl w:val="0"/>
          <w:numId w:val="0"/>
        </w:numPr>
        <w:spacing w:before="40" w:line="276" w:lineRule="auto"/>
        <w:rPr>
          <w:rFonts w:ascii="Calibri" w:eastAsia="TimesNewRomanPSMT" w:hAnsi="Calibri" w:cs="Calibri"/>
          <w:color w:val="000000"/>
          <w:szCs w:val="22"/>
        </w:rPr>
      </w:pPr>
      <w:bookmarkStart w:id="9" w:name="_Toc513190838"/>
      <w:r w:rsidRPr="00B73868">
        <w:rPr>
          <w:rFonts w:ascii="Calibri" w:hAnsi="Calibri" w:cs="Calibri"/>
          <w:b/>
          <w:szCs w:val="22"/>
        </w:rPr>
        <w:t>9. Vyhodnotenie doručených žiadostí o účasť</w:t>
      </w:r>
      <w:bookmarkEnd w:id="9"/>
      <w:r w:rsidRPr="00B73868">
        <w:rPr>
          <w:rFonts w:ascii="Calibri" w:hAnsi="Calibri" w:cs="Calibri"/>
          <w:b/>
          <w:szCs w:val="22"/>
        </w:rPr>
        <w:t>.</w:t>
      </w:r>
    </w:p>
    <w:p w14:paraId="0DD41C11" w14:textId="77777777" w:rsidR="00A90BC4" w:rsidRPr="00B73868" w:rsidRDefault="00A90BC4" w:rsidP="00A90BC4">
      <w:pPr>
        <w:pStyle w:val="Odsekzoznamu"/>
        <w:autoSpaceDE w:val="0"/>
        <w:spacing w:line="276" w:lineRule="auto"/>
        <w:ind w:left="0"/>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 xml:space="preserve">Verejný obstarávateľ bude postupovať v súlade so ZVO. Komunikácia medzi uchádzačom/uchádzačmi a verejným obstarávateľom/komisiou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1D457E3C" w14:textId="77777777" w:rsidR="00A90BC4" w:rsidRPr="00B73868" w:rsidRDefault="00A90BC4" w:rsidP="00A90BC4">
      <w:pPr>
        <w:pStyle w:val="Odsekzoznamu"/>
        <w:autoSpaceDE w:val="0"/>
        <w:spacing w:line="276" w:lineRule="auto"/>
        <w:ind w:left="0"/>
        <w:jc w:val="both"/>
        <w:rPr>
          <w:rFonts w:ascii="Calibri" w:eastAsia="TimesNewRomanPSMT" w:hAnsi="Calibri" w:cs="Calibri"/>
          <w:color w:val="000000"/>
          <w:sz w:val="22"/>
          <w:szCs w:val="22"/>
        </w:rPr>
      </w:pPr>
    </w:p>
    <w:p w14:paraId="0E089745" w14:textId="77777777" w:rsidR="00A90BC4" w:rsidRPr="00B73868" w:rsidRDefault="00A90BC4" w:rsidP="00A90BC4">
      <w:pPr>
        <w:pStyle w:val="Odsekzoznamu"/>
        <w:autoSpaceDE w:val="0"/>
        <w:spacing w:line="276" w:lineRule="auto"/>
        <w:ind w:left="0"/>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Verejný obstarávateľ bezodkladne prostredníctvom komunikačného rozhrania systému JOSEPHINE upovedomí záujemcu, či bol zaradený do DNS, alebo že bol vylúčený s uvedením dôvodu a lehoty, v ktorej môže byť doručená námietka.</w:t>
      </w:r>
      <w:bookmarkStart w:id="10" w:name="_Toc513190839"/>
    </w:p>
    <w:p w14:paraId="7A9FF2E0" w14:textId="77777777" w:rsidR="00A90BC4" w:rsidRPr="00B73868" w:rsidRDefault="00A90BC4" w:rsidP="00A90BC4">
      <w:pPr>
        <w:pStyle w:val="Odsekzoznamu"/>
        <w:autoSpaceDE w:val="0"/>
        <w:spacing w:line="276" w:lineRule="auto"/>
        <w:ind w:left="0"/>
        <w:jc w:val="both"/>
        <w:rPr>
          <w:rFonts w:ascii="Calibri" w:eastAsia="TimesNewRomanPSMT" w:hAnsi="Calibri" w:cs="Calibri"/>
          <w:color w:val="000000"/>
          <w:sz w:val="22"/>
          <w:szCs w:val="22"/>
        </w:rPr>
      </w:pPr>
    </w:p>
    <w:p w14:paraId="65358025" w14:textId="77777777" w:rsidR="00A90BC4" w:rsidRPr="00B73868" w:rsidRDefault="00A90BC4" w:rsidP="00A90BC4">
      <w:pPr>
        <w:pStyle w:val="Odsekzoznamu"/>
        <w:autoSpaceDE w:val="0"/>
        <w:spacing w:line="276" w:lineRule="auto"/>
        <w:ind w:left="0"/>
        <w:jc w:val="both"/>
        <w:rPr>
          <w:rFonts w:ascii="Calibri" w:eastAsia="TimesNewRomanPSMT" w:hAnsi="Calibri" w:cs="Calibri"/>
          <w:b/>
          <w:color w:val="000000"/>
          <w:szCs w:val="22"/>
          <w:u w:val="single"/>
        </w:rPr>
      </w:pPr>
      <w:r w:rsidRPr="00B73868">
        <w:rPr>
          <w:rFonts w:ascii="Calibri" w:eastAsia="TimesNewRomanPSMT" w:hAnsi="Calibri" w:cs="Calibri"/>
          <w:b/>
          <w:color w:val="000000"/>
          <w:szCs w:val="22"/>
        </w:rPr>
        <w:t xml:space="preserve">10. </w:t>
      </w:r>
      <w:r w:rsidRPr="00B73868">
        <w:rPr>
          <w:rFonts w:ascii="Calibri" w:hAnsi="Calibri" w:cs="Calibri"/>
          <w:b/>
          <w:szCs w:val="22"/>
        </w:rPr>
        <w:t>Záverečné ustanovenia</w:t>
      </w:r>
      <w:bookmarkEnd w:id="10"/>
      <w:r w:rsidRPr="00B73868">
        <w:rPr>
          <w:rFonts w:ascii="Calibri" w:hAnsi="Calibri" w:cs="Calibri"/>
          <w:b/>
          <w:szCs w:val="22"/>
        </w:rPr>
        <w:t>.</w:t>
      </w:r>
    </w:p>
    <w:p w14:paraId="5082068C" w14:textId="2832B34D" w:rsidR="00A90BC4"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eastAsia="TimesNewRomanPSMT" w:hAnsi="Calibri" w:cs="Calibri"/>
          <w:color w:val="000000"/>
          <w:sz w:val="22"/>
          <w:szCs w:val="22"/>
        </w:rPr>
        <w:t xml:space="preserve">Verejný obstarávateľ bude </w:t>
      </w:r>
      <w:r w:rsidR="005C49E0">
        <w:rPr>
          <w:rFonts w:ascii="Calibri" w:eastAsia="TimesNewRomanPSMT" w:hAnsi="Calibri" w:cs="Calibri"/>
          <w:color w:val="000000"/>
          <w:sz w:val="22"/>
          <w:szCs w:val="22"/>
        </w:rPr>
        <w:t>v prípade</w:t>
      </w:r>
      <w:r w:rsidRPr="00B73868">
        <w:rPr>
          <w:rFonts w:ascii="Calibri" w:eastAsia="TimesNewRomanPSMT" w:hAnsi="Calibri" w:cs="Calibri"/>
          <w:color w:val="000000"/>
          <w:sz w:val="22"/>
          <w:szCs w:val="22"/>
        </w:rPr>
        <w:t xml:space="preserve"> tohto </w:t>
      </w:r>
      <w:r w:rsidR="005C49E0">
        <w:rPr>
          <w:rFonts w:ascii="Calibri" w:eastAsia="TimesNewRomanPSMT" w:hAnsi="Calibri" w:cs="Calibri"/>
          <w:color w:val="000000"/>
          <w:sz w:val="22"/>
          <w:szCs w:val="22"/>
        </w:rPr>
        <w:t xml:space="preserve">verejného obstarávania </w:t>
      </w:r>
      <w:r w:rsidRPr="00B73868">
        <w:rPr>
          <w:rFonts w:ascii="Calibri" w:eastAsia="TimesNewRomanPSMT" w:hAnsi="Calibri" w:cs="Calibri"/>
          <w:color w:val="000000"/>
          <w:sz w:val="22"/>
          <w:szCs w:val="22"/>
        </w:rPr>
        <w:t>postupovať v súlade s</w:t>
      </w:r>
      <w:r w:rsidRPr="00B73868">
        <w:rPr>
          <w:rFonts w:ascii="Calibri" w:hAnsi="Calibri" w:cs="Calibri"/>
          <w:color w:val="000000"/>
          <w:sz w:val="22"/>
          <w:szCs w:val="22"/>
        </w:rPr>
        <w:t xml:space="preserve">o ZVO, </w:t>
      </w:r>
      <w:r w:rsidRPr="00B73868">
        <w:rPr>
          <w:rFonts w:ascii="Calibri" w:eastAsia="TimesNewRomanPSMT" w:hAnsi="Calibri" w:cs="Calibri"/>
          <w:color w:val="000000"/>
          <w:sz w:val="22"/>
          <w:szCs w:val="22"/>
        </w:rPr>
        <w:t>prípadne inými všeobecne záväznými právnymi predpismi. Všetky ostatné informácie, úkony a lehoty sa nachádzajú v ZVO.</w:t>
      </w:r>
    </w:p>
    <w:p w14:paraId="27421369"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p>
    <w:p w14:paraId="2CEF61DC" w14:textId="77777777" w:rsidR="00A90BC4" w:rsidRPr="006B2B5A" w:rsidRDefault="00A90BC4" w:rsidP="00A90BC4">
      <w:pPr>
        <w:autoSpaceDE w:val="0"/>
        <w:autoSpaceDN w:val="0"/>
        <w:adjustRightInd w:val="0"/>
        <w:rPr>
          <w:rFonts w:ascii="Calibri" w:hAnsi="Calibri" w:cs="Calibri"/>
        </w:rPr>
      </w:pPr>
      <w:r w:rsidRPr="00B73868">
        <w:rPr>
          <w:rFonts w:ascii="Calibri" w:hAnsi="Calibri"/>
          <w:b/>
          <w:sz w:val="28"/>
        </w:rPr>
        <w:t>B</w:t>
      </w:r>
      <w:r w:rsidRPr="00B73868">
        <w:rPr>
          <w:rFonts w:ascii="Calibri" w:hAnsi="Calibri" w:cs="Calibri"/>
          <w:b/>
          <w:bCs/>
          <w:iCs/>
          <w:sz w:val="28"/>
        </w:rPr>
        <w:t>. PODMIENKY ÚČASTI UCHÁDZAČOV</w:t>
      </w:r>
    </w:p>
    <w:p w14:paraId="768A1008" w14:textId="77777777" w:rsidR="00A90BC4" w:rsidRPr="00B73868" w:rsidRDefault="00A90BC4" w:rsidP="00A90BC4">
      <w:pPr>
        <w:spacing w:line="276" w:lineRule="auto"/>
        <w:jc w:val="both"/>
        <w:rPr>
          <w:rFonts w:ascii="Calibri" w:hAnsi="Calibri" w:cs="Calibri"/>
          <w:sz w:val="22"/>
          <w:szCs w:val="22"/>
          <w:lang w:eastAsia="sk-SK"/>
        </w:rPr>
      </w:pPr>
    </w:p>
    <w:p w14:paraId="2995FE51" w14:textId="77777777" w:rsidR="00A90BC4" w:rsidRPr="00B73868" w:rsidRDefault="00A90BC4" w:rsidP="00A90BC4">
      <w:pPr>
        <w:spacing w:line="276" w:lineRule="auto"/>
        <w:jc w:val="both"/>
        <w:rPr>
          <w:rFonts w:ascii="Calibri" w:hAnsi="Calibri" w:cs="Calibri"/>
          <w:b/>
          <w:sz w:val="22"/>
          <w:szCs w:val="22"/>
          <w:lang w:eastAsia="sk-SK"/>
        </w:rPr>
      </w:pPr>
      <w:r w:rsidRPr="008938DF">
        <w:rPr>
          <w:rFonts w:ascii="Calibri" w:hAnsi="Calibri" w:cs="Calibri"/>
          <w:b/>
          <w:sz w:val="22"/>
          <w:szCs w:val="22"/>
          <w:lang w:eastAsia="sk-SK"/>
        </w:rPr>
        <w:t>1. OSOBNÉ POSTAVENIE</w:t>
      </w:r>
    </w:p>
    <w:p w14:paraId="7A4A2331" w14:textId="77777777" w:rsidR="00136D33" w:rsidRPr="00FF4FCE" w:rsidRDefault="00A90BC4" w:rsidP="00136D33">
      <w:pPr>
        <w:tabs>
          <w:tab w:val="left" w:pos="344"/>
        </w:tabs>
        <w:autoSpaceDE w:val="0"/>
        <w:jc w:val="both"/>
        <w:rPr>
          <w:rFonts w:asciiTheme="minorHAnsi" w:hAnsiTheme="minorHAnsi" w:cs="Calibri"/>
          <w:sz w:val="22"/>
          <w:szCs w:val="22"/>
          <w:lang w:eastAsia="sk-SK"/>
        </w:rPr>
      </w:pPr>
      <w:r w:rsidRPr="00B73868">
        <w:rPr>
          <w:rFonts w:ascii="Calibri" w:hAnsi="Calibri" w:cs="Calibri"/>
          <w:sz w:val="22"/>
          <w:szCs w:val="22"/>
          <w:lang w:eastAsia="sk-SK"/>
        </w:rPr>
        <w:t xml:space="preserve">1. </w:t>
      </w:r>
      <w:r w:rsidR="00136D33" w:rsidRPr="00FF4FCE">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093510BB"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53CF8836"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A954E2"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0A2A5711"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sociálnom poistení v znení zákona č. 221/2019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 25 ods. 5 zákona č. 580/2004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zdravotnom poistení a o zmene a doplnení zákona č. 95/2002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poisťovníctve a o zmene a doplnení niektorých zákonov v znení zákona č. 221/2019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w:t>
      </w:r>
    </w:p>
    <w:p w14:paraId="155AEF69"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v Slovenskej republike alebo v štáte sídla, miesta podnikania alebo obvyklého pobytu,</w:t>
      </w:r>
    </w:p>
    <w:p w14:paraId="5C9F4684"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656118B5"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c) nemá evidované daňové nedoplatky voči daňovému úradu a colnému úradu podľa osobitných predpisov (Zákon č. 199/2004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Colný zákon a o zmene a doplnení niektorých zákonov v znení neskorších predpisov, Zákon č. 563/2009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o správe daní (daňový poriadok) a o zmene a doplnení niektorých zákonov v znení neskorších predpisov) v Slovenskej republike alebo v štáte sídla, miesta podnikania alebo obvyklého pobytu,</w:t>
      </w:r>
    </w:p>
    <w:p w14:paraId="58FDC107"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19E30B41"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6336AB2"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6D90FD56"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e) je oprávnený dodávať tovar, uskutočňovať stavebné práce alebo poskytovať službu,</w:t>
      </w:r>
    </w:p>
    <w:p w14:paraId="6E53C1CD"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1E3ED587"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6B925FDA"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697416CB"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nelegálnej práci a nelegálnom zamestnávaní a o zmene a doplnení niektorých zákonov v znení neskorších predpisov, zákon č. 223/2001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Dohovor Medzinárodnej organizácie práce o minimálnom veku na prijatie do zamestnania č. 138 z roku (oznámenie FMZV č. 341/1998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Viedenský dohovor o ochrane ozónovej vrstvy (oznámenie MZV SR č. 53/1994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Montrealský protokol o látkach, ktoré porušujú ozónovú vrstvu (oznámenie MZV SR č. 53/1994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Bazilejský dohovor o riadení pohybov nebezpečných odpadov cez hranice štátov a ich zneškodňovaní (oznámenie č. 53/1994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Štokholmský dohovor o </w:t>
      </w:r>
      <w:proofErr w:type="spellStart"/>
      <w:r w:rsidRPr="00FF4FCE">
        <w:rPr>
          <w:rFonts w:asciiTheme="minorHAnsi" w:hAnsiTheme="minorHAnsi" w:cs="Calibri"/>
          <w:sz w:val="22"/>
          <w:szCs w:val="22"/>
          <w:lang w:eastAsia="sk-SK"/>
        </w:rPr>
        <w:t>perzistentných</w:t>
      </w:r>
      <w:proofErr w:type="spellEnd"/>
      <w:r w:rsidRPr="00FF4FCE">
        <w:rPr>
          <w:rFonts w:asciiTheme="minorHAnsi" w:hAnsiTheme="minorHAnsi" w:cs="Calibri"/>
          <w:sz w:val="22"/>
          <w:szCs w:val="22"/>
          <w:lang w:eastAsia="sk-SK"/>
        </w:rPr>
        <w:t xml:space="preserve"> organických látkach (oznámenie MZV SR č. 593/2004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za ktoré mu bola právoplatne uložená sankcia, ktoré dokáže verejný obstarávateľ a obstarávateľ preukázať,</w:t>
      </w:r>
    </w:p>
    <w:p w14:paraId="259B5977"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53C3FD66"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20DD23B9"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5EB038BC"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2. Ak v § 32 ods. 3 ZVO nie je ustanovené inak, uchádzač alebo záujemca preukazuje splnenie podmienok účasti podľa § 32 ods. 1 ZVO:</w:t>
      </w:r>
    </w:p>
    <w:p w14:paraId="297D7DE8"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písm. a) doloženým výpisom z registra trestov nie starším ako tri mesiace ku dňu uplynutia lehoty na predkladanie ponúk,</w:t>
      </w:r>
    </w:p>
    <w:p w14:paraId="4E53FF8D"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077FAF00"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48694042"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písm. d) doloženým potvrdením príslušného súdu nie starším ako tri mesiace ku dňu uplynutia lehoty na predkladanie ponúk,</w:t>
      </w:r>
    </w:p>
    <w:p w14:paraId="08D2F2BB"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7884D406" w14:textId="77777777" w:rsidR="000555BA" w:rsidRDefault="000555BA" w:rsidP="00136D33">
      <w:pPr>
        <w:tabs>
          <w:tab w:val="left" w:pos="344"/>
        </w:tabs>
        <w:autoSpaceDE w:val="0"/>
        <w:jc w:val="both"/>
        <w:rPr>
          <w:rFonts w:asciiTheme="minorHAnsi" w:hAnsiTheme="minorHAnsi" w:cs="Calibri"/>
          <w:sz w:val="22"/>
          <w:szCs w:val="22"/>
          <w:lang w:eastAsia="sk-SK"/>
        </w:rPr>
      </w:pPr>
    </w:p>
    <w:p w14:paraId="1FB69FBD" w14:textId="49D12BA9"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f) písm. f) doloženým čestným vyhlásením.</w:t>
      </w:r>
    </w:p>
    <w:p w14:paraId="3C1AEB27"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6FBC1AAC"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lastRenderedPageBreak/>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o niektorých opatreniach na znižovanie administratívnej záťaže využívaním informačných systémov verejnej správy a o zmene a</w:t>
      </w:r>
      <w:r>
        <w:rPr>
          <w:rFonts w:asciiTheme="minorHAnsi" w:hAnsiTheme="minorHAnsi" w:cs="Calibri"/>
          <w:sz w:val="22"/>
          <w:szCs w:val="22"/>
          <w:lang w:eastAsia="sk-SK"/>
        </w:rPr>
        <w:t> </w:t>
      </w:r>
      <w:r w:rsidRPr="00FF4FCE">
        <w:rPr>
          <w:rFonts w:asciiTheme="minorHAnsi" w:hAnsiTheme="minorHAnsi" w:cs="Calibri"/>
          <w:sz w:val="22"/>
          <w:szCs w:val="22"/>
          <w:lang w:eastAsia="sk-SK"/>
        </w:rPr>
        <w:t>doplnení</w:t>
      </w:r>
      <w:r>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 xml:space="preserve">niektorých zákonov (zákon proti byrokracii) v znení zákona č. 221/2019 </w:t>
      </w:r>
      <w:proofErr w:type="spellStart"/>
      <w:r w:rsidRPr="00FF4FCE">
        <w:rPr>
          <w:rFonts w:asciiTheme="minorHAnsi" w:hAnsiTheme="minorHAnsi" w:cs="Calibri"/>
          <w:sz w:val="22"/>
          <w:szCs w:val="22"/>
          <w:lang w:eastAsia="sk-SK"/>
        </w:rPr>
        <w:t>Z.z</w:t>
      </w:r>
      <w:proofErr w:type="spellEnd"/>
      <w:r w:rsidRPr="00FF4FCE">
        <w:rPr>
          <w:rFonts w:asciiTheme="minorHAnsi" w:hAnsiTheme="minorHAnsi" w:cs="Calibri"/>
          <w:sz w:val="22"/>
          <w:szCs w:val="22"/>
          <w:lang w:eastAsia="sk-SK"/>
        </w:rPr>
        <w:t>.) bezodkladne zašle</w:t>
      </w:r>
      <w:r>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 xml:space="preserve">v elektronickej podobe prostredníctvom elektronickej komunikácie Generálnej prokuratúre Slovenskej republiky na vydanie výpisu z registra trestov. </w:t>
      </w:r>
    </w:p>
    <w:p w14:paraId="1E581AB8"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3505BD6A"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4. Ak uchádzač má sídlo, miesto podnikania alebo obvyklý pobyt mimo územia Slovenskej republiky a</w:t>
      </w:r>
      <w:r>
        <w:rPr>
          <w:rFonts w:asciiTheme="minorHAnsi" w:hAnsiTheme="minorHAnsi" w:cs="Calibri"/>
          <w:sz w:val="22"/>
          <w:szCs w:val="22"/>
          <w:lang w:eastAsia="sk-SK"/>
        </w:rPr>
        <w:t> </w:t>
      </w:r>
      <w:r w:rsidRPr="00FF4FCE">
        <w:rPr>
          <w:rFonts w:asciiTheme="minorHAnsi" w:hAnsiTheme="minorHAnsi" w:cs="Calibri"/>
          <w:sz w:val="22"/>
          <w:szCs w:val="22"/>
          <w:lang w:eastAsia="sk-SK"/>
        </w:rPr>
        <w:t>štát</w:t>
      </w:r>
      <w:r>
        <w:rPr>
          <w:rFonts w:asciiTheme="minorHAnsi" w:hAnsiTheme="minorHAnsi" w:cs="Calibri"/>
          <w:sz w:val="22"/>
          <w:szCs w:val="22"/>
          <w:lang w:eastAsia="sk-SK"/>
        </w:rPr>
        <w:t xml:space="preserve"> </w:t>
      </w:r>
      <w:r w:rsidRPr="00FF4FCE">
        <w:rPr>
          <w:rFonts w:asciiTheme="minorHAnsi" w:hAnsiTheme="minorHAnsi" w:cs="Calibri"/>
          <w:sz w:val="22"/>
          <w:szCs w:val="22"/>
          <w:lang w:eastAsia="sk-SK"/>
        </w:rPr>
        <w:t>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38406AAB"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1A48EFD3"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B2532FD"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5D21FCBC"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6. Konečným rozhodnutím príslušného orgánu verejnej moci na účely preukazovania splnenia podmienok účasti sa rozumie</w:t>
      </w:r>
    </w:p>
    <w:p w14:paraId="7BE996A1"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a) právoplatné rozhodnutie príslušného správneho orgánu, proti ktorému nie je možné podať žalobu,</w:t>
      </w:r>
    </w:p>
    <w:p w14:paraId="4B4492A0"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b) právoplatné rozhodnutie príslušného správneho orgánu, proti ktorému nebola podaná žaloba,</w:t>
      </w:r>
    </w:p>
    <w:p w14:paraId="20B9F2F2"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18A9FA32"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d) iný právoplatný rozsudok súdu.</w:t>
      </w:r>
    </w:p>
    <w:p w14:paraId="4BF00031"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51444233"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42AC75AB" w14:textId="77777777" w:rsidR="00136D33" w:rsidRPr="00FF4FCE" w:rsidRDefault="00136D33" w:rsidP="00136D33">
      <w:pPr>
        <w:tabs>
          <w:tab w:val="left" w:pos="344"/>
        </w:tabs>
        <w:autoSpaceDE w:val="0"/>
        <w:jc w:val="both"/>
        <w:rPr>
          <w:rFonts w:asciiTheme="minorHAnsi" w:hAnsiTheme="minorHAnsi" w:cs="Calibri"/>
          <w:sz w:val="22"/>
          <w:szCs w:val="22"/>
          <w:highlight w:val="yellow"/>
          <w:lang w:eastAsia="sk-SK"/>
        </w:rPr>
      </w:pPr>
    </w:p>
    <w:p w14:paraId="6D2B0479"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2657909E"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0853BE37"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9. Verejný obstarávateľ informuje uchádzačov, že doklady ktoré podľa § 32 ods. 3 ZVO </w:t>
      </w:r>
      <w:r w:rsidRPr="00FF4FCE">
        <w:rPr>
          <w:rFonts w:asciiTheme="minorHAnsi" w:hAnsiTheme="minorHAnsi" w:cs="Calibri"/>
          <w:b/>
          <w:sz w:val="22"/>
          <w:szCs w:val="22"/>
          <w:u w:val="single"/>
          <w:lang w:eastAsia="sk-SK"/>
        </w:rPr>
        <w:t>nevyžaduje od uchádzačov</w:t>
      </w:r>
      <w:r w:rsidRPr="00FF4FCE">
        <w:rPr>
          <w:rFonts w:asciiTheme="minorHAnsi" w:hAnsiTheme="minorHAnsi" w:cs="Calibri"/>
          <w:sz w:val="22"/>
          <w:szCs w:val="22"/>
          <w:lang w:eastAsia="sk-SK"/>
        </w:rPr>
        <w:t xml:space="preserve"> z dôvodu použitia údajov z informačných systémov verejnej správy </w:t>
      </w:r>
      <w:r w:rsidRPr="00FF4FCE">
        <w:rPr>
          <w:rFonts w:asciiTheme="minorHAnsi" w:hAnsiTheme="minorHAnsi" w:cs="Calibri"/>
          <w:b/>
          <w:sz w:val="22"/>
          <w:szCs w:val="22"/>
          <w:u w:val="single"/>
          <w:lang w:eastAsia="sk-SK"/>
        </w:rPr>
        <w:t>predkladať</w:t>
      </w:r>
      <w:r w:rsidRPr="00FF4FCE">
        <w:rPr>
          <w:rFonts w:asciiTheme="minorHAnsi" w:hAnsiTheme="minorHAnsi" w:cs="Calibri"/>
          <w:sz w:val="22"/>
          <w:szCs w:val="22"/>
          <w:lang w:eastAsia="sk-SK"/>
        </w:rPr>
        <w:t xml:space="preserve">, sú: </w:t>
      </w:r>
    </w:p>
    <w:p w14:paraId="0FB4FC08" w14:textId="77777777" w:rsidR="00136D33" w:rsidRPr="00FF4FCE"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D356D4A" w14:textId="77777777" w:rsidR="00136D33" w:rsidRPr="00FF4FCE"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potvrdenia zdravotnej poisťovne a Sociálnej poisťovne podľa § 32 ods. 2 písm. b) ZVO,</w:t>
      </w:r>
    </w:p>
    <w:p w14:paraId="75AE7411" w14:textId="77777777" w:rsidR="00136D33" w:rsidRPr="00FF4FCE"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lastRenderedPageBreak/>
        <w:t>potvrdenie miestne príslušného daňového úradu a miestne príslušného colného úradu podľa § 32 ods. 2 písm. c) ZVO,</w:t>
      </w:r>
    </w:p>
    <w:p w14:paraId="40A79541" w14:textId="77777777" w:rsidR="00136D33" w:rsidRPr="00FF4FCE" w:rsidRDefault="00136D33" w:rsidP="00136D33">
      <w:pPr>
        <w:numPr>
          <w:ilvl w:val="0"/>
          <w:numId w:val="5"/>
        </w:numPr>
        <w:tabs>
          <w:tab w:val="left" w:pos="344"/>
        </w:tabs>
        <w:suppressAutoHyphens w:val="0"/>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7815B9CC"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p>
    <w:p w14:paraId="7485C97B" w14:textId="77777777" w:rsidR="00136D33" w:rsidRPr="00FF4FCE" w:rsidRDefault="00136D33" w:rsidP="00136D33">
      <w:pPr>
        <w:tabs>
          <w:tab w:val="left" w:pos="344"/>
        </w:tabs>
        <w:autoSpaceDE w:val="0"/>
        <w:jc w:val="both"/>
        <w:rPr>
          <w:rFonts w:asciiTheme="minorHAnsi" w:hAnsiTheme="minorHAnsi" w:cs="Calibri"/>
          <w:sz w:val="22"/>
          <w:szCs w:val="22"/>
          <w:lang w:eastAsia="sk-SK"/>
        </w:rPr>
      </w:pPr>
      <w:r w:rsidRPr="00FF4FCE">
        <w:rPr>
          <w:rFonts w:asciiTheme="minorHAnsi" w:hAnsiTheme="minorHAnsi" w:cs="Calibri"/>
          <w:sz w:val="22"/>
          <w:szCs w:val="22"/>
          <w:lang w:eastAsia="sk-SK"/>
        </w:rPr>
        <w:t xml:space="preserve">Uvedené platí v prípade uchádzačov </w:t>
      </w:r>
      <w:r w:rsidRPr="00FF4FCE">
        <w:rPr>
          <w:rFonts w:asciiTheme="minorHAnsi" w:hAnsiTheme="minorHAnsi" w:cs="Calibri"/>
          <w:sz w:val="22"/>
          <w:szCs w:val="22"/>
          <w:u w:val="single"/>
          <w:lang w:eastAsia="sk-SK"/>
        </w:rPr>
        <w:t>so sídlom alebo miestom podnikania v Slovenskej republike</w:t>
      </w:r>
      <w:r w:rsidRPr="00FF4FCE">
        <w:rPr>
          <w:rFonts w:asciiTheme="minorHAnsi" w:hAnsiTheme="minorHAnsi" w:cs="Calibri"/>
          <w:sz w:val="22"/>
          <w:szCs w:val="22"/>
          <w:lang w:eastAsia="sk-SK"/>
        </w:rPr>
        <w:t>.</w:t>
      </w:r>
    </w:p>
    <w:p w14:paraId="4B8F75FC" w14:textId="77777777" w:rsidR="00A90BC4" w:rsidRPr="00B73868" w:rsidRDefault="00A90BC4" w:rsidP="00136D33">
      <w:pPr>
        <w:tabs>
          <w:tab w:val="left" w:pos="344"/>
        </w:tabs>
        <w:autoSpaceDE w:val="0"/>
        <w:spacing w:line="276" w:lineRule="auto"/>
        <w:jc w:val="both"/>
        <w:rPr>
          <w:rFonts w:ascii="Calibri" w:hAnsi="Calibri" w:cs="Calibri"/>
          <w:sz w:val="22"/>
          <w:szCs w:val="22"/>
          <w:lang w:eastAsia="sk-SK"/>
        </w:rPr>
      </w:pPr>
    </w:p>
    <w:p w14:paraId="59AE1997" w14:textId="77777777" w:rsidR="00A90BC4" w:rsidRPr="00B73868" w:rsidRDefault="00A90BC4" w:rsidP="00A90BC4">
      <w:pPr>
        <w:tabs>
          <w:tab w:val="left" w:pos="344"/>
        </w:tabs>
        <w:autoSpaceDE w:val="0"/>
        <w:jc w:val="both"/>
        <w:rPr>
          <w:rStyle w:val="FontStyle66"/>
          <w:rFonts w:ascii="Calibri" w:hAnsi="Calibri" w:cs="Calibri"/>
        </w:rPr>
      </w:pPr>
      <w:r w:rsidRPr="00B73868">
        <w:rPr>
          <w:rStyle w:val="FontStyle66"/>
          <w:rFonts w:ascii="Calibri" w:hAnsi="Calibri" w:cs="Calibri"/>
          <w:b/>
          <w:szCs w:val="22"/>
          <w:lang w:eastAsia="sk-SK"/>
        </w:rPr>
        <w:t>2. EKONOMICKÉ A FINAČNÉ POSTAVENIE.</w:t>
      </w:r>
    </w:p>
    <w:p w14:paraId="071895EB" w14:textId="77777777" w:rsidR="00A90BC4" w:rsidRPr="00B73868" w:rsidRDefault="00A90BC4" w:rsidP="00A90BC4">
      <w:pPr>
        <w:tabs>
          <w:tab w:val="left" w:pos="344"/>
        </w:tabs>
        <w:autoSpaceDE w:val="0"/>
        <w:jc w:val="both"/>
        <w:rPr>
          <w:rFonts w:ascii="Calibri" w:hAnsi="Calibri"/>
        </w:rPr>
      </w:pPr>
      <w:r w:rsidRPr="00B73868">
        <w:rPr>
          <w:rFonts w:ascii="Calibri" w:hAnsi="Calibri" w:cs="Calibri"/>
          <w:sz w:val="22"/>
          <w:szCs w:val="22"/>
          <w:lang w:eastAsia="sk-SK"/>
        </w:rPr>
        <w:t>Nepožaduje sa.</w:t>
      </w:r>
    </w:p>
    <w:p w14:paraId="553C069A" w14:textId="77777777" w:rsidR="00A90BC4" w:rsidRPr="00B73868" w:rsidRDefault="00A90BC4" w:rsidP="00A90BC4">
      <w:pPr>
        <w:tabs>
          <w:tab w:val="left" w:pos="344"/>
        </w:tabs>
        <w:autoSpaceDE w:val="0"/>
        <w:jc w:val="both"/>
        <w:rPr>
          <w:rFonts w:ascii="Calibri" w:hAnsi="Calibri" w:cs="Calibri"/>
          <w:sz w:val="22"/>
          <w:szCs w:val="22"/>
          <w:lang w:eastAsia="sk-SK"/>
        </w:rPr>
      </w:pPr>
    </w:p>
    <w:p w14:paraId="7AD61E8E" w14:textId="77777777" w:rsidR="00A90BC4" w:rsidRPr="00B73868" w:rsidRDefault="00A90BC4" w:rsidP="00A90BC4">
      <w:pPr>
        <w:tabs>
          <w:tab w:val="left" w:pos="344"/>
        </w:tabs>
        <w:autoSpaceDE w:val="0"/>
        <w:jc w:val="both"/>
        <w:rPr>
          <w:rFonts w:ascii="Calibri" w:hAnsi="Calibri" w:cs="Calibri"/>
          <w:b/>
          <w:sz w:val="22"/>
          <w:szCs w:val="22"/>
          <w:lang w:eastAsia="sk-SK"/>
        </w:rPr>
      </w:pPr>
      <w:r w:rsidRPr="00B73868">
        <w:rPr>
          <w:rStyle w:val="FontStyle66"/>
          <w:rFonts w:ascii="Calibri" w:hAnsi="Calibri" w:cs="Calibri"/>
          <w:b/>
          <w:szCs w:val="22"/>
          <w:lang w:eastAsia="sk-SK"/>
        </w:rPr>
        <w:t>3. TECHNICKÁ ALEBO ODBORNÁ SPÔSOBILOSŤ.</w:t>
      </w:r>
    </w:p>
    <w:p w14:paraId="48A2BC80" w14:textId="03DC6422" w:rsidR="00917F09" w:rsidRPr="000C7B92" w:rsidRDefault="00FA093F" w:rsidP="00917F09">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 xml:space="preserve">1. </w:t>
      </w:r>
      <w:r w:rsidR="00917F09" w:rsidRPr="000C7B92">
        <w:rPr>
          <w:rFonts w:asciiTheme="minorHAnsi" w:hAnsiTheme="minorHAnsi" w:cs="Calibri"/>
          <w:sz w:val="22"/>
          <w:szCs w:val="22"/>
          <w:lang w:eastAsia="sk-SK"/>
        </w:rPr>
        <w:t>Podmienky účasti technickej a odbornej spôsobilosti preukáže uchádzač predložením nasledujúcich dokladov:</w:t>
      </w:r>
    </w:p>
    <w:p w14:paraId="26264D5F" w14:textId="77777777" w:rsidR="00917F09" w:rsidRPr="000C7B92" w:rsidRDefault="00917F09" w:rsidP="00917F09">
      <w:pPr>
        <w:tabs>
          <w:tab w:val="left" w:pos="344"/>
        </w:tabs>
        <w:autoSpaceDE w:val="0"/>
        <w:spacing w:line="251" w:lineRule="exact"/>
        <w:jc w:val="both"/>
        <w:rPr>
          <w:rFonts w:asciiTheme="minorHAnsi" w:hAnsiTheme="minorHAnsi" w:cs="Calibri"/>
          <w:sz w:val="22"/>
          <w:szCs w:val="22"/>
          <w:lang w:eastAsia="sk-SK"/>
        </w:rPr>
      </w:pPr>
    </w:p>
    <w:p w14:paraId="26730B4E" w14:textId="77777777" w:rsidR="00917F09" w:rsidRPr="000C7B92" w:rsidRDefault="00917F09" w:rsidP="00917F09">
      <w:pPr>
        <w:tabs>
          <w:tab w:val="left" w:pos="344"/>
        </w:tabs>
        <w:autoSpaceDE w:val="0"/>
        <w:spacing w:line="251" w:lineRule="exact"/>
        <w:jc w:val="both"/>
        <w:rPr>
          <w:rFonts w:asciiTheme="minorHAnsi" w:hAnsiTheme="minorHAnsi" w:cs="Calibri"/>
          <w:sz w:val="22"/>
          <w:szCs w:val="22"/>
          <w:lang w:eastAsia="sk-SK"/>
        </w:rPr>
      </w:pPr>
      <w:r w:rsidRPr="00087743">
        <w:rPr>
          <w:rFonts w:asciiTheme="minorHAnsi" w:hAnsiTheme="minorHAnsi" w:cs="Calibri"/>
          <w:b/>
          <w:sz w:val="22"/>
          <w:szCs w:val="22"/>
          <w:u w:val="single"/>
          <w:lang w:eastAsia="sk-SK"/>
        </w:rPr>
        <w:t>A)</w:t>
      </w:r>
      <w:r w:rsidRPr="000C7B92">
        <w:rPr>
          <w:rFonts w:asciiTheme="minorHAnsi" w:hAnsiTheme="minorHAnsi" w:cs="Calibri"/>
          <w:sz w:val="22"/>
          <w:szCs w:val="22"/>
          <w:lang w:eastAsia="sk-SK"/>
        </w:rPr>
        <w:t xml:space="preserve"> Uchádzač preukáže splnenie podmienky účasti podľa </w:t>
      </w:r>
      <w:r w:rsidRPr="000C7B92">
        <w:rPr>
          <w:rFonts w:asciiTheme="minorHAnsi" w:hAnsiTheme="minorHAnsi" w:cs="Calibri"/>
          <w:b/>
          <w:sz w:val="22"/>
          <w:szCs w:val="22"/>
          <w:lang w:eastAsia="sk-SK"/>
        </w:rPr>
        <w:t>§ 34 ods. 1 písm. a) ZVO</w:t>
      </w:r>
      <w:r w:rsidRPr="000C7B92">
        <w:rPr>
          <w:rFonts w:asciiTheme="minorHAnsi" w:hAnsiTheme="minorHAnsi" w:cs="Calibri"/>
          <w:sz w:val="22"/>
          <w:szCs w:val="22"/>
          <w:lang w:eastAsia="sk-SK"/>
        </w:rPr>
        <w:t xml:space="preserve"> zoznamom poskytnutých služieb za predchádzajúce tri roky od vyhlásenia verejného obstarávania s uvedením cien, lehôt dodania a odberateľov; dokladom je referencia, ak odberateľom bol verejný obstarávateľ alebo obstarávateľ podľa ZVO.</w:t>
      </w:r>
    </w:p>
    <w:p w14:paraId="2685885A" w14:textId="77777777" w:rsidR="00917F09" w:rsidRPr="000C7B92" w:rsidRDefault="00917F09" w:rsidP="00917F09">
      <w:pPr>
        <w:tabs>
          <w:tab w:val="left" w:pos="344"/>
        </w:tabs>
        <w:autoSpaceDE w:val="0"/>
        <w:spacing w:line="251" w:lineRule="exact"/>
        <w:jc w:val="both"/>
        <w:rPr>
          <w:rFonts w:asciiTheme="minorHAnsi" w:hAnsiTheme="minorHAnsi" w:cs="Calibri"/>
          <w:sz w:val="22"/>
          <w:szCs w:val="22"/>
          <w:lang w:eastAsia="sk-SK"/>
        </w:rPr>
      </w:pPr>
    </w:p>
    <w:p w14:paraId="6BCCB671" w14:textId="5511764E" w:rsidR="00917F09" w:rsidRPr="000C7B92" w:rsidRDefault="00917F09" w:rsidP="00917F09">
      <w:pPr>
        <w:tabs>
          <w:tab w:val="left" w:pos="344"/>
        </w:tabs>
        <w:autoSpaceDE w:val="0"/>
        <w:spacing w:line="251" w:lineRule="exact"/>
        <w:jc w:val="both"/>
        <w:rPr>
          <w:rFonts w:asciiTheme="minorHAnsi" w:hAnsiTheme="minorHAnsi" w:cs="Calibri"/>
          <w:sz w:val="22"/>
          <w:szCs w:val="22"/>
          <w:u w:val="single"/>
          <w:lang w:eastAsia="sk-SK"/>
        </w:rPr>
      </w:pPr>
      <w:r w:rsidRPr="000C7B92">
        <w:rPr>
          <w:rFonts w:asciiTheme="minorHAnsi" w:hAnsiTheme="minorHAnsi" w:cs="Calibri"/>
          <w:sz w:val="22"/>
          <w:szCs w:val="22"/>
          <w:u w:val="single"/>
          <w:lang w:eastAsia="sk-SK"/>
        </w:rPr>
        <w:t>Minimálna požadovaná</w:t>
      </w:r>
      <w:r w:rsidR="000C7B92" w:rsidRPr="000C7B92">
        <w:rPr>
          <w:rFonts w:asciiTheme="minorHAnsi" w:hAnsiTheme="minorHAnsi" w:cs="Calibri"/>
          <w:sz w:val="22"/>
          <w:szCs w:val="22"/>
          <w:u w:val="single"/>
          <w:lang w:eastAsia="sk-SK"/>
        </w:rPr>
        <w:t xml:space="preserve"> úroveň.</w:t>
      </w:r>
    </w:p>
    <w:p w14:paraId="259A4489" w14:textId="77777777" w:rsidR="000C7B92" w:rsidRPr="000C7B92" w:rsidRDefault="000C7B92" w:rsidP="00917F09">
      <w:pPr>
        <w:tabs>
          <w:tab w:val="left" w:pos="344"/>
        </w:tabs>
        <w:autoSpaceDE w:val="0"/>
        <w:spacing w:line="251" w:lineRule="exact"/>
        <w:jc w:val="both"/>
        <w:rPr>
          <w:rFonts w:asciiTheme="minorHAnsi" w:hAnsiTheme="minorHAnsi" w:cs="Calibri"/>
          <w:sz w:val="22"/>
          <w:szCs w:val="22"/>
          <w:lang w:eastAsia="sk-SK"/>
        </w:rPr>
      </w:pPr>
    </w:p>
    <w:p w14:paraId="529D7D61" w14:textId="395C50F3" w:rsidR="000C7B92" w:rsidRPr="000C7B92" w:rsidRDefault="000C7B92" w:rsidP="00917F09">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Kategória č. 1.</w:t>
      </w:r>
    </w:p>
    <w:p w14:paraId="4B6D1C2A" w14:textId="75F5C3C6" w:rsidR="00917F09" w:rsidRPr="000C7B92" w:rsidRDefault="00917F09" w:rsidP="000C7B92">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 xml:space="preserve">Uchádzač preukáže, že poskytol </w:t>
      </w:r>
      <w:r w:rsidR="000C7B92" w:rsidRPr="000C7B92">
        <w:rPr>
          <w:rFonts w:asciiTheme="minorHAnsi" w:hAnsiTheme="minorHAnsi" w:cs="Calibri"/>
          <w:sz w:val="22"/>
          <w:szCs w:val="22"/>
          <w:lang w:eastAsia="sk-SK"/>
        </w:rPr>
        <w:t>služby autobusovej dopravy (mestskej, prímestskej, medzimestskej, medzinárodnej</w:t>
      </w:r>
      <w:r w:rsidR="00123054">
        <w:rPr>
          <w:rFonts w:asciiTheme="minorHAnsi" w:hAnsiTheme="minorHAnsi" w:cs="Calibri"/>
          <w:sz w:val="22"/>
          <w:szCs w:val="22"/>
          <w:lang w:eastAsia="sk-SK"/>
        </w:rPr>
        <w:t xml:space="preserve">, zmluvnej) v celkovom objeme minimálne </w:t>
      </w:r>
      <w:r w:rsidR="00821240">
        <w:rPr>
          <w:rFonts w:asciiTheme="minorHAnsi" w:hAnsiTheme="minorHAnsi" w:cs="Calibri"/>
          <w:sz w:val="22"/>
          <w:szCs w:val="22"/>
          <w:lang w:eastAsia="sk-SK"/>
        </w:rPr>
        <w:t>1</w:t>
      </w:r>
      <w:r w:rsidR="000C7B92" w:rsidRPr="000C7B92">
        <w:rPr>
          <w:rFonts w:asciiTheme="minorHAnsi" w:hAnsiTheme="minorHAnsi" w:cs="Calibri"/>
          <w:sz w:val="22"/>
          <w:szCs w:val="22"/>
          <w:lang w:eastAsia="sk-SK"/>
        </w:rPr>
        <w:t xml:space="preserve"> </w:t>
      </w:r>
      <w:r w:rsidR="00821240">
        <w:rPr>
          <w:rFonts w:asciiTheme="minorHAnsi" w:hAnsiTheme="minorHAnsi" w:cs="Calibri"/>
          <w:sz w:val="22"/>
          <w:szCs w:val="22"/>
          <w:lang w:eastAsia="sk-SK"/>
        </w:rPr>
        <w:t>5</w:t>
      </w:r>
      <w:r w:rsidR="000C7B92" w:rsidRPr="000C7B92">
        <w:rPr>
          <w:rFonts w:asciiTheme="minorHAnsi" w:hAnsiTheme="minorHAnsi" w:cs="Calibri"/>
          <w:sz w:val="22"/>
          <w:szCs w:val="22"/>
          <w:lang w:eastAsia="sk-SK"/>
        </w:rPr>
        <w:t xml:space="preserve">00 000 </w:t>
      </w:r>
      <w:r w:rsidR="00AC5FA9">
        <w:rPr>
          <w:rFonts w:asciiTheme="minorHAnsi" w:hAnsiTheme="minorHAnsi" w:cs="Calibri"/>
          <w:sz w:val="22"/>
          <w:szCs w:val="22"/>
          <w:lang w:eastAsia="sk-SK"/>
        </w:rPr>
        <w:t xml:space="preserve">tarifných </w:t>
      </w:r>
      <w:r w:rsidR="000C7B92" w:rsidRPr="000C7B92">
        <w:rPr>
          <w:rFonts w:asciiTheme="minorHAnsi" w:hAnsiTheme="minorHAnsi" w:cs="Calibri"/>
          <w:sz w:val="22"/>
          <w:szCs w:val="22"/>
          <w:lang w:eastAsia="sk-SK"/>
        </w:rPr>
        <w:t>kilometrov za predchádzajúce tri roky od vyhlásenia verejného obstarávania.</w:t>
      </w:r>
    </w:p>
    <w:p w14:paraId="17D95088" w14:textId="77777777" w:rsidR="000C7B92" w:rsidRPr="000C7B92" w:rsidRDefault="000C7B92" w:rsidP="000C7B92">
      <w:pPr>
        <w:tabs>
          <w:tab w:val="left" w:pos="344"/>
        </w:tabs>
        <w:autoSpaceDE w:val="0"/>
        <w:spacing w:line="251" w:lineRule="exact"/>
        <w:jc w:val="both"/>
        <w:rPr>
          <w:rFonts w:asciiTheme="minorHAnsi" w:hAnsiTheme="minorHAnsi" w:cs="Calibri"/>
          <w:sz w:val="22"/>
          <w:szCs w:val="22"/>
          <w:lang w:eastAsia="sk-SK"/>
        </w:rPr>
      </w:pPr>
    </w:p>
    <w:p w14:paraId="4EC3DA04" w14:textId="3FFC92CB" w:rsidR="000C7B92" w:rsidRPr="000C7B92" w:rsidRDefault="000C7B92" w:rsidP="000C7B92">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Kategória č. 2</w:t>
      </w:r>
      <w:r w:rsidRPr="000C7B92">
        <w:rPr>
          <w:rFonts w:asciiTheme="minorHAnsi" w:hAnsiTheme="minorHAnsi" w:cs="Calibri"/>
          <w:sz w:val="22"/>
          <w:szCs w:val="22"/>
          <w:lang w:eastAsia="sk-SK"/>
        </w:rPr>
        <w:t>.</w:t>
      </w:r>
    </w:p>
    <w:p w14:paraId="4A8FB3AE" w14:textId="38D86149" w:rsidR="000C7B92" w:rsidRPr="000C7B92" w:rsidRDefault="000C7B92" w:rsidP="000C7B92">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Uchádzač preukáže, že poskytol služby autobusovej dopravy (mestskej, prímestskej, medzimestskej, medzinárodnej</w:t>
      </w:r>
      <w:r w:rsidR="00123054">
        <w:rPr>
          <w:rFonts w:asciiTheme="minorHAnsi" w:hAnsiTheme="minorHAnsi" w:cs="Calibri"/>
          <w:sz w:val="22"/>
          <w:szCs w:val="22"/>
          <w:lang w:eastAsia="sk-SK"/>
        </w:rPr>
        <w:t>, zmluvnej</w:t>
      </w:r>
      <w:r w:rsidRPr="000C7B92">
        <w:rPr>
          <w:rFonts w:asciiTheme="minorHAnsi" w:hAnsiTheme="minorHAnsi" w:cs="Calibri"/>
          <w:sz w:val="22"/>
          <w:szCs w:val="22"/>
          <w:lang w:eastAsia="sk-SK"/>
        </w:rPr>
        <w:t>)</w:t>
      </w:r>
      <w:r w:rsidR="00123054">
        <w:rPr>
          <w:rFonts w:asciiTheme="minorHAnsi" w:hAnsiTheme="minorHAnsi" w:cs="Calibri"/>
          <w:sz w:val="22"/>
          <w:szCs w:val="22"/>
          <w:lang w:eastAsia="sk-SK"/>
        </w:rPr>
        <w:t xml:space="preserve"> v celkovom objeme minimálne 25</w:t>
      </w:r>
      <w:r w:rsidRPr="000C7B92">
        <w:rPr>
          <w:rFonts w:asciiTheme="minorHAnsi" w:hAnsiTheme="minorHAnsi" w:cs="Calibri"/>
          <w:sz w:val="22"/>
          <w:szCs w:val="22"/>
          <w:lang w:eastAsia="sk-SK"/>
        </w:rPr>
        <w:t xml:space="preserve">0 000 </w:t>
      </w:r>
      <w:r>
        <w:rPr>
          <w:rFonts w:asciiTheme="minorHAnsi" w:hAnsiTheme="minorHAnsi" w:cs="Calibri"/>
          <w:sz w:val="22"/>
          <w:szCs w:val="22"/>
          <w:lang w:eastAsia="sk-SK"/>
        </w:rPr>
        <w:t xml:space="preserve">tarifných </w:t>
      </w:r>
      <w:r w:rsidRPr="000C7B92">
        <w:rPr>
          <w:rFonts w:asciiTheme="minorHAnsi" w:hAnsiTheme="minorHAnsi" w:cs="Calibri"/>
          <w:sz w:val="22"/>
          <w:szCs w:val="22"/>
          <w:lang w:eastAsia="sk-SK"/>
        </w:rPr>
        <w:t>kilometrov za predchádzajúce tri roky od vyhlásenia verejného obstarávania.</w:t>
      </w:r>
    </w:p>
    <w:p w14:paraId="33DE4556" w14:textId="05ECE717" w:rsidR="00917F09" w:rsidRDefault="00917F09" w:rsidP="00917F09">
      <w:pPr>
        <w:tabs>
          <w:tab w:val="left" w:pos="344"/>
        </w:tabs>
        <w:autoSpaceDE w:val="0"/>
        <w:spacing w:line="251" w:lineRule="exact"/>
        <w:jc w:val="both"/>
        <w:rPr>
          <w:rFonts w:asciiTheme="minorHAnsi" w:hAnsiTheme="minorHAnsi" w:cs="Calibri"/>
          <w:sz w:val="22"/>
          <w:szCs w:val="22"/>
          <w:lang w:eastAsia="sk-SK"/>
        </w:rPr>
      </w:pPr>
    </w:p>
    <w:p w14:paraId="3E2B34FF" w14:textId="737F08C6" w:rsidR="000C7B92" w:rsidRPr="000C7B92" w:rsidRDefault="000C7B92" w:rsidP="000C7B92">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Kategória č. 3</w:t>
      </w:r>
      <w:r w:rsidRPr="000C7B92">
        <w:rPr>
          <w:rFonts w:asciiTheme="minorHAnsi" w:hAnsiTheme="minorHAnsi" w:cs="Calibri"/>
          <w:sz w:val="22"/>
          <w:szCs w:val="22"/>
          <w:lang w:eastAsia="sk-SK"/>
        </w:rPr>
        <w:t>.</w:t>
      </w:r>
    </w:p>
    <w:p w14:paraId="1A9CF4C7" w14:textId="6985C98E" w:rsidR="000C7B92" w:rsidRPr="000C7B92" w:rsidRDefault="000C7B92" w:rsidP="000C7B92">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Uchádzač preukáže, že poskytol služby autobusovej dopravy (mestskej, prímestskej, medzimestskej, medzinárodnej</w:t>
      </w:r>
      <w:r w:rsidR="00123054">
        <w:rPr>
          <w:rFonts w:asciiTheme="minorHAnsi" w:hAnsiTheme="minorHAnsi" w:cs="Calibri"/>
          <w:sz w:val="22"/>
          <w:szCs w:val="22"/>
          <w:lang w:eastAsia="sk-SK"/>
        </w:rPr>
        <w:t>, zmluvnej</w:t>
      </w:r>
      <w:r w:rsidRPr="000C7B92">
        <w:rPr>
          <w:rFonts w:asciiTheme="minorHAnsi" w:hAnsiTheme="minorHAnsi" w:cs="Calibri"/>
          <w:sz w:val="22"/>
          <w:szCs w:val="22"/>
          <w:lang w:eastAsia="sk-SK"/>
        </w:rPr>
        <w:t xml:space="preserve">) </w:t>
      </w:r>
      <w:r>
        <w:rPr>
          <w:rFonts w:asciiTheme="minorHAnsi" w:hAnsiTheme="minorHAnsi" w:cs="Calibri"/>
          <w:sz w:val="22"/>
          <w:szCs w:val="22"/>
          <w:lang w:eastAsia="sk-SK"/>
        </w:rPr>
        <w:t>v celkovom objeme minimálne 5</w:t>
      </w:r>
      <w:r w:rsidRPr="000C7B92">
        <w:rPr>
          <w:rFonts w:asciiTheme="minorHAnsi" w:hAnsiTheme="minorHAnsi" w:cs="Calibri"/>
          <w:sz w:val="22"/>
          <w:szCs w:val="22"/>
          <w:lang w:eastAsia="sk-SK"/>
        </w:rPr>
        <w:t xml:space="preserve">0 000 </w:t>
      </w:r>
      <w:r>
        <w:rPr>
          <w:rFonts w:asciiTheme="minorHAnsi" w:hAnsiTheme="minorHAnsi" w:cs="Calibri"/>
          <w:sz w:val="22"/>
          <w:szCs w:val="22"/>
          <w:lang w:eastAsia="sk-SK"/>
        </w:rPr>
        <w:t xml:space="preserve">tarifných </w:t>
      </w:r>
      <w:r w:rsidRPr="000C7B92">
        <w:rPr>
          <w:rFonts w:asciiTheme="minorHAnsi" w:hAnsiTheme="minorHAnsi" w:cs="Calibri"/>
          <w:sz w:val="22"/>
          <w:szCs w:val="22"/>
          <w:lang w:eastAsia="sk-SK"/>
        </w:rPr>
        <w:t>kilometrov za predchádzajúce tri roky od vyhlásenia verejného obstarávania.</w:t>
      </w:r>
    </w:p>
    <w:p w14:paraId="79A92FEB" w14:textId="018514E0" w:rsidR="000C7B92" w:rsidRDefault="000C7B92" w:rsidP="00917F09">
      <w:pPr>
        <w:tabs>
          <w:tab w:val="left" w:pos="344"/>
        </w:tabs>
        <w:autoSpaceDE w:val="0"/>
        <w:spacing w:line="251" w:lineRule="exact"/>
        <w:jc w:val="both"/>
        <w:rPr>
          <w:rFonts w:asciiTheme="minorHAnsi" w:hAnsiTheme="minorHAnsi" w:cs="Calibri"/>
          <w:sz w:val="22"/>
          <w:szCs w:val="22"/>
          <w:lang w:eastAsia="sk-SK"/>
        </w:rPr>
      </w:pPr>
    </w:p>
    <w:p w14:paraId="697E99A2" w14:textId="00F8952C" w:rsidR="00087743" w:rsidRPr="00087743" w:rsidRDefault="00087743" w:rsidP="00917F09">
      <w:pPr>
        <w:tabs>
          <w:tab w:val="left" w:pos="344"/>
        </w:tabs>
        <w:autoSpaceDE w:val="0"/>
        <w:spacing w:line="251" w:lineRule="exact"/>
        <w:jc w:val="both"/>
        <w:rPr>
          <w:rFonts w:asciiTheme="minorHAnsi" w:hAnsiTheme="minorHAnsi" w:cs="Calibri"/>
          <w:sz w:val="22"/>
          <w:szCs w:val="22"/>
          <w:u w:val="single"/>
          <w:lang w:eastAsia="sk-SK"/>
        </w:rPr>
      </w:pPr>
      <w:r w:rsidRPr="00087743">
        <w:rPr>
          <w:rFonts w:asciiTheme="minorHAnsi" w:hAnsiTheme="minorHAnsi" w:cs="Calibri"/>
          <w:sz w:val="22"/>
          <w:szCs w:val="22"/>
          <w:u w:val="single"/>
          <w:lang w:eastAsia="sk-SK"/>
        </w:rPr>
        <w:t>Dôkazové prostriedky.</w:t>
      </w:r>
    </w:p>
    <w:p w14:paraId="5B7F6A5C" w14:textId="18A78C7C" w:rsidR="00087743" w:rsidRDefault="00087743" w:rsidP="00917F09">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 xml:space="preserve">Zoznam poskytnutých služieb s </w:t>
      </w:r>
      <w:r w:rsidRPr="000C7B92">
        <w:rPr>
          <w:rFonts w:asciiTheme="minorHAnsi" w:hAnsiTheme="minorHAnsi" w:cs="Calibri"/>
          <w:sz w:val="22"/>
          <w:szCs w:val="22"/>
          <w:lang w:eastAsia="sk-SK"/>
        </w:rPr>
        <w:t>uvedením cien, lehôt dodania a odberateľov; dokladom je referencia, ak odberateľom bol verejný obstarávateľ alebo obstarávateľ podľa ZVO.</w:t>
      </w:r>
    </w:p>
    <w:p w14:paraId="139CCD85" w14:textId="77777777" w:rsidR="00087743" w:rsidRDefault="00087743" w:rsidP="00917F09">
      <w:pPr>
        <w:tabs>
          <w:tab w:val="left" w:pos="344"/>
        </w:tabs>
        <w:autoSpaceDE w:val="0"/>
        <w:spacing w:line="251" w:lineRule="exact"/>
        <w:jc w:val="both"/>
        <w:rPr>
          <w:rFonts w:asciiTheme="minorHAnsi" w:hAnsiTheme="minorHAnsi" w:cs="Calibri"/>
          <w:sz w:val="22"/>
          <w:szCs w:val="22"/>
          <w:lang w:eastAsia="sk-SK"/>
        </w:rPr>
      </w:pPr>
    </w:p>
    <w:p w14:paraId="7116BD85" w14:textId="0817C993" w:rsidR="00917F09" w:rsidRPr="000C7B92" w:rsidRDefault="00917F09" w:rsidP="00917F09">
      <w:pPr>
        <w:tabs>
          <w:tab w:val="left" w:pos="344"/>
        </w:tabs>
        <w:autoSpaceDE w:val="0"/>
        <w:spacing w:line="251" w:lineRule="exact"/>
        <w:jc w:val="both"/>
        <w:rPr>
          <w:rFonts w:asciiTheme="minorHAnsi" w:hAnsiTheme="minorHAnsi" w:cs="Calibri"/>
          <w:sz w:val="22"/>
          <w:szCs w:val="22"/>
          <w:lang w:eastAsia="sk-SK"/>
        </w:rPr>
      </w:pPr>
      <w:r w:rsidRPr="00087743">
        <w:rPr>
          <w:rFonts w:asciiTheme="minorHAnsi" w:hAnsiTheme="minorHAnsi" w:cs="Calibri"/>
          <w:b/>
          <w:sz w:val="22"/>
          <w:szCs w:val="22"/>
          <w:u w:val="single"/>
          <w:lang w:eastAsia="sk-SK"/>
        </w:rPr>
        <w:t>B)</w:t>
      </w:r>
      <w:r w:rsidRPr="000C7B92">
        <w:rPr>
          <w:rFonts w:asciiTheme="minorHAnsi" w:hAnsiTheme="minorHAnsi" w:cs="Calibri"/>
          <w:sz w:val="22"/>
          <w:szCs w:val="22"/>
          <w:lang w:eastAsia="sk-SK"/>
        </w:rPr>
        <w:t xml:space="preserve"> Uchádzač preukáže splnenie podmienky účasti podľa </w:t>
      </w:r>
      <w:r w:rsidR="00123054">
        <w:rPr>
          <w:rFonts w:asciiTheme="minorHAnsi" w:hAnsiTheme="minorHAnsi" w:cs="Calibri"/>
          <w:b/>
          <w:sz w:val="22"/>
          <w:szCs w:val="22"/>
          <w:lang w:eastAsia="sk-SK"/>
        </w:rPr>
        <w:t>§ 34 ods. 1 písm. j</w:t>
      </w:r>
      <w:r w:rsidRPr="000C7B92">
        <w:rPr>
          <w:rFonts w:asciiTheme="minorHAnsi" w:hAnsiTheme="minorHAnsi" w:cs="Calibri"/>
          <w:b/>
          <w:sz w:val="22"/>
          <w:szCs w:val="22"/>
          <w:lang w:eastAsia="sk-SK"/>
        </w:rPr>
        <w:t>) ZVO</w:t>
      </w:r>
      <w:r w:rsidRPr="000C7B92">
        <w:rPr>
          <w:rFonts w:asciiTheme="minorHAnsi" w:hAnsiTheme="minorHAnsi" w:cs="Calibri"/>
          <w:sz w:val="22"/>
          <w:szCs w:val="22"/>
          <w:lang w:eastAsia="sk-SK"/>
        </w:rPr>
        <w:t xml:space="preserve"> predložením údajov </w:t>
      </w:r>
      <w:r w:rsidR="00123054" w:rsidRPr="00123054">
        <w:rPr>
          <w:rFonts w:asciiTheme="minorHAnsi" w:hAnsiTheme="minorHAnsi" w:cs="Calibri"/>
          <w:sz w:val="22"/>
          <w:szCs w:val="22"/>
          <w:lang w:eastAsia="sk-SK"/>
        </w:rPr>
        <w:t xml:space="preserve">o strojovom, prevádzkovom alebo technickom vybavení, ktoré má uchádzač alebo záujemca k dispozícií </w:t>
      </w:r>
      <w:r w:rsidR="00087743">
        <w:rPr>
          <w:rFonts w:asciiTheme="minorHAnsi" w:hAnsiTheme="minorHAnsi" w:cs="Calibri"/>
          <w:sz w:val="22"/>
          <w:szCs w:val="22"/>
          <w:lang w:eastAsia="sk-SK"/>
        </w:rPr>
        <w:t>na poskytnutie služby.</w:t>
      </w:r>
    </w:p>
    <w:p w14:paraId="107189E3" w14:textId="77777777" w:rsidR="00917F09" w:rsidRPr="000C7B92" w:rsidRDefault="00917F09" w:rsidP="00917F09">
      <w:pPr>
        <w:tabs>
          <w:tab w:val="left" w:pos="344"/>
        </w:tabs>
        <w:autoSpaceDE w:val="0"/>
        <w:spacing w:line="251" w:lineRule="exact"/>
        <w:jc w:val="both"/>
        <w:rPr>
          <w:rFonts w:asciiTheme="minorHAnsi" w:hAnsiTheme="minorHAnsi" w:cs="Calibri"/>
          <w:sz w:val="22"/>
          <w:szCs w:val="22"/>
          <w:lang w:eastAsia="sk-SK"/>
        </w:rPr>
      </w:pPr>
    </w:p>
    <w:p w14:paraId="6EC37299" w14:textId="0096D52C" w:rsidR="00917F09" w:rsidRPr="00773B5B" w:rsidRDefault="00087743" w:rsidP="00917F09">
      <w:pPr>
        <w:tabs>
          <w:tab w:val="left" w:pos="344"/>
        </w:tabs>
        <w:autoSpaceDE w:val="0"/>
        <w:spacing w:line="251" w:lineRule="exact"/>
        <w:jc w:val="both"/>
        <w:rPr>
          <w:rFonts w:asciiTheme="minorHAnsi" w:hAnsiTheme="minorHAnsi" w:cs="Calibri"/>
          <w:sz w:val="22"/>
          <w:szCs w:val="22"/>
          <w:u w:val="single"/>
          <w:lang w:eastAsia="sk-SK"/>
        </w:rPr>
      </w:pPr>
      <w:r w:rsidRPr="00773B5B">
        <w:rPr>
          <w:rFonts w:asciiTheme="minorHAnsi" w:hAnsiTheme="minorHAnsi" w:cs="Calibri"/>
          <w:sz w:val="22"/>
          <w:szCs w:val="22"/>
          <w:u w:val="single"/>
          <w:lang w:eastAsia="sk-SK"/>
        </w:rPr>
        <w:t>Minimálna požadovaná úroveň.</w:t>
      </w:r>
    </w:p>
    <w:p w14:paraId="1D30ADAE" w14:textId="77777777" w:rsidR="00087743" w:rsidRDefault="00087743" w:rsidP="00087743">
      <w:pPr>
        <w:tabs>
          <w:tab w:val="left" w:pos="344"/>
        </w:tabs>
        <w:autoSpaceDE w:val="0"/>
        <w:spacing w:line="251" w:lineRule="exact"/>
        <w:jc w:val="both"/>
        <w:rPr>
          <w:rFonts w:asciiTheme="minorHAnsi" w:hAnsiTheme="minorHAnsi" w:cs="Calibri"/>
          <w:sz w:val="22"/>
          <w:szCs w:val="22"/>
          <w:lang w:eastAsia="sk-SK"/>
        </w:rPr>
      </w:pPr>
    </w:p>
    <w:p w14:paraId="41686398" w14:textId="6EC52BDD" w:rsidR="00087743" w:rsidRPr="000C7B92" w:rsidRDefault="00087743" w:rsidP="00087743">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Kategória č. 1.</w:t>
      </w:r>
    </w:p>
    <w:p w14:paraId="5CC19283" w14:textId="2ED0DB60" w:rsidR="00087743" w:rsidRPr="000C7B92" w:rsidRDefault="00087743" w:rsidP="00087743">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Nevyžaduje sa.</w:t>
      </w:r>
    </w:p>
    <w:p w14:paraId="091E92B2" w14:textId="77777777" w:rsidR="00087743" w:rsidRPr="000C7B92" w:rsidRDefault="00087743" w:rsidP="00087743">
      <w:pPr>
        <w:tabs>
          <w:tab w:val="left" w:pos="344"/>
        </w:tabs>
        <w:autoSpaceDE w:val="0"/>
        <w:spacing w:line="251" w:lineRule="exact"/>
        <w:jc w:val="both"/>
        <w:rPr>
          <w:rFonts w:asciiTheme="minorHAnsi" w:hAnsiTheme="minorHAnsi" w:cs="Calibri"/>
          <w:sz w:val="22"/>
          <w:szCs w:val="22"/>
          <w:lang w:eastAsia="sk-SK"/>
        </w:rPr>
      </w:pPr>
    </w:p>
    <w:p w14:paraId="74EE67BD" w14:textId="77777777" w:rsidR="00087743" w:rsidRPr="000C7B92" w:rsidRDefault="00087743" w:rsidP="00087743">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Kategória č. 2</w:t>
      </w:r>
      <w:r w:rsidRPr="000C7B92">
        <w:rPr>
          <w:rFonts w:asciiTheme="minorHAnsi" w:hAnsiTheme="minorHAnsi" w:cs="Calibri"/>
          <w:sz w:val="22"/>
          <w:szCs w:val="22"/>
          <w:lang w:eastAsia="sk-SK"/>
        </w:rPr>
        <w:t>.</w:t>
      </w:r>
    </w:p>
    <w:p w14:paraId="790EBCE3" w14:textId="6FA05A86" w:rsidR="00087743" w:rsidRDefault="00087743" w:rsidP="00087743">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 xml:space="preserve">Uchádzač preukáže, že </w:t>
      </w:r>
      <w:r>
        <w:rPr>
          <w:rFonts w:asciiTheme="minorHAnsi" w:hAnsiTheme="minorHAnsi" w:cs="Calibri"/>
          <w:sz w:val="22"/>
          <w:szCs w:val="22"/>
          <w:lang w:eastAsia="sk-SK"/>
        </w:rPr>
        <w:t xml:space="preserve">disponuje - vlastní alebo prenajíma si (pod prenájmom sa má na mysli aj leasing) - minimálne 5 autobusmi s minimálnou kapacitou 45 miest na sedenie, pričom </w:t>
      </w:r>
      <w:r w:rsidR="006929DD">
        <w:rPr>
          <w:rFonts w:asciiTheme="minorHAnsi" w:hAnsiTheme="minorHAnsi" w:cs="Calibri"/>
          <w:sz w:val="22"/>
          <w:szCs w:val="22"/>
          <w:lang w:eastAsia="sk-SK"/>
        </w:rPr>
        <w:t>maximálny</w:t>
      </w:r>
      <w:r>
        <w:rPr>
          <w:rFonts w:asciiTheme="minorHAnsi" w:hAnsiTheme="minorHAnsi" w:cs="Calibri"/>
          <w:sz w:val="22"/>
          <w:szCs w:val="22"/>
          <w:lang w:eastAsia="sk-SK"/>
        </w:rPr>
        <w:t xml:space="preserve"> vek každého z autobusov j</w:t>
      </w:r>
      <w:r w:rsidR="00821240">
        <w:rPr>
          <w:rFonts w:asciiTheme="minorHAnsi" w:hAnsiTheme="minorHAnsi" w:cs="Calibri"/>
          <w:sz w:val="22"/>
          <w:szCs w:val="22"/>
          <w:lang w:eastAsia="sk-SK"/>
        </w:rPr>
        <w:t>e 14</w:t>
      </w:r>
      <w:r>
        <w:rPr>
          <w:rFonts w:asciiTheme="minorHAnsi" w:hAnsiTheme="minorHAnsi" w:cs="Calibri"/>
          <w:sz w:val="22"/>
          <w:szCs w:val="22"/>
          <w:lang w:eastAsia="sk-SK"/>
        </w:rPr>
        <w:t xml:space="preserve"> rokov. V prípade, ak uchádzač preukáže dispozíciu väčším počtom autobusov ako je požadovaný minimálny počet, verejný obstarávateľ bude posudzovať z hľadiska veku iba 5 najnovších autobusov. Vek autobusov bude verejný obstarávateľ posudzovať ako obdobie </w:t>
      </w:r>
      <w:r>
        <w:rPr>
          <w:rFonts w:asciiTheme="minorHAnsi" w:hAnsiTheme="minorHAnsi" w:cs="Calibri"/>
          <w:sz w:val="22"/>
          <w:szCs w:val="22"/>
          <w:lang w:eastAsia="sk-SK"/>
        </w:rPr>
        <w:lastRenderedPageBreak/>
        <w:t xml:space="preserve">od mesiaca nasledujúceho od dátumu výroby autobusu po mesiac predloženia žiadosti o účasť záujemcu vrátane. </w:t>
      </w:r>
    </w:p>
    <w:p w14:paraId="00103A25" w14:textId="099354F8" w:rsidR="00A1581D" w:rsidRDefault="00A1581D" w:rsidP="00087743">
      <w:pPr>
        <w:tabs>
          <w:tab w:val="left" w:pos="344"/>
        </w:tabs>
        <w:autoSpaceDE w:val="0"/>
        <w:spacing w:line="251" w:lineRule="exact"/>
        <w:jc w:val="both"/>
        <w:rPr>
          <w:rFonts w:asciiTheme="minorHAnsi" w:hAnsiTheme="minorHAnsi" w:cs="Calibri"/>
          <w:sz w:val="22"/>
          <w:szCs w:val="22"/>
          <w:lang w:eastAsia="sk-SK"/>
        </w:rPr>
      </w:pPr>
    </w:p>
    <w:p w14:paraId="742F520F" w14:textId="73363776" w:rsidR="00A1581D" w:rsidRPr="000C7B92" w:rsidRDefault="00A1581D" w:rsidP="00087743">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Príklad: au</w:t>
      </w:r>
      <w:r w:rsidR="00821240">
        <w:rPr>
          <w:rFonts w:asciiTheme="minorHAnsi" w:hAnsiTheme="minorHAnsi" w:cs="Calibri"/>
          <w:sz w:val="22"/>
          <w:szCs w:val="22"/>
          <w:lang w:eastAsia="sk-SK"/>
        </w:rPr>
        <w:t>tobus bol vyrobený v októbri 2006</w:t>
      </w:r>
      <w:r>
        <w:rPr>
          <w:rFonts w:asciiTheme="minorHAnsi" w:hAnsiTheme="minorHAnsi" w:cs="Calibri"/>
          <w:sz w:val="22"/>
          <w:szCs w:val="22"/>
          <w:lang w:eastAsia="sk-SK"/>
        </w:rPr>
        <w:t>, žiadosť o účasť bola predložená v sep</w:t>
      </w:r>
      <w:r w:rsidR="00821240">
        <w:rPr>
          <w:rFonts w:asciiTheme="minorHAnsi" w:hAnsiTheme="minorHAnsi" w:cs="Calibri"/>
          <w:sz w:val="22"/>
          <w:szCs w:val="22"/>
          <w:lang w:eastAsia="sk-SK"/>
        </w:rPr>
        <w:t>tembri 2020, vek autobusu bude 13 rokov</w:t>
      </w:r>
      <w:r>
        <w:rPr>
          <w:rFonts w:asciiTheme="minorHAnsi" w:hAnsiTheme="minorHAnsi" w:cs="Calibri"/>
          <w:sz w:val="22"/>
          <w:szCs w:val="22"/>
          <w:lang w:eastAsia="sk-SK"/>
        </w:rPr>
        <w:t xml:space="preserve"> a 11 mesiacov. </w:t>
      </w:r>
    </w:p>
    <w:p w14:paraId="23E927A2" w14:textId="469B0F43" w:rsidR="00087743" w:rsidRPr="000C7B92" w:rsidRDefault="00087743" w:rsidP="00087743">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Kategória č. 3</w:t>
      </w:r>
      <w:r w:rsidRPr="000C7B92">
        <w:rPr>
          <w:rFonts w:asciiTheme="minorHAnsi" w:hAnsiTheme="minorHAnsi" w:cs="Calibri"/>
          <w:sz w:val="22"/>
          <w:szCs w:val="22"/>
          <w:lang w:eastAsia="sk-SK"/>
        </w:rPr>
        <w:t>.</w:t>
      </w:r>
    </w:p>
    <w:p w14:paraId="21D7E917" w14:textId="5B5554CF" w:rsidR="00A1581D" w:rsidRDefault="00A1581D" w:rsidP="00A1581D">
      <w:pPr>
        <w:tabs>
          <w:tab w:val="left" w:pos="344"/>
        </w:tabs>
        <w:autoSpaceDE w:val="0"/>
        <w:spacing w:line="251" w:lineRule="exact"/>
        <w:jc w:val="both"/>
        <w:rPr>
          <w:rFonts w:asciiTheme="minorHAnsi" w:hAnsiTheme="minorHAnsi" w:cs="Calibri"/>
          <w:sz w:val="22"/>
          <w:szCs w:val="22"/>
          <w:lang w:eastAsia="sk-SK"/>
        </w:rPr>
      </w:pPr>
      <w:r w:rsidRPr="000C7B92">
        <w:rPr>
          <w:rFonts w:asciiTheme="minorHAnsi" w:hAnsiTheme="minorHAnsi" w:cs="Calibri"/>
          <w:sz w:val="22"/>
          <w:szCs w:val="22"/>
          <w:lang w:eastAsia="sk-SK"/>
        </w:rPr>
        <w:t xml:space="preserve">Uchádzač preukáže, že </w:t>
      </w:r>
      <w:r>
        <w:rPr>
          <w:rFonts w:asciiTheme="minorHAnsi" w:hAnsiTheme="minorHAnsi" w:cs="Calibri"/>
          <w:sz w:val="22"/>
          <w:szCs w:val="22"/>
          <w:lang w:eastAsia="sk-SK"/>
        </w:rPr>
        <w:t xml:space="preserve">disponuje - vlastní alebo prenajíma si (pod prenájmom sa má na mysli aj leasing) - minimálne 3 autobusmi s minimálnou kapacitou 45 miest na sedenie, pričom </w:t>
      </w:r>
      <w:r w:rsidR="006929DD">
        <w:rPr>
          <w:rFonts w:asciiTheme="minorHAnsi" w:hAnsiTheme="minorHAnsi" w:cs="Calibri"/>
          <w:sz w:val="22"/>
          <w:szCs w:val="22"/>
          <w:lang w:eastAsia="sk-SK"/>
        </w:rPr>
        <w:t>maximálny</w:t>
      </w:r>
      <w:r>
        <w:rPr>
          <w:rFonts w:asciiTheme="minorHAnsi" w:hAnsiTheme="minorHAnsi" w:cs="Calibri"/>
          <w:sz w:val="22"/>
          <w:szCs w:val="22"/>
          <w:lang w:eastAsia="sk-SK"/>
        </w:rPr>
        <w:t xml:space="preserve"> vek každého z autobusov je </w:t>
      </w:r>
      <w:r w:rsidR="00F91075">
        <w:rPr>
          <w:rFonts w:asciiTheme="minorHAnsi" w:hAnsiTheme="minorHAnsi" w:cs="Calibri"/>
          <w:sz w:val="22"/>
          <w:szCs w:val="22"/>
          <w:lang w:eastAsia="sk-SK"/>
        </w:rPr>
        <w:t>14</w:t>
      </w:r>
      <w:r>
        <w:rPr>
          <w:rFonts w:asciiTheme="minorHAnsi" w:hAnsiTheme="minorHAnsi" w:cs="Calibri"/>
          <w:sz w:val="22"/>
          <w:szCs w:val="22"/>
          <w:lang w:eastAsia="sk-SK"/>
        </w:rPr>
        <w:t xml:space="preserve"> rokov. V prípade, ak uchádzač preukáže dispozíciu väčším počtom autobusov ako je požadovaný minimálny počet, verejný obstarávateľ bude posudzovať z hľadiska veku iba 3 najnovších autobusov. Vek autobusov bude verejný obstarávateľ posudzovať ako obdobie od mesiaca nasledujúceho od dátumu výroby autobusu po mesiac predloženia žiadosti o účasť záujemcu vrátane. </w:t>
      </w:r>
    </w:p>
    <w:p w14:paraId="7315CAD4" w14:textId="77777777" w:rsidR="00A1581D" w:rsidRDefault="00A1581D" w:rsidP="00A1581D">
      <w:pPr>
        <w:tabs>
          <w:tab w:val="left" w:pos="344"/>
        </w:tabs>
        <w:autoSpaceDE w:val="0"/>
        <w:spacing w:line="251" w:lineRule="exact"/>
        <w:jc w:val="both"/>
        <w:rPr>
          <w:rFonts w:asciiTheme="minorHAnsi" w:hAnsiTheme="minorHAnsi" w:cs="Calibri"/>
          <w:sz w:val="22"/>
          <w:szCs w:val="22"/>
          <w:lang w:eastAsia="sk-SK"/>
        </w:rPr>
      </w:pPr>
    </w:p>
    <w:p w14:paraId="26131F0D" w14:textId="12E0894C" w:rsidR="00A1581D" w:rsidRPr="000C7B92" w:rsidRDefault="00A1581D" w:rsidP="00A1581D">
      <w:pPr>
        <w:tabs>
          <w:tab w:val="left" w:pos="344"/>
        </w:tabs>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Príklad: aut</w:t>
      </w:r>
      <w:r w:rsidR="00F91075">
        <w:rPr>
          <w:rFonts w:asciiTheme="minorHAnsi" w:hAnsiTheme="minorHAnsi" w:cs="Calibri"/>
          <w:sz w:val="22"/>
          <w:szCs w:val="22"/>
          <w:lang w:eastAsia="sk-SK"/>
        </w:rPr>
        <w:t>obus bol vyrobený v októbri 2006</w:t>
      </w:r>
      <w:r>
        <w:rPr>
          <w:rFonts w:asciiTheme="minorHAnsi" w:hAnsiTheme="minorHAnsi" w:cs="Calibri"/>
          <w:sz w:val="22"/>
          <w:szCs w:val="22"/>
          <w:lang w:eastAsia="sk-SK"/>
        </w:rPr>
        <w:t>, žiadosť o účasť bola predložená v sep</w:t>
      </w:r>
      <w:r w:rsidR="00F91075">
        <w:rPr>
          <w:rFonts w:asciiTheme="minorHAnsi" w:hAnsiTheme="minorHAnsi" w:cs="Calibri"/>
          <w:sz w:val="22"/>
          <w:szCs w:val="22"/>
          <w:lang w:eastAsia="sk-SK"/>
        </w:rPr>
        <w:t>tembri 2020, vek autobusu bude 13 rokov</w:t>
      </w:r>
      <w:r>
        <w:rPr>
          <w:rFonts w:asciiTheme="minorHAnsi" w:hAnsiTheme="minorHAnsi" w:cs="Calibri"/>
          <w:sz w:val="22"/>
          <w:szCs w:val="22"/>
          <w:lang w:eastAsia="sk-SK"/>
        </w:rPr>
        <w:t xml:space="preserve"> a 11 mesiacov. </w:t>
      </w:r>
    </w:p>
    <w:p w14:paraId="15B649A8" w14:textId="0D346C07" w:rsidR="00087743" w:rsidRDefault="00087743" w:rsidP="00917F09">
      <w:pPr>
        <w:autoSpaceDE w:val="0"/>
        <w:spacing w:line="251" w:lineRule="exact"/>
        <w:jc w:val="both"/>
        <w:rPr>
          <w:rFonts w:asciiTheme="minorHAnsi" w:hAnsiTheme="minorHAnsi" w:cs="Calibri"/>
          <w:sz w:val="22"/>
          <w:szCs w:val="22"/>
          <w:lang w:eastAsia="sk-SK"/>
        </w:rPr>
      </w:pPr>
    </w:p>
    <w:p w14:paraId="2F2112A6" w14:textId="4829D40E" w:rsidR="00087743" w:rsidRPr="00303C87" w:rsidRDefault="006929DD" w:rsidP="00917F09">
      <w:pPr>
        <w:autoSpaceDE w:val="0"/>
        <w:spacing w:line="251" w:lineRule="exact"/>
        <w:jc w:val="both"/>
        <w:rPr>
          <w:rFonts w:asciiTheme="minorHAnsi" w:hAnsiTheme="minorHAnsi" w:cs="Calibri"/>
          <w:sz w:val="22"/>
          <w:szCs w:val="22"/>
          <w:u w:val="single"/>
          <w:lang w:eastAsia="sk-SK"/>
        </w:rPr>
      </w:pPr>
      <w:r w:rsidRPr="00303C87">
        <w:rPr>
          <w:rFonts w:asciiTheme="minorHAnsi" w:hAnsiTheme="minorHAnsi" w:cs="Calibri"/>
          <w:sz w:val="22"/>
          <w:szCs w:val="22"/>
          <w:u w:val="single"/>
          <w:lang w:eastAsia="sk-SK"/>
        </w:rPr>
        <w:t>Dôkazové prostriedky.</w:t>
      </w:r>
    </w:p>
    <w:p w14:paraId="2C862338" w14:textId="6E1C7CD3" w:rsidR="00087743" w:rsidRDefault="006929DD" w:rsidP="00917F09">
      <w:pPr>
        <w:autoSpaceDE w:val="0"/>
        <w:spacing w:line="251" w:lineRule="exact"/>
        <w:jc w:val="both"/>
        <w:rPr>
          <w:rFonts w:asciiTheme="minorHAnsi" w:hAnsiTheme="minorHAnsi" w:cs="Calibri"/>
          <w:sz w:val="22"/>
          <w:szCs w:val="22"/>
          <w:lang w:eastAsia="sk-SK"/>
        </w:rPr>
      </w:pPr>
      <w:r>
        <w:rPr>
          <w:rFonts w:asciiTheme="minorHAnsi" w:hAnsiTheme="minorHAnsi" w:cs="Calibri"/>
          <w:sz w:val="22"/>
          <w:szCs w:val="22"/>
          <w:lang w:eastAsia="sk-SK"/>
        </w:rPr>
        <w:t xml:space="preserve">Zoznam </w:t>
      </w:r>
      <w:r w:rsidR="00303C87">
        <w:rPr>
          <w:rFonts w:asciiTheme="minorHAnsi" w:hAnsiTheme="minorHAnsi" w:cs="Calibri"/>
          <w:sz w:val="22"/>
          <w:szCs w:val="22"/>
          <w:lang w:eastAsia="sk-SK"/>
        </w:rPr>
        <w:t>vozového parku (autobusov)</w:t>
      </w:r>
      <w:r>
        <w:rPr>
          <w:rFonts w:asciiTheme="minorHAnsi" w:hAnsiTheme="minorHAnsi" w:cs="Calibri"/>
          <w:sz w:val="22"/>
          <w:szCs w:val="22"/>
          <w:lang w:eastAsia="sk-SK"/>
        </w:rPr>
        <w:t xml:space="preserve"> s uvedením minimálne: </w:t>
      </w:r>
      <w:r w:rsidR="00303C87">
        <w:rPr>
          <w:rFonts w:asciiTheme="minorHAnsi" w:hAnsiTheme="minorHAnsi" w:cs="Calibri"/>
          <w:sz w:val="22"/>
          <w:szCs w:val="22"/>
          <w:lang w:eastAsia="sk-SK"/>
        </w:rPr>
        <w:t>obchodného názvu, značky,</w:t>
      </w:r>
      <w:r>
        <w:rPr>
          <w:rFonts w:asciiTheme="minorHAnsi" w:hAnsiTheme="minorHAnsi" w:cs="Calibri"/>
          <w:sz w:val="22"/>
          <w:szCs w:val="22"/>
          <w:lang w:eastAsia="sk-SK"/>
        </w:rPr>
        <w:t xml:space="preserve"> kapacity miest na sedenie</w:t>
      </w:r>
      <w:r w:rsidR="00303C87">
        <w:rPr>
          <w:rFonts w:asciiTheme="minorHAnsi" w:hAnsiTheme="minorHAnsi" w:cs="Calibri"/>
          <w:sz w:val="22"/>
          <w:szCs w:val="22"/>
          <w:lang w:eastAsia="sk-SK"/>
        </w:rPr>
        <w:t xml:space="preserve">, dátumu výroby a VIN vozidla. </w:t>
      </w:r>
    </w:p>
    <w:p w14:paraId="3C77C05D" w14:textId="36E46360" w:rsidR="00917F09" w:rsidRPr="000C7B92" w:rsidRDefault="00917F09" w:rsidP="00917F09">
      <w:pPr>
        <w:tabs>
          <w:tab w:val="left" w:pos="426"/>
        </w:tabs>
        <w:autoSpaceDE w:val="0"/>
        <w:spacing w:line="251" w:lineRule="exact"/>
        <w:jc w:val="both"/>
        <w:rPr>
          <w:rFonts w:asciiTheme="minorHAnsi" w:hAnsiTheme="minorHAnsi"/>
          <w:sz w:val="22"/>
          <w:szCs w:val="22"/>
        </w:rPr>
      </w:pPr>
    </w:p>
    <w:p w14:paraId="591B73AB" w14:textId="3505FE19" w:rsidR="00917F09" w:rsidRPr="000C7B92" w:rsidRDefault="00FA093F" w:rsidP="00917F09">
      <w:pPr>
        <w:tabs>
          <w:tab w:val="left" w:pos="426"/>
        </w:tabs>
        <w:autoSpaceDE w:val="0"/>
        <w:spacing w:line="251" w:lineRule="exact"/>
        <w:jc w:val="both"/>
        <w:rPr>
          <w:rFonts w:asciiTheme="minorHAnsi" w:hAnsiTheme="minorHAnsi" w:cs="Calibri"/>
          <w:sz w:val="22"/>
          <w:szCs w:val="22"/>
          <w:lang w:eastAsia="sk-SK"/>
        </w:rPr>
      </w:pPr>
      <w:r>
        <w:rPr>
          <w:rFonts w:asciiTheme="minorHAnsi" w:hAnsiTheme="minorHAnsi"/>
          <w:sz w:val="22"/>
          <w:szCs w:val="22"/>
        </w:rPr>
        <w:t>2</w:t>
      </w:r>
      <w:r w:rsidR="00917F09" w:rsidRPr="000C7B92">
        <w:rPr>
          <w:rFonts w:asciiTheme="minorHAnsi" w:hAnsiTheme="minorHAnsi"/>
          <w:sz w:val="22"/>
          <w:szCs w:val="22"/>
        </w:rPr>
        <w:t>.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729810B8" w14:textId="41F1E750" w:rsidR="00A90BC4" w:rsidRDefault="00A90BC4" w:rsidP="00A90BC4">
      <w:pPr>
        <w:pStyle w:val="Default"/>
        <w:jc w:val="both"/>
        <w:rPr>
          <w:rFonts w:ascii="Calibri" w:hAnsi="Calibri" w:cs="Calibri"/>
          <w:b/>
          <w:color w:val="auto"/>
        </w:rPr>
      </w:pPr>
    </w:p>
    <w:p w14:paraId="2D91DCDF" w14:textId="77777777" w:rsidR="001742B2" w:rsidRPr="001742B2" w:rsidRDefault="001742B2" w:rsidP="001742B2">
      <w:pPr>
        <w:tabs>
          <w:tab w:val="left" w:pos="344"/>
        </w:tabs>
        <w:autoSpaceDE w:val="0"/>
        <w:jc w:val="both"/>
        <w:rPr>
          <w:rFonts w:asciiTheme="minorHAnsi" w:hAnsiTheme="minorHAnsi" w:cstheme="minorHAnsi"/>
          <w:b/>
          <w:szCs w:val="22"/>
          <w:lang w:eastAsia="sk-SK"/>
        </w:rPr>
      </w:pPr>
      <w:r w:rsidRPr="001742B2">
        <w:rPr>
          <w:rFonts w:asciiTheme="minorHAnsi" w:hAnsiTheme="minorHAnsi" w:cstheme="minorHAnsi"/>
          <w:b/>
          <w:szCs w:val="22"/>
        </w:rPr>
        <w:t>4. Doplňujúce informácie k podmienkam účasti.</w:t>
      </w:r>
    </w:p>
    <w:p w14:paraId="4FD32443" w14:textId="785F06BF" w:rsidR="001742B2" w:rsidRPr="001742B2" w:rsidRDefault="001742B2" w:rsidP="001742B2">
      <w:pPr>
        <w:pStyle w:val="tl1"/>
        <w:jc w:val="both"/>
        <w:rPr>
          <w:rFonts w:asciiTheme="minorHAnsi" w:hAnsiTheme="minorHAnsi" w:cstheme="minorHAnsi"/>
          <w:sz w:val="22"/>
          <w:szCs w:val="22"/>
        </w:rPr>
      </w:pPr>
      <w:r w:rsidRPr="001742B2">
        <w:rPr>
          <w:rFonts w:asciiTheme="minorHAnsi" w:hAnsiTheme="minorHAnsi" w:cstheme="minorHAnsi"/>
          <w:sz w:val="22"/>
          <w:szCs w:val="22"/>
        </w:rPr>
        <w:t>1. 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r>
        <w:rPr>
          <w:rFonts w:asciiTheme="minorHAnsi" w:hAnsiTheme="minorHAnsi" w:cstheme="minorHAnsi"/>
          <w:sz w:val="22"/>
          <w:szCs w:val="22"/>
        </w:rPr>
        <w:t xml:space="preserve"> (</w:t>
      </w:r>
      <w:proofErr w:type="spellStart"/>
      <w:r>
        <w:rPr>
          <w:rFonts w:asciiTheme="minorHAnsi" w:hAnsiTheme="minorHAnsi" w:cstheme="minorHAnsi"/>
          <w:sz w:val="22"/>
          <w:szCs w:val="22"/>
        </w:rPr>
        <w:t>scany</w:t>
      </w:r>
      <w:proofErr w:type="spellEnd"/>
      <w:r>
        <w:rPr>
          <w:rFonts w:asciiTheme="minorHAnsi" w:hAnsiTheme="minorHAnsi" w:cstheme="minorHAnsi"/>
          <w:sz w:val="22"/>
          <w:szCs w:val="22"/>
        </w:rPr>
        <w:t>)</w:t>
      </w:r>
      <w:r w:rsidRPr="001742B2">
        <w:rPr>
          <w:rFonts w:asciiTheme="minorHAnsi" w:hAnsiTheme="minorHAnsi" w:cstheme="minorHAnsi"/>
          <w:sz w:val="22"/>
          <w:szCs w:val="22"/>
        </w:rPr>
        <w:t>.</w:t>
      </w:r>
    </w:p>
    <w:p w14:paraId="72230297" w14:textId="77777777" w:rsidR="001742B2" w:rsidRPr="001742B2" w:rsidRDefault="001742B2" w:rsidP="001742B2">
      <w:pPr>
        <w:pStyle w:val="Odsekzoznamu1"/>
        <w:ind w:left="0"/>
        <w:jc w:val="both"/>
        <w:rPr>
          <w:rFonts w:asciiTheme="minorHAnsi" w:hAnsiTheme="minorHAnsi" w:cstheme="minorHAnsi"/>
          <w:sz w:val="22"/>
          <w:szCs w:val="22"/>
        </w:rPr>
      </w:pPr>
    </w:p>
    <w:p w14:paraId="44275C68" w14:textId="1D0B0EE7" w:rsidR="001742B2" w:rsidRPr="001742B2" w:rsidRDefault="001742B2" w:rsidP="001742B2">
      <w:pPr>
        <w:pStyle w:val="tl1"/>
        <w:jc w:val="both"/>
        <w:rPr>
          <w:rFonts w:asciiTheme="minorHAnsi" w:hAnsiTheme="minorHAnsi" w:cstheme="minorHAnsi"/>
          <w:sz w:val="22"/>
          <w:szCs w:val="22"/>
        </w:rPr>
      </w:pPr>
      <w:r w:rsidRPr="001742B2">
        <w:rPr>
          <w:rFonts w:asciiTheme="minorHAnsi" w:hAnsiTheme="minorHAnsi" w:cstheme="minorHAnsi"/>
          <w:sz w:val="22"/>
          <w:szCs w:val="22"/>
        </w:rPr>
        <w:t xml:space="preserve">2. </w:t>
      </w:r>
      <w:r>
        <w:rPr>
          <w:rFonts w:asciiTheme="minorHAnsi" w:hAnsiTheme="minorHAnsi" w:cstheme="minorHAnsi"/>
          <w:sz w:val="22"/>
          <w:szCs w:val="22"/>
        </w:rPr>
        <w:t>Verejný obstarávateľ bude</w:t>
      </w:r>
      <w:r w:rsidRPr="001742B2">
        <w:rPr>
          <w:rFonts w:asciiTheme="minorHAnsi" w:hAnsiTheme="minorHAnsi" w:cstheme="minorHAnsi"/>
          <w:sz w:val="22"/>
          <w:szCs w:val="22"/>
        </w:rPr>
        <w:t xml:space="preserve"> vyhodnocovať splnenie podmienok účasti aplikovaním postupov uvedených v § 40 ZVO a § 152 ods. 4 ZVO. </w:t>
      </w:r>
    </w:p>
    <w:p w14:paraId="3510DDDE" w14:textId="77777777" w:rsidR="001742B2" w:rsidRPr="001742B2" w:rsidRDefault="001742B2" w:rsidP="001742B2">
      <w:pPr>
        <w:pStyle w:val="tl1"/>
        <w:jc w:val="both"/>
        <w:rPr>
          <w:rFonts w:asciiTheme="minorHAnsi" w:hAnsiTheme="minorHAnsi" w:cstheme="minorHAnsi"/>
          <w:sz w:val="22"/>
          <w:szCs w:val="22"/>
        </w:rPr>
      </w:pPr>
    </w:p>
    <w:p w14:paraId="631C708D" w14:textId="77777777" w:rsidR="001742B2" w:rsidRPr="001742B2" w:rsidRDefault="001742B2" w:rsidP="001742B2">
      <w:pPr>
        <w:pStyle w:val="tl1"/>
        <w:jc w:val="both"/>
        <w:rPr>
          <w:rFonts w:asciiTheme="minorHAnsi" w:hAnsiTheme="minorHAnsi" w:cstheme="minorHAnsi"/>
          <w:bCs/>
          <w:iCs/>
          <w:sz w:val="22"/>
          <w:szCs w:val="22"/>
        </w:rPr>
      </w:pPr>
      <w:r w:rsidRPr="001742B2">
        <w:rPr>
          <w:rFonts w:asciiTheme="minorHAnsi" w:hAnsiTheme="minorHAnsi" w:cstheme="minorHAnsi"/>
          <w:bCs/>
          <w:iCs/>
          <w:sz w:val="22"/>
          <w:szCs w:val="22"/>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5516C86F" w14:textId="77777777" w:rsidR="001742B2" w:rsidRPr="001742B2" w:rsidRDefault="001742B2" w:rsidP="001742B2">
      <w:pPr>
        <w:pStyle w:val="tl1"/>
        <w:jc w:val="both"/>
        <w:rPr>
          <w:rFonts w:asciiTheme="minorHAnsi" w:hAnsiTheme="minorHAnsi" w:cstheme="minorHAnsi"/>
          <w:bCs/>
          <w:iCs/>
          <w:sz w:val="22"/>
          <w:szCs w:val="22"/>
        </w:rPr>
      </w:pPr>
    </w:p>
    <w:p w14:paraId="661423C9" w14:textId="6998A7E6" w:rsidR="001742B2" w:rsidRPr="001742B2" w:rsidRDefault="001742B2" w:rsidP="001742B2">
      <w:pPr>
        <w:pStyle w:val="tl1"/>
        <w:jc w:val="both"/>
        <w:rPr>
          <w:rFonts w:asciiTheme="minorHAnsi" w:hAnsiTheme="minorHAnsi" w:cstheme="minorHAnsi"/>
          <w:bCs/>
          <w:iCs/>
          <w:sz w:val="22"/>
          <w:szCs w:val="22"/>
        </w:rPr>
      </w:pPr>
      <w:r w:rsidRPr="001742B2">
        <w:rPr>
          <w:rFonts w:asciiTheme="minorHAnsi" w:hAnsiTheme="minorHAnsi" w:cstheme="minorHAnsi"/>
          <w:bCs/>
          <w:iCs/>
          <w:sz w:val="22"/>
          <w:szCs w:val="22"/>
        </w:rPr>
        <w:t xml:space="preserve">4. Verejný obstarávateľ </w:t>
      </w:r>
      <w:r w:rsidRPr="001742B2">
        <w:rPr>
          <w:rFonts w:asciiTheme="minorHAnsi" w:hAnsiTheme="minorHAnsi" w:cstheme="minorHAnsi"/>
          <w:b/>
          <w:bCs/>
          <w:iCs/>
          <w:sz w:val="22"/>
          <w:szCs w:val="22"/>
        </w:rPr>
        <w:t>neumožňuje</w:t>
      </w:r>
      <w:r w:rsidRPr="001742B2">
        <w:rPr>
          <w:rFonts w:asciiTheme="minorHAnsi" w:hAnsiTheme="minorHAnsi" w:cstheme="minorHAnsi"/>
          <w:bCs/>
          <w:iCs/>
          <w:sz w:val="22"/>
          <w:szCs w:val="22"/>
        </w:rPr>
        <w:t xml:space="preserve"> </w:t>
      </w:r>
      <w:r w:rsidRPr="001742B2">
        <w:rPr>
          <w:rFonts w:asciiTheme="minorHAnsi" w:hAnsiTheme="minorHAnsi" w:cstheme="minorHAnsi"/>
          <w:sz w:val="22"/>
          <w:szCs w:val="22"/>
        </w:rPr>
        <w:t xml:space="preserve">hospodárskym subjektom prehlásiť splnenie podmienok účasti finančného a ekonomického postavenia a podmienky účasti technickej alebo odbornej spôsobilosti </w:t>
      </w:r>
      <w:r w:rsidRPr="001742B2">
        <w:rPr>
          <w:rFonts w:asciiTheme="minorHAnsi" w:hAnsiTheme="minorHAnsi" w:cstheme="minorHAnsi"/>
          <w:sz w:val="22"/>
          <w:szCs w:val="22"/>
          <w:u w:val="single"/>
        </w:rPr>
        <w:t>prostredníctvom globálneho údaju</w:t>
      </w:r>
      <w:r w:rsidRPr="001742B2">
        <w:rPr>
          <w:rFonts w:asciiTheme="minorHAnsi" w:hAnsiTheme="minorHAnsi" w:cstheme="minorHAnsi"/>
          <w:sz w:val="22"/>
          <w:szCs w:val="22"/>
        </w:rPr>
        <w:t xml:space="preserve"> uvedeného v oddiel α IV. Časti jednotného európskeho dokumentu.</w:t>
      </w:r>
    </w:p>
    <w:p w14:paraId="41A6A350" w14:textId="51CA2CBA" w:rsidR="001742B2" w:rsidRPr="001742B2" w:rsidRDefault="001742B2" w:rsidP="001742B2">
      <w:pPr>
        <w:pStyle w:val="tl1"/>
        <w:jc w:val="both"/>
        <w:rPr>
          <w:rFonts w:asciiTheme="minorHAnsi" w:hAnsiTheme="minorHAnsi" w:cstheme="minorHAnsi"/>
          <w:bCs/>
          <w:iCs/>
          <w:sz w:val="22"/>
          <w:szCs w:val="22"/>
        </w:rPr>
      </w:pPr>
      <w:r w:rsidRPr="001742B2">
        <w:rPr>
          <w:rFonts w:asciiTheme="minorHAnsi" w:hAnsiTheme="minorHAnsi" w:cstheme="minorHAnsi"/>
          <w:bCs/>
          <w:iCs/>
          <w:sz w:val="22"/>
          <w:szCs w:val="22"/>
        </w:rPr>
        <w:t>5.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1742B2">
        <w:rPr>
          <w:rFonts w:asciiTheme="minorHAnsi" w:hAnsiTheme="minorHAnsi" w:cstheme="minorHAnsi"/>
          <w:bCs/>
          <w:iCs/>
          <w:sz w:val="22"/>
          <w:szCs w:val="22"/>
        </w:rPr>
        <w:t>rtf</w:t>
      </w:r>
      <w:proofErr w:type="spellEnd"/>
      <w:r w:rsidRPr="001742B2">
        <w:rPr>
          <w:rFonts w:asciiTheme="minorHAnsi" w:hAnsiTheme="minorHAnsi" w:cstheme="minorHAnsi"/>
          <w:bCs/>
          <w:iCs/>
          <w:sz w:val="22"/>
          <w:szCs w:val="22"/>
        </w:rPr>
        <w:t xml:space="preserve"> je možné nájsť na webovom sídla Úradu pre verejné obstarávanie na adrese </w:t>
      </w:r>
      <w:hyperlink r:id="rId14" w:history="1">
        <w:r w:rsidRPr="001742B2">
          <w:rPr>
            <w:rStyle w:val="Hypertextovprepojenie"/>
            <w:rFonts w:asciiTheme="minorHAnsi" w:hAnsiTheme="minorHAnsi" w:cstheme="minorHAnsi"/>
            <w:bCs/>
            <w:iCs/>
            <w:sz w:val="22"/>
            <w:szCs w:val="22"/>
          </w:rPr>
          <w:t>https://www.uvo.gov.sk/verejny-obstaravatel-obstaravatel/jednotny-europsky-dokument-603.html</w:t>
        </w:r>
      </w:hyperlink>
      <w:r w:rsidRPr="001742B2">
        <w:rPr>
          <w:rFonts w:asciiTheme="minorHAnsi" w:hAnsiTheme="minorHAnsi" w:cstheme="minorHAnsi"/>
          <w:bCs/>
          <w:iCs/>
          <w:sz w:val="22"/>
          <w:szCs w:val="22"/>
        </w:rPr>
        <w:t>.</w:t>
      </w:r>
    </w:p>
    <w:p w14:paraId="5508F29F" w14:textId="263F0EDD" w:rsidR="001742B2" w:rsidRDefault="001742B2" w:rsidP="00A90BC4">
      <w:pPr>
        <w:pStyle w:val="Default"/>
        <w:jc w:val="both"/>
        <w:rPr>
          <w:rFonts w:ascii="Calibri" w:hAnsi="Calibri" w:cs="Calibri"/>
          <w:b/>
          <w:color w:val="auto"/>
          <w:sz w:val="22"/>
        </w:rPr>
      </w:pPr>
    </w:p>
    <w:p w14:paraId="0C98E78F" w14:textId="6BD79452" w:rsidR="001742B2" w:rsidRDefault="001742B2" w:rsidP="001742B2">
      <w:pPr>
        <w:pStyle w:val="Default"/>
        <w:jc w:val="both"/>
        <w:rPr>
          <w:rFonts w:ascii="Calibri" w:hAnsi="Calibri" w:cs="Calibri"/>
          <w:color w:val="auto"/>
          <w:sz w:val="22"/>
        </w:rPr>
      </w:pPr>
      <w:r w:rsidRPr="001742B2">
        <w:rPr>
          <w:rFonts w:ascii="Calibri" w:hAnsi="Calibri" w:cs="Calibri"/>
          <w:color w:val="auto"/>
          <w:sz w:val="22"/>
        </w:rPr>
        <w:t xml:space="preserve">6. Verejný obstarávateľ </w:t>
      </w:r>
      <w:r>
        <w:rPr>
          <w:rFonts w:ascii="Calibri" w:hAnsi="Calibri" w:cs="Calibri"/>
          <w:color w:val="auto"/>
          <w:sz w:val="22"/>
        </w:rPr>
        <w:t>si vyhradzuje právo počas</w:t>
      </w:r>
      <w:r w:rsidRPr="001742B2">
        <w:rPr>
          <w:rFonts w:ascii="Calibri" w:hAnsi="Calibri" w:cs="Calibri"/>
          <w:color w:val="auto"/>
          <w:sz w:val="22"/>
        </w:rPr>
        <w:t xml:space="preserve"> trvania </w:t>
      </w:r>
      <w:r w:rsidR="00E3124B">
        <w:rPr>
          <w:rFonts w:ascii="Calibri" w:hAnsi="Calibri" w:cs="Calibri"/>
          <w:color w:val="auto"/>
          <w:sz w:val="22"/>
        </w:rPr>
        <w:t>DNS</w:t>
      </w:r>
      <w:r w:rsidRPr="001742B2">
        <w:rPr>
          <w:rFonts w:ascii="Calibri" w:hAnsi="Calibri" w:cs="Calibri"/>
          <w:color w:val="auto"/>
          <w:sz w:val="22"/>
        </w:rPr>
        <w:t xml:space="preserve"> záujemcu zaradeného do </w:t>
      </w:r>
      <w:r w:rsidR="00E3124B">
        <w:rPr>
          <w:rFonts w:ascii="Calibri" w:hAnsi="Calibri" w:cs="Calibri"/>
          <w:color w:val="auto"/>
          <w:sz w:val="22"/>
        </w:rPr>
        <w:t>DNS</w:t>
      </w:r>
      <w:r w:rsidRPr="001742B2">
        <w:rPr>
          <w:rFonts w:ascii="Calibri" w:hAnsi="Calibri" w:cs="Calibri"/>
          <w:color w:val="auto"/>
          <w:sz w:val="22"/>
        </w:rPr>
        <w:t xml:space="preserve"> písomne požiadať, aby do piatich pracovných dní odo dňa doručenia tejto žiadosti predložil aktualizovaný </w:t>
      </w:r>
      <w:r w:rsidR="00E3124B">
        <w:rPr>
          <w:rFonts w:ascii="Calibri" w:hAnsi="Calibri" w:cs="Calibri"/>
          <w:color w:val="auto"/>
          <w:sz w:val="22"/>
        </w:rPr>
        <w:t>JED</w:t>
      </w:r>
      <w:r w:rsidRPr="001742B2">
        <w:rPr>
          <w:rFonts w:ascii="Calibri" w:hAnsi="Calibri" w:cs="Calibri"/>
          <w:color w:val="auto"/>
          <w:sz w:val="22"/>
        </w:rPr>
        <w:t xml:space="preserve"> alebo aktualizované doklady, ktorými preukázal splnenie podmienok účasti.</w:t>
      </w:r>
    </w:p>
    <w:p w14:paraId="26B65727" w14:textId="77777777" w:rsidR="00E3124B" w:rsidRPr="001742B2" w:rsidRDefault="00E3124B" w:rsidP="001742B2">
      <w:pPr>
        <w:pStyle w:val="Default"/>
        <w:jc w:val="both"/>
        <w:rPr>
          <w:rFonts w:ascii="Calibri" w:hAnsi="Calibri" w:cs="Calibri"/>
          <w:color w:val="auto"/>
          <w:sz w:val="22"/>
        </w:rPr>
      </w:pPr>
    </w:p>
    <w:p w14:paraId="5C29FCD0" w14:textId="06BFB9F1" w:rsidR="001742B2" w:rsidRPr="001742B2" w:rsidRDefault="00E3124B" w:rsidP="001742B2">
      <w:pPr>
        <w:pStyle w:val="Default"/>
        <w:jc w:val="both"/>
        <w:rPr>
          <w:rFonts w:ascii="Calibri" w:hAnsi="Calibri" w:cs="Calibri"/>
          <w:color w:val="auto"/>
          <w:sz w:val="22"/>
        </w:rPr>
      </w:pPr>
      <w:r>
        <w:rPr>
          <w:rFonts w:ascii="Calibri" w:hAnsi="Calibri" w:cs="Calibri"/>
          <w:color w:val="auto"/>
          <w:sz w:val="22"/>
        </w:rPr>
        <w:t xml:space="preserve">7. </w:t>
      </w:r>
      <w:r w:rsidR="001742B2" w:rsidRPr="001742B2">
        <w:rPr>
          <w:rFonts w:ascii="Calibri" w:hAnsi="Calibri" w:cs="Calibri"/>
          <w:color w:val="auto"/>
          <w:sz w:val="22"/>
        </w:rPr>
        <w:t xml:space="preserve">Ak počas trvania </w:t>
      </w:r>
      <w:r>
        <w:rPr>
          <w:rFonts w:ascii="Calibri" w:hAnsi="Calibri" w:cs="Calibri"/>
          <w:color w:val="auto"/>
          <w:sz w:val="22"/>
        </w:rPr>
        <w:t>DNS</w:t>
      </w:r>
      <w:r w:rsidR="001742B2" w:rsidRPr="001742B2">
        <w:rPr>
          <w:rFonts w:ascii="Calibri" w:hAnsi="Calibri" w:cs="Calibri"/>
          <w:color w:val="auto"/>
          <w:sz w:val="22"/>
        </w:rPr>
        <w:t xml:space="preserve"> verejný obstarávateľ zistí, že zaradený záujemca nespĺňa podmienky účasti, požiada ho o vysvetlenie alebo doplnenie dokladov na preukázanie splnenia podmienky účasti. Verejný obstarávateľ ponechá záujemcu zaradeného v </w:t>
      </w:r>
      <w:r>
        <w:rPr>
          <w:rFonts w:ascii="Calibri" w:hAnsi="Calibri" w:cs="Calibri"/>
          <w:color w:val="auto"/>
          <w:sz w:val="22"/>
        </w:rPr>
        <w:t>DNS</w:t>
      </w:r>
      <w:r w:rsidR="001742B2" w:rsidRPr="001742B2">
        <w:rPr>
          <w:rFonts w:ascii="Calibri" w:hAnsi="Calibri" w:cs="Calibri"/>
          <w:color w:val="auto"/>
          <w:sz w:val="22"/>
        </w:rPr>
        <w:t xml:space="preserve"> alebo ho vy</w:t>
      </w:r>
      <w:r>
        <w:rPr>
          <w:rFonts w:ascii="Calibri" w:hAnsi="Calibri" w:cs="Calibri"/>
          <w:color w:val="auto"/>
          <w:sz w:val="22"/>
        </w:rPr>
        <w:t xml:space="preserve">radí a postupuje podľa § 60 ods. 8 ZVO. </w:t>
      </w:r>
    </w:p>
    <w:p w14:paraId="60BC5693" w14:textId="3CF9B124" w:rsidR="00E3124B" w:rsidRDefault="00E3124B" w:rsidP="00A90BC4">
      <w:pPr>
        <w:pStyle w:val="Default"/>
        <w:jc w:val="both"/>
        <w:rPr>
          <w:rFonts w:ascii="Calibri" w:hAnsi="Calibri" w:cs="Calibri"/>
          <w:b/>
          <w:color w:val="auto"/>
          <w:sz w:val="28"/>
        </w:rPr>
      </w:pPr>
    </w:p>
    <w:p w14:paraId="4EC645E6" w14:textId="2A69EEC4" w:rsidR="00A90BC4" w:rsidRPr="00B73868" w:rsidRDefault="00A90BC4" w:rsidP="00A90BC4">
      <w:pPr>
        <w:pStyle w:val="Default"/>
        <w:jc w:val="both"/>
        <w:rPr>
          <w:rFonts w:ascii="Calibri" w:hAnsi="Calibri" w:cs="Calibri"/>
          <w:b/>
          <w:color w:val="auto"/>
          <w:sz w:val="28"/>
        </w:rPr>
      </w:pPr>
      <w:r w:rsidRPr="006B3540">
        <w:rPr>
          <w:rFonts w:ascii="Calibri" w:hAnsi="Calibri" w:cs="Calibri"/>
          <w:b/>
          <w:color w:val="auto"/>
          <w:sz w:val="28"/>
        </w:rPr>
        <w:t>C</w:t>
      </w:r>
      <w:r w:rsidR="00E3124B">
        <w:rPr>
          <w:rFonts w:ascii="Calibri" w:hAnsi="Calibri" w:cs="Calibri"/>
          <w:b/>
          <w:color w:val="auto"/>
          <w:sz w:val="28"/>
        </w:rPr>
        <w:t>. P</w:t>
      </w:r>
      <w:r w:rsidRPr="006B3540">
        <w:rPr>
          <w:rFonts w:ascii="Calibri" w:hAnsi="Calibri" w:cs="Calibri"/>
          <w:b/>
          <w:color w:val="auto"/>
          <w:sz w:val="28"/>
        </w:rPr>
        <w:t>RÍLOHY</w:t>
      </w:r>
    </w:p>
    <w:p w14:paraId="2774677E" w14:textId="77777777" w:rsidR="00A90BC4" w:rsidRPr="00B73868" w:rsidRDefault="00A90BC4" w:rsidP="00A90BC4">
      <w:pPr>
        <w:autoSpaceDE w:val="0"/>
        <w:spacing w:line="276" w:lineRule="auto"/>
        <w:jc w:val="both"/>
        <w:rPr>
          <w:rFonts w:ascii="Calibri" w:eastAsia="TimesNewRomanPSMT" w:hAnsi="Calibri" w:cs="Calibri"/>
          <w:color w:val="000000"/>
          <w:sz w:val="22"/>
          <w:szCs w:val="22"/>
        </w:rPr>
      </w:pPr>
      <w:r w:rsidRPr="00B73868">
        <w:rPr>
          <w:rFonts w:ascii="Calibri" w:hAnsi="Calibri" w:cs="Calibri"/>
          <w:bCs/>
          <w:color w:val="000000"/>
          <w:sz w:val="22"/>
          <w:szCs w:val="22"/>
        </w:rPr>
        <w:t>Prílohami k týmto súťažným podkladom sú:</w:t>
      </w:r>
    </w:p>
    <w:p w14:paraId="69E97FBD" w14:textId="466F3EC6" w:rsidR="00A90BC4" w:rsidRPr="000555BA" w:rsidRDefault="00A90BC4" w:rsidP="000555BA">
      <w:pPr>
        <w:pStyle w:val="Odsekzoznamu"/>
        <w:numPr>
          <w:ilvl w:val="0"/>
          <w:numId w:val="2"/>
        </w:numPr>
        <w:autoSpaceDE w:val="0"/>
        <w:spacing w:line="276" w:lineRule="auto"/>
        <w:jc w:val="both"/>
        <w:rPr>
          <w:rFonts w:ascii="Calibri" w:hAnsi="Calibri" w:cs="Calibri"/>
          <w:sz w:val="22"/>
          <w:szCs w:val="22"/>
        </w:rPr>
      </w:pPr>
      <w:r w:rsidRPr="00B73868">
        <w:rPr>
          <w:rFonts w:ascii="Calibri" w:hAnsi="Calibri" w:cs="Calibri"/>
          <w:sz w:val="22"/>
          <w:szCs w:val="22"/>
        </w:rPr>
        <w:t xml:space="preserve">Príloha č. 1 - </w:t>
      </w:r>
      <w:r w:rsidR="00E3124B">
        <w:rPr>
          <w:rFonts w:ascii="Calibri" w:hAnsi="Calibri" w:cs="Calibri"/>
          <w:sz w:val="22"/>
          <w:szCs w:val="22"/>
        </w:rPr>
        <w:t xml:space="preserve"> </w:t>
      </w:r>
      <w:r w:rsidRPr="00B73868">
        <w:rPr>
          <w:rFonts w:ascii="Calibri" w:hAnsi="Calibri" w:cs="Calibri"/>
          <w:sz w:val="22"/>
          <w:szCs w:val="22"/>
        </w:rPr>
        <w:t>Žiadosť o zaradenie do DNS</w:t>
      </w:r>
    </w:p>
    <w:p w14:paraId="3DD65D5D" w14:textId="62E5C0AB" w:rsidR="00A90BC4" w:rsidRPr="00B73868" w:rsidRDefault="00A90BC4" w:rsidP="00A90BC4">
      <w:pPr>
        <w:pStyle w:val="Odsekzoznamu"/>
        <w:numPr>
          <w:ilvl w:val="0"/>
          <w:numId w:val="2"/>
        </w:numPr>
        <w:autoSpaceDE w:val="0"/>
        <w:spacing w:line="276" w:lineRule="auto"/>
        <w:jc w:val="both"/>
        <w:rPr>
          <w:rFonts w:ascii="Calibri" w:hAnsi="Calibri" w:cs="Calibri"/>
          <w:sz w:val="22"/>
          <w:szCs w:val="22"/>
        </w:rPr>
      </w:pPr>
      <w:r w:rsidRPr="00B73868">
        <w:rPr>
          <w:rFonts w:ascii="Calibri" w:hAnsi="Calibri" w:cs="Calibri"/>
          <w:sz w:val="22"/>
          <w:szCs w:val="22"/>
        </w:rPr>
        <w:t>P</w:t>
      </w:r>
      <w:r w:rsidR="000555BA">
        <w:rPr>
          <w:rFonts w:ascii="Calibri" w:hAnsi="Calibri" w:cs="Calibri"/>
          <w:sz w:val="22"/>
          <w:szCs w:val="22"/>
        </w:rPr>
        <w:t>ríloha č. 2</w:t>
      </w:r>
      <w:r w:rsidRPr="00B73868">
        <w:rPr>
          <w:rFonts w:ascii="Calibri" w:hAnsi="Calibri" w:cs="Calibri"/>
          <w:sz w:val="22"/>
          <w:szCs w:val="22"/>
        </w:rPr>
        <w:t xml:space="preserve"> – Informatívne súťažné podklady k výzve v rámci DNS </w:t>
      </w:r>
    </w:p>
    <w:p w14:paraId="63C87B3F" w14:textId="2F1E6728" w:rsidR="00A90BC4" w:rsidRPr="00B73868" w:rsidRDefault="000555BA" w:rsidP="00A90BC4">
      <w:pPr>
        <w:pStyle w:val="Odsekzoznamu"/>
        <w:numPr>
          <w:ilvl w:val="0"/>
          <w:numId w:val="2"/>
        </w:numPr>
        <w:autoSpaceDE w:val="0"/>
        <w:spacing w:line="276" w:lineRule="auto"/>
        <w:jc w:val="both"/>
        <w:rPr>
          <w:rFonts w:ascii="Calibri" w:hAnsi="Calibri" w:cs="Calibri"/>
          <w:sz w:val="22"/>
          <w:szCs w:val="22"/>
        </w:rPr>
      </w:pPr>
      <w:r>
        <w:rPr>
          <w:rFonts w:ascii="Calibri" w:hAnsi="Calibri" w:cs="Calibri"/>
          <w:sz w:val="22"/>
          <w:szCs w:val="22"/>
        </w:rPr>
        <w:t>Príloha č. 3</w:t>
      </w:r>
      <w:r w:rsidR="00A90BC4" w:rsidRPr="00B73868">
        <w:rPr>
          <w:rFonts w:ascii="Calibri" w:hAnsi="Calibri" w:cs="Calibri"/>
          <w:sz w:val="22"/>
          <w:szCs w:val="22"/>
        </w:rPr>
        <w:t xml:space="preserve"> – Informatívny opis predmetu zákazky k výzve v rámci DNS</w:t>
      </w:r>
    </w:p>
    <w:p w14:paraId="1D2CFE26" w14:textId="41138B09" w:rsidR="00A90BC4" w:rsidRPr="00B73868" w:rsidRDefault="000555BA" w:rsidP="00A90BC4">
      <w:pPr>
        <w:pStyle w:val="Odsekzoznamu"/>
        <w:numPr>
          <w:ilvl w:val="0"/>
          <w:numId w:val="2"/>
        </w:numPr>
        <w:autoSpaceDE w:val="0"/>
        <w:spacing w:line="276" w:lineRule="auto"/>
        <w:jc w:val="both"/>
        <w:rPr>
          <w:rFonts w:ascii="Calibri" w:hAnsi="Calibri" w:cs="Calibri"/>
          <w:sz w:val="22"/>
          <w:szCs w:val="22"/>
        </w:rPr>
      </w:pPr>
      <w:r>
        <w:rPr>
          <w:rFonts w:ascii="Calibri" w:hAnsi="Calibri" w:cs="Calibri"/>
          <w:sz w:val="22"/>
          <w:szCs w:val="22"/>
        </w:rPr>
        <w:t>Príloha č. 4</w:t>
      </w:r>
      <w:r w:rsidR="00A90BC4" w:rsidRPr="00B73868">
        <w:rPr>
          <w:rFonts w:ascii="Calibri" w:hAnsi="Calibri" w:cs="Calibri"/>
          <w:sz w:val="22"/>
          <w:szCs w:val="22"/>
        </w:rPr>
        <w:t xml:space="preserve"> – Informatívny návrh na plnenie kritéria k výzve v rámci DNS</w:t>
      </w:r>
    </w:p>
    <w:p w14:paraId="621EBE9C" w14:textId="378964A9" w:rsidR="00A90BC4" w:rsidRPr="00B73868" w:rsidRDefault="00A90BC4" w:rsidP="00A90BC4">
      <w:pPr>
        <w:pStyle w:val="Odsekzoznamu"/>
        <w:numPr>
          <w:ilvl w:val="0"/>
          <w:numId w:val="2"/>
        </w:numPr>
        <w:autoSpaceDE w:val="0"/>
        <w:spacing w:line="276" w:lineRule="auto"/>
        <w:jc w:val="both"/>
        <w:rPr>
          <w:rFonts w:ascii="Calibri" w:hAnsi="Calibri" w:cs="Calibri"/>
          <w:sz w:val="22"/>
          <w:szCs w:val="22"/>
        </w:rPr>
      </w:pPr>
      <w:r w:rsidRPr="00B73868">
        <w:rPr>
          <w:rFonts w:ascii="Calibri" w:hAnsi="Calibri" w:cs="Calibri"/>
          <w:sz w:val="22"/>
          <w:szCs w:val="22"/>
        </w:rPr>
        <w:t>Príloha č.</w:t>
      </w:r>
      <w:r w:rsidR="000555BA">
        <w:rPr>
          <w:rFonts w:ascii="Calibri" w:hAnsi="Calibri" w:cs="Calibri"/>
          <w:sz w:val="22"/>
          <w:szCs w:val="22"/>
        </w:rPr>
        <w:t xml:space="preserve"> 5</w:t>
      </w:r>
      <w:r w:rsidR="00E3124B">
        <w:rPr>
          <w:rFonts w:ascii="Calibri" w:hAnsi="Calibri" w:cs="Calibri"/>
          <w:sz w:val="22"/>
          <w:szCs w:val="22"/>
        </w:rPr>
        <w:t xml:space="preserve"> – Informatívne zmluvy</w:t>
      </w:r>
      <w:r w:rsidRPr="00B73868">
        <w:rPr>
          <w:rFonts w:ascii="Calibri" w:hAnsi="Calibri" w:cs="Calibri"/>
          <w:sz w:val="22"/>
          <w:szCs w:val="22"/>
        </w:rPr>
        <w:t xml:space="preserve"> k výzve v rámci DNS</w:t>
      </w:r>
      <w:r w:rsidR="005C3E51">
        <w:rPr>
          <w:rFonts w:ascii="Calibri" w:hAnsi="Calibri" w:cs="Calibri"/>
          <w:sz w:val="22"/>
          <w:szCs w:val="22"/>
        </w:rPr>
        <w:t xml:space="preserve"> s vybranými informatívnymi prílohami</w:t>
      </w:r>
    </w:p>
    <w:p w14:paraId="50835976" w14:textId="77777777" w:rsidR="00A90BC4" w:rsidRDefault="00A90BC4"/>
    <w:sectPr w:rsidR="00A90BC4" w:rsidSect="00840287">
      <w:headerReference w:type="first" r:id="rId15"/>
      <w:pgSz w:w="11906" w:h="16838"/>
      <w:pgMar w:top="1417" w:right="1417" w:bottom="127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3B5DA" w16cex:dateUtc="2020-07-23T05:08:00Z"/>
  <w16cex:commentExtensible w16cex:durableId="22C3B661" w16cex:dateUtc="2020-07-23T05:10:00Z"/>
  <w16cex:commentExtensible w16cex:durableId="22C3B774" w16cex:dateUtc="2020-07-23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B863FE" w16cid:durableId="22C3B269"/>
  <w16cid:commentId w16cid:paraId="1AB5C13D" w16cid:durableId="22C3B26A"/>
  <w16cid:commentId w16cid:paraId="15AE89F6" w16cid:durableId="22C3B26D"/>
  <w16cid:commentId w16cid:paraId="48ADE8E3" w16cid:durableId="22C3B5DA"/>
  <w16cid:commentId w16cid:paraId="0000574E" w16cid:durableId="22C3B661"/>
  <w16cid:commentId w16cid:paraId="586D8F2F" w16cid:durableId="22C3B774"/>
  <w16cid:commentId w16cid:paraId="5EC49C2D" w16cid:durableId="22C3B2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45B3" w14:textId="77777777" w:rsidR="00EF688A" w:rsidRDefault="00EF688A" w:rsidP="00BB5A22">
      <w:r>
        <w:separator/>
      </w:r>
    </w:p>
  </w:endnote>
  <w:endnote w:type="continuationSeparator" w:id="0">
    <w:p w14:paraId="0A2708E5" w14:textId="77777777" w:rsidR="00EF688A" w:rsidRDefault="00EF688A" w:rsidP="00BB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67F1A" w14:textId="77777777" w:rsidR="00EF688A" w:rsidRDefault="00EF688A" w:rsidP="00BB5A22">
      <w:r>
        <w:separator/>
      </w:r>
    </w:p>
  </w:footnote>
  <w:footnote w:type="continuationSeparator" w:id="0">
    <w:p w14:paraId="269FA224" w14:textId="77777777" w:rsidR="00EF688A" w:rsidRDefault="00EF688A" w:rsidP="00BB5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8F8B7" w14:textId="77777777" w:rsidR="00B17892" w:rsidRPr="00177617" w:rsidRDefault="00B17892" w:rsidP="00BB5A22">
    <w:pPr>
      <w:pStyle w:val="Hlavika"/>
      <w:tabs>
        <w:tab w:val="right" w:pos="9354"/>
      </w:tabs>
      <w:jc w:val="right"/>
      <w:rPr>
        <w:rFonts w:asciiTheme="minorHAnsi" w:hAnsiTheme="minorHAnsi" w:cs="Arial"/>
        <w:b/>
        <w:sz w:val="28"/>
      </w:rPr>
    </w:pPr>
    <w:r>
      <w:rPr>
        <w:noProof/>
        <w:sz w:val="20"/>
        <w:lang w:eastAsia="sk-SK"/>
      </w:rPr>
      <w:drawing>
        <wp:anchor distT="0" distB="0" distL="114300" distR="114300" simplePos="0" relativeHeight="251662336" behindDoc="0" locked="0" layoutInCell="1" allowOverlap="0" wp14:anchorId="4FA602D1" wp14:editId="2EC6E4A4">
          <wp:simplePos x="0" y="0"/>
          <wp:positionH relativeFrom="column">
            <wp:posOffset>535600</wp:posOffset>
          </wp:positionH>
          <wp:positionV relativeFrom="paragraph">
            <wp:posOffset>-3013</wp:posOffset>
          </wp:positionV>
          <wp:extent cx="4242391" cy="542261"/>
          <wp:effectExtent l="0" t="0" r="0" b="0"/>
          <wp:wrapNone/>
          <wp:docPr id="1" name="Text Box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438275" y="657225"/>
                    <a:ext cx="4238625" cy="542925"/>
                    <a:chOff x="1438275" y="657225"/>
                    <a:chExt cx="4238625" cy="542925"/>
                  </a:xfrm>
                </a:grpSpPr>
                <a:sp>
                  <a:nvSpPr>
                    <a:cNvPr id="1" name="Text Box 65"/>
                    <a:cNvSpPr txBox="1">
                      <a:spLocks noChangeArrowheads="1"/>
                    </a:cNvSpPr>
                  </a:nvSpPr>
                  <a:spPr bwMode="auto">
                    <a:xfrm>
                      <a:off x="1438275" y="657225"/>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a:spPr>
                  <a:txSp>
                    <a:txBody>
                      <a:bodyPr rot="0" vert="horz" wrap="square" lIns="91440" tIns="45720" rIns="91440" bIns="45720" anchor="t" anchorCtr="0" upright="1">
                        <a:noAutofit/>
                      </a:bodyPr>
                      <a:lstStyle/>
                      <a:p>
                        <a:pPr marL="6350" marR="182880" indent="-6350" algn="just">
                          <a:lnSpc>
                            <a:spcPct val="111000"/>
                          </a:lnSpc>
                          <a:spcAft>
                            <a:spcPts val="20"/>
                          </a:spcAft>
                        </a:pPr>
                        <a:r>
                          <a:rPr lang="sk-SK" sz="1200" b="1" spc="30">
                            <a:solidFill>
                              <a:srgbClr val="000000"/>
                            </a:solidFill>
                            <a:effectLst/>
                            <a:latin typeface="Calibri" panose="020F0502020204030204" pitchFamily="34" charset="0"/>
                            <a:ea typeface="Calibri" panose="020F0502020204030204" pitchFamily="34" charset="0"/>
                            <a:cs typeface="Calibri" panose="020F0502020204030204" pitchFamily="34" charset="0"/>
                          </a:rPr>
                          <a:t>BANSKOBYSTRICKÝ </a:t>
                        </a:r>
                        <a:r>
                          <a:rPr lang="sk-SK" sz="1200">
                            <a:solidFill>
                              <a:srgbClr val="000000"/>
                            </a:solidFill>
                            <a:effectLst/>
                            <a:latin typeface="Calibri" panose="020F0502020204030204" pitchFamily="34" charset="0"/>
                            <a:ea typeface="Calibri" panose="020F0502020204030204" pitchFamily="34" charset="0"/>
                            <a:cs typeface="Calibri" panose="020F0502020204030204" pitchFamily="34" charset="0"/>
                          </a:rPr>
                          <a:t>SAMOSPRÁVNY KRAJ</a:t>
                        </a:r>
                        <a:endParaRPr lang="sk-SK" sz="1100">
                          <a:solidFill>
                            <a:srgbClr val="000000"/>
                          </a:solidFill>
                          <a:effectLst/>
                          <a:latin typeface="Calibri" panose="020F0502020204030204" pitchFamily="34" charset="0"/>
                          <a:ea typeface="Calibri" panose="020F0502020204030204" pitchFamily="34" charset="0"/>
                          <a:cs typeface="Calibri" panose="020F0502020204030204" pitchFamily="34" charset="0"/>
                        </a:endParaRPr>
                      </a:p>
                      <a:p>
                        <a:pPr>
                          <a:spcAft>
                            <a:spcPts val="0"/>
                          </a:spcAft>
                        </a:pPr>
                        <a:r>
                          <a:rPr lang="sk-SK" sz="1200" b="1">
                            <a:effectLst/>
                            <a:latin typeface="Arial" panose="020B0604020202020204" pitchFamily="34" charset="0"/>
                            <a:ea typeface="Times New Roman" panose="02020603050405020304" pitchFamily="18" charset="0"/>
                            <a:cs typeface="Times New Roman" panose="02020603050405020304" pitchFamily="18" charset="0"/>
                          </a:rPr>
                          <a:t> </a:t>
                        </a:r>
                        <a:endParaRPr lang="sk-SK" sz="1000">
                          <a:effectLst/>
                          <a:latin typeface="Arial" panose="020B0604020202020204" pitchFamily="34" charset="0"/>
                          <a:ea typeface="Times New Roman" panose="02020603050405020304" pitchFamily="18" charset="0"/>
                          <a:cs typeface="Times New Roman" panose="02020603050405020304" pitchFamily="18" charset="0"/>
                        </a:endParaRPr>
                      </a:p>
                    </a:txBody>
                    <a:useSpRect/>
                  </a:txSp>
                </a:sp>
              </lc:lockedCanvas>
            </a:graphicData>
          </a:graphic>
        </wp:anchor>
      </w:drawing>
    </w:r>
    <w:r>
      <w:rPr>
        <w:noProof/>
        <w:sz w:val="20"/>
        <w:lang w:eastAsia="sk-SK"/>
      </w:rPr>
      <w:drawing>
        <wp:anchor distT="0" distB="0" distL="114300" distR="114300" simplePos="0" relativeHeight="251661312" behindDoc="1" locked="0" layoutInCell="1" allowOverlap="0" wp14:anchorId="1F3E43D1" wp14:editId="32BC7368">
          <wp:simplePos x="0" y="0"/>
          <wp:positionH relativeFrom="column">
            <wp:posOffset>57785</wp:posOffset>
          </wp:positionH>
          <wp:positionV relativeFrom="paragraph">
            <wp:posOffset>-1905</wp:posOffset>
          </wp:positionV>
          <wp:extent cx="476885" cy="506730"/>
          <wp:effectExtent l="19050" t="0" r="0" b="0"/>
          <wp:wrapTight wrapText="bothSides">
            <wp:wrapPolygon edited="0">
              <wp:start x="-863" y="0"/>
              <wp:lineTo x="-863" y="21113"/>
              <wp:lineTo x="21571" y="21113"/>
              <wp:lineTo x="21571" y="0"/>
              <wp:lineTo x="-863" y="0"/>
            </wp:wrapPolygon>
          </wp:wrapTight>
          <wp:docPr id="4" name="Obrázok 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6885" cy="506730"/>
                  </a:xfrm>
                  <a:prstGeom prst="rect">
                    <a:avLst/>
                  </a:prstGeom>
                  <a:noFill/>
                </pic:spPr>
              </pic:pic>
            </a:graphicData>
          </a:graphic>
        </wp:anchor>
      </w:drawing>
    </w:r>
    <w:r>
      <w:rPr>
        <w:rFonts w:cs="Arial"/>
        <w:b/>
        <w:sz w:val="28"/>
      </w:rPr>
      <w:t xml:space="preserve">                      </w:t>
    </w:r>
    <w:r w:rsidRPr="00177617">
      <w:rPr>
        <w:rFonts w:asciiTheme="minorHAnsi" w:hAnsiTheme="minorHAnsi" w:cs="Arial"/>
      </w:rPr>
      <w:t>Nám. SNP  23</w:t>
    </w:r>
  </w:p>
  <w:p w14:paraId="1F7A4260" w14:textId="77777777" w:rsidR="00B17892" w:rsidRPr="00177617" w:rsidRDefault="00B17892" w:rsidP="00BB5A22">
    <w:pPr>
      <w:pStyle w:val="Hlavika"/>
      <w:pBdr>
        <w:bottom w:val="single" w:sz="4" w:space="17" w:color="auto"/>
      </w:pBdr>
      <w:jc w:val="right"/>
      <w:rPr>
        <w:rFonts w:asciiTheme="minorHAnsi" w:hAnsiTheme="minorHAnsi" w:cs="Arial"/>
        <w:sz w:val="20"/>
      </w:rPr>
    </w:pPr>
    <w:r w:rsidRPr="00177617">
      <w:rPr>
        <w:rFonts w:asciiTheme="minorHAnsi" w:hAnsiTheme="minorHAnsi" w:cs="Arial"/>
        <w:sz w:val="28"/>
      </w:rPr>
      <w:t xml:space="preserve">                                                 </w:t>
    </w:r>
    <w:r w:rsidRPr="00177617">
      <w:rPr>
        <w:rFonts w:asciiTheme="minorHAnsi" w:hAnsiTheme="minorHAnsi" w:cs="Arial"/>
      </w:rPr>
      <w:t>974 01 Banská Bystrica</w:t>
    </w:r>
  </w:p>
  <w:p w14:paraId="305111B3" w14:textId="77777777" w:rsidR="00B17892" w:rsidRDefault="00B17892" w:rsidP="00BB5A22">
    <w:pPr>
      <w:tabs>
        <w:tab w:val="right" w:leader="dot" w:pos="10080"/>
      </w:tabs>
      <w:rPr>
        <w:rFonts w:cs="Arial"/>
      </w:rPr>
    </w:pPr>
  </w:p>
  <w:p w14:paraId="3120DC0A" w14:textId="77777777" w:rsidR="00B17892" w:rsidRDefault="00B1789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6A23CD9"/>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2D42AA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E685175"/>
    <w:multiLevelType w:val="hybridMultilevel"/>
    <w:tmpl w:val="812613A2"/>
    <w:lvl w:ilvl="0" w:tplc="F328EF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759A6F25"/>
    <w:multiLevelType w:val="multilevel"/>
    <w:tmpl w:val="AA16B6AC"/>
    <w:lvl w:ilvl="0">
      <w:start w:val="1"/>
      <w:numFmt w:val="decimal"/>
      <w:lvlText w:val="%1."/>
      <w:lvlJc w:val="left"/>
      <w:pPr>
        <w:ind w:left="720" w:hanging="360"/>
      </w:pPr>
      <w:rPr>
        <w:rFonts w:hint="default"/>
      </w:rPr>
    </w:lvl>
    <w:lvl w:ilvl="1">
      <w:start w:val="4"/>
      <w:numFmt w:val="decimal"/>
      <w:isLgl/>
      <w:lvlText w:val="%1.%2."/>
      <w:lvlJc w:val="left"/>
      <w:pPr>
        <w:ind w:left="750" w:hanging="39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abstractNumId w:val="0"/>
  </w:num>
  <w:num w:numId="2">
    <w:abstractNumId w:val="1"/>
  </w:num>
  <w:num w:numId="3">
    <w:abstractNumId w:val="7"/>
  </w:num>
  <w:num w:numId="4">
    <w:abstractNumId w:val="4"/>
  </w:num>
  <w:num w:numId="5">
    <w:abstractNumId w:val="2"/>
  </w:num>
  <w:num w:numId="6">
    <w:abstractNumId w:val="9"/>
  </w:num>
  <w:num w:numId="7">
    <w:abstractNumId w:val="5"/>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B5A22"/>
    <w:rsid w:val="000555BA"/>
    <w:rsid w:val="00066612"/>
    <w:rsid w:val="00084965"/>
    <w:rsid w:val="00087743"/>
    <w:rsid w:val="000A1139"/>
    <w:rsid w:val="000A4F7E"/>
    <w:rsid w:val="000C7B92"/>
    <w:rsid w:val="000E22F6"/>
    <w:rsid w:val="000E4B88"/>
    <w:rsid w:val="000F2629"/>
    <w:rsid w:val="00123054"/>
    <w:rsid w:val="00136D33"/>
    <w:rsid w:val="0014197F"/>
    <w:rsid w:val="00154CD0"/>
    <w:rsid w:val="001742B2"/>
    <w:rsid w:val="001756C4"/>
    <w:rsid w:val="00177617"/>
    <w:rsid w:val="001C5D2D"/>
    <w:rsid w:val="002312DB"/>
    <w:rsid w:val="00271017"/>
    <w:rsid w:val="002E15FB"/>
    <w:rsid w:val="00303C87"/>
    <w:rsid w:val="003335E6"/>
    <w:rsid w:val="00354E6C"/>
    <w:rsid w:val="003A2F7C"/>
    <w:rsid w:val="003C2DF7"/>
    <w:rsid w:val="003D3A74"/>
    <w:rsid w:val="00473FE7"/>
    <w:rsid w:val="00483197"/>
    <w:rsid w:val="004E3051"/>
    <w:rsid w:val="00516487"/>
    <w:rsid w:val="00540B22"/>
    <w:rsid w:val="0054645F"/>
    <w:rsid w:val="00553ECD"/>
    <w:rsid w:val="00571155"/>
    <w:rsid w:val="00572A6A"/>
    <w:rsid w:val="00597EBA"/>
    <w:rsid w:val="005C3E51"/>
    <w:rsid w:val="005C49E0"/>
    <w:rsid w:val="005D4585"/>
    <w:rsid w:val="006000F0"/>
    <w:rsid w:val="00600504"/>
    <w:rsid w:val="006171D8"/>
    <w:rsid w:val="006224C3"/>
    <w:rsid w:val="006929DD"/>
    <w:rsid w:val="006B3540"/>
    <w:rsid w:val="006E6528"/>
    <w:rsid w:val="00715B46"/>
    <w:rsid w:val="00773B5B"/>
    <w:rsid w:val="007C7516"/>
    <w:rsid w:val="00821240"/>
    <w:rsid w:val="00836AE7"/>
    <w:rsid w:val="00840287"/>
    <w:rsid w:val="008933E3"/>
    <w:rsid w:val="008938DF"/>
    <w:rsid w:val="008956E5"/>
    <w:rsid w:val="008A3714"/>
    <w:rsid w:val="00917F09"/>
    <w:rsid w:val="0096277D"/>
    <w:rsid w:val="0096791B"/>
    <w:rsid w:val="009D078E"/>
    <w:rsid w:val="009E684F"/>
    <w:rsid w:val="009F7D31"/>
    <w:rsid w:val="00A1581D"/>
    <w:rsid w:val="00A74582"/>
    <w:rsid w:val="00A90BC4"/>
    <w:rsid w:val="00AA2C84"/>
    <w:rsid w:val="00AC5FA9"/>
    <w:rsid w:val="00AE1870"/>
    <w:rsid w:val="00AE1FF2"/>
    <w:rsid w:val="00B17892"/>
    <w:rsid w:val="00B72969"/>
    <w:rsid w:val="00B76D22"/>
    <w:rsid w:val="00BA7E49"/>
    <w:rsid w:val="00BB5A22"/>
    <w:rsid w:val="00BC01B9"/>
    <w:rsid w:val="00BD256B"/>
    <w:rsid w:val="00BD381F"/>
    <w:rsid w:val="00C352CA"/>
    <w:rsid w:val="00C44903"/>
    <w:rsid w:val="00C55F6A"/>
    <w:rsid w:val="00C658B8"/>
    <w:rsid w:val="00C90145"/>
    <w:rsid w:val="00CA4A04"/>
    <w:rsid w:val="00D15728"/>
    <w:rsid w:val="00D2662C"/>
    <w:rsid w:val="00D4038D"/>
    <w:rsid w:val="00D664C2"/>
    <w:rsid w:val="00E3124B"/>
    <w:rsid w:val="00E37CF7"/>
    <w:rsid w:val="00E5083D"/>
    <w:rsid w:val="00E63E96"/>
    <w:rsid w:val="00E64C9B"/>
    <w:rsid w:val="00EF688A"/>
    <w:rsid w:val="00F517F4"/>
    <w:rsid w:val="00F71EA1"/>
    <w:rsid w:val="00F91075"/>
    <w:rsid w:val="00FA093F"/>
    <w:rsid w:val="00FE0ADC"/>
    <w:rsid w:val="00FE2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B212D"/>
  <w15:docId w15:val="{C93AE8AB-C94A-460D-80D1-FCE63F37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5A22"/>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qFormat/>
    <w:rsid w:val="00BB5A22"/>
    <w:pPr>
      <w:keepNext/>
      <w:numPr>
        <w:ilvl w:val="1"/>
        <w:numId w:val="1"/>
      </w:numPr>
      <w:jc w:val="both"/>
      <w:outlineLvl w:val="1"/>
    </w:pPr>
  </w:style>
  <w:style w:type="paragraph" w:styleId="Nadpis7">
    <w:name w:val="heading 7"/>
    <w:basedOn w:val="Normlny"/>
    <w:next w:val="Normlny"/>
    <w:link w:val="Nadpis7Char"/>
    <w:uiPriority w:val="9"/>
    <w:semiHidden/>
    <w:unhideWhenUsed/>
    <w:qFormat/>
    <w:rsid w:val="00A90BC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5A22"/>
    <w:pPr>
      <w:tabs>
        <w:tab w:val="center" w:pos="4536"/>
        <w:tab w:val="right" w:pos="9072"/>
      </w:tabs>
    </w:pPr>
  </w:style>
  <w:style w:type="character" w:customStyle="1" w:styleId="HlavikaChar">
    <w:name w:val="Hlavička Char"/>
    <w:basedOn w:val="Predvolenpsmoodseku"/>
    <w:link w:val="Hlavika"/>
    <w:uiPriority w:val="99"/>
    <w:semiHidden/>
    <w:rsid w:val="00BB5A22"/>
  </w:style>
  <w:style w:type="paragraph" w:styleId="Pta">
    <w:name w:val="footer"/>
    <w:basedOn w:val="Normlny"/>
    <w:link w:val="PtaChar"/>
    <w:uiPriority w:val="99"/>
    <w:semiHidden/>
    <w:unhideWhenUsed/>
    <w:rsid w:val="00BB5A22"/>
    <w:pPr>
      <w:tabs>
        <w:tab w:val="center" w:pos="4536"/>
        <w:tab w:val="right" w:pos="9072"/>
      </w:tabs>
    </w:pPr>
  </w:style>
  <w:style w:type="character" w:customStyle="1" w:styleId="PtaChar">
    <w:name w:val="Päta Char"/>
    <w:basedOn w:val="Predvolenpsmoodseku"/>
    <w:link w:val="Pta"/>
    <w:uiPriority w:val="99"/>
    <w:semiHidden/>
    <w:rsid w:val="00BB5A22"/>
  </w:style>
  <w:style w:type="paragraph" w:customStyle="1" w:styleId="Zkladntext31">
    <w:name w:val="Základný text 31"/>
    <w:basedOn w:val="Normlny"/>
    <w:rsid w:val="00BB5A22"/>
    <w:pPr>
      <w:jc w:val="center"/>
    </w:pPr>
    <w:rPr>
      <w:color w:val="FF0000"/>
      <w:sz w:val="20"/>
      <w:szCs w:val="20"/>
    </w:rPr>
  </w:style>
  <w:style w:type="paragraph" w:customStyle="1" w:styleId="Default">
    <w:name w:val="Default"/>
    <w:rsid w:val="00BB5A22"/>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Nadpis2Char">
    <w:name w:val="Nadpis 2 Char"/>
    <w:basedOn w:val="Predvolenpsmoodseku"/>
    <w:link w:val="Nadpis2"/>
    <w:rsid w:val="00BB5A22"/>
    <w:rPr>
      <w:rFonts w:ascii="Times New Roman" w:eastAsia="Times New Roman" w:hAnsi="Times New Roman" w:cs="Times New Roman"/>
      <w:sz w:val="24"/>
      <w:szCs w:val="24"/>
      <w:lang w:eastAsia="ar-SA"/>
    </w:rPr>
  </w:style>
  <w:style w:type="character" w:styleId="Hypertextovprepojenie">
    <w:name w:val="Hyperlink"/>
    <w:rsid w:val="00BB5A22"/>
    <w:rPr>
      <w:color w:val="0000FF"/>
      <w:u w:val="single"/>
    </w:rPr>
  </w:style>
  <w:style w:type="paragraph" w:styleId="Odsekzoznamu">
    <w:name w:val="List Paragraph"/>
    <w:aliases w:val="Odsek"/>
    <w:basedOn w:val="Normlny"/>
    <w:link w:val="OdsekzoznamuChar"/>
    <w:uiPriority w:val="34"/>
    <w:qFormat/>
    <w:rsid w:val="00BB5A22"/>
    <w:pPr>
      <w:ind w:left="708"/>
    </w:pPr>
  </w:style>
  <w:style w:type="paragraph" w:styleId="Bezriadkovania">
    <w:name w:val="No Spacing"/>
    <w:qFormat/>
    <w:rsid w:val="00BB5A22"/>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
    <w:link w:val="Odsekzoznamu"/>
    <w:uiPriority w:val="34"/>
    <w:rsid w:val="00BB5A22"/>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A90BC4"/>
    <w:rPr>
      <w:sz w:val="28"/>
      <w:szCs w:val="28"/>
    </w:rPr>
  </w:style>
  <w:style w:type="character" w:customStyle="1" w:styleId="FontStyle66">
    <w:name w:val="Font Style66"/>
    <w:uiPriority w:val="99"/>
    <w:rsid w:val="00A90BC4"/>
    <w:rPr>
      <w:rFonts w:ascii="Times New Roman" w:hAnsi="Times New Roman" w:cs="Times New Roman" w:hint="default"/>
      <w:sz w:val="22"/>
    </w:rPr>
  </w:style>
  <w:style w:type="character" w:customStyle="1" w:styleId="Nadpis7Char">
    <w:name w:val="Nadpis 7 Char"/>
    <w:basedOn w:val="Predvolenpsmoodseku"/>
    <w:link w:val="Nadpis7"/>
    <w:uiPriority w:val="9"/>
    <w:semiHidden/>
    <w:rsid w:val="00A90BC4"/>
    <w:rPr>
      <w:rFonts w:asciiTheme="majorHAnsi" w:eastAsiaTheme="majorEastAsia" w:hAnsiTheme="majorHAnsi" w:cstheme="majorBidi"/>
      <w:i/>
      <w:iCs/>
      <w:color w:val="404040" w:themeColor="text1" w:themeTint="BF"/>
      <w:sz w:val="24"/>
      <w:szCs w:val="24"/>
      <w:lang w:eastAsia="ar-SA"/>
    </w:rPr>
  </w:style>
  <w:style w:type="character" w:styleId="Odkaznakomentr">
    <w:name w:val="annotation reference"/>
    <w:basedOn w:val="Predvolenpsmoodseku"/>
    <w:uiPriority w:val="99"/>
    <w:semiHidden/>
    <w:unhideWhenUsed/>
    <w:rsid w:val="009D078E"/>
    <w:rPr>
      <w:sz w:val="16"/>
      <w:szCs w:val="16"/>
    </w:rPr>
  </w:style>
  <w:style w:type="paragraph" w:styleId="Textkomentra">
    <w:name w:val="annotation text"/>
    <w:basedOn w:val="Normlny"/>
    <w:link w:val="TextkomentraChar"/>
    <w:uiPriority w:val="99"/>
    <w:semiHidden/>
    <w:unhideWhenUsed/>
    <w:rsid w:val="009D078E"/>
    <w:rPr>
      <w:sz w:val="20"/>
      <w:szCs w:val="20"/>
    </w:rPr>
  </w:style>
  <w:style w:type="character" w:customStyle="1" w:styleId="TextkomentraChar">
    <w:name w:val="Text komentára Char"/>
    <w:basedOn w:val="Predvolenpsmoodseku"/>
    <w:link w:val="Textkomentra"/>
    <w:uiPriority w:val="99"/>
    <w:semiHidden/>
    <w:rsid w:val="009D078E"/>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9D078E"/>
    <w:rPr>
      <w:b/>
      <w:bCs/>
    </w:rPr>
  </w:style>
  <w:style w:type="character" w:customStyle="1" w:styleId="PredmetkomentraChar">
    <w:name w:val="Predmet komentára Char"/>
    <w:basedOn w:val="TextkomentraChar"/>
    <w:link w:val="Predmetkomentra"/>
    <w:uiPriority w:val="99"/>
    <w:semiHidden/>
    <w:rsid w:val="009D078E"/>
    <w:rPr>
      <w:rFonts w:ascii="Times New Roman" w:eastAsia="Times New Roman" w:hAnsi="Times New Roman" w:cs="Times New Roman"/>
      <w:b/>
      <w:bCs/>
      <w:sz w:val="20"/>
      <w:szCs w:val="20"/>
      <w:lang w:eastAsia="ar-SA"/>
    </w:rPr>
  </w:style>
  <w:style w:type="paragraph" w:styleId="Textbubliny">
    <w:name w:val="Balloon Text"/>
    <w:basedOn w:val="Normlny"/>
    <w:link w:val="TextbublinyChar"/>
    <w:uiPriority w:val="99"/>
    <w:semiHidden/>
    <w:unhideWhenUsed/>
    <w:rsid w:val="009D078E"/>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078E"/>
    <w:rPr>
      <w:rFonts w:ascii="Segoe UI" w:eastAsia="Times New Roman" w:hAnsi="Segoe UI" w:cs="Segoe UI"/>
      <w:sz w:val="18"/>
      <w:szCs w:val="18"/>
      <w:lang w:eastAsia="ar-SA"/>
    </w:rPr>
  </w:style>
  <w:style w:type="paragraph" w:customStyle="1" w:styleId="Odsekzoznamu1">
    <w:name w:val="Odsek zoznamu1"/>
    <w:aliases w:val="body,Odsek zoznamu2"/>
    <w:basedOn w:val="Normlny"/>
    <w:link w:val="ListParagraphChar"/>
    <w:rsid w:val="001742B2"/>
    <w:pPr>
      <w:suppressAutoHyphens w:val="0"/>
      <w:ind w:left="708"/>
    </w:pPr>
    <w:rPr>
      <w:lang w:eastAsia="cs-CZ"/>
    </w:rPr>
  </w:style>
  <w:style w:type="character" w:customStyle="1" w:styleId="ListParagraphChar">
    <w:name w:val="List Paragraph Char"/>
    <w:aliases w:val="body Char,Odsek zoznamu2 Char"/>
    <w:link w:val="Odsekzoznamu1"/>
    <w:locked/>
    <w:rsid w:val="001742B2"/>
    <w:rPr>
      <w:rFonts w:ascii="Times New Roman" w:eastAsia="Times New Roman" w:hAnsi="Times New Roman" w:cs="Times New Roman"/>
      <w:sz w:val="24"/>
      <w:szCs w:val="24"/>
      <w:lang w:eastAsia="cs-CZ"/>
    </w:rPr>
  </w:style>
  <w:style w:type="character" w:styleId="PouitHypertextovPrepojenie">
    <w:name w:val="FollowedHyperlink"/>
    <w:basedOn w:val="Predvolenpsmoodseku"/>
    <w:uiPriority w:val="99"/>
    <w:semiHidden/>
    <w:unhideWhenUsed/>
    <w:rsid w:val="001742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danis@bbsk.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uvo.gov.sk/verejny-obstaravatel-obstaravatel/jednotny-europsky-dokument-603.html"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822E-FA51-405D-98ED-84D66BB93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13</Pages>
  <Words>5645</Words>
  <Characters>32182</Characters>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2020-03-18T20:16:00Z</dcterms:created>
  <dcterms:modified xsi:type="dcterms:W3CDTF">2020-09-10T12:36:00Z</dcterms:modified>
</cp:coreProperties>
</file>