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F9556" w14:textId="77777777" w:rsidR="009E2FF2" w:rsidRPr="00807B15" w:rsidRDefault="009E2FF2" w:rsidP="00F34C15">
      <w:pPr>
        <w:spacing w:after="0" w:line="24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807B15">
        <w:rPr>
          <w:rFonts w:ascii="Arial" w:hAnsi="Arial" w:cs="Arial"/>
          <w:color w:val="auto"/>
          <w:sz w:val="20"/>
          <w:szCs w:val="20"/>
        </w:rPr>
        <w:t>Predmet zákazky:</w:t>
      </w:r>
    </w:p>
    <w:p w14:paraId="6B381200" w14:textId="77777777" w:rsidR="008D3917" w:rsidRPr="008D3917" w:rsidRDefault="008D3917" w:rsidP="008D3917">
      <w:pPr>
        <w:rPr>
          <w:rFonts w:asciiTheme="minorHAnsi" w:hAnsiTheme="minorHAnsi" w:cstheme="minorHAnsi"/>
          <w:color w:val="auto"/>
        </w:rPr>
      </w:pPr>
      <w:r w:rsidRPr="008D3917">
        <w:rPr>
          <w:rFonts w:asciiTheme="minorHAnsi" w:hAnsiTheme="minorHAnsi" w:cstheme="minorHAnsi"/>
          <w:b/>
          <w:iCs/>
          <w:color w:val="auto"/>
          <w:szCs w:val="20"/>
        </w:rPr>
        <w:t>Nákup a dodanie klasických a reaktívnych studených asfaltových zmesí</w:t>
      </w:r>
      <w:r w:rsidRPr="008D3917" w:rsidDel="00CA24C8">
        <w:rPr>
          <w:rFonts w:asciiTheme="minorHAnsi" w:hAnsiTheme="minorHAnsi" w:cstheme="minorHAnsi"/>
          <w:b/>
          <w:color w:val="auto"/>
        </w:rPr>
        <w:t xml:space="preserve"> </w:t>
      </w:r>
    </w:p>
    <w:p w14:paraId="1A97721C" w14:textId="77777777" w:rsidR="00F34C15" w:rsidRDefault="00F34C15" w:rsidP="00F34C15">
      <w:pPr>
        <w:spacing w:after="0" w:line="240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14:paraId="3F0165D4" w14:textId="77777777" w:rsidR="0042689D" w:rsidRPr="00807B15" w:rsidRDefault="00522D03" w:rsidP="00F34C15">
      <w:pPr>
        <w:spacing w:after="0" w:line="240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807B15">
        <w:rPr>
          <w:rFonts w:ascii="Arial" w:hAnsi="Arial" w:cs="Arial"/>
          <w:b/>
          <w:color w:val="auto"/>
          <w:sz w:val="24"/>
          <w:szCs w:val="24"/>
        </w:rPr>
        <w:t>ZOZNAM SUBDODÁVATEĽOV</w:t>
      </w:r>
      <w:r w:rsidR="00897E83" w:rsidRPr="00807B15">
        <w:rPr>
          <w:rFonts w:ascii="Arial" w:hAnsi="Arial" w:cs="Arial"/>
          <w:b/>
          <w:color w:val="auto"/>
          <w:sz w:val="24"/>
          <w:szCs w:val="24"/>
        </w:rPr>
        <w:t xml:space="preserve"> A PODIEL SUBDODÁVOK</w:t>
      </w:r>
    </w:p>
    <w:p w14:paraId="33AC3EB2" w14:textId="77777777" w:rsidR="0013006C" w:rsidRPr="00807B15" w:rsidRDefault="0013006C" w:rsidP="00F34C15">
      <w:pPr>
        <w:spacing w:after="0" w:line="240" w:lineRule="auto"/>
        <w:jc w:val="both"/>
        <w:rPr>
          <w:rFonts w:ascii="Arial" w:hAnsi="Arial" w:cs="Arial"/>
          <w:b/>
          <w:color w:val="auto"/>
          <w:sz w:val="20"/>
          <w:szCs w:val="20"/>
        </w:rPr>
      </w:pPr>
    </w:p>
    <w:p w14:paraId="71EE13D8" w14:textId="77777777" w:rsidR="0085399A" w:rsidRPr="00807B15" w:rsidRDefault="0085399A" w:rsidP="00F34C15">
      <w:pPr>
        <w:spacing w:after="0" w:line="240" w:lineRule="auto"/>
        <w:jc w:val="both"/>
        <w:rPr>
          <w:rFonts w:ascii="Arial" w:hAnsi="Arial" w:cs="Arial"/>
          <w:bCs/>
          <w:color w:val="auto"/>
          <w:sz w:val="20"/>
          <w:szCs w:val="20"/>
        </w:rPr>
      </w:pPr>
      <w:r w:rsidRPr="00807B15">
        <w:rPr>
          <w:rFonts w:ascii="Arial" w:hAnsi="Arial" w:cs="Arial"/>
          <w:bCs/>
          <w:color w:val="auto"/>
          <w:sz w:val="20"/>
          <w:szCs w:val="20"/>
        </w:rPr>
        <w:t xml:space="preserve">V súlade s ustanovením § 41 ods. 3 zákona </w:t>
      </w:r>
      <w:r w:rsidRPr="00807B15">
        <w:rPr>
          <w:rFonts w:ascii="Arial" w:hAnsi="Arial" w:cs="Arial"/>
          <w:bCs/>
          <w:color w:val="auto"/>
          <w:sz w:val="20"/>
        </w:rPr>
        <w:t xml:space="preserve">č. 343/2015 Z. z. o verejnom obstarávaní a o zmene a doplnení niektorých zákonov </w:t>
      </w:r>
      <w:r w:rsidRPr="00807B15">
        <w:rPr>
          <w:rFonts w:ascii="Arial" w:hAnsi="Arial" w:cs="Arial"/>
          <w:color w:val="auto"/>
          <w:sz w:val="20"/>
          <w:szCs w:val="20"/>
        </w:rPr>
        <w:t>v znení neskorších predpisov</w:t>
      </w:r>
      <w:r w:rsidRPr="00807B15">
        <w:rPr>
          <w:rFonts w:ascii="Arial" w:hAnsi="Arial" w:cs="Arial"/>
          <w:bCs/>
          <w:color w:val="auto"/>
          <w:sz w:val="20"/>
          <w:szCs w:val="20"/>
        </w:rPr>
        <w:t xml:space="preserve">, verejný obstarávateľ požaduje </w:t>
      </w:r>
      <w:r w:rsidR="00F34C15">
        <w:rPr>
          <w:rFonts w:ascii="Arial" w:hAnsi="Arial" w:cs="Arial"/>
          <w:bCs/>
          <w:color w:val="auto"/>
          <w:sz w:val="20"/>
          <w:szCs w:val="20"/>
        </w:rPr>
        <w:br/>
      </w:r>
      <w:r w:rsidRPr="00807B15">
        <w:rPr>
          <w:rFonts w:ascii="Arial" w:hAnsi="Arial" w:cs="Arial"/>
          <w:bCs/>
          <w:color w:val="auto"/>
          <w:sz w:val="20"/>
          <w:szCs w:val="20"/>
        </w:rPr>
        <w:t>od uchádzačov, aby v</w:t>
      </w:r>
      <w:r w:rsidR="001E2DC6" w:rsidRPr="00807B15">
        <w:rPr>
          <w:rFonts w:ascii="Arial" w:hAnsi="Arial" w:cs="Arial"/>
          <w:bCs/>
          <w:color w:val="auto"/>
          <w:sz w:val="20"/>
          <w:szCs w:val="20"/>
        </w:rPr>
        <w:t> čase uzavretia Zmluvy uviedol</w:t>
      </w:r>
      <w:r w:rsidRPr="00807B15">
        <w:rPr>
          <w:rFonts w:ascii="Arial" w:hAnsi="Arial" w:cs="Arial"/>
          <w:bCs/>
          <w:color w:val="auto"/>
          <w:sz w:val="20"/>
          <w:szCs w:val="20"/>
        </w:rPr>
        <w:t>:</w:t>
      </w:r>
    </w:p>
    <w:p w14:paraId="557C35DC" w14:textId="77777777" w:rsidR="0094095B" w:rsidRPr="00807B15" w:rsidRDefault="0094095B" w:rsidP="00F34C15">
      <w:pPr>
        <w:spacing w:after="0" w:line="240" w:lineRule="auto"/>
        <w:ind w:left="360"/>
        <w:jc w:val="both"/>
        <w:rPr>
          <w:rFonts w:ascii="Arial" w:hAnsi="Arial" w:cs="Arial"/>
          <w:bCs/>
          <w:color w:val="auto"/>
          <w:sz w:val="20"/>
          <w:szCs w:val="20"/>
        </w:rPr>
      </w:pPr>
    </w:p>
    <w:p w14:paraId="192B2472" w14:textId="77777777" w:rsidR="0094095B" w:rsidRPr="00807B15" w:rsidRDefault="0094095B" w:rsidP="00F34C15">
      <w:pPr>
        <w:pStyle w:val="Odsekzoznamu"/>
        <w:numPr>
          <w:ilvl w:val="0"/>
          <w:numId w:val="1"/>
        </w:numPr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807B15">
        <w:rPr>
          <w:rFonts w:ascii="Arial" w:hAnsi="Arial" w:cs="Arial"/>
          <w:bCs/>
          <w:sz w:val="20"/>
          <w:szCs w:val="20"/>
        </w:rPr>
        <w:t xml:space="preserve">zoznam všetkých navrhovaných subdodávateľov v rozsahu obchodné meno, sídlo, IČO, zápis </w:t>
      </w:r>
      <w:r w:rsidR="00F34C15">
        <w:rPr>
          <w:rFonts w:ascii="Arial" w:hAnsi="Arial" w:cs="Arial"/>
          <w:bCs/>
          <w:sz w:val="20"/>
          <w:szCs w:val="20"/>
        </w:rPr>
        <w:br/>
      </w:r>
      <w:r w:rsidRPr="00807B15">
        <w:rPr>
          <w:rFonts w:ascii="Arial" w:hAnsi="Arial" w:cs="Arial"/>
          <w:bCs/>
          <w:sz w:val="20"/>
          <w:szCs w:val="20"/>
        </w:rPr>
        <w:t>do príslušného obchodného registra</w:t>
      </w:r>
    </w:p>
    <w:p w14:paraId="2721F5FE" w14:textId="77777777" w:rsidR="0094095B" w:rsidRPr="00807B15" w:rsidRDefault="0094095B" w:rsidP="00F34C15">
      <w:pPr>
        <w:pStyle w:val="Odsekzoznamu"/>
        <w:numPr>
          <w:ilvl w:val="0"/>
          <w:numId w:val="1"/>
        </w:numPr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807B15">
        <w:rPr>
          <w:rFonts w:ascii="Arial" w:hAnsi="Arial" w:cs="Arial"/>
          <w:bCs/>
          <w:sz w:val="20"/>
          <w:szCs w:val="20"/>
        </w:rPr>
        <w:t xml:space="preserve">údaje o osobe oprávnenej konať za subdodávateľa v rozsahu meno a priezvisko, adresa pobytu, dátum narodenia. </w:t>
      </w:r>
    </w:p>
    <w:p w14:paraId="5CE6DD2D" w14:textId="77777777" w:rsidR="0094095B" w:rsidRPr="00807B15" w:rsidRDefault="0094095B" w:rsidP="00F34C15">
      <w:pPr>
        <w:pStyle w:val="Odsekzoznamu"/>
        <w:numPr>
          <w:ilvl w:val="0"/>
          <w:numId w:val="1"/>
        </w:numPr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807B15">
        <w:rPr>
          <w:rFonts w:ascii="Arial" w:hAnsi="Arial" w:cs="Arial"/>
          <w:bCs/>
          <w:sz w:val="20"/>
          <w:szCs w:val="20"/>
        </w:rPr>
        <w:t xml:space="preserve">uvedenie predmetu subdodávky </w:t>
      </w:r>
    </w:p>
    <w:p w14:paraId="1FBFE144" w14:textId="77777777" w:rsidR="0094095B" w:rsidRPr="00807B15" w:rsidRDefault="0094095B" w:rsidP="00F34C15">
      <w:pPr>
        <w:pStyle w:val="Odsekzoznamu"/>
        <w:numPr>
          <w:ilvl w:val="0"/>
          <w:numId w:val="1"/>
        </w:numPr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807B15">
        <w:rPr>
          <w:rFonts w:ascii="Arial" w:hAnsi="Arial" w:cs="Arial"/>
          <w:bCs/>
          <w:sz w:val="20"/>
          <w:szCs w:val="20"/>
        </w:rPr>
        <w:t xml:space="preserve">percentuálny podiel zákazky zabezpečovaný subdodávateľom. </w:t>
      </w:r>
    </w:p>
    <w:p w14:paraId="1F319FFB" w14:textId="77777777" w:rsidR="0085399A" w:rsidRPr="00807B15" w:rsidRDefault="0085399A" w:rsidP="00F34C15">
      <w:pPr>
        <w:spacing w:before="240" w:after="120"/>
        <w:ind w:left="851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</w:p>
    <w:tbl>
      <w:tblPr>
        <w:tblW w:w="899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008"/>
        <w:gridCol w:w="1920"/>
        <w:gridCol w:w="1747"/>
        <w:gridCol w:w="1394"/>
        <w:gridCol w:w="1394"/>
      </w:tblGrid>
      <w:tr w:rsidR="0085399A" w:rsidRPr="00807B15" w14:paraId="7DC4C968" w14:textId="77777777" w:rsidTr="00775333">
        <w:tc>
          <w:tcPr>
            <w:tcW w:w="567" w:type="dxa"/>
            <w:vAlign w:val="center"/>
          </w:tcPr>
          <w:p w14:paraId="4DD33574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807B1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P.</w:t>
            </w:r>
            <w:r w:rsidR="00F34C1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807B1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č.</w:t>
            </w:r>
          </w:p>
        </w:tc>
        <w:tc>
          <w:tcPr>
            <w:tcW w:w="2126" w:type="dxa"/>
            <w:vAlign w:val="center"/>
          </w:tcPr>
          <w:p w14:paraId="3AB671BE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07B1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Subdodávateľ</w:t>
            </w:r>
            <w:r w:rsidRPr="00807B15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 w:rsidRPr="00807B15">
              <w:rPr>
                <w:rFonts w:ascii="Arial" w:hAnsi="Arial" w:cs="Arial"/>
                <w:bCs/>
                <w:color w:val="auto"/>
                <w:sz w:val="16"/>
                <w:szCs w:val="16"/>
              </w:rPr>
              <w:t>(</w:t>
            </w:r>
            <w:r w:rsidRPr="00807B15">
              <w:rPr>
                <w:rFonts w:ascii="Arial" w:hAnsi="Arial" w:cs="Arial"/>
                <w:color w:val="auto"/>
                <w:sz w:val="16"/>
                <w:szCs w:val="16"/>
              </w:rPr>
              <w:t>obchodné meno/názov, sídlo/miesto podnikania, IČO, zápis do príslušného registra)</w:t>
            </w:r>
          </w:p>
        </w:tc>
        <w:tc>
          <w:tcPr>
            <w:tcW w:w="1992" w:type="dxa"/>
            <w:vAlign w:val="center"/>
          </w:tcPr>
          <w:p w14:paraId="04364E42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07B1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Údaje o osobe oprávnenej konať za subdodávateľa</w:t>
            </w:r>
            <w:r w:rsidRPr="00807B15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 w:rsidRPr="00807B15">
              <w:rPr>
                <w:rFonts w:ascii="Arial" w:hAnsi="Arial" w:cs="Arial"/>
                <w:bCs/>
                <w:color w:val="auto"/>
                <w:sz w:val="16"/>
                <w:szCs w:val="16"/>
              </w:rPr>
              <w:t>(meno a priezvisko, adresa pobytu, dátum narodenia</w:t>
            </w:r>
            <w:r w:rsidRPr="00807B15">
              <w:rPr>
                <w:rFonts w:ascii="Arial" w:hAnsi="Arial" w:cs="Arial"/>
                <w:color w:val="auto"/>
                <w:sz w:val="16"/>
                <w:szCs w:val="16"/>
              </w:rPr>
              <w:t>*</w:t>
            </w:r>
            <w:r w:rsidRPr="00807B15">
              <w:rPr>
                <w:rFonts w:ascii="Arial" w:hAnsi="Arial" w:cs="Arial"/>
                <w:bCs/>
                <w:color w:val="auto"/>
                <w:sz w:val="16"/>
                <w:szCs w:val="16"/>
              </w:rPr>
              <w:t>)</w:t>
            </w:r>
          </w:p>
        </w:tc>
        <w:tc>
          <w:tcPr>
            <w:tcW w:w="1840" w:type="dxa"/>
            <w:shd w:val="clear" w:color="auto" w:fill="auto"/>
            <w:vAlign w:val="center"/>
          </w:tcPr>
          <w:p w14:paraId="3264F15A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807B1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Predmet subdodávky</w:t>
            </w:r>
          </w:p>
        </w:tc>
        <w:tc>
          <w:tcPr>
            <w:tcW w:w="1295" w:type="dxa"/>
            <w:vAlign w:val="center"/>
          </w:tcPr>
          <w:p w14:paraId="658BC616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07B1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Podiel subdodávok v %*</w:t>
            </w:r>
          </w:p>
        </w:tc>
        <w:tc>
          <w:tcPr>
            <w:tcW w:w="1176" w:type="dxa"/>
            <w:vAlign w:val="center"/>
          </w:tcPr>
          <w:p w14:paraId="3E3B2344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07B1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Podiel subdodávok</w:t>
            </w:r>
            <w:r w:rsidRPr="00807B15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 w:rsidRPr="00807B1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v EUR </w:t>
            </w:r>
            <w:r w:rsidR="008B617A" w:rsidRPr="00807B1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bez</w:t>
            </w:r>
            <w:r w:rsidRPr="00807B1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 DPH</w:t>
            </w:r>
            <w:r w:rsidRPr="00807B15">
              <w:rPr>
                <w:rFonts w:ascii="Arial" w:hAnsi="Arial" w:cs="Arial"/>
                <w:bCs/>
                <w:color w:val="auto"/>
                <w:sz w:val="20"/>
                <w:szCs w:val="20"/>
              </w:rPr>
              <w:t>*</w:t>
            </w:r>
          </w:p>
        </w:tc>
      </w:tr>
      <w:tr w:rsidR="0085399A" w:rsidRPr="00807B15" w14:paraId="5CAF1102" w14:textId="77777777" w:rsidTr="00775333">
        <w:tc>
          <w:tcPr>
            <w:tcW w:w="567" w:type="dxa"/>
            <w:vAlign w:val="center"/>
          </w:tcPr>
          <w:p w14:paraId="016F9598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07B15">
              <w:rPr>
                <w:rFonts w:ascii="Arial" w:hAnsi="Arial" w:cs="Arial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2126" w:type="dxa"/>
            <w:vAlign w:val="center"/>
          </w:tcPr>
          <w:p w14:paraId="30CA909B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  <w:p w14:paraId="661A607A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2" w:type="dxa"/>
            <w:vAlign w:val="center"/>
          </w:tcPr>
          <w:p w14:paraId="1CF40951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840" w:type="dxa"/>
            <w:vAlign w:val="center"/>
          </w:tcPr>
          <w:p w14:paraId="59163441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14:paraId="43DF748F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76" w:type="dxa"/>
            <w:vAlign w:val="center"/>
          </w:tcPr>
          <w:p w14:paraId="6E876EB5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85399A" w:rsidRPr="00807B15" w14:paraId="42F7B9C6" w14:textId="77777777" w:rsidTr="00775333">
        <w:tc>
          <w:tcPr>
            <w:tcW w:w="567" w:type="dxa"/>
            <w:vAlign w:val="center"/>
          </w:tcPr>
          <w:p w14:paraId="432C7249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07B15">
              <w:rPr>
                <w:rFonts w:ascii="Arial" w:hAnsi="Arial" w:cs="Arial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2126" w:type="dxa"/>
            <w:vAlign w:val="center"/>
          </w:tcPr>
          <w:p w14:paraId="1B293E54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  <w:p w14:paraId="1848CDE5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2" w:type="dxa"/>
            <w:vAlign w:val="center"/>
          </w:tcPr>
          <w:p w14:paraId="3C0F9891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840" w:type="dxa"/>
            <w:vAlign w:val="center"/>
          </w:tcPr>
          <w:p w14:paraId="3D5CCC5E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14:paraId="2C18F5E3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76" w:type="dxa"/>
            <w:vAlign w:val="center"/>
          </w:tcPr>
          <w:p w14:paraId="549DC0BB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85399A" w:rsidRPr="00807B15" w14:paraId="0656CBCC" w14:textId="77777777" w:rsidTr="00775333">
        <w:tc>
          <w:tcPr>
            <w:tcW w:w="567" w:type="dxa"/>
            <w:vAlign w:val="center"/>
          </w:tcPr>
          <w:p w14:paraId="349EB3BA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07B15">
              <w:rPr>
                <w:rFonts w:ascii="Arial" w:hAnsi="Arial" w:cs="Arial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2126" w:type="dxa"/>
            <w:vAlign w:val="center"/>
          </w:tcPr>
          <w:p w14:paraId="4761B565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  <w:p w14:paraId="0A78C0D5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992" w:type="dxa"/>
            <w:vAlign w:val="center"/>
          </w:tcPr>
          <w:p w14:paraId="558A5663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840" w:type="dxa"/>
            <w:vAlign w:val="center"/>
          </w:tcPr>
          <w:p w14:paraId="3720F7D8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14:paraId="06D0F82F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176" w:type="dxa"/>
            <w:vAlign w:val="center"/>
          </w:tcPr>
          <w:p w14:paraId="19CDC6F8" w14:textId="77777777" w:rsidR="0085399A" w:rsidRPr="00807B15" w:rsidRDefault="0085399A" w:rsidP="00F34C15">
            <w:pPr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</w:tbl>
    <w:p w14:paraId="4AD51153" w14:textId="77777777" w:rsidR="0085399A" w:rsidRPr="00807B15" w:rsidRDefault="0085399A" w:rsidP="00F34C15">
      <w:pPr>
        <w:pStyle w:val="Zkladntext"/>
        <w:spacing w:line="480" w:lineRule="auto"/>
        <w:ind w:left="851"/>
        <w:rPr>
          <w:rFonts w:ascii="Arial" w:hAnsi="Arial" w:cs="Arial"/>
          <w:b w:val="0"/>
          <w:sz w:val="20"/>
          <w:szCs w:val="20"/>
        </w:rPr>
      </w:pPr>
    </w:p>
    <w:p w14:paraId="6B066A2D" w14:textId="77777777" w:rsidR="0094095B" w:rsidRPr="00807B15" w:rsidRDefault="0094095B" w:rsidP="00F34C15">
      <w:pPr>
        <w:pStyle w:val="Zkladntext"/>
        <w:tabs>
          <w:tab w:val="num" w:pos="-720"/>
        </w:tabs>
        <w:spacing w:line="480" w:lineRule="auto"/>
        <w:rPr>
          <w:rFonts w:ascii="Arial" w:hAnsi="Arial" w:cs="Arial"/>
          <w:b w:val="0"/>
          <w:sz w:val="20"/>
          <w:szCs w:val="20"/>
        </w:rPr>
      </w:pPr>
      <w:r w:rsidRPr="00807B15">
        <w:rPr>
          <w:rFonts w:ascii="Arial" w:hAnsi="Arial" w:cs="Arial"/>
          <w:b w:val="0"/>
          <w:sz w:val="20"/>
          <w:szCs w:val="20"/>
        </w:rPr>
        <w:t>V .................................. dňa .................</w:t>
      </w:r>
    </w:p>
    <w:p w14:paraId="7024360F" w14:textId="77777777" w:rsidR="0094095B" w:rsidRPr="00807B15" w:rsidRDefault="0094095B" w:rsidP="00F34C15">
      <w:pPr>
        <w:pStyle w:val="Zkladntext"/>
        <w:tabs>
          <w:tab w:val="num" w:pos="-720"/>
        </w:tabs>
        <w:spacing w:line="480" w:lineRule="auto"/>
        <w:rPr>
          <w:rFonts w:ascii="Arial" w:hAnsi="Arial" w:cs="Arial"/>
          <w:sz w:val="20"/>
          <w:szCs w:val="20"/>
        </w:rPr>
      </w:pPr>
    </w:p>
    <w:p w14:paraId="383AC513" w14:textId="77777777" w:rsidR="0094095B" w:rsidRPr="00807B15" w:rsidRDefault="0094095B" w:rsidP="00F34C15">
      <w:pPr>
        <w:pStyle w:val="Zkladntext"/>
        <w:tabs>
          <w:tab w:val="num" w:pos="-720"/>
        </w:tabs>
        <w:spacing w:line="480" w:lineRule="auto"/>
        <w:rPr>
          <w:rFonts w:ascii="Arial" w:hAnsi="Arial" w:cs="Arial"/>
          <w:sz w:val="20"/>
          <w:szCs w:val="20"/>
        </w:rPr>
      </w:pPr>
    </w:p>
    <w:p w14:paraId="41A74BD5" w14:textId="77777777" w:rsidR="0094095B" w:rsidRPr="00807B15" w:rsidRDefault="0094095B" w:rsidP="00F34C15">
      <w:pPr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807B15">
        <w:rPr>
          <w:rFonts w:ascii="Arial" w:hAnsi="Arial" w:cs="Arial"/>
          <w:bCs/>
          <w:color w:val="auto"/>
          <w:sz w:val="20"/>
          <w:szCs w:val="20"/>
        </w:rPr>
        <w:t>Meno, priezvisko a podpis uchádzača resp. štatutárneho zástupcu: ............................................</w:t>
      </w:r>
      <w:r w:rsidRPr="00807B15">
        <w:rPr>
          <w:rFonts w:ascii="Arial" w:hAnsi="Arial" w:cs="Arial"/>
          <w:color w:val="auto"/>
          <w:sz w:val="20"/>
          <w:szCs w:val="20"/>
        </w:rPr>
        <w:tab/>
      </w:r>
      <w:r w:rsidRPr="00807B15">
        <w:rPr>
          <w:rFonts w:ascii="Arial" w:hAnsi="Arial" w:cs="Arial"/>
          <w:color w:val="auto"/>
          <w:sz w:val="20"/>
          <w:szCs w:val="20"/>
        </w:rPr>
        <w:tab/>
      </w:r>
      <w:r w:rsidRPr="00807B15">
        <w:rPr>
          <w:rFonts w:ascii="Arial" w:hAnsi="Arial" w:cs="Arial"/>
          <w:color w:val="auto"/>
          <w:sz w:val="20"/>
          <w:szCs w:val="20"/>
        </w:rPr>
        <w:tab/>
        <w:t xml:space="preserve">                </w:t>
      </w:r>
    </w:p>
    <w:p w14:paraId="4A1513BA" w14:textId="77777777" w:rsidR="006217CF" w:rsidRPr="00807B15" w:rsidRDefault="006217CF" w:rsidP="00F34C15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</w:p>
    <w:p w14:paraId="25A2AF3F" w14:textId="77777777" w:rsidR="006217CF" w:rsidRPr="00807B15" w:rsidRDefault="006217CF" w:rsidP="00F34C15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</w:p>
    <w:p w14:paraId="6D29D435" w14:textId="77777777" w:rsidR="006217CF" w:rsidRPr="00807B15" w:rsidRDefault="006217CF" w:rsidP="00F34C15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</w:p>
    <w:p w14:paraId="78BEEAAA" w14:textId="77777777" w:rsidR="006217CF" w:rsidRPr="00807B15" w:rsidRDefault="006217CF" w:rsidP="00F34C15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  <w:r w:rsidRPr="00807B15">
        <w:rPr>
          <w:rFonts w:ascii="Arial" w:hAnsi="Arial" w:cs="Arial"/>
          <w:b w:val="0"/>
          <w:sz w:val="20"/>
          <w:szCs w:val="20"/>
        </w:rPr>
        <w:t>Poznámka:</w:t>
      </w:r>
    </w:p>
    <w:p w14:paraId="4F3D6DDF" w14:textId="77777777" w:rsidR="00995C07" w:rsidRPr="00807B15" w:rsidRDefault="006217CF" w:rsidP="00F34C15">
      <w:pPr>
        <w:spacing w:after="0" w:line="240" w:lineRule="auto"/>
        <w:jc w:val="both"/>
        <w:rPr>
          <w:rFonts w:ascii="Arial" w:hAnsi="Arial" w:cs="Arial"/>
          <w:color w:val="auto"/>
        </w:rPr>
      </w:pPr>
      <w:r w:rsidRPr="00807B15">
        <w:rPr>
          <w:rFonts w:ascii="Arial" w:hAnsi="Arial" w:cs="Arial"/>
          <w:color w:val="auto"/>
          <w:sz w:val="20"/>
          <w:szCs w:val="20"/>
        </w:rPr>
        <w:t xml:space="preserve">* uchádzač zodpovedá za správne uvedený podiel zmluvnej hodnoty v %, resp. v EUR </w:t>
      </w:r>
      <w:r w:rsidR="008B617A" w:rsidRPr="00807B15">
        <w:rPr>
          <w:rFonts w:ascii="Arial" w:hAnsi="Arial" w:cs="Arial"/>
          <w:color w:val="auto"/>
          <w:sz w:val="20"/>
          <w:szCs w:val="20"/>
        </w:rPr>
        <w:t>bez</w:t>
      </w:r>
      <w:r w:rsidRPr="00807B15">
        <w:rPr>
          <w:rFonts w:ascii="Arial" w:hAnsi="Arial" w:cs="Arial"/>
          <w:color w:val="auto"/>
          <w:sz w:val="20"/>
          <w:szCs w:val="20"/>
        </w:rPr>
        <w:t xml:space="preserve"> DPH</w:t>
      </w:r>
    </w:p>
    <w:sectPr w:rsidR="00995C07" w:rsidRPr="00807B15" w:rsidSect="00796F0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42592" w14:textId="77777777" w:rsidR="004B756A" w:rsidRDefault="004B756A" w:rsidP="00522D03">
      <w:pPr>
        <w:spacing w:after="0" w:line="240" w:lineRule="auto"/>
      </w:pPr>
      <w:r>
        <w:separator/>
      </w:r>
    </w:p>
  </w:endnote>
  <w:endnote w:type="continuationSeparator" w:id="0">
    <w:p w14:paraId="608F5B4B" w14:textId="77777777" w:rsidR="004B756A" w:rsidRDefault="004B756A" w:rsidP="00522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69B73" w14:textId="77777777" w:rsidR="004B756A" w:rsidRDefault="004B756A" w:rsidP="00522D03">
      <w:pPr>
        <w:spacing w:after="0" w:line="240" w:lineRule="auto"/>
      </w:pPr>
      <w:r>
        <w:separator/>
      </w:r>
    </w:p>
  </w:footnote>
  <w:footnote w:type="continuationSeparator" w:id="0">
    <w:p w14:paraId="3D54BA5E" w14:textId="77777777" w:rsidR="004B756A" w:rsidRDefault="004B756A" w:rsidP="00522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3C84D" w14:textId="06E77840" w:rsidR="00522D03" w:rsidRPr="008D3917" w:rsidRDefault="00123DE1" w:rsidP="008D3917">
    <w:pPr>
      <w:pStyle w:val="Hlavika"/>
      <w:tabs>
        <w:tab w:val="clear" w:pos="4536"/>
        <w:tab w:val="clear" w:pos="9072"/>
      </w:tabs>
      <w:rPr>
        <w:i/>
        <w:iCs/>
        <w:sz w:val="16"/>
        <w:szCs w:val="16"/>
      </w:rPr>
    </w:pPr>
    <w:r>
      <w:rPr>
        <w:bCs/>
        <w:i/>
        <w:iCs/>
        <w:sz w:val="16"/>
        <w:szCs w:val="16"/>
      </w:rPr>
      <w:t>„</w:t>
    </w:r>
    <w:r w:rsidR="008D3917" w:rsidRPr="008D3917">
      <w:rPr>
        <w:bCs/>
        <w:i/>
        <w:iCs/>
        <w:sz w:val="16"/>
        <w:szCs w:val="16"/>
      </w:rPr>
      <w:t>Nákup a dodanie klasických a reaktívnych studených asfaltových zmesí</w:t>
    </w:r>
    <w:r>
      <w:rPr>
        <w:bCs/>
        <w:i/>
        <w:iCs/>
        <w:sz w:val="16"/>
        <w:szCs w:val="16"/>
      </w:rPr>
      <w:t>“</w:t>
    </w:r>
    <w:r w:rsidR="00FE5C89" w:rsidRPr="008D3917">
      <w:rPr>
        <w:i/>
        <w:iCs/>
        <w:sz w:val="16"/>
        <w:szCs w:val="16"/>
      </w:rPr>
      <w:tab/>
    </w:r>
    <w:r w:rsidR="00FE5C89" w:rsidRPr="008D3917">
      <w:rPr>
        <w:i/>
        <w:iCs/>
        <w:sz w:val="16"/>
        <w:szCs w:val="16"/>
      </w:rPr>
      <w:tab/>
    </w:r>
    <w:r w:rsidR="007607FD" w:rsidRPr="008D3917">
      <w:rPr>
        <w:i/>
        <w:iCs/>
        <w:sz w:val="16"/>
        <w:szCs w:val="16"/>
      </w:rPr>
      <w:tab/>
    </w:r>
    <w:r w:rsidR="008D3917">
      <w:rPr>
        <w:i/>
        <w:iCs/>
        <w:sz w:val="16"/>
        <w:szCs w:val="16"/>
      </w:rPr>
      <w:tab/>
    </w:r>
    <w:r w:rsidR="007607FD" w:rsidRPr="008D3917">
      <w:rPr>
        <w:i/>
        <w:iCs/>
        <w:sz w:val="16"/>
        <w:szCs w:val="16"/>
      </w:rPr>
      <w:t xml:space="preserve"> </w:t>
    </w:r>
    <w:r w:rsidR="007E2B78" w:rsidRPr="008D3917">
      <w:rPr>
        <w:i/>
        <w:iCs/>
        <w:sz w:val="16"/>
        <w:szCs w:val="16"/>
      </w:rPr>
      <w:t xml:space="preserve">Príloha č. </w:t>
    </w:r>
    <w:r w:rsidR="008D3917" w:rsidRPr="008D3917">
      <w:rPr>
        <w:i/>
        <w:iCs/>
        <w:sz w:val="16"/>
        <w:szCs w:val="16"/>
      </w:rPr>
      <w:t>3</w:t>
    </w:r>
    <w:r w:rsidR="007E2B78" w:rsidRPr="008D3917">
      <w:rPr>
        <w:i/>
        <w:iCs/>
        <w:sz w:val="16"/>
        <w:szCs w:val="16"/>
      </w:rPr>
      <w:t xml:space="preserve"> k</w:t>
    </w:r>
    <w:r w:rsidR="00F34C15" w:rsidRPr="008D3917">
      <w:rPr>
        <w:i/>
        <w:iCs/>
        <w:sz w:val="16"/>
        <w:szCs w:val="16"/>
      </w:rPr>
      <w:t> </w:t>
    </w:r>
    <w:r w:rsidR="008D3917" w:rsidRPr="008D3917">
      <w:rPr>
        <w:i/>
        <w:iCs/>
        <w:sz w:val="16"/>
        <w:szCs w:val="16"/>
      </w:rPr>
      <w:t>Dohode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C00188"/>
    <w:multiLevelType w:val="hybridMultilevel"/>
    <w:tmpl w:val="FF366AA4"/>
    <w:lvl w:ilvl="0" w:tplc="041B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96304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07"/>
    <w:rsid w:val="0001333C"/>
    <w:rsid w:val="00070B1A"/>
    <w:rsid w:val="001215D6"/>
    <w:rsid w:val="00123AFD"/>
    <w:rsid w:val="00123DE1"/>
    <w:rsid w:val="0013006C"/>
    <w:rsid w:val="00153354"/>
    <w:rsid w:val="001E2DC6"/>
    <w:rsid w:val="002354B8"/>
    <w:rsid w:val="00266428"/>
    <w:rsid w:val="002C27DE"/>
    <w:rsid w:val="002D7C12"/>
    <w:rsid w:val="002E206E"/>
    <w:rsid w:val="003A2359"/>
    <w:rsid w:val="003F7499"/>
    <w:rsid w:val="00405039"/>
    <w:rsid w:val="00407A6D"/>
    <w:rsid w:val="0042689D"/>
    <w:rsid w:val="004408CA"/>
    <w:rsid w:val="004B756A"/>
    <w:rsid w:val="004C4BF3"/>
    <w:rsid w:val="00522D03"/>
    <w:rsid w:val="005938A0"/>
    <w:rsid w:val="005B4975"/>
    <w:rsid w:val="005D522D"/>
    <w:rsid w:val="006217CF"/>
    <w:rsid w:val="006274D8"/>
    <w:rsid w:val="00641B89"/>
    <w:rsid w:val="00665903"/>
    <w:rsid w:val="00680D47"/>
    <w:rsid w:val="00686DFB"/>
    <w:rsid w:val="007607FD"/>
    <w:rsid w:val="00761CF2"/>
    <w:rsid w:val="00775D09"/>
    <w:rsid w:val="00784679"/>
    <w:rsid w:val="00796F0D"/>
    <w:rsid w:val="007E2B78"/>
    <w:rsid w:val="00807B15"/>
    <w:rsid w:val="0085399A"/>
    <w:rsid w:val="00897E83"/>
    <w:rsid w:val="008B617A"/>
    <w:rsid w:val="008C013D"/>
    <w:rsid w:val="008D3917"/>
    <w:rsid w:val="00931A69"/>
    <w:rsid w:val="0094095B"/>
    <w:rsid w:val="00995C07"/>
    <w:rsid w:val="009A5132"/>
    <w:rsid w:val="009E2FF2"/>
    <w:rsid w:val="00A21636"/>
    <w:rsid w:val="00A40A66"/>
    <w:rsid w:val="00AE5CAE"/>
    <w:rsid w:val="00BE2762"/>
    <w:rsid w:val="00C03AB9"/>
    <w:rsid w:val="00C934FC"/>
    <w:rsid w:val="00CF4BD4"/>
    <w:rsid w:val="00D42214"/>
    <w:rsid w:val="00D52BF1"/>
    <w:rsid w:val="00DE54B8"/>
    <w:rsid w:val="00E3260E"/>
    <w:rsid w:val="00E74B8E"/>
    <w:rsid w:val="00F34C15"/>
    <w:rsid w:val="00F436BF"/>
    <w:rsid w:val="00F90D62"/>
    <w:rsid w:val="00FA14DD"/>
    <w:rsid w:val="00FC1436"/>
    <w:rsid w:val="00FC49C3"/>
    <w:rsid w:val="00FD35DE"/>
    <w:rsid w:val="00FE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1AB489A"/>
  <w15:docId w15:val="{5AEF3953-526B-4E01-850D-B50804CFB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934FC"/>
    <w:rPr>
      <w:rFonts w:ascii="Calibri" w:hAnsi="Calibri" w:cs="Times New Roman"/>
      <w:color w:val="58585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995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22D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22D03"/>
    <w:rPr>
      <w:rFonts w:ascii="Calibri" w:hAnsi="Calibri" w:cs="Times New Roman"/>
      <w:color w:val="585858"/>
    </w:rPr>
  </w:style>
  <w:style w:type="paragraph" w:styleId="Pta">
    <w:name w:val="footer"/>
    <w:basedOn w:val="Normlny"/>
    <w:link w:val="PtaChar"/>
    <w:uiPriority w:val="99"/>
    <w:unhideWhenUsed/>
    <w:rsid w:val="00522D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22D03"/>
    <w:rPr>
      <w:rFonts w:ascii="Calibri" w:hAnsi="Calibri" w:cs="Times New Roman"/>
      <w:color w:val="585858"/>
    </w:rPr>
  </w:style>
  <w:style w:type="paragraph" w:styleId="Zkladntext">
    <w:name w:val="Body Text"/>
    <w:basedOn w:val="Normlny"/>
    <w:link w:val="ZkladntextChar"/>
    <w:rsid w:val="0094095B"/>
    <w:pPr>
      <w:spacing w:after="0" w:line="240" w:lineRule="auto"/>
      <w:jc w:val="both"/>
    </w:pPr>
    <w:rPr>
      <w:rFonts w:ascii="Times New Roman" w:eastAsia="Times New Roman" w:hAnsi="Times New Roman"/>
      <w:b/>
      <w:bCs/>
      <w:color w:val="auto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94095B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Odsekzoznamu">
    <w:name w:val="List Paragraph"/>
    <w:basedOn w:val="Normlny"/>
    <w:link w:val="OdsekzoznamuChar"/>
    <w:uiPriority w:val="34"/>
    <w:qFormat/>
    <w:rsid w:val="0094095B"/>
    <w:pPr>
      <w:spacing w:after="0" w:line="240" w:lineRule="auto"/>
      <w:ind w:left="720"/>
    </w:pPr>
    <w:rPr>
      <w:color w:val="auto"/>
      <w:lang w:eastAsia="sk-SK"/>
    </w:rPr>
  </w:style>
  <w:style w:type="character" w:customStyle="1" w:styleId="OdsekzoznamuChar">
    <w:name w:val="Odsek zoznamu Char"/>
    <w:basedOn w:val="Predvolenpsmoodseku"/>
    <w:link w:val="Odsekzoznamu"/>
    <w:uiPriority w:val="34"/>
    <w:locked/>
    <w:rsid w:val="0094095B"/>
    <w:rPr>
      <w:rFonts w:ascii="Calibri" w:hAnsi="Calibri" w:cs="Times New Roman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96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96F0D"/>
    <w:rPr>
      <w:rFonts w:ascii="Tahoma" w:hAnsi="Tahoma" w:cs="Tahoma"/>
      <w:color w:val="58585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Jesenáková Katarína</dc:creator>
  <cp:lastModifiedBy>Nagyová Lucia</cp:lastModifiedBy>
  <cp:revision>6</cp:revision>
  <dcterms:created xsi:type="dcterms:W3CDTF">2025-05-19T09:27:00Z</dcterms:created>
  <dcterms:modified xsi:type="dcterms:W3CDTF">2026-07-07T07:01:00Z</dcterms:modified>
</cp:coreProperties>
</file>