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F90B" w14:textId="77777777" w:rsidR="004C510D" w:rsidRDefault="004C510D" w:rsidP="00B80924">
      <w:pPr>
        <w:jc w:val="center"/>
        <w:rPr>
          <w:rFonts w:ascii="Arial" w:hAnsi="Arial" w:cs="Arial"/>
          <w:b/>
          <w:sz w:val="28"/>
          <w:szCs w:val="28"/>
        </w:rPr>
      </w:pPr>
    </w:p>
    <w:p w14:paraId="37A8AAB2" w14:textId="7A802F5A"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Pr="00B80924">
        <w:rPr>
          <w:rFonts w:ascii="Arial" w:hAnsi="Arial" w:cs="Arial"/>
          <w:b/>
          <w:sz w:val="28"/>
          <w:szCs w:val="28"/>
          <w:highlight w:val="yellow"/>
        </w:rPr>
        <w:t xml:space="preserve">č. </w:t>
      </w:r>
      <w:r w:rsidR="004C510D">
        <w:rPr>
          <w:rFonts w:ascii="Arial" w:hAnsi="Arial" w:cs="Arial"/>
          <w:b/>
          <w:sz w:val="28"/>
          <w:szCs w:val="28"/>
          <w:highlight w:val="yellow"/>
        </w:rPr>
        <w:t>................</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B80924" w:rsidRDefault="002124EE" w:rsidP="00B80924">
      <w:pPr>
        <w:jc w:val="center"/>
        <w:rPr>
          <w:rFonts w:ascii="Arial" w:hAnsi="Arial" w:cs="Arial"/>
          <w:b/>
        </w:rPr>
      </w:pPr>
      <w:r w:rsidRPr="00B80924">
        <w:rPr>
          <w:rFonts w:ascii="Arial" w:hAnsi="Arial" w:cs="Arial"/>
          <w:b/>
        </w:rPr>
        <w:t>Čl. 1</w:t>
      </w:r>
    </w:p>
    <w:p w14:paraId="786C9F13" w14:textId="77777777" w:rsidR="002124EE" w:rsidRPr="00B80924" w:rsidRDefault="002124EE" w:rsidP="00B80924">
      <w:pPr>
        <w:jc w:val="center"/>
        <w:rPr>
          <w:rFonts w:ascii="Arial" w:hAnsi="Arial" w:cs="Arial"/>
          <w:b/>
        </w:rPr>
      </w:pPr>
      <w:r w:rsidRPr="00B80924">
        <w:rPr>
          <w:rFonts w:ascii="Arial" w:hAnsi="Arial" w:cs="Arial"/>
          <w:b/>
        </w:rPr>
        <w:t>ZMLUVNÉ STRANY</w:t>
      </w:r>
    </w:p>
    <w:p w14:paraId="7A1FA6D1" w14:textId="77777777" w:rsidR="002124EE" w:rsidRPr="00B80924" w:rsidRDefault="002124EE" w:rsidP="00B80924">
      <w:pPr>
        <w:jc w:val="both"/>
        <w:rPr>
          <w:rFonts w:ascii="Arial" w:hAnsi="Arial" w:cs="Arial"/>
        </w:rPr>
      </w:pPr>
    </w:p>
    <w:p w14:paraId="2B4F9723" w14:textId="77777777" w:rsidR="002124EE" w:rsidRPr="00B80924" w:rsidRDefault="00F40DA4" w:rsidP="00B80924">
      <w:pPr>
        <w:jc w:val="both"/>
        <w:rPr>
          <w:rFonts w:ascii="Arial" w:hAnsi="Arial" w:cs="Arial"/>
        </w:rPr>
      </w:pPr>
      <w:r w:rsidRPr="00B80924">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204CCE" w:rsidRPr="00204CCE" w14:paraId="45373705" w14:textId="77777777" w:rsidTr="0072766D">
        <w:tc>
          <w:tcPr>
            <w:tcW w:w="1308" w:type="pct"/>
            <w:tcBorders>
              <w:top w:val="nil"/>
              <w:bottom w:val="nil"/>
              <w:right w:val="nil"/>
            </w:tcBorders>
          </w:tcPr>
          <w:p w14:paraId="5D137F4B"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692" w:type="pct"/>
            <w:tcBorders>
              <w:top w:val="nil"/>
              <w:left w:val="nil"/>
              <w:right w:val="nil"/>
            </w:tcBorders>
          </w:tcPr>
          <w:p w14:paraId="50075AE7" w14:textId="77777777" w:rsidR="00204CCE" w:rsidRPr="00204CCE" w:rsidRDefault="00204CCE" w:rsidP="0072766D">
            <w:pPr>
              <w:spacing w:line="360" w:lineRule="auto"/>
              <w:jc w:val="both"/>
              <w:rPr>
                <w:rFonts w:ascii="Arial" w:hAnsi="Arial" w:cs="Arial"/>
              </w:rPr>
            </w:pPr>
            <w:r w:rsidRPr="00204CCE">
              <w:rPr>
                <w:rFonts w:ascii="Arial" w:hAnsi="Arial" w:cs="Arial"/>
                <w:b/>
                <w:caps/>
              </w:rPr>
              <w:t>Lesy</w:t>
            </w:r>
            <w:r w:rsidRPr="00204CCE">
              <w:rPr>
                <w:rFonts w:ascii="Arial" w:hAnsi="Arial" w:cs="Arial"/>
                <w:b/>
              </w:rPr>
              <w:t xml:space="preserve"> Slovenskej republiky, štátny podnik</w:t>
            </w:r>
          </w:p>
        </w:tc>
      </w:tr>
      <w:tr w:rsidR="00204CCE" w:rsidRPr="00204CCE" w14:paraId="138A106F" w14:textId="77777777" w:rsidTr="0072766D">
        <w:tc>
          <w:tcPr>
            <w:tcW w:w="1308" w:type="pct"/>
            <w:tcBorders>
              <w:top w:val="nil"/>
              <w:bottom w:val="nil"/>
              <w:right w:val="nil"/>
            </w:tcBorders>
          </w:tcPr>
          <w:p w14:paraId="72469241"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1865C6D8" w14:textId="77777777" w:rsidR="00204CCE" w:rsidRPr="00204CCE" w:rsidRDefault="00204CCE" w:rsidP="0072766D">
            <w:pPr>
              <w:pStyle w:val="Normlny1"/>
              <w:tabs>
                <w:tab w:val="left" w:pos="1620"/>
                <w:tab w:val="left" w:pos="3402"/>
              </w:tabs>
              <w:spacing w:line="360" w:lineRule="auto"/>
              <w:ind w:right="12"/>
              <w:rPr>
                <w:rFonts w:ascii="Arial" w:hAnsi="Arial" w:cs="Arial"/>
              </w:rPr>
            </w:pPr>
            <w:r w:rsidRPr="00204CCE">
              <w:rPr>
                <w:rFonts w:ascii="Arial" w:hAnsi="Arial" w:cs="Arial"/>
              </w:rPr>
              <w:t>Námestie SNP 8, 975 66 Banská Bystrica</w:t>
            </w:r>
          </w:p>
        </w:tc>
      </w:tr>
      <w:tr w:rsidR="00204CCE" w:rsidRPr="00204CCE" w14:paraId="29DF37F0" w14:textId="77777777" w:rsidTr="0072766D">
        <w:tc>
          <w:tcPr>
            <w:tcW w:w="1308" w:type="pct"/>
            <w:tcBorders>
              <w:top w:val="nil"/>
              <w:bottom w:val="nil"/>
              <w:right w:val="nil"/>
            </w:tcBorders>
          </w:tcPr>
          <w:p w14:paraId="32A51C23" w14:textId="77777777" w:rsidR="00204CCE" w:rsidRPr="00204CCE" w:rsidRDefault="00204CCE" w:rsidP="0072766D">
            <w:pPr>
              <w:spacing w:line="360" w:lineRule="auto"/>
              <w:rPr>
                <w:rFonts w:ascii="Arial" w:hAnsi="Arial" w:cs="Arial"/>
              </w:rPr>
            </w:pPr>
            <w:r w:rsidRPr="00204CCE">
              <w:rPr>
                <w:rFonts w:ascii="Arial" w:hAnsi="Arial" w:cs="Arial"/>
              </w:rPr>
              <w:t>Organizačná zložka:</w:t>
            </w:r>
          </w:p>
        </w:tc>
        <w:tc>
          <w:tcPr>
            <w:tcW w:w="3692" w:type="pct"/>
            <w:tcBorders>
              <w:top w:val="dashed" w:sz="4" w:space="0" w:color="auto"/>
              <w:left w:val="nil"/>
              <w:right w:val="nil"/>
            </w:tcBorders>
          </w:tcPr>
          <w:p w14:paraId="03352BD5" w14:textId="3880A25E" w:rsidR="00204CCE" w:rsidRPr="004C510D" w:rsidRDefault="00390269" w:rsidP="0072766D">
            <w:pPr>
              <w:spacing w:line="360" w:lineRule="auto"/>
              <w:jc w:val="both"/>
              <w:rPr>
                <w:rFonts w:ascii="Arial" w:hAnsi="Arial" w:cs="Arial"/>
                <w:b/>
                <w:highlight w:val="yellow"/>
              </w:rPr>
            </w:pPr>
            <w:r w:rsidRPr="00390269">
              <w:rPr>
                <w:rFonts w:ascii="Arial" w:hAnsi="Arial" w:cs="Arial"/>
                <w:bCs/>
              </w:rPr>
              <w:t>organizačná zložka OZ Vihorlat</w:t>
            </w:r>
          </w:p>
        </w:tc>
      </w:tr>
      <w:tr w:rsidR="00204CCE" w:rsidRPr="00204CCE" w14:paraId="34B6B6CE" w14:textId="77777777" w:rsidTr="0072766D">
        <w:tc>
          <w:tcPr>
            <w:tcW w:w="1308" w:type="pct"/>
            <w:tcBorders>
              <w:top w:val="nil"/>
              <w:bottom w:val="nil"/>
              <w:right w:val="nil"/>
            </w:tcBorders>
          </w:tcPr>
          <w:p w14:paraId="052A51B9"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438DDF27" w14:textId="6C6194BF" w:rsidR="00204CCE" w:rsidRPr="004C510D" w:rsidRDefault="00390269" w:rsidP="0072766D">
            <w:pPr>
              <w:spacing w:line="360" w:lineRule="auto"/>
              <w:jc w:val="both"/>
              <w:rPr>
                <w:rFonts w:ascii="Arial" w:hAnsi="Arial" w:cs="Arial"/>
              </w:rPr>
            </w:pPr>
            <w:r w:rsidRPr="00390269">
              <w:rPr>
                <w:rFonts w:ascii="Arial" w:hAnsi="Arial" w:cs="Arial"/>
              </w:rPr>
              <w:t>Čemernianska 136, 093 03 Vranov n/T</w:t>
            </w:r>
          </w:p>
        </w:tc>
      </w:tr>
      <w:tr w:rsidR="00204CCE" w:rsidRPr="00204CCE" w14:paraId="32F5D982" w14:textId="77777777" w:rsidTr="0072766D">
        <w:tc>
          <w:tcPr>
            <w:tcW w:w="1308" w:type="pct"/>
            <w:tcBorders>
              <w:top w:val="nil"/>
              <w:bottom w:val="nil"/>
              <w:right w:val="nil"/>
            </w:tcBorders>
          </w:tcPr>
          <w:p w14:paraId="608FDC4B"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692" w:type="pct"/>
            <w:tcBorders>
              <w:top w:val="dashed" w:sz="4" w:space="0" w:color="auto"/>
              <w:left w:val="nil"/>
              <w:right w:val="nil"/>
            </w:tcBorders>
          </w:tcPr>
          <w:p w14:paraId="0A0312D3" w14:textId="78936E80" w:rsidR="00204CCE" w:rsidRPr="004C510D" w:rsidRDefault="00390269" w:rsidP="0072766D">
            <w:pPr>
              <w:spacing w:line="360" w:lineRule="auto"/>
              <w:jc w:val="both"/>
              <w:rPr>
                <w:rFonts w:ascii="Arial" w:hAnsi="Arial" w:cs="Arial"/>
                <w:highlight w:val="yellow"/>
              </w:rPr>
            </w:pPr>
            <w:r w:rsidRPr="00390269">
              <w:rPr>
                <w:rFonts w:ascii="Arial" w:hAnsi="Arial" w:cs="Arial"/>
              </w:rPr>
              <w:t>Ing. Jaroslav Uchaľ - vedúci organizačnej zložky OZ</w:t>
            </w:r>
          </w:p>
        </w:tc>
      </w:tr>
      <w:tr w:rsidR="00204CCE" w:rsidRPr="00204CCE" w14:paraId="70B85925" w14:textId="77777777" w:rsidTr="0072766D">
        <w:tc>
          <w:tcPr>
            <w:tcW w:w="1308" w:type="pct"/>
            <w:tcBorders>
              <w:top w:val="nil"/>
              <w:bottom w:val="nil"/>
              <w:right w:val="nil"/>
            </w:tcBorders>
          </w:tcPr>
          <w:p w14:paraId="1CA61430"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692" w:type="pct"/>
            <w:tcBorders>
              <w:top w:val="dashed" w:sz="4" w:space="0" w:color="auto"/>
              <w:left w:val="nil"/>
              <w:right w:val="nil"/>
            </w:tcBorders>
          </w:tcPr>
          <w:p w14:paraId="2A61459D" w14:textId="77777777" w:rsidR="00204CCE" w:rsidRPr="00204CCE" w:rsidRDefault="00204CCE" w:rsidP="0072766D">
            <w:pPr>
              <w:spacing w:line="360" w:lineRule="auto"/>
              <w:jc w:val="both"/>
              <w:rPr>
                <w:rFonts w:ascii="Arial" w:hAnsi="Arial" w:cs="Arial"/>
              </w:rPr>
            </w:pPr>
            <w:r w:rsidRPr="00204CCE">
              <w:rPr>
                <w:rFonts w:ascii="Arial" w:hAnsi="Arial" w:cs="Arial"/>
              </w:rPr>
              <w:t>36 038 351</w:t>
            </w:r>
          </w:p>
        </w:tc>
      </w:tr>
      <w:tr w:rsidR="00204CCE" w:rsidRPr="00204CCE" w14:paraId="3DFF1223" w14:textId="77777777" w:rsidTr="0072766D">
        <w:tc>
          <w:tcPr>
            <w:tcW w:w="1308" w:type="pct"/>
            <w:tcBorders>
              <w:top w:val="nil"/>
              <w:bottom w:val="nil"/>
              <w:right w:val="nil"/>
            </w:tcBorders>
          </w:tcPr>
          <w:p w14:paraId="6B40DAB9"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692" w:type="pct"/>
            <w:tcBorders>
              <w:top w:val="dashed" w:sz="4" w:space="0" w:color="auto"/>
              <w:left w:val="nil"/>
              <w:right w:val="nil"/>
            </w:tcBorders>
          </w:tcPr>
          <w:p w14:paraId="3213D5D5" w14:textId="77777777" w:rsidR="00204CCE" w:rsidRPr="00204CCE" w:rsidRDefault="00204CCE" w:rsidP="0072766D">
            <w:pPr>
              <w:spacing w:line="360" w:lineRule="auto"/>
              <w:jc w:val="both"/>
              <w:rPr>
                <w:rFonts w:ascii="Arial" w:hAnsi="Arial" w:cs="Arial"/>
              </w:rPr>
            </w:pPr>
            <w:r w:rsidRPr="00204CCE">
              <w:rPr>
                <w:rFonts w:ascii="Arial" w:hAnsi="Arial" w:cs="Arial"/>
              </w:rPr>
              <w:t>2020087982</w:t>
            </w:r>
          </w:p>
        </w:tc>
      </w:tr>
      <w:tr w:rsidR="00204CCE" w:rsidRPr="00204CCE" w14:paraId="0E48C46E" w14:textId="77777777" w:rsidTr="0072766D">
        <w:tc>
          <w:tcPr>
            <w:tcW w:w="1308" w:type="pct"/>
            <w:tcBorders>
              <w:top w:val="nil"/>
              <w:bottom w:val="nil"/>
              <w:right w:val="nil"/>
            </w:tcBorders>
          </w:tcPr>
          <w:p w14:paraId="7D67A6AC"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692" w:type="pct"/>
            <w:tcBorders>
              <w:top w:val="dashed" w:sz="4" w:space="0" w:color="auto"/>
              <w:left w:val="nil"/>
              <w:right w:val="nil"/>
            </w:tcBorders>
          </w:tcPr>
          <w:p w14:paraId="0C720C26" w14:textId="77777777" w:rsidR="00204CCE" w:rsidRPr="00204CCE" w:rsidRDefault="00204CCE" w:rsidP="0072766D">
            <w:pPr>
              <w:spacing w:line="360" w:lineRule="auto"/>
              <w:rPr>
                <w:rFonts w:ascii="Arial" w:hAnsi="Arial" w:cs="Arial"/>
              </w:rPr>
            </w:pPr>
            <w:r w:rsidRPr="00204CCE">
              <w:rPr>
                <w:rFonts w:ascii="Arial" w:hAnsi="Arial" w:cs="Arial"/>
              </w:rPr>
              <w:t>SK2020087982</w:t>
            </w:r>
          </w:p>
        </w:tc>
      </w:tr>
      <w:tr w:rsidR="007678D4" w:rsidRPr="00204CCE" w14:paraId="2D766A86" w14:textId="77777777" w:rsidTr="0072766D">
        <w:tc>
          <w:tcPr>
            <w:tcW w:w="1308" w:type="pct"/>
            <w:tcBorders>
              <w:top w:val="nil"/>
              <w:bottom w:val="nil"/>
              <w:right w:val="nil"/>
            </w:tcBorders>
          </w:tcPr>
          <w:p w14:paraId="18A47366" w14:textId="77777777" w:rsidR="007678D4" w:rsidRPr="00204CCE" w:rsidRDefault="007678D4" w:rsidP="007678D4">
            <w:pPr>
              <w:spacing w:line="360" w:lineRule="auto"/>
              <w:rPr>
                <w:rFonts w:ascii="Arial" w:hAnsi="Arial" w:cs="Arial"/>
              </w:rPr>
            </w:pPr>
            <w:r w:rsidRPr="00204CCE">
              <w:rPr>
                <w:rFonts w:ascii="Arial" w:hAnsi="Arial" w:cs="Arial"/>
              </w:rPr>
              <w:t>Číslo účtu (IBAN):</w:t>
            </w:r>
          </w:p>
        </w:tc>
        <w:tc>
          <w:tcPr>
            <w:tcW w:w="3692" w:type="pct"/>
            <w:tcBorders>
              <w:top w:val="dashed" w:sz="4" w:space="0" w:color="auto"/>
              <w:left w:val="nil"/>
              <w:right w:val="nil"/>
            </w:tcBorders>
          </w:tcPr>
          <w:p w14:paraId="77EBD5CF" w14:textId="0DB773C1" w:rsidR="007678D4" w:rsidRPr="004C510D" w:rsidRDefault="007678D4" w:rsidP="007678D4">
            <w:pPr>
              <w:spacing w:line="360" w:lineRule="auto"/>
              <w:rPr>
                <w:rFonts w:ascii="Arial" w:hAnsi="Arial" w:cs="Arial"/>
                <w:highlight w:val="yellow"/>
              </w:rPr>
            </w:pPr>
            <w:r w:rsidRPr="003F19C1">
              <w:rPr>
                <w:rFonts w:ascii="Arial" w:hAnsi="Arial" w:cs="Arial"/>
              </w:rPr>
              <w:t>SK8902000000000000509632</w:t>
            </w:r>
          </w:p>
        </w:tc>
      </w:tr>
      <w:tr w:rsidR="007678D4" w:rsidRPr="00204CCE" w14:paraId="0654C28D" w14:textId="77777777" w:rsidTr="0072766D">
        <w:tc>
          <w:tcPr>
            <w:tcW w:w="1308" w:type="pct"/>
            <w:tcBorders>
              <w:top w:val="nil"/>
              <w:bottom w:val="nil"/>
              <w:right w:val="nil"/>
            </w:tcBorders>
          </w:tcPr>
          <w:p w14:paraId="32E16821" w14:textId="77777777" w:rsidR="007678D4" w:rsidRPr="00204CCE" w:rsidRDefault="007678D4" w:rsidP="007678D4">
            <w:pPr>
              <w:spacing w:line="360" w:lineRule="auto"/>
              <w:rPr>
                <w:rFonts w:ascii="Arial" w:hAnsi="Arial" w:cs="Arial"/>
              </w:rPr>
            </w:pPr>
            <w:r w:rsidRPr="00204CCE">
              <w:rPr>
                <w:rFonts w:ascii="Arial" w:hAnsi="Arial" w:cs="Arial"/>
              </w:rPr>
              <w:t>Kontakt:</w:t>
            </w:r>
          </w:p>
        </w:tc>
        <w:tc>
          <w:tcPr>
            <w:tcW w:w="3692" w:type="pct"/>
            <w:tcBorders>
              <w:top w:val="dashed" w:sz="4" w:space="0" w:color="auto"/>
              <w:left w:val="nil"/>
              <w:bottom w:val="dashed" w:sz="4" w:space="0" w:color="auto"/>
              <w:right w:val="nil"/>
            </w:tcBorders>
          </w:tcPr>
          <w:p w14:paraId="28F4BEB8" w14:textId="77777777" w:rsidR="007678D4" w:rsidRDefault="007678D4" w:rsidP="007678D4">
            <w:pPr>
              <w:spacing w:line="360" w:lineRule="auto"/>
              <w:jc w:val="both"/>
              <w:rPr>
                <w:rFonts w:ascii="Arial" w:hAnsi="Arial" w:cs="Arial"/>
              </w:rPr>
            </w:pPr>
            <w:r>
              <w:rPr>
                <w:rFonts w:ascii="Arial" w:hAnsi="Arial" w:cs="Arial"/>
              </w:rPr>
              <w:t>+421 </w:t>
            </w:r>
            <w:r w:rsidRPr="003F19C1">
              <w:rPr>
                <w:rFonts w:ascii="Arial" w:hAnsi="Arial" w:cs="Arial"/>
              </w:rPr>
              <w:t>907</w:t>
            </w:r>
            <w:r>
              <w:rPr>
                <w:rFonts w:ascii="Arial" w:hAnsi="Arial" w:cs="Arial"/>
              </w:rPr>
              <w:t xml:space="preserve"> </w:t>
            </w:r>
            <w:r w:rsidRPr="003F19C1">
              <w:rPr>
                <w:rFonts w:ascii="Arial" w:hAnsi="Arial" w:cs="Arial"/>
              </w:rPr>
              <w:t xml:space="preserve">956339 ,  </w:t>
            </w:r>
            <w:hyperlink r:id="rId8" w:history="1">
              <w:r w:rsidRPr="00196BBE">
                <w:rPr>
                  <w:rStyle w:val="Hypertextovprepojenie"/>
                  <w:rFonts w:ascii="Arial" w:hAnsi="Arial" w:cs="Arial"/>
                </w:rPr>
                <w:t>jan.hruskovic@lesy.sk</w:t>
              </w:r>
            </w:hyperlink>
          </w:p>
          <w:p w14:paraId="0C647E7A" w14:textId="51E067A3" w:rsidR="007678D4" w:rsidRPr="004C510D" w:rsidRDefault="007678D4" w:rsidP="007678D4">
            <w:pPr>
              <w:spacing w:line="360" w:lineRule="auto"/>
              <w:jc w:val="both"/>
              <w:rPr>
                <w:rFonts w:ascii="Arial" w:hAnsi="Arial" w:cs="Arial"/>
                <w:highlight w:val="yellow"/>
              </w:rPr>
            </w:pPr>
          </w:p>
        </w:tc>
      </w:tr>
      <w:tr w:rsidR="00204CCE" w:rsidRPr="00204CCE" w14:paraId="436874F4" w14:textId="77777777" w:rsidTr="0072766D">
        <w:tc>
          <w:tcPr>
            <w:tcW w:w="5000" w:type="pct"/>
            <w:gridSpan w:val="2"/>
            <w:tcBorders>
              <w:top w:val="nil"/>
              <w:bottom w:val="nil"/>
              <w:right w:val="nil"/>
            </w:tcBorders>
          </w:tcPr>
          <w:p w14:paraId="7CB83F7C" w14:textId="77777777" w:rsidR="00204CCE" w:rsidRPr="00204CCE" w:rsidRDefault="00204CCE" w:rsidP="0072766D">
            <w:pPr>
              <w:spacing w:line="360" w:lineRule="auto"/>
              <w:jc w:val="both"/>
              <w:rPr>
                <w:rFonts w:ascii="Arial" w:hAnsi="Arial" w:cs="Arial"/>
              </w:rPr>
            </w:pPr>
            <w:r w:rsidRPr="00204CCE">
              <w:rPr>
                <w:rFonts w:ascii="Arial" w:hAnsi="Arial" w:cs="Arial"/>
              </w:rPr>
              <w:t>Zapísaný v Obchodnom registri Okresného súdu v Banskej Bystrici dňa 29.10.1999, Oddiel Pš, vložka č.155/S</w:t>
            </w:r>
          </w:p>
        </w:tc>
      </w:tr>
    </w:tbl>
    <w:p w14:paraId="195B86B1" w14:textId="77777777" w:rsidR="00204CCE" w:rsidRPr="00204CCE" w:rsidRDefault="00204CCE" w:rsidP="00204CCE">
      <w:pPr>
        <w:tabs>
          <w:tab w:val="left" w:pos="2127"/>
        </w:tabs>
        <w:rPr>
          <w:rFonts w:ascii="Arial" w:hAnsi="Arial" w:cs="Arial"/>
        </w:rPr>
      </w:pPr>
      <w:r w:rsidRPr="00204CCE">
        <w:rPr>
          <w:rFonts w:ascii="Arial" w:hAnsi="Arial" w:cs="Arial"/>
        </w:rPr>
        <w:t>(ďalej len „objednávateľ“)</w:t>
      </w:r>
    </w:p>
    <w:p w14:paraId="28DCCCCF" w14:textId="77777777" w:rsidR="00204CCE" w:rsidRPr="00204CCE" w:rsidRDefault="00204CCE" w:rsidP="00204CCE">
      <w:pPr>
        <w:tabs>
          <w:tab w:val="left" w:pos="2127"/>
        </w:tabs>
        <w:rPr>
          <w:rFonts w:ascii="Arial" w:hAnsi="Arial" w:cs="Arial"/>
          <w:b/>
        </w:rPr>
      </w:pPr>
    </w:p>
    <w:p w14:paraId="674AE3CE" w14:textId="218C927F" w:rsidR="00204CCE" w:rsidRPr="00204CCE" w:rsidRDefault="00204CCE" w:rsidP="00204CCE">
      <w:pPr>
        <w:tabs>
          <w:tab w:val="left" w:pos="2127"/>
        </w:tabs>
        <w:jc w:val="center"/>
        <w:rPr>
          <w:rFonts w:ascii="Arial" w:hAnsi="Arial" w:cs="Arial"/>
          <w:b/>
        </w:rPr>
      </w:pPr>
      <w:r w:rsidRPr="00204CCE">
        <w:rPr>
          <w:rFonts w:ascii="Arial" w:hAnsi="Arial" w:cs="Arial"/>
          <w:b/>
        </w:rPr>
        <w:t>a</w:t>
      </w:r>
    </w:p>
    <w:p w14:paraId="449B53A6" w14:textId="77777777" w:rsidR="00204CCE" w:rsidRPr="00204CCE" w:rsidRDefault="00204CCE" w:rsidP="00B80924">
      <w:pPr>
        <w:jc w:val="both"/>
        <w:rPr>
          <w:rFonts w:ascii="Arial" w:hAnsi="Arial" w:cs="Arial"/>
        </w:rPr>
      </w:pPr>
    </w:p>
    <w:p w14:paraId="6AF6FE0E" w14:textId="39A9DD4B" w:rsidR="002124EE" w:rsidRPr="004C510D" w:rsidRDefault="00B80924" w:rsidP="00B80924">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04CCE" w:rsidRPr="00204CCE" w14:paraId="3AC99BC5" w14:textId="77777777" w:rsidTr="004C510D">
        <w:tc>
          <w:tcPr>
            <w:tcW w:w="1068" w:type="pct"/>
            <w:tcBorders>
              <w:top w:val="nil"/>
              <w:bottom w:val="nil"/>
              <w:right w:val="nil"/>
            </w:tcBorders>
          </w:tcPr>
          <w:p w14:paraId="5942ABF5"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932" w:type="pct"/>
            <w:tcBorders>
              <w:left w:val="nil"/>
            </w:tcBorders>
          </w:tcPr>
          <w:p w14:paraId="6DCBB41D" w14:textId="77777777" w:rsidR="00204CCE" w:rsidRPr="00204CCE" w:rsidRDefault="00204CCE" w:rsidP="0072766D">
            <w:pPr>
              <w:spacing w:line="360" w:lineRule="auto"/>
              <w:jc w:val="both"/>
              <w:rPr>
                <w:rFonts w:ascii="Arial" w:hAnsi="Arial" w:cs="Arial"/>
                <w:b/>
              </w:rPr>
            </w:pPr>
          </w:p>
        </w:tc>
      </w:tr>
      <w:tr w:rsidR="00204CCE" w:rsidRPr="00204CCE" w14:paraId="467523F7" w14:textId="77777777" w:rsidTr="004C510D">
        <w:tc>
          <w:tcPr>
            <w:tcW w:w="1068" w:type="pct"/>
            <w:tcBorders>
              <w:top w:val="nil"/>
              <w:bottom w:val="nil"/>
              <w:right w:val="nil"/>
            </w:tcBorders>
          </w:tcPr>
          <w:p w14:paraId="6369A94F"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932" w:type="pct"/>
            <w:tcBorders>
              <w:left w:val="nil"/>
            </w:tcBorders>
          </w:tcPr>
          <w:p w14:paraId="6791263F" w14:textId="77777777" w:rsidR="00204CCE" w:rsidRPr="00204CCE" w:rsidRDefault="00204CCE" w:rsidP="0072766D">
            <w:pPr>
              <w:spacing w:line="360" w:lineRule="auto"/>
              <w:jc w:val="both"/>
              <w:rPr>
                <w:rFonts w:ascii="Arial" w:hAnsi="Arial" w:cs="Arial"/>
              </w:rPr>
            </w:pPr>
          </w:p>
        </w:tc>
      </w:tr>
      <w:tr w:rsidR="00204CCE" w:rsidRPr="00204CCE" w14:paraId="39CD05A6" w14:textId="77777777" w:rsidTr="004C510D">
        <w:tc>
          <w:tcPr>
            <w:tcW w:w="1068" w:type="pct"/>
            <w:tcBorders>
              <w:top w:val="nil"/>
              <w:bottom w:val="nil"/>
              <w:right w:val="nil"/>
            </w:tcBorders>
          </w:tcPr>
          <w:p w14:paraId="16F195D9"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932" w:type="pct"/>
            <w:tcBorders>
              <w:left w:val="nil"/>
            </w:tcBorders>
          </w:tcPr>
          <w:p w14:paraId="4D0E5483" w14:textId="77777777" w:rsidR="00204CCE" w:rsidRPr="00204CCE" w:rsidRDefault="00204CCE" w:rsidP="0072766D">
            <w:pPr>
              <w:pStyle w:val="Pta"/>
              <w:spacing w:after="0" w:line="360" w:lineRule="auto"/>
              <w:jc w:val="both"/>
              <w:rPr>
                <w:rFonts w:ascii="Arial" w:hAnsi="Arial" w:cs="Arial"/>
                <w:sz w:val="20"/>
                <w:szCs w:val="20"/>
              </w:rPr>
            </w:pPr>
          </w:p>
        </w:tc>
      </w:tr>
      <w:tr w:rsidR="00204CCE" w:rsidRPr="00204CCE" w14:paraId="60242994" w14:textId="77777777" w:rsidTr="004C510D">
        <w:tc>
          <w:tcPr>
            <w:tcW w:w="1068" w:type="pct"/>
            <w:tcBorders>
              <w:top w:val="nil"/>
              <w:bottom w:val="nil"/>
              <w:right w:val="nil"/>
            </w:tcBorders>
          </w:tcPr>
          <w:p w14:paraId="095E85E7"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932" w:type="pct"/>
            <w:tcBorders>
              <w:left w:val="nil"/>
            </w:tcBorders>
          </w:tcPr>
          <w:p w14:paraId="0A43A52B" w14:textId="77777777" w:rsidR="00204CCE" w:rsidRPr="00204CCE" w:rsidRDefault="00204CCE" w:rsidP="0072766D">
            <w:pPr>
              <w:spacing w:line="360" w:lineRule="auto"/>
              <w:jc w:val="both"/>
              <w:rPr>
                <w:rFonts w:ascii="Arial" w:hAnsi="Arial" w:cs="Arial"/>
              </w:rPr>
            </w:pPr>
          </w:p>
        </w:tc>
      </w:tr>
      <w:tr w:rsidR="00204CCE" w:rsidRPr="00204CCE" w14:paraId="2441A6CF" w14:textId="77777777" w:rsidTr="004C510D">
        <w:tc>
          <w:tcPr>
            <w:tcW w:w="1068" w:type="pct"/>
            <w:tcBorders>
              <w:top w:val="nil"/>
              <w:bottom w:val="nil"/>
              <w:right w:val="nil"/>
            </w:tcBorders>
          </w:tcPr>
          <w:p w14:paraId="665BED21"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932" w:type="pct"/>
            <w:tcBorders>
              <w:left w:val="nil"/>
            </w:tcBorders>
          </w:tcPr>
          <w:p w14:paraId="6FA4E713" w14:textId="77777777" w:rsidR="00204CCE" w:rsidRPr="00204CCE" w:rsidRDefault="00204CCE" w:rsidP="0072766D">
            <w:pPr>
              <w:spacing w:line="360" w:lineRule="auto"/>
              <w:jc w:val="both"/>
              <w:rPr>
                <w:rFonts w:ascii="Arial" w:hAnsi="Arial" w:cs="Arial"/>
              </w:rPr>
            </w:pPr>
          </w:p>
        </w:tc>
      </w:tr>
      <w:tr w:rsidR="00204CCE" w:rsidRPr="00204CCE" w14:paraId="495DA8D8" w14:textId="77777777" w:rsidTr="004C510D">
        <w:tc>
          <w:tcPr>
            <w:tcW w:w="1068" w:type="pct"/>
            <w:tcBorders>
              <w:top w:val="nil"/>
              <w:bottom w:val="nil"/>
              <w:right w:val="nil"/>
            </w:tcBorders>
          </w:tcPr>
          <w:p w14:paraId="05A9240D"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932" w:type="pct"/>
            <w:tcBorders>
              <w:left w:val="nil"/>
            </w:tcBorders>
          </w:tcPr>
          <w:p w14:paraId="44D8B9D3" w14:textId="77777777" w:rsidR="00204CCE" w:rsidRPr="00204CCE" w:rsidRDefault="00204CCE" w:rsidP="0072766D">
            <w:pPr>
              <w:spacing w:line="360" w:lineRule="auto"/>
              <w:jc w:val="both"/>
              <w:rPr>
                <w:rFonts w:ascii="Arial" w:hAnsi="Arial" w:cs="Arial"/>
              </w:rPr>
            </w:pPr>
          </w:p>
        </w:tc>
      </w:tr>
      <w:tr w:rsidR="00204CCE" w:rsidRPr="00204CCE" w14:paraId="0EEAA27E" w14:textId="77777777" w:rsidTr="004C510D">
        <w:tc>
          <w:tcPr>
            <w:tcW w:w="1068" w:type="pct"/>
            <w:tcBorders>
              <w:top w:val="nil"/>
              <w:bottom w:val="nil"/>
              <w:right w:val="nil"/>
            </w:tcBorders>
          </w:tcPr>
          <w:p w14:paraId="29235477"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932" w:type="pct"/>
            <w:tcBorders>
              <w:left w:val="nil"/>
            </w:tcBorders>
          </w:tcPr>
          <w:p w14:paraId="4B6C2595" w14:textId="77777777" w:rsidR="00204CCE" w:rsidRPr="00204CCE" w:rsidRDefault="00204CCE" w:rsidP="0072766D">
            <w:pPr>
              <w:spacing w:line="360" w:lineRule="auto"/>
              <w:jc w:val="both"/>
              <w:rPr>
                <w:rFonts w:ascii="Arial" w:hAnsi="Arial" w:cs="Arial"/>
              </w:rPr>
            </w:pPr>
          </w:p>
        </w:tc>
      </w:tr>
      <w:tr w:rsidR="00204CCE" w:rsidRPr="00204CCE" w14:paraId="755DE673" w14:textId="77777777" w:rsidTr="004C510D">
        <w:tc>
          <w:tcPr>
            <w:tcW w:w="5000" w:type="pct"/>
            <w:gridSpan w:val="2"/>
            <w:tcBorders>
              <w:top w:val="nil"/>
              <w:bottom w:val="nil"/>
            </w:tcBorders>
          </w:tcPr>
          <w:p w14:paraId="5A687BB0" w14:textId="77777777" w:rsidR="00204CCE" w:rsidRPr="00204CCE" w:rsidRDefault="00204CCE" w:rsidP="0072766D">
            <w:pPr>
              <w:spacing w:line="360" w:lineRule="auto"/>
              <w:jc w:val="both"/>
              <w:rPr>
                <w:rFonts w:ascii="Arial" w:hAnsi="Arial" w:cs="Arial"/>
              </w:rPr>
            </w:pPr>
            <w:r w:rsidRPr="00204CCE">
              <w:rPr>
                <w:rFonts w:ascii="Arial" w:hAnsi="Arial" w:cs="Arial"/>
              </w:rPr>
              <w:t>obchodná spoločnosť zapísaná v obchodnom registri SR, vedenom Okresným súdom .........., oddiel: ........., vložka č.: .............</w:t>
            </w:r>
          </w:p>
        </w:tc>
      </w:tr>
    </w:tbl>
    <w:p w14:paraId="0B828CA2" w14:textId="77777777" w:rsidR="002124EE" w:rsidRPr="00204CCE" w:rsidRDefault="002124EE" w:rsidP="00B80924">
      <w:pPr>
        <w:jc w:val="both"/>
        <w:rPr>
          <w:rFonts w:ascii="Arial" w:hAnsi="Arial" w:cs="Arial"/>
        </w:rPr>
      </w:pPr>
      <w:r w:rsidRPr="00204CCE">
        <w:rPr>
          <w:rFonts w:ascii="Arial" w:hAnsi="Arial" w:cs="Arial"/>
        </w:rPr>
        <w:t>(ďalej len</w:t>
      </w:r>
      <w:r w:rsidR="008B4358" w:rsidRPr="00204CCE">
        <w:rPr>
          <w:rFonts w:ascii="Arial" w:hAnsi="Arial" w:cs="Arial"/>
        </w:rPr>
        <w:t xml:space="preserve"> </w:t>
      </w:r>
      <w:r w:rsidRPr="00204CCE">
        <w:rPr>
          <w:rFonts w:ascii="Arial" w:hAnsi="Arial" w:cs="Arial"/>
        </w:rPr>
        <w:t>„</w:t>
      </w:r>
      <w:r w:rsidR="003918C7" w:rsidRPr="00204CCE">
        <w:rPr>
          <w:rFonts w:ascii="Arial" w:hAnsi="Arial" w:cs="Arial"/>
        </w:rPr>
        <w:t>dodávateľ</w:t>
      </w:r>
      <w:r w:rsidRPr="00204CCE">
        <w:rPr>
          <w:rFonts w:ascii="Arial" w:hAnsi="Arial" w:cs="Arial"/>
        </w:rPr>
        <w:t>“)</w:t>
      </w:r>
    </w:p>
    <w:p w14:paraId="2A59E996" w14:textId="77777777" w:rsidR="00503BA2" w:rsidRPr="00204CCE" w:rsidRDefault="00503BA2" w:rsidP="00B80924">
      <w:pPr>
        <w:jc w:val="both"/>
        <w:rPr>
          <w:rFonts w:ascii="Arial" w:hAnsi="Arial" w:cs="Arial"/>
          <w:b/>
        </w:rPr>
      </w:pPr>
    </w:p>
    <w:p w14:paraId="5662E4F3" w14:textId="77777777" w:rsidR="002124EE" w:rsidRPr="004A19FB" w:rsidRDefault="002124EE" w:rsidP="004A19FB">
      <w:pPr>
        <w:jc w:val="center"/>
        <w:rPr>
          <w:rFonts w:ascii="Arial" w:hAnsi="Arial" w:cs="Arial"/>
          <w:b/>
        </w:rPr>
      </w:pPr>
      <w:r w:rsidRPr="004A19FB">
        <w:rPr>
          <w:rFonts w:ascii="Arial" w:hAnsi="Arial" w:cs="Arial"/>
          <w:b/>
        </w:rPr>
        <w:t>Čl. 2</w:t>
      </w:r>
    </w:p>
    <w:p w14:paraId="2AF626BB" w14:textId="77777777" w:rsidR="002124EE" w:rsidRPr="004A19FB" w:rsidRDefault="009F538F" w:rsidP="004A19FB">
      <w:pPr>
        <w:jc w:val="center"/>
        <w:rPr>
          <w:rFonts w:ascii="Arial" w:hAnsi="Arial" w:cs="Arial"/>
          <w:b/>
        </w:rPr>
      </w:pPr>
      <w:r w:rsidRPr="004A19FB">
        <w:rPr>
          <w:rFonts w:ascii="Arial" w:hAnsi="Arial" w:cs="Arial"/>
          <w:b/>
        </w:rPr>
        <w:t>PREDMET RÁMCOVEJ DOHODY</w:t>
      </w:r>
    </w:p>
    <w:p w14:paraId="54E04B1B" w14:textId="3C1E33CE" w:rsidR="009F538F" w:rsidRPr="004A19FB" w:rsidRDefault="009F538F" w:rsidP="006577C9">
      <w:pPr>
        <w:pStyle w:val="Odsekzoznamu"/>
        <w:numPr>
          <w:ilvl w:val="1"/>
          <w:numId w:val="3"/>
        </w:numPr>
        <w:jc w:val="both"/>
        <w:rPr>
          <w:rFonts w:ascii="Arial" w:hAnsi="Arial" w:cs="Arial"/>
        </w:rPr>
      </w:pPr>
      <w:r w:rsidRPr="004A19FB">
        <w:rPr>
          <w:rFonts w:ascii="Arial" w:hAnsi="Arial" w:cs="Arial"/>
          <w:lang w:eastAsia="sk-SK"/>
        </w:rPr>
        <w:t xml:space="preserve">Predmetom tejto Rámcovej dohody (ďalej len „dohoda“) je: </w:t>
      </w:r>
    </w:p>
    <w:p w14:paraId="3BAE3BBA" w14:textId="78FEDA00" w:rsidR="009F538F"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 upravujúcich poskytovanie lesníckych služieb Lesnícke činnosti v ťaž</w:t>
      </w:r>
      <w:r w:rsidR="001220B9" w:rsidRPr="00B80924">
        <w:rPr>
          <w:rFonts w:ascii="Arial" w:hAnsi="Arial" w:cs="Arial"/>
          <w:noProof/>
          <w:lang w:eastAsia="sk-SK"/>
        </w:rPr>
        <w:t>bovo</w:t>
      </w:r>
      <w:r w:rsidRPr="00B80924">
        <w:rPr>
          <w:rFonts w:ascii="Arial" w:hAnsi="Arial" w:cs="Arial"/>
          <w:noProof/>
          <w:lang w:eastAsia="sk-SK"/>
        </w:rPr>
        <w:t xml:space="preserve">m procese na </w:t>
      </w:r>
      <w:r w:rsidR="00390269" w:rsidRPr="00390269">
        <w:rPr>
          <w:rFonts w:ascii="Arial" w:hAnsi="Arial" w:cs="Arial"/>
          <w:noProof/>
          <w:lang w:eastAsia="sk-SK"/>
        </w:rPr>
        <w:t xml:space="preserve">OZ Vihorlat, </w:t>
      </w:r>
      <w:r w:rsidR="00390269" w:rsidRPr="00390269">
        <w:rPr>
          <w:rFonts w:ascii="Arial" w:hAnsi="Arial" w:cs="Arial"/>
          <w:noProof/>
          <w:highlight w:val="yellow"/>
          <w:lang w:eastAsia="sk-SK"/>
        </w:rPr>
        <w:t xml:space="preserve">LS </w:t>
      </w:r>
      <w:r w:rsidR="00E24A57">
        <w:rPr>
          <w:rFonts w:ascii="Arial" w:hAnsi="Arial" w:cs="Arial"/>
          <w:noProof/>
          <w:highlight w:val="yellow"/>
          <w:lang w:eastAsia="sk-SK"/>
        </w:rPr>
        <w:t>..........., .............</w:t>
      </w:r>
      <w:r w:rsidR="00E24A57" w:rsidRPr="00E24A57">
        <w:rPr>
          <w:rFonts w:ascii="Arial" w:hAnsi="Arial" w:cs="Arial"/>
          <w:noProof/>
          <w:lang w:eastAsia="sk-SK"/>
        </w:rPr>
        <w:t xml:space="preserve"> </w:t>
      </w:r>
      <w:r w:rsidRPr="00E24A57">
        <w:rPr>
          <w:rFonts w:ascii="Arial" w:hAnsi="Arial" w:cs="Arial"/>
          <w:noProof/>
          <w:lang w:eastAsia="sk-SK"/>
        </w:rPr>
        <w:t>pre</w:t>
      </w:r>
      <w:r w:rsidRPr="00B80924">
        <w:rPr>
          <w:rFonts w:ascii="Arial" w:hAnsi="Arial" w:cs="Arial"/>
          <w:noProof/>
          <w:lang w:eastAsia="sk-SK"/>
        </w:rPr>
        <w:t xml:space="preserve"> potreby objednávateľa </w:t>
      </w:r>
      <w:r w:rsidRPr="00B80924">
        <w:rPr>
          <w:rFonts w:ascii="Arial" w:hAnsi="Arial" w:cs="Arial"/>
          <w:noProof/>
          <w:lang w:eastAsia="sk-SK"/>
        </w:rPr>
        <w:lastRenderedPageBreak/>
        <w:t xml:space="preserve">počas platnosti tejto dohody, ktoré budú realizované </w:t>
      </w:r>
      <w:r w:rsidR="00042F03" w:rsidRPr="00B80924">
        <w:rPr>
          <w:rFonts w:ascii="Arial" w:hAnsi="Arial" w:cs="Arial"/>
          <w:noProof/>
          <w:lang w:eastAsia="sk-SK"/>
        </w:rPr>
        <w:t>dodávateľom</w:t>
      </w:r>
      <w:r w:rsidR="00353D04" w:rsidRPr="00B80924">
        <w:rPr>
          <w:rFonts w:ascii="Arial" w:hAnsi="Arial" w:cs="Arial"/>
          <w:noProof/>
          <w:lang w:eastAsia="sk-SK"/>
        </w:rPr>
        <w:t xml:space="preserve"> </w:t>
      </w:r>
      <w:r w:rsidRPr="00B80924">
        <w:rPr>
          <w:rFonts w:ascii="Arial" w:hAnsi="Arial" w:cs="Arial"/>
          <w:noProof/>
          <w:lang w:eastAsia="sk-SK"/>
        </w:rPr>
        <w:t xml:space="preserve">postupne </w:t>
      </w:r>
      <w:r w:rsidR="00F51443" w:rsidRPr="00B80924">
        <w:rPr>
          <w:rFonts w:ascii="Arial" w:hAnsi="Arial" w:cs="Arial"/>
          <w:noProof/>
          <w:lang w:eastAsia="sk-SK"/>
        </w:rPr>
        <w:t>na základe</w:t>
      </w:r>
      <w:r w:rsidR="00353D04" w:rsidRPr="00B80924">
        <w:rPr>
          <w:rFonts w:ascii="Arial" w:hAnsi="Arial" w:cs="Arial"/>
          <w:noProof/>
          <w:lang w:eastAsia="sk-SK"/>
        </w:rPr>
        <w:t xml:space="preserve"> </w:t>
      </w:r>
      <w:r w:rsidR="002356D7" w:rsidRPr="00B80924">
        <w:rPr>
          <w:rFonts w:ascii="Arial" w:hAnsi="Arial" w:cs="Arial"/>
          <w:noProof/>
          <w:lang w:eastAsia="sk-SK"/>
        </w:rPr>
        <w:t xml:space="preserve">čiastkových zákaziek zadávaných prostredníctvom </w:t>
      </w:r>
      <w:r w:rsidR="00042F03" w:rsidRPr="00B80924">
        <w:rPr>
          <w:rFonts w:ascii="Arial" w:hAnsi="Arial" w:cs="Arial"/>
          <w:noProof/>
          <w:lang w:eastAsia="sk-SK"/>
        </w:rPr>
        <w:t>objednáv</w:t>
      </w:r>
      <w:r w:rsidR="00F51443" w:rsidRPr="00B80924">
        <w:rPr>
          <w:rFonts w:ascii="Arial" w:hAnsi="Arial" w:cs="Arial"/>
          <w:noProof/>
          <w:lang w:eastAsia="sk-SK"/>
        </w:rPr>
        <w:t>o</w:t>
      </w:r>
      <w:r w:rsidR="00042F03" w:rsidRPr="00B80924">
        <w:rPr>
          <w:rFonts w:ascii="Arial" w:hAnsi="Arial" w:cs="Arial"/>
          <w:noProof/>
          <w:lang w:eastAsia="sk-SK"/>
        </w:rPr>
        <w:t>k</w:t>
      </w:r>
      <w:r w:rsidR="002356D7" w:rsidRPr="00B80924">
        <w:rPr>
          <w:rFonts w:ascii="Arial" w:hAnsi="Arial" w:cs="Arial"/>
          <w:noProof/>
          <w:lang w:eastAsia="sk-SK"/>
        </w:rPr>
        <w:t xml:space="preserve"> a zákazkových listov</w:t>
      </w:r>
      <w:r w:rsidRPr="00B80924">
        <w:rPr>
          <w:rFonts w:ascii="Arial" w:hAnsi="Arial" w:cs="Arial"/>
          <w:noProof/>
          <w:lang w:eastAsia="sk-SK"/>
        </w:rPr>
        <w:t xml:space="preserve">, </w:t>
      </w:r>
    </w:p>
    <w:p w14:paraId="26361E25" w14:textId="0B452F6F" w:rsidR="00F51443"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w:t>
      </w:r>
      <w:r w:rsidR="00042F03" w:rsidRPr="00B80924">
        <w:rPr>
          <w:rFonts w:ascii="Arial" w:hAnsi="Arial" w:cs="Arial"/>
          <w:noProof/>
          <w:lang w:eastAsia="sk-SK"/>
        </w:rPr>
        <w:t>,</w:t>
      </w:r>
      <w:r w:rsidRPr="00B80924">
        <w:rPr>
          <w:rFonts w:ascii="Arial" w:hAnsi="Arial" w:cs="Arial"/>
          <w:noProof/>
          <w:lang w:eastAsia="sk-SK"/>
        </w:rPr>
        <w:t xml:space="preserve"> za ktorých budú </w:t>
      </w:r>
      <w:r w:rsidR="00042F03" w:rsidRPr="00B80924">
        <w:rPr>
          <w:rFonts w:ascii="Arial" w:hAnsi="Arial" w:cs="Arial"/>
          <w:noProof/>
          <w:lang w:eastAsia="sk-SK"/>
        </w:rPr>
        <w:t>objednávky</w:t>
      </w:r>
      <w:r w:rsidRPr="00B80924">
        <w:rPr>
          <w:rFonts w:ascii="Arial" w:hAnsi="Arial" w:cs="Arial"/>
          <w:noProof/>
          <w:lang w:eastAsia="sk-SK"/>
        </w:rPr>
        <w:t xml:space="preserve"> </w:t>
      </w:r>
      <w:r w:rsidR="00927C99" w:rsidRPr="00B80924">
        <w:rPr>
          <w:rFonts w:ascii="Arial" w:hAnsi="Arial" w:cs="Arial"/>
          <w:noProof/>
          <w:lang w:eastAsia="sk-SK"/>
        </w:rPr>
        <w:t xml:space="preserve">úspešným </w:t>
      </w:r>
      <w:r w:rsidR="00042F03" w:rsidRPr="00B80924">
        <w:rPr>
          <w:rFonts w:ascii="Arial" w:hAnsi="Arial" w:cs="Arial"/>
          <w:noProof/>
          <w:lang w:eastAsia="sk-SK"/>
        </w:rPr>
        <w:t>dodávateľom</w:t>
      </w:r>
      <w:r w:rsidR="00712758" w:rsidRPr="00B80924">
        <w:rPr>
          <w:rFonts w:ascii="Arial" w:hAnsi="Arial" w:cs="Arial"/>
          <w:noProof/>
          <w:lang w:eastAsia="sk-SK"/>
        </w:rPr>
        <w:t xml:space="preserve"> </w:t>
      </w:r>
      <w:r w:rsidRPr="00B80924">
        <w:rPr>
          <w:rFonts w:ascii="Arial" w:hAnsi="Arial" w:cs="Arial"/>
          <w:noProof/>
          <w:lang w:eastAsia="sk-SK"/>
        </w:rPr>
        <w:t>realizované</w:t>
      </w:r>
      <w:r w:rsidR="00F51443" w:rsidRPr="00B80924">
        <w:rPr>
          <w:rFonts w:ascii="Arial" w:hAnsi="Arial" w:cs="Arial"/>
          <w:noProof/>
          <w:lang w:eastAsia="sk-SK"/>
        </w:rPr>
        <w:t>,</w:t>
      </w:r>
    </w:p>
    <w:p w14:paraId="052F478A" w14:textId="78397250" w:rsidR="00F51443" w:rsidRPr="00B80924" w:rsidRDefault="00F51443"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B80924" w:rsidRDefault="009F538F" w:rsidP="00B80924">
      <w:pPr>
        <w:jc w:val="both"/>
        <w:rPr>
          <w:rFonts w:ascii="Arial" w:hAnsi="Arial" w:cs="Arial"/>
        </w:rPr>
      </w:pPr>
    </w:p>
    <w:p w14:paraId="5B8221DF" w14:textId="22FBBB40" w:rsidR="00756E87" w:rsidRPr="00B80924" w:rsidRDefault="00756E87"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Pod Lesníckymi službami sa rozumejú </w:t>
      </w:r>
      <w:r w:rsidR="006738DC" w:rsidRPr="00B80924">
        <w:rPr>
          <w:rFonts w:ascii="Arial" w:hAnsi="Arial" w:cs="Arial"/>
          <w:lang w:eastAsia="sk-SK"/>
        </w:rPr>
        <w:t>l</w:t>
      </w:r>
      <w:r w:rsidRPr="00B80924">
        <w:rPr>
          <w:rFonts w:ascii="Arial" w:hAnsi="Arial" w:cs="Arial"/>
          <w:lang w:eastAsia="sk-SK"/>
        </w:rPr>
        <w:t xml:space="preserve">esnícke činnosti v ťažobnom procese, a to najmä </w:t>
      </w:r>
      <w:r w:rsidR="00FF4E5D" w:rsidRPr="00B80924">
        <w:rPr>
          <w:rFonts w:ascii="Arial" w:hAnsi="Arial" w:cs="Arial"/>
          <w:lang w:eastAsia="sk-SK"/>
        </w:rPr>
        <w:t xml:space="preserve">technologická príprava pracoviska, ťažba dreva, </w:t>
      </w:r>
      <w:r w:rsidRPr="00B80924">
        <w:rPr>
          <w:rFonts w:ascii="Arial" w:hAnsi="Arial" w:cs="Arial"/>
          <w:lang w:eastAsia="sk-SK"/>
        </w:rPr>
        <w:t>jeho priblíženie na určené odvozné miesto, manipulácia na odvozné dĺžky na odvoznom mieste</w:t>
      </w:r>
      <w:r w:rsidR="00FF4E5D" w:rsidRPr="00B80924">
        <w:rPr>
          <w:rFonts w:ascii="Arial" w:hAnsi="Arial" w:cs="Arial"/>
          <w:lang w:eastAsia="sk-SK"/>
        </w:rPr>
        <w:t xml:space="preserve"> na určené sortimenty</w:t>
      </w:r>
      <w:r w:rsidR="00D9790D" w:rsidRPr="00B80924">
        <w:rPr>
          <w:rFonts w:ascii="Arial" w:hAnsi="Arial" w:cs="Arial"/>
          <w:lang w:eastAsia="sk-SK"/>
        </w:rPr>
        <w:t>, ich označenie, vloženie údajov elektronicky do systému PSPD a poťažbová úprava pracoviska</w:t>
      </w:r>
      <w:r w:rsidR="00FF4E5D" w:rsidRPr="00B80924">
        <w:rPr>
          <w:rFonts w:ascii="Arial" w:hAnsi="Arial" w:cs="Arial"/>
          <w:lang w:eastAsia="sk-SK"/>
        </w:rPr>
        <w:t xml:space="preserve"> </w:t>
      </w:r>
      <w:r w:rsidRPr="00B80924">
        <w:rPr>
          <w:rFonts w:ascii="Arial" w:hAnsi="Arial" w:cs="Arial"/>
          <w:lang w:eastAsia="sk-SK"/>
        </w:rPr>
        <w:t>(ďalej len „</w:t>
      </w:r>
      <w:r w:rsidR="006738DC" w:rsidRPr="00B80924">
        <w:rPr>
          <w:rFonts w:ascii="Arial" w:hAnsi="Arial" w:cs="Arial"/>
          <w:lang w:eastAsia="sk-SK"/>
        </w:rPr>
        <w:t>l</w:t>
      </w:r>
      <w:r w:rsidRPr="00B80924">
        <w:rPr>
          <w:rFonts w:ascii="Arial" w:hAnsi="Arial" w:cs="Arial"/>
          <w:lang w:eastAsia="sk-SK"/>
        </w:rPr>
        <w:t>esnícke služby“</w:t>
      </w:r>
      <w:r w:rsidR="00521391" w:rsidRPr="00B80924">
        <w:rPr>
          <w:rFonts w:ascii="Arial" w:hAnsi="Arial" w:cs="Arial"/>
          <w:lang w:eastAsia="sk-SK"/>
        </w:rPr>
        <w:t xml:space="preserve"> alebo „lesnícke činnosti“</w:t>
      </w:r>
      <w:r w:rsidRPr="00B80924">
        <w:rPr>
          <w:rFonts w:ascii="Arial" w:hAnsi="Arial" w:cs="Arial"/>
          <w:lang w:eastAsia="sk-SK"/>
        </w:rPr>
        <w:t xml:space="preserve">).   </w:t>
      </w:r>
    </w:p>
    <w:p w14:paraId="64D0C308" w14:textId="558C3705" w:rsidR="008F650E"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Predmet rámcovej dohody uvedený v </w:t>
      </w:r>
      <w:r w:rsidR="00F51443" w:rsidRPr="00B80924">
        <w:rPr>
          <w:rFonts w:ascii="Arial" w:hAnsi="Arial" w:cs="Arial"/>
          <w:lang w:eastAsia="sk-SK"/>
        </w:rPr>
        <w:t>b</w:t>
      </w:r>
      <w:r w:rsidR="00FB6384" w:rsidRPr="00B80924">
        <w:rPr>
          <w:rFonts w:ascii="Arial" w:hAnsi="Arial" w:cs="Arial"/>
          <w:lang w:eastAsia="sk-SK"/>
        </w:rPr>
        <w:t>ode</w:t>
      </w:r>
      <w:r w:rsidRPr="00B80924">
        <w:rPr>
          <w:rFonts w:ascii="Arial" w:hAnsi="Arial" w:cs="Arial"/>
          <w:lang w:eastAsia="sk-SK"/>
        </w:rPr>
        <w:t xml:space="preserve"> 2.1.</w:t>
      </w:r>
      <w:r w:rsidR="00F51443" w:rsidRPr="00B80924">
        <w:rPr>
          <w:rFonts w:ascii="Arial" w:hAnsi="Arial" w:cs="Arial"/>
          <w:lang w:eastAsia="sk-SK"/>
        </w:rPr>
        <w:t xml:space="preserve"> tohto článku dohody </w:t>
      </w:r>
      <w:r w:rsidR="00FB6384" w:rsidRPr="00B80924">
        <w:rPr>
          <w:rFonts w:ascii="Arial" w:hAnsi="Arial" w:cs="Arial"/>
          <w:lang w:eastAsia="sk-SK"/>
        </w:rPr>
        <w:t>(ďalej len ako „</w:t>
      </w:r>
      <w:r w:rsidRPr="00B80924">
        <w:rPr>
          <w:rFonts w:ascii="Arial" w:hAnsi="Arial" w:cs="Arial"/>
          <w:lang w:eastAsia="sk-SK"/>
        </w:rPr>
        <w:t>predmet dohody“</w:t>
      </w:r>
      <w:r w:rsidR="00FB6384" w:rsidRPr="00B80924">
        <w:rPr>
          <w:rFonts w:ascii="Arial" w:hAnsi="Arial" w:cs="Arial"/>
          <w:lang w:eastAsia="sk-SK"/>
        </w:rPr>
        <w:t>) sa</w:t>
      </w:r>
      <w:r w:rsidRPr="00B80924">
        <w:rPr>
          <w:rFonts w:ascii="Arial" w:hAnsi="Arial" w:cs="Arial"/>
          <w:lang w:eastAsia="sk-SK"/>
        </w:rPr>
        <w:t xml:space="preserve"> </w:t>
      </w:r>
      <w:r w:rsidR="00FB6384" w:rsidRPr="00B80924">
        <w:rPr>
          <w:rFonts w:ascii="Arial" w:hAnsi="Arial" w:cs="Arial"/>
          <w:lang w:eastAsia="sk-SK"/>
        </w:rPr>
        <w:t>d</w:t>
      </w:r>
      <w:r w:rsidR="00042F03" w:rsidRPr="00B80924">
        <w:rPr>
          <w:rFonts w:ascii="Arial" w:hAnsi="Arial" w:cs="Arial"/>
          <w:lang w:eastAsia="sk-SK"/>
        </w:rPr>
        <w:t>odávateľ</w:t>
      </w:r>
      <w:r w:rsidR="00353D04" w:rsidRPr="00B80924">
        <w:rPr>
          <w:rFonts w:ascii="Arial" w:hAnsi="Arial" w:cs="Arial"/>
          <w:lang w:eastAsia="sk-SK"/>
        </w:rPr>
        <w:t xml:space="preserve"> </w:t>
      </w:r>
      <w:r w:rsidRPr="00B80924">
        <w:rPr>
          <w:rFonts w:ascii="Arial" w:hAnsi="Arial" w:cs="Arial"/>
          <w:lang w:eastAsia="sk-SK"/>
        </w:rPr>
        <w:t xml:space="preserve"> </w:t>
      </w:r>
      <w:r w:rsidR="00042F03" w:rsidRPr="00B80924">
        <w:rPr>
          <w:rFonts w:ascii="Arial" w:hAnsi="Arial" w:cs="Arial"/>
          <w:lang w:eastAsia="sk-SK"/>
        </w:rPr>
        <w:t>zaväzuje</w:t>
      </w:r>
      <w:r w:rsidR="00353D04" w:rsidRPr="00B80924">
        <w:rPr>
          <w:rFonts w:ascii="Arial" w:hAnsi="Arial" w:cs="Arial"/>
          <w:lang w:eastAsia="sk-SK"/>
        </w:rPr>
        <w:t xml:space="preserve"> </w:t>
      </w:r>
      <w:r w:rsidRPr="00B80924">
        <w:rPr>
          <w:rFonts w:ascii="Arial" w:hAnsi="Arial" w:cs="Arial"/>
          <w:lang w:eastAsia="sk-SK"/>
        </w:rPr>
        <w:t xml:space="preserve">vykonávať </w:t>
      </w:r>
      <w:r w:rsidR="00FB6384" w:rsidRPr="00B80924">
        <w:rPr>
          <w:rFonts w:ascii="Arial" w:hAnsi="Arial" w:cs="Arial"/>
          <w:lang w:eastAsia="sk-SK"/>
        </w:rPr>
        <w:t xml:space="preserve">a postupovať </w:t>
      </w:r>
      <w:r w:rsidRPr="00B80924">
        <w:rPr>
          <w:rFonts w:ascii="Arial" w:hAnsi="Arial" w:cs="Arial"/>
          <w:lang w:eastAsia="sk-SK"/>
        </w:rPr>
        <w:t>v súlade:</w:t>
      </w:r>
    </w:p>
    <w:p w14:paraId="37D6EDA3" w14:textId="4B6B497C"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w:t>
      </w:r>
      <w:r w:rsidR="002A44A8">
        <w:rPr>
          <w:rFonts w:ascii="Arial" w:hAnsi="Arial" w:cs="Arial"/>
          <w:noProof/>
          <w:lang w:eastAsia="sk-SK"/>
        </w:rPr>
        <w:t>edenými v súťažných podkladoch a v Oznámení o vyhlásení VO</w:t>
      </w:r>
      <w:r w:rsidRPr="00B80924">
        <w:rPr>
          <w:rFonts w:ascii="Arial" w:hAnsi="Arial" w:cs="Arial"/>
          <w:noProof/>
          <w:lang w:eastAsia="sk-SK"/>
        </w:rPr>
        <w:t xml:space="preserve">, ktorú vyhlásil objednávateľ zverejnenou </w:t>
      </w:r>
      <w:r w:rsidRPr="004C510D">
        <w:rPr>
          <w:rFonts w:ascii="Arial" w:hAnsi="Arial" w:cs="Arial"/>
          <w:noProof/>
          <w:highlight w:val="yellow"/>
          <w:lang w:eastAsia="sk-SK"/>
        </w:rPr>
        <w:t xml:space="preserve">vo Vestníku verejného obstarávania č. </w:t>
      </w:r>
      <w:r w:rsidR="002A44A8" w:rsidRPr="004C510D">
        <w:rPr>
          <w:rFonts w:ascii="Arial" w:hAnsi="Arial" w:cs="Arial"/>
          <w:noProof/>
          <w:highlight w:val="yellow"/>
          <w:lang w:eastAsia="sk-SK"/>
        </w:rPr>
        <w:t xml:space="preserve">............... zo dňa ................. pod zn. č. </w:t>
      </w:r>
      <w:r w:rsidR="004C510D" w:rsidRPr="004C510D">
        <w:rPr>
          <w:rFonts w:ascii="Arial" w:hAnsi="Arial" w:cs="Arial"/>
          <w:noProof/>
          <w:highlight w:val="yellow"/>
          <w:lang w:eastAsia="sk-SK"/>
        </w:rPr>
        <w:t xml:space="preserve">........................ </w:t>
      </w:r>
      <w:r w:rsidR="002A44A8" w:rsidRPr="004C510D">
        <w:rPr>
          <w:rFonts w:ascii="Arial" w:hAnsi="Arial" w:cs="Arial"/>
          <w:noProof/>
          <w:highlight w:val="yellow"/>
          <w:lang w:eastAsia="sk-SK"/>
        </w:rPr>
        <w:t>a v Úradnom vestníku EÚ</w:t>
      </w:r>
      <w:r w:rsidR="004C510D" w:rsidRPr="004C510D">
        <w:rPr>
          <w:rFonts w:ascii="Arial" w:hAnsi="Arial" w:cs="Arial"/>
          <w:noProof/>
          <w:highlight w:val="yellow"/>
          <w:lang w:eastAsia="sk-SK"/>
        </w:rPr>
        <w:t xml:space="preserve"> č. </w:t>
      </w:r>
      <w:r w:rsidR="002A44A8" w:rsidRPr="004C510D">
        <w:rPr>
          <w:rFonts w:ascii="Arial" w:hAnsi="Arial" w:cs="Arial"/>
          <w:noProof/>
          <w:highlight w:val="yellow"/>
          <w:lang w:eastAsia="sk-SK"/>
        </w:rPr>
        <w:t>..................</w:t>
      </w:r>
      <w:r w:rsidR="004C510D" w:rsidRPr="004C510D">
        <w:rPr>
          <w:rFonts w:ascii="Arial" w:hAnsi="Arial" w:cs="Arial"/>
          <w:noProof/>
          <w:highlight w:val="yellow"/>
          <w:lang w:eastAsia="sk-SK"/>
        </w:rPr>
        <w:t xml:space="preserve"> zo dňa ................. pod zn. č. ........................</w:t>
      </w:r>
    </w:p>
    <w:p w14:paraId="4B6756FD"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9"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w:t>
      </w:r>
      <w:r w:rsidRPr="00B80924">
        <w:rPr>
          <w:rFonts w:ascii="Arial" w:hAnsi="Arial" w:cs="Arial"/>
          <w:lang w:eastAsia="sk-SK"/>
        </w:rPr>
        <w:lastRenderedPageBreak/>
        <w:t>uskutočnenia zmeny.</w:t>
      </w:r>
      <w:r w:rsidR="00E04026" w:rsidRPr="00B80924">
        <w:rPr>
          <w:rFonts w:ascii="Arial" w:hAnsi="Arial" w:cs="Arial"/>
          <w:lang w:eastAsia="sk-SK"/>
        </w:rPr>
        <w:t xml:space="preserve"> Zároveň je Dodávateľ povinný oznámiť objednávateľovi telefonické 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77777777"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 xml:space="preserve">Objednávateľ si vyhradzuje právo v prípade výpadku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w:t>
      </w:r>
      <w:proofErr w:type="spellStart"/>
      <w:r w:rsidRPr="003E7912">
        <w:rPr>
          <w:rFonts w:ascii="Arial" w:hAnsi="Arial" w:cs="Arial"/>
          <w:lang w:eastAsia="sk-SK"/>
        </w:rPr>
        <w:t>zazmluvnenia</w:t>
      </w:r>
      <w:proofErr w:type="spellEnd"/>
      <w:r w:rsidRPr="003E7912">
        <w:rPr>
          <w:rFonts w:ascii="Arial" w:hAnsi="Arial" w:cs="Arial"/>
          <w:lang w:eastAsia="sk-SK"/>
        </w:rPr>
        <w:t xml:space="preserve"> novým dodávateľom v súlade s postupmi podľa zákona o verejnom obstarávaní, najdlhšie  však po dobu  9 mesiacov od doby účinnosti dodatku uzatvoreného pre tento účel.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771CBDDE"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V prípade, že nebude možné zabezpečiť nevyhnutné lesnícke služby v rámci oslovenia dodávateľov na územne príslušnej organizačnej zložke OZ, tak dôjde podľa rovnakých pravidiel k osloveniu všetkých dodávateľov na územne susediacich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57209C65" w14:textId="77777777" w:rsidR="00FB04FD" w:rsidRDefault="00FB04FD" w:rsidP="00B80924">
      <w:pPr>
        <w:jc w:val="both"/>
        <w:rPr>
          <w:rFonts w:ascii="Arial" w:hAnsi="Arial" w:cs="Arial"/>
        </w:rPr>
      </w:pPr>
    </w:p>
    <w:p w14:paraId="7DADA1BA" w14:textId="77777777" w:rsidR="00FB04FD" w:rsidRDefault="00FB04FD" w:rsidP="00B80924">
      <w:pPr>
        <w:jc w:val="both"/>
        <w:rPr>
          <w:rFonts w:ascii="Arial" w:hAnsi="Arial" w:cs="Arial"/>
        </w:rPr>
      </w:pPr>
    </w:p>
    <w:p w14:paraId="05EC2E14" w14:textId="77777777" w:rsidR="00FB04FD" w:rsidRDefault="00FB04FD" w:rsidP="00B80924">
      <w:pPr>
        <w:jc w:val="both"/>
        <w:rPr>
          <w:rFonts w:ascii="Arial" w:hAnsi="Arial" w:cs="Arial"/>
        </w:rPr>
      </w:pPr>
    </w:p>
    <w:p w14:paraId="19A97E77" w14:textId="77777777" w:rsidR="00FB04FD" w:rsidRPr="00B80924" w:rsidRDefault="00FB04FD"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lastRenderedPageBreak/>
        <w:t>Čl. 3</w:t>
      </w:r>
    </w:p>
    <w:p w14:paraId="5DD9B621" w14:textId="1362FF4F" w:rsidR="002124EE" w:rsidRPr="003B6278" w:rsidRDefault="009F538F" w:rsidP="003B6278">
      <w:pPr>
        <w:jc w:val="center"/>
        <w:rPr>
          <w:rFonts w:ascii="Arial" w:hAnsi="Arial" w:cs="Arial"/>
          <w:b/>
        </w:rPr>
      </w:pPr>
      <w:r w:rsidRPr="003B6278">
        <w:rPr>
          <w:rFonts w:ascii="Arial" w:hAnsi="Arial" w:cs="Arial"/>
          <w:b/>
        </w:rPr>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2380A3EA"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3B6278" w:rsidRPr="003B6278">
        <w:rPr>
          <w:rFonts w:ascii="Arial" w:hAnsi="Arial" w:cs="Arial"/>
          <w:highlight w:val="yellow"/>
          <w:lang w:eastAsia="sk-SK"/>
        </w:rPr>
        <w:t>.....................</w:t>
      </w:r>
      <w:r w:rsidR="004C510D">
        <w:rPr>
          <w:rFonts w:ascii="Arial" w:hAnsi="Arial" w:cs="Arial"/>
          <w:highlight w:val="yellow"/>
          <w:lang w:eastAsia="sk-SK"/>
        </w:rPr>
        <w:t xml:space="preserve"> EUR b</w:t>
      </w:r>
      <w:r w:rsidR="00D9790D" w:rsidRPr="003B6278">
        <w:rPr>
          <w:rFonts w:ascii="Arial" w:hAnsi="Arial" w:cs="Arial"/>
          <w:highlight w:val="yellow"/>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468C049B" w14:textId="46640D1E" w:rsidR="006C0AEC" w:rsidRDefault="006C0AEC" w:rsidP="00B80924">
      <w:pPr>
        <w:jc w:val="both"/>
        <w:rPr>
          <w:rFonts w:ascii="Arial" w:hAnsi="Arial" w:cs="Arial"/>
        </w:rPr>
      </w:pP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3BD238F0" w:rsidR="0058471D" w:rsidRPr="00390269" w:rsidRDefault="0058471D" w:rsidP="006577C9">
      <w:pPr>
        <w:pStyle w:val="Odsekzoznamu"/>
        <w:numPr>
          <w:ilvl w:val="1"/>
          <w:numId w:val="10"/>
        </w:numPr>
        <w:jc w:val="both"/>
        <w:rPr>
          <w:rFonts w:ascii="Arial" w:hAnsi="Arial" w:cs="Arial"/>
          <w:noProof/>
          <w:highlight w:val="yellow"/>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390269" w:rsidRPr="00390269">
        <w:rPr>
          <w:rFonts w:ascii="Arial" w:hAnsi="Arial" w:cs="Arial"/>
          <w:noProof/>
          <w:lang w:eastAsia="sk-SK"/>
        </w:rPr>
        <w:t xml:space="preserve">OZ Vihorlat, </w:t>
      </w:r>
      <w:r w:rsidR="00390269" w:rsidRPr="00390269">
        <w:rPr>
          <w:rFonts w:ascii="Arial" w:hAnsi="Arial" w:cs="Arial"/>
          <w:noProof/>
          <w:highlight w:val="yellow"/>
          <w:lang w:eastAsia="sk-SK"/>
        </w:rPr>
        <w:t xml:space="preserve">LS </w:t>
      </w:r>
      <w:r w:rsidR="00E24A57">
        <w:rPr>
          <w:rFonts w:ascii="Arial" w:hAnsi="Arial" w:cs="Arial"/>
          <w:noProof/>
          <w:highlight w:val="yellow"/>
          <w:lang w:eastAsia="sk-SK"/>
        </w:rPr>
        <w:t>.......</w:t>
      </w:r>
      <w:r w:rsidR="00390269" w:rsidRPr="00390269">
        <w:rPr>
          <w:rFonts w:ascii="Arial" w:hAnsi="Arial" w:cs="Arial"/>
          <w:noProof/>
          <w:highlight w:val="yellow"/>
          <w:lang w:eastAsia="sk-SK"/>
        </w:rPr>
        <w:t xml:space="preserve">, </w:t>
      </w:r>
      <w:r w:rsidR="00E24A57">
        <w:rPr>
          <w:rFonts w:ascii="Arial" w:hAnsi="Arial" w:cs="Arial"/>
          <w:noProof/>
          <w:highlight w:val="yellow"/>
          <w:lang w:eastAsia="sk-SK"/>
        </w:rPr>
        <w:t>...........</w:t>
      </w:r>
      <w:r w:rsidR="00390269" w:rsidRPr="00390269">
        <w:rPr>
          <w:rFonts w:ascii="Arial" w:hAnsi="Arial" w:cs="Arial"/>
          <w:noProof/>
          <w:highlight w:val="yellow"/>
          <w:lang w:eastAsia="sk-SK"/>
        </w:rPr>
        <w:t>,</w:t>
      </w:r>
      <w:r w:rsidR="00E24A57">
        <w:rPr>
          <w:rFonts w:ascii="Arial" w:hAnsi="Arial" w:cs="Arial"/>
          <w:noProof/>
          <w:highlight w:val="yellow"/>
          <w:lang w:eastAsia="sk-SK"/>
        </w:rPr>
        <w:t>........</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77777777"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8B10E1" w:rsidRPr="00C85A48">
        <w:rPr>
          <w:rFonts w:ascii="Arial" w:hAnsi="Arial" w:cs="Arial"/>
          <w:noProof/>
          <w:lang w:eastAsia="sk-SK"/>
        </w:rPr>
        <w:t xml:space="preserve">9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w:t>
      </w:r>
      <w:r w:rsidR="00F82DEA" w:rsidRPr="00C85A48">
        <w:rPr>
          <w:rFonts w:ascii="Arial" w:hAnsi="Arial" w:cs="Arial"/>
        </w:rPr>
        <w:lastRenderedPageBreak/>
        <w:t>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76451F31" w14:textId="77777777" w:rsidR="004C510D" w:rsidRPr="00B80924" w:rsidRDefault="004C510D"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6D6F5A33"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w:t>
      </w:r>
      <w:r w:rsidR="00BB13CA" w:rsidRPr="00BB13CA">
        <w:rPr>
          <w:rFonts w:ascii="Arial" w:hAnsi="Arial" w:cs="Arial"/>
        </w:rPr>
        <w:t>asanačn</w:t>
      </w:r>
      <w:r w:rsidR="00BB13CA">
        <w:rPr>
          <w:rFonts w:ascii="Arial" w:hAnsi="Arial" w:cs="Arial"/>
        </w:rPr>
        <w:t>ú</w:t>
      </w:r>
      <w:r w:rsidR="00BB13CA" w:rsidRPr="00BB13CA">
        <w:rPr>
          <w:rFonts w:ascii="Arial" w:hAnsi="Arial" w:cs="Arial"/>
        </w:rPr>
        <w:t xml:space="preserve"> vykonan</w:t>
      </w:r>
      <w:r w:rsidR="00BB13CA">
        <w:rPr>
          <w:rFonts w:ascii="Arial" w:hAnsi="Arial" w:cs="Arial"/>
        </w:rPr>
        <w:t>ú</w:t>
      </w:r>
      <w:r w:rsidR="00BB13CA" w:rsidRPr="00BB13CA">
        <w:rPr>
          <w:rFonts w:ascii="Arial" w:hAnsi="Arial" w:cs="Arial"/>
        </w:rPr>
        <w:t xml:space="preserve"> </w:t>
      </w:r>
      <w:r w:rsidR="003E72BF" w:rsidRPr="00044D33">
        <w:rPr>
          <w:rFonts w:ascii="Arial" w:hAnsi="Arial" w:cs="Arial"/>
        </w:rPr>
        <w:t xml:space="preserve">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 xml:space="preserve">Pričom plánovacia cena sa vypočíta ako súčin aktuálne platnej sadzby za danú technológiu a normočasu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14456057"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w:t>
      </w:r>
      <w:r w:rsidR="00BB13CA">
        <w:rPr>
          <w:rFonts w:ascii="Arial" w:hAnsi="Arial" w:cs="Arial"/>
        </w:rPr>
        <w:t>7</w:t>
      </w:r>
      <w:r w:rsidR="00F26F1F" w:rsidRPr="00044D33">
        <w:rPr>
          <w:rFonts w:ascii="Arial" w:hAnsi="Arial" w:cs="Arial"/>
        </w:rPr>
        <w:t xml:space="preserve"> - 20</w:t>
      </w:r>
      <w:r w:rsidR="00BB13CA">
        <w:rPr>
          <w:rFonts w:ascii="Arial" w:hAnsi="Arial" w:cs="Arial"/>
        </w:rPr>
        <w:t>30</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264"/>
        <w:gridCol w:w="944"/>
        <w:gridCol w:w="2457"/>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77777777" w:rsidR="008A0AA5" w:rsidRPr="00B80924" w:rsidRDefault="008A0AA5" w:rsidP="00044D33">
            <w:pPr>
              <w:spacing w:line="360" w:lineRule="auto"/>
              <w:jc w:val="both"/>
              <w:rPr>
                <w:rFonts w:ascii="Arial" w:hAnsi="Arial" w:cs="Arial"/>
              </w:rPr>
            </w:pPr>
            <w:r w:rsidRPr="00B80924">
              <w:rPr>
                <w:rFonts w:ascii="Arial" w:hAnsi="Arial" w:cs="Arial"/>
              </w:rPr>
              <w:t>ťažbu obnovnú úmyselnú</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760AABD2" w:rsidR="008A0AA5" w:rsidRPr="00B80924" w:rsidRDefault="003A6BA4" w:rsidP="00044D33">
            <w:pPr>
              <w:spacing w:line="360" w:lineRule="auto"/>
              <w:jc w:val="both"/>
              <w:rPr>
                <w:rFonts w:ascii="Arial" w:hAnsi="Arial" w:cs="Arial"/>
              </w:rPr>
            </w:pPr>
            <w:r w:rsidRPr="003A6BA4">
              <w:rPr>
                <w:rFonts w:ascii="Arial" w:hAnsi="Arial" w:cs="Arial"/>
              </w:rPr>
              <w:t>ťažba asanačná vykonaná</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18D399F7" w14:textId="66351FED" w:rsidR="000533BC" w:rsidRPr="00044D33" w:rsidRDefault="000533BC" w:rsidP="000533BC">
      <w:pPr>
        <w:pStyle w:val="Odsekzoznamu"/>
        <w:ind w:left="360"/>
        <w:jc w:val="both"/>
        <w:rPr>
          <w:rFonts w:ascii="Arial" w:hAnsi="Arial" w:cs="Arial"/>
        </w:rPr>
      </w:pP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w:t>
      </w:r>
      <w:proofErr w:type="spellStart"/>
      <w:r w:rsidRPr="00B80924">
        <w:rPr>
          <w:rFonts w:ascii="Arial" w:hAnsi="Arial" w:cs="Arial"/>
        </w:rPr>
        <w:t>natural</w:t>
      </w:r>
      <w:proofErr w:type="spellEnd"/>
      <w:r w:rsidRPr="00B80924">
        <w:rPr>
          <w:rFonts w:ascii="Arial" w:hAnsi="Arial" w:cs="Arial"/>
        </w:rPr>
        <w:t xml:space="preserve">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mena cien, ktorá už bola 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12F1CE05" w14:textId="77777777" w:rsidR="000533BC"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lastRenderedPageBreak/>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42530CCF" w14:textId="63EDC70F" w:rsidR="000533BC" w:rsidRPr="00B80924" w:rsidRDefault="000533BC" w:rsidP="000533BC">
      <w:pPr>
        <w:pStyle w:val="Odsekzoznamu"/>
        <w:ind w:left="360"/>
        <w:jc w:val="both"/>
        <w:rPr>
          <w:rFonts w:ascii="Arial" w:hAnsi="Arial" w:cs="Arial"/>
        </w:rPr>
      </w:pP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Cena za t.j. lesníckej činnosti (€/t.j.)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38"/>
        <w:gridCol w:w="4527"/>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B80924" w:rsidRDefault="000533BC" w:rsidP="003E5CD6">
            <w:pPr>
              <w:spacing w:line="360" w:lineRule="auto"/>
              <w:jc w:val="both"/>
              <w:rPr>
                <w:rFonts w:ascii="Arial" w:hAnsi="Arial" w:cs="Arial"/>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B80924" w:rsidRDefault="000533BC" w:rsidP="003E5CD6">
            <w:pPr>
              <w:spacing w:line="360" w:lineRule="auto"/>
              <w:jc w:val="both"/>
              <w:rPr>
                <w:rFonts w:ascii="Arial" w:hAnsi="Arial" w:cs="Arial"/>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B80924" w:rsidRDefault="000533BC" w:rsidP="003E5CD6">
            <w:pPr>
              <w:spacing w:line="360" w:lineRule="auto"/>
              <w:jc w:val="both"/>
              <w:rPr>
                <w:rFonts w:ascii="Arial" w:hAnsi="Arial" w:cs="Arial"/>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r w:rsidR="00DB4176" w:rsidRPr="005D3FA1">
        <w:rPr>
          <w:rFonts w:ascii="Arial" w:hAnsi="Arial" w:cs="Arial"/>
        </w:rPr>
        <w:t>samofaktúr</w:t>
      </w:r>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r w:rsidR="00F70D7C" w:rsidRPr="005D3FA1">
        <w:rPr>
          <w:rFonts w:ascii="Arial" w:hAnsi="Arial" w:cs="Arial"/>
        </w:rPr>
        <w:t>samofakturácií</w:t>
      </w:r>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r w:rsidR="00DB4176" w:rsidRPr="005D3FA1">
        <w:rPr>
          <w:rFonts w:ascii="Arial" w:hAnsi="Arial" w:cs="Arial"/>
        </w:rPr>
        <w:t>samo</w:t>
      </w:r>
      <w:r w:rsidR="002124EE" w:rsidRPr="005D3FA1">
        <w:rPr>
          <w:rFonts w:ascii="Arial" w:hAnsi="Arial" w:cs="Arial"/>
        </w:rPr>
        <w:t xml:space="preserve">faktúry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Vystavenie samofaktúry</w:t>
      </w:r>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 xml:space="preserve">V prípade, ak dodávateľ uplatňuje osobitnú úpravu dane na základe prijatia platby za dodanie tovaru alebo služby podľa § 68d Zákona o DPH, nie je možné zo strany objednávateľa pristúpiť k dohode o samofakturácii.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w:t>
      </w:r>
      <w:r w:rsidRPr="00B80924">
        <w:rPr>
          <w:rFonts w:ascii="Arial" w:hAnsi="Arial" w:cs="Arial"/>
        </w:rPr>
        <w:lastRenderedPageBreak/>
        <w:t>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t.j.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B00645A" w14:textId="4F129C34" w:rsidR="00223F16" w:rsidRPr="00B80924" w:rsidRDefault="00CC6E7C" w:rsidP="00B80924">
      <w:pPr>
        <w:jc w:val="both"/>
        <w:rPr>
          <w:rFonts w:ascii="Arial" w:hAnsi="Arial" w:cs="Arial"/>
        </w:rPr>
      </w:pPr>
      <w:r w:rsidRPr="00B80924">
        <w:rPr>
          <w:rFonts w:ascii="Arial" w:hAnsi="Arial" w:cs="Arial"/>
        </w:rPr>
        <w:tab/>
      </w:r>
    </w:p>
    <w:p w14:paraId="6E538AE0" w14:textId="607397E1" w:rsidR="002124EE" w:rsidRPr="00223F16" w:rsidRDefault="002124EE" w:rsidP="00223F16">
      <w:pPr>
        <w:jc w:val="center"/>
        <w:rPr>
          <w:rFonts w:ascii="Arial" w:hAnsi="Arial" w:cs="Arial"/>
          <w:b/>
        </w:rPr>
      </w:pPr>
      <w:r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 xml:space="preserve">alebo objednávky považuje v zmysle ods. 8.6. tohto článku alebo v zmysle § 345 a nasl.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lastRenderedPageBreak/>
        <w:t xml:space="preserve">Dodávateľ je povinný upozorniť objednávateľa bez zbytočného odkladu na nevhodné pokyny, dané mu objednávateľom na vykonanie služby, taktiež ak pri vykonávaní služby zistí skryté prekážky, 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lastRenderedPageBreak/>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7777777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 xml:space="preserve">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w:t>
      </w:r>
      <w:r w:rsidRPr="00414C4F">
        <w:rPr>
          <w:rFonts w:ascii="Arial" w:hAnsi="Arial" w:cs="Arial"/>
        </w:rPr>
        <w:lastRenderedPageBreak/>
        <w:t>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43934091" w14:textId="77777777" w:rsidR="00C13018" w:rsidRPr="00414C4F" w:rsidRDefault="00C13018" w:rsidP="00414C4F">
      <w:pPr>
        <w:jc w:val="center"/>
        <w:rPr>
          <w:rFonts w:ascii="Arial" w:hAnsi="Arial" w:cs="Arial"/>
          <w:b/>
        </w:rPr>
      </w:pPr>
      <w:r w:rsidRPr="00414C4F">
        <w:rPr>
          <w:rFonts w:ascii="Arial" w:hAnsi="Arial" w:cs="Arial"/>
          <w:b/>
        </w:rPr>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362917F0" w14:textId="77777777" w:rsidR="009062DF" w:rsidRDefault="009062DF" w:rsidP="009062DF">
      <w:pPr>
        <w:pStyle w:val="Odsekzoznamu"/>
        <w:numPr>
          <w:ilvl w:val="1"/>
          <w:numId w:val="42"/>
        </w:numPr>
        <w:ind w:left="426" w:hanging="426"/>
        <w:jc w:val="both"/>
        <w:rPr>
          <w:rFonts w:ascii="Arial" w:hAnsi="Arial" w:cs="Arial"/>
        </w:rPr>
      </w:pPr>
      <w:r>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Cieľom tohto aspektu je dôraz verejného obstarávateľa na kontrolu dodržiavania korektných vzťahov v dodávateľskom reťazci, najmä vo vzťahu k platobným podmienkam, resp. kontrolu úhrad dodávateľa svojim zazmluvneným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66B69B2D" w14:textId="77777777" w:rsidR="00AC0342" w:rsidRDefault="00AC0342" w:rsidP="00AC0342">
      <w:pPr>
        <w:pStyle w:val="Odsekzoznamu"/>
        <w:ind w:left="426"/>
        <w:jc w:val="both"/>
        <w:rPr>
          <w:rFonts w:ascii="Arial" w:hAnsi="Arial" w:cs="Arial"/>
        </w:rPr>
      </w:pPr>
    </w:p>
    <w:p w14:paraId="18138FA3" w14:textId="77777777" w:rsidR="00AC0342" w:rsidRDefault="00AC0342" w:rsidP="00AC0342">
      <w:pPr>
        <w:pStyle w:val="Odsekzoznamu"/>
        <w:ind w:left="426"/>
        <w:jc w:val="both"/>
        <w:rPr>
          <w:rFonts w:ascii="Arial" w:hAnsi="Arial" w:cs="Arial"/>
        </w:rPr>
      </w:pPr>
    </w:p>
    <w:p w14:paraId="1177EFCD" w14:textId="77777777" w:rsidR="00AC0342" w:rsidRDefault="00AC0342" w:rsidP="00AC0342">
      <w:pPr>
        <w:pStyle w:val="Odsekzoznamu"/>
        <w:ind w:left="426"/>
        <w:jc w:val="both"/>
        <w:rPr>
          <w:rFonts w:ascii="Arial" w:hAnsi="Arial" w:cs="Arial"/>
        </w:rPr>
      </w:pPr>
    </w:p>
    <w:p w14:paraId="10D90601" w14:textId="77777777" w:rsidR="00AC0342" w:rsidRDefault="00AC0342" w:rsidP="00AC0342">
      <w:pPr>
        <w:pStyle w:val="Odsekzoznamu"/>
        <w:ind w:left="426"/>
        <w:jc w:val="both"/>
        <w:rPr>
          <w:rFonts w:ascii="Arial" w:hAnsi="Arial" w:cs="Arial"/>
        </w:rPr>
      </w:pPr>
    </w:p>
    <w:p w14:paraId="19284BEF" w14:textId="77777777" w:rsidR="00AC0342" w:rsidRDefault="00AC0342" w:rsidP="00AC0342">
      <w:pPr>
        <w:pStyle w:val="Odsekzoznamu"/>
        <w:ind w:left="426"/>
        <w:jc w:val="both"/>
        <w:rPr>
          <w:rFonts w:ascii="Arial" w:hAnsi="Arial" w:cs="Arial"/>
        </w:rPr>
      </w:pPr>
    </w:p>
    <w:p w14:paraId="4C07D9F5" w14:textId="530B401F" w:rsidR="00DB0F5C" w:rsidRPr="00B80924" w:rsidRDefault="00DB0F5C" w:rsidP="00B80924">
      <w:pPr>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7D50871C" w14:textId="155C44E8" w:rsidR="006D7381" w:rsidRDefault="006D7381" w:rsidP="006D7381">
      <w:pPr>
        <w:jc w:val="both"/>
        <w:rPr>
          <w:rFonts w:ascii="Arial" w:hAnsi="Arial" w:cs="Arial"/>
          <w:noProof/>
          <w:lang w:eastAsia="sk-SK"/>
        </w:rPr>
      </w:pPr>
    </w:p>
    <w:p w14:paraId="0FCC4097" w14:textId="29D69F33" w:rsidR="006D7381" w:rsidRDefault="006D7381" w:rsidP="006D7381">
      <w:pPr>
        <w:jc w:val="both"/>
        <w:rPr>
          <w:rFonts w:ascii="Arial" w:hAnsi="Arial" w:cs="Arial"/>
          <w:noProof/>
          <w:lang w:eastAsia="sk-SK"/>
        </w:rPr>
      </w:pPr>
    </w:p>
    <w:p w14:paraId="65F51D56" w14:textId="77777777" w:rsidR="00FB04FD" w:rsidRDefault="00FB04FD" w:rsidP="006D7381">
      <w:pPr>
        <w:jc w:val="both"/>
        <w:rPr>
          <w:rFonts w:ascii="Arial" w:hAnsi="Arial" w:cs="Arial"/>
          <w:noProof/>
          <w:lang w:eastAsia="sk-SK"/>
        </w:rPr>
      </w:pPr>
    </w:p>
    <w:p w14:paraId="7202E3DC" w14:textId="77777777" w:rsidR="00FB04FD" w:rsidRDefault="00FB04FD" w:rsidP="006D7381">
      <w:pPr>
        <w:jc w:val="both"/>
        <w:rPr>
          <w:rFonts w:ascii="Arial" w:hAnsi="Arial" w:cs="Arial"/>
          <w:noProof/>
          <w:lang w:eastAsia="sk-SK"/>
        </w:rPr>
      </w:pPr>
    </w:p>
    <w:p w14:paraId="29A61FCD" w14:textId="77777777" w:rsidR="006D7381" w:rsidRP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lastRenderedPageBreak/>
        <w:t>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35CFF5F6" w:rsidR="00110B77" w:rsidRPr="00110B77" w:rsidRDefault="00110B77" w:rsidP="0072766D">
            <w:pPr>
              <w:pStyle w:val="Bezriadkovania"/>
              <w:rPr>
                <w:rFonts w:ascii="Arial" w:hAnsi="Arial" w:cs="Arial"/>
                <w:sz w:val="20"/>
                <w:highlight w:val="yellow"/>
                <w:lang w:val="sk-SK"/>
              </w:rPr>
            </w:pPr>
            <w:r w:rsidRPr="00E24A57">
              <w:rPr>
                <w:rFonts w:ascii="Arial" w:hAnsi="Arial" w:cs="Arial"/>
                <w:sz w:val="20"/>
                <w:lang w:val="sk-SK"/>
              </w:rPr>
              <w:t>V</w:t>
            </w:r>
            <w:r w:rsidR="00E24A57" w:rsidRPr="00E24A57">
              <w:rPr>
                <w:rFonts w:ascii="Arial" w:hAnsi="Arial" w:cs="Arial"/>
                <w:sz w:val="20"/>
                <w:lang w:val="sk-SK"/>
              </w:rPr>
              <w:t>o Vranove nad Topľou</w:t>
            </w:r>
            <w:r w:rsidRPr="00E24A57">
              <w:rPr>
                <w:rFonts w:ascii="Arial" w:hAnsi="Arial" w:cs="Arial"/>
                <w:sz w:val="20"/>
                <w:lang w:val="sk-SK"/>
              </w:rPr>
              <w:t xml:space="preserve">, dňa </w:t>
            </w:r>
          </w:p>
        </w:tc>
        <w:tc>
          <w:tcPr>
            <w:tcW w:w="1512" w:type="dxa"/>
          </w:tcPr>
          <w:p w14:paraId="5541B6CE" w14:textId="77777777" w:rsidR="00110B77" w:rsidRPr="00110B77" w:rsidRDefault="00110B77" w:rsidP="0072766D">
            <w:pPr>
              <w:pStyle w:val="Bezriadkovania"/>
              <w:rPr>
                <w:rFonts w:ascii="Arial" w:hAnsi="Arial" w:cs="Arial"/>
                <w:sz w:val="20"/>
                <w:highlight w:val="yellow"/>
                <w:lang w:val="sk-SK"/>
              </w:rPr>
            </w:pPr>
          </w:p>
        </w:tc>
        <w:tc>
          <w:tcPr>
            <w:tcW w:w="4084" w:type="dxa"/>
          </w:tcPr>
          <w:p w14:paraId="550EE7C2"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110B77" w:rsidRPr="00110B77" w14:paraId="6BB176D7" w14:textId="77777777" w:rsidTr="0072766D">
        <w:tc>
          <w:tcPr>
            <w:tcW w:w="3528" w:type="dxa"/>
            <w:tcBorders>
              <w:top w:val="dashed" w:sz="4" w:space="0" w:color="auto"/>
              <w:left w:val="nil"/>
              <w:bottom w:val="nil"/>
              <w:right w:val="nil"/>
            </w:tcBorders>
            <w:hideMark/>
          </w:tcPr>
          <w:p w14:paraId="668E69E2" w14:textId="77777777" w:rsidR="00E24A57" w:rsidRDefault="00E24A57" w:rsidP="0072766D">
            <w:pPr>
              <w:jc w:val="center"/>
              <w:rPr>
                <w:rFonts w:ascii="Arial" w:eastAsia="Calibri" w:hAnsi="Arial" w:cs="Arial"/>
                <w:b/>
              </w:rPr>
            </w:pPr>
            <w:r w:rsidRPr="00E24A57">
              <w:rPr>
                <w:rFonts w:ascii="Arial" w:eastAsia="Calibri" w:hAnsi="Arial" w:cs="Arial"/>
                <w:b/>
              </w:rPr>
              <w:t xml:space="preserve">Ing. Jaroslav Uchaľ </w:t>
            </w:r>
          </w:p>
          <w:p w14:paraId="05885CBE" w14:textId="6782CD81" w:rsidR="00110B77" w:rsidRPr="00110B77" w:rsidRDefault="00110B77" w:rsidP="0072766D">
            <w:pPr>
              <w:jc w:val="center"/>
              <w:rPr>
                <w:rFonts w:ascii="Arial" w:hAnsi="Arial" w:cs="Arial"/>
              </w:rPr>
            </w:pPr>
            <w:r w:rsidRPr="00E24A57">
              <w:rPr>
                <w:rFonts w:ascii="Arial" w:eastAsia="Calibri" w:hAnsi="Arial" w:cs="Arial"/>
              </w:rPr>
              <w:t xml:space="preserve">vedúci organizačnej zložky OZ </w:t>
            </w:r>
            <w:r w:rsidR="00E24A57">
              <w:rPr>
                <w:rFonts w:ascii="Arial" w:eastAsia="Calibri" w:hAnsi="Arial" w:cs="Arial"/>
              </w:rPr>
              <w:t>Vihorlat</w:t>
            </w:r>
          </w:p>
        </w:tc>
        <w:tc>
          <w:tcPr>
            <w:tcW w:w="1542"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140"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37CB7B85" w14:textId="52551DF9" w:rsidR="00B80924" w:rsidRDefault="00B80924">
      <w:pPr>
        <w:spacing w:after="200" w:line="276" w:lineRule="auto"/>
        <w:rPr>
          <w:rFonts w:ascii="Arial" w:hAnsi="Arial" w:cs="Arial"/>
        </w:rPr>
      </w:pPr>
      <w:r>
        <w:rPr>
          <w:rFonts w:ascii="Arial" w:hAnsi="Arial" w:cs="Arial"/>
        </w:rPr>
        <w:br w:type="page"/>
      </w:r>
    </w:p>
    <w:p w14:paraId="5419A8DC" w14:textId="13F159E6" w:rsidR="00B80924" w:rsidRPr="000667C5" w:rsidRDefault="00B80924" w:rsidP="00B80924">
      <w:pPr>
        <w:jc w:val="right"/>
        <w:rPr>
          <w:rFonts w:ascii="Arial" w:hAnsi="Arial"/>
          <w:b/>
          <w:noProof/>
          <w:lang w:eastAsia="sk-SK"/>
        </w:rPr>
      </w:pPr>
      <w:r w:rsidRPr="000667C5">
        <w:rPr>
          <w:rFonts w:ascii="Arial" w:hAnsi="Arial"/>
          <w:b/>
          <w:noProof/>
          <w:lang w:eastAsia="sk-SK"/>
        </w:rPr>
        <w:lastRenderedPageBreak/>
        <w:t>Príloha č.1 k Rámcovej dohode</w:t>
      </w:r>
    </w:p>
    <w:p w14:paraId="2D1284FA" w14:textId="77777777" w:rsidR="00B80924" w:rsidRPr="00B80924" w:rsidRDefault="00B80924" w:rsidP="00B80924">
      <w:pPr>
        <w:rPr>
          <w:rFonts w:ascii="Arial" w:hAnsi="Arial"/>
          <w:noProof/>
          <w:lang w:eastAsia="sk-SK"/>
        </w:rPr>
      </w:pP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746BDA6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pred započatím prác preukáže odbornú a zdravotnú spôsobilosť pracovníkov zúčastnených sa na vykonávaní </w:t>
      </w:r>
      <w:proofErr w:type="spellStart"/>
      <w:r w:rsidRPr="00FB04FD">
        <w:rPr>
          <w:rFonts w:ascii="Arial" w:hAnsi="Arial" w:cs="Arial"/>
          <w:lang w:eastAsia="sk-SK"/>
        </w:rPr>
        <w:t>lesníckých</w:t>
      </w:r>
      <w:proofErr w:type="spellEnd"/>
      <w:r w:rsidRPr="00FB04FD">
        <w:rPr>
          <w:rFonts w:ascii="Arial" w:hAnsi="Arial" w:cs="Arial"/>
          <w:lang w:eastAsia="sk-SK"/>
        </w:rPr>
        <w:t xml:space="preserve">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(zák. 124/2006 Z. z. o bezpečnosti  ochrane zdravia pri práci v znení neskorších predpisov, vyhláška 46/2010 Z.z.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práci harvestorovou technológiou sa v okruhu 50 m od harvestora (procesora) nesmú voľne pohybovať iné osoby okrem operátora (ochranné pásmo práce so zdvíhacím zariadením). Pre </w:t>
      </w:r>
      <w:proofErr w:type="spellStart"/>
      <w:r w:rsidRPr="00FB04FD">
        <w:rPr>
          <w:rFonts w:ascii="Arial" w:hAnsi="Arial" w:cs="Arial"/>
          <w:lang w:eastAsia="sk-SK"/>
        </w:rPr>
        <w:t>forvarder</w:t>
      </w:r>
      <w:proofErr w:type="spellEnd"/>
      <w:r w:rsidRPr="00FB04FD">
        <w:rPr>
          <w:rFonts w:ascii="Arial" w:hAnsi="Arial" w:cs="Arial"/>
          <w:lang w:eastAsia="sk-SK"/>
        </w:rPr>
        <w:t xml:space="preserve">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lastRenderedPageBreak/>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Z.z.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zároveň dodržiavať všetky ostatné ustanovenie </w:t>
      </w:r>
      <w:proofErr w:type="spellStart"/>
      <w:r w:rsidRPr="00FB04FD">
        <w:rPr>
          <w:rFonts w:ascii="Arial" w:hAnsi="Arial" w:cs="Arial"/>
          <w:lang w:eastAsia="sk-SK"/>
        </w:rPr>
        <w:t>vyšie</w:t>
      </w:r>
      <w:proofErr w:type="spellEnd"/>
      <w:r w:rsidRPr="00FB04FD">
        <w:rPr>
          <w:rFonts w:ascii="Arial" w:hAnsi="Arial" w:cs="Arial"/>
          <w:lang w:eastAsia="sk-SK"/>
        </w:rPr>
        <w:t xml:space="preserv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pred začatím prác je dodávateľ povinný uzatvoriť dohody o spolupráci zamestnávateľov na spoločnom pracovisku v zmysle §18 zákona 124/2006 Z.z.</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dodávateľa prác a jeho zamestnancov o požiarnej ochrane (§ 4, písm. e/ zák.                           314/01 Z. z. a § 20 ods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subdodávateľov prác a jeho zamestnancov o požiarnej ochrane (§ 4, písm. e/ zák.                           314/01 Z. z. a § 20 ods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dodávateľ a jeho subdodávatelia sú povinný mať vybavené pracovné stroje, lesné kolesové traktory, harvestery,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lastRenderedPageBreak/>
        <w:t>narábať s otvoreným ohňom je možné len na miestach na to určených a označených, toto neplatí pri spaľovaní zvyškov po ťažbe, kde platí osobitný postup</w:t>
      </w:r>
    </w:p>
    <w:p w14:paraId="4CD30439"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postup pre spaľovanie horľavých látok na voľnom priestranstve vzniknutých po ťažbe (ďalej len zvyškov po ťažbe) je určený osobitným dokumentom v súlade s § 3 a 7 </w:t>
      </w:r>
      <w:proofErr w:type="spellStart"/>
      <w:r w:rsidRPr="00FB04FD">
        <w:rPr>
          <w:rFonts w:ascii="Arial" w:hAnsi="Arial" w:cs="Arial"/>
          <w:lang w:eastAsia="sk-SK"/>
        </w:rPr>
        <w:t>výhlášky</w:t>
      </w:r>
      <w:proofErr w:type="spellEnd"/>
      <w:r w:rsidRPr="00FB04FD">
        <w:rPr>
          <w:rFonts w:ascii="Arial" w:hAnsi="Arial" w:cs="Arial"/>
          <w:lang w:eastAsia="sk-SK"/>
        </w:rPr>
        <w:t xml:space="preserve">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441FCFA" w14:textId="77777777" w:rsidR="00FB04FD" w:rsidRPr="00FB04FD" w:rsidRDefault="00FB04FD" w:rsidP="00FB04FD">
      <w:pPr>
        <w:jc w:val="both"/>
        <w:rPr>
          <w:rFonts w:ascii="Arial" w:hAnsi="Arial" w:cs="Arial"/>
          <w:lang w:eastAsia="sk-SK"/>
        </w:rPr>
      </w:pP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mechanizačné prostriedky sú vybavené lekárničkou a materiálom na asanáciu uniknutých ropných látok (preferovaný je vapex) a to prostriedky pre približovanie vrátane harvesterov min 5 l a prostriedky pre odvoz dreva min 10 l. Ostatné prostriedky pri množstve pohonných hmôt a mazacích náplní do 100  l = 5  l a pri množstve nad 100  l = 10  l  absorbentu.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(Ekopil, rastlinný olej, Arborol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ťažbe dreva sú uvedené v prílohe č. 2 Vyhl.46/2010 Z.z. ktorou sa ustanovujú podrobnosti na zaistenie bezpečnosti a ochrany zdravia pri lesnej práci a podrobnosti o odbornej spôsobilosti na výkon niektorých pracovných činností a na obsluhu niektorých technických zariadení(ďalej len Vyhl. 46/2010 Z.z.)</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lastRenderedPageBreak/>
        <w:t>Podrobnosti na zaistenie bezpečnosti a ochrany zdravia pri lesnej práci s motorovou pílou sú uvedené v prílohe č. 1. Vyhl.46/2010 Z.z.</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Podrobnosti na zaistenie bezpečnosti a ochrany zdravia pri sústreďovaní dreva sú uvedené v prílohe č. 3. Vyhl.46/2010 Z.z.</w:t>
      </w:r>
    </w:p>
    <w:p w14:paraId="062E19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manipulácii s drevom a pri uskladňovaní dreva sú uvedené v prílohe č. 4. vyhlášky 46/2010 Z.z.</w:t>
      </w:r>
    </w:p>
    <w:p w14:paraId="31825AE3" w14:textId="77777777" w:rsidR="00FB04FD" w:rsidRPr="00FB04FD" w:rsidRDefault="00FB04FD" w:rsidP="00FB04FD">
      <w:pPr>
        <w:ind w:left="360"/>
        <w:jc w:val="both"/>
        <w:rPr>
          <w:rFonts w:ascii="Arial" w:hAnsi="Arial" w:cs="Arial"/>
          <w:lang w:eastAsia="sk-SK"/>
        </w:rPr>
      </w:pP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(floatačnými)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pokryť dopravné trasy približovania dreva v bahnitých alebo lanovkových terénoch dostatočnou výškou pevného, miestne prístupného materiálu (konáre, nehrubie, ležanina,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vykonať poťažbovú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lastRenderedPageBreak/>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(Vapex, Perlit) a s použitým absorbentom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p w14:paraId="5AA7952A"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749"/>
        <w:gridCol w:w="3970"/>
        <w:gridCol w:w="747"/>
      </w:tblGrid>
      <w:tr w:rsidR="00FB04FD" w:rsidRPr="00FB04FD" w14:paraId="0A9DB08A" w14:textId="77777777" w:rsidTr="003814EA">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3"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3814EA">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3"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261"/>
        <w:gridCol w:w="368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77777777" w:rsidR="00FB04FD" w:rsidRPr="00FB04FD" w:rsidRDefault="00FB04FD" w:rsidP="00FB04FD">
            <w:pPr>
              <w:spacing w:line="360" w:lineRule="auto"/>
              <w:jc w:val="both"/>
              <w:rPr>
                <w:rFonts w:ascii="Arial" w:hAnsi="Arial" w:cs="Arial"/>
                <w:lang w:eastAsia="sk-SK"/>
              </w:rPr>
            </w:pP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1894A54F" w14:textId="77777777" w:rsidR="00FB04FD" w:rsidRPr="00FB04FD" w:rsidRDefault="00FB04FD" w:rsidP="00FB04FD">
            <w:pPr>
              <w:spacing w:line="360" w:lineRule="auto"/>
              <w:jc w:val="both"/>
              <w:rPr>
                <w:rFonts w:ascii="Arial" w:hAnsi="Arial" w:cs="Arial"/>
                <w:lang w:eastAsia="sk-SK"/>
              </w:rPr>
            </w:pP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lastRenderedPageBreak/>
        <w:t xml:space="preserve">Svojim podpisom potvrdzujem, že som sa oboznámil s všeobecne záväznými podmienkami pre vykonávanie lesníckych činností na pracoviskách štátneho podniku LESY Slovenskej republiky. </w:t>
      </w:r>
    </w:p>
    <w:p w14:paraId="3F18460E" w14:textId="77777777" w:rsidR="004C510D" w:rsidRPr="004C510D" w:rsidRDefault="004C510D" w:rsidP="004C510D">
      <w:pPr>
        <w:jc w:val="both"/>
        <w:rPr>
          <w:rFonts w:ascii="Arial" w:hAnsi="Arial" w:cs="Arial"/>
          <w:sz w:val="22"/>
          <w:szCs w:val="22"/>
        </w:rPr>
      </w:pP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22E29059" w:rsidR="004C510D" w:rsidRPr="00FB04FD" w:rsidRDefault="004C510D" w:rsidP="0072766D">
            <w:pPr>
              <w:pStyle w:val="Bezriadkovania"/>
              <w:rPr>
                <w:rFonts w:ascii="Arial" w:hAnsi="Arial" w:cs="Arial"/>
                <w:sz w:val="20"/>
                <w:highlight w:val="yellow"/>
                <w:lang w:val="sk-SK"/>
              </w:rPr>
            </w:pPr>
            <w:r w:rsidRPr="00390269">
              <w:rPr>
                <w:rFonts w:ascii="Arial" w:hAnsi="Arial" w:cs="Arial"/>
                <w:sz w:val="20"/>
                <w:lang w:val="sk-SK"/>
              </w:rPr>
              <w:t>V</w:t>
            </w:r>
            <w:r w:rsidR="00390269" w:rsidRPr="00390269">
              <w:rPr>
                <w:rFonts w:ascii="Arial" w:hAnsi="Arial" w:cs="Arial"/>
                <w:sz w:val="20"/>
                <w:lang w:val="sk-SK"/>
              </w:rPr>
              <w:t>o Vranove nad Topľou</w:t>
            </w:r>
            <w:r w:rsidRPr="00E24A57">
              <w:rPr>
                <w:rFonts w:ascii="Arial" w:hAnsi="Arial" w:cs="Arial"/>
                <w:sz w:val="20"/>
                <w:lang w:val="sk-SK"/>
              </w:rPr>
              <w:t xml:space="preserve">,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3D5B4D05" w14:textId="77777777" w:rsidR="004C510D" w:rsidRPr="00FB04FD" w:rsidRDefault="004C510D" w:rsidP="004C510D">
      <w:pPr>
        <w:rPr>
          <w:rFonts w:ascii="Arial" w:hAnsi="Arial" w:cs="Arial"/>
        </w:rPr>
      </w:pPr>
    </w:p>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2B52AB69" w14:textId="77777777" w:rsidR="00390269" w:rsidRDefault="00390269" w:rsidP="0072766D">
            <w:pPr>
              <w:jc w:val="center"/>
              <w:rPr>
                <w:rFonts w:ascii="Arial" w:eastAsia="Calibri" w:hAnsi="Arial" w:cs="Arial"/>
                <w:b/>
              </w:rPr>
            </w:pPr>
            <w:r w:rsidRPr="00390269">
              <w:rPr>
                <w:rFonts w:ascii="Arial" w:eastAsia="Calibri" w:hAnsi="Arial" w:cs="Arial"/>
                <w:b/>
              </w:rPr>
              <w:t xml:space="preserve">Ing. Jaroslav Uchaľ </w:t>
            </w:r>
          </w:p>
          <w:p w14:paraId="3C1512D0" w14:textId="757BD977" w:rsidR="004C510D" w:rsidRPr="00390269" w:rsidRDefault="00390269" w:rsidP="0072766D">
            <w:pPr>
              <w:jc w:val="center"/>
              <w:rPr>
                <w:rFonts w:ascii="Arial" w:hAnsi="Arial" w:cs="Arial"/>
                <w:bCs/>
              </w:rPr>
            </w:pPr>
            <w:r w:rsidRPr="00390269">
              <w:rPr>
                <w:rFonts w:ascii="Arial" w:eastAsia="Calibri" w:hAnsi="Arial" w:cs="Arial"/>
                <w:b/>
              </w:rPr>
              <w:t xml:space="preserve"> </w:t>
            </w:r>
            <w:r w:rsidRPr="00390269">
              <w:rPr>
                <w:rFonts w:ascii="Arial" w:eastAsia="Calibri" w:hAnsi="Arial" w:cs="Arial"/>
                <w:bCs/>
              </w:rPr>
              <w:t>vedúci organizačnej zložky OZ Vihorlat</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1B9A32CA" w14:textId="77777777" w:rsidR="004C510D" w:rsidRPr="00FB04FD" w:rsidRDefault="004C510D" w:rsidP="004C510D">
      <w:pPr>
        <w:spacing w:after="200" w:line="276" w:lineRule="auto"/>
        <w:rPr>
          <w:rFonts w:ascii="Arial" w:hAnsi="Arial" w:cs="Arial"/>
        </w:rPr>
      </w:pPr>
    </w:p>
    <w:p w14:paraId="34BE6B8A" w14:textId="330E376A" w:rsidR="00B80924" w:rsidRPr="00FB04FD" w:rsidRDefault="00B80924">
      <w:pPr>
        <w:spacing w:after="200" w:line="276" w:lineRule="auto"/>
      </w:pPr>
      <w:r w:rsidRPr="00FB04FD">
        <w:br w:type="page"/>
      </w:r>
    </w:p>
    <w:p w14:paraId="2D4AC37E" w14:textId="72B247BA"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31ADD49A"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 xml:space="preserve">y v znení </w:t>
      </w:r>
      <w:proofErr w:type="spellStart"/>
      <w:r w:rsidR="004C510D">
        <w:rPr>
          <w:rFonts w:ascii="Arial" w:hAnsi="Arial" w:cs="Arial"/>
        </w:rPr>
        <w:t>neskroších</w:t>
      </w:r>
      <w:proofErr w:type="spellEnd"/>
      <w:r w:rsidR="004C510D">
        <w:rPr>
          <w:rFonts w:ascii="Arial" w:hAnsi="Arial" w:cs="Arial"/>
        </w:rPr>
        <w:t xml:space="preserve">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4C510D" w:rsidRPr="004C510D" w14:paraId="7DC5C6C6" w14:textId="77777777" w:rsidTr="0072766D">
        <w:tc>
          <w:tcPr>
            <w:tcW w:w="1308" w:type="pct"/>
            <w:tcBorders>
              <w:top w:val="nil"/>
              <w:bottom w:val="nil"/>
              <w:right w:val="nil"/>
            </w:tcBorders>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Borders>
              <w:top w:val="nil"/>
              <w:left w:val="nil"/>
              <w:right w:val="nil"/>
            </w:tcBorders>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72766D">
        <w:tc>
          <w:tcPr>
            <w:tcW w:w="1308" w:type="pct"/>
            <w:tcBorders>
              <w:top w:val="nil"/>
              <w:bottom w:val="nil"/>
              <w:right w:val="nil"/>
            </w:tcBorders>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390269" w:rsidRPr="004C510D" w14:paraId="77843B40" w14:textId="77777777" w:rsidTr="0072766D">
        <w:tc>
          <w:tcPr>
            <w:tcW w:w="1308" w:type="pct"/>
            <w:tcBorders>
              <w:top w:val="nil"/>
              <w:bottom w:val="nil"/>
              <w:right w:val="nil"/>
            </w:tcBorders>
          </w:tcPr>
          <w:p w14:paraId="1E6B17CA" w14:textId="77777777" w:rsidR="00390269" w:rsidRPr="004C510D" w:rsidRDefault="00390269" w:rsidP="00390269">
            <w:pPr>
              <w:spacing w:line="360" w:lineRule="auto"/>
              <w:jc w:val="both"/>
              <w:rPr>
                <w:rFonts w:ascii="Arial" w:hAnsi="Arial" w:cs="Arial"/>
              </w:rPr>
            </w:pPr>
            <w:r w:rsidRPr="004C510D">
              <w:rPr>
                <w:rFonts w:ascii="Arial" w:hAnsi="Arial" w:cs="Arial"/>
              </w:rPr>
              <w:t>Organizačná zložka:</w:t>
            </w:r>
          </w:p>
        </w:tc>
        <w:tc>
          <w:tcPr>
            <w:tcW w:w="3692" w:type="pct"/>
            <w:tcBorders>
              <w:top w:val="dashed" w:sz="4" w:space="0" w:color="auto"/>
              <w:left w:val="nil"/>
              <w:right w:val="nil"/>
            </w:tcBorders>
          </w:tcPr>
          <w:p w14:paraId="0D7C603A" w14:textId="5AA4D906" w:rsidR="00390269" w:rsidRPr="00390269" w:rsidRDefault="00390269" w:rsidP="00390269">
            <w:pPr>
              <w:spacing w:line="360" w:lineRule="auto"/>
              <w:jc w:val="both"/>
              <w:rPr>
                <w:rFonts w:ascii="Arial" w:hAnsi="Arial" w:cs="Arial"/>
                <w:b/>
                <w:highlight w:val="yellow"/>
              </w:rPr>
            </w:pPr>
            <w:r w:rsidRPr="00390269">
              <w:rPr>
                <w:rFonts w:ascii="Arial" w:hAnsi="Arial" w:cs="Arial"/>
              </w:rPr>
              <w:t>organizačná zložka OZ Vihorlat</w:t>
            </w:r>
          </w:p>
        </w:tc>
      </w:tr>
      <w:tr w:rsidR="00390269" w:rsidRPr="004C510D" w14:paraId="77C2D8EE" w14:textId="77777777" w:rsidTr="0072766D">
        <w:tc>
          <w:tcPr>
            <w:tcW w:w="1308" w:type="pct"/>
            <w:tcBorders>
              <w:top w:val="nil"/>
              <w:bottom w:val="nil"/>
              <w:right w:val="nil"/>
            </w:tcBorders>
          </w:tcPr>
          <w:p w14:paraId="26E21092" w14:textId="77777777" w:rsidR="00390269" w:rsidRPr="004C510D" w:rsidRDefault="00390269" w:rsidP="00390269">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9A27081" w14:textId="3FB1382E" w:rsidR="00390269" w:rsidRPr="00390269" w:rsidRDefault="00390269" w:rsidP="00390269">
            <w:pPr>
              <w:spacing w:line="360" w:lineRule="auto"/>
              <w:jc w:val="both"/>
              <w:rPr>
                <w:rFonts w:ascii="Arial" w:hAnsi="Arial" w:cs="Arial"/>
              </w:rPr>
            </w:pPr>
            <w:r w:rsidRPr="00390269">
              <w:rPr>
                <w:rFonts w:ascii="Arial" w:hAnsi="Arial" w:cs="Arial"/>
              </w:rPr>
              <w:t>Čemernianska 136, 093 03 Vranov n/T</w:t>
            </w:r>
          </w:p>
        </w:tc>
      </w:tr>
      <w:tr w:rsidR="00390269" w:rsidRPr="004C510D" w14:paraId="6B62F55F" w14:textId="77777777" w:rsidTr="0072766D">
        <w:tc>
          <w:tcPr>
            <w:tcW w:w="1308" w:type="pct"/>
            <w:tcBorders>
              <w:top w:val="nil"/>
              <w:bottom w:val="nil"/>
              <w:right w:val="nil"/>
            </w:tcBorders>
          </w:tcPr>
          <w:p w14:paraId="09091B06" w14:textId="77777777" w:rsidR="00390269" w:rsidRPr="004C510D" w:rsidRDefault="00390269" w:rsidP="00390269">
            <w:pPr>
              <w:spacing w:line="360" w:lineRule="auto"/>
              <w:jc w:val="both"/>
              <w:rPr>
                <w:rFonts w:ascii="Arial" w:hAnsi="Arial" w:cs="Arial"/>
              </w:rPr>
            </w:pPr>
            <w:r w:rsidRPr="004C510D">
              <w:rPr>
                <w:rFonts w:ascii="Arial" w:hAnsi="Arial" w:cs="Arial"/>
              </w:rPr>
              <w:t>Právne zastúpený:</w:t>
            </w:r>
          </w:p>
        </w:tc>
        <w:tc>
          <w:tcPr>
            <w:tcW w:w="3692" w:type="pct"/>
            <w:tcBorders>
              <w:top w:val="dashed" w:sz="4" w:space="0" w:color="auto"/>
              <w:left w:val="nil"/>
              <w:right w:val="nil"/>
            </w:tcBorders>
          </w:tcPr>
          <w:p w14:paraId="3D5E72B2" w14:textId="6FADD382" w:rsidR="00390269" w:rsidRPr="00390269" w:rsidRDefault="00390269" w:rsidP="00390269">
            <w:pPr>
              <w:spacing w:line="360" w:lineRule="auto"/>
              <w:jc w:val="both"/>
              <w:rPr>
                <w:rFonts w:ascii="Arial" w:hAnsi="Arial" w:cs="Arial"/>
                <w:highlight w:val="yellow"/>
              </w:rPr>
            </w:pPr>
            <w:r w:rsidRPr="00390269">
              <w:rPr>
                <w:rFonts w:ascii="Arial" w:hAnsi="Arial" w:cs="Arial"/>
              </w:rPr>
              <w:t>Ing. Jaroslav Uchaľ - vedúci organizačnej zložky OZ Vihorlat</w:t>
            </w:r>
          </w:p>
        </w:tc>
      </w:tr>
      <w:tr w:rsidR="004C510D" w:rsidRPr="004C510D" w14:paraId="57B6F32B" w14:textId="77777777" w:rsidTr="0072766D">
        <w:tc>
          <w:tcPr>
            <w:tcW w:w="1308" w:type="pct"/>
            <w:tcBorders>
              <w:top w:val="nil"/>
              <w:bottom w:val="nil"/>
              <w:right w:val="nil"/>
            </w:tcBorders>
          </w:tcPr>
          <w:p w14:paraId="4E6C2E21"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92" w:type="pct"/>
            <w:tcBorders>
              <w:top w:val="dashed" w:sz="4" w:space="0" w:color="auto"/>
              <w:left w:val="nil"/>
              <w:right w:val="nil"/>
            </w:tcBorders>
          </w:tcPr>
          <w:p w14:paraId="27328221" w14:textId="77777777" w:rsidR="004C510D" w:rsidRPr="004C510D" w:rsidRDefault="004C510D" w:rsidP="004C510D">
            <w:pPr>
              <w:spacing w:line="360" w:lineRule="auto"/>
              <w:jc w:val="both"/>
              <w:rPr>
                <w:rFonts w:ascii="Arial" w:hAnsi="Arial" w:cs="Arial"/>
              </w:rPr>
            </w:pPr>
            <w:r w:rsidRPr="004C510D">
              <w:rPr>
                <w:rFonts w:ascii="Arial" w:hAnsi="Arial" w:cs="Arial"/>
              </w:rPr>
              <w:t>36 038 351</w:t>
            </w:r>
          </w:p>
        </w:tc>
      </w:tr>
      <w:tr w:rsidR="004C510D" w:rsidRPr="004C510D" w14:paraId="11CFF641" w14:textId="77777777" w:rsidTr="0072766D">
        <w:tc>
          <w:tcPr>
            <w:tcW w:w="1308" w:type="pct"/>
            <w:tcBorders>
              <w:top w:val="nil"/>
              <w:bottom w:val="nil"/>
              <w:right w:val="nil"/>
            </w:tcBorders>
          </w:tcPr>
          <w:p w14:paraId="209BA7E4"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92" w:type="pct"/>
            <w:tcBorders>
              <w:top w:val="dashed" w:sz="4" w:space="0" w:color="auto"/>
              <w:left w:val="nil"/>
              <w:right w:val="nil"/>
            </w:tcBorders>
          </w:tcPr>
          <w:p w14:paraId="0E84A58E" w14:textId="77777777" w:rsidR="004C510D" w:rsidRPr="004C510D" w:rsidRDefault="004C510D" w:rsidP="004C510D">
            <w:pPr>
              <w:spacing w:line="360" w:lineRule="auto"/>
              <w:jc w:val="both"/>
              <w:rPr>
                <w:rFonts w:ascii="Arial" w:hAnsi="Arial" w:cs="Arial"/>
              </w:rPr>
            </w:pPr>
            <w:r w:rsidRPr="004C510D">
              <w:rPr>
                <w:rFonts w:ascii="Arial" w:hAnsi="Arial" w:cs="Arial"/>
              </w:rPr>
              <w:t>2020087982</w:t>
            </w:r>
          </w:p>
        </w:tc>
      </w:tr>
      <w:tr w:rsidR="004C510D" w:rsidRPr="004C510D" w14:paraId="3163F391" w14:textId="77777777" w:rsidTr="0072766D">
        <w:tc>
          <w:tcPr>
            <w:tcW w:w="1308" w:type="pct"/>
            <w:tcBorders>
              <w:top w:val="nil"/>
              <w:bottom w:val="nil"/>
              <w:right w:val="nil"/>
            </w:tcBorders>
          </w:tcPr>
          <w:p w14:paraId="7226E1E5"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92" w:type="pct"/>
            <w:tcBorders>
              <w:top w:val="dashed" w:sz="4" w:space="0" w:color="auto"/>
              <w:left w:val="nil"/>
              <w:right w:val="nil"/>
            </w:tcBorders>
          </w:tcPr>
          <w:p w14:paraId="58B4F691" w14:textId="77777777" w:rsidR="004C510D" w:rsidRPr="004C510D" w:rsidRDefault="004C510D" w:rsidP="004C510D">
            <w:pPr>
              <w:spacing w:line="360" w:lineRule="auto"/>
              <w:jc w:val="both"/>
              <w:rPr>
                <w:rFonts w:ascii="Arial" w:hAnsi="Arial" w:cs="Arial"/>
              </w:rPr>
            </w:pPr>
            <w:r w:rsidRPr="004C510D">
              <w:rPr>
                <w:rFonts w:ascii="Arial" w:hAnsi="Arial" w:cs="Arial"/>
              </w:rPr>
              <w:t>SK2020087982</w:t>
            </w:r>
          </w:p>
        </w:tc>
      </w:tr>
      <w:tr w:rsidR="007678D4" w:rsidRPr="004C510D" w14:paraId="23907B05" w14:textId="77777777" w:rsidTr="0072766D">
        <w:tc>
          <w:tcPr>
            <w:tcW w:w="1308" w:type="pct"/>
            <w:tcBorders>
              <w:top w:val="nil"/>
              <w:bottom w:val="nil"/>
              <w:right w:val="nil"/>
            </w:tcBorders>
          </w:tcPr>
          <w:p w14:paraId="6283C1D0" w14:textId="77777777" w:rsidR="007678D4" w:rsidRPr="004C510D" w:rsidRDefault="007678D4" w:rsidP="007678D4">
            <w:pPr>
              <w:spacing w:line="360" w:lineRule="auto"/>
              <w:jc w:val="both"/>
              <w:rPr>
                <w:rFonts w:ascii="Arial" w:hAnsi="Arial" w:cs="Arial"/>
              </w:rPr>
            </w:pPr>
            <w:r w:rsidRPr="004C510D">
              <w:rPr>
                <w:rFonts w:ascii="Arial" w:hAnsi="Arial" w:cs="Arial"/>
              </w:rPr>
              <w:t>Číslo účtu (IBAN):</w:t>
            </w:r>
          </w:p>
        </w:tc>
        <w:tc>
          <w:tcPr>
            <w:tcW w:w="3692" w:type="pct"/>
            <w:tcBorders>
              <w:top w:val="dashed" w:sz="4" w:space="0" w:color="auto"/>
              <w:left w:val="nil"/>
              <w:right w:val="nil"/>
            </w:tcBorders>
          </w:tcPr>
          <w:p w14:paraId="73AF34FB" w14:textId="182437EA" w:rsidR="007678D4" w:rsidRPr="004C510D" w:rsidRDefault="007678D4" w:rsidP="007678D4">
            <w:pPr>
              <w:spacing w:line="360" w:lineRule="auto"/>
              <w:jc w:val="both"/>
              <w:rPr>
                <w:rFonts w:ascii="Arial" w:hAnsi="Arial" w:cs="Arial"/>
                <w:highlight w:val="yellow"/>
              </w:rPr>
            </w:pPr>
            <w:r w:rsidRPr="003F19C1">
              <w:rPr>
                <w:rFonts w:ascii="Arial" w:hAnsi="Arial" w:cs="Arial"/>
              </w:rPr>
              <w:t>SK8902000000000000509632</w:t>
            </w:r>
          </w:p>
        </w:tc>
      </w:tr>
      <w:tr w:rsidR="007678D4" w:rsidRPr="004C510D" w14:paraId="79E44D3A" w14:textId="77777777" w:rsidTr="0072766D">
        <w:tc>
          <w:tcPr>
            <w:tcW w:w="1308" w:type="pct"/>
            <w:tcBorders>
              <w:top w:val="nil"/>
              <w:bottom w:val="nil"/>
              <w:right w:val="nil"/>
            </w:tcBorders>
          </w:tcPr>
          <w:p w14:paraId="78CC2FC7" w14:textId="77777777" w:rsidR="007678D4" w:rsidRPr="004C510D" w:rsidRDefault="007678D4" w:rsidP="007678D4">
            <w:pPr>
              <w:spacing w:line="360" w:lineRule="auto"/>
              <w:jc w:val="both"/>
              <w:rPr>
                <w:rFonts w:ascii="Arial" w:hAnsi="Arial" w:cs="Arial"/>
              </w:rPr>
            </w:pPr>
            <w:r w:rsidRPr="004C510D">
              <w:rPr>
                <w:rFonts w:ascii="Arial" w:hAnsi="Arial" w:cs="Arial"/>
              </w:rPr>
              <w:t>Kontakt:</w:t>
            </w:r>
          </w:p>
        </w:tc>
        <w:tc>
          <w:tcPr>
            <w:tcW w:w="3692" w:type="pct"/>
            <w:tcBorders>
              <w:top w:val="dashed" w:sz="4" w:space="0" w:color="auto"/>
              <w:left w:val="nil"/>
              <w:bottom w:val="dashed" w:sz="4" w:space="0" w:color="auto"/>
              <w:right w:val="nil"/>
            </w:tcBorders>
          </w:tcPr>
          <w:p w14:paraId="4C458D99" w14:textId="77777777" w:rsidR="007678D4" w:rsidRDefault="007678D4" w:rsidP="007678D4">
            <w:pPr>
              <w:spacing w:line="360" w:lineRule="auto"/>
              <w:jc w:val="both"/>
              <w:rPr>
                <w:rFonts w:ascii="Arial" w:hAnsi="Arial" w:cs="Arial"/>
              </w:rPr>
            </w:pPr>
            <w:r>
              <w:rPr>
                <w:rFonts w:ascii="Arial" w:hAnsi="Arial" w:cs="Arial"/>
              </w:rPr>
              <w:t>+421 </w:t>
            </w:r>
            <w:r w:rsidRPr="003F19C1">
              <w:rPr>
                <w:rFonts w:ascii="Arial" w:hAnsi="Arial" w:cs="Arial"/>
              </w:rPr>
              <w:t>907</w:t>
            </w:r>
            <w:r>
              <w:rPr>
                <w:rFonts w:ascii="Arial" w:hAnsi="Arial" w:cs="Arial"/>
              </w:rPr>
              <w:t xml:space="preserve"> </w:t>
            </w:r>
            <w:r w:rsidRPr="003F19C1">
              <w:rPr>
                <w:rFonts w:ascii="Arial" w:hAnsi="Arial" w:cs="Arial"/>
              </w:rPr>
              <w:t xml:space="preserve">956339 ,  </w:t>
            </w:r>
            <w:hyperlink r:id="rId15" w:history="1">
              <w:r w:rsidRPr="00196BBE">
                <w:rPr>
                  <w:rStyle w:val="Hypertextovprepojenie"/>
                  <w:rFonts w:ascii="Arial" w:hAnsi="Arial" w:cs="Arial"/>
                </w:rPr>
                <w:t>jan.hruskovic@lesy.sk</w:t>
              </w:r>
            </w:hyperlink>
          </w:p>
          <w:p w14:paraId="4C51D1A4" w14:textId="4081BD3C" w:rsidR="007678D4" w:rsidRPr="004C510D" w:rsidRDefault="007678D4" w:rsidP="007678D4">
            <w:pPr>
              <w:spacing w:line="360" w:lineRule="auto"/>
              <w:jc w:val="both"/>
              <w:rPr>
                <w:rFonts w:ascii="Arial" w:hAnsi="Arial" w:cs="Arial"/>
                <w:highlight w:val="yellow"/>
              </w:rPr>
            </w:pPr>
          </w:p>
        </w:tc>
      </w:tr>
      <w:tr w:rsidR="004C510D" w:rsidRPr="004C510D" w14:paraId="5D4CBD47" w14:textId="77777777" w:rsidTr="0072766D">
        <w:tc>
          <w:tcPr>
            <w:tcW w:w="5000" w:type="pct"/>
            <w:gridSpan w:val="2"/>
            <w:tcBorders>
              <w:top w:val="nil"/>
              <w:bottom w:val="nil"/>
              <w:right w:val="nil"/>
            </w:tcBorders>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Zapísaný v Obchodnom registri Okresného súdu v Banskej Bystrici dňa 29.10.1999, Oddiel Pš,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4C510D" w:rsidRPr="004C510D" w14:paraId="07148C3E" w14:textId="77777777" w:rsidTr="0072766D">
        <w:tc>
          <w:tcPr>
            <w:tcW w:w="1068" w:type="pct"/>
            <w:tcBorders>
              <w:top w:val="nil"/>
              <w:bottom w:val="nil"/>
              <w:right w:val="nil"/>
            </w:tcBorders>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932" w:type="pct"/>
            <w:tcBorders>
              <w:left w:val="nil"/>
            </w:tcBorders>
          </w:tcPr>
          <w:p w14:paraId="3D29C919" w14:textId="77777777" w:rsidR="004C510D" w:rsidRPr="004C510D" w:rsidRDefault="004C510D" w:rsidP="004C510D">
            <w:pPr>
              <w:spacing w:line="360" w:lineRule="auto"/>
              <w:jc w:val="both"/>
              <w:rPr>
                <w:rFonts w:ascii="Arial" w:hAnsi="Arial" w:cs="Arial"/>
                <w:b/>
              </w:rPr>
            </w:pPr>
          </w:p>
        </w:tc>
      </w:tr>
      <w:tr w:rsidR="004C510D" w:rsidRPr="004C510D" w14:paraId="441EC15B" w14:textId="77777777" w:rsidTr="0072766D">
        <w:tc>
          <w:tcPr>
            <w:tcW w:w="1068" w:type="pct"/>
            <w:tcBorders>
              <w:top w:val="nil"/>
              <w:bottom w:val="nil"/>
              <w:right w:val="nil"/>
            </w:tcBorders>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932" w:type="pct"/>
            <w:tcBorders>
              <w:left w:val="nil"/>
            </w:tcBorders>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72766D">
        <w:tc>
          <w:tcPr>
            <w:tcW w:w="1068" w:type="pct"/>
            <w:tcBorders>
              <w:top w:val="nil"/>
              <w:bottom w:val="nil"/>
              <w:right w:val="nil"/>
            </w:tcBorders>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932" w:type="pct"/>
            <w:tcBorders>
              <w:left w:val="nil"/>
            </w:tcBorders>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72766D">
        <w:tc>
          <w:tcPr>
            <w:tcW w:w="1068" w:type="pct"/>
            <w:tcBorders>
              <w:top w:val="nil"/>
              <w:bottom w:val="nil"/>
              <w:right w:val="nil"/>
            </w:tcBorders>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932" w:type="pct"/>
            <w:tcBorders>
              <w:left w:val="nil"/>
            </w:tcBorders>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72766D">
        <w:tc>
          <w:tcPr>
            <w:tcW w:w="1068" w:type="pct"/>
            <w:tcBorders>
              <w:top w:val="nil"/>
              <w:bottom w:val="nil"/>
              <w:right w:val="nil"/>
            </w:tcBorders>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932" w:type="pct"/>
            <w:tcBorders>
              <w:left w:val="nil"/>
            </w:tcBorders>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72766D">
        <w:tc>
          <w:tcPr>
            <w:tcW w:w="1068" w:type="pct"/>
            <w:tcBorders>
              <w:top w:val="nil"/>
              <w:bottom w:val="nil"/>
              <w:right w:val="nil"/>
            </w:tcBorders>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932" w:type="pct"/>
            <w:tcBorders>
              <w:left w:val="nil"/>
            </w:tcBorders>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72766D">
        <w:tc>
          <w:tcPr>
            <w:tcW w:w="1068" w:type="pct"/>
            <w:tcBorders>
              <w:top w:val="nil"/>
              <w:bottom w:val="nil"/>
              <w:right w:val="nil"/>
            </w:tcBorders>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932" w:type="pct"/>
            <w:tcBorders>
              <w:left w:val="nil"/>
            </w:tcBorders>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72766D">
        <w:tc>
          <w:tcPr>
            <w:tcW w:w="5000" w:type="pct"/>
            <w:gridSpan w:val="2"/>
            <w:tcBorders>
              <w:top w:val="nil"/>
              <w:bottom w:val="nil"/>
            </w:tcBorders>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samofakturácia</w:t>
      </w:r>
    </w:p>
    <w:p w14:paraId="2433931A" w14:textId="16B5EDE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507454">
        <w:rPr>
          <w:rFonts w:ascii="Arial" w:hAnsi="Arial" w:cs="Arial"/>
          <w:highlight w:val="yellow"/>
        </w:rPr>
        <w:t>č</w:t>
      </w:r>
      <w:r w:rsidR="00507454" w:rsidRPr="00507454">
        <w:rPr>
          <w:rFonts w:ascii="Arial" w:hAnsi="Arial" w:cs="Arial"/>
          <w:highlight w:val="yellow"/>
        </w:rPr>
        <w:t xml:space="preserve">. </w:t>
      </w:r>
      <w:r w:rsidRPr="00507454">
        <w:rPr>
          <w:rFonts w:ascii="Arial" w:hAnsi="Arial" w:cs="Arial"/>
          <w:highlight w:val="yellow"/>
        </w:rPr>
        <w:t>.............</w:t>
      </w:r>
      <w:r w:rsidR="00507454" w:rsidRPr="00507454">
        <w:rPr>
          <w:rFonts w:ascii="Arial" w:hAnsi="Arial" w:cs="Arial"/>
          <w:highlight w:val="yellow"/>
        </w:rPr>
        <w:t xml:space="preserve"> </w:t>
      </w:r>
      <w:r w:rsidRPr="00507454">
        <w:rPr>
          <w:rFonts w:ascii="Arial" w:hAnsi="Arial" w:cs="Arial"/>
          <w:highlight w:val="yellow"/>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lastRenderedPageBreak/>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samofakturácii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samofakturácii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Zmluvné strany vyhlasujú, že súhlasia s týmito podmienkami vyhotovovania faktúr, že žiadna zo zmluvných strán nekonala v tiesni, omyle ani za nápadne nevýhodných podmienok, bez výhrad súhlasia s ich obsahom, na znak čoho túto Dohodu o samofakturácii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samofakturácii nadobúda platnosť dňom jej podpísania a účinnosť dňom nasledujúcim po dni jej zverejnenia v súlade s § 47a Občianskeho zákonníka. </w:t>
      </w:r>
    </w:p>
    <w:p w14:paraId="71CB64BF"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samofakturácia sa vyhotovuje v 4 exemplároch. Rozdeľovník 2x DODÁVATEĽ, 1x OZ, 1x LS.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68C874C8" w:rsidR="00A43B54" w:rsidRPr="00110B77" w:rsidRDefault="00A43B54" w:rsidP="0072766D">
            <w:pPr>
              <w:pStyle w:val="Bezriadkovania"/>
              <w:rPr>
                <w:rFonts w:ascii="Arial" w:hAnsi="Arial" w:cs="Arial"/>
                <w:sz w:val="20"/>
                <w:highlight w:val="yellow"/>
                <w:lang w:val="sk-SK"/>
              </w:rPr>
            </w:pPr>
            <w:r w:rsidRPr="00390269">
              <w:rPr>
                <w:rFonts w:ascii="Arial" w:hAnsi="Arial" w:cs="Arial"/>
                <w:sz w:val="20"/>
                <w:lang w:val="sk-SK"/>
              </w:rPr>
              <w:t>V</w:t>
            </w:r>
            <w:r w:rsidR="00390269" w:rsidRPr="00390269">
              <w:rPr>
                <w:rFonts w:ascii="Arial" w:hAnsi="Arial" w:cs="Arial"/>
                <w:sz w:val="20"/>
                <w:lang w:val="sk-SK"/>
              </w:rPr>
              <w:t>o Vranove nad Topľou</w:t>
            </w:r>
            <w:r w:rsidRPr="00E24A57">
              <w:rPr>
                <w:rFonts w:ascii="Arial" w:hAnsi="Arial" w:cs="Arial"/>
                <w:sz w:val="20"/>
                <w:lang w:val="sk-SK"/>
              </w:rPr>
              <w:t>, dňa</w:t>
            </w:r>
            <w:r w:rsidR="00390269" w:rsidRPr="00E24A57">
              <w:rPr>
                <w:rFonts w:ascii="Arial" w:hAnsi="Arial" w:cs="Arial"/>
                <w:sz w:val="20"/>
                <w:lang w:val="sk-SK"/>
              </w:rPr>
              <w:t xml:space="preserve">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A43B54" w:rsidRPr="00110B77" w14:paraId="6F8FB189" w14:textId="77777777" w:rsidTr="0072766D">
        <w:tc>
          <w:tcPr>
            <w:tcW w:w="3528" w:type="dxa"/>
            <w:tcBorders>
              <w:top w:val="dashed" w:sz="4" w:space="0" w:color="auto"/>
              <w:left w:val="nil"/>
              <w:bottom w:val="nil"/>
              <w:right w:val="nil"/>
            </w:tcBorders>
            <w:hideMark/>
          </w:tcPr>
          <w:p w14:paraId="7E4A3880" w14:textId="77777777" w:rsidR="00390269" w:rsidRDefault="00390269" w:rsidP="0072766D">
            <w:pPr>
              <w:jc w:val="center"/>
              <w:rPr>
                <w:rFonts w:ascii="Arial" w:eastAsia="Calibri" w:hAnsi="Arial" w:cs="Arial"/>
                <w:b/>
              </w:rPr>
            </w:pPr>
            <w:r w:rsidRPr="00390269">
              <w:rPr>
                <w:rFonts w:ascii="Arial" w:eastAsia="Calibri" w:hAnsi="Arial" w:cs="Arial"/>
                <w:b/>
              </w:rPr>
              <w:t xml:space="preserve">Ing. Jaroslav Uchaľ </w:t>
            </w:r>
          </w:p>
          <w:p w14:paraId="77BDD644" w14:textId="67C4A711" w:rsidR="00A43B54" w:rsidRPr="00390269" w:rsidRDefault="00390269" w:rsidP="0072766D">
            <w:pPr>
              <w:jc w:val="center"/>
              <w:rPr>
                <w:rFonts w:ascii="Arial" w:hAnsi="Arial" w:cs="Arial"/>
                <w:bCs/>
              </w:rPr>
            </w:pPr>
            <w:r w:rsidRPr="00390269">
              <w:rPr>
                <w:rFonts w:ascii="Arial" w:eastAsia="Calibri" w:hAnsi="Arial" w:cs="Arial"/>
                <w:b/>
              </w:rPr>
              <w:t xml:space="preserve"> </w:t>
            </w:r>
            <w:r w:rsidRPr="00390269">
              <w:rPr>
                <w:rFonts w:ascii="Arial" w:eastAsia="Calibri" w:hAnsi="Arial" w:cs="Arial"/>
                <w:bCs/>
              </w:rPr>
              <w:t>vedúci organizačnej zložky OZ Vihorlat</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0667C5" w:rsidRDefault="00F43463" w:rsidP="00F43463">
      <w:pPr>
        <w:tabs>
          <w:tab w:val="left" w:pos="5760"/>
        </w:tabs>
        <w:jc w:val="right"/>
        <w:rPr>
          <w:b/>
          <w:sz w:val="22"/>
          <w:szCs w:val="22"/>
        </w:rPr>
      </w:pPr>
      <w:r w:rsidRPr="000667C5">
        <w:rPr>
          <w:b/>
          <w:sz w:val="22"/>
          <w:szCs w:val="22"/>
        </w:rPr>
        <w:t>Príloha č. 3</w:t>
      </w:r>
      <w:r w:rsidR="007E7DBE" w:rsidRPr="000667C5">
        <w:rPr>
          <w:sz w:val="22"/>
          <w:szCs w:val="22"/>
        </w:rPr>
        <w:t xml:space="preserve"> </w:t>
      </w:r>
      <w:r w:rsidR="007E7DBE" w:rsidRPr="000667C5">
        <w:rPr>
          <w:b/>
          <w:sz w:val="22"/>
          <w:szCs w:val="22"/>
        </w:rPr>
        <w:t>k Rámcovej dohode</w:t>
      </w:r>
    </w:p>
    <w:p w14:paraId="6D6451ED" w14:textId="77777777" w:rsidR="007E7DBE" w:rsidRDefault="007E7DBE" w:rsidP="00F43463">
      <w:pPr>
        <w:tabs>
          <w:tab w:val="left" w:pos="5760"/>
        </w:tabs>
        <w:jc w:val="right"/>
      </w:pPr>
    </w:p>
    <w:p w14:paraId="5B467FE1" w14:textId="26F1F62B" w:rsidR="00F43463" w:rsidRPr="00F43463" w:rsidRDefault="00F43463" w:rsidP="00F43463">
      <w:pPr>
        <w:pStyle w:val="Odsekzoznamu"/>
        <w:ind w:left="360"/>
        <w:jc w:val="center"/>
        <w:rPr>
          <w:rFonts w:ascii="Arial" w:hAnsi="Arial" w:cs="Arial"/>
          <w:b/>
          <w:sz w:val="22"/>
          <w:szCs w:val="22"/>
        </w:rPr>
      </w:pPr>
      <w:r w:rsidRPr="00F43463">
        <w:rPr>
          <w:rFonts w:ascii="Arial" w:hAnsi="Arial" w:cs="Arial"/>
          <w:b/>
          <w:sz w:val="22"/>
          <w:szCs w:val="22"/>
        </w:rPr>
        <w:t>Oznámenie o výške ťažby dreva v roku</w:t>
      </w:r>
    </w:p>
    <w:p w14:paraId="3AA4D2C6" w14:textId="77777777" w:rsidR="00F43463" w:rsidRPr="00F43463"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F43463">
        <w:rPr>
          <w:rFonts w:ascii="Arial" w:hAnsi="Arial" w:cs="Arial"/>
        </w:rPr>
        <w:t>V oznámení o výške ťažby dreva v roku sa uvedie ťažba zaevidovaná v schválenom pláne ťažby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Priemerná </w:t>
      </w:r>
      <w:proofErr w:type="spellStart"/>
      <w:r w:rsidRPr="00F43463">
        <w:rPr>
          <w:rFonts w:ascii="Arial" w:hAnsi="Arial" w:cs="Arial"/>
          <w:szCs w:val="22"/>
        </w:rPr>
        <w:t>hmotnatosť</w:t>
      </w:r>
      <w:proofErr w:type="spellEnd"/>
      <w:r w:rsidRPr="00F43463">
        <w:rPr>
          <w:rFonts w:ascii="Arial" w:hAnsi="Arial" w:cs="Arial"/>
          <w:szCs w:val="22"/>
        </w:rPr>
        <w:t xml:space="preserve">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77777777"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náhodnej ťažby pre danú časť (výrobný celok), v pláne ťažby zaevidovaný na fiktívnej karte, s uvedením predpokladaného termínu realizácie náhodnej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667C5" w:rsidRDefault="007E7DBE" w:rsidP="007E7DBE">
      <w:pPr>
        <w:tabs>
          <w:tab w:val="left" w:pos="5760"/>
        </w:tabs>
        <w:jc w:val="right"/>
        <w:rPr>
          <w:b/>
          <w:sz w:val="22"/>
          <w:szCs w:val="22"/>
        </w:rPr>
      </w:pPr>
      <w:r w:rsidRPr="000667C5">
        <w:rPr>
          <w:b/>
          <w:sz w:val="22"/>
          <w:szCs w:val="22"/>
        </w:rPr>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42B35F4" w:rsidR="00022085" w:rsidRDefault="00BC0306" w:rsidP="00572544">
      <w:pPr>
        <w:tabs>
          <w:tab w:val="left" w:pos="5760"/>
        </w:tabs>
      </w:pPr>
      <w:r w:rsidRPr="00BC0306">
        <w:rPr>
          <w:noProof/>
        </w:rPr>
        <w:drawing>
          <wp:inline distT="0" distB="0" distL="0" distR="0" wp14:anchorId="61F81A09" wp14:editId="19A40F42">
            <wp:extent cx="6184721" cy="7169150"/>
            <wp:effectExtent l="0" t="0" r="6985" b="0"/>
            <wp:docPr id="825302883"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94310" cy="7180265"/>
                    </a:xfrm>
                    <a:prstGeom prst="rect">
                      <a:avLst/>
                    </a:prstGeom>
                    <a:noFill/>
                    <a:ln>
                      <a:noFill/>
                    </a:ln>
                  </pic:spPr>
                </pic:pic>
              </a:graphicData>
            </a:graphic>
          </wp:inline>
        </w:drawing>
      </w:r>
    </w:p>
    <w:p w14:paraId="02D54911" w14:textId="4B60B8AA" w:rsidR="00022085" w:rsidRDefault="00022085" w:rsidP="00572544">
      <w:pPr>
        <w:tabs>
          <w:tab w:val="left" w:pos="5760"/>
        </w:tabs>
      </w:pP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lastRenderedPageBreak/>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004E96">
          <w:headerReference w:type="default" r:id="rId19"/>
          <w:footerReference w:type="default" r:id="rId20"/>
          <w:headerReference w:type="first" r:id="rId21"/>
          <w:pgSz w:w="11906" w:h="16838" w:code="9"/>
          <w:pgMar w:top="1417" w:right="1417" w:bottom="1417" w:left="1417" w:header="709"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Ihl:</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proofErr w:type="spellStart"/>
      <w:r w:rsidRPr="006A4738">
        <w:rPr>
          <w:b/>
        </w:rPr>
        <w:t>Evid</w:t>
      </w:r>
      <w:proofErr w:type="spellEnd"/>
      <w:r w:rsidRPr="006A4738">
        <w:rPr>
          <w:b/>
        </w:rPr>
        <w:t>.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viacoperačný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r>
        <w:rPr>
          <w:sz w:val="16"/>
          <w:szCs w:val="16"/>
        </w:rPr>
        <w:t>Sanatex</w:t>
      </w:r>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w:t>
      </w:r>
      <w:smartTag w:uri="urn:schemas-microsoft-com:office:smarttags" w:element="metricconverter">
        <w:smartTagPr>
          <w:attr w:name="ProductID" w:val="30 cm"/>
        </w:smartTagPr>
        <w:r w:rsidRPr="006A4738">
          <w:rPr>
            <w:sz w:val="16"/>
            <w:szCs w:val="16"/>
          </w:rPr>
          <w:t>30 cm</w:t>
        </w:r>
      </w:smartTag>
      <w:r w:rsidRPr="006A4738">
        <w:rPr>
          <w:sz w:val="16"/>
          <w:szCs w:val="16"/>
        </w:rPr>
        <w:t xml:space="preserve">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územkov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poťažbovej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vapexom,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Rozsah poskytnutých informácii je v súlade s § 6, odst.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prirodz.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vykonanie poťažbovej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3"/>
          <w:footnotePr>
            <w:numRestart w:val="eachPage"/>
          </w:footnotePr>
          <w:pgSz w:w="11906" w:h="16838"/>
          <w:pgMar w:top="343" w:right="1106" w:bottom="539" w:left="1077" w:header="0" w:footer="477" w:gutter="0"/>
          <w:cols w:space="708"/>
          <w:docGrid w:linePitch="360"/>
        </w:sectPr>
      </w:pPr>
    </w:p>
    <w:p w14:paraId="26488607" w14:textId="63407ADC" w:rsidR="00FF1D15" w:rsidRDefault="007E7DBE" w:rsidP="00335A21">
      <w:pPr>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3BB62C61" w14:textId="3EB852C6" w:rsidR="007E7DBE" w:rsidRDefault="007E7DBE" w:rsidP="007E7DBE">
      <w:pPr>
        <w:jc w:val="right"/>
        <w:rPr>
          <w:rFonts w:ascii="Arial" w:eastAsia="Calibri" w:hAnsi="Arial" w:cs="Arial"/>
          <w:b/>
          <w:lang w:eastAsia="en-US"/>
        </w:rPr>
      </w:pPr>
    </w:p>
    <w:p w14:paraId="404C480D" w14:textId="0A578F06" w:rsidR="007E7DBE" w:rsidRDefault="007E7DBE" w:rsidP="007E7DBE">
      <w:pPr>
        <w:jc w:val="right"/>
        <w:rPr>
          <w:rFonts w:ascii="Arial" w:eastAsia="Calibri" w:hAnsi="Arial" w:cs="Arial"/>
          <w:b/>
          <w:lang w:eastAsia="en-US"/>
        </w:rPr>
      </w:pPr>
    </w:p>
    <w:p w14:paraId="5C1692A6" w14:textId="0FAC750E" w:rsidR="007E7DBE" w:rsidRPr="007E7DBE" w:rsidRDefault="007E7DBE" w:rsidP="007E7DBE">
      <w:pPr>
        <w:jc w:val="right"/>
        <w:rPr>
          <w:rFonts w:ascii="Arial" w:eastAsia="Calibri" w:hAnsi="Arial" w:cs="Arial"/>
          <w:b/>
          <w:sz w:val="24"/>
          <w:szCs w:val="24"/>
          <w:lang w:eastAsia="en-US"/>
        </w:rPr>
      </w:pPr>
    </w:p>
    <w:p w14:paraId="66135102" w14:textId="2A3D2619" w:rsidR="007E7DBE" w:rsidRPr="007E7DBE" w:rsidRDefault="007E7DBE" w:rsidP="007E7DBE">
      <w:pPr>
        <w:jc w:val="center"/>
        <w:rPr>
          <w:rFonts w:ascii="Arial" w:eastAsia="Calibri" w:hAnsi="Arial" w:cs="Arial"/>
          <w:b/>
          <w:sz w:val="24"/>
          <w:szCs w:val="24"/>
          <w:lang w:eastAsia="en-US"/>
        </w:rPr>
      </w:pPr>
      <w:r w:rsidRPr="007E7DBE">
        <w:rPr>
          <w:rFonts w:ascii="Arial" w:eastAsia="Calibri" w:hAnsi="Arial" w:cs="Arial"/>
          <w:b/>
          <w:sz w:val="24"/>
          <w:szCs w:val="24"/>
          <w:lang w:eastAsia="en-US"/>
        </w:rPr>
        <w:t>Zoznam technických prostriedkov</w:t>
      </w:r>
    </w:p>
    <w:p w14:paraId="7C452269" w14:textId="0228EE77" w:rsidR="007E7DBE" w:rsidRDefault="007E7DBE" w:rsidP="007E7DBE">
      <w:pPr>
        <w:jc w:val="right"/>
        <w:rPr>
          <w:rFonts w:ascii="Arial" w:eastAsia="Calibri" w:hAnsi="Arial" w:cs="Arial"/>
          <w:b/>
          <w:lang w:eastAsia="en-US"/>
        </w:rPr>
      </w:pPr>
    </w:p>
    <w:p w14:paraId="7750F5B6" w14:textId="77777777" w:rsidR="007E7DBE" w:rsidRPr="007E7DBE" w:rsidRDefault="007E7DBE" w:rsidP="007E7DBE">
      <w:pPr>
        <w:jc w:val="right"/>
        <w:rPr>
          <w:rFonts w:ascii="Arial" w:eastAsia="Calibri" w:hAnsi="Arial" w:cs="Arial"/>
          <w:b/>
          <w:lang w:eastAsia="en-US"/>
        </w:rPr>
      </w:pPr>
    </w:p>
    <w:tbl>
      <w:tblPr>
        <w:tblW w:w="9913" w:type="dxa"/>
        <w:tblCellMar>
          <w:left w:w="70" w:type="dxa"/>
          <w:right w:w="70" w:type="dxa"/>
        </w:tblCellMar>
        <w:tblLook w:val="04A0" w:firstRow="1" w:lastRow="0" w:firstColumn="1" w:lastColumn="0" w:noHBand="0" w:noVBand="1"/>
      </w:tblPr>
      <w:tblGrid>
        <w:gridCol w:w="700"/>
        <w:gridCol w:w="1275"/>
        <w:gridCol w:w="1276"/>
        <w:gridCol w:w="2126"/>
        <w:gridCol w:w="1417"/>
        <w:gridCol w:w="1560"/>
        <w:gridCol w:w="1559"/>
      </w:tblGrid>
      <w:tr w:rsidR="00EF79B4" w:rsidRPr="00EF79B4" w14:paraId="151533BD" w14:textId="77777777" w:rsidTr="00EF79B4">
        <w:trPr>
          <w:trHeight w:val="1035"/>
        </w:trPr>
        <w:tc>
          <w:tcPr>
            <w:tcW w:w="700" w:type="dxa"/>
            <w:tcBorders>
              <w:top w:val="single" w:sz="8" w:space="0" w:color="auto"/>
              <w:left w:val="single" w:sz="8" w:space="0" w:color="auto"/>
              <w:bottom w:val="single" w:sz="8" w:space="0" w:color="auto"/>
              <w:right w:val="single" w:sz="4" w:space="0" w:color="auto"/>
            </w:tcBorders>
            <w:vAlign w:val="center"/>
            <w:hideMark/>
          </w:tcPr>
          <w:p w14:paraId="738B4484"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P.č.</w:t>
            </w:r>
          </w:p>
        </w:tc>
        <w:tc>
          <w:tcPr>
            <w:tcW w:w="1275" w:type="dxa"/>
            <w:tcBorders>
              <w:top w:val="single" w:sz="8" w:space="0" w:color="auto"/>
              <w:left w:val="nil"/>
              <w:bottom w:val="single" w:sz="8" w:space="0" w:color="auto"/>
              <w:right w:val="single" w:sz="4" w:space="0" w:color="auto"/>
            </w:tcBorders>
            <w:vAlign w:val="center"/>
            <w:hideMark/>
          </w:tcPr>
          <w:p w14:paraId="40D05FE8"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Typ prostriedku</w:t>
            </w:r>
          </w:p>
        </w:tc>
        <w:tc>
          <w:tcPr>
            <w:tcW w:w="1276" w:type="dxa"/>
            <w:tcBorders>
              <w:top w:val="single" w:sz="8" w:space="0" w:color="auto"/>
              <w:left w:val="nil"/>
              <w:bottom w:val="single" w:sz="8" w:space="0" w:color="auto"/>
              <w:right w:val="single" w:sz="4" w:space="0" w:color="auto"/>
            </w:tcBorders>
            <w:vAlign w:val="center"/>
            <w:hideMark/>
          </w:tcPr>
          <w:p w14:paraId="14FC2D1D"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Značka prostriedku</w:t>
            </w:r>
          </w:p>
        </w:tc>
        <w:tc>
          <w:tcPr>
            <w:tcW w:w="2126" w:type="dxa"/>
            <w:tcBorders>
              <w:top w:val="single" w:sz="8" w:space="0" w:color="auto"/>
              <w:left w:val="nil"/>
              <w:bottom w:val="single" w:sz="8" w:space="0" w:color="auto"/>
              <w:right w:val="single" w:sz="4" w:space="0" w:color="auto"/>
            </w:tcBorders>
            <w:vAlign w:val="center"/>
            <w:hideMark/>
          </w:tcPr>
          <w:p w14:paraId="295B5F3E"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Opis, alebo špecifikácia prostriedku</w:t>
            </w:r>
          </w:p>
        </w:tc>
        <w:tc>
          <w:tcPr>
            <w:tcW w:w="1417" w:type="dxa"/>
            <w:tcBorders>
              <w:top w:val="single" w:sz="8" w:space="0" w:color="auto"/>
              <w:left w:val="nil"/>
              <w:bottom w:val="single" w:sz="8" w:space="0" w:color="auto"/>
              <w:right w:val="single" w:sz="4" w:space="0" w:color="auto"/>
            </w:tcBorders>
            <w:vAlign w:val="center"/>
            <w:hideMark/>
          </w:tcPr>
          <w:p w14:paraId="31619FB9"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Číslo TP       </w:t>
            </w:r>
            <w:r w:rsidRPr="00EF79B4">
              <w:rPr>
                <w:rFonts w:ascii="Arial" w:hAnsi="Arial" w:cs="Arial"/>
                <w:color w:val="000000"/>
                <w:lang w:eastAsia="sk-SK"/>
              </w:rPr>
              <w:t xml:space="preserve">        (</w:t>
            </w:r>
            <w:r w:rsidRPr="00EF79B4">
              <w:rPr>
                <w:rFonts w:ascii="Arial" w:hAnsi="Arial" w:cs="Arial"/>
                <w:color w:val="000000"/>
                <w:sz w:val="16"/>
                <w:szCs w:val="16"/>
                <w:lang w:eastAsia="sk-SK"/>
              </w:rPr>
              <w:t>ak nemá, tak uviesť VIN č. prostriedku</w:t>
            </w:r>
            <w:r w:rsidRPr="00EF79B4">
              <w:rPr>
                <w:rFonts w:ascii="Arial" w:hAnsi="Arial" w:cs="Arial"/>
                <w:color w:val="000000"/>
                <w:lang w:eastAsia="sk-SK"/>
              </w:rPr>
              <w:t>)</w:t>
            </w:r>
          </w:p>
        </w:tc>
        <w:tc>
          <w:tcPr>
            <w:tcW w:w="1560" w:type="dxa"/>
            <w:tcBorders>
              <w:top w:val="single" w:sz="8" w:space="0" w:color="auto"/>
              <w:left w:val="nil"/>
              <w:bottom w:val="single" w:sz="8" w:space="0" w:color="auto"/>
              <w:right w:val="single" w:sz="4" w:space="0" w:color="auto"/>
            </w:tcBorders>
            <w:vAlign w:val="center"/>
            <w:hideMark/>
          </w:tcPr>
          <w:p w14:paraId="093939A7"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Vlastník </w:t>
            </w:r>
            <w:r w:rsidRPr="00EF79B4">
              <w:rPr>
                <w:rFonts w:ascii="Arial" w:hAnsi="Arial" w:cs="Arial"/>
                <w:color w:val="000000"/>
                <w:lang w:eastAsia="sk-SK"/>
              </w:rPr>
              <w:t>(meno/názov, IČO)</w:t>
            </w:r>
          </w:p>
        </w:tc>
        <w:tc>
          <w:tcPr>
            <w:tcW w:w="1559" w:type="dxa"/>
            <w:tcBorders>
              <w:top w:val="single" w:sz="8" w:space="0" w:color="auto"/>
              <w:left w:val="nil"/>
              <w:bottom w:val="single" w:sz="8" w:space="0" w:color="auto"/>
              <w:right w:val="single" w:sz="8" w:space="0" w:color="auto"/>
            </w:tcBorders>
            <w:vAlign w:val="center"/>
            <w:hideMark/>
          </w:tcPr>
          <w:p w14:paraId="73656D0B"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Forma disponibility </w:t>
            </w:r>
            <w:r w:rsidRPr="00EF79B4">
              <w:rPr>
                <w:rFonts w:ascii="Arial" w:hAnsi="Arial" w:cs="Arial"/>
                <w:color w:val="000000"/>
                <w:lang w:eastAsia="sk-SK"/>
              </w:rPr>
              <w:t>(</w:t>
            </w:r>
            <w:r w:rsidRPr="00EF79B4">
              <w:rPr>
                <w:rFonts w:ascii="Arial" w:hAnsi="Arial" w:cs="Arial"/>
                <w:color w:val="000000"/>
                <w:sz w:val="16"/>
                <w:szCs w:val="16"/>
                <w:lang w:eastAsia="sk-SK"/>
              </w:rPr>
              <w:t>vlastníctvo, nájom, výpožička, ...</w:t>
            </w:r>
            <w:r w:rsidRPr="00EF79B4">
              <w:rPr>
                <w:rFonts w:ascii="Arial" w:hAnsi="Arial" w:cs="Arial"/>
                <w:color w:val="000000"/>
                <w:lang w:eastAsia="sk-SK"/>
              </w:rPr>
              <w:t>)</w:t>
            </w:r>
          </w:p>
        </w:tc>
      </w:tr>
      <w:tr w:rsidR="00EF79B4" w:rsidRPr="00EF79B4" w14:paraId="4A0F8E5A"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96E8D2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12949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7F1345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B72554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3E9D4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924526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17A40A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3188CC"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1D4EF4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70ED7C1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1BF83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B28C32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5D279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67C58B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B648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027AA4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959F14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A88D06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4DAF18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15BB6A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67A0E5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5385D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FBEA75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7761813D"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CBC133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639683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35FD3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E5421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91F80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6E52AB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0A57A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2C3E097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72A7FB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160491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E0869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1973DA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224BC0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64E57A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6844AF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F68C71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2FE7C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7F2FD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FE4763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1A98A0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C554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E2745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3A516C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437176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1AA603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03949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0CF9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60961B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50F79D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465C4BA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DD01E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20739C6"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08A1B8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D4F7BC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D4BC0A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E29C3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34829E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27BFB0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95AF8C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23CC290"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A4012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7250D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2393959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FDF661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85BD00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4870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70C699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7DF0EB2"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0010B4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31B15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1089D3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2842B7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384179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D8A18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5D06C7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8A6FE4"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13436BE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1C8E46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932381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69FBE8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95CFC8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F50F62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FFFFC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3DD768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BF376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61FF72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35849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D128E1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BE1D07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106287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44C080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66B9263"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4218B51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48E724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66EDA8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45C212B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15577C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06E12A6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72520E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322693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7DBA5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06328D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72199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F09454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1B3362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330E76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62A62F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6B770AE"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A2BC05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B7DD2F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1445D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5C94F9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16FDE8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D6283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23D1E7D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BFEA316" w14:textId="77777777" w:rsidTr="00EF79B4">
        <w:trPr>
          <w:trHeight w:val="315"/>
        </w:trPr>
        <w:tc>
          <w:tcPr>
            <w:tcW w:w="700" w:type="dxa"/>
            <w:tcBorders>
              <w:top w:val="nil"/>
              <w:left w:val="single" w:sz="8" w:space="0" w:color="auto"/>
              <w:bottom w:val="single" w:sz="8" w:space="0" w:color="auto"/>
              <w:right w:val="single" w:sz="4" w:space="0" w:color="auto"/>
            </w:tcBorders>
            <w:vAlign w:val="bottom"/>
            <w:hideMark/>
          </w:tcPr>
          <w:p w14:paraId="066A93B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8" w:space="0" w:color="auto"/>
              <w:right w:val="single" w:sz="4" w:space="0" w:color="auto"/>
            </w:tcBorders>
            <w:vAlign w:val="bottom"/>
            <w:hideMark/>
          </w:tcPr>
          <w:p w14:paraId="41B07D8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8" w:space="0" w:color="auto"/>
              <w:right w:val="single" w:sz="4" w:space="0" w:color="auto"/>
            </w:tcBorders>
            <w:vAlign w:val="bottom"/>
            <w:hideMark/>
          </w:tcPr>
          <w:p w14:paraId="2ACDC0C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8" w:space="0" w:color="auto"/>
              <w:right w:val="single" w:sz="4" w:space="0" w:color="auto"/>
            </w:tcBorders>
            <w:vAlign w:val="bottom"/>
            <w:hideMark/>
          </w:tcPr>
          <w:p w14:paraId="32684B8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8" w:space="0" w:color="auto"/>
              <w:right w:val="single" w:sz="4" w:space="0" w:color="auto"/>
            </w:tcBorders>
            <w:vAlign w:val="bottom"/>
            <w:hideMark/>
          </w:tcPr>
          <w:p w14:paraId="662598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8" w:space="0" w:color="auto"/>
              <w:right w:val="single" w:sz="4" w:space="0" w:color="auto"/>
            </w:tcBorders>
            <w:vAlign w:val="bottom"/>
            <w:hideMark/>
          </w:tcPr>
          <w:p w14:paraId="4B4C3A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8" w:space="0" w:color="auto"/>
              <w:right w:val="single" w:sz="8" w:space="0" w:color="auto"/>
            </w:tcBorders>
            <w:vAlign w:val="bottom"/>
            <w:hideMark/>
          </w:tcPr>
          <w:p w14:paraId="46761B3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bl>
    <w:p w14:paraId="474A8E3D" w14:textId="35ABA975" w:rsidR="006C79EF" w:rsidRPr="00507454" w:rsidRDefault="006C79EF" w:rsidP="006A4738">
      <w:pPr>
        <w:jc w:val="center"/>
        <w:rPr>
          <w:rFonts w:ascii="Arial" w:hAnsi="Arial" w:cs="Arial"/>
        </w:rPr>
      </w:pPr>
    </w:p>
    <w:sectPr w:rsidR="006C79EF" w:rsidRPr="00507454">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B4223" w14:textId="77777777" w:rsidR="00E55C1D" w:rsidRDefault="00E55C1D" w:rsidP="008F1132">
      <w:r>
        <w:separator/>
      </w:r>
    </w:p>
  </w:endnote>
  <w:endnote w:type="continuationSeparator" w:id="0">
    <w:p w14:paraId="7BAD58D6" w14:textId="77777777" w:rsidR="00E55C1D" w:rsidRDefault="00E55C1D"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w:t>
        </w:r>
        <w:r w:rsidR="00315D1B">
          <w:rPr>
            <w:noProof/>
          </w:rPr>
          <w:t>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C769E" w14:textId="77777777" w:rsidR="00E55C1D" w:rsidRDefault="00E55C1D" w:rsidP="008F1132">
      <w:r>
        <w:separator/>
      </w:r>
    </w:p>
  </w:footnote>
  <w:footnote w:type="continuationSeparator" w:id="0">
    <w:p w14:paraId="55686149" w14:textId="77777777" w:rsidR="00E55C1D" w:rsidRDefault="00E55C1D"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 w:numId="42" w16cid:durableId="874587608">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96"/>
    <w:rsid w:val="00010140"/>
    <w:rsid w:val="00017596"/>
    <w:rsid w:val="000177B1"/>
    <w:rsid w:val="00022085"/>
    <w:rsid w:val="000234A9"/>
    <w:rsid w:val="00027EF3"/>
    <w:rsid w:val="00031299"/>
    <w:rsid w:val="0003176C"/>
    <w:rsid w:val="000417D6"/>
    <w:rsid w:val="00042F03"/>
    <w:rsid w:val="00044D33"/>
    <w:rsid w:val="000533BC"/>
    <w:rsid w:val="00056001"/>
    <w:rsid w:val="000570EB"/>
    <w:rsid w:val="000667C5"/>
    <w:rsid w:val="00072EF2"/>
    <w:rsid w:val="00073474"/>
    <w:rsid w:val="0007398C"/>
    <w:rsid w:val="00077001"/>
    <w:rsid w:val="000857EA"/>
    <w:rsid w:val="00085C71"/>
    <w:rsid w:val="00086783"/>
    <w:rsid w:val="00086FD3"/>
    <w:rsid w:val="000916D9"/>
    <w:rsid w:val="000A1D8E"/>
    <w:rsid w:val="000A22F4"/>
    <w:rsid w:val="000A52C1"/>
    <w:rsid w:val="000A6ABE"/>
    <w:rsid w:val="000B2FF4"/>
    <w:rsid w:val="000B5A34"/>
    <w:rsid w:val="000B6393"/>
    <w:rsid w:val="000B7A07"/>
    <w:rsid w:val="000B7B6F"/>
    <w:rsid w:val="000C7FEC"/>
    <w:rsid w:val="000D1662"/>
    <w:rsid w:val="000E2D42"/>
    <w:rsid w:val="000E2DB5"/>
    <w:rsid w:val="000E5FFF"/>
    <w:rsid w:val="000E7C9C"/>
    <w:rsid w:val="000F08BC"/>
    <w:rsid w:val="000F0D3B"/>
    <w:rsid w:val="000F2A96"/>
    <w:rsid w:val="000F4FCA"/>
    <w:rsid w:val="000F5924"/>
    <w:rsid w:val="00102B69"/>
    <w:rsid w:val="00102F7C"/>
    <w:rsid w:val="00104572"/>
    <w:rsid w:val="00104591"/>
    <w:rsid w:val="00105CF4"/>
    <w:rsid w:val="0010612A"/>
    <w:rsid w:val="00110B77"/>
    <w:rsid w:val="001139B8"/>
    <w:rsid w:val="001220B9"/>
    <w:rsid w:val="001243B4"/>
    <w:rsid w:val="00124A20"/>
    <w:rsid w:val="0012531B"/>
    <w:rsid w:val="00125E4C"/>
    <w:rsid w:val="00131367"/>
    <w:rsid w:val="00131ECC"/>
    <w:rsid w:val="00140573"/>
    <w:rsid w:val="0014081B"/>
    <w:rsid w:val="00143273"/>
    <w:rsid w:val="00144003"/>
    <w:rsid w:val="001446AA"/>
    <w:rsid w:val="001566C2"/>
    <w:rsid w:val="0016299D"/>
    <w:rsid w:val="0016528E"/>
    <w:rsid w:val="00166CE6"/>
    <w:rsid w:val="00174B2E"/>
    <w:rsid w:val="0017512B"/>
    <w:rsid w:val="00180EE2"/>
    <w:rsid w:val="00182A32"/>
    <w:rsid w:val="00182F28"/>
    <w:rsid w:val="001871DE"/>
    <w:rsid w:val="00187F0B"/>
    <w:rsid w:val="0019083E"/>
    <w:rsid w:val="00190A96"/>
    <w:rsid w:val="0019325B"/>
    <w:rsid w:val="00193FEA"/>
    <w:rsid w:val="001A1DB7"/>
    <w:rsid w:val="001A31B2"/>
    <w:rsid w:val="001A3635"/>
    <w:rsid w:val="001A7C1C"/>
    <w:rsid w:val="001B14C5"/>
    <w:rsid w:val="001C200F"/>
    <w:rsid w:val="001C4067"/>
    <w:rsid w:val="001E18ED"/>
    <w:rsid w:val="001E4F8E"/>
    <w:rsid w:val="001E6B4A"/>
    <w:rsid w:val="001E79E5"/>
    <w:rsid w:val="001E7D54"/>
    <w:rsid w:val="001F02A3"/>
    <w:rsid w:val="001F7EEA"/>
    <w:rsid w:val="00201320"/>
    <w:rsid w:val="00201F12"/>
    <w:rsid w:val="00204CCE"/>
    <w:rsid w:val="00205A1F"/>
    <w:rsid w:val="00205B76"/>
    <w:rsid w:val="00210F28"/>
    <w:rsid w:val="002120D9"/>
    <w:rsid w:val="002124EE"/>
    <w:rsid w:val="0021350E"/>
    <w:rsid w:val="002139D4"/>
    <w:rsid w:val="0021538C"/>
    <w:rsid w:val="00215B96"/>
    <w:rsid w:val="002209AB"/>
    <w:rsid w:val="00223F16"/>
    <w:rsid w:val="00224E4C"/>
    <w:rsid w:val="00231DD5"/>
    <w:rsid w:val="002356D7"/>
    <w:rsid w:val="00236A38"/>
    <w:rsid w:val="0024011A"/>
    <w:rsid w:val="00245DDE"/>
    <w:rsid w:val="00247666"/>
    <w:rsid w:val="00255A51"/>
    <w:rsid w:val="002561C6"/>
    <w:rsid w:val="00263EE0"/>
    <w:rsid w:val="00265933"/>
    <w:rsid w:val="00282240"/>
    <w:rsid w:val="0028290C"/>
    <w:rsid w:val="002856C2"/>
    <w:rsid w:val="00290056"/>
    <w:rsid w:val="00290456"/>
    <w:rsid w:val="002A44A8"/>
    <w:rsid w:val="002A51A6"/>
    <w:rsid w:val="002B69A2"/>
    <w:rsid w:val="002C0948"/>
    <w:rsid w:val="002C132A"/>
    <w:rsid w:val="002C6F5F"/>
    <w:rsid w:val="002D40C2"/>
    <w:rsid w:val="002D73C9"/>
    <w:rsid w:val="002D7DBD"/>
    <w:rsid w:val="002E4E2A"/>
    <w:rsid w:val="002E77F5"/>
    <w:rsid w:val="002E7C34"/>
    <w:rsid w:val="002F12A4"/>
    <w:rsid w:val="002F5A3F"/>
    <w:rsid w:val="0030105E"/>
    <w:rsid w:val="00301A22"/>
    <w:rsid w:val="00304C71"/>
    <w:rsid w:val="00311A41"/>
    <w:rsid w:val="00315D1B"/>
    <w:rsid w:val="0033121E"/>
    <w:rsid w:val="003313E1"/>
    <w:rsid w:val="003324DF"/>
    <w:rsid w:val="00333999"/>
    <w:rsid w:val="00335A21"/>
    <w:rsid w:val="003419FB"/>
    <w:rsid w:val="00344242"/>
    <w:rsid w:val="00344F0B"/>
    <w:rsid w:val="00345304"/>
    <w:rsid w:val="0034675D"/>
    <w:rsid w:val="00350CEF"/>
    <w:rsid w:val="00351229"/>
    <w:rsid w:val="00353D04"/>
    <w:rsid w:val="00355DEA"/>
    <w:rsid w:val="00360708"/>
    <w:rsid w:val="0036262E"/>
    <w:rsid w:val="003642C6"/>
    <w:rsid w:val="0037178D"/>
    <w:rsid w:val="00377A9B"/>
    <w:rsid w:val="00381654"/>
    <w:rsid w:val="00384D2F"/>
    <w:rsid w:val="00386FDB"/>
    <w:rsid w:val="003875CC"/>
    <w:rsid w:val="00390269"/>
    <w:rsid w:val="003918C7"/>
    <w:rsid w:val="0039355A"/>
    <w:rsid w:val="00394533"/>
    <w:rsid w:val="003950A8"/>
    <w:rsid w:val="00396B6A"/>
    <w:rsid w:val="003A1C0D"/>
    <w:rsid w:val="003A228D"/>
    <w:rsid w:val="003A6BA4"/>
    <w:rsid w:val="003A6C61"/>
    <w:rsid w:val="003B285A"/>
    <w:rsid w:val="003B31A3"/>
    <w:rsid w:val="003B486F"/>
    <w:rsid w:val="003B4EDF"/>
    <w:rsid w:val="003B6278"/>
    <w:rsid w:val="003C1528"/>
    <w:rsid w:val="003D03F4"/>
    <w:rsid w:val="003D0CD4"/>
    <w:rsid w:val="003D1208"/>
    <w:rsid w:val="003D6351"/>
    <w:rsid w:val="003E3793"/>
    <w:rsid w:val="003E4912"/>
    <w:rsid w:val="003E5801"/>
    <w:rsid w:val="003E72BF"/>
    <w:rsid w:val="003F1B41"/>
    <w:rsid w:val="003F34E0"/>
    <w:rsid w:val="003F34ED"/>
    <w:rsid w:val="00400F3D"/>
    <w:rsid w:val="00402BC9"/>
    <w:rsid w:val="00404BE0"/>
    <w:rsid w:val="00407D21"/>
    <w:rsid w:val="004128AF"/>
    <w:rsid w:val="00414C4F"/>
    <w:rsid w:val="00417C1A"/>
    <w:rsid w:val="00420431"/>
    <w:rsid w:val="004218C8"/>
    <w:rsid w:val="00426460"/>
    <w:rsid w:val="00431CCB"/>
    <w:rsid w:val="00435369"/>
    <w:rsid w:val="00457F5A"/>
    <w:rsid w:val="004603AA"/>
    <w:rsid w:val="00460834"/>
    <w:rsid w:val="00465460"/>
    <w:rsid w:val="0047177D"/>
    <w:rsid w:val="00475906"/>
    <w:rsid w:val="00481327"/>
    <w:rsid w:val="00486736"/>
    <w:rsid w:val="0049072C"/>
    <w:rsid w:val="00492CFD"/>
    <w:rsid w:val="004941BD"/>
    <w:rsid w:val="00494688"/>
    <w:rsid w:val="004A19FB"/>
    <w:rsid w:val="004A32D8"/>
    <w:rsid w:val="004A5632"/>
    <w:rsid w:val="004C233A"/>
    <w:rsid w:val="004C466B"/>
    <w:rsid w:val="004C510D"/>
    <w:rsid w:val="004D02F2"/>
    <w:rsid w:val="004D1FAF"/>
    <w:rsid w:val="004D70A7"/>
    <w:rsid w:val="004E5F2A"/>
    <w:rsid w:val="004F0712"/>
    <w:rsid w:val="004F6729"/>
    <w:rsid w:val="004F672F"/>
    <w:rsid w:val="0050192C"/>
    <w:rsid w:val="005038C6"/>
    <w:rsid w:val="00503BA2"/>
    <w:rsid w:val="005044CD"/>
    <w:rsid w:val="00504B2E"/>
    <w:rsid w:val="005058DA"/>
    <w:rsid w:val="00507441"/>
    <w:rsid w:val="00507454"/>
    <w:rsid w:val="00514532"/>
    <w:rsid w:val="00515519"/>
    <w:rsid w:val="00520528"/>
    <w:rsid w:val="00521063"/>
    <w:rsid w:val="00521391"/>
    <w:rsid w:val="00522758"/>
    <w:rsid w:val="005262AF"/>
    <w:rsid w:val="0052656C"/>
    <w:rsid w:val="0053243A"/>
    <w:rsid w:val="005328EE"/>
    <w:rsid w:val="00532FC5"/>
    <w:rsid w:val="00543E47"/>
    <w:rsid w:val="005563DF"/>
    <w:rsid w:val="005571E5"/>
    <w:rsid w:val="00557742"/>
    <w:rsid w:val="00562274"/>
    <w:rsid w:val="005640FC"/>
    <w:rsid w:val="005644A3"/>
    <w:rsid w:val="005645ED"/>
    <w:rsid w:val="00572544"/>
    <w:rsid w:val="00572FC8"/>
    <w:rsid w:val="00580B0B"/>
    <w:rsid w:val="0058471D"/>
    <w:rsid w:val="0058508F"/>
    <w:rsid w:val="005935DD"/>
    <w:rsid w:val="00596A73"/>
    <w:rsid w:val="0059769D"/>
    <w:rsid w:val="005A0A6B"/>
    <w:rsid w:val="005A53D5"/>
    <w:rsid w:val="005A5432"/>
    <w:rsid w:val="005A5A66"/>
    <w:rsid w:val="005A632C"/>
    <w:rsid w:val="005A7C9F"/>
    <w:rsid w:val="005B3A3E"/>
    <w:rsid w:val="005B58E9"/>
    <w:rsid w:val="005B6BCA"/>
    <w:rsid w:val="005B7094"/>
    <w:rsid w:val="005C1FE3"/>
    <w:rsid w:val="005C249D"/>
    <w:rsid w:val="005C5291"/>
    <w:rsid w:val="005C53A0"/>
    <w:rsid w:val="005C54A5"/>
    <w:rsid w:val="005C638A"/>
    <w:rsid w:val="005D3FA1"/>
    <w:rsid w:val="005D46EC"/>
    <w:rsid w:val="005D738D"/>
    <w:rsid w:val="005E1C8E"/>
    <w:rsid w:val="005E218D"/>
    <w:rsid w:val="005E5E44"/>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21B6"/>
    <w:rsid w:val="00643343"/>
    <w:rsid w:val="006458E9"/>
    <w:rsid w:val="00645DB5"/>
    <w:rsid w:val="00646944"/>
    <w:rsid w:val="006510FC"/>
    <w:rsid w:val="00655579"/>
    <w:rsid w:val="00655632"/>
    <w:rsid w:val="00655F5F"/>
    <w:rsid w:val="006577C9"/>
    <w:rsid w:val="006602B2"/>
    <w:rsid w:val="006666A7"/>
    <w:rsid w:val="00666DE7"/>
    <w:rsid w:val="0066727C"/>
    <w:rsid w:val="006738DC"/>
    <w:rsid w:val="00676C80"/>
    <w:rsid w:val="00686039"/>
    <w:rsid w:val="006901B7"/>
    <w:rsid w:val="00690922"/>
    <w:rsid w:val="00692BC2"/>
    <w:rsid w:val="00697FAA"/>
    <w:rsid w:val="006A4738"/>
    <w:rsid w:val="006A7E8C"/>
    <w:rsid w:val="006B0B43"/>
    <w:rsid w:val="006B3AE4"/>
    <w:rsid w:val="006B66B0"/>
    <w:rsid w:val="006C0AE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7020DC"/>
    <w:rsid w:val="00712758"/>
    <w:rsid w:val="00716984"/>
    <w:rsid w:val="00720EC4"/>
    <w:rsid w:val="00723869"/>
    <w:rsid w:val="007260C7"/>
    <w:rsid w:val="0072766D"/>
    <w:rsid w:val="00730F3F"/>
    <w:rsid w:val="00732D08"/>
    <w:rsid w:val="00742473"/>
    <w:rsid w:val="00752B9F"/>
    <w:rsid w:val="007558CE"/>
    <w:rsid w:val="00756E87"/>
    <w:rsid w:val="00766F85"/>
    <w:rsid w:val="007678D4"/>
    <w:rsid w:val="00770CD4"/>
    <w:rsid w:val="00771798"/>
    <w:rsid w:val="00773FE9"/>
    <w:rsid w:val="0077455D"/>
    <w:rsid w:val="00774E0B"/>
    <w:rsid w:val="00781A8B"/>
    <w:rsid w:val="00781CCA"/>
    <w:rsid w:val="00781FEE"/>
    <w:rsid w:val="0078314D"/>
    <w:rsid w:val="00783641"/>
    <w:rsid w:val="0078366F"/>
    <w:rsid w:val="00783F46"/>
    <w:rsid w:val="0079115F"/>
    <w:rsid w:val="00792492"/>
    <w:rsid w:val="007941A3"/>
    <w:rsid w:val="00795C87"/>
    <w:rsid w:val="00795E32"/>
    <w:rsid w:val="007A037F"/>
    <w:rsid w:val="007A2263"/>
    <w:rsid w:val="007A2305"/>
    <w:rsid w:val="007B3004"/>
    <w:rsid w:val="007B3A3E"/>
    <w:rsid w:val="007C093D"/>
    <w:rsid w:val="007C1A41"/>
    <w:rsid w:val="007D26D4"/>
    <w:rsid w:val="007D2E77"/>
    <w:rsid w:val="007D5C9D"/>
    <w:rsid w:val="007D6DA3"/>
    <w:rsid w:val="007D78D3"/>
    <w:rsid w:val="007E2839"/>
    <w:rsid w:val="007E7DBE"/>
    <w:rsid w:val="007F101E"/>
    <w:rsid w:val="007F551F"/>
    <w:rsid w:val="007F57B6"/>
    <w:rsid w:val="00800AD4"/>
    <w:rsid w:val="008055E3"/>
    <w:rsid w:val="0080657F"/>
    <w:rsid w:val="0081077B"/>
    <w:rsid w:val="00810944"/>
    <w:rsid w:val="00816261"/>
    <w:rsid w:val="008313D8"/>
    <w:rsid w:val="00831552"/>
    <w:rsid w:val="008321B0"/>
    <w:rsid w:val="00836AF2"/>
    <w:rsid w:val="008373F4"/>
    <w:rsid w:val="00842473"/>
    <w:rsid w:val="00844477"/>
    <w:rsid w:val="00846875"/>
    <w:rsid w:val="00851720"/>
    <w:rsid w:val="00853FD6"/>
    <w:rsid w:val="008574AD"/>
    <w:rsid w:val="0086503F"/>
    <w:rsid w:val="00867A8B"/>
    <w:rsid w:val="008711D4"/>
    <w:rsid w:val="008720F8"/>
    <w:rsid w:val="00872F50"/>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D1957"/>
    <w:rsid w:val="008D30C8"/>
    <w:rsid w:val="008D317A"/>
    <w:rsid w:val="008D4669"/>
    <w:rsid w:val="008D48A1"/>
    <w:rsid w:val="008D48C1"/>
    <w:rsid w:val="008D6331"/>
    <w:rsid w:val="008E13F7"/>
    <w:rsid w:val="008E2438"/>
    <w:rsid w:val="008E31F8"/>
    <w:rsid w:val="008E3C6D"/>
    <w:rsid w:val="008E542F"/>
    <w:rsid w:val="008E654F"/>
    <w:rsid w:val="008F108F"/>
    <w:rsid w:val="008F1132"/>
    <w:rsid w:val="008F650E"/>
    <w:rsid w:val="00900EBD"/>
    <w:rsid w:val="00904D06"/>
    <w:rsid w:val="009062DF"/>
    <w:rsid w:val="00907871"/>
    <w:rsid w:val="00910AE4"/>
    <w:rsid w:val="00913315"/>
    <w:rsid w:val="0091619F"/>
    <w:rsid w:val="00916474"/>
    <w:rsid w:val="00921C1A"/>
    <w:rsid w:val="009238E4"/>
    <w:rsid w:val="00927C99"/>
    <w:rsid w:val="009546B6"/>
    <w:rsid w:val="00967903"/>
    <w:rsid w:val="00970261"/>
    <w:rsid w:val="0097498B"/>
    <w:rsid w:val="00974A54"/>
    <w:rsid w:val="00983084"/>
    <w:rsid w:val="009848F8"/>
    <w:rsid w:val="00986977"/>
    <w:rsid w:val="00987EAB"/>
    <w:rsid w:val="0099162D"/>
    <w:rsid w:val="0099320A"/>
    <w:rsid w:val="00994C9D"/>
    <w:rsid w:val="00996726"/>
    <w:rsid w:val="00997A44"/>
    <w:rsid w:val="009A3667"/>
    <w:rsid w:val="009A3F23"/>
    <w:rsid w:val="009A4222"/>
    <w:rsid w:val="009A6480"/>
    <w:rsid w:val="009B2E2F"/>
    <w:rsid w:val="009B7D26"/>
    <w:rsid w:val="009C0215"/>
    <w:rsid w:val="009E0292"/>
    <w:rsid w:val="009E393D"/>
    <w:rsid w:val="009E635D"/>
    <w:rsid w:val="009E6CCB"/>
    <w:rsid w:val="009F098F"/>
    <w:rsid w:val="009F44E8"/>
    <w:rsid w:val="009F538F"/>
    <w:rsid w:val="009F62A1"/>
    <w:rsid w:val="00A00EE4"/>
    <w:rsid w:val="00A03073"/>
    <w:rsid w:val="00A0384E"/>
    <w:rsid w:val="00A054F2"/>
    <w:rsid w:val="00A0759F"/>
    <w:rsid w:val="00A1206F"/>
    <w:rsid w:val="00A1292D"/>
    <w:rsid w:val="00A230B4"/>
    <w:rsid w:val="00A23287"/>
    <w:rsid w:val="00A2458B"/>
    <w:rsid w:val="00A30B09"/>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48C1"/>
    <w:rsid w:val="00A7576A"/>
    <w:rsid w:val="00A76836"/>
    <w:rsid w:val="00A825BB"/>
    <w:rsid w:val="00A84BC5"/>
    <w:rsid w:val="00A873DA"/>
    <w:rsid w:val="00A87AFF"/>
    <w:rsid w:val="00A94568"/>
    <w:rsid w:val="00A94955"/>
    <w:rsid w:val="00A94B82"/>
    <w:rsid w:val="00AA59D4"/>
    <w:rsid w:val="00AA663A"/>
    <w:rsid w:val="00AA6EB5"/>
    <w:rsid w:val="00AB0CDC"/>
    <w:rsid w:val="00AB3C4C"/>
    <w:rsid w:val="00AB5459"/>
    <w:rsid w:val="00AC0342"/>
    <w:rsid w:val="00AC0CB5"/>
    <w:rsid w:val="00AC2A35"/>
    <w:rsid w:val="00AC2E74"/>
    <w:rsid w:val="00AC454E"/>
    <w:rsid w:val="00AC4BF2"/>
    <w:rsid w:val="00AC54A6"/>
    <w:rsid w:val="00AD000A"/>
    <w:rsid w:val="00AD357B"/>
    <w:rsid w:val="00AD7599"/>
    <w:rsid w:val="00AE2E48"/>
    <w:rsid w:val="00AE63CC"/>
    <w:rsid w:val="00AE70C1"/>
    <w:rsid w:val="00AE7B74"/>
    <w:rsid w:val="00AF2C9B"/>
    <w:rsid w:val="00AF502C"/>
    <w:rsid w:val="00B06D7B"/>
    <w:rsid w:val="00B126F4"/>
    <w:rsid w:val="00B1772B"/>
    <w:rsid w:val="00B20C43"/>
    <w:rsid w:val="00B22C0B"/>
    <w:rsid w:val="00B31290"/>
    <w:rsid w:val="00B42F75"/>
    <w:rsid w:val="00B47410"/>
    <w:rsid w:val="00B519F5"/>
    <w:rsid w:val="00B6172E"/>
    <w:rsid w:val="00B67CAD"/>
    <w:rsid w:val="00B703CF"/>
    <w:rsid w:val="00B72D78"/>
    <w:rsid w:val="00B77DB1"/>
    <w:rsid w:val="00B77EEF"/>
    <w:rsid w:val="00B80924"/>
    <w:rsid w:val="00B81E2C"/>
    <w:rsid w:val="00B85BF4"/>
    <w:rsid w:val="00B86722"/>
    <w:rsid w:val="00B87537"/>
    <w:rsid w:val="00B90A0E"/>
    <w:rsid w:val="00B943F8"/>
    <w:rsid w:val="00BA15AE"/>
    <w:rsid w:val="00BA196B"/>
    <w:rsid w:val="00BA1BF2"/>
    <w:rsid w:val="00BB13CA"/>
    <w:rsid w:val="00BB19E5"/>
    <w:rsid w:val="00BB4EE5"/>
    <w:rsid w:val="00BB4EE8"/>
    <w:rsid w:val="00BB76EA"/>
    <w:rsid w:val="00BC0306"/>
    <w:rsid w:val="00BC3433"/>
    <w:rsid w:val="00BC4571"/>
    <w:rsid w:val="00BC5549"/>
    <w:rsid w:val="00BC72C4"/>
    <w:rsid w:val="00BD196F"/>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886"/>
    <w:rsid w:val="00C34138"/>
    <w:rsid w:val="00C370B7"/>
    <w:rsid w:val="00C40B50"/>
    <w:rsid w:val="00C40CA0"/>
    <w:rsid w:val="00C40F83"/>
    <w:rsid w:val="00C46408"/>
    <w:rsid w:val="00C50ACA"/>
    <w:rsid w:val="00C51950"/>
    <w:rsid w:val="00C5529B"/>
    <w:rsid w:val="00C556DE"/>
    <w:rsid w:val="00C62645"/>
    <w:rsid w:val="00C63BFC"/>
    <w:rsid w:val="00C7056C"/>
    <w:rsid w:val="00C73140"/>
    <w:rsid w:val="00C8059D"/>
    <w:rsid w:val="00C839EA"/>
    <w:rsid w:val="00C84FB9"/>
    <w:rsid w:val="00C856A5"/>
    <w:rsid w:val="00C85A48"/>
    <w:rsid w:val="00C86F2E"/>
    <w:rsid w:val="00C91168"/>
    <w:rsid w:val="00C91C4F"/>
    <w:rsid w:val="00C93C32"/>
    <w:rsid w:val="00C94092"/>
    <w:rsid w:val="00C95089"/>
    <w:rsid w:val="00C95D6C"/>
    <w:rsid w:val="00C970AF"/>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538D"/>
    <w:rsid w:val="00CE5F2A"/>
    <w:rsid w:val="00CE6598"/>
    <w:rsid w:val="00CE7582"/>
    <w:rsid w:val="00CF05BA"/>
    <w:rsid w:val="00CF2077"/>
    <w:rsid w:val="00CF3D1C"/>
    <w:rsid w:val="00CF503B"/>
    <w:rsid w:val="00CF6B62"/>
    <w:rsid w:val="00CF78AC"/>
    <w:rsid w:val="00D00D73"/>
    <w:rsid w:val="00D02F89"/>
    <w:rsid w:val="00D066F4"/>
    <w:rsid w:val="00D130AC"/>
    <w:rsid w:val="00D154E1"/>
    <w:rsid w:val="00D205E8"/>
    <w:rsid w:val="00D23C1F"/>
    <w:rsid w:val="00D24C07"/>
    <w:rsid w:val="00D25BD3"/>
    <w:rsid w:val="00D40CB2"/>
    <w:rsid w:val="00D44E8A"/>
    <w:rsid w:val="00D4557A"/>
    <w:rsid w:val="00D47DBA"/>
    <w:rsid w:val="00D51D54"/>
    <w:rsid w:val="00D52A83"/>
    <w:rsid w:val="00D535E4"/>
    <w:rsid w:val="00D61C32"/>
    <w:rsid w:val="00D667E8"/>
    <w:rsid w:val="00D7299E"/>
    <w:rsid w:val="00D756E9"/>
    <w:rsid w:val="00D77777"/>
    <w:rsid w:val="00D84A2F"/>
    <w:rsid w:val="00D90A29"/>
    <w:rsid w:val="00D92613"/>
    <w:rsid w:val="00D974EA"/>
    <w:rsid w:val="00D9790D"/>
    <w:rsid w:val="00DA5845"/>
    <w:rsid w:val="00DA771F"/>
    <w:rsid w:val="00DA7D97"/>
    <w:rsid w:val="00DB0F5C"/>
    <w:rsid w:val="00DB1D66"/>
    <w:rsid w:val="00DB1E9F"/>
    <w:rsid w:val="00DB25F1"/>
    <w:rsid w:val="00DB3451"/>
    <w:rsid w:val="00DB4176"/>
    <w:rsid w:val="00DB6C99"/>
    <w:rsid w:val="00DC478E"/>
    <w:rsid w:val="00DD0340"/>
    <w:rsid w:val="00DD1C69"/>
    <w:rsid w:val="00DE2AC0"/>
    <w:rsid w:val="00DE47FB"/>
    <w:rsid w:val="00DF01E2"/>
    <w:rsid w:val="00DF22D7"/>
    <w:rsid w:val="00DF2A8C"/>
    <w:rsid w:val="00DF74CD"/>
    <w:rsid w:val="00E01449"/>
    <w:rsid w:val="00E04026"/>
    <w:rsid w:val="00E05275"/>
    <w:rsid w:val="00E13517"/>
    <w:rsid w:val="00E14B83"/>
    <w:rsid w:val="00E17B2B"/>
    <w:rsid w:val="00E22B47"/>
    <w:rsid w:val="00E23A07"/>
    <w:rsid w:val="00E24A57"/>
    <w:rsid w:val="00E257AE"/>
    <w:rsid w:val="00E26B10"/>
    <w:rsid w:val="00E341A1"/>
    <w:rsid w:val="00E3530B"/>
    <w:rsid w:val="00E361E7"/>
    <w:rsid w:val="00E40038"/>
    <w:rsid w:val="00E43047"/>
    <w:rsid w:val="00E457EF"/>
    <w:rsid w:val="00E5382D"/>
    <w:rsid w:val="00E54597"/>
    <w:rsid w:val="00E546DE"/>
    <w:rsid w:val="00E55C1D"/>
    <w:rsid w:val="00E57327"/>
    <w:rsid w:val="00E575E2"/>
    <w:rsid w:val="00E6047A"/>
    <w:rsid w:val="00E719CB"/>
    <w:rsid w:val="00E73AAF"/>
    <w:rsid w:val="00E825D5"/>
    <w:rsid w:val="00E82DC6"/>
    <w:rsid w:val="00E85AE2"/>
    <w:rsid w:val="00E91198"/>
    <w:rsid w:val="00E96F61"/>
    <w:rsid w:val="00E974E4"/>
    <w:rsid w:val="00EA1D4D"/>
    <w:rsid w:val="00EA32BD"/>
    <w:rsid w:val="00EA63DD"/>
    <w:rsid w:val="00EA6760"/>
    <w:rsid w:val="00EB06F3"/>
    <w:rsid w:val="00EB3015"/>
    <w:rsid w:val="00EC0351"/>
    <w:rsid w:val="00EC2F03"/>
    <w:rsid w:val="00EC4949"/>
    <w:rsid w:val="00EC5E55"/>
    <w:rsid w:val="00ED082E"/>
    <w:rsid w:val="00ED0AED"/>
    <w:rsid w:val="00ED14BD"/>
    <w:rsid w:val="00ED46C0"/>
    <w:rsid w:val="00ED4754"/>
    <w:rsid w:val="00ED5D73"/>
    <w:rsid w:val="00EE53B0"/>
    <w:rsid w:val="00EE7006"/>
    <w:rsid w:val="00EF16AD"/>
    <w:rsid w:val="00EF3572"/>
    <w:rsid w:val="00EF4D37"/>
    <w:rsid w:val="00EF613D"/>
    <w:rsid w:val="00EF617B"/>
    <w:rsid w:val="00EF71AE"/>
    <w:rsid w:val="00EF79B4"/>
    <w:rsid w:val="00F067E0"/>
    <w:rsid w:val="00F10C7C"/>
    <w:rsid w:val="00F11EF0"/>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3A14"/>
    <w:rsid w:val="00F73F8F"/>
    <w:rsid w:val="00F74547"/>
    <w:rsid w:val="00F76F52"/>
    <w:rsid w:val="00F77A20"/>
    <w:rsid w:val="00F8124D"/>
    <w:rsid w:val="00F82DEA"/>
    <w:rsid w:val="00F839C3"/>
    <w:rsid w:val="00F851F8"/>
    <w:rsid w:val="00F92AAB"/>
    <w:rsid w:val="00F93781"/>
    <w:rsid w:val="00F96431"/>
    <w:rsid w:val="00FA6C25"/>
    <w:rsid w:val="00FB04FD"/>
    <w:rsid w:val="00FB6384"/>
    <w:rsid w:val="00FC49EB"/>
    <w:rsid w:val="00FC4E6F"/>
    <w:rsid w:val="00FD1EC1"/>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bidi="si-L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hruskovic@lesy.sk" TargetMode="External"/><Relationship Id="rId13" Type="http://schemas.openxmlformats.org/officeDocument/2006/relationships/image" Target="media/image4.emf"/><Relationship Id="rId18" Type="http://schemas.openxmlformats.org/officeDocument/2006/relationships/image" Target="media/image8.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7.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jan.hruskovic@lesy.sk"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lov-lex.sk/pravne-predpisy/SK/ZZ/2016/315/20170201" TargetMode="External"/><Relationship Id="rId14" Type="http://schemas.openxmlformats.org/officeDocument/2006/relationships/image" Target="media/image5.emf"/><Relationship Id="rId22" Type="http://schemas.openxmlformats.org/officeDocument/2006/relationships/image" Target="media/image9.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12179</Words>
  <Characters>69424</Characters>
  <Application>Microsoft Office Word</Application>
  <DocSecurity>0</DocSecurity>
  <Lines>578</Lines>
  <Paragraphs>162</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Nemec, Igor</cp:lastModifiedBy>
  <cp:revision>2</cp:revision>
  <cp:lastPrinted>2026-09-29T10:44:00Z</cp:lastPrinted>
  <dcterms:created xsi:type="dcterms:W3CDTF">2026-11-04T17:55:00Z</dcterms:created>
  <dcterms:modified xsi:type="dcterms:W3CDTF">2026-11-04T17:55:00Z</dcterms:modified>
</cp:coreProperties>
</file>