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F90B" w14:textId="77777777" w:rsidR="004C510D" w:rsidRDefault="004C510D" w:rsidP="00B80924">
      <w:pPr>
        <w:jc w:val="center"/>
        <w:rPr>
          <w:rFonts w:ascii="Arial" w:hAnsi="Arial" w:cs="Arial"/>
          <w:b/>
          <w:sz w:val="28"/>
          <w:szCs w:val="28"/>
        </w:rPr>
      </w:pPr>
    </w:p>
    <w:p w14:paraId="37A8AAB2" w14:textId="4F61C1B5"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00223DCB">
        <w:rPr>
          <w:rFonts w:ascii="Arial" w:hAnsi="Arial" w:cs="Arial"/>
          <w:b/>
          <w:sz w:val="28"/>
          <w:szCs w:val="28"/>
        </w:rPr>
        <w:t xml:space="preserve">CRZ </w:t>
      </w:r>
      <w:r w:rsidRPr="00B80924">
        <w:rPr>
          <w:rFonts w:ascii="Arial" w:hAnsi="Arial" w:cs="Arial"/>
          <w:b/>
          <w:sz w:val="28"/>
          <w:szCs w:val="28"/>
          <w:highlight w:val="yellow"/>
        </w:rPr>
        <w:t>č.</w:t>
      </w:r>
      <w:r w:rsidR="00223DCB">
        <w:rPr>
          <w:rFonts w:ascii="Arial" w:hAnsi="Arial" w:cs="Arial"/>
          <w:b/>
          <w:sz w:val="28"/>
          <w:szCs w:val="28"/>
          <w:highlight w:val="yellow"/>
        </w:rPr>
        <w:t xml:space="preserve"> ...../2026/LSR</w:t>
      </w:r>
      <w:r w:rsidRPr="00B80924">
        <w:rPr>
          <w:rFonts w:ascii="Arial" w:hAnsi="Arial" w:cs="Arial"/>
          <w:b/>
          <w:sz w:val="28"/>
          <w:szCs w:val="28"/>
          <w:highlight w:val="yellow"/>
        </w:rPr>
        <w:t xml:space="preserve"> </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B80924" w:rsidRDefault="002124EE" w:rsidP="00B80924">
      <w:pPr>
        <w:jc w:val="center"/>
        <w:rPr>
          <w:rFonts w:ascii="Arial" w:hAnsi="Arial" w:cs="Arial"/>
          <w:b/>
        </w:rPr>
      </w:pPr>
      <w:r w:rsidRPr="00B80924">
        <w:rPr>
          <w:rFonts w:ascii="Arial" w:hAnsi="Arial" w:cs="Arial"/>
          <w:b/>
        </w:rPr>
        <w:t>Čl. 1</w:t>
      </w:r>
    </w:p>
    <w:p w14:paraId="786C9F13" w14:textId="77777777" w:rsidR="002124EE" w:rsidRPr="00B80924" w:rsidRDefault="002124EE" w:rsidP="00B80924">
      <w:pPr>
        <w:jc w:val="center"/>
        <w:rPr>
          <w:rFonts w:ascii="Arial" w:hAnsi="Arial" w:cs="Arial"/>
          <w:b/>
        </w:rPr>
      </w:pPr>
      <w:r w:rsidRPr="00B80924">
        <w:rPr>
          <w:rFonts w:ascii="Arial" w:hAnsi="Arial" w:cs="Arial"/>
          <w:b/>
        </w:rPr>
        <w:t>ZMLUVNÉ STRANY</w:t>
      </w:r>
    </w:p>
    <w:p w14:paraId="7A1FA6D1" w14:textId="77777777" w:rsidR="002124EE" w:rsidRPr="00B80924" w:rsidRDefault="002124EE" w:rsidP="00B80924">
      <w:pPr>
        <w:jc w:val="both"/>
        <w:rPr>
          <w:rFonts w:ascii="Arial" w:hAnsi="Arial" w:cs="Arial"/>
        </w:rPr>
      </w:pPr>
    </w:p>
    <w:p w14:paraId="2B4F9723" w14:textId="77777777" w:rsidR="002124EE" w:rsidRPr="00B80924" w:rsidRDefault="00F40DA4" w:rsidP="00B80924">
      <w:pPr>
        <w:jc w:val="both"/>
        <w:rPr>
          <w:rFonts w:ascii="Arial" w:hAnsi="Arial" w:cs="Arial"/>
        </w:rPr>
      </w:pPr>
      <w:r w:rsidRPr="00B80924">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204CCE" w:rsidRPr="00204CCE" w14:paraId="45373705" w14:textId="77777777" w:rsidTr="0072766D">
        <w:tc>
          <w:tcPr>
            <w:tcW w:w="1308" w:type="pct"/>
            <w:tcBorders>
              <w:top w:val="nil"/>
              <w:bottom w:val="nil"/>
              <w:right w:val="nil"/>
            </w:tcBorders>
          </w:tcPr>
          <w:p w14:paraId="5D137F4B"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692" w:type="pct"/>
            <w:tcBorders>
              <w:top w:val="nil"/>
              <w:left w:val="nil"/>
              <w:right w:val="nil"/>
            </w:tcBorders>
          </w:tcPr>
          <w:p w14:paraId="50075AE7" w14:textId="77777777" w:rsidR="00204CCE" w:rsidRPr="00204CCE" w:rsidRDefault="00204CCE" w:rsidP="0072766D">
            <w:pPr>
              <w:spacing w:line="360" w:lineRule="auto"/>
              <w:jc w:val="both"/>
              <w:rPr>
                <w:rFonts w:ascii="Arial" w:hAnsi="Arial" w:cs="Arial"/>
              </w:rPr>
            </w:pPr>
            <w:r w:rsidRPr="00204CCE">
              <w:rPr>
                <w:rFonts w:ascii="Arial" w:hAnsi="Arial" w:cs="Arial"/>
                <w:b/>
                <w:caps/>
              </w:rPr>
              <w:t>Lesy</w:t>
            </w:r>
            <w:r w:rsidRPr="00204CCE">
              <w:rPr>
                <w:rFonts w:ascii="Arial" w:hAnsi="Arial" w:cs="Arial"/>
                <w:b/>
              </w:rPr>
              <w:t xml:space="preserve"> Slovenskej republiky, štátny podnik</w:t>
            </w:r>
          </w:p>
        </w:tc>
      </w:tr>
      <w:tr w:rsidR="00204CCE" w:rsidRPr="00204CCE" w14:paraId="138A106F" w14:textId="77777777" w:rsidTr="0072766D">
        <w:tc>
          <w:tcPr>
            <w:tcW w:w="1308" w:type="pct"/>
            <w:tcBorders>
              <w:top w:val="nil"/>
              <w:bottom w:val="nil"/>
              <w:right w:val="nil"/>
            </w:tcBorders>
          </w:tcPr>
          <w:p w14:paraId="72469241"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1865C6D8" w14:textId="77777777" w:rsidR="00204CCE" w:rsidRPr="00204CCE" w:rsidRDefault="00204CCE" w:rsidP="0072766D">
            <w:pPr>
              <w:pStyle w:val="Normlny1"/>
              <w:tabs>
                <w:tab w:val="left" w:pos="1620"/>
                <w:tab w:val="left" w:pos="3402"/>
              </w:tabs>
              <w:spacing w:line="360" w:lineRule="auto"/>
              <w:ind w:right="12"/>
              <w:rPr>
                <w:rFonts w:ascii="Arial" w:hAnsi="Arial" w:cs="Arial"/>
              </w:rPr>
            </w:pPr>
            <w:r w:rsidRPr="00204CCE">
              <w:rPr>
                <w:rFonts w:ascii="Arial" w:hAnsi="Arial" w:cs="Arial"/>
              </w:rPr>
              <w:t>Námestie SNP 8, 975 66 Banská Bystrica</w:t>
            </w:r>
          </w:p>
        </w:tc>
      </w:tr>
      <w:tr w:rsidR="00204CCE" w:rsidRPr="00204CCE" w14:paraId="29DF37F0" w14:textId="77777777" w:rsidTr="0072766D">
        <w:tc>
          <w:tcPr>
            <w:tcW w:w="1308" w:type="pct"/>
            <w:tcBorders>
              <w:top w:val="nil"/>
              <w:bottom w:val="nil"/>
              <w:right w:val="nil"/>
            </w:tcBorders>
          </w:tcPr>
          <w:p w14:paraId="32A51C23" w14:textId="77777777" w:rsidR="00204CCE" w:rsidRPr="00204CCE" w:rsidRDefault="00204CCE" w:rsidP="0072766D">
            <w:pPr>
              <w:spacing w:line="360" w:lineRule="auto"/>
              <w:rPr>
                <w:rFonts w:ascii="Arial" w:hAnsi="Arial" w:cs="Arial"/>
              </w:rPr>
            </w:pPr>
            <w:r w:rsidRPr="00204CCE">
              <w:rPr>
                <w:rFonts w:ascii="Arial" w:hAnsi="Arial" w:cs="Arial"/>
              </w:rPr>
              <w:t>Organizačná zložka:</w:t>
            </w:r>
          </w:p>
        </w:tc>
        <w:tc>
          <w:tcPr>
            <w:tcW w:w="3692" w:type="pct"/>
            <w:tcBorders>
              <w:top w:val="dashed" w:sz="4" w:space="0" w:color="auto"/>
              <w:left w:val="nil"/>
              <w:right w:val="nil"/>
            </w:tcBorders>
          </w:tcPr>
          <w:p w14:paraId="03352BD5" w14:textId="0CBF95BB" w:rsidR="00204CCE" w:rsidRPr="004C510D" w:rsidRDefault="004C510D" w:rsidP="0072766D">
            <w:pPr>
              <w:spacing w:line="360" w:lineRule="auto"/>
              <w:jc w:val="both"/>
              <w:rPr>
                <w:rFonts w:ascii="Arial" w:hAnsi="Arial" w:cs="Arial"/>
                <w:b/>
                <w:highlight w:val="yellow"/>
              </w:rPr>
            </w:pPr>
            <w:r w:rsidRPr="004C510D">
              <w:rPr>
                <w:rFonts w:ascii="Arial" w:hAnsi="Arial" w:cs="Arial"/>
                <w:bCs/>
                <w:highlight w:val="yellow"/>
              </w:rPr>
              <w:t xml:space="preserve">organizačná zložka OZ </w:t>
            </w:r>
            <w:r w:rsidR="00356F3F">
              <w:rPr>
                <w:rFonts w:ascii="Arial" w:hAnsi="Arial" w:cs="Arial"/>
                <w:bCs/>
                <w:highlight w:val="yellow"/>
              </w:rPr>
              <w:t>Gemer</w:t>
            </w:r>
          </w:p>
        </w:tc>
      </w:tr>
      <w:tr w:rsidR="00204CCE" w:rsidRPr="00204CCE" w14:paraId="34B6B6CE" w14:textId="77777777" w:rsidTr="0072766D">
        <w:tc>
          <w:tcPr>
            <w:tcW w:w="1308" w:type="pct"/>
            <w:tcBorders>
              <w:top w:val="nil"/>
              <w:bottom w:val="nil"/>
              <w:right w:val="nil"/>
            </w:tcBorders>
          </w:tcPr>
          <w:p w14:paraId="052A51B9"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438DDF27" w14:textId="7D33FB48" w:rsidR="00204CCE" w:rsidRPr="004C510D" w:rsidRDefault="00356F3F" w:rsidP="0072766D">
            <w:pPr>
              <w:spacing w:line="360" w:lineRule="auto"/>
              <w:jc w:val="both"/>
              <w:rPr>
                <w:rFonts w:ascii="Arial" w:hAnsi="Arial" w:cs="Arial"/>
              </w:rPr>
            </w:pPr>
            <w:r>
              <w:rPr>
                <w:rFonts w:ascii="Arial" w:hAnsi="Arial" w:cs="Arial"/>
              </w:rPr>
              <w:t>Námestie slobody 2, 050 80 Revúca</w:t>
            </w:r>
          </w:p>
        </w:tc>
      </w:tr>
      <w:tr w:rsidR="00204CCE" w:rsidRPr="00204CCE" w14:paraId="32F5D982" w14:textId="77777777" w:rsidTr="0072766D">
        <w:tc>
          <w:tcPr>
            <w:tcW w:w="1308" w:type="pct"/>
            <w:tcBorders>
              <w:top w:val="nil"/>
              <w:bottom w:val="nil"/>
              <w:right w:val="nil"/>
            </w:tcBorders>
          </w:tcPr>
          <w:p w14:paraId="608FDC4B"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692" w:type="pct"/>
            <w:tcBorders>
              <w:top w:val="dashed" w:sz="4" w:space="0" w:color="auto"/>
              <w:left w:val="nil"/>
              <w:right w:val="nil"/>
            </w:tcBorders>
          </w:tcPr>
          <w:p w14:paraId="0A0312D3" w14:textId="5A882CC3" w:rsidR="00204CCE" w:rsidRPr="004C510D" w:rsidRDefault="00356F3F" w:rsidP="0072766D">
            <w:pPr>
              <w:spacing w:line="360" w:lineRule="auto"/>
              <w:jc w:val="both"/>
              <w:rPr>
                <w:rFonts w:ascii="Arial" w:hAnsi="Arial" w:cs="Arial"/>
                <w:highlight w:val="yellow"/>
              </w:rPr>
            </w:pPr>
            <w:r>
              <w:rPr>
                <w:rFonts w:ascii="Arial" w:hAnsi="Arial" w:cs="Arial"/>
                <w:highlight w:val="yellow"/>
              </w:rPr>
              <w:t>Ing. Jaroslav Kýpeť</w:t>
            </w:r>
            <w:r w:rsidR="00204CCE" w:rsidRPr="004C510D">
              <w:rPr>
                <w:rFonts w:ascii="Arial" w:hAnsi="Arial" w:cs="Arial"/>
                <w:highlight w:val="yellow"/>
              </w:rPr>
              <w:t xml:space="preserve"> - vedúci organizačnej zložky OZ </w:t>
            </w:r>
            <w:r>
              <w:rPr>
                <w:rFonts w:ascii="Arial" w:hAnsi="Arial" w:cs="Arial"/>
                <w:highlight w:val="yellow"/>
              </w:rPr>
              <w:t>Gemer</w:t>
            </w:r>
          </w:p>
        </w:tc>
      </w:tr>
      <w:tr w:rsidR="00204CCE" w:rsidRPr="00204CCE" w14:paraId="70B85925" w14:textId="77777777" w:rsidTr="0072766D">
        <w:tc>
          <w:tcPr>
            <w:tcW w:w="1308" w:type="pct"/>
            <w:tcBorders>
              <w:top w:val="nil"/>
              <w:bottom w:val="nil"/>
              <w:right w:val="nil"/>
            </w:tcBorders>
          </w:tcPr>
          <w:p w14:paraId="1CA61430"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692" w:type="pct"/>
            <w:tcBorders>
              <w:top w:val="dashed" w:sz="4" w:space="0" w:color="auto"/>
              <w:left w:val="nil"/>
              <w:right w:val="nil"/>
            </w:tcBorders>
          </w:tcPr>
          <w:p w14:paraId="2A61459D" w14:textId="77777777" w:rsidR="00204CCE" w:rsidRPr="00204CCE" w:rsidRDefault="00204CCE" w:rsidP="0072766D">
            <w:pPr>
              <w:spacing w:line="360" w:lineRule="auto"/>
              <w:jc w:val="both"/>
              <w:rPr>
                <w:rFonts w:ascii="Arial" w:hAnsi="Arial" w:cs="Arial"/>
              </w:rPr>
            </w:pPr>
            <w:r w:rsidRPr="00204CCE">
              <w:rPr>
                <w:rFonts w:ascii="Arial" w:hAnsi="Arial" w:cs="Arial"/>
              </w:rPr>
              <w:t>36 038 351</w:t>
            </w:r>
          </w:p>
        </w:tc>
      </w:tr>
      <w:tr w:rsidR="00204CCE" w:rsidRPr="00204CCE" w14:paraId="3DFF1223" w14:textId="77777777" w:rsidTr="0072766D">
        <w:tc>
          <w:tcPr>
            <w:tcW w:w="1308" w:type="pct"/>
            <w:tcBorders>
              <w:top w:val="nil"/>
              <w:bottom w:val="nil"/>
              <w:right w:val="nil"/>
            </w:tcBorders>
          </w:tcPr>
          <w:p w14:paraId="6B40DAB9"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692" w:type="pct"/>
            <w:tcBorders>
              <w:top w:val="dashed" w:sz="4" w:space="0" w:color="auto"/>
              <w:left w:val="nil"/>
              <w:right w:val="nil"/>
            </w:tcBorders>
          </w:tcPr>
          <w:p w14:paraId="3213D5D5" w14:textId="77777777" w:rsidR="00204CCE" w:rsidRPr="00204CCE" w:rsidRDefault="00204CCE" w:rsidP="0072766D">
            <w:pPr>
              <w:spacing w:line="360" w:lineRule="auto"/>
              <w:jc w:val="both"/>
              <w:rPr>
                <w:rFonts w:ascii="Arial" w:hAnsi="Arial" w:cs="Arial"/>
              </w:rPr>
            </w:pPr>
            <w:r w:rsidRPr="00204CCE">
              <w:rPr>
                <w:rFonts w:ascii="Arial" w:hAnsi="Arial" w:cs="Arial"/>
              </w:rPr>
              <w:t>2020087982</w:t>
            </w:r>
          </w:p>
        </w:tc>
      </w:tr>
      <w:tr w:rsidR="00204CCE" w:rsidRPr="00204CCE" w14:paraId="0E48C46E" w14:textId="77777777" w:rsidTr="0072766D">
        <w:tc>
          <w:tcPr>
            <w:tcW w:w="1308" w:type="pct"/>
            <w:tcBorders>
              <w:top w:val="nil"/>
              <w:bottom w:val="nil"/>
              <w:right w:val="nil"/>
            </w:tcBorders>
          </w:tcPr>
          <w:p w14:paraId="7D67A6AC"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692" w:type="pct"/>
            <w:tcBorders>
              <w:top w:val="dashed" w:sz="4" w:space="0" w:color="auto"/>
              <w:left w:val="nil"/>
              <w:right w:val="nil"/>
            </w:tcBorders>
          </w:tcPr>
          <w:p w14:paraId="0C720C26" w14:textId="77777777" w:rsidR="00204CCE" w:rsidRPr="00204CCE" w:rsidRDefault="00204CCE" w:rsidP="0072766D">
            <w:pPr>
              <w:spacing w:line="360" w:lineRule="auto"/>
              <w:rPr>
                <w:rFonts w:ascii="Arial" w:hAnsi="Arial" w:cs="Arial"/>
              </w:rPr>
            </w:pPr>
            <w:r w:rsidRPr="00204CCE">
              <w:rPr>
                <w:rFonts w:ascii="Arial" w:hAnsi="Arial" w:cs="Arial"/>
              </w:rPr>
              <w:t>SK2020087982</w:t>
            </w:r>
          </w:p>
        </w:tc>
      </w:tr>
      <w:tr w:rsidR="00204CCE" w:rsidRPr="00204CCE" w14:paraId="2D766A86" w14:textId="77777777" w:rsidTr="0072766D">
        <w:tc>
          <w:tcPr>
            <w:tcW w:w="1308" w:type="pct"/>
            <w:tcBorders>
              <w:top w:val="nil"/>
              <w:bottom w:val="nil"/>
              <w:right w:val="nil"/>
            </w:tcBorders>
          </w:tcPr>
          <w:p w14:paraId="18A47366" w14:textId="77777777" w:rsidR="00204CCE" w:rsidRPr="00204CCE" w:rsidRDefault="00204CCE" w:rsidP="0072766D">
            <w:pPr>
              <w:spacing w:line="360" w:lineRule="auto"/>
              <w:rPr>
                <w:rFonts w:ascii="Arial" w:hAnsi="Arial" w:cs="Arial"/>
              </w:rPr>
            </w:pPr>
            <w:r w:rsidRPr="00204CCE">
              <w:rPr>
                <w:rFonts w:ascii="Arial" w:hAnsi="Arial" w:cs="Arial"/>
              </w:rPr>
              <w:t>Číslo účtu (IBAN):</w:t>
            </w:r>
          </w:p>
        </w:tc>
        <w:tc>
          <w:tcPr>
            <w:tcW w:w="3692" w:type="pct"/>
            <w:tcBorders>
              <w:top w:val="dashed" w:sz="4" w:space="0" w:color="auto"/>
              <w:left w:val="nil"/>
              <w:right w:val="nil"/>
            </w:tcBorders>
          </w:tcPr>
          <w:p w14:paraId="77EBD5CF" w14:textId="5C47DDC2" w:rsidR="00204CCE" w:rsidRPr="004C510D" w:rsidRDefault="003421E1" w:rsidP="0072766D">
            <w:pPr>
              <w:spacing w:line="360" w:lineRule="auto"/>
              <w:rPr>
                <w:rFonts w:ascii="Arial" w:hAnsi="Arial" w:cs="Arial"/>
                <w:highlight w:val="yellow"/>
              </w:rPr>
            </w:pPr>
            <w:r>
              <w:rPr>
                <w:rFonts w:ascii="Arial" w:hAnsi="Arial" w:cs="Arial"/>
                <w:highlight w:val="yellow"/>
              </w:rPr>
              <w:t>SK56 0200 0000 0000 0130 0582</w:t>
            </w:r>
          </w:p>
        </w:tc>
      </w:tr>
      <w:tr w:rsidR="00204CCE" w:rsidRPr="00204CCE" w14:paraId="0654C28D" w14:textId="77777777" w:rsidTr="0072766D">
        <w:tc>
          <w:tcPr>
            <w:tcW w:w="1308" w:type="pct"/>
            <w:tcBorders>
              <w:top w:val="nil"/>
              <w:bottom w:val="nil"/>
              <w:right w:val="nil"/>
            </w:tcBorders>
          </w:tcPr>
          <w:p w14:paraId="32E16821"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692" w:type="pct"/>
            <w:tcBorders>
              <w:top w:val="dashed" w:sz="4" w:space="0" w:color="auto"/>
              <w:left w:val="nil"/>
              <w:bottom w:val="dashed" w:sz="4" w:space="0" w:color="auto"/>
              <w:right w:val="nil"/>
            </w:tcBorders>
          </w:tcPr>
          <w:p w14:paraId="0C647E7A" w14:textId="1E6D8AA0" w:rsidR="00204CCE" w:rsidRPr="004C510D" w:rsidRDefault="003421E1" w:rsidP="0072766D">
            <w:pPr>
              <w:spacing w:line="360" w:lineRule="auto"/>
              <w:jc w:val="both"/>
              <w:rPr>
                <w:rFonts w:ascii="Arial" w:hAnsi="Arial" w:cs="Arial"/>
                <w:highlight w:val="yellow"/>
              </w:rPr>
            </w:pPr>
            <w:r>
              <w:rPr>
                <w:rFonts w:ascii="Arial" w:hAnsi="Arial" w:cs="Arial"/>
                <w:highlight w:val="yellow"/>
              </w:rPr>
              <w:t xml:space="preserve">058/442 1274, </w:t>
            </w:r>
            <w:hyperlink r:id="rId8" w:history="1">
              <w:r w:rsidR="00402600" w:rsidRPr="000838FF">
                <w:rPr>
                  <w:rStyle w:val="Hypertextovprepojenie"/>
                  <w:rFonts w:ascii="Arial" w:hAnsi="Arial" w:cs="Arial"/>
                  <w:highlight w:val="yellow"/>
                </w:rPr>
                <w:t>lesy.gemer@lesy.sk</w:t>
              </w:r>
            </w:hyperlink>
            <w:r w:rsidR="00402600">
              <w:rPr>
                <w:rFonts w:ascii="Arial" w:hAnsi="Arial" w:cs="Arial"/>
                <w:highlight w:val="yellow"/>
              </w:rPr>
              <w:t xml:space="preserve"> </w:t>
            </w:r>
          </w:p>
        </w:tc>
      </w:tr>
      <w:tr w:rsidR="00204CCE" w:rsidRPr="00204CCE" w14:paraId="436874F4" w14:textId="77777777" w:rsidTr="0072766D">
        <w:tc>
          <w:tcPr>
            <w:tcW w:w="5000" w:type="pct"/>
            <w:gridSpan w:val="2"/>
            <w:tcBorders>
              <w:top w:val="nil"/>
              <w:bottom w:val="nil"/>
              <w:right w:val="nil"/>
            </w:tcBorders>
          </w:tcPr>
          <w:p w14:paraId="7CB83F7C" w14:textId="77777777" w:rsidR="00204CCE" w:rsidRPr="00204CCE" w:rsidRDefault="00204CCE" w:rsidP="0072766D">
            <w:pPr>
              <w:spacing w:line="360" w:lineRule="auto"/>
              <w:jc w:val="both"/>
              <w:rPr>
                <w:rFonts w:ascii="Arial" w:hAnsi="Arial" w:cs="Arial"/>
              </w:rPr>
            </w:pPr>
            <w:r w:rsidRPr="00204CCE">
              <w:rPr>
                <w:rFonts w:ascii="Arial" w:hAnsi="Arial" w:cs="Arial"/>
              </w:rPr>
              <w:t xml:space="preserve">Zapísaný v Obchodnom registri Okresného súdu v Banskej Bystrici dňa 29.10.1999, Oddiel </w:t>
            </w:r>
            <w:proofErr w:type="spellStart"/>
            <w:r w:rsidRPr="00204CCE">
              <w:rPr>
                <w:rFonts w:ascii="Arial" w:hAnsi="Arial" w:cs="Arial"/>
              </w:rPr>
              <w:t>Pš</w:t>
            </w:r>
            <w:proofErr w:type="spellEnd"/>
            <w:r w:rsidRPr="00204CCE">
              <w:rPr>
                <w:rFonts w:ascii="Arial" w:hAnsi="Arial" w:cs="Arial"/>
              </w:rPr>
              <w:t>, vložka č.155/S</w:t>
            </w:r>
          </w:p>
        </w:tc>
      </w:tr>
    </w:tbl>
    <w:p w14:paraId="195B86B1" w14:textId="77777777" w:rsidR="00204CCE" w:rsidRPr="00204CCE" w:rsidRDefault="00204CCE" w:rsidP="00204CCE">
      <w:pPr>
        <w:tabs>
          <w:tab w:val="left" w:pos="2127"/>
        </w:tabs>
        <w:rPr>
          <w:rFonts w:ascii="Arial" w:hAnsi="Arial" w:cs="Arial"/>
        </w:rPr>
      </w:pPr>
      <w:r w:rsidRPr="00204CCE">
        <w:rPr>
          <w:rFonts w:ascii="Arial" w:hAnsi="Arial" w:cs="Arial"/>
        </w:rPr>
        <w:t>(ďalej len „objednávateľ“)</w:t>
      </w:r>
    </w:p>
    <w:p w14:paraId="28DCCCCF" w14:textId="77777777" w:rsidR="00204CCE" w:rsidRPr="00204CCE" w:rsidRDefault="00204CCE" w:rsidP="00204CCE">
      <w:pPr>
        <w:tabs>
          <w:tab w:val="left" w:pos="2127"/>
        </w:tabs>
        <w:rPr>
          <w:rFonts w:ascii="Arial" w:hAnsi="Arial" w:cs="Arial"/>
          <w:b/>
        </w:rPr>
      </w:pPr>
    </w:p>
    <w:p w14:paraId="674AE3CE" w14:textId="218C927F" w:rsidR="00204CCE" w:rsidRPr="00204CCE" w:rsidRDefault="00204CCE" w:rsidP="00204CCE">
      <w:pPr>
        <w:tabs>
          <w:tab w:val="left" w:pos="2127"/>
        </w:tabs>
        <w:jc w:val="center"/>
        <w:rPr>
          <w:rFonts w:ascii="Arial" w:hAnsi="Arial" w:cs="Arial"/>
          <w:b/>
        </w:rPr>
      </w:pPr>
      <w:r w:rsidRPr="00204CCE">
        <w:rPr>
          <w:rFonts w:ascii="Arial" w:hAnsi="Arial" w:cs="Arial"/>
          <w:b/>
        </w:rPr>
        <w:t>a</w:t>
      </w:r>
    </w:p>
    <w:p w14:paraId="449B53A6" w14:textId="77777777" w:rsidR="00204CCE" w:rsidRPr="00204CCE" w:rsidRDefault="00204CCE" w:rsidP="00B80924">
      <w:pPr>
        <w:jc w:val="both"/>
        <w:rPr>
          <w:rFonts w:ascii="Arial" w:hAnsi="Arial" w:cs="Arial"/>
        </w:rPr>
      </w:pPr>
    </w:p>
    <w:p w14:paraId="6AF6FE0E" w14:textId="39A9DD4B" w:rsidR="002124EE" w:rsidRPr="004C510D" w:rsidRDefault="00B80924" w:rsidP="00B80924">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204CCE" w:rsidRPr="00204CCE" w14:paraId="3AC99BC5" w14:textId="77777777" w:rsidTr="004C510D">
        <w:tc>
          <w:tcPr>
            <w:tcW w:w="1068" w:type="pct"/>
            <w:tcBorders>
              <w:top w:val="nil"/>
              <w:bottom w:val="nil"/>
              <w:right w:val="nil"/>
            </w:tcBorders>
          </w:tcPr>
          <w:p w14:paraId="5942ABF5"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932" w:type="pct"/>
            <w:tcBorders>
              <w:left w:val="nil"/>
            </w:tcBorders>
          </w:tcPr>
          <w:p w14:paraId="6DCBB41D" w14:textId="77777777" w:rsidR="00204CCE" w:rsidRPr="00204CCE" w:rsidRDefault="00204CCE" w:rsidP="0072766D">
            <w:pPr>
              <w:spacing w:line="360" w:lineRule="auto"/>
              <w:jc w:val="both"/>
              <w:rPr>
                <w:rFonts w:ascii="Arial" w:hAnsi="Arial" w:cs="Arial"/>
                <w:b/>
              </w:rPr>
            </w:pPr>
          </w:p>
        </w:tc>
      </w:tr>
      <w:tr w:rsidR="00204CCE" w:rsidRPr="00204CCE" w14:paraId="467523F7" w14:textId="77777777" w:rsidTr="004C510D">
        <w:tc>
          <w:tcPr>
            <w:tcW w:w="1068" w:type="pct"/>
            <w:tcBorders>
              <w:top w:val="nil"/>
              <w:bottom w:val="nil"/>
              <w:right w:val="nil"/>
            </w:tcBorders>
          </w:tcPr>
          <w:p w14:paraId="6369A94F"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932" w:type="pct"/>
            <w:tcBorders>
              <w:left w:val="nil"/>
            </w:tcBorders>
          </w:tcPr>
          <w:p w14:paraId="6791263F" w14:textId="77777777" w:rsidR="00204CCE" w:rsidRPr="00204CCE" w:rsidRDefault="00204CCE" w:rsidP="0072766D">
            <w:pPr>
              <w:spacing w:line="360" w:lineRule="auto"/>
              <w:jc w:val="both"/>
              <w:rPr>
                <w:rFonts w:ascii="Arial" w:hAnsi="Arial" w:cs="Arial"/>
              </w:rPr>
            </w:pPr>
          </w:p>
        </w:tc>
      </w:tr>
      <w:tr w:rsidR="00204CCE" w:rsidRPr="00204CCE" w14:paraId="39CD05A6" w14:textId="77777777" w:rsidTr="004C510D">
        <w:tc>
          <w:tcPr>
            <w:tcW w:w="1068" w:type="pct"/>
            <w:tcBorders>
              <w:top w:val="nil"/>
              <w:bottom w:val="nil"/>
              <w:right w:val="nil"/>
            </w:tcBorders>
          </w:tcPr>
          <w:p w14:paraId="16F195D9"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932" w:type="pct"/>
            <w:tcBorders>
              <w:left w:val="nil"/>
            </w:tcBorders>
          </w:tcPr>
          <w:p w14:paraId="4D0E5483" w14:textId="77777777" w:rsidR="00204CCE" w:rsidRPr="00204CCE" w:rsidRDefault="00204CCE" w:rsidP="0072766D">
            <w:pPr>
              <w:pStyle w:val="Pta"/>
              <w:spacing w:after="0" w:line="360" w:lineRule="auto"/>
              <w:jc w:val="both"/>
              <w:rPr>
                <w:rFonts w:ascii="Arial" w:hAnsi="Arial" w:cs="Arial"/>
                <w:sz w:val="20"/>
                <w:szCs w:val="20"/>
              </w:rPr>
            </w:pPr>
          </w:p>
        </w:tc>
      </w:tr>
      <w:tr w:rsidR="00204CCE" w:rsidRPr="00204CCE" w14:paraId="60242994" w14:textId="77777777" w:rsidTr="004C510D">
        <w:tc>
          <w:tcPr>
            <w:tcW w:w="1068" w:type="pct"/>
            <w:tcBorders>
              <w:top w:val="nil"/>
              <w:bottom w:val="nil"/>
              <w:right w:val="nil"/>
            </w:tcBorders>
          </w:tcPr>
          <w:p w14:paraId="095E85E7"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932" w:type="pct"/>
            <w:tcBorders>
              <w:left w:val="nil"/>
            </w:tcBorders>
          </w:tcPr>
          <w:p w14:paraId="0A43A52B" w14:textId="77777777" w:rsidR="00204CCE" w:rsidRPr="00204CCE" w:rsidRDefault="00204CCE" w:rsidP="0072766D">
            <w:pPr>
              <w:spacing w:line="360" w:lineRule="auto"/>
              <w:jc w:val="both"/>
              <w:rPr>
                <w:rFonts w:ascii="Arial" w:hAnsi="Arial" w:cs="Arial"/>
              </w:rPr>
            </w:pPr>
          </w:p>
        </w:tc>
      </w:tr>
      <w:tr w:rsidR="00204CCE" w:rsidRPr="00204CCE" w14:paraId="2441A6CF" w14:textId="77777777" w:rsidTr="004C510D">
        <w:tc>
          <w:tcPr>
            <w:tcW w:w="1068" w:type="pct"/>
            <w:tcBorders>
              <w:top w:val="nil"/>
              <w:bottom w:val="nil"/>
              <w:right w:val="nil"/>
            </w:tcBorders>
          </w:tcPr>
          <w:p w14:paraId="665BED21"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932" w:type="pct"/>
            <w:tcBorders>
              <w:left w:val="nil"/>
            </w:tcBorders>
          </w:tcPr>
          <w:p w14:paraId="6FA4E713" w14:textId="77777777" w:rsidR="00204CCE" w:rsidRPr="00204CCE" w:rsidRDefault="00204CCE" w:rsidP="0072766D">
            <w:pPr>
              <w:spacing w:line="360" w:lineRule="auto"/>
              <w:jc w:val="both"/>
              <w:rPr>
                <w:rFonts w:ascii="Arial" w:hAnsi="Arial" w:cs="Arial"/>
              </w:rPr>
            </w:pPr>
          </w:p>
        </w:tc>
      </w:tr>
      <w:tr w:rsidR="00204CCE" w:rsidRPr="00204CCE" w14:paraId="495DA8D8" w14:textId="77777777" w:rsidTr="004C510D">
        <w:tc>
          <w:tcPr>
            <w:tcW w:w="1068" w:type="pct"/>
            <w:tcBorders>
              <w:top w:val="nil"/>
              <w:bottom w:val="nil"/>
              <w:right w:val="nil"/>
            </w:tcBorders>
          </w:tcPr>
          <w:p w14:paraId="05A9240D"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932" w:type="pct"/>
            <w:tcBorders>
              <w:left w:val="nil"/>
            </w:tcBorders>
          </w:tcPr>
          <w:p w14:paraId="44D8B9D3" w14:textId="77777777" w:rsidR="00204CCE" w:rsidRPr="00204CCE" w:rsidRDefault="00204CCE" w:rsidP="0072766D">
            <w:pPr>
              <w:spacing w:line="360" w:lineRule="auto"/>
              <w:jc w:val="both"/>
              <w:rPr>
                <w:rFonts w:ascii="Arial" w:hAnsi="Arial" w:cs="Arial"/>
              </w:rPr>
            </w:pPr>
          </w:p>
        </w:tc>
      </w:tr>
      <w:tr w:rsidR="00204CCE" w:rsidRPr="00204CCE" w14:paraId="0EEAA27E" w14:textId="77777777" w:rsidTr="004C510D">
        <w:tc>
          <w:tcPr>
            <w:tcW w:w="1068" w:type="pct"/>
            <w:tcBorders>
              <w:top w:val="nil"/>
              <w:bottom w:val="nil"/>
              <w:right w:val="nil"/>
            </w:tcBorders>
          </w:tcPr>
          <w:p w14:paraId="29235477"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932" w:type="pct"/>
            <w:tcBorders>
              <w:left w:val="nil"/>
            </w:tcBorders>
          </w:tcPr>
          <w:p w14:paraId="4B6C2595" w14:textId="77777777" w:rsidR="00204CCE" w:rsidRPr="00204CCE" w:rsidRDefault="00204CCE" w:rsidP="0072766D">
            <w:pPr>
              <w:spacing w:line="360" w:lineRule="auto"/>
              <w:jc w:val="both"/>
              <w:rPr>
                <w:rFonts w:ascii="Arial" w:hAnsi="Arial" w:cs="Arial"/>
              </w:rPr>
            </w:pPr>
          </w:p>
        </w:tc>
      </w:tr>
      <w:tr w:rsidR="00204CCE" w:rsidRPr="00204CCE" w14:paraId="755DE673" w14:textId="77777777" w:rsidTr="004C510D">
        <w:tc>
          <w:tcPr>
            <w:tcW w:w="5000" w:type="pct"/>
            <w:gridSpan w:val="2"/>
            <w:tcBorders>
              <w:top w:val="nil"/>
              <w:bottom w:val="nil"/>
            </w:tcBorders>
          </w:tcPr>
          <w:p w14:paraId="5A687BB0" w14:textId="77777777" w:rsidR="00204CCE" w:rsidRPr="00204CCE" w:rsidRDefault="00204CCE" w:rsidP="0072766D">
            <w:pPr>
              <w:spacing w:line="360" w:lineRule="auto"/>
              <w:jc w:val="both"/>
              <w:rPr>
                <w:rFonts w:ascii="Arial" w:hAnsi="Arial" w:cs="Arial"/>
              </w:rPr>
            </w:pPr>
            <w:r w:rsidRPr="00204CCE">
              <w:rPr>
                <w:rFonts w:ascii="Arial" w:hAnsi="Arial" w:cs="Arial"/>
              </w:rPr>
              <w:t>obchodná spoločnosť zapísaná v obchodnom registri SR, vedenom Okresným súdom .........., oddiel: ........., vložka č.: .............</w:t>
            </w:r>
          </w:p>
        </w:tc>
      </w:tr>
    </w:tbl>
    <w:p w14:paraId="0B828CA2" w14:textId="77777777" w:rsidR="002124EE" w:rsidRPr="00204CCE" w:rsidRDefault="002124EE" w:rsidP="00B80924">
      <w:pPr>
        <w:jc w:val="both"/>
        <w:rPr>
          <w:rFonts w:ascii="Arial" w:hAnsi="Arial" w:cs="Arial"/>
        </w:rPr>
      </w:pPr>
      <w:r w:rsidRPr="00204CCE">
        <w:rPr>
          <w:rFonts w:ascii="Arial" w:hAnsi="Arial" w:cs="Arial"/>
        </w:rPr>
        <w:t>(ďalej len</w:t>
      </w:r>
      <w:r w:rsidR="008B4358" w:rsidRPr="00204CCE">
        <w:rPr>
          <w:rFonts w:ascii="Arial" w:hAnsi="Arial" w:cs="Arial"/>
        </w:rPr>
        <w:t xml:space="preserve"> </w:t>
      </w:r>
      <w:r w:rsidRPr="00204CCE">
        <w:rPr>
          <w:rFonts w:ascii="Arial" w:hAnsi="Arial" w:cs="Arial"/>
        </w:rPr>
        <w:t>„</w:t>
      </w:r>
      <w:r w:rsidR="003918C7" w:rsidRPr="00204CCE">
        <w:rPr>
          <w:rFonts w:ascii="Arial" w:hAnsi="Arial" w:cs="Arial"/>
        </w:rPr>
        <w:t>dodávateľ</w:t>
      </w:r>
      <w:r w:rsidRPr="00204CCE">
        <w:rPr>
          <w:rFonts w:ascii="Arial" w:hAnsi="Arial" w:cs="Arial"/>
        </w:rPr>
        <w:t>“)</w:t>
      </w:r>
    </w:p>
    <w:p w14:paraId="2A59E996" w14:textId="77777777" w:rsidR="00503BA2" w:rsidRPr="00204CCE" w:rsidRDefault="00503BA2" w:rsidP="00B80924">
      <w:pPr>
        <w:jc w:val="both"/>
        <w:rPr>
          <w:rFonts w:ascii="Arial" w:hAnsi="Arial" w:cs="Arial"/>
          <w:b/>
        </w:rPr>
      </w:pPr>
    </w:p>
    <w:p w14:paraId="5662E4F3" w14:textId="77777777" w:rsidR="002124EE" w:rsidRPr="004A19FB" w:rsidRDefault="002124EE" w:rsidP="004A19FB">
      <w:pPr>
        <w:jc w:val="center"/>
        <w:rPr>
          <w:rFonts w:ascii="Arial" w:hAnsi="Arial" w:cs="Arial"/>
          <w:b/>
        </w:rPr>
      </w:pPr>
      <w:r w:rsidRPr="004A19FB">
        <w:rPr>
          <w:rFonts w:ascii="Arial" w:hAnsi="Arial" w:cs="Arial"/>
          <w:b/>
        </w:rPr>
        <w:t>Čl. 2</w:t>
      </w:r>
    </w:p>
    <w:p w14:paraId="2AF626BB" w14:textId="77777777" w:rsidR="002124EE" w:rsidRPr="004A19FB" w:rsidRDefault="009F538F" w:rsidP="004A19FB">
      <w:pPr>
        <w:jc w:val="center"/>
        <w:rPr>
          <w:rFonts w:ascii="Arial" w:hAnsi="Arial" w:cs="Arial"/>
          <w:b/>
        </w:rPr>
      </w:pPr>
      <w:r w:rsidRPr="004A19FB">
        <w:rPr>
          <w:rFonts w:ascii="Arial" w:hAnsi="Arial" w:cs="Arial"/>
          <w:b/>
        </w:rPr>
        <w:t>PREDMET RÁMCOVEJ DOHODY</w:t>
      </w:r>
    </w:p>
    <w:p w14:paraId="54E04B1B" w14:textId="3C1E33CE" w:rsidR="009F538F" w:rsidRPr="004A19FB" w:rsidRDefault="009F538F" w:rsidP="006577C9">
      <w:pPr>
        <w:pStyle w:val="Odsekzoznamu"/>
        <w:numPr>
          <w:ilvl w:val="1"/>
          <w:numId w:val="3"/>
        </w:numPr>
        <w:jc w:val="both"/>
        <w:rPr>
          <w:rFonts w:ascii="Arial" w:hAnsi="Arial" w:cs="Arial"/>
        </w:rPr>
      </w:pPr>
      <w:r w:rsidRPr="004A19FB">
        <w:rPr>
          <w:rFonts w:ascii="Arial" w:hAnsi="Arial" w:cs="Arial"/>
          <w:lang w:eastAsia="sk-SK"/>
        </w:rPr>
        <w:t xml:space="preserve">Predmetom tejto Rámcovej dohody (ďalej len „dohoda“) je: </w:t>
      </w:r>
    </w:p>
    <w:p w14:paraId="3BAE3BBA" w14:textId="571DEFEC" w:rsidR="009F538F"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 upravujúcich poskytovanie lesníckych služieb Lesnícke činnosti v ťaž</w:t>
      </w:r>
      <w:r w:rsidR="001220B9" w:rsidRPr="00B80924">
        <w:rPr>
          <w:rFonts w:ascii="Arial" w:hAnsi="Arial" w:cs="Arial"/>
          <w:noProof/>
          <w:lang w:eastAsia="sk-SK"/>
        </w:rPr>
        <w:t>bovo</w:t>
      </w:r>
      <w:r w:rsidRPr="00B80924">
        <w:rPr>
          <w:rFonts w:ascii="Arial" w:hAnsi="Arial" w:cs="Arial"/>
          <w:noProof/>
          <w:lang w:eastAsia="sk-SK"/>
        </w:rPr>
        <w:t xml:space="preserve">m procese na </w:t>
      </w:r>
      <w:r w:rsidRPr="009A4D29">
        <w:rPr>
          <w:rFonts w:ascii="Arial" w:hAnsi="Arial" w:cs="Arial"/>
          <w:noProof/>
          <w:highlight w:val="yellow"/>
          <w:u w:val="single"/>
          <w:lang w:eastAsia="sk-SK"/>
        </w:rPr>
        <w:t xml:space="preserve">OZ </w:t>
      </w:r>
      <w:r w:rsidR="002950DE" w:rsidRPr="009A4D29">
        <w:rPr>
          <w:rFonts w:ascii="Arial" w:hAnsi="Arial" w:cs="Arial"/>
          <w:noProof/>
          <w:highlight w:val="yellow"/>
          <w:u w:val="single"/>
          <w:lang w:eastAsia="sk-SK"/>
        </w:rPr>
        <w:t>Gemer</w:t>
      </w:r>
      <w:r w:rsidR="009A3667" w:rsidRPr="009A4D29">
        <w:rPr>
          <w:rFonts w:ascii="Arial" w:hAnsi="Arial" w:cs="Arial"/>
          <w:noProof/>
          <w:highlight w:val="yellow"/>
          <w:u w:val="single"/>
          <w:lang w:eastAsia="sk-SK"/>
        </w:rPr>
        <w:t>, LS</w:t>
      </w:r>
      <w:r w:rsidR="00AC583E">
        <w:rPr>
          <w:rFonts w:ascii="Arial" w:hAnsi="Arial" w:cs="Arial"/>
          <w:noProof/>
          <w:highlight w:val="yellow"/>
          <w:u w:val="single"/>
          <w:lang w:eastAsia="sk-SK"/>
        </w:rPr>
        <w:t xml:space="preserve"> </w:t>
      </w:r>
      <w:r w:rsidR="00D870A5">
        <w:rPr>
          <w:rFonts w:ascii="Arial" w:hAnsi="Arial" w:cs="Arial"/>
          <w:noProof/>
          <w:highlight w:val="yellow"/>
          <w:u w:val="single"/>
          <w:lang w:eastAsia="sk-SK"/>
        </w:rPr>
        <w:t>Hnúšťa</w:t>
      </w:r>
      <w:r w:rsidR="00F26F1F" w:rsidRPr="009A4D29">
        <w:rPr>
          <w:rFonts w:ascii="Arial" w:hAnsi="Arial" w:cs="Arial"/>
          <w:noProof/>
          <w:highlight w:val="yellow"/>
          <w:u w:val="single"/>
          <w:lang w:eastAsia="sk-SK"/>
        </w:rPr>
        <w:t xml:space="preserve"> LO </w:t>
      </w:r>
      <w:r w:rsidR="00D870A5">
        <w:rPr>
          <w:rFonts w:ascii="Arial" w:hAnsi="Arial" w:cs="Arial"/>
          <w:noProof/>
          <w:u w:val="single"/>
          <w:lang w:eastAsia="sk-SK"/>
        </w:rPr>
        <w:t>Kocižská dolina, Studený potok, Burianka, Blážovo, Hlavina, Burda, Kamenisté, Plačková</w:t>
      </w:r>
      <w:r w:rsidR="00A00EE4" w:rsidRPr="00B80924">
        <w:rPr>
          <w:rFonts w:ascii="Arial" w:hAnsi="Arial" w:cs="Arial"/>
          <w:noProof/>
          <w:lang w:eastAsia="sk-SK"/>
        </w:rPr>
        <w:t xml:space="preserve"> </w:t>
      </w:r>
      <w:r w:rsidRPr="00B80924">
        <w:rPr>
          <w:rFonts w:ascii="Arial" w:hAnsi="Arial" w:cs="Arial"/>
          <w:noProof/>
          <w:lang w:eastAsia="sk-SK"/>
        </w:rPr>
        <w:t xml:space="preserve">pre potreby objednávateľa počas </w:t>
      </w:r>
      <w:r w:rsidRPr="00B80924">
        <w:rPr>
          <w:rFonts w:ascii="Arial" w:hAnsi="Arial" w:cs="Arial"/>
          <w:noProof/>
          <w:lang w:eastAsia="sk-SK"/>
        </w:rPr>
        <w:lastRenderedPageBreak/>
        <w:t xml:space="preserve">platnosti tejto dohody, ktoré budú realizované </w:t>
      </w:r>
      <w:r w:rsidR="00042F03" w:rsidRPr="00B80924">
        <w:rPr>
          <w:rFonts w:ascii="Arial" w:hAnsi="Arial" w:cs="Arial"/>
          <w:noProof/>
          <w:lang w:eastAsia="sk-SK"/>
        </w:rPr>
        <w:t>dodávateľom</w:t>
      </w:r>
      <w:r w:rsidR="00353D04" w:rsidRPr="00B80924">
        <w:rPr>
          <w:rFonts w:ascii="Arial" w:hAnsi="Arial" w:cs="Arial"/>
          <w:noProof/>
          <w:lang w:eastAsia="sk-SK"/>
        </w:rPr>
        <w:t xml:space="preserve"> </w:t>
      </w:r>
      <w:r w:rsidRPr="00B80924">
        <w:rPr>
          <w:rFonts w:ascii="Arial" w:hAnsi="Arial" w:cs="Arial"/>
          <w:noProof/>
          <w:lang w:eastAsia="sk-SK"/>
        </w:rPr>
        <w:t xml:space="preserve">postupne </w:t>
      </w:r>
      <w:r w:rsidR="00F51443" w:rsidRPr="00B80924">
        <w:rPr>
          <w:rFonts w:ascii="Arial" w:hAnsi="Arial" w:cs="Arial"/>
          <w:noProof/>
          <w:lang w:eastAsia="sk-SK"/>
        </w:rPr>
        <w:t>na základe</w:t>
      </w:r>
      <w:r w:rsidR="00353D04" w:rsidRPr="00B80924">
        <w:rPr>
          <w:rFonts w:ascii="Arial" w:hAnsi="Arial" w:cs="Arial"/>
          <w:noProof/>
          <w:lang w:eastAsia="sk-SK"/>
        </w:rPr>
        <w:t xml:space="preserve"> </w:t>
      </w:r>
      <w:r w:rsidR="002356D7" w:rsidRPr="00B80924">
        <w:rPr>
          <w:rFonts w:ascii="Arial" w:hAnsi="Arial" w:cs="Arial"/>
          <w:noProof/>
          <w:lang w:eastAsia="sk-SK"/>
        </w:rPr>
        <w:t xml:space="preserve">čiastkových zákaziek zadávaných prostredníctvom </w:t>
      </w:r>
      <w:r w:rsidR="00042F03" w:rsidRPr="00B80924">
        <w:rPr>
          <w:rFonts w:ascii="Arial" w:hAnsi="Arial" w:cs="Arial"/>
          <w:noProof/>
          <w:lang w:eastAsia="sk-SK"/>
        </w:rPr>
        <w:t>objednáv</w:t>
      </w:r>
      <w:r w:rsidR="00F51443" w:rsidRPr="00B80924">
        <w:rPr>
          <w:rFonts w:ascii="Arial" w:hAnsi="Arial" w:cs="Arial"/>
          <w:noProof/>
          <w:lang w:eastAsia="sk-SK"/>
        </w:rPr>
        <w:t>o</w:t>
      </w:r>
      <w:r w:rsidR="00042F03" w:rsidRPr="00B80924">
        <w:rPr>
          <w:rFonts w:ascii="Arial" w:hAnsi="Arial" w:cs="Arial"/>
          <w:noProof/>
          <w:lang w:eastAsia="sk-SK"/>
        </w:rPr>
        <w:t>k</w:t>
      </w:r>
      <w:r w:rsidR="002356D7" w:rsidRPr="00B80924">
        <w:rPr>
          <w:rFonts w:ascii="Arial" w:hAnsi="Arial" w:cs="Arial"/>
          <w:noProof/>
          <w:lang w:eastAsia="sk-SK"/>
        </w:rPr>
        <w:t xml:space="preserve"> a zákazkových listov</w:t>
      </w:r>
      <w:r w:rsidRPr="00B80924">
        <w:rPr>
          <w:rFonts w:ascii="Arial" w:hAnsi="Arial" w:cs="Arial"/>
          <w:noProof/>
          <w:lang w:eastAsia="sk-SK"/>
        </w:rPr>
        <w:t xml:space="preserve">, </w:t>
      </w:r>
    </w:p>
    <w:p w14:paraId="26361E25" w14:textId="0B452F6F" w:rsidR="00F51443"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w:t>
      </w:r>
      <w:r w:rsidR="00042F03" w:rsidRPr="00B80924">
        <w:rPr>
          <w:rFonts w:ascii="Arial" w:hAnsi="Arial" w:cs="Arial"/>
          <w:noProof/>
          <w:lang w:eastAsia="sk-SK"/>
        </w:rPr>
        <w:t>,</w:t>
      </w:r>
      <w:r w:rsidRPr="00B80924">
        <w:rPr>
          <w:rFonts w:ascii="Arial" w:hAnsi="Arial" w:cs="Arial"/>
          <w:noProof/>
          <w:lang w:eastAsia="sk-SK"/>
        </w:rPr>
        <w:t xml:space="preserve"> za ktorých budú </w:t>
      </w:r>
      <w:r w:rsidR="00042F03" w:rsidRPr="00B80924">
        <w:rPr>
          <w:rFonts w:ascii="Arial" w:hAnsi="Arial" w:cs="Arial"/>
          <w:noProof/>
          <w:lang w:eastAsia="sk-SK"/>
        </w:rPr>
        <w:t>objednávky</w:t>
      </w:r>
      <w:r w:rsidRPr="00B80924">
        <w:rPr>
          <w:rFonts w:ascii="Arial" w:hAnsi="Arial" w:cs="Arial"/>
          <w:noProof/>
          <w:lang w:eastAsia="sk-SK"/>
        </w:rPr>
        <w:t xml:space="preserve"> </w:t>
      </w:r>
      <w:r w:rsidR="00927C99" w:rsidRPr="00B80924">
        <w:rPr>
          <w:rFonts w:ascii="Arial" w:hAnsi="Arial" w:cs="Arial"/>
          <w:noProof/>
          <w:lang w:eastAsia="sk-SK"/>
        </w:rPr>
        <w:t xml:space="preserve">úspešným </w:t>
      </w:r>
      <w:r w:rsidR="00042F03" w:rsidRPr="00B80924">
        <w:rPr>
          <w:rFonts w:ascii="Arial" w:hAnsi="Arial" w:cs="Arial"/>
          <w:noProof/>
          <w:lang w:eastAsia="sk-SK"/>
        </w:rPr>
        <w:t>dodávateľom</w:t>
      </w:r>
      <w:r w:rsidR="00712758" w:rsidRPr="00B80924">
        <w:rPr>
          <w:rFonts w:ascii="Arial" w:hAnsi="Arial" w:cs="Arial"/>
          <w:noProof/>
          <w:lang w:eastAsia="sk-SK"/>
        </w:rPr>
        <w:t xml:space="preserve"> </w:t>
      </w:r>
      <w:r w:rsidRPr="00B80924">
        <w:rPr>
          <w:rFonts w:ascii="Arial" w:hAnsi="Arial" w:cs="Arial"/>
          <w:noProof/>
          <w:lang w:eastAsia="sk-SK"/>
        </w:rPr>
        <w:t>realizované</w:t>
      </w:r>
      <w:r w:rsidR="00F51443" w:rsidRPr="00B80924">
        <w:rPr>
          <w:rFonts w:ascii="Arial" w:hAnsi="Arial" w:cs="Arial"/>
          <w:noProof/>
          <w:lang w:eastAsia="sk-SK"/>
        </w:rPr>
        <w:t>,</w:t>
      </w:r>
    </w:p>
    <w:p w14:paraId="052F478A" w14:textId="78397250" w:rsidR="00F51443" w:rsidRPr="00B80924" w:rsidRDefault="00F51443"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B80924" w:rsidRDefault="009F538F" w:rsidP="00B80924">
      <w:pPr>
        <w:jc w:val="both"/>
        <w:rPr>
          <w:rFonts w:ascii="Arial" w:hAnsi="Arial" w:cs="Arial"/>
        </w:rPr>
      </w:pPr>
    </w:p>
    <w:p w14:paraId="5B8221DF" w14:textId="22FBBB40" w:rsidR="00756E87" w:rsidRPr="00B80924" w:rsidRDefault="00756E87"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Pod Lesníckymi službami sa rozumejú </w:t>
      </w:r>
      <w:r w:rsidR="006738DC" w:rsidRPr="00B80924">
        <w:rPr>
          <w:rFonts w:ascii="Arial" w:hAnsi="Arial" w:cs="Arial"/>
          <w:lang w:eastAsia="sk-SK"/>
        </w:rPr>
        <w:t>l</w:t>
      </w:r>
      <w:r w:rsidRPr="00B80924">
        <w:rPr>
          <w:rFonts w:ascii="Arial" w:hAnsi="Arial" w:cs="Arial"/>
          <w:lang w:eastAsia="sk-SK"/>
        </w:rPr>
        <w:t xml:space="preserve">esnícke činnosti v ťažobnom procese, a to najmä </w:t>
      </w:r>
      <w:r w:rsidR="00FF4E5D" w:rsidRPr="00B80924">
        <w:rPr>
          <w:rFonts w:ascii="Arial" w:hAnsi="Arial" w:cs="Arial"/>
          <w:lang w:eastAsia="sk-SK"/>
        </w:rPr>
        <w:t xml:space="preserve">technologická príprava pracoviska, ťažba dreva, </w:t>
      </w:r>
      <w:r w:rsidRPr="00B80924">
        <w:rPr>
          <w:rFonts w:ascii="Arial" w:hAnsi="Arial" w:cs="Arial"/>
          <w:lang w:eastAsia="sk-SK"/>
        </w:rPr>
        <w:t>jeho priblíženie na určené odvozné miesto, manipulácia na odvozné dĺžky na odvoznom mieste</w:t>
      </w:r>
      <w:r w:rsidR="00FF4E5D" w:rsidRPr="00B80924">
        <w:rPr>
          <w:rFonts w:ascii="Arial" w:hAnsi="Arial" w:cs="Arial"/>
          <w:lang w:eastAsia="sk-SK"/>
        </w:rPr>
        <w:t xml:space="preserve"> na určené sortimenty</w:t>
      </w:r>
      <w:r w:rsidR="00D9790D" w:rsidRPr="00B80924">
        <w:rPr>
          <w:rFonts w:ascii="Arial" w:hAnsi="Arial" w:cs="Arial"/>
          <w:lang w:eastAsia="sk-SK"/>
        </w:rPr>
        <w:t>, ich označenie, vloženie údajov elektronicky do systému PSPD a </w:t>
      </w:r>
      <w:proofErr w:type="spellStart"/>
      <w:r w:rsidR="00D9790D" w:rsidRPr="00B80924">
        <w:rPr>
          <w:rFonts w:ascii="Arial" w:hAnsi="Arial" w:cs="Arial"/>
          <w:lang w:eastAsia="sk-SK"/>
        </w:rPr>
        <w:t>poťažbová</w:t>
      </w:r>
      <w:proofErr w:type="spellEnd"/>
      <w:r w:rsidR="00D9790D" w:rsidRPr="00B80924">
        <w:rPr>
          <w:rFonts w:ascii="Arial" w:hAnsi="Arial" w:cs="Arial"/>
          <w:lang w:eastAsia="sk-SK"/>
        </w:rPr>
        <w:t xml:space="preserve"> úprava pracoviska</w:t>
      </w:r>
      <w:r w:rsidR="00FF4E5D" w:rsidRPr="00B80924">
        <w:rPr>
          <w:rFonts w:ascii="Arial" w:hAnsi="Arial" w:cs="Arial"/>
          <w:lang w:eastAsia="sk-SK"/>
        </w:rPr>
        <w:t xml:space="preserve"> </w:t>
      </w:r>
      <w:r w:rsidRPr="00B80924">
        <w:rPr>
          <w:rFonts w:ascii="Arial" w:hAnsi="Arial" w:cs="Arial"/>
          <w:lang w:eastAsia="sk-SK"/>
        </w:rPr>
        <w:t>(ďalej len „</w:t>
      </w:r>
      <w:r w:rsidR="006738DC" w:rsidRPr="00B80924">
        <w:rPr>
          <w:rFonts w:ascii="Arial" w:hAnsi="Arial" w:cs="Arial"/>
          <w:lang w:eastAsia="sk-SK"/>
        </w:rPr>
        <w:t>l</w:t>
      </w:r>
      <w:r w:rsidRPr="00B80924">
        <w:rPr>
          <w:rFonts w:ascii="Arial" w:hAnsi="Arial" w:cs="Arial"/>
          <w:lang w:eastAsia="sk-SK"/>
        </w:rPr>
        <w:t>esnícke služby“</w:t>
      </w:r>
      <w:r w:rsidR="00521391" w:rsidRPr="00B80924">
        <w:rPr>
          <w:rFonts w:ascii="Arial" w:hAnsi="Arial" w:cs="Arial"/>
          <w:lang w:eastAsia="sk-SK"/>
        </w:rPr>
        <w:t xml:space="preserve"> alebo „lesnícke činnosti“</w:t>
      </w:r>
      <w:r w:rsidRPr="00B80924">
        <w:rPr>
          <w:rFonts w:ascii="Arial" w:hAnsi="Arial" w:cs="Arial"/>
          <w:lang w:eastAsia="sk-SK"/>
        </w:rPr>
        <w:t xml:space="preserve">).   </w:t>
      </w:r>
    </w:p>
    <w:p w14:paraId="64D0C308" w14:textId="558C3705" w:rsidR="008F650E"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Predmet rámcovej dohody uvedený v </w:t>
      </w:r>
      <w:r w:rsidR="00F51443" w:rsidRPr="00B80924">
        <w:rPr>
          <w:rFonts w:ascii="Arial" w:hAnsi="Arial" w:cs="Arial"/>
          <w:lang w:eastAsia="sk-SK"/>
        </w:rPr>
        <w:t>b</w:t>
      </w:r>
      <w:r w:rsidR="00FB6384" w:rsidRPr="00B80924">
        <w:rPr>
          <w:rFonts w:ascii="Arial" w:hAnsi="Arial" w:cs="Arial"/>
          <w:lang w:eastAsia="sk-SK"/>
        </w:rPr>
        <w:t>ode</w:t>
      </w:r>
      <w:r w:rsidRPr="00B80924">
        <w:rPr>
          <w:rFonts w:ascii="Arial" w:hAnsi="Arial" w:cs="Arial"/>
          <w:lang w:eastAsia="sk-SK"/>
        </w:rPr>
        <w:t xml:space="preserve"> 2.1.</w:t>
      </w:r>
      <w:r w:rsidR="00F51443" w:rsidRPr="00B80924">
        <w:rPr>
          <w:rFonts w:ascii="Arial" w:hAnsi="Arial" w:cs="Arial"/>
          <w:lang w:eastAsia="sk-SK"/>
        </w:rPr>
        <w:t xml:space="preserve"> tohto článku dohody </w:t>
      </w:r>
      <w:r w:rsidR="00FB6384" w:rsidRPr="00B80924">
        <w:rPr>
          <w:rFonts w:ascii="Arial" w:hAnsi="Arial" w:cs="Arial"/>
          <w:lang w:eastAsia="sk-SK"/>
        </w:rPr>
        <w:t>(ďalej len ako „</w:t>
      </w:r>
      <w:r w:rsidRPr="00B80924">
        <w:rPr>
          <w:rFonts w:ascii="Arial" w:hAnsi="Arial" w:cs="Arial"/>
          <w:lang w:eastAsia="sk-SK"/>
        </w:rPr>
        <w:t>predmet dohody“</w:t>
      </w:r>
      <w:r w:rsidR="00FB6384" w:rsidRPr="00B80924">
        <w:rPr>
          <w:rFonts w:ascii="Arial" w:hAnsi="Arial" w:cs="Arial"/>
          <w:lang w:eastAsia="sk-SK"/>
        </w:rPr>
        <w:t>) sa</w:t>
      </w:r>
      <w:r w:rsidRPr="00B80924">
        <w:rPr>
          <w:rFonts w:ascii="Arial" w:hAnsi="Arial" w:cs="Arial"/>
          <w:lang w:eastAsia="sk-SK"/>
        </w:rPr>
        <w:t xml:space="preserve"> </w:t>
      </w:r>
      <w:r w:rsidR="00FB6384" w:rsidRPr="00B80924">
        <w:rPr>
          <w:rFonts w:ascii="Arial" w:hAnsi="Arial" w:cs="Arial"/>
          <w:lang w:eastAsia="sk-SK"/>
        </w:rPr>
        <w:t>d</w:t>
      </w:r>
      <w:r w:rsidR="00042F03" w:rsidRPr="00B80924">
        <w:rPr>
          <w:rFonts w:ascii="Arial" w:hAnsi="Arial" w:cs="Arial"/>
          <w:lang w:eastAsia="sk-SK"/>
        </w:rPr>
        <w:t>odávateľ</w:t>
      </w:r>
      <w:r w:rsidR="00353D04" w:rsidRPr="00B80924">
        <w:rPr>
          <w:rFonts w:ascii="Arial" w:hAnsi="Arial" w:cs="Arial"/>
          <w:lang w:eastAsia="sk-SK"/>
        </w:rPr>
        <w:t xml:space="preserve"> </w:t>
      </w:r>
      <w:r w:rsidRPr="00B80924">
        <w:rPr>
          <w:rFonts w:ascii="Arial" w:hAnsi="Arial" w:cs="Arial"/>
          <w:lang w:eastAsia="sk-SK"/>
        </w:rPr>
        <w:t xml:space="preserve"> </w:t>
      </w:r>
      <w:r w:rsidR="00042F03" w:rsidRPr="00B80924">
        <w:rPr>
          <w:rFonts w:ascii="Arial" w:hAnsi="Arial" w:cs="Arial"/>
          <w:lang w:eastAsia="sk-SK"/>
        </w:rPr>
        <w:t>zaväzuje</w:t>
      </w:r>
      <w:r w:rsidR="00353D04" w:rsidRPr="00B80924">
        <w:rPr>
          <w:rFonts w:ascii="Arial" w:hAnsi="Arial" w:cs="Arial"/>
          <w:lang w:eastAsia="sk-SK"/>
        </w:rPr>
        <w:t xml:space="preserve"> </w:t>
      </w:r>
      <w:r w:rsidRPr="00B80924">
        <w:rPr>
          <w:rFonts w:ascii="Arial" w:hAnsi="Arial" w:cs="Arial"/>
          <w:lang w:eastAsia="sk-SK"/>
        </w:rPr>
        <w:t xml:space="preserve">vykonávať </w:t>
      </w:r>
      <w:r w:rsidR="00FB6384" w:rsidRPr="00B80924">
        <w:rPr>
          <w:rFonts w:ascii="Arial" w:hAnsi="Arial" w:cs="Arial"/>
          <w:lang w:eastAsia="sk-SK"/>
        </w:rPr>
        <w:t xml:space="preserve">a postupovať </w:t>
      </w:r>
      <w:r w:rsidRPr="00B80924">
        <w:rPr>
          <w:rFonts w:ascii="Arial" w:hAnsi="Arial" w:cs="Arial"/>
          <w:lang w:eastAsia="sk-SK"/>
        </w:rPr>
        <w:t>v súlade:</w:t>
      </w:r>
    </w:p>
    <w:p w14:paraId="37D6EDA3" w14:textId="3E462E9F" w:rsidR="00A87AFF" w:rsidRPr="00296C30"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w:t>
      </w:r>
      <w:r w:rsidR="002A44A8">
        <w:rPr>
          <w:rFonts w:ascii="Arial" w:hAnsi="Arial" w:cs="Arial"/>
          <w:noProof/>
          <w:lang w:eastAsia="sk-SK"/>
        </w:rPr>
        <w:t>edenými v súťažných podkladoch a v Oznámení o vyhlásení VO</w:t>
      </w:r>
      <w:r w:rsidRPr="00B80924">
        <w:rPr>
          <w:rFonts w:ascii="Arial" w:hAnsi="Arial" w:cs="Arial"/>
          <w:noProof/>
          <w:lang w:eastAsia="sk-SK"/>
        </w:rPr>
        <w:t xml:space="preserve">, ktorú vyhlásil objednávateľ zverejnenou </w:t>
      </w:r>
      <w:r w:rsidRPr="00296C30">
        <w:rPr>
          <w:rFonts w:ascii="Arial" w:hAnsi="Arial" w:cs="Arial"/>
          <w:noProof/>
          <w:lang w:eastAsia="sk-SK"/>
        </w:rPr>
        <w:t xml:space="preserve">vo Vestníku verejného obstarávania č. </w:t>
      </w:r>
      <w:r w:rsidR="00296C30" w:rsidRPr="00296C30">
        <w:rPr>
          <w:rFonts w:ascii="Arial" w:hAnsi="Arial" w:cs="Arial"/>
          <w:noProof/>
          <w:lang w:eastAsia="sk-SK"/>
        </w:rPr>
        <w:t>220/2026</w:t>
      </w:r>
      <w:r w:rsidR="002A44A8" w:rsidRPr="00296C30">
        <w:rPr>
          <w:rFonts w:ascii="Arial" w:hAnsi="Arial" w:cs="Arial"/>
          <w:noProof/>
          <w:lang w:eastAsia="sk-SK"/>
        </w:rPr>
        <w:t xml:space="preserve"> zo dňa </w:t>
      </w:r>
      <w:r w:rsidR="00296C30" w:rsidRPr="00296C30">
        <w:rPr>
          <w:rFonts w:ascii="Arial" w:hAnsi="Arial" w:cs="Arial"/>
          <w:noProof/>
          <w:lang w:eastAsia="sk-SK"/>
        </w:rPr>
        <w:t>29.10.2026</w:t>
      </w:r>
      <w:r w:rsidR="002A44A8" w:rsidRPr="00296C30">
        <w:rPr>
          <w:rFonts w:ascii="Arial" w:hAnsi="Arial" w:cs="Arial"/>
          <w:noProof/>
          <w:lang w:eastAsia="sk-SK"/>
        </w:rPr>
        <w:t xml:space="preserve"> pod zn. č. </w:t>
      </w:r>
      <w:r w:rsidR="004C510D" w:rsidRPr="00296C30">
        <w:rPr>
          <w:rFonts w:ascii="Arial" w:hAnsi="Arial" w:cs="Arial"/>
          <w:noProof/>
          <w:lang w:eastAsia="sk-SK"/>
        </w:rPr>
        <w:t xml:space="preserve"> </w:t>
      </w:r>
      <w:r w:rsidR="00296C30" w:rsidRPr="00296C30">
        <w:rPr>
          <w:rFonts w:ascii="Arial" w:hAnsi="Arial" w:cs="Arial"/>
          <w:noProof/>
          <w:lang w:eastAsia="sk-SK"/>
        </w:rPr>
        <w:t>15334 - MSS</w:t>
      </w:r>
      <w:r w:rsidR="00296C30" w:rsidRPr="00296C30">
        <w:rPr>
          <w:rFonts w:ascii="Arial" w:hAnsi="Arial" w:cs="Arial"/>
          <w:noProof/>
          <w:lang w:eastAsia="sk-SK"/>
        </w:rPr>
        <w:t xml:space="preserve"> </w:t>
      </w:r>
      <w:r w:rsidR="002A44A8" w:rsidRPr="00296C30">
        <w:rPr>
          <w:rFonts w:ascii="Arial" w:hAnsi="Arial" w:cs="Arial"/>
          <w:noProof/>
          <w:lang w:eastAsia="sk-SK"/>
        </w:rPr>
        <w:t>a v Úradnom vestníku EÚ</w:t>
      </w:r>
      <w:r w:rsidR="004C510D" w:rsidRPr="00296C30">
        <w:rPr>
          <w:rFonts w:ascii="Arial" w:hAnsi="Arial" w:cs="Arial"/>
          <w:noProof/>
          <w:lang w:eastAsia="sk-SK"/>
        </w:rPr>
        <w:t xml:space="preserve"> č. </w:t>
      </w:r>
      <w:r w:rsidR="00296C30" w:rsidRPr="00296C30">
        <w:rPr>
          <w:rFonts w:ascii="Arial" w:hAnsi="Arial" w:cs="Arial"/>
          <w:noProof/>
          <w:lang w:eastAsia="sk-SK"/>
        </w:rPr>
        <w:t>209/2026</w:t>
      </w:r>
      <w:r w:rsidR="004C510D" w:rsidRPr="00296C30">
        <w:rPr>
          <w:rFonts w:ascii="Arial" w:hAnsi="Arial" w:cs="Arial"/>
          <w:noProof/>
          <w:lang w:eastAsia="sk-SK"/>
        </w:rPr>
        <w:t xml:space="preserve"> zo dňa </w:t>
      </w:r>
      <w:r w:rsidR="00296C30" w:rsidRPr="00296C30">
        <w:rPr>
          <w:rFonts w:ascii="Arial" w:hAnsi="Arial" w:cs="Arial"/>
          <w:noProof/>
          <w:lang w:eastAsia="sk-SK"/>
        </w:rPr>
        <w:t>28.10.2026</w:t>
      </w:r>
      <w:r w:rsidR="004C510D" w:rsidRPr="00296C30">
        <w:rPr>
          <w:rFonts w:ascii="Arial" w:hAnsi="Arial" w:cs="Arial"/>
          <w:noProof/>
          <w:lang w:eastAsia="sk-SK"/>
        </w:rPr>
        <w:t xml:space="preserve"> pod zn. č. </w:t>
      </w:r>
      <w:r w:rsidR="00296C30" w:rsidRPr="00296C30">
        <w:rPr>
          <w:rFonts w:ascii="Arial" w:hAnsi="Arial" w:cs="Arial"/>
          <w:noProof/>
          <w:lang w:eastAsia="sk-SK"/>
        </w:rPr>
        <w:t>748085-2026</w:t>
      </w:r>
      <w:r w:rsidR="00296C30" w:rsidRPr="00296C30">
        <w:rPr>
          <w:rFonts w:ascii="Arial" w:hAnsi="Arial" w:cs="Arial"/>
          <w:noProof/>
          <w:lang w:eastAsia="sk-SK"/>
        </w:rPr>
        <w:t>.</w:t>
      </w:r>
    </w:p>
    <w:p w14:paraId="4B6756FD"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9"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o ktoromkoľvek subdodávateľovi 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w:t>
      </w:r>
      <w:r w:rsidRPr="00B80924">
        <w:rPr>
          <w:rFonts w:ascii="Arial" w:hAnsi="Arial" w:cs="Arial"/>
          <w:lang w:eastAsia="sk-SK"/>
        </w:rPr>
        <w:lastRenderedPageBreak/>
        <w:t>uskutočnenia zmeny.</w:t>
      </w:r>
      <w:r w:rsidR="00E04026" w:rsidRPr="00B80924">
        <w:rPr>
          <w:rFonts w:ascii="Arial" w:hAnsi="Arial" w:cs="Arial"/>
          <w:lang w:eastAsia="sk-SK"/>
        </w:rPr>
        <w:t xml:space="preserve"> Zároveň je Dodávateľ povinný oznámiť objednávateľovi telefonické 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77777777"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 xml:space="preserve">Objednávateľ si vyhradzuje právo v prípade výpadku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w:t>
      </w:r>
      <w:proofErr w:type="spellStart"/>
      <w:r w:rsidRPr="003E7912">
        <w:rPr>
          <w:rFonts w:ascii="Arial" w:hAnsi="Arial" w:cs="Arial"/>
          <w:lang w:eastAsia="sk-SK"/>
        </w:rPr>
        <w:t>zazmluvnenia</w:t>
      </w:r>
      <w:proofErr w:type="spellEnd"/>
      <w:r w:rsidRPr="003E7912">
        <w:rPr>
          <w:rFonts w:ascii="Arial" w:hAnsi="Arial" w:cs="Arial"/>
          <w:lang w:eastAsia="sk-SK"/>
        </w:rPr>
        <w:t xml:space="preserve"> novým dodávateľom v súlade s postupmi podľa zákona o verejnom obstarávaní, najdlhšie  však po dobu  9 mesiacov od doby účinnosti dodatku uzatvoreného pre tento účel.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771CBDDE"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V prípade, že nebude možné zabezpečiť nevyhnutné lesnícke služby v rámci oslovenia dodávateľov na územne príslušnej organizačnej zložke OZ, tak dôjde podľa rovnakých pravidiel k osloveniu všetkých dodávateľov na územne susediacich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57209C65" w14:textId="77777777" w:rsidR="00FB04FD" w:rsidRDefault="00FB04FD" w:rsidP="00B80924">
      <w:pPr>
        <w:jc w:val="both"/>
        <w:rPr>
          <w:rFonts w:ascii="Arial" w:hAnsi="Arial" w:cs="Arial"/>
        </w:rPr>
      </w:pPr>
    </w:p>
    <w:p w14:paraId="7DADA1BA" w14:textId="77777777" w:rsidR="00FB04FD" w:rsidRDefault="00FB04FD" w:rsidP="00B80924">
      <w:pPr>
        <w:jc w:val="both"/>
        <w:rPr>
          <w:rFonts w:ascii="Arial" w:hAnsi="Arial" w:cs="Arial"/>
        </w:rPr>
      </w:pPr>
    </w:p>
    <w:p w14:paraId="05EC2E14" w14:textId="77777777" w:rsidR="00FB04FD" w:rsidRDefault="00FB04FD" w:rsidP="00B80924">
      <w:pPr>
        <w:jc w:val="both"/>
        <w:rPr>
          <w:rFonts w:ascii="Arial" w:hAnsi="Arial" w:cs="Arial"/>
        </w:rPr>
      </w:pPr>
    </w:p>
    <w:p w14:paraId="19A97E77" w14:textId="77777777" w:rsidR="00FB04FD" w:rsidRPr="00B80924" w:rsidRDefault="00FB04FD"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lastRenderedPageBreak/>
        <w:t>Čl. 3</w:t>
      </w:r>
    </w:p>
    <w:p w14:paraId="5DD9B621" w14:textId="1362FF4F" w:rsidR="002124EE" w:rsidRPr="003B6278" w:rsidRDefault="009F538F" w:rsidP="003B6278">
      <w:pPr>
        <w:jc w:val="center"/>
        <w:rPr>
          <w:rFonts w:ascii="Arial" w:hAnsi="Arial" w:cs="Arial"/>
          <w:b/>
        </w:rPr>
      </w:pPr>
      <w:r w:rsidRPr="003B6278">
        <w:rPr>
          <w:rFonts w:ascii="Arial" w:hAnsi="Arial" w:cs="Arial"/>
          <w:b/>
        </w:rPr>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096B21DC"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2A1AF4">
        <w:rPr>
          <w:rFonts w:ascii="Arial" w:hAnsi="Arial" w:cs="Arial"/>
          <w:highlight w:val="yellow"/>
          <w:lang w:eastAsia="sk-SK"/>
        </w:rPr>
        <w:t>.....................</w:t>
      </w:r>
      <w:r w:rsidR="004C510D">
        <w:rPr>
          <w:rFonts w:ascii="Arial" w:hAnsi="Arial" w:cs="Arial"/>
          <w:highlight w:val="yellow"/>
          <w:lang w:eastAsia="sk-SK"/>
        </w:rPr>
        <w:t xml:space="preserve"> EUR b</w:t>
      </w:r>
      <w:r w:rsidR="00D9790D" w:rsidRPr="003B6278">
        <w:rPr>
          <w:rFonts w:ascii="Arial" w:hAnsi="Arial" w:cs="Arial"/>
          <w:highlight w:val="yellow"/>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468C049B" w14:textId="46640D1E" w:rsidR="006C0AEC" w:rsidRDefault="006C0AEC" w:rsidP="00B80924">
      <w:pPr>
        <w:jc w:val="both"/>
        <w:rPr>
          <w:rFonts w:ascii="Arial" w:hAnsi="Arial" w:cs="Arial"/>
        </w:rPr>
      </w:pP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54454029" w:rsidR="0058471D" w:rsidRPr="00C85A48" w:rsidRDefault="0058471D" w:rsidP="006577C9">
      <w:pPr>
        <w:pStyle w:val="Odsekzoznamu"/>
        <w:numPr>
          <w:ilvl w:val="1"/>
          <w:numId w:val="10"/>
        </w:numPr>
        <w:jc w:val="both"/>
        <w:rPr>
          <w:rFonts w:ascii="Arial" w:hAnsi="Arial" w:cs="Arial"/>
          <w:noProof/>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927C99" w:rsidRPr="00C85A48">
        <w:rPr>
          <w:rFonts w:ascii="Arial" w:hAnsi="Arial" w:cs="Arial"/>
          <w:noProof/>
          <w:highlight w:val="yellow"/>
          <w:lang w:eastAsia="sk-SK"/>
        </w:rPr>
        <w:t xml:space="preserve">OZ </w:t>
      </w:r>
      <w:r w:rsidR="004F61D0">
        <w:rPr>
          <w:rFonts w:ascii="Arial" w:hAnsi="Arial" w:cs="Arial"/>
          <w:noProof/>
          <w:highlight w:val="yellow"/>
          <w:lang w:eastAsia="sk-SK"/>
        </w:rPr>
        <w:t>Gemer,</w:t>
      </w:r>
      <w:r w:rsidR="00C85A48" w:rsidRPr="00C85A48">
        <w:rPr>
          <w:rFonts w:ascii="Arial" w:hAnsi="Arial" w:cs="Arial"/>
          <w:noProof/>
          <w:highlight w:val="yellow"/>
          <w:lang w:eastAsia="sk-SK"/>
        </w:rPr>
        <w:t xml:space="preserve"> </w:t>
      </w:r>
      <w:r w:rsidR="00A00EE4" w:rsidRPr="00C85A48">
        <w:rPr>
          <w:rFonts w:ascii="Arial" w:hAnsi="Arial" w:cs="Arial"/>
          <w:noProof/>
          <w:highlight w:val="yellow"/>
          <w:lang w:eastAsia="sk-SK"/>
        </w:rPr>
        <w:t xml:space="preserve">LS </w:t>
      </w:r>
      <w:r w:rsidR="00E67F22">
        <w:rPr>
          <w:rFonts w:ascii="Arial" w:hAnsi="Arial" w:cs="Arial"/>
          <w:noProof/>
          <w:highlight w:val="yellow"/>
          <w:lang w:eastAsia="sk-SK"/>
        </w:rPr>
        <w:t>Hnúšťa</w:t>
      </w:r>
      <w:r w:rsidR="00F26F1F" w:rsidRPr="00C85A48">
        <w:rPr>
          <w:rFonts w:ascii="Arial" w:hAnsi="Arial" w:cs="Arial"/>
          <w:noProof/>
          <w:highlight w:val="yellow"/>
          <w:lang w:eastAsia="sk-SK"/>
        </w:rPr>
        <w:t xml:space="preserve"> LO</w:t>
      </w:r>
      <w:r w:rsidR="00F73D1C">
        <w:rPr>
          <w:rFonts w:ascii="Arial" w:hAnsi="Arial" w:cs="Arial"/>
          <w:noProof/>
          <w:lang w:eastAsia="sk-SK"/>
        </w:rPr>
        <w:t xml:space="preserve"> </w:t>
      </w:r>
      <w:r w:rsidR="00E67F22">
        <w:rPr>
          <w:rFonts w:ascii="Arial" w:hAnsi="Arial" w:cs="Arial"/>
          <w:noProof/>
          <w:lang w:eastAsia="sk-SK"/>
        </w:rPr>
        <w:t>Kocižská dolina, Studený potok, Burianka, Blážovo, Hlavina, Burda, Kamenisté, Plačková</w:t>
      </w:r>
      <w:r w:rsidR="004F61D0">
        <w:rPr>
          <w:rFonts w:ascii="Arial" w:hAnsi="Arial" w:cs="Arial"/>
          <w:noProof/>
          <w:lang w:eastAsia="sk-SK"/>
        </w:rPr>
        <w:t>.</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77777777"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8B10E1" w:rsidRPr="00C85A48">
        <w:rPr>
          <w:rFonts w:ascii="Arial" w:hAnsi="Arial" w:cs="Arial"/>
          <w:noProof/>
          <w:lang w:eastAsia="sk-SK"/>
        </w:rPr>
        <w:t xml:space="preserve">9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w:t>
      </w:r>
      <w:r w:rsidR="00F82DEA" w:rsidRPr="00C85A48">
        <w:rPr>
          <w:rFonts w:ascii="Arial" w:hAnsi="Arial" w:cs="Arial"/>
        </w:rPr>
        <w:lastRenderedPageBreak/>
        <w:t>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76451F31" w14:textId="77777777" w:rsidR="004C510D" w:rsidRPr="00B80924" w:rsidRDefault="004C510D"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54F85B15"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w:t>
      </w:r>
      <w:r w:rsidR="00D75775">
        <w:rPr>
          <w:rFonts w:ascii="Arial" w:hAnsi="Arial" w:cs="Arial"/>
        </w:rPr>
        <w:t>asanačnú</w:t>
      </w:r>
      <w:r w:rsidR="003E72BF" w:rsidRPr="00044D33">
        <w:rPr>
          <w:rFonts w:ascii="Arial" w:hAnsi="Arial" w:cs="Arial"/>
        </w:rPr>
        <w:t xml:space="preserve"> 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Pričom plánovacia cena sa vypočíta ako súčin aktuálne platnej sadzby za danú technológiu a </w:t>
      </w:r>
      <w:proofErr w:type="spellStart"/>
      <w:r w:rsidR="008E31F8" w:rsidRPr="00044D33">
        <w:rPr>
          <w:rFonts w:ascii="Arial" w:hAnsi="Arial" w:cs="Arial"/>
        </w:rPr>
        <w:t>normočasu</w:t>
      </w:r>
      <w:proofErr w:type="spellEnd"/>
      <w:r w:rsidR="008E31F8" w:rsidRPr="00044D33">
        <w:rPr>
          <w:rFonts w:ascii="Arial" w:hAnsi="Arial" w:cs="Arial"/>
        </w:rPr>
        <w:t xml:space="preserve">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6658E164"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2022 - 2025</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264"/>
        <w:gridCol w:w="944"/>
        <w:gridCol w:w="2457"/>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77777777" w:rsidR="008A0AA5" w:rsidRPr="00B80924" w:rsidRDefault="008A0AA5" w:rsidP="00044D33">
            <w:pPr>
              <w:spacing w:line="360" w:lineRule="auto"/>
              <w:jc w:val="both"/>
              <w:rPr>
                <w:rFonts w:ascii="Arial" w:hAnsi="Arial" w:cs="Arial"/>
              </w:rPr>
            </w:pPr>
            <w:r w:rsidRPr="00B80924">
              <w:rPr>
                <w:rFonts w:ascii="Arial" w:hAnsi="Arial" w:cs="Arial"/>
              </w:rPr>
              <w:t>ťažbu obnovnú úmyselnú</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215815CD" w:rsidR="008A0AA5" w:rsidRPr="00B80924" w:rsidRDefault="008A0AA5" w:rsidP="00044D33">
            <w:pPr>
              <w:spacing w:line="360" w:lineRule="auto"/>
              <w:jc w:val="both"/>
              <w:rPr>
                <w:rFonts w:ascii="Arial" w:hAnsi="Arial" w:cs="Arial"/>
              </w:rPr>
            </w:pPr>
            <w:r w:rsidRPr="00B80924">
              <w:rPr>
                <w:rFonts w:ascii="Arial" w:hAnsi="Arial" w:cs="Arial"/>
              </w:rPr>
              <w:t xml:space="preserve">ťažba </w:t>
            </w:r>
            <w:r w:rsidR="00D75775">
              <w:rPr>
                <w:rFonts w:ascii="Arial" w:hAnsi="Arial" w:cs="Arial"/>
              </w:rPr>
              <w:t>asanačná</w:t>
            </w:r>
            <w:r w:rsidRPr="00B80924">
              <w:rPr>
                <w:rFonts w:ascii="Arial" w:hAnsi="Arial" w:cs="Arial"/>
              </w:rPr>
              <w:t xml:space="preserve"> </w:t>
            </w:r>
            <w:r w:rsidR="008E13F7" w:rsidRPr="00B80924">
              <w:rPr>
                <w:rFonts w:ascii="Arial" w:hAnsi="Arial" w:cs="Arial"/>
              </w:rPr>
              <w:t xml:space="preserve">vykonaná </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18D399F7" w14:textId="66351FED" w:rsidR="000533BC" w:rsidRPr="00044D33" w:rsidRDefault="000533BC" w:rsidP="000533BC">
      <w:pPr>
        <w:pStyle w:val="Odsekzoznamu"/>
        <w:ind w:left="360"/>
        <w:jc w:val="both"/>
        <w:rPr>
          <w:rFonts w:ascii="Arial" w:hAnsi="Arial" w:cs="Arial"/>
        </w:rPr>
      </w:pP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w:t>
      </w:r>
      <w:proofErr w:type="spellStart"/>
      <w:r w:rsidRPr="00B80924">
        <w:rPr>
          <w:rFonts w:ascii="Arial" w:hAnsi="Arial" w:cs="Arial"/>
        </w:rPr>
        <w:t>natural</w:t>
      </w:r>
      <w:proofErr w:type="spellEnd"/>
      <w:r w:rsidRPr="00B80924">
        <w:rPr>
          <w:rFonts w:ascii="Arial" w:hAnsi="Arial" w:cs="Arial"/>
        </w:rPr>
        <w:t xml:space="preserve">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mena cien, ktorá už bola 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12F1CE05" w14:textId="77777777" w:rsidR="000533BC"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lastRenderedPageBreak/>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42530CCF" w14:textId="63EDC70F" w:rsidR="000533BC" w:rsidRPr="00B80924" w:rsidRDefault="000533BC" w:rsidP="000533BC">
      <w:pPr>
        <w:pStyle w:val="Odsekzoznamu"/>
        <w:ind w:left="360"/>
        <w:jc w:val="both"/>
        <w:rPr>
          <w:rFonts w:ascii="Arial" w:hAnsi="Arial" w:cs="Arial"/>
        </w:rPr>
      </w:pP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 xml:space="preserve">Cena za </w:t>
      </w:r>
      <w:proofErr w:type="spellStart"/>
      <w:r w:rsidRPr="00B80924">
        <w:rPr>
          <w:rFonts w:ascii="Arial" w:hAnsi="Arial" w:cs="Arial"/>
        </w:rPr>
        <w:t>t.j</w:t>
      </w:r>
      <w:proofErr w:type="spellEnd"/>
      <w:r w:rsidRPr="00B80924">
        <w:rPr>
          <w:rFonts w:ascii="Arial" w:hAnsi="Arial" w:cs="Arial"/>
        </w:rPr>
        <w:t>. lesníckej činnosti (€/</w:t>
      </w:r>
      <w:proofErr w:type="spellStart"/>
      <w:r w:rsidRPr="00B80924">
        <w:rPr>
          <w:rFonts w:ascii="Arial" w:hAnsi="Arial" w:cs="Arial"/>
        </w:rPr>
        <w:t>t.j</w:t>
      </w:r>
      <w:proofErr w:type="spellEnd"/>
      <w:r w:rsidRPr="00B80924">
        <w:rPr>
          <w:rFonts w:ascii="Arial" w:hAnsi="Arial" w:cs="Arial"/>
        </w:rPr>
        <w:t>.)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38"/>
        <w:gridCol w:w="4527"/>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C77549" w:rsidRDefault="000533BC" w:rsidP="003E5CD6">
            <w:pPr>
              <w:spacing w:line="360" w:lineRule="auto"/>
              <w:jc w:val="both"/>
              <w:rPr>
                <w:rFonts w:ascii="Arial" w:hAnsi="Arial" w:cs="Arial"/>
                <w:color w:val="FFFF00"/>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C77549" w:rsidRDefault="000533BC" w:rsidP="003E5CD6">
            <w:pPr>
              <w:spacing w:line="360" w:lineRule="auto"/>
              <w:jc w:val="both"/>
              <w:rPr>
                <w:rFonts w:ascii="Arial" w:hAnsi="Arial" w:cs="Arial"/>
                <w:color w:val="FFFF00"/>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C77549" w:rsidRDefault="000533BC" w:rsidP="003E5CD6">
            <w:pPr>
              <w:spacing w:line="360" w:lineRule="auto"/>
              <w:jc w:val="both"/>
              <w:rPr>
                <w:rFonts w:ascii="Arial" w:hAnsi="Arial" w:cs="Arial"/>
                <w:color w:val="FFFF00"/>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proofErr w:type="spellStart"/>
      <w:r w:rsidR="00DB4176" w:rsidRPr="005D3FA1">
        <w:rPr>
          <w:rFonts w:ascii="Arial" w:hAnsi="Arial" w:cs="Arial"/>
        </w:rPr>
        <w:t>samofaktúr</w:t>
      </w:r>
      <w:proofErr w:type="spellEnd"/>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proofErr w:type="spellStart"/>
      <w:r w:rsidR="00F70D7C" w:rsidRPr="005D3FA1">
        <w:rPr>
          <w:rFonts w:ascii="Arial" w:hAnsi="Arial" w:cs="Arial"/>
        </w:rPr>
        <w:t>samofakturácií</w:t>
      </w:r>
      <w:proofErr w:type="spellEnd"/>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proofErr w:type="spellStart"/>
      <w:r w:rsidR="00DB4176" w:rsidRPr="005D3FA1">
        <w:rPr>
          <w:rFonts w:ascii="Arial" w:hAnsi="Arial" w:cs="Arial"/>
        </w:rPr>
        <w:t>samo</w:t>
      </w:r>
      <w:r w:rsidR="002124EE" w:rsidRPr="005D3FA1">
        <w:rPr>
          <w:rFonts w:ascii="Arial" w:hAnsi="Arial" w:cs="Arial"/>
        </w:rPr>
        <w:t>faktúry</w:t>
      </w:r>
      <w:proofErr w:type="spellEnd"/>
      <w:r w:rsidR="002124EE" w:rsidRPr="005D3FA1">
        <w:rPr>
          <w:rFonts w:ascii="Arial" w:hAnsi="Arial" w:cs="Arial"/>
        </w:rPr>
        <w:t xml:space="preserve">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 xml:space="preserve">Vystavenie </w:t>
      </w:r>
      <w:proofErr w:type="spellStart"/>
      <w:r w:rsidRPr="00223F16">
        <w:rPr>
          <w:rFonts w:ascii="Arial" w:hAnsi="Arial" w:cs="Arial"/>
        </w:rPr>
        <w:t>samofaktúry</w:t>
      </w:r>
      <w:proofErr w:type="spellEnd"/>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t xml:space="preserve">V prípade, ak dodávateľ uplatňuje osobitnú úpravu dane na základe prijatia platby za dodanie tovaru alebo služby podľa § 68d Zákona o DPH, nie je možné zo strany objednávateľa pristúpiť k dohode o </w:t>
      </w:r>
      <w:proofErr w:type="spellStart"/>
      <w:r w:rsidRPr="00B80924">
        <w:rPr>
          <w:rFonts w:ascii="Arial" w:hAnsi="Arial" w:cs="Arial"/>
        </w:rPr>
        <w:t>samofakturácii</w:t>
      </w:r>
      <w:proofErr w:type="spellEnd"/>
      <w:r w:rsidRPr="00B80924">
        <w:rPr>
          <w:rFonts w:ascii="Arial" w:hAnsi="Arial" w:cs="Arial"/>
        </w:rPr>
        <w:t xml:space="preserve">.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w:t>
      </w:r>
      <w:r w:rsidRPr="00B80924">
        <w:rPr>
          <w:rFonts w:ascii="Arial" w:hAnsi="Arial" w:cs="Arial"/>
        </w:rPr>
        <w:lastRenderedPageBreak/>
        <w:t>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w:t>
      </w:r>
      <w:proofErr w:type="spellStart"/>
      <w:r w:rsidRPr="00223F16">
        <w:rPr>
          <w:rFonts w:ascii="Arial" w:hAnsi="Arial" w:cs="Arial"/>
        </w:rPr>
        <w:t>t.j</w:t>
      </w:r>
      <w:proofErr w:type="spellEnd"/>
      <w:r w:rsidRPr="00223F16">
        <w:rPr>
          <w:rFonts w:ascii="Arial" w:hAnsi="Arial" w:cs="Arial"/>
        </w:rPr>
        <w:t xml:space="preserve">. bude vykonaný zápočet. Dodávateľ sa zároveň zaväzuje bezodkladne vystaviť a poslať LESOM Slovenskej republiky, štátny podnik doklad o vyčíslení skonta – finančného bonusu. </w:t>
      </w:r>
    </w:p>
    <w:p w14:paraId="63456D68" w14:textId="364C13A4" w:rsidR="00B31290" w:rsidRPr="00223F16"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4B00645A" w14:textId="4F129C34" w:rsidR="00223F16" w:rsidRPr="00B80924" w:rsidRDefault="00CC6E7C" w:rsidP="00B80924">
      <w:pPr>
        <w:jc w:val="both"/>
        <w:rPr>
          <w:rFonts w:ascii="Arial" w:hAnsi="Arial" w:cs="Arial"/>
        </w:rPr>
      </w:pPr>
      <w:r w:rsidRPr="00B80924">
        <w:rPr>
          <w:rFonts w:ascii="Arial" w:hAnsi="Arial" w:cs="Arial"/>
        </w:rPr>
        <w:tab/>
      </w:r>
    </w:p>
    <w:p w14:paraId="6E538AE0" w14:textId="607397E1" w:rsidR="002124EE" w:rsidRPr="00223F16" w:rsidRDefault="002124EE" w:rsidP="00223F16">
      <w:pPr>
        <w:jc w:val="center"/>
        <w:rPr>
          <w:rFonts w:ascii="Arial" w:hAnsi="Arial" w:cs="Arial"/>
          <w:b/>
        </w:rPr>
      </w:pPr>
      <w:r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alebo objednávky považuje v zmysle ods. 8.6. tohto článku alebo v zmysle § 345 a </w:t>
      </w:r>
      <w:proofErr w:type="spellStart"/>
      <w:r w:rsidRPr="00223F16">
        <w:rPr>
          <w:rFonts w:ascii="Arial" w:hAnsi="Arial" w:cs="Arial"/>
        </w:rPr>
        <w:t>nasl</w:t>
      </w:r>
      <w:proofErr w:type="spellEnd"/>
      <w:r w:rsidRPr="00223F16">
        <w:rPr>
          <w:rFonts w:ascii="Arial" w:hAnsi="Arial" w:cs="Arial"/>
        </w:rPr>
        <w:t xml:space="preserve">.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aby dodávateľ odstránil vzniknuté 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lastRenderedPageBreak/>
        <w:t xml:space="preserve">Dodávateľ je povinný upozorniť objednávateľa bez zbytočného odkladu na nevhodné pokyny, dané mu objednávateľom na vykonanie služby, taktiež ak pri vykonávaní služby zistí skryté prekážky, 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lastRenderedPageBreak/>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7777777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 xml:space="preserve">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w:t>
      </w:r>
      <w:r w:rsidRPr="00414C4F">
        <w:rPr>
          <w:rFonts w:ascii="Arial" w:hAnsi="Arial" w:cs="Arial"/>
        </w:rPr>
        <w:lastRenderedPageBreak/>
        <w:t>objednávateľ oprávnený odstúpiť od tejto dohody a/alebo zmluvy a/alebo od objednávky a/alebo jej časti.</w:t>
      </w:r>
    </w:p>
    <w:p w14:paraId="4A94A538" w14:textId="77777777" w:rsidR="00B42F75" w:rsidRPr="00B80924" w:rsidRDefault="00B42F75" w:rsidP="00B80924">
      <w:pPr>
        <w:jc w:val="both"/>
        <w:rPr>
          <w:rFonts w:ascii="Arial" w:hAnsi="Arial" w:cs="Arial"/>
        </w:rPr>
      </w:pPr>
    </w:p>
    <w:p w14:paraId="43934091" w14:textId="77777777" w:rsidR="00C13018" w:rsidRPr="00414C4F" w:rsidRDefault="00C13018" w:rsidP="00414C4F">
      <w:pPr>
        <w:jc w:val="center"/>
        <w:rPr>
          <w:rFonts w:ascii="Arial" w:hAnsi="Arial" w:cs="Arial"/>
          <w:b/>
        </w:rPr>
      </w:pPr>
      <w:r w:rsidRPr="00414C4F">
        <w:rPr>
          <w:rFonts w:ascii="Arial" w:hAnsi="Arial" w:cs="Arial"/>
          <w:b/>
        </w:rPr>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362917F0" w14:textId="77777777" w:rsidR="009062DF" w:rsidRDefault="009062DF" w:rsidP="009062DF">
      <w:pPr>
        <w:pStyle w:val="Odsekzoznamu"/>
        <w:numPr>
          <w:ilvl w:val="1"/>
          <w:numId w:val="42"/>
        </w:numPr>
        <w:ind w:left="426" w:hanging="426"/>
        <w:jc w:val="both"/>
        <w:rPr>
          <w:rFonts w:ascii="Arial" w:hAnsi="Arial" w:cs="Arial"/>
        </w:rPr>
      </w:pPr>
      <w:r>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Cieľom tohto aspektu je dôraz verejného obstarávateľa na kontrolu dodržiavania korektných vzťahov v dodávateľskom reťazci, najmä vo vzťahu k platobným podmienkam, resp. kontrolu úhrad dodávateľa svojim </w:t>
      </w:r>
      <w:proofErr w:type="spellStart"/>
      <w:r w:rsidRPr="00B80924">
        <w:rPr>
          <w:rFonts w:ascii="Arial" w:hAnsi="Arial" w:cs="Arial"/>
        </w:rPr>
        <w:t>zazmluvneným</w:t>
      </w:r>
      <w:proofErr w:type="spellEnd"/>
      <w:r w:rsidRPr="00B80924">
        <w:rPr>
          <w:rFonts w:ascii="Arial" w:hAnsi="Arial" w:cs="Arial"/>
        </w:rPr>
        <w:t xml:space="preserve">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66B69B2D" w14:textId="77777777" w:rsidR="00AC0342" w:rsidRDefault="00AC0342" w:rsidP="00AC0342">
      <w:pPr>
        <w:pStyle w:val="Odsekzoznamu"/>
        <w:ind w:left="426"/>
        <w:jc w:val="both"/>
        <w:rPr>
          <w:rFonts w:ascii="Arial" w:hAnsi="Arial" w:cs="Arial"/>
        </w:rPr>
      </w:pPr>
    </w:p>
    <w:p w14:paraId="18138FA3" w14:textId="77777777" w:rsidR="00AC0342" w:rsidRDefault="00AC0342" w:rsidP="00AC0342">
      <w:pPr>
        <w:pStyle w:val="Odsekzoznamu"/>
        <w:ind w:left="426"/>
        <w:jc w:val="both"/>
        <w:rPr>
          <w:rFonts w:ascii="Arial" w:hAnsi="Arial" w:cs="Arial"/>
        </w:rPr>
      </w:pPr>
    </w:p>
    <w:p w14:paraId="1177EFCD" w14:textId="77777777" w:rsidR="00AC0342" w:rsidRDefault="00AC0342" w:rsidP="00AC0342">
      <w:pPr>
        <w:pStyle w:val="Odsekzoznamu"/>
        <w:ind w:left="426"/>
        <w:jc w:val="both"/>
        <w:rPr>
          <w:rFonts w:ascii="Arial" w:hAnsi="Arial" w:cs="Arial"/>
        </w:rPr>
      </w:pPr>
    </w:p>
    <w:p w14:paraId="10D90601" w14:textId="77777777" w:rsidR="00AC0342" w:rsidRDefault="00AC0342" w:rsidP="00AC0342">
      <w:pPr>
        <w:pStyle w:val="Odsekzoznamu"/>
        <w:ind w:left="426"/>
        <w:jc w:val="both"/>
        <w:rPr>
          <w:rFonts w:ascii="Arial" w:hAnsi="Arial" w:cs="Arial"/>
        </w:rPr>
      </w:pPr>
    </w:p>
    <w:p w14:paraId="19284BEF" w14:textId="77777777" w:rsidR="00AC0342" w:rsidRDefault="00AC0342" w:rsidP="00AC0342">
      <w:pPr>
        <w:pStyle w:val="Odsekzoznamu"/>
        <w:ind w:left="426"/>
        <w:jc w:val="both"/>
        <w:rPr>
          <w:rFonts w:ascii="Arial" w:hAnsi="Arial" w:cs="Arial"/>
        </w:rPr>
      </w:pPr>
    </w:p>
    <w:p w14:paraId="4C07D9F5" w14:textId="530B401F" w:rsidR="00DB0F5C" w:rsidRPr="00B80924" w:rsidRDefault="00DB0F5C" w:rsidP="00B80924">
      <w:pPr>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7D50871C" w14:textId="155C44E8" w:rsidR="006D7381" w:rsidRDefault="006D7381" w:rsidP="006D7381">
      <w:pPr>
        <w:jc w:val="both"/>
        <w:rPr>
          <w:rFonts w:ascii="Arial" w:hAnsi="Arial" w:cs="Arial"/>
          <w:noProof/>
          <w:lang w:eastAsia="sk-SK"/>
        </w:rPr>
      </w:pPr>
    </w:p>
    <w:p w14:paraId="0FCC4097" w14:textId="29D69F33" w:rsidR="006D7381" w:rsidRDefault="006D7381" w:rsidP="006D7381">
      <w:pPr>
        <w:jc w:val="both"/>
        <w:rPr>
          <w:rFonts w:ascii="Arial" w:hAnsi="Arial" w:cs="Arial"/>
          <w:noProof/>
          <w:lang w:eastAsia="sk-SK"/>
        </w:rPr>
      </w:pPr>
    </w:p>
    <w:p w14:paraId="65F51D56" w14:textId="77777777" w:rsidR="00FB04FD" w:rsidRDefault="00FB04FD" w:rsidP="006D7381">
      <w:pPr>
        <w:jc w:val="both"/>
        <w:rPr>
          <w:rFonts w:ascii="Arial" w:hAnsi="Arial" w:cs="Arial"/>
          <w:noProof/>
          <w:lang w:eastAsia="sk-SK"/>
        </w:rPr>
      </w:pPr>
    </w:p>
    <w:p w14:paraId="7202E3DC" w14:textId="77777777" w:rsidR="00FB04FD" w:rsidRDefault="00FB04FD" w:rsidP="006D7381">
      <w:pPr>
        <w:jc w:val="both"/>
        <w:rPr>
          <w:rFonts w:ascii="Arial" w:hAnsi="Arial" w:cs="Arial"/>
          <w:noProof/>
          <w:lang w:eastAsia="sk-SK"/>
        </w:rPr>
      </w:pPr>
    </w:p>
    <w:p w14:paraId="29A61FCD" w14:textId="77777777" w:rsidR="006D7381" w:rsidRP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lastRenderedPageBreak/>
        <w:t>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c>
          <w:tcPr>
            <w:tcW w:w="1512" w:type="dxa"/>
          </w:tcPr>
          <w:p w14:paraId="5541B6CE" w14:textId="77777777" w:rsidR="00110B77" w:rsidRPr="00110B77" w:rsidRDefault="00110B77" w:rsidP="0072766D">
            <w:pPr>
              <w:pStyle w:val="Bezriadkovania"/>
              <w:rPr>
                <w:rFonts w:ascii="Arial" w:hAnsi="Arial" w:cs="Arial"/>
                <w:sz w:val="20"/>
                <w:highlight w:val="yellow"/>
                <w:lang w:val="sk-SK"/>
              </w:rPr>
            </w:pPr>
          </w:p>
        </w:tc>
        <w:tc>
          <w:tcPr>
            <w:tcW w:w="4084" w:type="dxa"/>
          </w:tcPr>
          <w:p w14:paraId="550EE7C2"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7"/>
        <w:gridCol w:w="1512"/>
        <w:gridCol w:w="4073"/>
      </w:tblGrid>
      <w:tr w:rsidR="00110B77" w:rsidRPr="00110B77" w14:paraId="6BB176D7" w14:textId="77777777" w:rsidTr="0072766D">
        <w:tc>
          <w:tcPr>
            <w:tcW w:w="3528" w:type="dxa"/>
            <w:tcBorders>
              <w:top w:val="dashed" w:sz="4" w:space="0" w:color="auto"/>
              <w:left w:val="nil"/>
              <w:bottom w:val="nil"/>
              <w:right w:val="nil"/>
            </w:tcBorders>
            <w:hideMark/>
          </w:tcPr>
          <w:p w14:paraId="5EC34DB1" w14:textId="43743CFA" w:rsidR="00110B77" w:rsidRPr="00110B77" w:rsidRDefault="00110B77"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w:t>
            </w:r>
          </w:p>
          <w:p w14:paraId="05885CBE" w14:textId="77777777" w:rsidR="00110B77" w:rsidRPr="00110B77" w:rsidRDefault="00110B77" w:rsidP="0072766D">
            <w:pPr>
              <w:jc w:val="center"/>
              <w:rPr>
                <w:rFonts w:ascii="Arial" w:hAnsi="Arial" w:cs="Arial"/>
              </w:rPr>
            </w:pPr>
            <w:r w:rsidRPr="00110B77">
              <w:rPr>
                <w:rFonts w:ascii="Arial" w:eastAsia="Calibri" w:hAnsi="Arial" w:cs="Arial"/>
                <w:highlight w:val="yellow"/>
              </w:rPr>
              <w:t>vedúci organizačnej zložky OZ .......</w:t>
            </w:r>
            <w:r w:rsidRPr="00110B77">
              <w:rPr>
                <w:rFonts w:ascii="Arial" w:eastAsia="Calibri" w:hAnsi="Arial" w:cs="Arial"/>
              </w:rPr>
              <w:t xml:space="preserve"> </w:t>
            </w:r>
          </w:p>
        </w:tc>
        <w:tc>
          <w:tcPr>
            <w:tcW w:w="1542"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140"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37CB7B85" w14:textId="52551DF9" w:rsidR="00B80924" w:rsidRDefault="00B80924">
      <w:pPr>
        <w:spacing w:after="200" w:line="276" w:lineRule="auto"/>
        <w:rPr>
          <w:rFonts w:ascii="Arial" w:hAnsi="Arial" w:cs="Arial"/>
        </w:rPr>
      </w:pPr>
      <w:r>
        <w:rPr>
          <w:rFonts w:ascii="Arial" w:hAnsi="Arial" w:cs="Arial"/>
        </w:rPr>
        <w:br w:type="page"/>
      </w:r>
    </w:p>
    <w:p w14:paraId="5419A8DC" w14:textId="13F159E6" w:rsidR="00B80924" w:rsidRPr="000667C5" w:rsidRDefault="00B80924" w:rsidP="00B80924">
      <w:pPr>
        <w:jc w:val="right"/>
        <w:rPr>
          <w:rFonts w:ascii="Arial" w:hAnsi="Arial"/>
          <w:b/>
          <w:noProof/>
          <w:lang w:eastAsia="sk-SK"/>
        </w:rPr>
      </w:pPr>
      <w:r w:rsidRPr="000667C5">
        <w:rPr>
          <w:rFonts w:ascii="Arial" w:hAnsi="Arial"/>
          <w:b/>
          <w:noProof/>
          <w:lang w:eastAsia="sk-SK"/>
        </w:rPr>
        <w:lastRenderedPageBreak/>
        <w:t>Príloha č.1 k Rámcovej dohode</w:t>
      </w:r>
    </w:p>
    <w:p w14:paraId="2D1284FA" w14:textId="77777777" w:rsidR="00B80924" w:rsidRPr="00B80924" w:rsidRDefault="00B80924" w:rsidP="00B80924">
      <w:pPr>
        <w:rPr>
          <w:rFonts w:ascii="Arial" w:hAnsi="Arial"/>
          <w:noProof/>
          <w:lang w:eastAsia="sk-SK"/>
        </w:rPr>
      </w:pP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746BDA6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pred započatím prác preukáže odbornú a zdravotnú spôsobilosť pracovníkov zúčastnených sa na vykonávaní </w:t>
      </w:r>
      <w:proofErr w:type="spellStart"/>
      <w:r w:rsidRPr="00FB04FD">
        <w:rPr>
          <w:rFonts w:ascii="Arial" w:hAnsi="Arial" w:cs="Arial"/>
          <w:lang w:eastAsia="sk-SK"/>
        </w:rPr>
        <w:t>lesníckých</w:t>
      </w:r>
      <w:proofErr w:type="spellEnd"/>
      <w:r w:rsidRPr="00FB04FD">
        <w:rPr>
          <w:rFonts w:ascii="Arial" w:hAnsi="Arial" w:cs="Arial"/>
          <w:lang w:eastAsia="sk-SK"/>
        </w:rPr>
        <w:t xml:space="preserve">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(zák. 124/2006 Z. z. o bezpečnosti  ochrane zdravia pri práci v znení neskorších predpisov, vyhláška 46/2010 </w:t>
      </w:r>
      <w:proofErr w:type="spellStart"/>
      <w:r w:rsidRPr="00FB04FD">
        <w:rPr>
          <w:rFonts w:ascii="Arial" w:hAnsi="Arial" w:cs="Arial"/>
          <w:lang w:eastAsia="sk-SK"/>
        </w:rPr>
        <w:t>Z.z</w:t>
      </w:r>
      <w:proofErr w:type="spellEnd"/>
      <w:r w:rsidRPr="00FB04FD">
        <w:rPr>
          <w:rFonts w:ascii="Arial" w:hAnsi="Arial" w:cs="Arial"/>
          <w:lang w:eastAsia="sk-SK"/>
        </w:rPr>
        <w:t>.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práci </w:t>
      </w:r>
      <w:proofErr w:type="spellStart"/>
      <w:r w:rsidRPr="00FB04FD">
        <w:rPr>
          <w:rFonts w:ascii="Arial" w:hAnsi="Arial" w:cs="Arial"/>
          <w:lang w:eastAsia="sk-SK"/>
        </w:rPr>
        <w:t>harvestorovou</w:t>
      </w:r>
      <w:proofErr w:type="spellEnd"/>
      <w:r w:rsidRPr="00FB04FD">
        <w:rPr>
          <w:rFonts w:ascii="Arial" w:hAnsi="Arial" w:cs="Arial"/>
          <w:lang w:eastAsia="sk-SK"/>
        </w:rPr>
        <w:t xml:space="preserve"> technológiou sa v okruhu 50 m od </w:t>
      </w:r>
      <w:proofErr w:type="spellStart"/>
      <w:r w:rsidRPr="00FB04FD">
        <w:rPr>
          <w:rFonts w:ascii="Arial" w:hAnsi="Arial" w:cs="Arial"/>
          <w:lang w:eastAsia="sk-SK"/>
        </w:rPr>
        <w:t>harvestora</w:t>
      </w:r>
      <w:proofErr w:type="spellEnd"/>
      <w:r w:rsidRPr="00FB04FD">
        <w:rPr>
          <w:rFonts w:ascii="Arial" w:hAnsi="Arial" w:cs="Arial"/>
          <w:lang w:eastAsia="sk-SK"/>
        </w:rPr>
        <w:t xml:space="preserve"> (procesora) nesmú voľne pohybovať iné osoby okrem operátora (ochranné pásmo práce so zdvíhacím zariadením). Pre </w:t>
      </w:r>
      <w:proofErr w:type="spellStart"/>
      <w:r w:rsidRPr="00FB04FD">
        <w:rPr>
          <w:rFonts w:ascii="Arial" w:hAnsi="Arial" w:cs="Arial"/>
          <w:lang w:eastAsia="sk-SK"/>
        </w:rPr>
        <w:t>forvarder</w:t>
      </w:r>
      <w:proofErr w:type="spellEnd"/>
      <w:r w:rsidRPr="00FB04FD">
        <w:rPr>
          <w:rFonts w:ascii="Arial" w:hAnsi="Arial" w:cs="Arial"/>
          <w:lang w:eastAsia="sk-SK"/>
        </w:rPr>
        <w:t xml:space="preserve">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lastRenderedPageBreak/>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w:t>
      </w:r>
      <w:proofErr w:type="spellStart"/>
      <w:r w:rsidRPr="00FB04FD">
        <w:rPr>
          <w:rFonts w:ascii="Arial" w:hAnsi="Arial" w:cs="Arial"/>
          <w:lang w:eastAsia="sk-SK"/>
        </w:rPr>
        <w:t>Z.z</w:t>
      </w:r>
      <w:proofErr w:type="spellEnd"/>
      <w:r w:rsidRPr="00FB04FD">
        <w:rPr>
          <w:rFonts w:ascii="Arial" w:hAnsi="Arial" w:cs="Arial"/>
          <w:lang w:eastAsia="sk-SK"/>
        </w:rPr>
        <w:t>.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zároveň dodržiavať všetky ostatné ustanovenie </w:t>
      </w:r>
      <w:proofErr w:type="spellStart"/>
      <w:r w:rsidRPr="00FB04FD">
        <w:rPr>
          <w:rFonts w:ascii="Arial" w:hAnsi="Arial" w:cs="Arial"/>
          <w:lang w:eastAsia="sk-SK"/>
        </w:rPr>
        <w:t>vyšie</w:t>
      </w:r>
      <w:proofErr w:type="spellEnd"/>
      <w:r w:rsidRPr="00FB04FD">
        <w:rPr>
          <w:rFonts w:ascii="Arial" w:hAnsi="Arial" w:cs="Arial"/>
          <w:lang w:eastAsia="sk-SK"/>
        </w:rPr>
        <w:t xml:space="preserv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pred začatím prác je dodávateľ povinný uzatvoriť dohody o spolupráci zamestnávateľov na spoločnom pracovisku v zmysle §18 zákona 124/2006 </w:t>
      </w:r>
      <w:proofErr w:type="spellStart"/>
      <w:r w:rsidRPr="00FB04FD">
        <w:rPr>
          <w:rFonts w:ascii="Arial" w:hAnsi="Arial" w:cs="Arial"/>
          <w:lang w:eastAsia="sk-SK"/>
        </w:rPr>
        <w:t>Z.z</w:t>
      </w:r>
      <w:proofErr w:type="spellEnd"/>
      <w:r w:rsidRPr="00FB04FD">
        <w:rPr>
          <w:rFonts w:ascii="Arial" w:hAnsi="Arial" w:cs="Arial"/>
          <w:lang w:eastAsia="sk-SK"/>
        </w:rPr>
        <w:t>.</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školenie dodávateľa prác a jeho zamestnancov o požiarnej ochrane (§ 4, písm. e/ zák.                           314/01 Z. z. a § 20 </w:t>
      </w:r>
      <w:proofErr w:type="spellStart"/>
      <w:r w:rsidRPr="00FB04FD">
        <w:rPr>
          <w:rFonts w:ascii="Arial" w:hAnsi="Arial" w:cs="Arial"/>
          <w:lang w:eastAsia="sk-SK"/>
        </w:rPr>
        <w:t>ods</w:t>
      </w:r>
      <w:proofErr w:type="spellEnd"/>
      <w:r w:rsidRPr="00FB04FD">
        <w:rPr>
          <w:rFonts w:ascii="Arial" w:hAnsi="Arial" w:cs="Arial"/>
          <w:lang w:eastAsia="sk-SK"/>
        </w:rPr>
        <w:t xml:space="preserve">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školenie subdodávateľov prác a jeho zamestnancov o požiarnej ochrane (§ 4, písm. e/ zák.                           314/01 Z. z. a § 20 </w:t>
      </w:r>
      <w:proofErr w:type="spellStart"/>
      <w:r w:rsidRPr="00FB04FD">
        <w:rPr>
          <w:rFonts w:ascii="Arial" w:hAnsi="Arial" w:cs="Arial"/>
          <w:lang w:eastAsia="sk-SK"/>
        </w:rPr>
        <w:t>ods</w:t>
      </w:r>
      <w:proofErr w:type="spellEnd"/>
      <w:r w:rsidRPr="00FB04FD">
        <w:rPr>
          <w:rFonts w:ascii="Arial" w:hAnsi="Arial" w:cs="Arial"/>
          <w:lang w:eastAsia="sk-SK"/>
        </w:rPr>
        <w:t xml:space="preserve">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a jeho subdodávatelia sú povinný mať vybavené pracovné stroje, lesné kolesové traktory, </w:t>
      </w:r>
      <w:proofErr w:type="spellStart"/>
      <w:r w:rsidRPr="00FB04FD">
        <w:rPr>
          <w:rFonts w:ascii="Arial" w:hAnsi="Arial" w:cs="Arial"/>
          <w:lang w:eastAsia="sk-SK"/>
        </w:rPr>
        <w:t>harvestery</w:t>
      </w:r>
      <w:proofErr w:type="spellEnd"/>
      <w:r w:rsidRPr="00FB04FD">
        <w:rPr>
          <w:rFonts w:ascii="Arial" w:hAnsi="Arial" w:cs="Arial"/>
          <w:lang w:eastAsia="sk-SK"/>
        </w:rPr>
        <w:t>,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lastRenderedPageBreak/>
        <w:t>narábať s otvoreným ohňom je možné len na miestach na to určených a označených, toto neplatí pri spaľovaní zvyškov po ťažbe, kde platí osobitný postup</w:t>
      </w:r>
    </w:p>
    <w:p w14:paraId="4CD30439"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postup pre spaľovanie horľavých látok na voľnom priestranstve vzniknutých po ťažbe (ďalej len zvyškov po ťažbe) je určený osobitným dokumentom v súlade s § 3 a 7 </w:t>
      </w:r>
      <w:proofErr w:type="spellStart"/>
      <w:r w:rsidRPr="00FB04FD">
        <w:rPr>
          <w:rFonts w:ascii="Arial" w:hAnsi="Arial" w:cs="Arial"/>
          <w:lang w:eastAsia="sk-SK"/>
        </w:rPr>
        <w:t>výhlášky</w:t>
      </w:r>
      <w:proofErr w:type="spellEnd"/>
      <w:r w:rsidRPr="00FB04FD">
        <w:rPr>
          <w:rFonts w:ascii="Arial" w:hAnsi="Arial" w:cs="Arial"/>
          <w:lang w:eastAsia="sk-SK"/>
        </w:rPr>
        <w:t xml:space="preserve">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3441FCFA" w14:textId="77777777" w:rsidR="00FB04FD" w:rsidRPr="00FB04FD" w:rsidRDefault="00FB04FD" w:rsidP="00FB04FD">
      <w:pPr>
        <w:jc w:val="both"/>
        <w:rPr>
          <w:rFonts w:ascii="Arial" w:hAnsi="Arial" w:cs="Arial"/>
          <w:lang w:eastAsia="sk-SK"/>
        </w:rPr>
      </w:pP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mechanizačné prostriedky sú vybavené lekárničkou a materiálom na asanáciu uniknutých ropných látok (preferovaný je </w:t>
      </w:r>
      <w:proofErr w:type="spellStart"/>
      <w:r w:rsidRPr="00FB04FD">
        <w:rPr>
          <w:rFonts w:ascii="Arial" w:hAnsi="Arial" w:cs="Arial"/>
          <w:lang w:eastAsia="sk-SK"/>
        </w:rPr>
        <w:t>vapex</w:t>
      </w:r>
      <w:proofErr w:type="spellEnd"/>
      <w:r w:rsidRPr="00FB04FD">
        <w:rPr>
          <w:rFonts w:ascii="Arial" w:hAnsi="Arial" w:cs="Arial"/>
          <w:lang w:eastAsia="sk-SK"/>
        </w:rPr>
        <w:t xml:space="preserve">) a to prostriedky pre približovanie vrátane </w:t>
      </w:r>
      <w:proofErr w:type="spellStart"/>
      <w:r w:rsidRPr="00FB04FD">
        <w:rPr>
          <w:rFonts w:ascii="Arial" w:hAnsi="Arial" w:cs="Arial"/>
          <w:lang w:eastAsia="sk-SK"/>
        </w:rPr>
        <w:t>harvesterov</w:t>
      </w:r>
      <w:proofErr w:type="spellEnd"/>
      <w:r w:rsidRPr="00FB04FD">
        <w:rPr>
          <w:rFonts w:ascii="Arial" w:hAnsi="Arial" w:cs="Arial"/>
          <w:lang w:eastAsia="sk-SK"/>
        </w:rPr>
        <w:t xml:space="preserve"> min 5 l a prostriedky pre odvoz dreva min 10 l. Ostatné prostriedky pri množstve pohonných hmôt a mazacích náplní do 100  l = 5  l a pri množstve nad 100  l = 10  l  </w:t>
      </w:r>
      <w:proofErr w:type="spellStart"/>
      <w:r w:rsidRPr="00FB04FD">
        <w:rPr>
          <w:rFonts w:ascii="Arial" w:hAnsi="Arial" w:cs="Arial"/>
          <w:lang w:eastAsia="sk-SK"/>
        </w:rPr>
        <w:t>absorbentu</w:t>
      </w:r>
      <w:proofErr w:type="spellEnd"/>
      <w:r w:rsidRPr="00FB04FD">
        <w:rPr>
          <w:rFonts w:ascii="Arial" w:hAnsi="Arial" w:cs="Arial"/>
          <w:lang w:eastAsia="sk-SK"/>
        </w:rPr>
        <w:t>.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w:t>
      </w:r>
      <w:proofErr w:type="spellStart"/>
      <w:r w:rsidRPr="00FB04FD">
        <w:rPr>
          <w:rFonts w:ascii="Arial" w:hAnsi="Arial" w:cs="Arial"/>
          <w:lang w:eastAsia="sk-SK"/>
        </w:rPr>
        <w:t>Ekopil</w:t>
      </w:r>
      <w:proofErr w:type="spellEnd"/>
      <w:r w:rsidRPr="00FB04FD">
        <w:rPr>
          <w:rFonts w:ascii="Arial" w:hAnsi="Arial" w:cs="Arial"/>
          <w:lang w:eastAsia="sk-SK"/>
        </w:rPr>
        <w:t xml:space="preserve">, rastlinný olej, </w:t>
      </w:r>
      <w:proofErr w:type="spellStart"/>
      <w:r w:rsidRPr="00FB04FD">
        <w:rPr>
          <w:rFonts w:ascii="Arial" w:hAnsi="Arial" w:cs="Arial"/>
          <w:lang w:eastAsia="sk-SK"/>
        </w:rPr>
        <w:t>Arborol</w:t>
      </w:r>
      <w:proofErr w:type="spellEnd"/>
      <w:r w:rsidRPr="00FB04FD">
        <w:rPr>
          <w:rFonts w:ascii="Arial" w:hAnsi="Arial" w:cs="Arial"/>
          <w:lang w:eastAsia="sk-SK"/>
        </w:rPr>
        <w:t xml:space="preserve">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Podrobnosti na zaistenie bezpečnosti a ochrany zdravia pri ťažbe dreva sú uvedené v prílohe č. 2 Vyhl.46/2010 </w:t>
      </w:r>
      <w:proofErr w:type="spellStart"/>
      <w:r w:rsidRPr="00FB04FD">
        <w:rPr>
          <w:rFonts w:ascii="Arial" w:hAnsi="Arial" w:cs="Arial"/>
          <w:lang w:eastAsia="sk-SK"/>
        </w:rPr>
        <w:t>Z.z</w:t>
      </w:r>
      <w:proofErr w:type="spellEnd"/>
      <w:r w:rsidRPr="00FB04FD">
        <w:rPr>
          <w:rFonts w:ascii="Arial" w:hAnsi="Arial" w:cs="Arial"/>
          <w:lang w:eastAsia="sk-SK"/>
        </w:rPr>
        <w:t xml:space="preserve">. ktorou sa ustanovujú podrobnosti na zaistenie bezpečnosti a ochrany zdravia pri lesnej práci a podrobnosti o odbornej spôsobilosti na výkon niektorých pracovných činností a na obsluhu niektorých technických zariadení(ďalej len Vyhl. 46/2010 </w:t>
      </w:r>
      <w:proofErr w:type="spellStart"/>
      <w:r w:rsidRPr="00FB04FD">
        <w:rPr>
          <w:rFonts w:ascii="Arial" w:hAnsi="Arial" w:cs="Arial"/>
          <w:lang w:eastAsia="sk-SK"/>
        </w:rPr>
        <w:t>Z.z</w:t>
      </w:r>
      <w:proofErr w:type="spellEnd"/>
      <w:r w:rsidRPr="00FB04FD">
        <w:rPr>
          <w:rFonts w:ascii="Arial" w:hAnsi="Arial" w:cs="Arial"/>
          <w:lang w:eastAsia="sk-SK"/>
        </w:rPr>
        <w:t>.)</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lastRenderedPageBreak/>
        <w:t xml:space="preserve">Podrobnosti na zaistenie bezpečnosti a ochrany zdravia pri lesnej práci s motorovou pílou sú uvedené v prílohe č. 1. Vyhl.46/2010 </w:t>
      </w:r>
      <w:proofErr w:type="spellStart"/>
      <w:r w:rsidRPr="00FB04FD">
        <w:rPr>
          <w:rFonts w:ascii="Arial" w:hAnsi="Arial" w:cs="Arial"/>
          <w:lang w:eastAsia="sk-SK"/>
        </w:rPr>
        <w:t>Z.z</w:t>
      </w:r>
      <w:proofErr w:type="spellEnd"/>
      <w:r w:rsidRPr="00FB04FD">
        <w:rPr>
          <w:rFonts w:ascii="Arial" w:hAnsi="Arial" w:cs="Arial"/>
          <w:lang w:eastAsia="sk-SK"/>
        </w:rPr>
        <w:t>.</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 xml:space="preserve">Podrobnosti na zaistenie bezpečnosti a ochrany zdravia pri sústreďovaní dreva sú uvedené v prílohe č. 3. Vyhl.46/2010 </w:t>
      </w:r>
      <w:proofErr w:type="spellStart"/>
      <w:r w:rsidRPr="00FB04FD">
        <w:rPr>
          <w:rFonts w:ascii="Arial" w:hAnsi="Arial" w:cs="Arial"/>
          <w:lang w:eastAsia="sk-SK"/>
        </w:rPr>
        <w:t>Z.z</w:t>
      </w:r>
      <w:proofErr w:type="spellEnd"/>
      <w:r w:rsidRPr="00FB04FD">
        <w:rPr>
          <w:rFonts w:ascii="Arial" w:hAnsi="Arial" w:cs="Arial"/>
          <w:lang w:eastAsia="sk-SK"/>
        </w:rPr>
        <w:t>.</w:t>
      </w:r>
    </w:p>
    <w:p w14:paraId="062E19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Podrobnosti na zaistenie bezpečnosti a ochrany zdravia pri manipulácii s drevom a pri uskladňovaní dreva sú uvedené v prílohe č. 4. vyhlášky 46/2010 </w:t>
      </w:r>
      <w:proofErr w:type="spellStart"/>
      <w:r w:rsidRPr="00FB04FD">
        <w:rPr>
          <w:rFonts w:ascii="Arial" w:hAnsi="Arial" w:cs="Arial"/>
          <w:lang w:eastAsia="sk-SK"/>
        </w:rPr>
        <w:t>Z.z</w:t>
      </w:r>
      <w:proofErr w:type="spellEnd"/>
      <w:r w:rsidRPr="00FB04FD">
        <w:rPr>
          <w:rFonts w:ascii="Arial" w:hAnsi="Arial" w:cs="Arial"/>
          <w:lang w:eastAsia="sk-SK"/>
        </w:rPr>
        <w:t>.</w:t>
      </w:r>
    </w:p>
    <w:p w14:paraId="31825AE3" w14:textId="77777777" w:rsidR="00FB04FD" w:rsidRPr="00FB04FD" w:rsidRDefault="00FB04FD" w:rsidP="00FB04FD">
      <w:pPr>
        <w:ind w:left="360"/>
        <w:jc w:val="both"/>
        <w:rPr>
          <w:rFonts w:ascii="Arial" w:hAnsi="Arial" w:cs="Arial"/>
          <w:lang w:eastAsia="sk-SK"/>
        </w:rPr>
      </w:pP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w:t>
      </w:r>
      <w:proofErr w:type="spellStart"/>
      <w:r w:rsidRPr="00FB04FD">
        <w:rPr>
          <w:rFonts w:ascii="Arial" w:hAnsi="Arial" w:cs="Arial"/>
          <w:lang w:eastAsia="sk-SK"/>
        </w:rPr>
        <w:t>floatačnými</w:t>
      </w:r>
      <w:proofErr w:type="spellEnd"/>
      <w:r w:rsidRPr="00FB04FD">
        <w:rPr>
          <w:rFonts w:ascii="Arial" w:hAnsi="Arial" w:cs="Arial"/>
          <w:lang w:eastAsia="sk-SK"/>
        </w:rPr>
        <w:t>)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pokryť dopravné trasy približovania dreva v bahnitých alebo lanovkových terénoch dostatočnou výškou pevného, miestne prístupného materiálu (konáre, nehrubie, </w:t>
      </w:r>
      <w:proofErr w:type="spellStart"/>
      <w:r w:rsidRPr="00FB04FD">
        <w:rPr>
          <w:rFonts w:ascii="Arial" w:hAnsi="Arial" w:cs="Arial"/>
          <w:lang w:eastAsia="sk-SK"/>
        </w:rPr>
        <w:t>ležanina</w:t>
      </w:r>
      <w:proofErr w:type="spellEnd"/>
      <w:r w:rsidRPr="00FB04FD">
        <w:rPr>
          <w:rFonts w:ascii="Arial" w:hAnsi="Arial" w:cs="Arial"/>
          <w:lang w:eastAsia="sk-SK"/>
        </w:rPr>
        <w:t>,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 </w:t>
      </w:r>
      <w:proofErr w:type="spellStart"/>
      <w:r w:rsidRPr="00FB04FD">
        <w:rPr>
          <w:rFonts w:ascii="Arial" w:hAnsi="Arial" w:cs="Arial"/>
          <w:lang w:eastAsia="sk-SK"/>
        </w:rPr>
        <w:t>harvesterových</w:t>
      </w:r>
      <w:proofErr w:type="spellEnd"/>
      <w:r w:rsidRPr="00FB04FD">
        <w:rPr>
          <w:rFonts w:ascii="Arial" w:hAnsi="Arial" w:cs="Arial"/>
          <w:lang w:eastAsia="sk-SK"/>
        </w:rPr>
        <w:t xml:space="preserve">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 </w:t>
      </w:r>
      <w:proofErr w:type="spellStart"/>
      <w:r w:rsidRPr="00FB04FD">
        <w:rPr>
          <w:rFonts w:ascii="Arial" w:hAnsi="Arial" w:cs="Arial"/>
          <w:lang w:eastAsia="sk-SK"/>
        </w:rPr>
        <w:t>harvesterových</w:t>
      </w:r>
      <w:proofErr w:type="spellEnd"/>
      <w:r w:rsidRPr="00FB04FD">
        <w:rPr>
          <w:rFonts w:ascii="Arial" w:hAnsi="Arial" w:cs="Arial"/>
          <w:lang w:eastAsia="sk-SK"/>
        </w:rPr>
        <w:t xml:space="preserve">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vykonať </w:t>
      </w:r>
      <w:proofErr w:type="spellStart"/>
      <w:r w:rsidRPr="00FB04FD">
        <w:rPr>
          <w:rFonts w:ascii="Arial" w:hAnsi="Arial" w:cs="Arial"/>
          <w:lang w:eastAsia="sk-SK"/>
        </w:rPr>
        <w:t>poťažbovú</w:t>
      </w:r>
      <w:proofErr w:type="spellEnd"/>
      <w:r w:rsidRPr="00FB04FD">
        <w:rPr>
          <w:rFonts w:ascii="Arial" w:hAnsi="Arial" w:cs="Arial"/>
          <w:lang w:eastAsia="sk-SK"/>
        </w:rPr>
        <w:t xml:space="preserve">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lastRenderedPageBreak/>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w:t>
      </w:r>
      <w:proofErr w:type="spellStart"/>
      <w:r w:rsidRPr="00FB04FD">
        <w:rPr>
          <w:rFonts w:ascii="Arial" w:hAnsi="Arial" w:cs="Arial"/>
          <w:lang w:eastAsia="sk-SK"/>
        </w:rPr>
        <w:t>Vapex</w:t>
      </w:r>
      <w:proofErr w:type="spellEnd"/>
      <w:r w:rsidRPr="00FB04FD">
        <w:rPr>
          <w:rFonts w:ascii="Arial" w:hAnsi="Arial" w:cs="Arial"/>
          <w:lang w:eastAsia="sk-SK"/>
        </w:rPr>
        <w:t xml:space="preserve">, </w:t>
      </w:r>
      <w:proofErr w:type="spellStart"/>
      <w:r w:rsidRPr="00FB04FD">
        <w:rPr>
          <w:rFonts w:ascii="Arial" w:hAnsi="Arial" w:cs="Arial"/>
          <w:lang w:eastAsia="sk-SK"/>
        </w:rPr>
        <w:t>Perlit</w:t>
      </w:r>
      <w:proofErr w:type="spellEnd"/>
      <w:r w:rsidRPr="00FB04FD">
        <w:rPr>
          <w:rFonts w:ascii="Arial" w:hAnsi="Arial" w:cs="Arial"/>
          <w:lang w:eastAsia="sk-SK"/>
        </w:rPr>
        <w:t xml:space="preserve">) a s použitým </w:t>
      </w:r>
      <w:proofErr w:type="spellStart"/>
      <w:r w:rsidRPr="00FB04FD">
        <w:rPr>
          <w:rFonts w:ascii="Arial" w:hAnsi="Arial" w:cs="Arial"/>
          <w:lang w:eastAsia="sk-SK"/>
        </w:rPr>
        <w:t>absorbentom</w:t>
      </w:r>
      <w:proofErr w:type="spellEnd"/>
      <w:r w:rsidRPr="00FB04FD">
        <w:rPr>
          <w:rFonts w:ascii="Arial" w:hAnsi="Arial" w:cs="Arial"/>
          <w:lang w:eastAsia="sk-SK"/>
        </w:rPr>
        <w:t xml:space="preserve">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p w14:paraId="5AA7952A"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0"/>
        <w:gridCol w:w="749"/>
        <w:gridCol w:w="3970"/>
        <w:gridCol w:w="747"/>
      </w:tblGrid>
      <w:tr w:rsidR="00FB04FD" w:rsidRPr="00FB04FD" w14:paraId="0A9DB08A" w14:textId="77777777" w:rsidTr="003814EA">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3"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3814EA">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3"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261"/>
        <w:gridCol w:w="368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6F7878FC" w:rsidR="00FB04FD" w:rsidRPr="00FB04FD" w:rsidRDefault="00D72B3A" w:rsidP="00FB04FD">
            <w:pPr>
              <w:spacing w:line="360" w:lineRule="auto"/>
              <w:jc w:val="both"/>
              <w:rPr>
                <w:rFonts w:ascii="Arial" w:hAnsi="Arial" w:cs="Arial"/>
                <w:lang w:eastAsia="sk-SK"/>
              </w:rPr>
            </w:pPr>
            <w:r>
              <w:rPr>
                <w:rFonts w:ascii="Arial" w:hAnsi="Arial" w:cs="Arial"/>
                <w:lang w:eastAsia="sk-SK"/>
              </w:rPr>
              <w:t>Ing.</w:t>
            </w:r>
            <w:r w:rsidR="00E13E18">
              <w:rPr>
                <w:rFonts w:ascii="Arial" w:hAnsi="Arial" w:cs="Arial"/>
                <w:lang w:eastAsia="sk-SK"/>
              </w:rPr>
              <w:t xml:space="preserve"> </w:t>
            </w:r>
            <w:r w:rsidR="009835EA">
              <w:rPr>
                <w:rFonts w:ascii="Arial" w:hAnsi="Arial" w:cs="Arial"/>
                <w:lang w:eastAsia="sk-SK"/>
              </w:rPr>
              <w:t>Radovan Hajnák  0918/335280</w:t>
            </w: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509F2CF7" w14:textId="173D45DA" w:rsidR="00435BFA" w:rsidRDefault="00D72B3A" w:rsidP="00FB04FD">
            <w:pPr>
              <w:spacing w:line="360" w:lineRule="auto"/>
              <w:jc w:val="both"/>
              <w:rPr>
                <w:rFonts w:ascii="Arial" w:hAnsi="Arial" w:cs="Arial"/>
                <w:lang w:eastAsia="sk-SK"/>
              </w:rPr>
            </w:pPr>
            <w:r>
              <w:rPr>
                <w:rFonts w:ascii="Arial" w:hAnsi="Arial" w:cs="Arial"/>
                <w:lang w:eastAsia="sk-SK"/>
              </w:rPr>
              <w:t xml:space="preserve">Ing. </w:t>
            </w:r>
            <w:r w:rsidR="009835EA">
              <w:rPr>
                <w:rFonts w:ascii="Arial" w:hAnsi="Arial" w:cs="Arial"/>
                <w:lang w:eastAsia="sk-SK"/>
              </w:rPr>
              <w:t>Viktor Vlčko  0918/335124</w:t>
            </w:r>
          </w:p>
          <w:p w14:paraId="1894A54F" w14:textId="50328D89" w:rsidR="00FB04FD" w:rsidRPr="00FB04FD" w:rsidRDefault="00435BFA" w:rsidP="00FB04FD">
            <w:pPr>
              <w:spacing w:line="360" w:lineRule="auto"/>
              <w:jc w:val="both"/>
              <w:rPr>
                <w:rFonts w:ascii="Arial" w:hAnsi="Arial" w:cs="Arial"/>
                <w:lang w:eastAsia="sk-SK"/>
              </w:rPr>
            </w:pPr>
            <w:r>
              <w:rPr>
                <w:rFonts w:ascii="Arial" w:hAnsi="Arial" w:cs="Arial"/>
                <w:lang w:eastAsia="sk-SK"/>
              </w:rPr>
              <w:t>Ing.</w:t>
            </w:r>
            <w:r w:rsidR="0033670F">
              <w:rPr>
                <w:rFonts w:ascii="Arial" w:hAnsi="Arial" w:cs="Arial"/>
                <w:lang w:eastAsia="sk-SK"/>
              </w:rPr>
              <w:t xml:space="preserve"> </w:t>
            </w:r>
            <w:r w:rsidR="009835EA">
              <w:rPr>
                <w:rFonts w:ascii="Arial" w:hAnsi="Arial" w:cs="Arial"/>
                <w:lang w:eastAsia="sk-SK"/>
              </w:rPr>
              <w:t xml:space="preserve">Ján </w:t>
            </w:r>
            <w:proofErr w:type="spellStart"/>
            <w:r w:rsidR="009835EA">
              <w:rPr>
                <w:rFonts w:ascii="Arial" w:hAnsi="Arial" w:cs="Arial"/>
                <w:lang w:eastAsia="sk-SK"/>
              </w:rPr>
              <w:t>Svinčiak</w:t>
            </w:r>
            <w:proofErr w:type="spellEnd"/>
            <w:r w:rsidR="009835EA">
              <w:rPr>
                <w:rFonts w:ascii="Arial" w:hAnsi="Arial" w:cs="Arial"/>
                <w:lang w:eastAsia="sk-SK"/>
              </w:rPr>
              <w:t xml:space="preserve">  0907/151170</w:t>
            </w: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lastRenderedPageBreak/>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Svojim podpisom potvrdzujem, že som sa oboznámil s všeobecne záväznými podmienkami pre vykonávanie lesníckych činností na pracoviskách štátneho podniku LESY Slovenskej republiky. </w:t>
      </w:r>
    </w:p>
    <w:p w14:paraId="3F18460E" w14:textId="77777777" w:rsidR="004C510D" w:rsidRPr="004C510D" w:rsidRDefault="004C510D" w:rsidP="004C510D">
      <w:pPr>
        <w:jc w:val="both"/>
        <w:rPr>
          <w:rFonts w:ascii="Arial" w:hAnsi="Arial" w:cs="Arial"/>
          <w:sz w:val="22"/>
          <w:szCs w:val="22"/>
        </w:rPr>
      </w:pP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3D5B4D05" w14:textId="77777777" w:rsidR="004C510D" w:rsidRPr="00FB04FD" w:rsidRDefault="004C510D" w:rsidP="004C510D">
      <w:pPr>
        <w:rPr>
          <w:rFonts w:ascii="Arial" w:hAnsi="Arial" w:cs="Arial"/>
        </w:rPr>
      </w:pPr>
    </w:p>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05417AEA" w14:textId="77777777" w:rsidR="004C510D" w:rsidRPr="00FB04FD" w:rsidRDefault="004C510D" w:rsidP="0072766D">
            <w:pPr>
              <w:tabs>
                <w:tab w:val="left" w:pos="709"/>
                <w:tab w:val="left" w:pos="5387"/>
              </w:tabs>
              <w:jc w:val="center"/>
              <w:rPr>
                <w:rFonts w:ascii="Arial" w:eastAsia="Calibri" w:hAnsi="Arial" w:cs="Arial"/>
                <w:b/>
                <w:highlight w:val="yellow"/>
              </w:rPr>
            </w:pPr>
            <w:r w:rsidRPr="00FB04FD">
              <w:rPr>
                <w:rFonts w:ascii="Arial" w:eastAsia="Calibri" w:hAnsi="Arial" w:cs="Arial"/>
                <w:b/>
                <w:highlight w:val="yellow"/>
              </w:rPr>
              <w:t>..........................</w:t>
            </w:r>
          </w:p>
          <w:p w14:paraId="3C1512D0" w14:textId="77777777" w:rsidR="004C510D" w:rsidRPr="00FB04FD" w:rsidRDefault="004C510D" w:rsidP="0072766D">
            <w:pPr>
              <w:jc w:val="center"/>
              <w:rPr>
                <w:rFonts w:ascii="Arial" w:hAnsi="Arial" w:cs="Arial"/>
              </w:rPr>
            </w:pPr>
            <w:r w:rsidRPr="00FB04FD">
              <w:rPr>
                <w:rFonts w:ascii="Arial" w:eastAsia="Calibri" w:hAnsi="Arial" w:cs="Arial"/>
                <w:highlight w:val="yellow"/>
              </w:rPr>
              <w:t>vedúci organizačnej zložky OZ .......</w:t>
            </w:r>
            <w:r w:rsidRPr="00FB04FD">
              <w:rPr>
                <w:rFonts w:ascii="Arial" w:eastAsia="Calibri" w:hAnsi="Arial" w:cs="Arial"/>
              </w:rPr>
              <w:t xml:space="preserve"> </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1B9A32CA" w14:textId="77777777" w:rsidR="004C510D" w:rsidRPr="00FB04FD" w:rsidRDefault="004C510D" w:rsidP="004C510D">
      <w:pPr>
        <w:spacing w:after="200" w:line="276" w:lineRule="auto"/>
        <w:rPr>
          <w:rFonts w:ascii="Arial" w:hAnsi="Arial" w:cs="Arial"/>
        </w:rPr>
      </w:pPr>
    </w:p>
    <w:p w14:paraId="34BE6B8A" w14:textId="330E376A" w:rsidR="00B80924" w:rsidRPr="00FB04FD" w:rsidRDefault="00B80924">
      <w:pPr>
        <w:spacing w:after="200" w:line="276" w:lineRule="auto"/>
      </w:pPr>
      <w:r w:rsidRPr="00FB04FD">
        <w:br w:type="page"/>
      </w:r>
    </w:p>
    <w:p w14:paraId="2D4AC37E" w14:textId="72B247BA"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31ADD49A"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 xml:space="preserve">y v znení </w:t>
      </w:r>
      <w:proofErr w:type="spellStart"/>
      <w:r w:rsidR="004C510D">
        <w:rPr>
          <w:rFonts w:ascii="Arial" w:hAnsi="Arial" w:cs="Arial"/>
        </w:rPr>
        <w:t>neskroších</w:t>
      </w:r>
      <w:proofErr w:type="spellEnd"/>
      <w:r w:rsidR="004C510D">
        <w:rPr>
          <w:rFonts w:ascii="Arial" w:hAnsi="Arial" w:cs="Arial"/>
        </w:rPr>
        <w:t xml:space="preserve">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4C510D" w:rsidRPr="004C510D" w14:paraId="7DC5C6C6" w14:textId="77777777" w:rsidTr="0072766D">
        <w:tc>
          <w:tcPr>
            <w:tcW w:w="1308" w:type="pct"/>
            <w:tcBorders>
              <w:top w:val="nil"/>
              <w:bottom w:val="nil"/>
              <w:right w:val="nil"/>
            </w:tcBorders>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Borders>
              <w:top w:val="nil"/>
              <w:left w:val="nil"/>
              <w:right w:val="nil"/>
            </w:tcBorders>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72766D">
        <w:tc>
          <w:tcPr>
            <w:tcW w:w="1308" w:type="pct"/>
            <w:tcBorders>
              <w:top w:val="nil"/>
              <w:bottom w:val="nil"/>
              <w:right w:val="nil"/>
            </w:tcBorders>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4C510D" w:rsidRPr="004C510D" w14:paraId="77843B40" w14:textId="77777777" w:rsidTr="0072766D">
        <w:tc>
          <w:tcPr>
            <w:tcW w:w="1308" w:type="pct"/>
            <w:tcBorders>
              <w:top w:val="nil"/>
              <w:bottom w:val="nil"/>
              <w:right w:val="nil"/>
            </w:tcBorders>
          </w:tcPr>
          <w:p w14:paraId="1E6B17CA" w14:textId="77777777" w:rsidR="004C510D" w:rsidRPr="004C510D" w:rsidRDefault="004C510D" w:rsidP="004C510D">
            <w:pPr>
              <w:spacing w:line="360" w:lineRule="auto"/>
              <w:jc w:val="both"/>
              <w:rPr>
                <w:rFonts w:ascii="Arial" w:hAnsi="Arial" w:cs="Arial"/>
              </w:rPr>
            </w:pPr>
            <w:r w:rsidRPr="004C510D">
              <w:rPr>
                <w:rFonts w:ascii="Arial" w:hAnsi="Arial" w:cs="Arial"/>
              </w:rPr>
              <w:t>Organizačná zložka:</w:t>
            </w:r>
          </w:p>
        </w:tc>
        <w:tc>
          <w:tcPr>
            <w:tcW w:w="3692" w:type="pct"/>
            <w:tcBorders>
              <w:top w:val="dashed" w:sz="4" w:space="0" w:color="auto"/>
              <w:left w:val="nil"/>
              <w:right w:val="nil"/>
            </w:tcBorders>
          </w:tcPr>
          <w:p w14:paraId="0D7C603A" w14:textId="36F84433" w:rsidR="004C510D" w:rsidRPr="004C510D" w:rsidRDefault="004C510D" w:rsidP="004C510D">
            <w:pPr>
              <w:spacing w:line="360" w:lineRule="auto"/>
              <w:jc w:val="both"/>
              <w:rPr>
                <w:rFonts w:ascii="Arial" w:hAnsi="Arial" w:cs="Arial"/>
                <w:b/>
                <w:highlight w:val="yellow"/>
              </w:rPr>
            </w:pPr>
            <w:r w:rsidRPr="004C510D">
              <w:rPr>
                <w:rFonts w:ascii="Arial" w:hAnsi="Arial" w:cs="Arial"/>
                <w:bCs/>
                <w:highlight w:val="yellow"/>
              </w:rPr>
              <w:t xml:space="preserve">organizačná zložka OZ </w:t>
            </w:r>
            <w:r w:rsidR="00BA1BC9">
              <w:rPr>
                <w:rFonts w:ascii="Arial" w:hAnsi="Arial" w:cs="Arial"/>
                <w:bCs/>
                <w:highlight w:val="yellow"/>
              </w:rPr>
              <w:t>Gemer</w:t>
            </w:r>
          </w:p>
        </w:tc>
      </w:tr>
      <w:tr w:rsidR="004C510D" w:rsidRPr="004C510D" w14:paraId="77C2D8EE" w14:textId="77777777" w:rsidTr="0072766D">
        <w:tc>
          <w:tcPr>
            <w:tcW w:w="1308" w:type="pct"/>
            <w:tcBorders>
              <w:top w:val="nil"/>
              <w:bottom w:val="nil"/>
              <w:right w:val="nil"/>
            </w:tcBorders>
          </w:tcPr>
          <w:p w14:paraId="26E21092"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9A27081" w14:textId="42CF06FE" w:rsidR="004C510D" w:rsidRPr="004C510D" w:rsidRDefault="00BA1BC9" w:rsidP="004C510D">
            <w:pPr>
              <w:spacing w:line="360" w:lineRule="auto"/>
              <w:jc w:val="both"/>
              <w:rPr>
                <w:rFonts w:ascii="Arial" w:hAnsi="Arial" w:cs="Arial"/>
              </w:rPr>
            </w:pPr>
            <w:r>
              <w:rPr>
                <w:rFonts w:ascii="Arial" w:hAnsi="Arial" w:cs="Arial"/>
              </w:rPr>
              <w:t>Námestie slobody 2, 050 80 Revúca</w:t>
            </w:r>
          </w:p>
        </w:tc>
      </w:tr>
      <w:tr w:rsidR="004C510D" w:rsidRPr="004C510D" w14:paraId="6B62F55F" w14:textId="77777777" w:rsidTr="0072766D">
        <w:tc>
          <w:tcPr>
            <w:tcW w:w="1308" w:type="pct"/>
            <w:tcBorders>
              <w:top w:val="nil"/>
              <w:bottom w:val="nil"/>
              <w:right w:val="nil"/>
            </w:tcBorders>
          </w:tcPr>
          <w:p w14:paraId="09091B0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692" w:type="pct"/>
            <w:tcBorders>
              <w:top w:val="dashed" w:sz="4" w:space="0" w:color="auto"/>
              <w:left w:val="nil"/>
              <w:right w:val="nil"/>
            </w:tcBorders>
          </w:tcPr>
          <w:p w14:paraId="3D5E72B2" w14:textId="25AB4B06" w:rsidR="004C510D" w:rsidRPr="004C510D" w:rsidRDefault="00BA1BC9" w:rsidP="004C510D">
            <w:pPr>
              <w:spacing w:line="360" w:lineRule="auto"/>
              <w:jc w:val="both"/>
              <w:rPr>
                <w:rFonts w:ascii="Arial" w:hAnsi="Arial" w:cs="Arial"/>
                <w:highlight w:val="yellow"/>
              </w:rPr>
            </w:pPr>
            <w:r>
              <w:rPr>
                <w:rFonts w:ascii="Arial" w:hAnsi="Arial" w:cs="Arial"/>
                <w:highlight w:val="yellow"/>
              </w:rPr>
              <w:t>Ing. Jaroslav Kýpeť</w:t>
            </w:r>
            <w:r w:rsidR="004C510D" w:rsidRPr="004C510D">
              <w:rPr>
                <w:rFonts w:ascii="Arial" w:hAnsi="Arial" w:cs="Arial"/>
                <w:highlight w:val="yellow"/>
              </w:rPr>
              <w:t xml:space="preserve"> - vedúci organizačnej zložky OZ </w:t>
            </w:r>
            <w:r>
              <w:rPr>
                <w:rFonts w:ascii="Arial" w:hAnsi="Arial" w:cs="Arial"/>
                <w:highlight w:val="yellow"/>
              </w:rPr>
              <w:t>Gemer</w:t>
            </w:r>
          </w:p>
        </w:tc>
      </w:tr>
      <w:tr w:rsidR="004C510D" w:rsidRPr="004C510D" w14:paraId="57B6F32B" w14:textId="77777777" w:rsidTr="0072766D">
        <w:tc>
          <w:tcPr>
            <w:tcW w:w="1308" w:type="pct"/>
            <w:tcBorders>
              <w:top w:val="nil"/>
              <w:bottom w:val="nil"/>
              <w:right w:val="nil"/>
            </w:tcBorders>
          </w:tcPr>
          <w:p w14:paraId="4E6C2E21"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92" w:type="pct"/>
            <w:tcBorders>
              <w:top w:val="dashed" w:sz="4" w:space="0" w:color="auto"/>
              <w:left w:val="nil"/>
              <w:right w:val="nil"/>
            </w:tcBorders>
          </w:tcPr>
          <w:p w14:paraId="27328221" w14:textId="77777777" w:rsidR="004C510D" w:rsidRPr="004C510D" w:rsidRDefault="004C510D" w:rsidP="004C510D">
            <w:pPr>
              <w:spacing w:line="360" w:lineRule="auto"/>
              <w:jc w:val="both"/>
              <w:rPr>
                <w:rFonts w:ascii="Arial" w:hAnsi="Arial" w:cs="Arial"/>
              </w:rPr>
            </w:pPr>
            <w:r w:rsidRPr="004C510D">
              <w:rPr>
                <w:rFonts w:ascii="Arial" w:hAnsi="Arial" w:cs="Arial"/>
              </w:rPr>
              <w:t>36 038 351</w:t>
            </w:r>
          </w:p>
        </w:tc>
      </w:tr>
      <w:tr w:rsidR="004C510D" w:rsidRPr="004C510D" w14:paraId="11CFF641" w14:textId="77777777" w:rsidTr="0072766D">
        <w:tc>
          <w:tcPr>
            <w:tcW w:w="1308" w:type="pct"/>
            <w:tcBorders>
              <w:top w:val="nil"/>
              <w:bottom w:val="nil"/>
              <w:right w:val="nil"/>
            </w:tcBorders>
          </w:tcPr>
          <w:p w14:paraId="209BA7E4"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92" w:type="pct"/>
            <w:tcBorders>
              <w:top w:val="dashed" w:sz="4" w:space="0" w:color="auto"/>
              <w:left w:val="nil"/>
              <w:right w:val="nil"/>
            </w:tcBorders>
          </w:tcPr>
          <w:p w14:paraId="0E84A58E" w14:textId="77777777" w:rsidR="004C510D" w:rsidRPr="004C510D" w:rsidRDefault="004C510D" w:rsidP="004C510D">
            <w:pPr>
              <w:spacing w:line="360" w:lineRule="auto"/>
              <w:jc w:val="both"/>
              <w:rPr>
                <w:rFonts w:ascii="Arial" w:hAnsi="Arial" w:cs="Arial"/>
              </w:rPr>
            </w:pPr>
            <w:r w:rsidRPr="004C510D">
              <w:rPr>
                <w:rFonts w:ascii="Arial" w:hAnsi="Arial" w:cs="Arial"/>
              </w:rPr>
              <w:t>2020087982</w:t>
            </w:r>
          </w:p>
        </w:tc>
      </w:tr>
      <w:tr w:rsidR="004C510D" w:rsidRPr="004C510D" w14:paraId="3163F391" w14:textId="77777777" w:rsidTr="0072766D">
        <w:tc>
          <w:tcPr>
            <w:tcW w:w="1308" w:type="pct"/>
            <w:tcBorders>
              <w:top w:val="nil"/>
              <w:bottom w:val="nil"/>
              <w:right w:val="nil"/>
            </w:tcBorders>
          </w:tcPr>
          <w:p w14:paraId="7226E1E5"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92" w:type="pct"/>
            <w:tcBorders>
              <w:top w:val="dashed" w:sz="4" w:space="0" w:color="auto"/>
              <w:left w:val="nil"/>
              <w:right w:val="nil"/>
            </w:tcBorders>
          </w:tcPr>
          <w:p w14:paraId="58B4F691" w14:textId="77777777" w:rsidR="004C510D" w:rsidRPr="004C510D" w:rsidRDefault="004C510D" w:rsidP="004C510D">
            <w:pPr>
              <w:spacing w:line="360" w:lineRule="auto"/>
              <w:jc w:val="both"/>
              <w:rPr>
                <w:rFonts w:ascii="Arial" w:hAnsi="Arial" w:cs="Arial"/>
              </w:rPr>
            </w:pPr>
            <w:r w:rsidRPr="004C510D">
              <w:rPr>
                <w:rFonts w:ascii="Arial" w:hAnsi="Arial" w:cs="Arial"/>
              </w:rPr>
              <w:t>SK2020087982</w:t>
            </w:r>
          </w:p>
        </w:tc>
      </w:tr>
      <w:tr w:rsidR="004C510D" w:rsidRPr="004C510D" w14:paraId="23907B05" w14:textId="77777777" w:rsidTr="0072766D">
        <w:tc>
          <w:tcPr>
            <w:tcW w:w="1308" w:type="pct"/>
            <w:tcBorders>
              <w:top w:val="nil"/>
              <w:bottom w:val="nil"/>
              <w:right w:val="nil"/>
            </w:tcBorders>
          </w:tcPr>
          <w:p w14:paraId="6283C1D0" w14:textId="77777777" w:rsidR="004C510D" w:rsidRPr="004C510D" w:rsidRDefault="004C510D" w:rsidP="004C510D">
            <w:pPr>
              <w:spacing w:line="360" w:lineRule="auto"/>
              <w:jc w:val="both"/>
              <w:rPr>
                <w:rFonts w:ascii="Arial" w:hAnsi="Arial" w:cs="Arial"/>
              </w:rPr>
            </w:pPr>
            <w:r w:rsidRPr="004C510D">
              <w:rPr>
                <w:rFonts w:ascii="Arial" w:hAnsi="Arial" w:cs="Arial"/>
              </w:rPr>
              <w:t>Číslo účtu (IBAN):</w:t>
            </w:r>
          </w:p>
        </w:tc>
        <w:tc>
          <w:tcPr>
            <w:tcW w:w="3692" w:type="pct"/>
            <w:tcBorders>
              <w:top w:val="dashed" w:sz="4" w:space="0" w:color="auto"/>
              <w:left w:val="nil"/>
              <w:right w:val="nil"/>
            </w:tcBorders>
          </w:tcPr>
          <w:p w14:paraId="73AF34FB" w14:textId="6D71C191" w:rsidR="004C510D" w:rsidRPr="004C510D" w:rsidRDefault="00BA1BC9" w:rsidP="004C510D">
            <w:pPr>
              <w:spacing w:line="360" w:lineRule="auto"/>
              <w:jc w:val="both"/>
              <w:rPr>
                <w:rFonts w:ascii="Arial" w:hAnsi="Arial" w:cs="Arial"/>
                <w:highlight w:val="yellow"/>
              </w:rPr>
            </w:pPr>
            <w:r>
              <w:rPr>
                <w:rFonts w:ascii="Arial" w:hAnsi="Arial" w:cs="Arial"/>
                <w:highlight w:val="yellow"/>
              </w:rPr>
              <w:t>SK56 0200 0000 0000 0130 0582</w:t>
            </w:r>
          </w:p>
        </w:tc>
      </w:tr>
      <w:tr w:rsidR="004C510D" w:rsidRPr="004C510D" w14:paraId="79E44D3A" w14:textId="77777777" w:rsidTr="0072766D">
        <w:tc>
          <w:tcPr>
            <w:tcW w:w="1308" w:type="pct"/>
            <w:tcBorders>
              <w:top w:val="nil"/>
              <w:bottom w:val="nil"/>
              <w:right w:val="nil"/>
            </w:tcBorders>
          </w:tcPr>
          <w:p w14:paraId="78CC2FC7"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692" w:type="pct"/>
            <w:tcBorders>
              <w:top w:val="dashed" w:sz="4" w:space="0" w:color="auto"/>
              <w:left w:val="nil"/>
              <w:bottom w:val="dashed" w:sz="4" w:space="0" w:color="auto"/>
              <w:right w:val="nil"/>
            </w:tcBorders>
          </w:tcPr>
          <w:p w14:paraId="4C51D1A4" w14:textId="7791B21B" w:rsidR="004C510D" w:rsidRPr="004C510D" w:rsidRDefault="00BA1BC9" w:rsidP="004C510D">
            <w:pPr>
              <w:spacing w:line="360" w:lineRule="auto"/>
              <w:jc w:val="both"/>
              <w:rPr>
                <w:rFonts w:ascii="Arial" w:hAnsi="Arial" w:cs="Arial"/>
                <w:highlight w:val="yellow"/>
              </w:rPr>
            </w:pPr>
            <w:r>
              <w:rPr>
                <w:rFonts w:ascii="Arial" w:hAnsi="Arial" w:cs="Arial"/>
                <w:highlight w:val="yellow"/>
              </w:rPr>
              <w:t>058/442 1274, lesy.gemer@lesy.sk</w:t>
            </w:r>
          </w:p>
        </w:tc>
      </w:tr>
      <w:tr w:rsidR="004C510D" w:rsidRPr="004C510D" w14:paraId="5D4CBD47" w14:textId="77777777" w:rsidTr="0072766D">
        <w:tc>
          <w:tcPr>
            <w:tcW w:w="5000" w:type="pct"/>
            <w:gridSpan w:val="2"/>
            <w:tcBorders>
              <w:top w:val="nil"/>
              <w:bottom w:val="nil"/>
              <w:right w:val="nil"/>
            </w:tcBorders>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 xml:space="preserve">Zapísaný v Obchodnom registri Okresného súdu v Banskej Bystrici dňa 29.10.1999, Oddiel </w:t>
            </w:r>
            <w:proofErr w:type="spellStart"/>
            <w:r w:rsidRPr="004C510D">
              <w:rPr>
                <w:rFonts w:ascii="Arial" w:hAnsi="Arial" w:cs="Arial"/>
              </w:rPr>
              <w:t>Pš</w:t>
            </w:r>
            <w:proofErr w:type="spellEnd"/>
            <w:r w:rsidRPr="004C510D">
              <w:rPr>
                <w:rFonts w:ascii="Arial" w:hAnsi="Arial" w:cs="Arial"/>
              </w:rPr>
              <w:t>,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4C510D" w:rsidRPr="004C510D" w14:paraId="07148C3E" w14:textId="77777777" w:rsidTr="0072766D">
        <w:tc>
          <w:tcPr>
            <w:tcW w:w="1068" w:type="pct"/>
            <w:tcBorders>
              <w:top w:val="nil"/>
              <w:bottom w:val="nil"/>
              <w:right w:val="nil"/>
            </w:tcBorders>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932" w:type="pct"/>
            <w:tcBorders>
              <w:left w:val="nil"/>
            </w:tcBorders>
          </w:tcPr>
          <w:p w14:paraId="3D29C919" w14:textId="77777777" w:rsidR="004C510D" w:rsidRPr="004C510D" w:rsidRDefault="004C510D" w:rsidP="004C510D">
            <w:pPr>
              <w:spacing w:line="360" w:lineRule="auto"/>
              <w:jc w:val="both"/>
              <w:rPr>
                <w:rFonts w:ascii="Arial" w:hAnsi="Arial" w:cs="Arial"/>
                <w:b/>
              </w:rPr>
            </w:pPr>
          </w:p>
        </w:tc>
      </w:tr>
      <w:tr w:rsidR="004C510D" w:rsidRPr="004C510D" w14:paraId="441EC15B" w14:textId="77777777" w:rsidTr="0072766D">
        <w:tc>
          <w:tcPr>
            <w:tcW w:w="1068" w:type="pct"/>
            <w:tcBorders>
              <w:top w:val="nil"/>
              <w:bottom w:val="nil"/>
              <w:right w:val="nil"/>
            </w:tcBorders>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932" w:type="pct"/>
            <w:tcBorders>
              <w:left w:val="nil"/>
            </w:tcBorders>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72766D">
        <w:tc>
          <w:tcPr>
            <w:tcW w:w="1068" w:type="pct"/>
            <w:tcBorders>
              <w:top w:val="nil"/>
              <w:bottom w:val="nil"/>
              <w:right w:val="nil"/>
            </w:tcBorders>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932" w:type="pct"/>
            <w:tcBorders>
              <w:left w:val="nil"/>
            </w:tcBorders>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72766D">
        <w:tc>
          <w:tcPr>
            <w:tcW w:w="1068" w:type="pct"/>
            <w:tcBorders>
              <w:top w:val="nil"/>
              <w:bottom w:val="nil"/>
              <w:right w:val="nil"/>
            </w:tcBorders>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932" w:type="pct"/>
            <w:tcBorders>
              <w:left w:val="nil"/>
            </w:tcBorders>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72766D">
        <w:tc>
          <w:tcPr>
            <w:tcW w:w="1068" w:type="pct"/>
            <w:tcBorders>
              <w:top w:val="nil"/>
              <w:bottom w:val="nil"/>
              <w:right w:val="nil"/>
            </w:tcBorders>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932" w:type="pct"/>
            <w:tcBorders>
              <w:left w:val="nil"/>
            </w:tcBorders>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72766D">
        <w:tc>
          <w:tcPr>
            <w:tcW w:w="1068" w:type="pct"/>
            <w:tcBorders>
              <w:top w:val="nil"/>
              <w:bottom w:val="nil"/>
              <w:right w:val="nil"/>
            </w:tcBorders>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932" w:type="pct"/>
            <w:tcBorders>
              <w:left w:val="nil"/>
            </w:tcBorders>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72766D">
        <w:tc>
          <w:tcPr>
            <w:tcW w:w="1068" w:type="pct"/>
            <w:tcBorders>
              <w:top w:val="nil"/>
              <w:bottom w:val="nil"/>
              <w:right w:val="nil"/>
            </w:tcBorders>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932" w:type="pct"/>
            <w:tcBorders>
              <w:left w:val="nil"/>
            </w:tcBorders>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72766D">
        <w:tc>
          <w:tcPr>
            <w:tcW w:w="5000" w:type="pct"/>
            <w:gridSpan w:val="2"/>
            <w:tcBorders>
              <w:top w:val="nil"/>
              <w:bottom w:val="nil"/>
            </w:tcBorders>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w:t>
      </w:r>
      <w:proofErr w:type="spellStart"/>
      <w:r w:rsidRPr="004C510D">
        <w:rPr>
          <w:rFonts w:ascii="Arial" w:hAnsi="Arial" w:cs="Arial"/>
          <w:b/>
        </w:rPr>
        <w:t>samofakturácia</w:t>
      </w:r>
      <w:proofErr w:type="spellEnd"/>
    </w:p>
    <w:p w14:paraId="2433931A" w14:textId="1E04F93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507454">
        <w:rPr>
          <w:rFonts w:ascii="Arial" w:hAnsi="Arial" w:cs="Arial"/>
          <w:highlight w:val="yellow"/>
        </w:rPr>
        <w:t>č</w:t>
      </w:r>
      <w:r w:rsidR="00507454" w:rsidRPr="00507454">
        <w:rPr>
          <w:rFonts w:ascii="Arial" w:hAnsi="Arial" w:cs="Arial"/>
          <w:highlight w:val="yellow"/>
        </w:rPr>
        <w:t xml:space="preserve">. </w:t>
      </w:r>
      <w:r w:rsidR="00842F7C">
        <w:rPr>
          <w:rFonts w:ascii="Arial" w:hAnsi="Arial" w:cs="Arial"/>
          <w:highlight w:val="yellow"/>
        </w:rPr>
        <w:t>R/00</w:t>
      </w:r>
      <w:r w:rsidR="00266ADB">
        <w:rPr>
          <w:rFonts w:ascii="Arial" w:hAnsi="Arial" w:cs="Arial"/>
          <w:highlight w:val="yellow"/>
        </w:rPr>
        <w:t>5</w:t>
      </w:r>
      <w:r w:rsidR="00842F7C">
        <w:rPr>
          <w:rFonts w:ascii="Arial" w:hAnsi="Arial" w:cs="Arial"/>
          <w:highlight w:val="yellow"/>
        </w:rPr>
        <w:t>-01/27-30/20/0</w:t>
      </w:r>
      <w:r w:rsidR="00266ADB">
        <w:rPr>
          <w:rFonts w:ascii="Arial" w:hAnsi="Arial" w:cs="Arial"/>
          <w:highlight w:val="yellow"/>
        </w:rPr>
        <w:t>9</w:t>
      </w:r>
      <w:r w:rsidR="00507454" w:rsidRPr="00507454">
        <w:rPr>
          <w:rFonts w:ascii="Arial" w:hAnsi="Arial" w:cs="Arial"/>
          <w:highlight w:val="yellow"/>
        </w:rPr>
        <w:t xml:space="preserve"> </w:t>
      </w:r>
      <w:r w:rsidRPr="00507454">
        <w:rPr>
          <w:rFonts w:ascii="Arial" w:hAnsi="Arial" w:cs="Arial"/>
          <w:highlight w:val="yellow"/>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w:t>
      </w:r>
      <w:r w:rsidRPr="00507454">
        <w:rPr>
          <w:rFonts w:ascii="Arial" w:hAnsi="Arial" w:cs="Arial"/>
        </w:rPr>
        <w:lastRenderedPageBreak/>
        <w:t>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w:t>
      </w:r>
      <w:proofErr w:type="spellStart"/>
      <w:r w:rsidRPr="00507454">
        <w:rPr>
          <w:rFonts w:ascii="Arial" w:hAnsi="Arial" w:cs="Arial"/>
        </w:rPr>
        <w:t>samofakturácii</w:t>
      </w:r>
      <w:proofErr w:type="spellEnd"/>
      <w:r w:rsidRPr="00507454">
        <w:rPr>
          <w:rFonts w:ascii="Arial" w:hAnsi="Arial" w:cs="Arial"/>
        </w:rPr>
        <w:t xml:space="preserve">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w:t>
      </w:r>
      <w:proofErr w:type="spellStart"/>
      <w:r w:rsidRPr="004C510D">
        <w:rPr>
          <w:rFonts w:ascii="Arial" w:hAnsi="Arial" w:cs="Arial"/>
        </w:rPr>
        <w:t>samofakturácii</w:t>
      </w:r>
      <w:proofErr w:type="spellEnd"/>
      <w:r w:rsidRPr="004C510D">
        <w:rPr>
          <w:rFonts w:ascii="Arial" w:hAnsi="Arial" w:cs="Arial"/>
        </w:rPr>
        <w:t xml:space="preserve">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Zmluvné strany vyhlasujú, že súhlasia s týmito podmienkami vyhotovovania faktúr, že žiadna zo zmluvných strán nekonala v tiesni, omyle ani za nápadne nevýhodných podmienok, bez výhrad súhlasia s ich obsahom, na znak čoho túto Dohodu o </w:t>
      </w:r>
      <w:proofErr w:type="spellStart"/>
      <w:r w:rsidRPr="004C510D">
        <w:rPr>
          <w:rFonts w:ascii="Arial" w:hAnsi="Arial" w:cs="Arial"/>
        </w:rPr>
        <w:t>samofakturácii</w:t>
      </w:r>
      <w:proofErr w:type="spellEnd"/>
      <w:r w:rsidRPr="004C510D">
        <w:rPr>
          <w:rFonts w:ascii="Arial" w:hAnsi="Arial" w:cs="Arial"/>
        </w:rPr>
        <w:t xml:space="preserve">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w:t>
      </w:r>
      <w:proofErr w:type="spellStart"/>
      <w:r w:rsidRPr="00507454">
        <w:rPr>
          <w:rFonts w:ascii="Arial" w:hAnsi="Arial" w:cs="Arial"/>
        </w:rPr>
        <w:t>samofakturácii</w:t>
      </w:r>
      <w:proofErr w:type="spellEnd"/>
      <w:r w:rsidRPr="00507454">
        <w:rPr>
          <w:rFonts w:ascii="Arial" w:hAnsi="Arial" w:cs="Arial"/>
        </w:rPr>
        <w:t xml:space="preserve"> nadobúda platnosť dňom jej podpísania a účinnosť dňom nasledujúcim po dni jej zverejnenia v súlade s § 47a Občianskeho zákonníka. </w:t>
      </w:r>
    </w:p>
    <w:p w14:paraId="71CB64BF"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w:t>
      </w:r>
      <w:proofErr w:type="spellStart"/>
      <w:r w:rsidRPr="004C510D">
        <w:rPr>
          <w:rFonts w:ascii="Arial" w:hAnsi="Arial" w:cs="Arial"/>
        </w:rPr>
        <w:t>samofakturácia</w:t>
      </w:r>
      <w:proofErr w:type="spellEnd"/>
      <w:r w:rsidRPr="004C510D">
        <w:rPr>
          <w:rFonts w:ascii="Arial" w:hAnsi="Arial" w:cs="Arial"/>
        </w:rPr>
        <w:t xml:space="preserve"> sa vyhotovuje v 4 exemplároch. Rozdeľovník 2x DODÁVATEĽ, 1x OZ, 1x LS.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7"/>
        <w:gridCol w:w="1512"/>
        <w:gridCol w:w="4073"/>
      </w:tblGrid>
      <w:tr w:rsidR="00A43B54" w:rsidRPr="00110B77" w14:paraId="6F8FB189" w14:textId="77777777" w:rsidTr="0072766D">
        <w:tc>
          <w:tcPr>
            <w:tcW w:w="3528" w:type="dxa"/>
            <w:tcBorders>
              <w:top w:val="dashed" w:sz="4" w:space="0" w:color="auto"/>
              <w:left w:val="nil"/>
              <w:bottom w:val="nil"/>
              <w:right w:val="nil"/>
            </w:tcBorders>
            <w:hideMark/>
          </w:tcPr>
          <w:p w14:paraId="70A4A794" w14:textId="77777777" w:rsidR="00A43B54" w:rsidRPr="00110B77" w:rsidRDefault="00A43B54"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w:t>
            </w:r>
          </w:p>
          <w:p w14:paraId="77BDD644" w14:textId="77777777" w:rsidR="00A43B54" w:rsidRPr="00110B77" w:rsidRDefault="00A43B54" w:rsidP="0072766D">
            <w:pPr>
              <w:jc w:val="center"/>
              <w:rPr>
                <w:rFonts w:ascii="Arial" w:hAnsi="Arial" w:cs="Arial"/>
              </w:rPr>
            </w:pPr>
            <w:r w:rsidRPr="00110B77">
              <w:rPr>
                <w:rFonts w:ascii="Arial" w:eastAsia="Calibri" w:hAnsi="Arial" w:cs="Arial"/>
                <w:highlight w:val="yellow"/>
              </w:rPr>
              <w:t>vedúci organizačnej zložky OZ .......</w:t>
            </w:r>
            <w:r w:rsidRPr="00110B77">
              <w:rPr>
                <w:rFonts w:ascii="Arial" w:eastAsia="Calibri" w:hAnsi="Arial" w:cs="Arial"/>
              </w:rPr>
              <w:t xml:space="preserve"> </w:t>
            </w:r>
          </w:p>
        </w:tc>
        <w:tc>
          <w:tcPr>
            <w:tcW w:w="1542"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0667C5" w:rsidRDefault="00F43463" w:rsidP="00F43463">
      <w:pPr>
        <w:tabs>
          <w:tab w:val="left" w:pos="5760"/>
        </w:tabs>
        <w:jc w:val="right"/>
        <w:rPr>
          <w:b/>
          <w:sz w:val="22"/>
          <w:szCs w:val="22"/>
        </w:rPr>
      </w:pPr>
      <w:r w:rsidRPr="000667C5">
        <w:rPr>
          <w:b/>
          <w:sz w:val="22"/>
          <w:szCs w:val="22"/>
        </w:rPr>
        <w:lastRenderedPageBreak/>
        <w:t>Príloha č. 3</w:t>
      </w:r>
      <w:r w:rsidR="007E7DBE" w:rsidRPr="000667C5">
        <w:rPr>
          <w:sz w:val="22"/>
          <w:szCs w:val="22"/>
        </w:rPr>
        <w:t xml:space="preserve"> </w:t>
      </w:r>
      <w:r w:rsidR="007E7DBE" w:rsidRPr="000667C5">
        <w:rPr>
          <w:b/>
          <w:sz w:val="22"/>
          <w:szCs w:val="22"/>
        </w:rPr>
        <w:t>k Rámcovej dohode</w:t>
      </w:r>
    </w:p>
    <w:p w14:paraId="6D6451ED" w14:textId="77777777" w:rsidR="007E7DBE" w:rsidRDefault="007E7DBE" w:rsidP="00F43463">
      <w:pPr>
        <w:tabs>
          <w:tab w:val="left" w:pos="5760"/>
        </w:tabs>
        <w:jc w:val="right"/>
      </w:pPr>
    </w:p>
    <w:p w14:paraId="5B467FE1" w14:textId="26F1F62B" w:rsidR="00F43463" w:rsidRPr="00F43463" w:rsidRDefault="00F43463" w:rsidP="00F43463">
      <w:pPr>
        <w:pStyle w:val="Odsekzoznamu"/>
        <w:ind w:left="360"/>
        <w:jc w:val="center"/>
        <w:rPr>
          <w:rFonts w:ascii="Arial" w:hAnsi="Arial" w:cs="Arial"/>
          <w:b/>
          <w:sz w:val="22"/>
          <w:szCs w:val="22"/>
        </w:rPr>
      </w:pPr>
      <w:r w:rsidRPr="00F43463">
        <w:rPr>
          <w:rFonts w:ascii="Arial" w:hAnsi="Arial" w:cs="Arial"/>
          <w:b/>
          <w:sz w:val="22"/>
          <w:szCs w:val="22"/>
        </w:rPr>
        <w:t>Oznámenie o výške ťažby dreva v roku</w:t>
      </w:r>
    </w:p>
    <w:p w14:paraId="3AA4D2C6" w14:textId="77777777" w:rsidR="00F43463" w:rsidRPr="00F43463"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F43463">
        <w:rPr>
          <w:rFonts w:ascii="Arial" w:hAnsi="Arial" w:cs="Arial"/>
        </w:rPr>
        <w:t>V oznámení o výške ťažby dreva v roku sa uvedie ťažba zaevidovaná v schválenom pláne ťažby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Priemerná </w:t>
      </w:r>
      <w:proofErr w:type="spellStart"/>
      <w:r w:rsidRPr="00F43463">
        <w:rPr>
          <w:rFonts w:ascii="Arial" w:hAnsi="Arial" w:cs="Arial"/>
          <w:szCs w:val="22"/>
        </w:rPr>
        <w:t>hmotnatosť</w:t>
      </w:r>
      <w:proofErr w:type="spellEnd"/>
      <w:r w:rsidRPr="00F43463">
        <w:rPr>
          <w:rFonts w:ascii="Arial" w:hAnsi="Arial" w:cs="Arial"/>
          <w:szCs w:val="22"/>
        </w:rPr>
        <w:t xml:space="preserve">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630BFF73"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w:t>
      </w:r>
      <w:r w:rsidR="00D75775">
        <w:rPr>
          <w:rFonts w:ascii="Arial" w:hAnsi="Arial" w:cs="Arial"/>
        </w:rPr>
        <w:t>asanačnej</w:t>
      </w:r>
      <w:r w:rsidRPr="00F43463">
        <w:rPr>
          <w:rFonts w:ascii="Arial" w:hAnsi="Arial" w:cs="Arial"/>
        </w:rPr>
        <w:t xml:space="preserve"> ťažby pre danú časť (výrobný celok), v pláne ťažby zaevidovaný na fiktívnej karte, s uvedením predpokladaného termínu realizácie </w:t>
      </w:r>
      <w:r w:rsidR="00D75775">
        <w:rPr>
          <w:rFonts w:ascii="Arial" w:hAnsi="Arial" w:cs="Arial"/>
        </w:rPr>
        <w:t>asanačnej</w:t>
      </w:r>
      <w:r w:rsidRPr="00F43463">
        <w:rPr>
          <w:rFonts w:ascii="Arial" w:hAnsi="Arial" w:cs="Arial"/>
        </w:rPr>
        <w:t xml:space="preserve">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667C5" w:rsidRDefault="007E7DBE" w:rsidP="007E7DBE">
      <w:pPr>
        <w:tabs>
          <w:tab w:val="left" w:pos="5760"/>
        </w:tabs>
        <w:jc w:val="right"/>
        <w:rPr>
          <w:b/>
          <w:sz w:val="22"/>
          <w:szCs w:val="22"/>
        </w:rPr>
      </w:pPr>
      <w:r w:rsidRPr="000667C5">
        <w:rPr>
          <w:b/>
          <w:sz w:val="22"/>
          <w:szCs w:val="22"/>
        </w:rPr>
        <w:lastRenderedPageBreak/>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442B35F4" w:rsidR="00022085" w:rsidRDefault="00BC0306" w:rsidP="00572544">
      <w:pPr>
        <w:tabs>
          <w:tab w:val="left" w:pos="5760"/>
        </w:tabs>
      </w:pPr>
      <w:r w:rsidRPr="00BC0306">
        <w:rPr>
          <w:noProof/>
        </w:rPr>
        <w:drawing>
          <wp:inline distT="0" distB="0" distL="0" distR="0" wp14:anchorId="61F81A09" wp14:editId="19A40F42">
            <wp:extent cx="6184721" cy="7169150"/>
            <wp:effectExtent l="0" t="0" r="6985" b="0"/>
            <wp:docPr id="825302883"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94310" cy="7180265"/>
                    </a:xfrm>
                    <a:prstGeom prst="rect">
                      <a:avLst/>
                    </a:prstGeom>
                    <a:noFill/>
                    <a:ln>
                      <a:noFill/>
                    </a:ln>
                  </pic:spPr>
                </pic:pic>
              </a:graphicData>
            </a:graphic>
          </wp:inline>
        </w:drawing>
      </w:r>
    </w:p>
    <w:p w14:paraId="02D54911" w14:textId="4B60B8AA" w:rsidR="00022085" w:rsidRDefault="00022085" w:rsidP="00572544">
      <w:pPr>
        <w:tabs>
          <w:tab w:val="left" w:pos="5760"/>
        </w:tabs>
      </w:pP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lastRenderedPageBreak/>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004E96">
          <w:headerReference w:type="default" r:id="rId18"/>
          <w:footerReference w:type="default" r:id="rId19"/>
          <w:headerReference w:type="first" r:id="rId20"/>
          <w:pgSz w:w="11906" w:h="16838" w:code="9"/>
          <w:pgMar w:top="1417" w:right="1417" w:bottom="1417" w:left="1417" w:header="709"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w:t>
      </w:r>
      <w:proofErr w:type="spellStart"/>
      <w:r w:rsidRPr="006A4738">
        <w:rPr>
          <w:sz w:val="16"/>
          <w:szCs w:val="16"/>
        </w:rPr>
        <w:t>Ihl</w:t>
      </w:r>
      <w:proofErr w:type="spellEnd"/>
      <w:r w:rsidRPr="006A4738">
        <w:rPr>
          <w:sz w:val="16"/>
          <w:szCs w:val="16"/>
        </w:rPr>
        <w: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proofErr w:type="spellStart"/>
      <w:r w:rsidRPr="006A4738">
        <w:rPr>
          <w:b/>
        </w:rPr>
        <w:t>Evid</w:t>
      </w:r>
      <w:proofErr w:type="spellEnd"/>
      <w:r w:rsidRPr="006A4738">
        <w:rPr>
          <w:b/>
        </w:rPr>
        <w:t>.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w:t>
      </w:r>
      <w:proofErr w:type="spellStart"/>
      <w:r w:rsidRPr="006A4738">
        <w:rPr>
          <w:sz w:val="16"/>
          <w:szCs w:val="16"/>
        </w:rPr>
        <w:t>viacoperačný</w:t>
      </w:r>
      <w:proofErr w:type="spellEnd"/>
      <w:r w:rsidRPr="006A4738">
        <w:rPr>
          <w:sz w:val="16"/>
          <w:szCs w:val="16"/>
        </w:rPr>
        <w:t xml:space="preserve">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proofErr w:type="spellStart"/>
      <w:r>
        <w:rPr>
          <w:sz w:val="16"/>
          <w:szCs w:val="16"/>
        </w:rPr>
        <w:t>Sanatex</w:t>
      </w:r>
      <w:proofErr w:type="spellEnd"/>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30 cm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w:t>
      </w:r>
      <w:proofErr w:type="spellStart"/>
      <w:r w:rsidRPr="006A4738">
        <w:rPr>
          <w:sz w:val="16"/>
          <w:szCs w:val="16"/>
        </w:rPr>
        <w:t>územkov</w:t>
      </w:r>
      <w:proofErr w:type="spellEnd"/>
      <w:r w:rsidRPr="006A4738">
        <w:rPr>
          <w:sz w:val="16"/>
          <w:szCs w:val="16"/>
        </w:rPr>
        <w:t xml:space="preserve">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w:t>
      </w:r>
      <w:proofErr w:type="spellStart"/>
      <w:r w:rsidRPr="006A4738">
        <w:rPr>
          <w:sz w:val="16"/>
          <w:szCs w:val="16"/>
        </w:rPr>
        <w:t>poťažbovej</w:t>
      </w:r>
      <w:proofErr w:type="spellEnd"/>
      <w:r w:rsidRPr="006A4738">
        <w:rPr>
          <w:sz w:val="16"/>
          <w:szCs w:val="16"/>
        </w:rPr>
        <w:t xml:space="preserve">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w:t>
      </w:r>
      <w:proofErr w:type="spellStart"/>
      <w:r w:rsidRPr="006A4738">
        <w:rPr>
          <w:sz w:val="16"/>
          <w:szCs w:val="16"/>
        </w:rPr>
        <w:t>vapexom</w:t>
      </w:r>
      <w:proofErr w:type="spellEnd"/>
      <w:r w:rsidRPr="006A4738">
        <w:rPr>
          <w:sz w:val="16"/>
          <w:szCs w:val="16"/>
        </w:rPr>
        <w:t xml:space="preserve">,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 xml:space="preserve">Rozsah poskytnutých informácii je v súlade s § 6, </w:t>
      </w:r>
      <w:proofErr w:type="spellStart"/>
      <w:r w:rsidRPr="006A4738">
        <w:rPr>
          <w:rFonts w:cs="Arial"/>
          <w:bCs/>
          <w:szCs w:val="24"/>
          <w:lang w:eastAsia="sk-SK"/>
        </w:rPr>
        <w:t>odst</w:t>
      </w:r>
      <w:proofErr w:type="spellEnd"/>
      <w:r w:rsidRPr="006A4738">
        <w:rPr>
          <w:rFonts w:cs="Arial"/>
          <w:bCs/>
          <w:szCs w:val="24"/>
          <w:lang w:eastAsia="sk-SK"/>
        </w:rPr>
        <w: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w:t>
      </w:r>
      <w:proofErr w:type="spellStart"/>
      <w:r w:rsidRPr="006A4738">
        <w:rPr>
          <w:sz w:val="18"/>
          <w:szCs w:val="18"/>
        </w:rPr>
        <w:t>prirodz</w:t>
      </w:r>
      <w:proofErr w:type="spellEnd"/>
      <w:r w:rsidRPr="006A4738">
        <w:rPr>
          <w:sz w:val="18"/>
          <w:szCs w:val="18"/>
        </w:rPr>
        <w:t>.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xml:space="preserve">- vykonanie </w:t>
      </w:r>
      <w:proofErr w:type="spellStart"/>
      <w:r w:rsidRPr="006A4738">
        <w:rPr>
          <w:sz w:val="18"/>
          <w:szCs w:val="18"/>
        </w:rPr>
        <w:t>poťažbovej</w:t>
      </w:r>
      <w:proofErr w:type="spellEnd"/>
      <w:r w:rsidRPr="006A4738">
        <w:rPr>
          <w:sz w:val="18"/>
          <w:szCs w:val="18"/>
        </w:rPr>
        <w:t xml:space="preserve">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2"/>
          <w:footnotePr>
            <w:numRestart w:val="eachPage"/>
          </w:footnotePr>
          <w:pgSz w:w="11906" w:h="16838"/>
          <w:pgMar w:top="343" w:right="1106" w:bottom="539" w:left="1077" w:header="0" w:footer="477" w:gutter="0"/>
          <w:cols w:space="708"/>
          <w:docGrid w:linePitch="360"/>
        </w:sectPr>
      </w:pPr>
    </w:p>
    <w:p w14:paraId="26488607" w14:textId="63407ADC" w:rsidR="00FF1D15" w:rsidRDefault="007E7DBE" w:rsidP="00335A21">
      <w:pPr>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3BB62C61" w14:textId="3EB852C6" w:rsidR="007E7DBE" w:rsidRDefault="007E7DBE" w:rsidP="007E7DBE">
      <w:pPr>
        <w:jc w:val="right"/>
        <w:rPr>
          <w:rFonts w:ascii="Arial" w:eastAsia="Calibri" w:hAnsi="Arial" w:cs="Arial"/>
          <w:b/>
          <w:lang w:eastAsia="en-US"/>
        </w:rPr>
      </w:pPr>
    </w:p>
    <w:p w14:paraId="404C480D" w14:textId="0A578F06" w:rsidR="007E7DBE" w:rsidRDefault="007E7DBE" w:rsidP="007E7DBE">
      <w:pPr>
        <w:jc w:val="right"/>
        <w:rPr>
          <w:rFonts w:ascii="Arial" w:eastAsia="Calibri" w:hAnsi="Arial" w:cs="Arial"/>
          <w:b/>
          <w:lang w:eastAsia="en-US"/>
        </w:rPr>
      </w:pPr>
    </w:p>
    <w:p w14:paraId="5C1692A6" w14:textId="0FAC750E" w:rsidR="007E7DBE" w:rsidRPr="007E7DBE" w:rsidRDefault="007E7DBE" w:rsidP="007E7DBE">
      <w:pPr>
        <w:jc w:val="right"/>
        <w:rPr>
          <w:rFonts w:ascii="Arial" w:eastAsia="Calibri" w:hAnsi="Arial" w:cs="Arial"/>
          <w:b/>
          <w:sz w:val="24"/>
          <w:szCs w:val="24"/>
          <w:lang w:eastAsia="en-US"/>
        </w:rPr>
      </w:pPr>
    </w:p>
    <w:p w14:paraId="66135102" w14:textId="1ED50741" w:rsidR="007E7DBE" w:rsidRPr="007E7DBE" w:rsidRDefault="007E7DBE" w:rsidP="007E7DBE">
      <w:pPr>
        <w:jc w:val="center"/>
        <w:rPr>
          <w:rFonts w:ascii="Arial" w:eastAsia="Calibri" w:hAnsi="Arial" w:cs="Arial"/>
          <w:b/>
          <w:sz w:val="24"/>
          <w:szCs w:val="24"/>
          <w:lang w:eastAsia="en-US"/>
        </w:rPr>
      </w:pPr>
      <w:r w:rsidRPr="007E7DBE">
        <w:rPr>
          <w:rFonts w:ascii="Arial" w:eastAsia="Calibri" w:hAnsi="Arial" w:cs="Arial"/>
          <w:b/>
          <w:sz w:val="24"/>
          <w:szCs w:val="24"/>
          <w:lang w:eastAsia="en-US"/>
        </w:rPr>
        <w:t>Zoznam technických prostriedkov</w:t>
      </w:r>
      <w:r w:rsidR="000E3F92">
        <w:rPr>
          <w:rFonts w:ascii="Arial" w:eastAsia="Calibri" w:hAnsi="Arial" w:cs="Arial"/>
          <w:b/>
          <w:sz w:val="24"/>
          <w:szCs w:val="24"/>
          <w:lang w:eastAsia="en-US"/>
        </w:rPr>
        <w:t xml:space="preserve"> </w:t>
      </w:r>
      <w:r w:rsidR="000E3F92" w:rsidRPr="000E3F92">
        <w:rPr>
          <w:rFonts w:ascii="Arial" w:eastAsia="Calibri" w:hAnsi="Arial" w:cs="Arial"/>
          <w:b/>
          <w:sz w:val="24"/>
          <w:szCs w:val="24"/>
          <w:lang w:eastAsia="en-US"/>
        </w:rPr>
        <w:t xml:space="preserve">na preukázanie splnenia podmienok účasti vo </w:t>
      </w:r>
      <w:proofErr w:type="spellStart"/>
      <w:r w:rsidR="000E3F92" w:rsidRPr="000E3F92">
        <w:rPr>
          <w:rFonts w:ascii="Arial" w:eastAsia="Calibri" w:hAnsi="Arial" w:cs="Arial"/>
          <w:b/>
          <w:sz w:val="24"/>
          <w:szCs w:val="24"/>
          <w:lang w:eastAsia="en-US"/>
        </w:rPr>
        <w:t>VO</w:t>
      </w:r>
      <w:proofErr w:type="spellEnd"/>
      <w:r w:rsidR="000E3F92" w:rsidRPr="000E3F92">
        <w:rPr>
          <w:rFonts w:ascii="Arial" w:eastAsia="Calibri" w:hAnsi="Arial" w:cs="Arial"/>
          <w:b/>
          <w:sz w:val="24"/>
          <w:szCs w:val="24"/>
          <w:lang w:eastAsia="en-US"/>
        </w:rPr>
        <w:t xml:space="preserve"> pre časť (č., názov):</w:t>
      </w:r>
      <w:r w:rsidR="00E62621">
        <w:rPr>
          <w:rFonts w:ascii="Arial" w:eastAsia="Calibri" w:hAnsi="Arial" w:cs="Arial"/>
          <w:b/>
          <w:sz w:val="24"/>
          <w:szCs w:val="24"/>
          <w:lang w:eastAsia="en-US"/>
        </w:rPr>
        <w:t xml:space="preserve"> VC </w:t>
      </w:r>
      <w:r w:rsidR="000037B9">
        <w:rPr>
          <w:rFonts w:ascii="Arial" w:eastAsia="Calibri" w:hAnsi="Arial" w:cs="Arial"/>
          <w:b/>
          <w:sz w:val="24"/>
          <w:szCs w:val="24"/>
          <w:lang w:eastAsia="en-US"/>
        </w:rPr>
        <w:t>5</w:t>
      </w:r>
      <w:r w:rsidR="00E62621">
        <w:rPr>
          <w:rFonts w:ascii="Arial" w:eastAsia="Calibri" w:hAnsi="Arial" w:cs="Arial"/>
          <w:b/>
          <w:sz w:val="24"/>
          <w:szCs w:val="24"/>
          <w:lang w:eastAsia="en-US"/>
        </w:rPr>
        <w:t xml:space="preserve"> na LS </w:t>
      </w:r>
      <w:r w:rsidR="000037B9">
        <w:rPr>
          <w:rFonts w:ascii="Arial" w:eastAsia="Calibri" w:hAnsi="Arial" w:cs="Arial"/>
          <w:b/>
          <w:sz w:val="24"/>
          <w:szCs w:val="24"/>
          <w:lang w:eastAsia="en-US"/>
        </w:rPr>
        <w:t>Hnúšťa</w:t>
      </w:r>
    </w:p>
    <w:p w14:paraId="7C452269" w14:textId="0228EE77" w:rsidR="007E7DBE" w:rsidRDefault="007E7DBE" w:rsidP="007E7DBE">
      <w:pPr>
        <w:jc w:val="right"/>
        <w:rPr>
          <w:rFonts w:ascii="Arial" w:eastAsia="Calibri" w:hAnsi="Arial" w:cs="Arial"/>
          <w:b/>
          <w:lang w:eastAsia="en-US"/>
        </w:rPr>
      </w:pPr>
    </w:p>
    <w:p w14:paraId="7750F5B6" w14:textId="77777777" w:rsidR="007E7DBE" w:rsidRPr="007E7DBE" w:rsidRDefault="007E7DBE" w:rsidP="007E7DBE">
      <w:pPr>
        <w:jc w:val="right"/>
        <w:rPr>
          <w:rFonts w:ascii="Arial" w:eastAsia="Calibri" w:hAnsi="Arial" w:cs="Arial"/>
          <w:b/>
          <w:lang w:eastAsia="en-US"/>
        </w:rPr>
      </w:pPr>
    </w:p>
    <w:tbl>
      <w:tblPr>
        <w:tblW w:w="9913" w:type="dxa"/>
        <w:tblCellMar>
          <w:left w:w="70" w:type="dxa"/>
          <w:right w:w="70" w:type="dxa"/>
        </w:tblCellMar>
        <w:tblLook w:val="04A0" w:firstRow="1" w:lastRow="0" w:firstColumn="1" w:lastColumn="0" w:noHBand="0" w:noVBand="1"/>
      </w:tblPr>
      <w:tblGrid>
        <w:gridCol w:w="700"/>
        <w:gridCol w:w="1275"/>
        <w:gridCol w:w="1276"/>
        <w:gridCol w:w="2126"/>
        <w:gridCol w:w="1417"/>
        <w:gridCol w:w="1560"/>
        <w:gridCol w:w="1559"/>
      </w:tblGrid>
      <w:tr w:rsidR="00EF79B4" w:rsidRPr="00EF79B4" w14:paraId="151533BD" w14:textId="77777777" w:rsidTr="00EF79B4">
        <w:trPr>
          <w:trHeight w:val="1035"/>
        </w:trPr>
        <w:tc>
          <w:tcPr>
            <w:tcW w:w="700" w:type="dxa"/>
            <w:tcBorders>
              <w:top w:val="single" w:sz="8" w:space="0" w:color="auto"/>
              <w:left w:val="single" w:sz="8" w:space="0" w:color="auto"/>
              <w:bottom w:val="single" w:sz="8" w:space="0" w:color="auto"/>
              <w:right w:val="single" w:sz="4" w:space="0" w:color="auto"/>
            </w:tcBorders>
            <w:vAlign w:val="center"/>
            <w:hideMark/>
          </w:tcPr>
          <w:p w14:paraId="738B4484" w14:textId="77777777" w:rsidR="00EF79B4" w:rsidRPr="00EF79B4" w:rsidRDefault="00EF79B4" w:rsidP="00EF79B4">
            <w:pPr>
              <w:jc w:val="center"/>
              <w:rPr>
                <w:rFonts w:ascii="Arial" w:hAnsi="Arial" w:cs="Arial"/>
                <w:b/>
                <w:bCs/>
                <w:color w:val="000000"/>
                <w:lang w:eastAsia="sk-SK"/>
              </w:rPr>
            </w:pPr>
            <w:proofErr w:type="spellStart"/>
            <w:r w:rsidRPr="00EF79B4">
              <w:rPr>
                <w:rFonts w:ascii="Arial" w:hAnsi="Arial" w:cs="Arial"/>
                <w:b/>
                <w:bCs/>
                <w:color w:val="000000"/>
                <w:lang w:eastAsia="sk-SK"/>
              </w:rPr>
              <w:t>P.č</w:t>
            </w:r>
            <w:proofErr w:type="spellEnd"/>
            <w:r w:rsidRPr="00EF79B4">
              <w:rPr>
                <w:rFonts w:ascii="Arial" w:hAnsi="Arial" w:cs="Arial"/>
                <w:b/>
                <w:bCs/>
                <w:color w:val="000000"/>
                <w:lang w:eastAsia="sk-SK"/>
              </w:rPr>
              <w:t>.</w:t>
            </w:r>
          </w:p>
        </w:tc>
        <w:tc>
          <w:tcPr>
            <w:tcW w:w="1275" w:type="dxa"/>
            <w:tcBorders>
              <w:top w:val="single" w:sz="8" w:space="0" w:color="auto"/>
              <w:left w:val="nil"/>
              <w:bottom w:val="single" w:sz="8" w:space="0" w:color="auto"/>
              <w:right w:val="single" w:sz="4" w:space="0" w:color="auto"/>
            </w:tcBorders>
            <w:vAlign w:val="center"/>
            <w:hideMark/>
          </w:tcPr>
          <w:p w14:paraId="40D05FE8"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Typ prostriedku</w:t>
            </w:r>
          </w:p>
        </w:tc>
        <w:tc>
          <w:tcPr>
            <w:tcW w:w="1276" w:type="dxa"/>
            <w:tcBorders>
              <w:top w:val="single" w:sz="8" w:space="0" w:color="auto"/>
              <w:left w:val="nil"/>
              <w:bottom w:val="single" w:sz="8" w:space="0" w:color="auto"/>
              <w:right w:val="single" w:sz="4" w:space="0" w:color="auto"/>
            </w:tcBorders>
            <w:vAlign w:val="center"/>
            <w:hideMark/>
          </w:tcPr>
          <w:p w14:paraId="14FC2D1D"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Značka prostriedku</w:t>
            </w:r>
          </w:p>
        </w:tc>
        <w:tc>
          <w:tcPr>
            <w:tcW w:w="2126" w:type="dxa"/>
            <w:tcBorders>
              <w:top w:val="single" w:sz="8" w:space="0" w:color="auto"/>
              <w:left w:val="nil"/>
              <w:bottom w:val="single" w:sz="8" w:space="0" w:color="auto"/>
              <w:right w:val="single" w:sz="4" w:space="0" w:color="auto"/>
            </w:tcBorders>
            <w:vAlign w:val="center"/>
            <w:hideMark/>
          </w:tcPr>
          <w:p w14:paraId="295B5F3E"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Opis, alebo špecifikácia prostriedku</w:t>
            </w:r>
          </w:p>
        </w:tc>
        <w:tc>
          <w:tcPr>
            <w:tcW w:w="1417" w:type="dxa"/>
            <w:tcBorders>
              <w:top w:val="single" w:sz="8" w:space="0" w:color="auto"/>
              <w:left w:val="nil"/>
              <w:bottom w:val="single" w:sz="8" w:space="0" w:color="auto"/>
              <w:right w:val="single" w:sz="4" w:space="0" w:color="auto"/>
            </w:tcBorders>
            <w:vAlign w:val="center"/>
            <w:hideMark/>
          </w:tcPr>
          <w:p w14:paraId="31619FB9"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Číslo TP       </w:t>
            </w:r>
            <w:r w:rsidRPr="00EF79B4">
              <w:rPr>
                <w:rFonts w:ascii="Arial" w:hAnsi="Arial" w:cs="Arial"/>
                <w:color w:val="000000"/>
                <w:lang w:eastAsia="sk-SK"/>
              </w:rPr>
              <w:t xml:space="preserve">        (</w:t>
            </w:r>
            <w:r w:rsidRPr="00EF79B4">
              <w:rPr>
                <w:rFonts w:ascii="Arial" w:hAnsi="Arial" w:cs="Arial"/>
                <w:color w:val="000000"/>
                <w:sz w:val="16"/>
                <w:szCs w:val="16"/>
                <w:lang w:eastAsia="sk-SK"/>
              </w:rPr>
              <w:t>ak nemá, tak uviesť VIN č. prostriedku</w:t>
            </w:r>
            <w:r w:rsidRPr="00EF79B4">
              <w:rPr>
                <w:rFonts w:ascii="Arial" w:hAnsi="Arial" w:cs="Arial"/>
                <w:color w:val="000000"/>
                <w:lang w:eastAsia="sk-SK"/>
              </w:rPr>
              <w:t>)</w:t>
            </w:r>
          </w:p>
        </w:tc>
        <w:tc>
          <w:tcPr>
            <w:tcW w:w="1560" w:type="dxa"/>
            <w:tcBorders>
              <w:top w:val="single" w:sz="8" w:space="0" w:color="auto"/>
              <w:left w:val="nil"/>
              <w:bottom w:val="single" w:sz="8" w:space="0" w:color="auto"/>
              <w:right w:val="single" w:sz="4" w:space="0" w:color="auto"/>
            </w:tcBorders>
            <w:vAlign w:val="center"/>
            <w:hideMark/>
          </w:tcPr>
          <w:p w14:paraId="093939A7"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Vlastník </w:t>
            </w:r>
            <w:r w:rsidRPr="00EF79B4">
              <w:rPr>
                <w:rFonts w:ascii="Arial" w:hAnsi="Arial" w:cs="Arial"/>
                <w:color w:val="000000"/>
                <w:lang w:eastAsia="sk-SK"/>
              </w:rPr>
              <w:t>(meno/názov, IČO)</w:t>
            </w:r>
          </w:p>
        </w:tc>
        <w:tc>
          <w:tcPr>
            <w:tcW w:w="1559" w:type="dxa"/>
            <w:tcBorders>
              <w:top w:val="single" w:sz="8" w:space="0" w:color="auto"/>
              <w:left w:val="nil"/>
              <w:bottom w:val="single" w:sz="8" w:space="0" w:color="auto"/>
              <w:right w:val="single" w:sz="8" w:space="0" w:color="auto"/>
            </w:tcBorders>
            <w:vAlign w:val="center"/>
            <w:hideMark/>
          </w:tcPr>
          <w:p w14:paraId="73656D0B"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Forma disponibility </w:t>
            </w:r>
            <w:r w:rsidRPr="00EF79B4">
              <w:rPr>
                <w:rFonts w:ascii="Arial" w:hAnsi="Arial" w:cs="Arial"/>
                <w:color w:val="000000"/>
                <w:lang w:eastAsia="sk-SK"/>
              </w:rPr>
              <w:t>(</w:t>
            </w:r>
            <w:r w:rsidRPr="00EF79B4">
              <w:rPr>
                <w:rFonts w:ascii="Arial" w:hAnsi="Arial" w:cs="Arial"/>
                <w:color w:val="000000"/>
                <w:sz w:val="16"/>
                <w:szCs w:val="16"/>
                <w:lang w:eastAsia="sk-SK"/>
              </w:rPr>
              <w:t>vlastníctvo, nájom, výpožička, ...</w:t>
            </w:r>
            <w:r w:rsidRPr="00EF79B4">
              <w:rPr>
                <w:rFonts w:ascii="Arial" w:hAnsi="Arial" w:cs="Arial"/>
                <w:color w:val="000000"/>
                <w:lang w:eastAsia="sk-SK"/>
              </w:rPr>
              <w:t>)</w:t>
            </w:r>
          </w:p>
        </w:tc>
      </w:tr>
      <w:tr w:rsidR="00EF79B4" w:rsidRPr="00EF79B4" w14:paraId="4A0F8E5A"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96E8D2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12949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7F1345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B72554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3E9D4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924526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17A40A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3188CC"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1D4EF4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70ED7C1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1BF83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B28C32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5D279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67C58B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B648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027AA4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959F14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A88D06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4DAF18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15BB6A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67A0E5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5385D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FBEA75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7761813D"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CBC133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639683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35FD3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E5421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91F80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6E52AB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0A57A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2C3E097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72A7FB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160491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E0869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1973DA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224BC0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64E57A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6844AF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F68C71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2FE7C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7F2FD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FE4763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1A98A0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C554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E2745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3A516C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437176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1AA603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03949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0CF9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60961B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50F79D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465C4BA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DD01E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20739C6"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08A1B8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D4F7BC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D4BC0A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E29C3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34829E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27BFB0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95AF8C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23CC290"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A4012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7250D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2393959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FDF661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85BD00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4870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70C699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7DF0EB2"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0010B4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31B15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1089D3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2842B7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384179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D8A18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5D06C7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8A6FE4"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13436BE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1C8E46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932381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69FBE8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95CFC8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F50F62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FFFFC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3DD768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BF376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61FF72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35849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D128E1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BE1D07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106287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44C080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66B9263"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4218B51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48E724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66EDA8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45C212B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15577C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06E12A6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72520E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322693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7DBA5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06328D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72199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F09454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1B3362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330E76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62A62F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6B770AE"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A2BC05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B7DD2F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1445D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5C94F9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16FDE8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D6283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23D1E7D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BFEA316" w14:textId="77777777" w:rsidTr="00EF79B4">
        <w:trPr>
          <w:trHeight w:val="315"/>
        </w:trPr>
        <w:tc>
          <w:tcPr>
            <w:tcW w:w="700" w:type="dxa"/>
            <w:tcBorders>
              <w:top w:val="nil"/>
              <w:left w:val="single" w:sz="8" w:space="0" w:color="auto"/>
              <w:bottom w:val="single" w:sz="8" w:space="0" w:color="auto"/>
              <w:right w:val="single" w:sz="4" w:space="0" w:color="auto"/>
            </w:tcBorders>
            <w:vAlign w:val="bottom"/>
            <w:hideMark/>
          </w:tcPr>
          <w:p w14:paraId="066A93B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8" w:space="0" w:color="auto"/>
              <w:right w:val="single" w:sz="4" w:space="0" w:color="auto"/>
            </w:tcBorders>
            <w:vAlign w:val="bottom"/>
            <w:hideMark/>
          </w:tcPr>
          <w:p w14:paraId="41B07D8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8" w:space="0" w:color="auto"/>
              <w:right w:val="single" w:sz="4" w:space="0" w:color="auto"/>
            </w:tcBorders>
            <w:vAlign w:val="bottom"/>
            <w:hideMark/>
          </w:tcPr>
          <w:p w14:paraId="2ACDC0C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8" w:space="0" w:color="auto"/>
              <w:right w:val="single" w:sz="4" w:space="0" w:color="auto"/>
            </w:tcBorders>
            <w:vAlign w:val="bottom"/>
            <w:hideMark/>
          </w:tcPr>
          <w:p w14:paraId="32684B8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8" w:space="0" w:color="auto"/>
              <w:right w:val="single" w:sz="4" w:space="0" w:color="auto"/>
            </w:tcBorders>
            <w:vAlign w:val="bottom"/>
            <w:hideMark/>
          </w:tcPr>
          <w:p w14:paraId="662598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8" w:space="0" w:color="auto"/>
              <w:right w:val="single" w:sz="4" w:space="0" w:color="auto"/>
            </w:tcBorders>
            <w:vAlign w:val="bottom"/>
            <w:hideMark/>
          </w:tcPr>
          <w:p w14:paraId="4B4C3A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8" w:space="0" w:color="auto"/>
              <w:right w:val="single" w:sz="8" w:space="0" w:color="auto"/>
            </w:tcBorders>
            <w:vAlign w:val="bottom"/>
            <w:hideMark/>
          </w:tcPr>
          <w:p w14:paraId="46761B3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bl>
    <w:p w14:paraId="474A8E3D" w14:textId="35ABA975" w:rsidR="006C79EF" w:rsidRPr="00507454" w:rsidRDefault="006C79EF" w:rsidP="006A4738">
      <w:pPr>
        <w:jc w:val="center"/>
        <w:rPr>
          <w:rFonts w:ascii="Arial" w:hAnsi="Arial" w:cs="Arial"/>
        </w:rPr>
      </w:pPr>
    </w:p>
    <w:sectPr w:rsidR="006C79EF" w:rsidRPr="00507454">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E5279" w14:textId="77777777" w:rsidR="000B7C50" w:rsidRDefault="000B7C50" w:rsidP="008F1132">
      <w:r>
        <w:separator/>
      </w:r>
    </w:p>
  </w:endnote>
  <w:endnote w:type="continuationSeparator" w:id="0">
    <w:p w14:paraId="69223A19" w14:textId="77777777" w:rsidR="000B7C50" w:rsidRDefault="000B7C50"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7B48" w14:textId="77777777"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w:t>
        </w:r>
        <w:r w:rsidR="00315D1B">
          <w:rPr>
            <w:noProof/>
          </w:rPr>
          <w:t>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C98BD" w14:textId="77777777" w:rsidR="000B7C50" w:rsidRDefault="000B7C50" w:rsidP="008F1132">
      <w:r>
        <w:separator/>
      </w:r>
    </w:p>
  </w:footnote>
  <w:footnote w:type="continuationSeparator" w:id="0">
    <w:p w14:paraId="1187E85A" w14:textId="77777777" w:rsidR="000B7C50" w:rsidRDefault="000B7C50"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 w:numId="42" w16cid:durableId="874587608">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37B9"/>
    <w:rsid w:val="00004E96"/>
    <w:rsid w:val="00010140"/>
    <w:rsid w:val="000150BF"/>
    <w:rsid w:val="00017596"/>
    <w:rsid w:val="000177B1"/>
    <w:rsid w:val="00022085"/>
    <w:rsid w:val="00023064"/>
    <w:rsid w:val="000234A9"/>
    <w:rsid w:val="00027EF3"/>
    <w:rsid w:val="00031299"/>
    <w:rsid w:val="0003176C"/>
    <w:rsid w:val="000336CF"/>
    <w:rsid w:val="000417D6"/>
    <w:rsid w:val="00042F03"/>
    <w:rsid w:val="00044D33"/>
    <w:rsid w:val="000533BC"/>
    <w:rsid w:val="00056001"/>
    <w:rsid w:val="000570EB"/>
    <w:rsid w:val="00062D6B"/>
    <w:rsid w:val="000667C5"/>
    <w:rsid w:val="00072EF2"/>
    <w:rsid w:val="00073474"/>
    <w:rsid w:val="0007398C"/>
    <w:rsid w:val="00077001"/>
    <w:rsid w:val="00084B97"/>
    <w:rsid w:val="0008512B"/>
    <w:rsid w:val="000857EA"/>
    <w:rsid w:val="00085C71"/>
    <w:rsid w:val="00086783"/>
    <w:rsid w:val="00086FD3"/>
    <w:rsid w:val="000916D9"/>
    <w:rsid w:val="000A1D8E"/>
    <w:rsid w:val="000A22F4"/>
    <w:rsid w:val="000A52C1"/>
    <w:rsid w:val="000A6ABE"/>
    <w:rsid w:val="000B2FF4"/>
    <w:rsid w:val="000B5A34"/>
    <w:rsid w:val="000B6393"/>
    <w:rsid w:val="000B7A07"/>
    <w:rsid w:val="000B7B6F"/>
    <w:rsid w:val="000B7C50"/>
    <w:rsid w:val="000C7FEC"/>
    <w:rsid w:val="000D1662"/>
    <w:rsid w:val="000E2D42"/>
    <w:rsid w:val="000E2DB5"/>
    <w:rsid w:val="000E3F92"/>
    <w:rsid w:val="000E5FFF"/>
    <w:rsid w:val="000E7C9C"/>
    <w:rsid w:val="000F08BC"/>
    <w:rsid w:val="000F0D3B"/>
    <w:rsid w:val="000F2A96"/>
    <w:rsid w:val="000F4FCA"/>
    <w:rsid w:val="000F5924"/>
    <w:rsid w:val="00102B69"/>
    <w:rsid w:val="00102F7C"/>
    <w:rsid w:val="00104572"/>
    <w:rsid w:val="00104591"/>
    <w:rsid w:val="00105CF4"/>
    <w:rsid w:val="0010612A"/>
    <w:rsid w:val="00110B77"/>
    <w:rsid w:val="001139B8"/>
    <w:rsid w:val="001220B9"/>
    <w:rsid w:val="001243B4"/>
    <w:rsid w:val="00124A20"/>
    <w:rsid w:val="0012531B"/>
    <w:rsid w:val="00125E4C"/>
    <w:rsid w:val="00131367"/>
    <w:rsid w:val="001314E2"/>
    <w:rsid w:val="00131ECC"/>
    <w:rsid w:val="0014081B"/>
    <w:rsid w:val="00142640"/>
    <w:rsid w:val="00143273"/>
    <w:rsid w:val="00144003"/>
    <w:rsid w:val="001446AA"/>
    <w:rsid w:val="001566C2"/>
    <w:rsid w:val="0016299D"/>
    <w:rsid w:val="0016528E"/>
    <w:rsid w:val="00166CE6"/>
    <w:rsid w:val="00174B2E"/>
    <w:rsid w:val="0017512B"/>
    <w:rsid w:val="00180EE2"/>
    <w:rsid w:val="00182A32"/>
    <w:rsid w:val="00182F28"/>
    <w:rsid w:val="001871DE"/>
    <w:rsid w:val="00187F0B"/>
    <w:rsid w:val="0019083E"/>
    <w:rsid w:val="00190A96"/>
    <w:rsid w:val="0019325B"/>
    <w:rsid w:val="00193FEA"/>
    <w:rsid w:val="001A1DB7"/>
    <w:rsid w:val="001A31B2"/>
    <w:rsid w:val="001A3635"/>
    <w:rsid w:val="001A7C1C"/>
    <w:rsid w:val="001B14C5"/>
    <w:rsid w:val="001C00BA"/>
    <w:rsid w:val="001C200F"/>
    <w:rsid w:val="001C4067"/>
    <w:rsid w:val="001E18ED"/>
    <w:rsid w:val="001E4F8E"/>
    <w:rsid w:val="001E6B4A"/>
    <w:rsid w:val="001E79E5"/>
    <w:rsid w:val="001F02A3"/>
    <w:rsid w:val="001F7EEA"/>
    <w:rsid w:val="00201320"/>
    <w:rsid w:val="00201F12"/>
    <w:rsid w:val="00204CCE"/>
    <w:rsid w:val="00205A1F"/>
    <w:rsid w:val="00205B76"/>
    <w:rsid w:val="00210F28"/>
    <w:rsid w:val="002120D9"/>
    <w:rsid w:val="002124EE"/>
    <w:rsid w:val="00212DF3"/>
    <w:rsid w:val="0021350E"/>
    <w:rsid w:val="002139D4"/>
    <w:rsid w:val="0021538C"/>
    <w:rsid w:val="00215B96"/>
    <w:rsid w:val="002209AB"/>
    <w:rsid w:val="00223DCB"/>
    <w:rsid w:val="00223F16"/>
    <w:rsid w:val="00224E4C"/>
    <w:rsid w:val="00231DD5"/>
    <w:rsid w:val="002356D7"/>
    <w:rsid w:val="00236A38"/>
    <w:rsid w:val="0024011A"/>
    <w:rsid w:val="00245DDE"/>
    <w:rsid w:val="00247666"/>
    <w:rsid w:val="00255A51"/>
    <w:rsid w:val="002561C6"/>
    <w:rsid w:val="00263EE0"/>
    <w:rsid w:val="00265933"/>
    <w:rsid w:val="00266ADB"/>
    <w:rsid w:val="00282240"/>
    <w:rsid w:val="0028290C"/>
    <w:rsid w:val="002856C2"/>
    <w:rsid w:val="00290056"/>
    <w:rsid w:val="00290456"/>
    <w:rsid w:val="002950DE"/>
    <w:rsid w:val="00296C30"/>
    <w:rsid w:val="002A1AF4"/>
    <w:rsid w:val="002A44A8"/>
    <w:rsid w:val="002A51A6"/>
    <w:rsid w:val="002B69A2"/>
    <w:rsid w:val="002C0948"/>
    <w:rsid w:val="002C132A"/>
    <w:rsid w:val="002C6F5F"/>
    <w:rsid w:val="002D601F"/>
    <w:rsid w:val="002D616B"/>
    <w:rsid w:val="002D73C9"/>
    <w:rsid w:val="002D7DBD"/>
    <w:rsid w:val="002E2B41"/>
    <w:rsid w:val="002E4E2A"/>
    <w:rsid w:val="002E77F5"/>
    <w:rsid w:val="002E7C34"/>
    <w:rsid w:val="002F12A4"/>
    <w:rsid w:val="002F5A3F"/>
    <w:rsid w:val="0030105E"/>
    <w:rsid w:val="00301A22"/>
    <w:rsid w:val="00304C71"/>
    <w:rsid w:val="00311A41"/>
    <w:rsid w:val="00315D1B"/>
    <w:rsid w:val="00324A34"/>
    <w:rsid w:val="0033121E"/>
    <w:rsid w:val="003313E1"/>
    <w:rsid w:val="003324DF"/>
    <w:rsid w:val="00333999"/>
    <w:rsid w:val="00335A21"/>
    <w:rsid w:val="0033670F"/>
    <w:rsid w:val="003419FB"/>
    <w:rsid w:val="003421E1"/>
    <w:rsid w:val="00344242"/>
    <w:rsid w:val="00344F0B"/>
    <w:rsid w:val="00345304"/>
    <w:rsid w:val="0034675D"/>
    <w:rsid w:val="00350CEF"/>
    <w:rsid w:val="00351229"/>
    <w:rsid w:val="00353D04"/>
    <w:rsid w:val="00355DEA"/>
    <w:rsid w:val="00356F3F"/>
    <w:rsid w:val="00360708"/>
    <w:rsid w:val="0036262E"/>
    <w:rsid w:val="003642C6"/>
    <w:rsid w:val="0037178D"/>
    <w:rsid w:val="003733D0"/>
    <w:rsid w:val="00377A9B"/>
    <w:rsid w:val="00381654"/>
    <w:rsid w:val="00384D2F"/>
    <w:rsid w:val="00386FDB"/>
    <w:rsid w:val="003875CC"/>
    <w:rsid w:val="003918C7"/>
    <w:rsid w:val="0039355A"/>
    <w:rsid w:val="00394533"/>
    <w:rsid w:val="003950A8"/>
    <w:rsid w:val="00396B6A"/>
    <w:rsid w:val="003A1C0D"/>
    <w:rsid w:val="003A228D"/>
    <w:rsid w:val="003A6C61"/>
    <w:rsid w:val="003B285A"/>
    <w:rsid w:val="003B31A3"/>
    <w:rsid w:val="003B486F"/>
    <w:rsid w:val="003B4EDF"/>
    <w:rsid w:val="003B6278"/>
    <w:rsid w:val="003B7612"/>
    <w:rsid w:val="003C1528"/>
    <w:rsid w:val="003D03F4"/>
    <w:rsid w:val="003D0CD4"/>
    <w:rsid w:val="003D1208"/>
    <w:rsid w:val="003D6351"/>
    <w:rsid w:val="003E3793"/>
    <w:rsid w:val="003E4912"/>
    <w:rsid w:val="003E5801"/>
    <w:rsid w:val="003E72BF"/>
    <w:rsid w:val="003F1B41"/>
    <w:rsid w:val="003F34E0"/>
    <w:rsid w:val="003F34ED"/>
    <w:rsid w:val="00400F3D"/>
    <w:rsid w:val="00402600"/>
    <w:rsid w:val="00402BC9"/>
    <w:rsid w:val="00404BE0"/>
    <w:rsid w:val="004128AF"/>
    <w:rsid w:val="00414C4F"/>
    <w:rsid w:val="00417C1A"/>
    <w:rsid w:val="00420431"/>
    <w:rsid w:val="004218C8"/>
    <w:rsid w:val="00426460"/>
    <w:rsid w:val="00431CCB"/>
    <w:rsid w:val="00435369"/>
    <w:rsid w:val="00435BFA"/>
    <w:rsid w:val="00443AAF"/>
    <w:rsid w:val="00457F5A"/>
    <w:rsid w:val="004603AA"/>
    <w:rsid w:val="00460834"/>
    <w:rsid w:val="00465460"/>
    <w:rsid w:val="0047177D"/>
    <w:rsid w:val="00475906"/>
    <w:rsid w:val="00481327"/>
    <w:rsid w:val="00486736"/>
    <w:rsid w:val="0049072C"/>
    <w:rsid w:val="00492CFD"/>
    <w:rsid w:val="004941BD"/>
    <w:rsid w:val="00494688"/>
    <w:rsid w:val="004A19FB"/>
    <w:rsid w:val="004A32D8"/>
    <w:rsid w:val="004A5632"/>
    <w:rsid w:val="004C233A"/>
    <w:rsid w:val="004C466B"/>
    <w:rsid w:val="004C510D"/>
    <w:rsid w:val="004C669F"/>
    <w:rsid w:val="004D02F2"/>
    <w:rsid w:val="004D1FAF"/>
    <w:rsid w:val="004D70A7"/>
    <w:rsid w:val="004E4B76"/>
    <w:rsid w:val="004E5F2A"/>
    <w:rsid w:val="004F0712"/>
    <w:rsid w:val="004F61D0"/>
    <w:rsid w:val="004F6729"/>
    <w:rsid w:val="004F672F"/>
    <w:rsid w:val="0050192C"/>
    <w:rsid w:val="005038C6"/>
    <w:rsid w:val="00503BA2"/>
    <w:rsid w:val="005044CD"/>
    <w:rsid w:val="00504B2E"/>
    <w:rsid w:val="005058DA"/>
    <w:rsid w:val="00507441"/>
    <w:rsid w:val="00507454"/>
    <w:rsid w:val="005104E6"/>
    <w:rsid w:val="00514532"/>
    <w:rsid w:val="00515519"/>
    <w:rsid w:val="00520528"/>
    <w:rsid w:val="00521063"/>
    <w:rsid w:val="00521391"/>
    <w:rsid w:val="00522758"/>
    <w:rsid w:val="005262AF"/>
    <w:rsid w:val="0052656C"/>
    <w:rsid w:val="0053243A"/>
    <w:rsid w:val="005328EE"/>
    <w:rsid w:val="00532FC5"/>
    <w:rsid w:val="00543E47"/>
    <w:rsid w:val="005563DF"/>
    <w:rsid w:val="005571E5"/>
    <w:rsid w:val="00557742"/>
    <w:rsid w:val="00562274"/>
    <w:rsid w:val="005640FC"/>
    <w:rsid w:val="005644A3"/>
    <w:rsid w:val="005645ED"/>
    <w:rsid w:val="00564A50"/>
    <w:rsid w:val="00571265"/>
    <w:rsid w:val="00572544"/>
    <w:rsid w:val="00572FC8"/>
    <w:rsid w:val="0057315E"/>
    <w:rsid w:val="00580B0B"/>
    <w:rsid w:val="0058471D"/>
    <w:rsid w:val="0058508F"/>
    <w:rsid w:val="005935DD"/>
    <w:rsid w:val="00596A73"/>
    <w:rsid w:val="0059769D"/>
    <w:rsid w:val="005A0A6B"/>
    <w:rsid w:val="005A53D5"/>
    <w:rsid w:val="005A5432"/>
    <w:rsid w:val="005A5A66"/>
    <w:rsid w:val="005A632C"/>
    <w:rsid w:val="005A7C9F"/>
    <w:rsid w:val="005B3A3E"/>
    <w:rsid w:val="005B58E9"/>
    <w:rsid w:val="005B6BCA"/>
    <w:rsid w:val="005C1FE3"/>
    <w:rsid w:val="005C249D"/>
    <w:rsid w:val="005C5291"/>
    <w:rsid w:val="005C54A5"/>
    <w:rsid w:val="005C638A"/>
    <w:rsid w:val="005D3FA1"/>
    <w:rsid w:val="005D46EC"/>
    <w:rsid w:val="005D738D"/>
    <w:rsid w:val="005E1C8E"/>
    <w:rsid w:val="005E218D"/>
    <w:rsid w:val="005E5E44"/>
    <w:rsid w:val="005F2FF5"/>
    <w:rsid w:val="005F3397"/>
    <w:rsid w:val="005F58D6"/>
    <w:rsid w:val="00600F2C"/>
    <w:rsid w:val="00603499"/>
    <w:rsid w:val="00603D06"/>
    <w:rsid w:val="00604FD2"/>
    <w:rsid w:val="00616C53"/>
    <w:rsid w:val="00617472"/>
    <w:rsid w:val="00633539"/>
    <w:rsid w:val="00634DEC"/>
    <w:rsid w:val="0063557D"/>
    <w:rsid w:val="006364A1"/>
    <w:rsid w:val="006373D2"/>
    <w:rsid w:val="006421B6"/>
    <w:rsid w:val="00643343"/>
    <w:rsid w:val="006458E9"/>
    <w:rsid w:val="00645DB5"/>
    <w:rsid w:val="00646944"/>
    <w:rsid w:val="006510FC"/>
    <w:rsid w:val="00652C47"/>
    <w:rsid w:val="00654A74"/>
    <w:rsid w:val="00655579"/>
    <w:rsid w:val="00655632"/>
    <w:rsid w:val="00655F5F"/>
    <w:rsid w:val="006577C9"/>
    <w:rsid w:val="00657CB4"/>
    <w:rsid w:val="006602B2"/>
    <w:rsid w:val="00661FDE"/>
    <w:rsid w:val="006666A7"/>
    <w:rsid w:val="00666DE7"/>
    <w:rsid w:val="0066727C"/>
    <w:rsid w:val="006738DC"/>
    <w:rsid w:val="00676C80"/>
    <w:rsid w:val="00686039"/>
    <w:rsid w:val="006901B7"/>
    <w:rsid w:val="00690922"/>
    <w:rsid w:val="00692BC2"/>
    <w:rsid w:val="00694A0D"/>
    <w:rsid w:val="00697FAA"/>
    <w:rsid w:val="006A4738"/>
    <w:rsid w:val="006A7E8C"/>
    <w:rsid w:val="006B0B43"/>
    <w:rsid w:val="006B3AE4"/>
    <w:rsid w:val="006B66B0"/>
    <w:rsid w:val="006C0AEC"/>
    <w:rsid w:val="006C0DB1"/>
    <w:rsid w:val="006C1609"/>
    <w:rsid w:val="006C2AC7"/>
    <w:rsid w:val="006C6BA6"/>
    <w:rsid w:val="006C79EF"/>
    <w:rsid w:val="006D7369"/>
    <w:rsid w:val="006D7381"/>
    <w:rsid w:val="006E0B02"/>
    <w:rsid w:val="006E0E86"/>
    <w:rsid w:val="006E2024"/>
    <w:rsid w:val="006E4943"/>
    <w:rsid w:val="006E4C61"/>
    <w:rsid w:val="006E56FC"/>
    <w:rsid w:val="006E5DDD"/>
    <w:rsid w:val="006E6C49"/>
    <w:rsid w:val="007020DC"/>
    <w:rsid w:val="007069EF"/>
    <w:rsid w:val="00712758"/>
    <w:rsid w:val="00716984"/>
    <w:rsid w:val="00720EC4"/>
    <w:rsid w:val="00723869"/>
    <w:rsid w:val="007260C7"/>
    <w:rsid w:val="0072766D"/>
    <w:rsid w:val="00732D08"/>
    <w:rsid w:val="00742473"/>
    <w:rsid w:val="00752B9F"/>
    <w:rsid w:val="007558CE"/>
    <w:rsid w:val="00756E87"/>
    <w:rsid w:val="00766F85"/>
    <w:rsid w:val="00770CD4"/>
    <w:rsid w:val="00771798"/>
    <w:rsid w:val="00773FE9"/>
    <w:rsid w:val="0077455D"/>
    <w:rsid w:val="00774E0B"/>
    <w:rsid w:val="00781A8B"/>
    <w:rsid w:val="00781CCA"/>
    <w:rsid w:val="00781FEE"/>
    <w:rsid w:val="0078314D"/>
    <w:rsid w:val="00783641"/>
    <w:rsid w:val="0078366F"/>
    <w:rsid w:val="00783F46"/>
    <w:rsid w:val="0079115F"/>
    <w:rsid w:val="00792492"/>
    <w:rsid w:val="007941A3"/>
    <w:rsid w:val="00794FFE"/>
    <w:rsid w:val="00795C87"/>
    <w:rsid w:val="00795E32"/>
    <w:rsid w:val="007A037F"/>
    <w:rsid w:val="007A2263"/>
    <w:rsid w:val="007A2305"/>
    <w:rsid w:val="007B3004"/>
    <w:rsid w:val="007B3A3E"/>
    <w:rsid w:val="007C093D"/>
    <w:rsid w:val="007C1A41"/>
    <w:rsid w:val="007D26D4"/>
    <w:rsid w:val="007D2E77"/>
    <w:rsid w:val="007D5C9D"/>
    <w:rsid w:val="007D6DA3"/>
    <w:rsid w:val="007D78D3"/>
    <w:rsid w:val="007D7E57"/>
    <w:rsid w:val="007E2839"/>
    <w:rsid w:val="007E7DBE"/>
    <w:rsid w:val="007F101E"/>
    <w:rsid w:val="007F551F"/>
    <w:rsid w:val="007F57B6"/>
    <w:rsid w:val="00800AD4"/>
    <w:rsid w:val="008045ED"/>
    <w:rsid w:val="008048B2"/>
    <w:rsid w:val="008055E3"/>
    <w:rsid w:val="0080657F"/>
    <w:rsid w:val="0081077B"/>
    <w:rsid w:val="00810944"/>
    <w:rsid w:val="00816261"/>
    <w:rsid w:val="008302B5"/>
    <w:rsid w:val="008313D8"/>
    <w:rsid w:val="00831552"/>
    <w:rsid w:val="008321B0"/>
    <w:rsid w:val="00836AF2"/>
    <w:rsid w:val="00842473"/>
    <w:rsid w:val="00842F7C"/>
    <w:rsid w:val="00844477"/>
    <w:rsid w:val="00846875"/>
    <w:rsid w:val="00851720"/>
    <w:rsid w:val="00853FD6"/>
    <w:rsid w:val="008574AD"/>
    <w:rsid w:val="0086503F"/>
    <w:rsid w:val="00867A8B"/>
    <w:rsid w:val="008711D4"/>
    <w:rsid w:val="008720F8"/>
    <w:rsid w:val="00872F50"/>
    <w:rsid w:val="008740FA"/>
    <w:rsid w:val="00877A17"/>
    <w:rsid w:val="008812FC"/>
    <w:rsid w:val="00881DAF"/>
    <w:rsid w:val="00882B02"/>
    <w:rsid w:val="00884D25"/>
    <w:rsid w:val="008876CC"/>
    <w:rsid w:val="00887EB5"/>
    <w:rsid w:val="00892110"/>
    <w:rsid w:val="00896EBB"/>
    <w:rsid w:val="008A0AA5"/>
    <w:rsid w:val="008A1651"/>
    <w:rsid w:val="008A1C95"/>
    <w:rsid w:val="008A4371"/>
    <w:rsid w:val="008A5296"/>
    <w:rsid w:val="008B10E1"/>
    <w:rsid w:val="008B4358"/>
    <w:rsid w:val="008B601D"/>
    <w:rsid w:val="008B79CD"/>
    <w:rsid w:val="008C007C"/>
    <w:rsid w:val="008C2904"/>
    <w:rsid w:val="008C7357"/>
    <w:rsid w:val="008D1957"/>
    <w:rsid w:val="008D30C8"/>
    <w:rsid w:val="008D317A"/>
    <w:rsid w:val="008D4669"/>
    <w:rsid w:val="008D48A1"/>
    <w:rsid w:val="008D48C1"/>
    <w:rsid w:val="008D6331"/>
    <w:rsid w:val="008D6DA5"/>
    <w:rsid w:val="008E13F7"/>
    <w:rsid w:val="008E2438"/>
    <w:rsid w:val="008E31F8"/>
    <w:rsid w:val="008E3C6D"/>
    <w:rsid w:val="008E542F"/>
    <w:rsid w:val="008E654F"/>
    <w:rsid w:val="008E674C"/>
    <w:rsid w:val="008F108F"/>
    <w:rsid w:val="008F1132"/>
    <w:rsid w:val="008F650E"/>
    <w:rsid w:val="00900EBD"/>
    <w:rsid w:val="00904D06"/>
    <w:rsid w:val="009062DF"/>
    <w:rsid w:val="00907871"/>
    <w:rsid w:val="00910AE4"/>
    <w:rsid w:val="00913315"/>
    <w:rsid w:val="0091619F"/>
    <w:rsid w:val="00916474"/>
    <w:rsid w:val="00921C1A"/>
    <w:rsid w:val="009238E4"/>
    <w:rsid w:val="00927C99"/>
    <w:rsid w:val="00952F3F"/>
    <w:rsid w:val="009546B6"/>
    <w:rsid w:val="00967903"/>
    <w:rsid w:val="00970261"/>
    <w:rsid w:val="0097498B"/>
    <w:rsid w:val="00974A54"/>
    <w:rsid w:val="00983084"/>
    <w:rsid w:val="009835EA"/>
    <w:rsid w:val="009848F8"/>
    <w:rsid w:val="00986977"/>
    <w:rsid w:val="00987EAB"/>
    <w:rsid w:val="0099162D"/>
    <w:rsid w:val="0099320A"/>
    <w:rsid w:val="00994C9D"/>
    <w:rsid w:val="00996726"/>
    <w:rsid w:val="00997A44"/>
    <w:rsid w:val="009A3667"/>
    <w:rsid w:val="009A3F23"/>
    <w:rsid w:val="009A4222"/>
    <w:rsid w:val="009A4D29"/>
    <w:rsid w:val="009A6480"/>
    <w:rsid w:val="009A7341"/>
    <w:rsid w:val="009B2E2F"/>
    <w:rsid w:val="009B7D26"/>
    <w:rsid w:val="009C0215"/>
    <w:rsid w:val="009E0292"/>
    <w:rsid w:val="009E393D"/>
    <w:rsid w:val="009E635D"/>
    <w:rsid w:val="009E6CCB"/>
    <w:rsid w:val="009F098F"/>
    <w:rsid w:val="009F44E8"/>
    <w:rsid w:val="009F538F"/>
    <w:rsid w:val="009F62A1"/>
    <w:rsid w:val="00A00EE4"/>
    <w:rsid w:val="00A03073"/>
    <w:rsid w:val="00A0384E"/>
    <w:rsid w:val="00A054F2"/>
    <w:rsid w:val="00A0759F"/>
    <w:rsid w:val="00A1206F"/>
    <w:rsid w:val="00A1292D"/>
    <w:rsid w:val="00A230B4"/>
    <w:rsid w:val="00A23287"/>
    <w:rsid w:val="00A2458B"/>
    <w:rsid w:val="00A30B09"/>
    <w:rsid w:val="00A4209B"/>
    <w:rsid w:val="00A43B54"/>
    <w:rsid w:val="00A500F6"/>
    <w:rsid w:val="00A50273"/>
    <w:rsid w:val="00A512CE"/>
    <w:rsid w:val="00A51C21"/>
    <w:rsid w:val="00A543DD"/>
    <w:rsid w:val="00A54A04"/>
    <w:rsid w:val="00A55B95"/>
    <w:rsid w:val="00A57946"/>
    <w:rsid w:val="00A630D9"/>
    <w:rsid w:val="00A64E81"/>
    <w:rsid w:val="00A6679A"/>
    <w:rsid w:val="00A71363"/>
    <w:rsid w:val="00A71A01"/>
    <w:rsid w:val="00A72393"/>
    <w:rsid w:val="00A73181"/>
    <w:rsid w:val="00A7576A"/>
    <w:rsid w:val="00A76836"/>
    <w:rsid w:val="00A825BB"/>
    <w:rsid w:val="00A84BC5"/>
    <w:rsid w:val="00A873DA"/>
    <w:rsid w:val="00A87AFF"/>
    <w:rsid w:val="00A94568"/>
    <w:rsid w:val="00A94955"/>
    <w:rsid w:val="00A94B82"/>
    <w:rsid w:val="00AA59D4"/>
    <w:rsid w:val="00AA663A"/>
    <w:rsid w:val="00AA6EB5"/>
    <w:rsid w:val="00AB0CDC"/>
    <w:rsid w:val="00AB3C4C"/>
    <w:rsid w:val="00AB5459"/>
    <w:rsid w:val="00AC0342"/>
    <w:rsid w:val="00AC0CB5"/>
    <w:rsid w:val="00AC2A35"/>
    <w:rsid w:val="00AC2E74"/>
    <w:rsid w:val="00AC454E"/>
    <w:rsid w:val="00AC4BF2"/>
    <w:rsid w:val="00AC54A6"/>
    <w:rsid w:val="00AC583E"/>
    <w:rsid w:val="00AD000A"/>
    <w:rsid w:val="00AD357B"/>
    <w:rsid w:val="00AD7599"/>
    <w:rsid w:val="00AE2E48"/>
    <w:rsid w:val="00AE63CC"/>
    <w:rsid w:val="00AE70C1"/>
    <w:rsid w:val="00AE7B74"/>
    <w:rsid w:val="00AF2C9B"/>
    <w:rsid w:val="00AF502C"/>
    <w:rsid w:val="00B06D7B"/>
    <w:rsid w:val="00B126F4"/>
    <w:rsid w:val="00B17225"/>
    <w:rsid w:val="00B1772B"/>
    <w:rsid w:val="00B20C43"/>
    <w:rsid w:val="00B22C0B"/>
    <w:rsid w:val="00B31290"/>
    <w:rsid w:val="00B42F75"/>
    <w:rsid w:val="00B47410"/>
    <w:rsid w:val="00B519F5"/>
    <w:rsid w:val="00B6172E"/>
    <w:rsid w:val="00B67CAD"/>
    <w:rsid w:val="00B703CF"/>
    <w:rsid w:val="00B72D78"/>
    <w:rsid w:val="00B75331"/>
    <w:rsid w:val="00B77DB1"/>
    <w:rsid w:val="00B77EEF"/>
    <w:rsid w:val="00B80924"/>
    <w:rsid w:val="00B81E2C"/>
    <w:rsid w:val="00B85BF4"/>
    <w:rsid w:val="00B86722"/>
    <w:rsid w:val="00B87537"/>
    <w:rsid w:val="00B90A0E"/>
    <w:rsid w:val="00B943F8"/>
    <w:rsid w:val="00BA15AE"/>
    <w:rsid w:val="00BA196B"/>
    <w:rsid w:val="00BA1BC9"/>
    <w:rsid w:val="00BA1BF2"/>
    <w:rsid w:val="00BB19E5"/>
    <w:rsid w:val="00BB4EE5"/>
    <w:rsid w:val="00BB4EE8"/>
    <w:rsid w:val="00BB76EA"/>
    <w:rsid w:val="00BC0306"/>
    <w:rsid w:val="00BC3433"/>
    <w:rsid w:val="00BC4571"/>
    <w:rsid w:val="00BC5549"/>
    <w:rsid w:val="00BC72C4"/>
    <w:rsid w:val="00BD196F"/>
    <w:rsid w:val="00BD46E9"/>
    <w:rsid w:val="00BD5695"/>
    <w:rsid w:val="00BE0D74"/>
    <w:rsid w:val="00BE168F"/>
    <w:rsid w:val="00BE300B"/>
    <w:rsid w:val="00BE740C"/>
    <w:rsid w:val="00BE7F4C"/>
    <w:rsid w:val="00BF2E37"/>
    <w:rsid w:val="00BF34C5"/>
    <w:rsid w:val="00BF611E"/>
    <w:rsid w:val="00BF62EA"/>
    <w:rsid w:val="00C02DD7"/>
    <w:rsid w:val="00C07567"/>
    <w:rsid w:val="00C1207D"/>
    <w:rsid w:val="00C13018"/>
    <w:rsid w:val="00C1775D"/>
    <w:rsid w:val="00C27AC7"/>
    <w:rsid w:val="00C3111C"/>
    <w:rsid w:val="00C32886"/>
    <w:rsid w:val="00C34138"/>
    <w:rsid w:val="00C370B7"/>
    <w:rsid w:val="00C40B50"/>
    <w:rsid w:val="00C40CA0"/>
    <w:rsid w:val="00C40F83"/>
    <w:rsid w:val="00C46408"/>
    <w:rsid w:val="00C50ACA"/>
    <w:rsid w:val="00C51950"/>
    <w:rsid w:val="00C5529B"/>
    <w:rsid w:val="00C556DE"/>
    <w:rsid w:val="00C62645"/>
    <w:rsid w:val="00C63BFC"/>
    <w:rsid w:val="00C7056C"/>
    <w:rsid w:val="00C73140"/>
    <w:rsid w:val="00C77549"/>
    <w:rsid w:val="00C8059D"/>
    <w:rsid w:val="00C839EA"/>
    <w:rsid w:val="00C84FB9"/>
    <w:rsid w:val="00C856A5"/>
    <w:rsid w:val="00C85A48"/>
    <w:rsid w:val="00C86F2E"/>
    <w:rsid w:val="00C91168"/>
    <w:rsid w:val="00C91C4F"/>
    <w:rsid w:val="00C93C32"/>
    <w:rsid w:val="00C94092"/>
    <w:rsid w:val="00C95089"/>
    <w:rsid w:val="00C95D6C"/>
    <w:rsid w:val="00C970AF"/>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3ACE"/>
    <w:rsid w:val="00CE538D"/>
    <w:rsid w:val="00CE5F2A"/>
    <w:rsid w:val="00CE6598"/>
    <w:rsid w:val="00CE7582"/>
    <w:rsid w:val="00CF05BA"/>
    <w:rsid w:val="00CF2077"/>
    <w:rsid w:val="00CF3D1C"/>
    <w:rsid w:val="00CF503B"/>
    <w:rsid w:val="00CF6B62"/>
    <w:rsid w:val="00CF78AC"/>
    <w:rsid w:val="00CF7E61"/>
    <w:rsid w:val="00D00D73"/>
    <w:rsid w:val="00D02F89"/>
    <w:rsid w:val="00D066F4"/>
    <w:rsid w:val="00D130AC"/>
    <w:rsid w:val="00D13693"/>
    <w:rsid w:val="00D154E1"/>
    <w:rsid w:val="00D205E8"/>
    <w:rsid w:val="00D23C1F"/>
    <w:rsid w:val="00D24C07"/>
    <w:rsid w:val="00D25BD3"/>
    <w:rsid w:val="00D40CB2"/>
    <w:rsid w:val="00D44E8A"/>
    <w:rsid w:val="00D4557A"/>
    <w:rsid w:val="00D47DBA"/>
    <w:rsid w:val="00D51D54"/>
    <w:rsid w:val="00D52A83"/>
    <w:rsid w:val="00D535E4"/>
    <w:rsid w:val="00D577C7"/>
    <w:rsid w:val="00D61C32"/>
    <w:rsid w:val="00D64E1D"/>
    <w:rsid w:val="00D667E8"/>
    <w:rsid w:val="00D7299E"/>
    <w:rsid w:val="00D72B3A"/>
    <w:rsid w:val="00D756E9"/>
    <w:rsid w:val="00D75775"/>
    <w:rsid w:val="00D77777"/>
    <w:rsid w:val="00D84A2F"/>
    <w:rsid w:val="00D870A5"/>
    <w:rsid w:val="00D90A29"/>
    <w:rsid w:val="00D92613"/>
    <w:rsid w:val="00D974EA"/>
    <w:rsid w:val="00D9790D"/>
    <w:rsid w:val="00DA5845"/>
    <w:rsid w:val="00DA771F"/>
    <w:rsid w:val="00DA7D97"/>
    <w:rsid w:val="00DB0F5C"/>
    <w:rsid w:val="00DB1D66"/>
    <w:rsid w:val="00DB1E9F"/>
    <w:rsid w:val="00DB25F1"/>
    <w:rsid w:val="00DB3451"/>
    <w:rsid w:val="00DB4176"/>
    <w:rsid w:val="00DB6C99"/>
    <w:rsid w:val="00DC478E"/>
    <w:rsid w:val="00DD0340"/>
    <w:rsid w:val="00DD1C69"/>
    <w:rsid w:val="00DE2AC0"/>
    <w:rsid w:val="00DE2B69"/>
    <w:rsid w:val="00DE47FB"/>
    <w:rsid w:val="00DF01E2"/>
    <w:rsid w:val="00DF22D7"/>
    <w:rsid w:val="00DF2A8C"/>
    <w:rsid w:val="00DF74CD"/>
    <w:rsid w:val="00E01449"/>
    <w:rsid w:val="00E04026"/>
    <w:rsid w:val="00E05275"/>
    <w:rsid w:val="00E13517"/>
    <w:rsid w:val="00E13E18"/>
    <w:rsid w:val="00E14B83"/>
    <w:rsid w:val="00E17B2B"/>
    <w:rsid w:val="00E22B47"/>
    <w:rsid w:val="00E23A07"/>
    <w:rsid w:val="00E257AE"/>
    <w:rsid w:val="00E26B10"/>
    <w:rsid w:val="00E341A1"/>
    <w:rsid w:val="00E3530B"/>
    <w:rsid w:val="00E40038"/>
    <w:rsid w:val="00E43047"/>
    <w:rsid w:val="00E4324B"/>
    <w:rsid w:val="00E457EF"/>
    <w:rsid w:val="00E5382D"/>
    <w:rsid w:val="00E54597"/>
    <w:rsid w:val="00E546DE"/>
    <w:rsid w:val="00E57327"/>
    <w:rsid w:val="00E575E2"/>
    <w:rsid w:val="00E6047A"/>
    <w:rsid w:val="00E6175A"/>
    <w:rsid w:val="00E62621"/>
    <w:rsid w:val="00E67F22"/>
    <w:rsid w:val="00E719CB"/>
    <w:rsid w:val="00E7267C"/>
    <w:rsid w:val="00E73AAF"/>
    <w:rsid w:val="00E73DB5"/>
    <w:rsid w:val="00E825D5"/>
    <w:rsid w:val="00E82DC6"/>
    <w:rsid w:val="00E85AE2"/>
    <w:rsid w:val="00E91198"/>
    <w:rsid w:val="00E96F61"/>
    <w:rsid w:val="00E974E4"/>
    <w:rsid w:val="00EA1D4D"/>
    <w:rsid w:val="00EA32BD"/>
    <w:rsid w:val="00EA63DD"/>
    <w:rsid w:val="00EA6760"/>
    <w:rsid w:val="00EB06F3"/>
    <w:rsid w:val="00EB3015"/>
    <w:rsid w:val="00EC0351"/>
    <w:rsid w:val="00EC2F03"/>
    <w:rsid w:val="00EC4949"/>
    <w:rsid w:val="00EC5E55"/>
    <w:rsid w:val="00ED082E"/>
    <w:rsid w:val="00ED0AED"/>
    <w:rsid w:val="00ED14BD"/>
    <w:rsid w:val="00ED46C0"/>
    <w:rsid w:val="00ED4754"/>
    <w:rsid w:val="00ED5D73"/>
    <w:rsid w:val="00EE53B0"/>
    <w:rsid w:val="00EE7006"/>
    <w:rsid w:val="00EF16AD"/>
    <w:rsid w:val="00EF3572"/>
    <w:rsid w:val="00EF4D37"/>
    <w:rsid w:val="00EF613D"/>
    <w:rsid w:val="00EF617B"/>
    <w:rsid w:val="00EF71AE"/>
    <w:rsid w:val="00EF79B4"/>
    <w:rsid w:val="00F067E0"/>
    <w:rsid w:val="00F10678"/>
    <w:rsid w:val="00F10C7C"/>
    <w:rsid w:val="00F11EF0"/>
    <w:rsid w:val="00F12686"/>
    <w:rsid w:val="00F15436"/>
    <w:rsid w:val="00F16CE5"/>
    <w:rsid w:val="00F2041B"/>
    <w:rsid w:val="00F264AF"/>
    <w:rsid w:val="00F26F1F"/>
    <w:rsid w:val="00F3779A"/>
    <w:rsid w:val="00F40DA4"/>
    <w:rsid w:val="00F43463"/>
    <w:rsid w:val="00F45692"/>
    <w:rsid w:val="00F45CDB"/>
    <w:rsid w:val="00F47459"/>
    <w:rsid w:val="00F51443"/>
    <w:rsid w:val="00F528B1"/>
    <w:rsid w:val="00F53642"/>
    <w:rsid w:val="00F5429A"/>
    <w:rsid w:val="00F54B1B"/>
    <w:rsid w:val="00F6345B"/>
    <w:rsid w:val="00F671B5"/>
    <w:rsid w:val="00F70D7C"/>
    <w:rsid w:val="00F7192D"/>
    <w:rsid w:val="00F73A14"/>
    <w:rsid w:val="00F73D1C"/>
    <w:rsid w:val="00F73F8F"/>
    <w:rsid w:val="00F74547"/>
    <w:rsid w:val="00F76F52"/>
    <w:rsid w:val="00F77A20"/>
    <w:rsid w:val="00F8124D"/>
    <w:rsid w:val="00F82DEA"/>
    <w:rsid w:val="00F839C3"/>
    <w:rsid w:val="00F851F8"/>
    <w:rsid w:val="00F92AAB"/>
    <w:rsid w:val="00F93781"/>
    <w:rsid w:val="00F96431"/>
    <w:rsid w:val="00FA6C25"/>
    <w:rsid w:val="00FB04FD"/>
    <w:rsid w:val="00FB6384"/>
    <w:rsid w:val="00FC49EB"/>
    <w:rsid w:val="00FC4E6F"/>
    <w:rsid w:val="00FC7F61"/>
    <w:rsid w:val="00FD1EC1"/>
    <w:rsid w:val="00FD66A9"/>
    <w:rsid w:val="00FE2D23"/>
    <w:rsid w:val="00FE4058"/>
    <w:rsid w:val="00FE71A7"/>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4026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y.gemer@lesy.sk" TargetMode="External"/><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lov-lex.sk/pravne-predpisy/SK/ZZ/2016/315/20170201" TargetMode="External"/><Relationship Id="rId14" Type="http://schemas.openxmlformats.org/officeDocument/2006/relationships/image" Target="media/image5.emf"/><Relationship Id="rId22"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12220</Words>
  <Characters>69660</Characters>
  <Application>Microsoft Office Word</Application>
  <DocSecurity>0</DocSecurity>
  <Lines>580</Lines>
  <Paragraphs>163</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Fedor, Peter</cp:lastModifiedBy>
  <cp:revision>13</cp:revision>
  <cp:lastPrinted>2026-09-29T10:44:00Z</cp:lastPrinted>
  <dcterms:created xsi:type="dcterms:W3CDTF">2026-10-28T07:03:00Z</dcterms:created>
  <dcterms:modified xsi:type="dcterms:W3CDTF">2026-10-29T07:51:00Z</dcterms:modified>
</cp:coreProperties>
</file>