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987620">
        <w:rPr>
          <w:rFonts w:asciiTheme="minorHAnsi" w:hAnsiTheme="minorHAnsi"/>
          <w:b w:val="0"/>
          <w:bCs w:val="0"/>
          <w:sz w:val="22"/>
          <w:szCs w:val="22"/>
        </w:rPr>
        <w:t>20</w:t>
      </w:r>
      <w:r w:rsidR="008A5871" w:rsidRPr="005C6A50">
        <w:rPr>
          <w:rFonts w:asciiTheme="minorHAnsi" w:hAnsiTheme="minorHAnsi"/>
          <w:b w:val="0"/>
          <w:bCs w:val="0"/>
          <w:sz w:val="22"/>
          <w:szCs w:val="22"/>
        </w:rPr>
        <w:t>/xxx/3062</w:t>
      </w:r>
      <w:r w:rsidR="00CF4A30">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950631" w:rsidRDefault="00491769" w:rsidP="00E81978">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E81978">
        <w:rPr>
          <w:rFonts w:asciiTheme="minorHAnsi" w:hAnsiTheme="minorHAnsi"/>
          <w:sz w:val="22"/>
          <w:szCs w:val="22"/>
        </w:rPr>
        <w:t>sou</w:t>
      </w:r>
      <w:r w:rsidR="00CF4A30">
        <w:rPr>
          <w:rFonts w:ascii="Calibri" w:hAnsi="Calibri"/>
          <w:bCs/>
          <w:sz w:val="22"/>
        </w:rPr>
        <w:t xml:space="preserve"> </w:t>
      </w:r>
      <w:r w:rsidR="00E81978">
        <w:rPr>
          <w:rFonts w:asciiTheme="minorHAnsi" w:hAnsiTheme="minorHAnsi"/>
          <w:color w:val="000000"/>
          <w:sz w:val="22"/>
        </w:rPr>
        <w:t>náhradní díly</w:t>
      </w:r>
      <w:r w:rsidR="00E81978" w:rsidRPr="00E81978">
        <w:rPr>
          <w:rFonts w:asciiTheme="minorHAnsi" w:hAnsiTheme="minorHAnsi"/>
          <w:color w:val="000000"/>
          <w:sz w:val="22"/>
        </w:rPr>
        <w:t xml:space="preserve"> trakčních výzbrojí a statických měničů </w:t>
      </w:r>
      <w:r w:rsidR="00CF4A30">
        <w:rPr>
          <w:rFonts w:asciiTheme="minorHAnsi" w:hAnsiTheme="minorHAnsi"/>
          <w:color w:val="000000"/>
          <w:sz w:val="22"/>
        </w:rPr>
        <w:t>pro tramvajová vozidla DPMB, a.s</w:t>
      </w:r>
      <w:r w:rsidR="000A551D" w:rsidRPr="00950631">
        <w:rPr>
          <w:rFonts w:asciiTheme="minorHAnsi" w:hAnsiTheme="minorHAnsi"/>
          <w:color w:val="000000"/>
          <w:sz w:val="22"/>
          <w:szCs w:val="22"/>
        </w:rPr>
        <w:t xml:space="preserve">. </w:t>
      </w:r>
      <w:r w:rsidR="00CD09C6" w:rsidRPr="00950631">
        <w:rPr>
          <w:rFonts w:asciiTheme="minorHAnsi" w:hAnsiTheme="minorHAnsi"/>
          <w:sz w:val="22"/>
          <w:szCs w:val="22"/>
        </w:rPr>
        <w:t xml:space="preserve">Specifikace a ceny zboží jsou uvedeny v příloze č. </w:t>
      </w:r>
      <w:r w:rsidR="001611D3" w:rsidRPr="00950631">
        <w:rPr>
          <w:rFonts w:asciiTheme="minorHAnsi" w:hAnsiTheme="minorHAnsi"/>
          <w:sz w:val="22"/>
          <w:szCs w:val="22"/>
        </w:rPr>
        <w:t>1</w:t>
      </w:r>
      <w:r w:rsidR="00CD09C6" w:rsidRPr="00950631">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CF4A30">
        <w:rPr>
          <w:rFonts w:asciiTheme="minorHAnsi" w:hAnsiTheme="minorHAnsi"/>
          <w:sz w:val="22"/>
          <w:szCs w:val="22"/>
        </w:rPr>
        <w:t xml:space="preserve"> </w:t>
      </w:r>
      <w:r w:rsidR="00CF4A30" w:rsidRPr="00CF4A30">
        <w:rPr>
          <w:rFonts w:asciiTheme="minorHAnsi" w:hAnsiTheme="minorHAnsi"/>
          <w:i/>
          <w:sz w:val="22"/>
          <w:szCs w:val="22"/>
        </w:rPr>
        <w:t>(doplní účastník dle celkové nabídkové ceny)</w:t>
      </w:r>
      <w:r w:rsidRPr="00CF4A30">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810FCE">
        <w:rPr>
          <w:rFonts w:asciiTheme="minorHAnsi" w:hAnsiTheme="minorHAnsi"/>
          <w:sz w:val="22"/>
          <w:szCs w:val="22"/>
        </w:rPr>
        <w:t>)</w:t>
      </w:r>
      <w:r w:rsidR="00CF4A30">
        <w:rPr>
          <w:rFonts w:asciiTheme="minorHAnsi" w:hAnsiTheme="minorHAnsi"/>
          <w:sz w:val="22"/>
          <w:szCs w:val="22"/>
        </w:rPr>
        <w:t xml:space="preserve"> </w:t>
      </w:r>
      <w:r w:rsidR="00CF4A30" w:rsidRPr="00CF4A30">
        <w:rPr>
          <w:rFonts w:asciiTheme="minorHAnsi" w:hAnsiTheme="minorHAnsi"/>
          <w:i/>
          <w:sz w:val="22"/>
          <w:szCs w:val="22"/>
        </w:rPr>
        <w:t>(doplní</w:t>
      </w:r>
      <w:proofErr w:type="gramEnd"/>
      <w:r w:rsidR="00CF4A30" w:rsidRPr="00CF4A30">
        <w:rPr>
          <w:rFonts w:asciiTheme="minorHAnsi" w:hAnsiTheme="minorHAnsi"/>
          <w:i/>
          <w:sz w:val="22"/>
          <w:szCs w:val="22"/>
        </w:rPr>
        <w:t xml:space="preserve"> účastník dle celkové nabídkové ceny).</w:t>
      </w:r>
      <w:r w:rsidR="00810FCE">
        <w:rPr>
          <w:rFonts w:asciiTheme="minorHAnsi" w:hAnsiTheme="minorHAnsi"/>
          <w:sz w:val="22"/>
          <w:szCs w:val="22"/>
        </w:rPr>
        <w:t xml:space="preserve"> </w:t>
      </w:r>
      <w:proofErr w:type="gramStart"/>
      <w:r w:rsidRPr="00983BEF">
        <w:rPr>
          <w:rFonts w:asciiTheme="minorHAnsi" w:hAnsiTheme="minorHAnsi"/>
          <w:sz w:val="22"/>
          <w:szCs w:val="22"/>
        </w:rPr>
        <w:t>V kupní</w:t>
      </w:r>
      <w:proofErr w:type="gramEnd"/>
      <w:r w:rsidRPr="00983BEF">
        <w:rPr>
          <w:rFonts w:asciiTheme="minorHAnsi" w:hAnsiTheme="minorHAnsi"/>
          <w:sz w:val="22"/>
          <w:szCs w:val="22"/>
        </w:rPr>
        <w:t xml:space="preserve">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810FCE">
        <w:rPr>
          <w:rFonts w:asciiTheme="minorHAnsi" w:hAnsiTheme="minorHAnsi"/>
          <w:sz w:val="22"/>
          <w:szCs w:val="22"/>
          <w:u w:val="single"/>
        </w:rPr>
        <w:t>cova 74, Brno- Medlánky, PSČ: 6</w:t>
      </w:r>
      <w:r w:rsidRPr="004B6812">
        <w:rPr>
          <w:rFonts w:asciiTheme="minorHAnsi" w:hAnsiTheme="minorHAnsi"/>
          <w:sz w:val="22"/>
          <w:szCs w:val="22"/>
          <w:u w:val="single"/>
        </w:rPr>
        <w:t>2</w:t>
      </w:r>
      <w:r w:rsidR="00810FCE">
        <w:rPr>
          <w:rFonts w:asciiTheme="minorHAnsi" w:hAnsiTheme="minorHAnsi"/>
          <w:sz w:val="22"/>
          <w:szCs w:val="22"/>
          <w:u w:val="single"/>
        </w:rPr>
        <w:t>1</w:t>
      </w:r>
      <w:r w:rsidRPr="004B6812">
        <w:rPr>
          <w:rFonts w:asciiTheme="minorHAnsi" w:hAnsiTheme="minorHAnsi"/>
          <w:sz w:val="22"/>
          <w:szCs w:val="22"/>
          <w:u w:val="single"/>
        </w:rPr>
        <w:t xml:space="preserve"> 00</w:t>
      </w:r>
    </w:p>
    <w:p w:rsidR="007936BE" w:rsidRDefault="00833E15" w:rsidP="00BC5E93">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E85339">
        <w:rPr>
          <w:rFonts w:asciiTheme="minorHAnsi" w:hAnsiTheme="minorHAnsi"/>
          <w:sz w:val="22"/>
          <w:szCs w:val="22"/>
        </w:rPr>
        <w:t>3</w:t>
      </w:r>
      <w:r w:rsidR="00A05076">
        <w:rPr>
          <w:rFonts w:asciiTheme="minorHAnsi" w:hAnsiTheme="minorHAnsi"/>
          <w:sz w:val="22"/>
          <w:szCs w:val="22"/>
        </w:rPr>
        <w:t xml:space="preserve"> </w:t>
      </w:r>
      <w:r w:rsidR="00B44789">
        <w:rPr>
          <w:rFonts w:asciiTheme="minorHAnsi" w:hAnsiTheme="minorHAnsi"/>
          <w:sz w:val="22"/>
          <w:szCs w:val="22"/>
        </w:rPr>
        <w:t>týdnů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D529D5" w:rsidRDefault="00D529D5" w:rsidP="0026647A">
      <w:pPr>
        <w:spacing w:line="276" w:lineRule="auto"/>
        <w:rPr>
          <w:rFonts w:asciiTheme="minorHAnsi" w:hAnsiTheme="minorHAnsi"/>
          <w:b/>
          <w:bCs/>
          <w:sz w:val="22"/>
          <w:szCs w:val="22"/>
        </w:rPr>
      </w:pP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CF4A30">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BC5E93" w:rsidRDefault="00AD3087" w:rsidP="00BC5E93">
      <w:p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r w:rsidR="00BC5E93">
        <w:rPr>
          <w:rFonts w:asciiTheme="minorHAnsi" w:hAnsiTheme="minorHAnsi"/>
          <w:iCs/>
          <w:sz w:val="22"/>
          <w:szCs w:val="22"/>
        </w:rPr>
        <w:t xml:space="preserve"> a Příloha č. 3 - </w:t>
      </w:r>
      <w:r w:rsidR="00BC5E93">
        <w:rPr>
          <w:rFonts w:ascii="Calibri" w:hAnsi="Calibri"/>
          <w:sz w:val="22"/>
          <w:szCs w:val="36"/>
        </w:rPr>
        <w:t>Ujištění o posouzení shody, legálním uvedení výrobků na trh</w:t>
      </w:r>
    </w:p>
    <w:p w:rsidR="00AD3087" w:rsidRPr="001529CD" w:rsidRDefault="00AD3087" w:rsidP="00BC5E93">
      <w:pPr>
        <w:spacing w:line="276" w:lineRule="auto"/>
        <w:jc w:val="both"/>
        <w:rPr>
          <w:rFonts w:ascii="Calibri" w:hAnsi="Calibri"/>
          <w:sz w:val="22"/>
          <w:szCs w:val="22"/>
        </w:rPr>
      </w:pP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Default="00AD3087" w:rsidP="00AD3087">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rsidR="00BC5E93" w:rsidRDefault="00BC5E93" w:rsidP="00BC5E93">
      <w:pPr>
        <w:spacing w:line="276" w:lineRule="auto"/>
        <w:jc w:val="both"/>
        <w:rPr>
          <w:rFonts w:ascii="Calibri" w:hAnsi="Calibri"/>
          <w:sz w:val="22"/>
          <w:szCs w:val="22"/>
        </w:rPr>
      </w:pPr>
      <w:r>
        <w:rPr>
          <w:rFonts w:asciiTheme="minorHAnsi" w:hAnsiTheme="minorHAnsi"/>
          <w:iCs/>
          <w:sz w:val="22"/>
          <w:szCs w:val="22"/>
        </w:rPr>
        <w:t xml:space="preserve">Příloha č. 3 - </w:t>
      </w:r>
      <w:r>
        <w:rPr>
          <w:rFonts w:ascii="Calibri" w:hAnsi="Calibri"/>
          <w:sz w:val="22"/>
          <w:szCs w:val="36"/>
        </w:rPr>
        <w:t>Ujištění o posouzení shody, legálním uvedení výrobků na trh</w:t>
      </w:r>
    </w:p>
    <w:p w:rsidR="00BC5E93" w:rsidRPr="001529CD" w:rsidRDefault="00BC5E93" w:rsidP="00AD3087">
      <w:pPr>
        <w:spacing w:line="276" w:lineRule="auto"/>
        <w:jc w:val="both"/>
        <w:rPr>
          <w:rFonts w:ascii="Calibri" w:hAnsi="Calibri"/>
          <w:sz w:val="22"/>
          <w:szCs w:val="22"/>
        </w:rPr>
      </w:pP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D7" w:rsidRDefault="00953DD7">
      <w:r>
        <w:separator/>
      </w:r>
    </w:p>
  </w:endnote>
  <w:endnote w:type="continuationSeparator" w:id="0">
    <w:p w:rsidR="00953DD7" w:rsidRDefault="0095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CF4A30">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CF4A30">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987620">
      <w:rPr>
        <w:rFonts w:asciiTheme="minorHAnsi" w:hAnsiTheme="minorHAnsi"/>
        <w:sz w:val="20"/>
        <w:szCs w:val="20"/>
      </w:rPr>
      <w:t>20</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D7" w:rsidRDefault="00953DD7">
      <w:r>
        <w:separator/>
      </w:r>
    </w:p>
  </w:footnote>
  <w:footnote w:type="continuationSeparator" w:id="0">
    <w:p w:rsidR="00953DD7" w:rsidRDefault="00953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0C34"/>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719"/>
    <w:rsid w:val="000E022D"/>
    <w:rsid w:val="000E4B9E"/>
    <w:rsid w:val="000E526D"/>
    <w:rsid w:val="000E6389"/>
    <w:rsid w:val="000F2BFE"/>
    <w:rsid w:val="001041B7"/>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6C5"/>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5FF3"/>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0FCE"/>
    <w:rsid w:val="00813820"/>
    <w:rsid w:val="008138EE"/>
    <w:rsid w:val="00814006"/>
    <w:rsid w:val="008158BE"/>
    <w:rsid w:val="00816E21"/>
    <w:rsid w:val="00817F22"/>
    <w:rsid w:val="0082301A"/>
    <w:rsid w:val="00826E27"/>
    <w:rsid w:val="008273EA"/>
    <w:rsid w:val="0083143D"/>
    <w:rsid w:val="00832DB5"/>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3D4F"/>
    <w:rsid w:val="00914C31"/>
    <w:rsid w:val="00914F7B"/>
    <w:rsid w:val="0092184D"/>
    <w:rsid w:val="00922459"/>
    <w:rsid w:val="009237D1"/>
    <w:rsid w:val="00924F0B"/>
    <w:rsid w:val="00925C6F"/>
    <w:rsid w:val="00930FDA"/>
    <w:rsid w:val="00935332"/>
    <w:rsid w:val="00936057"/>
    <w:rsid w:val="009363E1"/>
    <w:rsid w:val="0094470E"/>
    <w:rsid w:val="009454E5"/>
    <w:rsid w:val="00950631"/>
    <w:rsid w:val="00951D0A"/>
    <w:rsid w:val="00953DD7"/>
    <w:rsid w:val="00960393"/>
    <w:rsid w:val="009669FF"/>
    <w:rsid w:val="00974654"/>
    <w:rsid w:val="00977B32"/>
    <w:rsid w:val="00983BEF"/>
    <w:rsid w:val="0098492C"/>
    <w:rsid w:val="0098639C"/>
    <w:rsid w:val="00987620"/>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44789"/>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5E93"/>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4A30"/>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4FA"/>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221D"/>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78"/>
    <w:rsid w:val="00E81982"/>
    <w:rsid w:val="00E85339"/>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02223">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57990579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105CA-9B53-4CBC-9A9B-B13023B7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1316</Words>
  <Characters>7579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76</cp:revision>
  <cp:lastPrinted>2016-12-23T06:32:00Z</cp:lastPrinted>
  <dcterms:created xsi:type="dcterms:W3CDTF">2018-05-10T10:31:00Z</dcterms:created>
  <dcterms:modified xsi:type="dcterms:W3CDTF">2020-08-07T07:45:00Z</dcterms:modified>
</cp:coreProperties>
</file>