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88A0" w14:textId="77777777"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14:paraId="2D0F42B6" w14:textId="77777777"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14:paraId="3D7EF8C3" w14:textId="2748CBA7"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sidR="0030155E">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4B1A36F7" w14:textId="77777777"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47BB91AC" w14:textId="77777777"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14:paraId="01D05B90" w14:textId="77777777"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1556241" w14:textId="77777777"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3A72145" w14:textId="77777777" w:rsidR="005E0DBB" w:rsidRPr="000D0555" w:rsidRDefault="005E0DBB" w:rsidP="005E0DBB">
      <w:pPr>
        <w:pStyle w:val="Bezriadkovania"/>
        <w:rPr>
          <w:rStyle w:val="CharStyle10"/>
          <w:rFonts w:asciiTheme="minorHAnsi" w:hAnsiTheme="minorHAnsi" w:cs="Calibri"/>
          <w:b/>
        </w:rPr>
      </w:pPr>
    </w:p>
    <w:p w14:paraId="753224DD" w14:textId="70C78381" w:rsidR="005E0DBB" w:rsidRPr="005B3BF9" w:rsidRDefault="005E0DBB" w:rsidP="005B3BF9">
      <w:pPr>
        <w:pStyle w:val="Bezriadkovania"/>
        <w:jc w:val="center"/>
        <w:rPr>
          <w:rStyle w:val="CharStyle13"/>
          <w:rFonts w:asciiTheme="minorHAnsi" w:hAnsiTheme="minorHAnsi" w:cstheme="minorHAnsi"/>
          <w:b w:val="0"/>
          <w:bCs w:val="0"/>
          <w:noProof/>
          <w:sz w:val="28"/>
          <w:szCs w:val="28"/>
          <w:shd w:val="clear" w:color="auto" w:fill="auto"/>
        </w:rPr>
      </w:pPr>
      <w:r w:rsidRPr="00A172FF">
        <w:rPr>
          <w:rFonts w:asciiTheme="minorHAnsi" w:hAnsiTheme="minorHAnsi" w:cstheme="minorHAnsi"/>
          <w:noProof/>
          <w:sz w:val="28"/>
          <w:szCs w:val="28"/>
        </w:rPr>
        <w:t xml:space="preserve">na </w:t>
      </w:r>
      <w:r w:rsidRPr="0030155E">
        <w:rPr>
          <w:rFonts w:asciiTheme="minorHAnsi" w:hAnsiTheme="minorHAnsi" w:cstheme="minorHAnsi"/>
          <w:b/>
          <w:noProof/>
          <w:sz w:val="28"/>
          <w:szCs w:val="28"/>
        </w:rPr>
        <w:t>vypracovanie</w:t>
      </w:r>
      <w:bookmarkStart w:id="1" w:name="_Hlk536447548"/>
      <w:r w:rsidR="005B3BF9" w:rsidRPr="0030155E">
        <w:rPr>
          <w:rFonts w:asciiTheme="minorHAnsi" w:hAnsiTheme="minorHAnsi" w:cstheme="minorHAnsi"/>
          <w:b/>
          <w:noProof/>
          <w:sz w:val="28"/>
          <w:szCs w:val="28"/>
        </w:rPr>
        <w:t xml:space="preserve"> p</w:t>
      </w:r>
      <w:r w:rsidR="00335173" w:rsidRPr="0030155E">
        <w:rPr>
          <w:rFonts w:asciiTheme="minorHAnsi" w:hAnsiTheme="minorHAnsi" w:cstheme="minorHAnsi"/>
          <w:b/>
          <w:noProof/>
          <w:sz w:val="28"/>
          <w:szCs w:val="28"/>
        </w:rPr>
        <w:t>rojektov</w:t>
      </w:r>
      <w:r w:rsidR="005B3BF9" w:rsidRPr="0030155E">
        <w:rPr>
          <w:rFonts w:asciiTheme="minorHAnsi" w:hAnsiTheme="minorHAnsi" w:cstheme="minorHAnsi"/>
          <w:b/>
          <w:noProof/>
          <w:sz w:val="28"/>
          <w:szCs w:val="28"/>
        </w:rPr>
        <w:t>ej</w:t>
      </w:r>
      <w:r w:rsidR="0094429D" w:rsidRPr="0030155E">
        <w:rPr>
          <w:rFonts w:asciiTheme="minorHAnsi" w:hAnsiTheme="minorHAnsi" w:cstheme="minorHAnsi"/>
          <w:b/>
          <w:noProof/>
          <w:sz w:val="28"/>
          <w:szCs w:val="28"/>
        </w:rPr>
        <w:t xml:space="preserve"> dokumentáci</w:t>
      </w:r>
      <w:r w:rsidR="005B3BF9" w:rsidRPr="0030155E">
        <w:rPr>
          <w:rFonts w:asciiTheme="minorHAnsi" w:hAnsiTheme="minorHAnsi" w:cstheme="minorHAnsi"/>
          <w:b/>
          <w:noProof/>
          <w:sz w:val="28"/>
          <w:szCs w:val="28"/>
        </w:rPr>
        <w:t>e</w:t>
      </w:r>
      <w:r w:rsidR="0094429D" w:rsidRPr="0030155E">
        <w:rPr>
          <w:rFonts w:asciiTheme="minorHAnsi" w:hAnsiTheme="minorHAnsi" w:cstheme="minorHAnsi"/>
          <w:b/>
          <w:noProof/>
          <w:sz w:val="28"/>
          <w:szCs w:val="28"/>
        </w:rPr>
        <w:t xml:space="preserve"> pre </w:t>
      </w:r>
      <w:r w:rsidR="007C1620" w:rsidRPr="0030155E">
        <w:rPr>
          <w:rFonts w:asciiTheme="minorHAnsi" w:hAnsiTheme="minorHAnsi" w:cstheme="minorHAnsi"/>
          <w:b/>
          <w:noProof/>
          <w:sz w:val="28"/>
          <w:szCs w:val="28"/>
        </w:rPr>
        <w:t>ú</w:t>
      </w:r>
      <w:r w:rsidR="0094429D" w:rsidRPr="0030155E">
        <w:rPr>
          <w:rFonts w:asciiTheme="minorHAnsi" w:hAnsiTheme="minorHAnsi" w:cstheme="minorHAnsi"/>
          <w:b/>
          <w:noProof/>
          <w:sz w:val="28"/>
          <w:szCs w:val="28"/>
        </w:rPr>
        <w:t>zemné rozhodnutie a stavebné povolenia</w:t>
      </w:r>
      <w:r w:rsidR="0094429D" w:rsidRPr="0030155E">
        <w:rPr>
          <w:rFonts w:cstheme="minorHAnsi"/>
          <w:b/>
          <w:bCs/>
          <w:noProof/>
          <w:sz w:val="28"/>
          <w:szCs w:val="28"/>
        </w:rPr>
        <w:t xml:space="preserve"> </w:t>
      </w:r>
      <w:r w:rsidR="0094429D" w:rsidRPr="0030155E">
        <w:rPr>
          <w:rFonts w:asciiTheme="minorHAnsi" w:hAnsiTheme="minorHAnsi" w:cstheme="minorHAnsi"/>
          <w:b/>
          <w:noProof/>
          <w:sz w:val="28"/>
          <w:szCs w:val="28"/>
        </w:rPr>
        <w:t>s</w:t>
      </w:r>
      <w:r w:rsidR="007B1046">
        <w:rPr>
          <w:rFonts w:asciiTheme="minorHAnsi" w:hAnsiTheme="minorHAnsi" w:cstheme="minorHAnsi"/>
          <w:b/>
          <w:noProof/>
          <w:sz w:val="28"/>
          <w:szCs w:val="28"/>
        </w:rPr>
        <w:t> </w:t>
      </w:r>
      <w:r w:rsidR="0094429D" w:rsidRPr="0030155E">
        <w:rPr>
          <w:rFonts w:asciiTheme="minorHAnsi" w:hAnsiTheme="minorHAnsi" w:cstheme="minorHAnsi"/>
          <w:b/>
          <w:noProof/>
          <w:sz w:val="28"/>
          <w:szCs w:val="28"/>
        </w:rPr>
        <w:t>názvom</w:t>
      </w:r>
      <w:r w:rsidR="007B1046">
        <w:rPr>
          <w:rFonts w:asciiTheme="minorHAnsi" w:hAnsiTheme="minorHAnsi" w:cstheme="minorHAnsi"/>
          <w:b/>
          <w:noProof/>
          <w:sz w:val="28"/>
          <w:szCs w:val="28"/>
        </w:rPr>
        <w:t>:</w:t>
      </w:r>
      <w:r w:rsidR="0094429D" w:rsidRPr="0030155E">
        <w:rPr>
          <w:rFonts w:asciiTheme="minorHAnsi" w:hAnsiTheme="minorHAnsi" w:cstheme="minorHAnsi"/>
          <w:b/>
          <w:noProof/>
          <w:sz w:val="28"/>
          <w:szCs w:val="28"/>
        </w:rPr>
        <w:t xml:space="preserve"> „</w:t>
      </w:r>
      <w:r w:rsidR="007B1046">
        <w:rPr>
          <w:rFonts w:asciiTheme="minorHAnsi" w:eastAsia="Calibri" w:hAnsiTheme="minorHAnsi" w:cstheme="minorHAnsi"/>
          <w:b/>
          <w:color w:val="auto"/>
          <w:sz w:val="28"/>
          <w:szCs w:val="28"/>
          <w:lang w:eastAsia="en-US"/>
        </w:rPr>
        <w:t>DDa</w:t>
      </w:r>
      <w:r w:rsidR="006D39BE" w:rsidRPr="0030155E">
        <w:rPr>
          <w:rFonts w:asciiTheme="minorHAnsi" w:eastAsia="Calibri" w:hAnsiTheme="minorHAnsi" w:cstheme="minorHAnsi"/>
          <w:b/>
          <w:color w:val="auto"/>
          <w:sz w:val="28"/>
          <w:szCs w:val="28"/>
          <w:lang w:eastAsia="en-US"/>
        </w:rPr>
        <w:t>DSS Krupina - výstavba n</w:t>
      </w:r>
      <w:r w:rsidR="007B1046">
        <w:rPr>
          <w:rFonts w:asciiTheme="minorHAnsi" w:eastAsia="Calibri" w:hAnsiTheme="minorHAnsi" w:cstheme="minorHAnsi"/>
          <w:b/>
          <w:color w:val="auto"/>
          <w:sz w:val="28"/>
          <w:szCs w:val="28"/>
          <w:lang w:eastAsia="en-US"/>
        </w:rPr>
        <w:t>ového účelového zariadenia sociálnych služieb -</w:t>
      </w:r>
      <w:r w:rsidR="006D39BE" w:rsidRPr="0030155E">
        <w:rPr>
          <w:rFonts w:asciiTheme="minorHAnsi" w:eastAsia="Calibri" w:hAnsiTheme="minorHAnsi" w:cstheme="minorHAnsi"/>
          <w:b/>
          <w:color w:val="auto"/>
          <w:sz w:val="28"/>
          <w:szCs w:val="28"/>
          <w:lang w:eastAsia="en-US"/>
        </w:rPr>
        <w:t xml:space="preserve"> PD</w:t>
      </w:r>
      <w:r w:rsidR="0094429D" w:rsidRPr="0030155E">
        <w:rPr>
          <w:rFonts w:asciiTheme="minorHAnsi" w:hAnsiTheme="minorHAnsi" w:cstheme="minorHAnsi"/>
          <w:b/>
          <w:noProof/>
          <w:sz w:val="28"/>
          <w:szCs w:val="28"/>
        </w:rPr>
        <w:t>“</w:t>
      </w:r>
      <w:r w:rsidR="0094429D" w:rsidRPr="007C1620" w:rsidDel="0094429D">
        <w:rPr>
          <w:rStyle w:val="CharStyle13"/>
          <w:rFonts w:asciiTheme="minorHAnsi" w:hAnsiTheme="minorHAnsi" w:cs="Calibri"/>
        </w:rPr>
        <w:t xml:space="preserve"> </w:t>
      </w:r>
      <w:bookmarkEnd w:id="1"/>
      <w:r w:rsidRPr="000D0555">
        <w:rPr>
          <w:rStyle w:val="CharStyle13"/>
          <w:rFonts w:asciiTheme="minorHAnsi" w:hAnsiTheme="minorHAnsi" w:cs="Calibri"/>
        </w:rPr>
        <w:t>( ďalej iba „Zmluva“ )</w:t>
      </w:r>
    </w:p>
    <w:p w14:paraId="1FBD2381" w14:textId="77777777" w:rsidR="005E0DBB" w:rsidRPr="000D0555" w:rsidRDefault="005E0DBB" w:rsidP="005E0DBB">
      <w:pPr>
        <w:pStyle w:val="Bezriadkovania"/>
        <w:jc w:val="center"/>
        <w:rPr>
          <w:rStyle w:val="CharStyle10"/>
          <w:rFonts w:asciiTheme="minorHAnsi" w:hAnsiTheme="minorHAnsi" w:cs="Calibri"/>
        </w:rPr>
      </w:pPr>
    </w:p>
    <w:p w14:paraId="3607D106" w14:textId="77777777" w:rsidR="005E0DBB" w:rsidRPr="000D0555" w:rsidRDefault="00435C33"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w:t>
      </w:r>
      <w:r w:rsidR="005E0DBB" w:rsidRPr="000C36F3">
        <w:rPr>
          <w:rStyle w:val="CharStyle10"/>
          <w:rFonts w:asciiTheme="minorHAnsi" w:hAnsiTheme="minorHAnsi" w:cs="Calibri"/>
          <w:sz w:val="24"/>
          <w:szCs w:val="24"/>
        </w:rPr>
        <w:t>zatvorená</w:t>
      </w:r>
      <w:r>
        <w:rPr>
          <w:rStyle w:val="CharStyle10"/>
          <w:rFonts w:asciiTheme="minorHAnsi" w:hAnsiTheme="minorHAnsi" w:cs="Calibri"/>
          <w:sz w:val="24"/>
          <w:szCs w:val="24"/>
        </w:rPr>
        <w:t xml:space="preserve"> </w:t>
      </w:r>
      <w:r w:rsidR="005E0DBB" w:rsidRPr="000D0555">
        <w:rPr>
          <w:rStyle w:val="CharStyle13"/>
          <w:rFonts w:asciiTheme="minorHAnsi" w:hAnsiTheme="minorHAnsi" w:cs="Calibri"/>
        </w:rPr>
        <w:t>medzi týmito zmluvnými stranami:</w:t>
      </w:r>
    </w:p>
    <w:p w14:paraId="64EA9FC1" w14:textId="77777777" w:rsidR="005E0DBB" w:rsidRPr="000D0555" w:rsidRDefault="005E0DBB" w:rsidP="005E0DBB">
      <w:pPr>
        <w:pStyle w:val="Bezriadkovania"/>
        <w:jc w:val="center"/>
        <w:rPr>
          <w:rStyle w:val="CharStyle13"/>
          <w:rFonts w:asciiTheme="minorHAnsi" w:hAnsiTheme="minorHAnsi" w:cs="Calibri"/>
          <w:b w:val="0"/>
          <w:bCs w:val="0"/>
        </w:rPr>
      </w:pPr>
    </w:p>
    <w:p w14:paraId="17FFA162" w14:textId="0D9A1F37" w:rsidR="005B7129" w:rsidRPr="009B4035"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Objednávateľ: </w:t>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t>Domov dôchodcov a domov sociálnych služieb</w:t>
      </w:r>
      <w:r w:rsidR="009B4035" w:rsidRPr="009B4035">
        <w:rPr>
          <w:rFonts w:asciiTheme="minorHAnsi" w:hAnsiTheme="minorHAnsi" w:cstheme="minorHAnsi"/>
          <w:iCs/>
          <w:sz w:val="24"/>
          <w:szCs w:val="24"/>
          <w:lang w:eastAsia="cs-CZ"/>
        </w:rPr>
        <w:t xml:space="preserve"> </w:t>
      </w:r>
    </w:p>
    <w:p w14:paraId="44DEE027" w14:textId="46EEC38C" w:rsidR="005B7129" w:rsidRPr="009B4035"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Adresa</w:t>
      </w:r>
      <w:r w:rsidR="00BD56AF">
        <w:rPr>
          <w:rFonts w:asciiTheme="minorHAnsi" w:hAnsiTheme="minorHAnsi" w:cstheme="minorHAnsi"/>
          <w:b/>
          <w:iCs/>
          <w:sz w:val="24"/>
          <w:szCs w:val="24"/>
          <w:lang w:eastAsia="cs-CZ"/>
        </w:rPr>
        <w:t>:</w:t>
      </w:r>
      <w:r w:rsidR="00BD56AF">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Partizánska 24/2, 963 01 Krupina</w:t>
      </w:r>
    </w:p>
    <w:p w14:paraId="354A10CF" w14:textId="183BF0F1" w:rsidR="005B7129" w:rsidRPr="009B4035" w:rsidRDefault="00BD56AF" w:rsidP="005B7129">
      <w:pPr>
        <w:jc w:val="both"/>
        <w:rPr>
          <w:rFonts w:asciiTheme="minorHAnsi" w:hAnsiTheme="minorHAnsi" w:cstheme="minorHAnsi"/>
          <w:iCs/>
          <w:sz w:val="24"/>
          <w:szCs w:val="24"/>
          <w:lang w:eastAsia="cs-CZ"/>
        </w:rPr>
      </w:pPr>
      <w:r>
        <w:rPr>
          <w:rFonts w:asciiTheme="minorHAnsi" w:hAnsiTheme="minorHAnsi" w:cstheme="minorHAnsi"/>
          <w:b/>
          <w:iCs/>
          <w:sz w:val="24"/>
          <w:szCs w:val="24"/>
          <w:lang w:eastAsia="cs-CZ"/>
        </w:rPr>
        <w:t>Štatutárny zástupca:</w:t>
      </w:r>
      <w:r>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ab/>
        <w:t>Mgr</w:t>
      </w:r>
      <w:r w:rsidR="00E1135C">
        <w:rPr>
          <w:rFonts w:asciiTheme="minorHAnsi" w:hAnsiTheme="minorHAnsi" w:cstheme="minorHAnsi"/>
          <w:iCs/>
          <w:sz w:val="24"/>
          <w:szCs w:val="24"/>
          <w:lang w:eastAsia="cs-CZ"/>
        </w:rPr>
        <w:t>. Anna Korčoková, riaditeľka DDa</w:t>
      </w:r>
      <w:r w:rsidR="009B4035" w:rsidRPr="009B4035">
        <w:rPr>
          <w:rFonts w:asciiTheme="minorHAnsi" w:hAnsiTheme="minorHAnsi" w:cstheme="minorHAnsi"/>
          <w:iCs/>
          <w:sz w:val="24"/>
          <w:szCs w:val="24"/>
          <w:lang w:eastAsia="cs-CZ"/>
        </w:rPr>
        <w:t xml:space="preserve">DSS </w:t>
      </w:r>
      <w:r w:rsidR="00E1135C">
        <w:rPr>
          <w:rFonts w:asciiTheme="minorHAnsi" w:hAnsiTheme="minorHAnsi" w:cstheme="minorHAnsi"/>
          <w:iCs/>
          <w:sz w:val="24"/>
          <w:szCs w:val="24"/>
          <w:lang w:eastAsia="cs-CZ"/>
        </w:rPr>
        <w:t>Krupina</w:t>
      </w:r>
    </w:p>
    <w:p w14:paraId="7573AA77" w14:textId="05A0304A" w:rsidR="005B7129" w:rsidRPr="009B4035" w:rsidRDefault="00BD56AF" w:rsidP="005B7129">
      <w:pPr>
        <w:jc w:val="both"/>
        <w:rPr>
          <w:rFonts w:asciiTheme="minorHAnsi" w:hAnsiTheme="minorHAnsi" w:cstheme="minorHAnsi"/>
          <w:iCs/>
          <w:sz w:val="24"/>
          <w:szCs w:val="24"/>
          <w:lang w:eastAsia="cs-CZ"/>
        </w:rPr>
      </w:pPr>
      <w:r>
        <w:rPr>
          <w:rFonts w:asciiTheme="minorHAnsi" w:hAnsiTheme="minorHAnsi" w:cstheme="minorHAnsi"/>
          <w:b/>
          <w:iCs/>
          <w:sz w:val="24"/>
          <w:szCs w:val="24"/>
          <w:lang w:eastAsia="cs-CZ"/>
        </w:rPr>
        <w:t>IČO:</w:t>
      </w:r>
      <w:r>
        <w:rPr>
          <w:rFonts w:asciiTheme="minorHAnsi" w:hAnsiTheme="minorHAnsi" w:cstheme="minorHAnsi"/>
          <w:b/>
          <w:iCs/>
          <w:sz w:val="24"/>
          <w:szCs w:val="24"/>
          <w:lang w:eastAsia="cs-CZ"/>
        </w:rPr>
        <w:tab/>
      </w:r>
      <w:r>
        <w:rPr>
          <w:rFonts w:asciiTheme="minorHAnsi" w:hAnsiTheme="minorHAnsi" w:cstheme="minorHAnsi"/>
          <w:b/>
          <w:iCs/>
          <w:sz w:val="24"/>
          <w:szCs w:val="24"/>
          <w:lang w:eastAsia="cs-CZ"/>
        </w:rPr>
        <w:tab/>
      </w:r>
      <w:r>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ab/>
        <w:t>00648523</w:t>
      </w:r>
    </w:p>
    <w:p w14:paraId="715F8C31" w14:textId="3DFF0DBD" w:rsidR="005B7129" w:rsidRPr="009B4035"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DIČ: </w:t>
      </w:r>
      <w:r w:rsidR="009B4035"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t>2021120376</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p>
    <w:p w14:paraId="79922277" w14:textId="410181FC" w:rsidR="005B7129" w:rsidRPr="009B4035"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Bankové spojenie: </w:t>
      </w:r>
      <w:r w:rsidR="009B4035" w:rsidRPr="009B4035">
        <w:rPr>
          <w:rFonts w:asciiTheme="minorHAnsi" w:hAnsiTheme="minorHAnsi" w:cstheme="minorHAnsi"/>
          <w:b/>
          <w:iCs/>
          <w:sz w:val="24"/>
          <w:szCs w:val="24"/>
          <w:lang w:eastAsia="cs-CZ"/>
        </w:rPr>
        <w:tab/>
      </w:r>
      <w:r w:rsidR="009B4035" w:rsidRPr="009B4035">
        <w:rPr>
          <w:rFonts w:asciiTheme="minorHAnsi" w:hAnsiTheme="minorHAnsi" w:cstheme="minorHAnsi"/>
          <w:b/>
          <w:iCs/>
          <w:sz w:val="24"/>
          <w:szCs w:val="24"/>
          <w:lang w:eastAsia="cs-CZ"/>
        </w:rPr>
        <w:tab/>
      </w:r>
      <w:r w:rsidRPr="009B4035">
        <w:rPr>
          <w:rFonts w:asciiTheme="minorHAnsi" w:hAnsiTheme="minorHAnsi" w:cstheme="minorHAnsi"/>
          <w:iCs/>
          <w:sz w:val="24"/>
          <w:szCs w:val="24"/>
          <w:lang w:eastAsia="cs-CZ"/>
        </w:rPr>
        <w:t>Štátna pokladnica</w:t>
      </w:r>
    </w:p>
    <w:p w14:paraId="76413A5F" w14:textId="7F0EA9B7" w:rsidR="005B7129" w:rsidRPr="009B4035"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IBAN:</w:t>
      </w:r>
      <w:r w:rsidR="00BD56AF">
        <w:rPr>
          <w:rFonts w:asciiTheme="minorHAnsi" w:hAnsiTheme="minorHAnsi" w:cstheme="minorHAnsi"/>
          <w:iCs/>
          <w:sz w:val="24"/>
          <w:szCs w:val="24"/>
          <w:lang w:eastAsia="cs-CZ"/>
        </w:rPr>
        <w:tab/>
      </w:r>
      <w:r w:rsidR="009B4035" w:rsidRPr="009B4035">
        <w:tab/>
      </w:r>
      <w:r w:rsidR="009B4035" w:rsidRPr="009B4035">
        <w:tab/>
      </w:r>
      <w:r w:rsidR="009B4035" w:rsidRPr="009B4035">
        <w:tab/>
        <w:t>SK38 8180 0000 0070 0039 7150</w:t>
      </w:r>
    </w:p>
    <w:p w14:paraId="2A7570B9" w14:textId="77777777" w:rsidR="00E1135C"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 xml:space="preserve">Kontaktná osoba: </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t xml:space="preserve">Mgr. Anna Korčoková, </w:t>
      </w:r>
      <w:r w:rsidR="00E1135C">
        <w:rPr>
          <w:rFonts w:asciiTheme="minorHAnsi" w:hAnsiTheme="minorHAnsi" w:cstheme="minorHAnsi"/>
          <w:iCs/>
          <w:sz w:val="24"/>
          <w:szCs w:val="24"/>
          <w:lang w:eastAsia="cs-CZ"/>
        </w:rPr>
        <w:t>, riaditeľka DDa</w:t>
      </w:r>
      <w:r w:rsidR="00E1135C" w:rsidRPr="009B4035">
        <w:rPr>
          <w:rFonts w:asciiTheme="minorHAnsi" w:hAnsiTheme="minorHAnsi" w:cstheme="minorHAnsi"/>
          <w:iCs/>
          <w:sz w:val="24"/>
          <w:szCs w:val="24"/>
          <w:lang w:eastAsia="cs-CZ"/>
        </w:rPr>
        <w:t xml:space="preserve">DSS </w:t>
      </w:r>
      <w:r w:rsidR="00E1135C">
        <w:rPr>
          <w:rFonts w:asciiTheme="minorHAnsi" w:hAnsiTheme="minorHAnsi" w:cstheme="minorHAnsi"/>
          <w:iCs/>
          <w:sz w:val="24"/>
          <w:szCs w:val="24"/>
          <w:lang w:eastAsia="cs-CZ"/>
        </w:rPr>
        <w:t>Krupina</w:t>
      </w:r>
      <w:r w:rsidR="00E1135C" w:rsidRPr="009B4035">
        <w:rPr>
          <w:rFonts w:asciiTheme="minorHAnsi" w:hAnsiTheme="minorHAnsi" w:cstheme="minorHAnsi"/>
          <w:iCs/>
          <w:sz w:val="24"/>
          <w:szCs w:val="24"/>
          <w:lang w:eastAsia="cs-CZ"/>
        </w:rPr>
        <w:t xml:space="preserve"> </w:t>
      </w:r>
    </w:p>
    <w:p w14:paraId="3F693431" w14:textId="1B73F75C" w:rsidR="005B7129" w:rsidRPr="009B4035" w:rsidRDefault="00E1135C" w:rsidP="00B24A69">
      <w:pPr>
        <w:jc w:val="both"/>
        <w:rPr>
          <w:rFonts w:asciiTheme="minorHAnsi" w:hAnsiTheme="minorHAnsi" w:cstheme="minorHAnsi"/>
          <w:iCs/>
          <w:sz w:val="24"/>
          <w:szCs w:val="24"/>
          <w:lang w:eastAsia="cs-CZ"/>
        </w:rPr>
      </w:pP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Ing. Andrea Kótová</w:t>
      </w:r>
      <w:r>
        <w:rPr>
          <w:rFonts w:asciiTheme="minorHAnsi" w:hAnsiTheme="minorHAnsi" w:cstheme="minorHAnsi"/>
          <w:iCs/>
          <w:sz w:val="24"/>
          <w:szCs w:val="24"/>
          <w:lang w:eastAsia="cs-CZ"/>
        </w:rPr>
        <w:t xml:space="preserve">, </w:t>
      </w:r>
      <w:r w:rsidR="00B24A69">
        <w:rPr>
          <w:rFonts w:asciiTheme="minorHAnsi" w:hAnsiTheme="minorHAnsi" w:cstheme="minorHAnsi"/>
          <w:iCs/>
          <w:sz w:val="24"/>
          <w:szCs w:val="24"/>
          <w:lang w:eastAsia="cs-CZ"/>
        </w:rPr>
        <w:t>ekonómka DDaDSS Krupina</w:t>
      </w:r>
    </w:p>
    <w:p w14:paraId="42040202" w14:textId="0A17483C" w:rsidR="005B7129" w:rsidRPr="009B4035"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Telefón</w:t>
      </w:r>
      <w:r w:rsidR="00FE7CED"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t xml:space="preserve">045/5519125, 045/5511532 </w:t>
      </w:r>
    </w:p>
    <w:p w14:paraId="2ECDE822" w14:textId="5E679DFC" w:rsidR="005B7129"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E-mail:</w:t>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r w:rsidR="009B4035" w:rsidRPr="009B4035">
        <w:rPr>
          <w:rFonts w:asciiTheme="minorHAnsi" w:hAnsiTheme="minorHAnsi" w:cstheme="minorHAnsi"/>
          <w:iCs/>
          <w:sz w:val="24"/>
          <w:szCs w:val="24"/>
          <w:lang w:eastAsia="cs-CZ"/>
        </w:rPr>
        <w:tab/>
      </w:r>
      <w:hyperlink r:id="rId7" w:history="1">
        <w:r w:rsidR="00302F82" w:rsidRPr="00FB6EE2">
          <w:rPr>
            <w:rStyle w:val="Hypertextovprepojenie"/>
            <w:rFonts w:asciiTheme="minorHAnsi" w:hAnsiTheme="minorHAnsi" w:cstheme="minorHAnsi"/>
            <w:iCs/>
            <w:sz w:val="24"/>
            <w:szCs w:val="24"/>
            <w:lang w:eastAsia="cs-CZ"/>
          </w:rPr>
          <w:t>ddkrupina@gmail.com</w:t>
        </w:r>
      </w:hyperlink>
    </w:p>
    <w:p w14:paraId="745B8145" w14:textId="77777777" w:rsidR="00302F82" w:rsidRPr="009B4035" w:rsidRDefault="00302F82" w:rsidP="005B7129">
      <w:pPr>
        <w:jc w:val="both"/>
        <w:rPr>
          <w:rFonts w:asciiTheme="minorHAnsi" w:hAnsiTheme="minorHAnsi" w:cstheme="minorHAnsi"/>
          <w:b/>
          <w:iCs/>
          <w:sz w:val="24"/>
          <w:szCs w:val="24"/>
          <w:lang w:eastAsia="cs-CZ"/>
        </w:rPr>
      </w:pPr>
    </w:p>
    <w:p w14:paraId="173272DF" w14:textId="77777777" w:rsidR="00E1135C" w:rsidRDefault="005B7129"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Osoby oprávnené rokovať </w:t>
      </w:r>
    </w:p>
    <w:p w14:paraId="2C4F3F4A" w14:textId="56F08C28" w:rsidR="005B7129" w:rsidRPr="00302F82" w:rsidRDefault="005B7129" w:rsidP="005B7129">
      <w:pPr>
        <w:jc w:val="both"/>
        <w:rPr>
          <w:rFonts w:asciiTheme="minorHAnsi" w:hAnsiTheme="minorHAnsi" w:cstheme="minorHAnsi"/>
          <w:iCs/>
          <w:sz w:val="24"/>
          <w:szCs w:val="24"/>
          <w:lang w:eastAsia="cs-CZ"/>
        </w:rPr>
      </w:pPr>
      <w:r w:rsidRPr="009B4035">
        <w:rPr>
          <w:rFonts w:asciiTheme="minorHAnsi" w:hAnsiTheme="minorHAnsi" w:cstheme="minorHAnsi"/>
          <w:b/>
          <w:iCs/>
          <w:sz w:val="24"/>
          <w:szCs w:val="24"/>
          <w:lang w:eastAsia="cs-CZ"/>
        </w:rPr>
        <w:t xml:space="preserve">vo veciach zmluvných: </w:t>
      </w:r>
      <w:r w:rsidRPr="009B4035">
        <w:rPr>
          <w:rFonts w:asciiTheme="minorHAnsi" w:hAnsiTheme="minorHAnsi" w:cstheme="minorHAnsi"/>
          <w:b/>
          <w:iCs/>
          <w:sz w:val="24"/>
          <w:szCs w:val="24"/>
          <w:lang w:eastAsia="cs-CZ"/>
        </w:rPr>
        <w:tab/>
      </w:r>
      <w:r w:rsidR="009B4035" w:rsidRPr="009B4035">
        <w:rPr>
          <w:rFonts w:asciiTheme="minorHAnsi" w:hAnsiTheme="minorHAnsi" w:cstheme="minorHAnsi"/>
          <w:iCs/>
          <w:sz w:val="24"/>
          <w:szCs w:val="24"/>
          <w:lang w:eastAsia="cs-CZ"/>
        </w:rPr>
        <w:t>Mgr. Anna Korčoková</w:t>
      </w:r>
      <w:r w:rsidR="00E1135C">
        <w:rPr>
          <w:rFonts w:asciiTheme="minorHAnsi" w:hAnsiTheme="minorHAnsi" w:cstheme="minorHAnsi"/>
          <w:iCs/>
          <w:sz w:val="24"/>
          <w:szCs w:val="24"/>
          <w:lang w:eastAsia="cs-CZ"/>
        </w:rPr>
        <w:t>, , riaditeľka DDa</w:t>
      </w:r>
      <w:r w:rsidR="00E1135C" w:rsidRPr="009B4035">
        <w:rPr>
          <w:rFonts w:asciiTheme="minorHAnsi" w:hAnsiTheme="minorHAnsi" w:cstheme="minorHAnsi"/>
          <w:iCs/>
          <w:sz w:val="24"/>
          <w:szCs w:val="24"/>
          <w:lang w:eastAsia="cs-CZ"/>
        </w:rPr>
        <w:t>DSS</w:t>
      </w:r>
      <w:r w:rsidR="00302F82">
        <w:rPr>
          <w:rFonts w:asciiTheme="minorHAnsi" w:hAnsiTheme="minorHAnsi" w:cstheme="minorHAnsi"/>
          <w:iCs/>
          <w:sz w:val="24"/>
          <w:szCs w:val="24"/>
          <w:lang w:eastAsia="cs-CZ"/>
        </w:rPr>
        <w:t xml:space="preserve"> </w:t>
      </w:r>
      <w:r w:rsidR="00E1135C">
        <w:rPr>
          <w:rFonts w:asciiTheme="minorHAnsi" w:hAnsiTheme="minorHAnsi" w:cstheme="minorHAnsi"/>
          <w:iCs/>
          <w:sz w:val="24"/>
          <w:szCs w:val="24"/>
          <w:lang w:eastAsia="cs-CZ"/>
        </w:rPr>
        <w:t>Krupina</w:t>
      </w:r>
    </w:p>
    <w:p w14:paraId="773BB2AD" w14:textId="5FDE8D64" w:rsidR="005B7129" w:rsidRPr="009B4035" w:rsidRDefault="001B1157" w:rsidP="005B7129">
      <w:pPr>
        <w:jc w:val="both"/>
        <w:rPr>
          <w:rFonts w:asciiTheme="minorHAnsi" w:hAnsiTheme="minorHAnsi" w:cstheme="minorHAnsi"/>
          <w:b/>
          <w:iCs/>
          <w:sz w:val="24"/>
          <w:szCs w:val="24"/>
          <w:lang w:eastAsia="cs-CZ"/>
        </w:rPr>
      </w:pPr>
      <w:r w:rsidRPr="009B4035">
        <w:rPr>
          <w:rFonts w:asciiTheme="minorHAnsi" w:hAnsiTheme="minorHAnsi" w:cstheme="minorHAnsi"/>
          <w:b/>
          <w:iCs/>
          <w:sz w:val="24"/>
          <w:szCs w:val="24"/>
          <w:lang w:eastAsia="cs-CZ"/>
        </w:rPr>
        <w:t xml:space="preserve">vo veciach technických: </w:t>
      </w:r>
      <w:r w:rsidR="009B4035" w:rsidRPr="009B4035">
        <w:rPr>
          <w:rFonts w:asciiTheme="minorHAnsi" w:hAnsiTheme="minorHAnsi" w:cstheme="minorHAnsi"/>
          <w:iCs/>
          <w:sz w:val="24"/>
          <w:szCs w:val="24"/>
          <w:lang w:eastAsia="cs-CZ"/>
        </w:rPr>
        <w:t xml:space="preserve"> </w:t>
      </w:r>
      <w:r w:rsidR="009B4035" w:rsidRPr="009B4035">
        <w:rPr>
          <w:rFonts w:asciiTheme="minorHAnsi" w:hAnsiTheme="minorHAnsi" w:cstheme="minorHAnsi"/>
          <w:iCs/>
          <w:sz w:val="24"/>
          <w:szCs w:val="24"/>
          <w:lang w:eastAsia="cs-CZ"/>
        </w:rPr>
        <w:tab/>
        <w:t>I</w:t>
      </w:r>
      <w:r w:rsidR="009B4035" w:rsidRPr="009B4035">
        <w:rPr>
          <w:rFonts w:ascii="Calibri" w:hAnsi="Calibri" w:cs="Calibri"/>
          <w:sz w:val="24"/>
          <w:szCs w:val="24"/>
        </w:rPr>
        <w:t>ng. Peter Mišura, referent pre investície BBSK</w:t>
      </w:r>
    </w:p>
    <w:p w14:paraId="48428AE9" w14:textId="77777777" w:rsidR="005E0DBB" w:rsidRPr="005B7129" w:rsidRDefault="005E0DBB" w:rsidP="005B7129">
      <w:pPr>
        <w:jc w:val="both"/>
        <w:rPr>
          <w:rFonts w:asciiTheme="minorHAnsi" w:hAnsiTheme="minorHAnsi" w:cstheme="minorHAnsi"/>
          <w:b/>
          <w:iCs/>
          <w:sz w:val="24"/>
          <w:szCs w:val="24"/>
          <w:lang w:eastAsia="cs-CZ"/>
        </w:rPr>
      </w:pPr>
      <w:r w:rsidRPr="009B4035">
        <w:rPr>
          <w:rFonts w:asciiTheme="minorHAnsi" w:hAnsiTheme="minorHAnsi" w:cstheme="minorHAnsi"/>
          <w:sz w:val="24"/>
          <w:szCs w:val="24"/>
        </w:rPr>
        <w:t>(ďalej len</w:t>
      </w:r>
      <w:r w:rsidRPr="009B4035">
        <w:rPr>
          <w:rFonts w:asciiTheme="minorHAnsi" w:hAnsiTheme="minorHAnsi" w:cstheme="minorHAnsi"/>
          <w:b/>
          <w:sz w:val="24"/>
          <w:szCs w:val="24"/>
        </w:rPr>
        <w:t xml:space="preserve"> „objednávateľ“ </w:t>
      </w:r>
      <w:r w:rsidRPr="009B4035">
        <w:rPr>
          <w:rFonts w:asciiTheme="minorHAnsi" w:hAnsiTheme="minorHAnsi" w:cstheme="minorHAnsi"/>
          <w:sz w:val="24"/>
          <w:szCs w:val="24"/>
        </w:rPr>
        <w:t>na strane jednej)</w:t>
      </w:r>
    </w:p>
    <w:p w14:paraId="3BD7F46C" w14:textId="77777777" w:rsidR="00FF6C69" w:rsidRDefault="00FF6C69" w:rsidP="00FF6C69">
      <w:pPr>
        <w:rPr>
          <w:rFonts w:ascii="Calibri" w:hAnsi="Calibri" w:cs="Calibri"/>
          <w:b/>
        </w:rPr>
      </w:pPr>
    </w:p>
    <w:p w14:paraId="66C89CA9" w14:textId="77777777" w:rsidR="00FF6C69" w:rsidRPr="00742BF1" w:rsidRDefault="00FF6C69" w:rsidP="00FF6C69">
      <w:pPr>
        <w:rPr>
          <w:rFonts w:ascii="Calibri" w:hAnsi="Calibri" w:cs="Calibri"/>
          <w:b/>
          <w:i/>
          <w:sz w:val="24"/>
          <w:szCs w:val="24"/>
        </w:rPr>
      </w:pPr>
      <w:r w:rsidRPr="00742BF1">
        <w:rPr>
          <w:rFonts w:ascii="Calibri" w:hAnsi="Calibri" w:cs="Calibri"/>
          <w:b/>
          <w:sz w:val="24"/>
          <w:szCs w:val="24"/>
        </w:rPr>
        <w:t>za účasti zriaďovateľa</w:t>
      </w:r>
    </w:p>
    <w:p w14:paraId="392EFFE6" w14:textId="77777777" w:rsidR="00FF6C69" w:rsidRPr="00742BF1" w:rsidRDefault="00FF6C69" w:rsidP="00FF6C69">
      <w:pPr>
        <w:rPr>
          <w:rFonts w:ascii="Calibri" w:hAnsi="Calibri" w:cs="Calibri"/>
          <w:b/>
          <w:sz w:val="24"/>
          <w:szCs w:val="24"/>
        </w:rPr>
      </w:pPr>
      <w:r w:rsidRPr="00742BF1">
        <w:rPr>
          <w:rFonts w:ascii="Calibri" w:hAnsi="Calibri" w:cs="Calibri"/>
          <w:b/>
          <w:sz w:val="24"/>
          <w:szCs w:val="24"/>
        </w:rPr>
        <w:lastRenderedPageBreak/>
        <w:t>OBJEDNÁVATEĽA:</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b/>
          <w:sz w:val="24"/>
          <w:szCs w:val="24"/>
        </w:rPr>
        <w:t>Banskobystrický samosprávny kraj</w:t>
      </w:r>
    </w:p>
    <w:p w14:paraId="5B1BE1BC"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Sídlo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Námestie SNP č. 23, 974 00 Banská Bystrica</w:t>
      </w:r>
    </w:p>
    <w:p w14:paraId="57AFD890" w14:textId="77777777" w:rsidR="00FF6C69" w:rsidRPr="00742BF1" w:rsidRDefault="00FF6C69" w:rsidP="00FF6C69">
      <w:pPr>
        <w:ind w:left="2832" w:hanging="2832"/>
        <w:rPr>
          <w:rFonts w:ascii="Calibri" w:hAnsi="Calibri" w:cs="Calibri"/>
          <w:sz w:val="24"/>
          <w:szCs w:val="24"/>
        </w:rPr>
      </w:pPr>
      <w:r w:rsidRPr="00742BF1">
        <w:rPr>
          <w:rFonts w:ascii="Calibri" w:hAnsi="Calibri" w:cs="Calibri"/>
          <w:sz w:val="24"/>
          <w:szCs w:val="24"/>
        </w:rPr>
        <w:t>Štatutárny orgán:</w:t>
      </w:r>
      <w:r w:rsidRPr="00742BF1">
        <w:rPr>
          <w:rFonts w:ascii="Calibri" w:hAnsi="Calibri" w:cs="Calibri"/>
          <w:sz w:val="24"/>
          <w:szCs w:val="24"/>
        </w:rPr>
        <w:tab/>
        <w:t>Ing. Ján Lunter, predseda Banskobystrického samosprávneho kraja</w:t>
      </w:r>
    </w:p>
    <w:p w14:paraId="10140267" w14:textId="4F95EED0" w:rsidR="00FF6C69" w:rsidRPr="00742BF1" w:rsidRDefault="00FF6C69" w:rsidP="00FF6C69">
      <w:pPr>
        <w:rPr>
          <w:rFonts w:ascii="Calibri" w:hAnsi="Calibri" w:cs="Calibri"/>
          <w:sz w:val="24"/>
          <w:szCs w:val="24"/>
        </w:rPr>
      </w:pPr>
      <w:r w:rsidRPr="00742BF1">
        <w:rPr>
          <w:rFonts w:ascii="Calibri" w:hAnsi="Calibri" w:cs="Calibri"/>
          <w:sz w:val="24"/>
          <w:szCs w:val="24"/>
        </w:rPr>
        <w:t>Právna forma</w:t>
      </w:r>
      <w:r w:rsidRPr="00742BF1">
        <w:rPr>
          <w:rFonts w:ascii="Calibri" w:hAnsi="Calibri" w:cs="Calibri"/>
          <w:color w:val="000000"/>
          <w:sz w:val="24"/>
          <w:szCs w:val="24"/>
        </w:rPr>
        <w:t>:</w:t>
      </w:r>
      <w:r w:rsidR="00BD56AF">
        <w:rPr>
          <w:rFonts w:ascii="Calibri" w:hAnsi="Calibri" w:cs="Calibri"/>
          <w:color w:val="000000"/>
          <w:sz w:val="24"/>
          <w:szCs w:val="24"/>
        </w:rPr>
        <w:tab/>
      </w:r>
      <w:r w:rsidR="00BD56AF">
        <w:rPr>
          <w:rFonts w:ascii="Calibri" w:hAnsi="Calibri" w:cs="Calibri"/>
          <w:color w:val="000000"/>
          <w:sz w:val="24"/>
          <w:szCs w:val="24"/>
        </w:rPr>
        <w:tab/>
      </w:r>
      <w:r w:rsidRPr="00742BF1">
        <w:rPr>
          <w:rFonts w:ascii="Calibri" w:hAnsi="Calibri" w:cs="Calibri"/>
          <w:color w:val="000000"/>
          <w:sz w:val="24"/>
          <w:szCs w:val="24"/>
        </w:rPr>
        <w:tab/>
      </w:r>
      <w:r w:rsidRPr="00742BF1">
        <w:rPr>
          <w:rFonts w:ascii="Calibri" w:hAnsi="Calibri" w:cs="Calibri"/>
          <w:sz w:val="24"/>
          <w:szCs w:val="24"/>
        </w:rPr>
        <w:t xml:space="preserve">samostatný územný samosprávny a správny celok SR zriadený </w:t>
      </w:r>
    </w:p>
    <w:p w14:paraId="6AACE715" w14:textId="77777777" w:rsidR="00FF6C69" w:rsidRPr="00742BF1" w:rsidRDefault="00FF6C69" w:rsidP="00FF6C69">
      <w:pPr>
        <w:pStyle w:val="Bezriadkovania"/>
        <w:ind w:left="2832"/>
        <w:jc w:val="both"/>
        <w:rPr>
          <w:rFonts w:ascii="Calibri" w:hAnsi="Calibri" w:cs="Calibri"/>
        </w:rPr>
      </w:pPr>
      <w:r w:rsidRPr="00742BF1">
        <w:rPr>
          <w:rFonts w:ascii="Calibri" w:hAnsi="Calibri" w:cs="Calibri"/>
        </w:rPr>
        <w:t>zákonom  NR SR č. 302/2001 Z. z. o samospráve vyšších územných celkov v znení neskorších predpisov</w:t>
      </w:r>
    </w:p>
    <w:p w14:paraId="0629FD47"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IČO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37828100</w:t>
      </w:r>
    </w:p>
    <w:p w14:paraId="13E64ECF"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DIČ:</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2021627333</w:t>
      </w:r>
    </w:p>
    <w:p w14:paraId="056A0FA7"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Bankové spojenie :</w:t>
      </w:r>
      <w:r w:rsidRPr="00742BF1">
        <w:rPr>
          <w:rFonts w:ascii="Calibri" w:hAnsi="Calibri" w:cs="Calibri"/>
          <w:sz w:val="24"/>
          <w:szCs w:val="24"/>
        </w:rPr>
        <w:tab/>
      </w:r>
      <w:r w:rsidRPr="00742BF1">
        <w:rPr>
          <w:rFonts w:ascii="Calibri" w:hAnsi="Calibri" w:cs="Calibri"/>
          <w:sz w:val="24"/>
          <w:szCs w:val="24"/>
        </w:rPr>
        <w:tab/>
        <w:t>Štátna pokladnica</w:t>
      </w:r>
    </w:p>
    <w:p w14:paraId="50E732D6"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Číslo účtu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SK92 8180 0000 0070 0038 9679</w:t>
      </w:r>
    </w:p>
    <w:p w14:paraId="50962C49"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Osoba oprávnená jednať</w:t>
      </w:r>
    </w:p>
    <w:p w14:paraId="2C2DBF9E" w14:textId="77777777" w:rsidR="008B0719" w:rsidRPr="00742BF1" w:rsidRDefault="003F7F92" w:rsidP="008B0719">
      <w:pPr>
        <w:ind w:left="2832" w:hanging="2831"/>
        <w:rPr>
          <w:rFonts w:ascii="Calibri" w:hAnsi="Calibri" w:cs="Calibri"/>
          <w:sz w:val="24"/>
          <w:szCs w:val="24"/>
        </w:rPr>
      </w:pPr>
      <w:r w:rsidRPr="00742BF1">
        <w:rPr>
          <w:rFonts w:ascii="Calibri" w:hAnsi="Calibri" w:cs="Calibri"/>
          <w:sz w:val="24"/>
          <w:szCs w:val="24"/>
        </w:rPr>
        <w:t>v zmluvných veciach:</w:t>
      </w:r>
      <w:r w:rsidRPr="00742BF1">
        <w:rPr>
          <w:rFonts w:ascii="Calibri" w:hAnsi="Calibri" w:cs="Calibri"/>
          <w:sz w:val="24"/>
          <w:szCs w:val="24"/>
        </w:rPr>
        <w:tab/>
      </w:r>
      <w:r w:rsidR="009234B7">
        <w:rPr>
          <w:rFonts w:ascii="Calibri" w:hAnsi="Calibri" w:cs="Calibri"/>
          <w:sz w:val="24"/>
          <w:szCs w:val="24"/>
        </w:rPr>
        <w:t>Ing. Peter Muránsky</w:t>
      </w:r>
      <w:r w:rsidR="008B0719" w:rsidRPr="00742BF1">
        <w:rPr>
          <w:rFonts w:ascii="Calibri" w:hAnsi="Calibri" w:cs="Calibri"/>
          <w:sz w:val="24"/>
          <w:szCs w:val="24"/>
        </w:rPr>
        <w:t>, riaditeľ odboru regionálneho rozvoja, dopravy a investícií</w:t>
      </w:r>
    </w:p>
    <w:p w14:paraId="721CD4BB"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 xml:space="preserve">Osoby oprávnené jednať </w:t>
      </w:r>
    </w:p>
    <w:p w14:paraId="5719FCF3"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v realizačných veciach:</w:t>
      </w:r>
      <w:r w:rsidRPr="00742BF1">
        <w:rPr>
          <w:rFonts w:ascii="Calibri" w:hAnsi="Calibri" w:cs="Calibri"/>
          <w:sz w:val="24"/>
          <w:szCs w:val="24"/>
        </w:rPr>
        <w:tab/>
        <w:t xml:space="preserve">Ing. </w:t>
      </w:r>
      <w:r w:rsidR="005B7129" w:rsidRPr="00742BF1">
        <w:rPr>
          <w:rFonts w:ascii="Calibri" w:hAnsi="Calibri" w:cs="Calibri"/>
          <w:sz w:val="24"/>
          <w:szCs w:val="24"/>
        </w:rPr>
        <w:t>Peter Mišura</w:t>
      </w:r>
      <w:r w:rsidRPr="00742BF1">
        <w:rPr>
          <w:rFonts w:ascii="Calibri" w:hAnsi="Calibri" w:cs="Calibri"/>
          <w:sz w:val="24"/>
          <w:szCs w:val="24"/>
        </w:rPr>
        <w:t>, referent pre investície</w:t>
      </w:r>
    </w:p>
    <w:p w14:paraId="1B09C93A" w14:textId="77777777" w:rsidR="008B0719" w:rsidRPr="00742BF1" w:rsidRDefault="008B0719" w:rsidP="008B0719">
      <w:pPr>
        <w:rPr>
          <w:rFonts w:ascii="Calibri" w:hAnsi="Calibri" w:cs="Calibri"/>
          <w:sz w:val="24"/>
          <w:szCs w:val="24"/>
        </w:rPr>
      </w:pPr>
      <w:r w:rsidRPr="00742BF1">
        <w:rPr>
          <w:rFonts w:ascii="Calibri" w:hAnsi="Calibri" w:cs="Calibri"/>
          <w:sz w:val="24"/>
          <w:szCs w:val="24"/>
        </w:rPr>
        <w:t>Telefón/ fax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048/4325111, 048/432552</w:t>
      </w:r>
      <w:r w:rsidR="00742BF1">
        <w:rPr>
          <w:rFonts w:ascii="Calibri" w:hAnsi="Calibri" w:cs="Calibri"/>
          <w:sz w:val="24"/>
          <w:szCs w:val="24"/>
        </w:rPr>
        <w:t>6</w:t>
      </w:r>
    </w:p>
    <w:p w14:paraId="61796C77"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Email:</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hyperlink r:id="rId8" w:history="1">
        <w:r w:rsidR="009234B7" w:rsidRPr="00BA0F6E">
          <w:rPr>
            <w:rStyle w:val="Hypertextovprepojenie"/>
            <w:rFonts w:ascii="Calibri" w:hAnsi="Calibri" w:cs="Calibri"/>
            <w:sz w:val="24"/>
            <w:szCs w:val="24"/>
          </w:rPr>
          <w:t>peter.muransky@bbsk.sk</w:t>
        </w:r>
      </w:hyperlink>
      <w:r w:rsidRPr="00742BF1">
        <w:rPr>
          <w:rFonts w:ascii="Calibri" w:hAnsi="Calibri" w:cs="Calibri"/>
          <w:sz w:val="24"/>
          <w:szCs w:val="24"/>
        </w:rPr>
        <w:t xml:space="preserve">, </w:t>
      </w:r>
      <w:hyperlink r:id="rId9" w:history="1">
        <w:r w:rsidR="005B7129" w:rsidRPr="00742BF1">
          <w:rPr>
            <w:rStyle w:val="Hypertextovprepojenie"/>
            <w:rFonts w:ascii="Calibri" w:hAnsi="Calibri" w:cs="Calibri"/>
            <w:sz w:val="24"/>
            <w:szCs w:val="24"/>
          </w:rPr>
          <w:t>peter.misura@bbsk.sk</w:t>
        </w:r>
      </w:hyperlink>
    </w:p>
    <w:p w14:paraId="0A430C7E" w14:textId="77777777" w:rsidR="00FF6C69" w:rsidRPr="008B0719" w:rsidRDefault="00FF6C69" w:rsidP="008B0719">
      <w:pPr>
        <w:ind w:left="1"/>
        <w:rPr>
          <w:rFonts w:ascii="Calibri" w:hAnsi="Calibri" w:cs="Calibri"/>
          <w:sz w:val="24"/>
          <w:szCs w:val="24"/>
        </w:rPr>
      </w:pPr>
      <w:r w:rsidRPr="00742BF1">
        <w:rPr>
          <w:rFonts w:ascii="Calibri" w:hAnsi="Calibri" w:cs="Calibri"/>
          <w:sz w:val="24"/>
          <w:szCs w:val="24"/>
        </w:rPr>
        <w:t>(ďalej Objednávateľ, zriaďovateľ Objednávateľa samostatne aj spolu iba</w:t>
      </w:r>
      <w:r w:rsidRPr="00742BF1">
        <w:rPr>
          <w:rFonts w:ascii="Calibri" w:hAnsi="Calibri" w:cs="Calibri"/>
          <w:b/>
          <w:sz w:val="24"/>
          <w:szCs w:val="24"/>
        </w:rPr>
        <w:t xml:space="preserve"> „objednávateľ“ </w:t>
      </w:r>
      <w:r w:rsidRPr="00742BF1">
        <w:rPr>
          <w:rFonts w:ascii="Calibri" w:hAnsi="Calibri" w:cs="Calibri"/>
          <w:sz w:val="24"/>
          <w:szCs w:val="24"/>
        </w:rPr>
        <w:t>na strane jednej)</w:t>
      </w:r>
    </w:p>
    <w:p w14:paraId="2705E33F" w14:textId="354C2402" w:rsidR="005E0DBB" w:rsidRPr="006172D6" w:rsidRDefault="005E0DBB" w:rsidP="005E0DBB">
      <w:pPr>
        <w:jc w:val="both"/>
        <w:rPr>
          <w:rFonts w:asciiTheme="minorHAnsi" w:hAnsiTheme="minorHAnsi" w:cstheme="minorHAnsi"/>
          <w:sz w:val="24"/>
          <w:szCs w:val="24"/>
        </w:rPr>
      </w:pPr>
    </w:p>
    <w:p w14:paraId="27EB9D63" w14:textId="60F7ED17"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Pr="006172D6">
        <w:rPr>
          <w:rFonts w:asciiTheme="minorHAnsi" w:hAnsiTheme="minorHAnsi" w:cstheme="minorHAnsi"/>
          <w:bCs/>
          <w:sz w:val="24"/>
          <w:szCs w:val="24"/>
        </w:rPr>
        <w:tab/>
      </w:r>
    </w:p>
    <w:p w14:paraId="1501ACF8" w14:textId="77777777"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7C555CF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71DB61E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084747AA"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14:paraId="31950486"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3CDB524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14:paraId="44EF960D"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p>
    <w:p w14:paraId="365C5607"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0F5D143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00DCB136"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2D871F7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33CDD5B8"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7A8CC48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lastRenderedPageBreak/>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14:paraId="055B6418" w14:textId="77777777"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14:paraId="1E1B92B6" w14:textId="77777777"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r>
    </w:p>
    <w:p w14:paraId="22D8071E" w14:textId="37D0B41E"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004F5E0C">
        <w:rPr>
          <w:rFonts w:asciiTheme="minorHAnsi" w:hAnsiTheme="minorHAnsi" w:cs="Calibri"/>
          <w:sz w:val="24"/>
          <w:szCs w:val="24"/>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14:paraId="5495C9D0" w14:textId="07F66181" w:rsidR="005E0DBB" w:rsidRDefault="005E0DBB" w:rsidP="00976C5D">
      <w:pPr>
        <w:jc w:val="both"/>
        <w:rPr>
          <w:rFonts w:asciiTheme="minorHAnsi" w:hAnsiTheme="minorHAnsi" w:cstheme="minorHAnsi"/>
          <w:b/>
          <w:sz w:val="24"/>
          <w:szCs w:val="24"/>
        </w:rPr>
      </w:pPr>
    </w:p>
    <w:p w14:paraId="7719B4CF" w14:textId="5CAEA8F3" w:rsidR="0030155E"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r w:rsidR="0030155E">
        <w:rPr>
          <w:rFonts w:asciiTheme="minorHAnsi" w:hAnsiTheme="minorHAnsi" w:cstheme="minorHAnsi"/>
          <w:b/>
          <w:sz w:val="24"/>
          <w:szCs w:val="24"/>
        </w:rPr>
        <w:t>.</w:t>
      </w:r>
    </w:p>
    <w:p w14:paraId="787EC719" w14:textId="401FD4D9" w:rsidR="005E0DBB" w:rsidRDefault="005E0DBB" w:rsidP="00AC77F4">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w:t>
      </w:r>
      <w:r w:rsidRPr="00DD7DCE">
        <w:rPr>
          <w:rFonts w:asciiTheme="minorHAnsi" w:hAnsiTheme="minorHAnsi" w:cstheme="minorHAnsi"/>
          <w:sz w:val="24"/>
          <w:szCs w:val="24"/>
        </w:rPr>
        <w:t>s</w:t>
      </w:r>
      <w:r w:rsidR="00DD7DCE" w:rsidRPr="00DD7DCE">
        <w:rPr>
          <w:rFonts w:asciiTheme="minorHAnsi" w:hAnsiTheme="minorHAnsi" w:cstheme="minorHAnsi"/>
          <w:sz w:val="24"/>
          <w:szCs w:val="24"/>
        </w:rPr>
        <w:t xml:space="preserve">o zákonom </w:t>
      </w:r>
      <w:r w:rsidRPr="00DD7DCE">
        <w:rPr>
          <w:rFonts w:asciiTheme="minorHAnsi" w:hAnsiTheme="minorHAnsi" w:cstheme="minorHAnsi"/>
          <w:sz w:val="24"/>
          <w:szCs w:val="24"/>
        </w:rPr>
        <w:t>č. 343/2015</w:t>
      </w:r>
      <w:r w:rsidRPr="005E0DBB">
        <w:rPr>
          <w:rFonts w:asciiTheme="minorHAnsi" w:hAnsiTheme="minorHAnsi" w:cstheme="minorHAnsi"/>
          <w:sz w:val="24"/>
          <w:szCs w:val="24"/>
        </w:rPr>
        <w:t xml:space="preserve"> Z. z. o verejnom obstarávaní a o zmene a doplnení niektorých zákonov v znení neskorších predpisov, na zrealizovanie zákazky na</w:t>
      </w:r>
      <w:r w:rsidR="00FC1304" w:rsidRPr="00FC1304">
        <w:rPr>
          <w:b/>
        </w:rPr>
        <w:t xml:space="preserve"> </w:t>
      </w:r>
      <w:r w:rsidR="00FC1304" w:rsidRPr="0023406B">
        <w:rPr>
          <w:rFonts w:asciiTheme="minorHAnsi" w:hAnsiTheme="minorHAnsi" w:cstheme="minorHAnsi"/>
          <w:b/>
          <w:sz w:val="24"/>
          <w:szCs w:val="24"/>
        </w:rPr>
        <w:t>projektov</w:t>
      </w:r>
      <w:r w:rsidR="005B3BF9">
        <w:rPr>
          <w:rFonts w:asciiTheme="minorHAnsi" w:hAnsiTheme="minorHAnsi" w:cstheme="minorHAnsi"/>
          <w:b/>
          <w:sz w:val="24"/>
          <w:szCs w:val="24"/>
        </w:rPr>
        <w:t>ú</w:t>
      </w:r>
      <w:r w:rsidR="00FC1304" w:rsidRPr="0023406B">
        <w:rPr>
          <w:rFonts w:asciiTheme="minorHAnsi" w:hAnsiTheme="minorHAnsi" w:cstheme="minorHAnsi"/>
          <w:b/>
          <w:sz w:val="24"/>
          <w:szCs w:val="24"/>
        </w:rPr>
        <w:t xml:space="preserve"> dokumentáci</w:t>
      </w:r>
      <w:r w:rsidR="005B3BF9">
        <w:rPr>
          <w:rFonts w:asciiTheme="minorHAnsi" w:hAnsiTheme="minorHAnsi" w:cstheme="minorHAnsi"/>
          <w:b/>
          <w:sz w:val="24"/>
          <w:szCs w:val="24"/>
        </w:rPr>
        <w:t>u</w:t>
      </w:r>
      <w:r w:rsidR="00FC1304" w:rsidRPr="0023406B">
        <w:rPr>
          <w:rFonts w:asciiTheme="minorHAnsi" w:hAnsiTheme="minorHAnsi" w:cstheme="minorHAnsi"/>
          <w:b/>
          <w:sz w:val="24"/>
          <w:szCs w:val="24"/>
        </w:rPr>
        <w:t xml:space="preserve"> s názvom</w:t>
      </w:r>
      <w:r w:rsidR="00FC1304" w:rsidRPr="0023406B">
        <w:rPr>
          <w:rFonts w:asciiTheme="minorHAnsi" w:hAnsiTheme="minorHAnsi" w:cstheme="minorHAnsi"/>
          <w:sz w:val="24"/>
          <w:szCs w:val="24"/>
        </w:rPr>
        <w:t xml:space="preserve"> „</w:t>
      </w:r>
      <w:r w:rsidR="00F079B4" w:rsidRPr="00F079B4">
        <w:rPr>
          <w:rFonts w:asciiTheme="minorHAnsi" w:hAnsiTheme="minorHAnsi" w:cstheme="minorHAnsi"/>
          <w:b/>
          <w:bCs/>
          <w:sz w:val="24"/>
          <w:szCs w:val="24"/>
        </w:rPr>
        <w:t>DD/DSS Krupina - výstavba nového účelového zariadenia soc. služieb – PD</w:t>
      </w:r>
      <w:r w:rsidR="00FC1304" w:rsidRPr="0023406B">
        <w:rPr>
          <w:rFonts w:asciiTheme="minorHAnsi" w:hAnsiTheme="minorHAnsi" w:cstheme="minorHAnsi"/>
          <w:b/>
          <w:bCs/>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FC1304">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14:paraId="32A8F023" w14:textId="77777777"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14:paraId="1611317B" w14:textId="77777777"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14:paraId="2CA3E917" w14:textId="77777777"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2731F40B"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lastRenderedPageBreak/>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14:paraId="426C17EC"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47DE8EFA"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401FE948" w14:textId="77777777" w:rsidR="005E0DBB" w:rsidRDefault="005E0DBB" w:rsidP="005E0DBB">
      <w:pPr>
        <w:spacing w:line="240" w:lineRule="atLeast"/>
        <w:jc w:val="center"/>
        <w:rPr>
          <w:rFonts w:asciiTheme="minorHAnsi" w:hAnsiTheme="minorHAnsi" w:cstheme="minorHAnsi"/>
          <w:b/>
          <w:sz w:val="24"/>
          <w:szCs w:val="24"/>
        </w:rPr>
      </w:pPr>
    </w:p>
    <w:p w14:paraId="23454E8B" w14:textId="77777777"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14:paraId="34E2E6BD" w14:textId="4C580205" w:rsidR="005E0DBB" w:rsidRDefault="005E0DBB" w:rsidP="0030155E">
      <w:pPr>
        <w:jc w:val="center"/>
        <w:rPr>
          <w:rFonts w:asciiTheme="minorHAnsi" w:hAnsiTheme="minorHAnsi" w:cstheme="minorHAnsi"/>
          <w:b/>
          <w:sz w:val="24"/>
          <w:szCs w:val="24"/>
        </w:rPr>
      </w:pPr>
      <w:r w:rsidRPr="0030155E">
        <w:rPr>
          <w:rFonts w:asciiTheme="minorHAnsi" w:hAnsiTheme="minorHAnsi" w:cstheme="minorHAnsi"/>
          <w:b/>
          <w:sz w:val="24"/>
          <w:szCs w:val="24"/>
        </w:rPr>
        <w:t>Predmet zmluvy</w:t>
      </w:r>
      <w:r w:rsidR="0030155E">
        <w:rPr>
          <w:rFonts w:asciiTheme="minorHAnsi" w:hAnsiTheme="minorHAnsi" w:cstheme="minorHAnsi"/>
          <w:b/>
          <w:sz w:val="24"/>
          <w:szCs w:val="24"/>
        </w:rPr>
        <w:t>.</w:t>
      </w:r>
    </w:p>
    <w:p w14:paraId="7FBABBFF" w14:textId="77777777"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14:paraId="39CB0F96" w14:textId="77777777"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14:paraId="3E21C156" w14:textId="77777777"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14:paraId="3002E3E6" w14:textId="77777777" w:rsidR="005E0DBB" w:rsidRPr="0030155E" w:rsidRDefault="005E0DBB" w:rsidP="0030155E">
      <w:pPr>
        <w:jc w:val="center"/>
        <w:rPr>
          <w:rFonts w:asciiTheme="minorHAnsi" w:hAnsiTheme="minorHAnsi" w:cs="Calibri"/>
          <w:b/>
          <w:iCs/>
          <w:sz w:val="24"/>
          <w:szCs w:val="24"/>
          <w:lang w:eastAsia="cs-CZ"/>
        </w:rPr>
      </w:pPr>
      <w:r w:rsidRPr="0030155E">
        <w:rPr>
          <w:rFonts w:asciiTheme="minorHAnsi" w:hAnsiTheme="minorHAnsi" w:cs="Calibri"/>
          <w:b/>
          <w:iCs/>
          <w:sz w:val="24"/>
          <w:szCs w:val="24"/>
          <w:lang w:eastAsia="cs-CZ"/>
        </w:rPr>
        <w:t>II.</w:t>
      </w:r>
    </w:p>
    <w:p w14:paraId="79EDB85B" w14:textId="77777777" w:rsidR="005E0DBB" w:rsidRPr="00A87C5E" w:rsidRDefault="005E0DBB" w:rsidP="0030155E">
      <w:pPr>
        <w:jc w:val="center"/>
        <w:rPr>
          <w:rFonts w:asciiTheme="minorHAnsi" w:hAnsiTheme="minorHAnsi" w:cstheme="minorHAnsi"/>
          <w:b/>
          <w:sz w:val="24"/>
          <w:szCs w:val="24"/>
        </w:rPr>
      </w:pPr>
      <w:r w:rsidRPr="00A87C5E">
        <w:rPr>
          <w:rFonts w:asciiTheme="minorHAnsi" w:hAnsiTheme="minorHAnsi" w:cstheme="minorHAnsi"/>
          <w:b/>
          <w:sz w:val="24"/>
          <w:szCs w:val="24"/>
        </w:rPr>
        <w:t>DIELO</w:t>
      </w:r>
    </w:p>
    <w:p w14:paraId="0BF09ECE" w14:textId="3E4CA70C" w:rsidR="0030155E" w:rsidRPr="00A87C5E" w:rsidRDefault="005E0DBB" w:rsidP="0030155E">
      <w:pPr>
        <w:jc w:val="center"/>
        <w:rPr>
          <w:rFonts w:asciiTheme="minorHAnsi" w:hAnsiTheme="minorHAnsi" w:cstheme="minorHAnsi"/>
          <w:b/>
          <w:sz w:val="24"/>
          <w:szCs w:val="24"/>
        </w:rPr>
      </w:pPr>
      <w:r w:rsidRPr="00A87C5E">
        <w:rPr>
          <w:rFonts w:asciiTheme="minorHAnsi" w:hAnsiTheme="minorHAnsi" w:cstheme="minorHAnsi"/>
          <w:b/>
          <w:sz w:val="24"/>
          <w:szCs w:val="24"/>
        </w:rPr>
        <w:t>členenie a rozsah Diela, Všeobecné požiadavky na Dielo</w:t>
      </w:r>
      <w:r w:rsidR="0030155E" w:rsidRPr="00A87C5E">
        <w:rPr>
          <w:rFonts w:asciiTheme="minorHAnsi" w:hAnsiTheme="minorHAnsi" w:cstheme="minorHAnsi"/>
          <w:b/>
          <w:sz w:val="24"/>
          <w:szCs w:val="24"/>
        </w:rPr>
        <w:t>.</w:t>
      </w:r>
    </w:p>
    <w:p w14:paraId="21D5022F" w14:textId="77777777" w:rsidR="00355202" w:rsidRPr="00661760"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661760">
        <w:rPr>
          <w:rFonts w:asciiTheme="minorHAnsi" w:hAnsiTheme="minorHAnsi" w:cs="Calibri"/>
          <w:sz w:val="24"/>
          <w:szCs w:val="24"/>
        </w:rPr>
        <w:t xml:space="preserve">Dielom sa na účely Zmluvy rozumie zmluvné činnosti a vypracovanie: </w:t>
      </w:r>
    </w:p>
    <w:p w14:paraId="03C18358" w14:textId="77777777" w:rsidR="00C3710A" w:rsidRPr="0066176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14:paraId="31D87846" w14:textId="1810D717" w:rsidR="00FF3C00" w:rsidRPr="00661760" w:rsidRDefault="008113B1" w:rsidP="00C23150">
      <w:pPr>
        <w:jc w:val="both"/>
        <w:rPr>
          <w:rFonts w:asciiTheme="minorHAnsi" w:hAnsiTheme="minorHAnsi" w:cstheme="minorHAnsi"/>
          <w:noProof/>
          <w:sz w:val="24"/>
          <w:szCs w:val="24"/>
        </w:rPr>
      </w:pPr>
      <w:r w:rsidRPr="00661760">
        <w:rPr>
          <w:rFonts w:asciiTheme="minorHAnsi" w:hAnsiTheme="minorHAnsi" w:cs="Calibri"/>
          <w:b/>
          <w:noProof/>
          <w:sz w:val="24"/>
          <w:szCs w:val="24"/>
        </w:rPr>
        <w:t>a</w:t>
      </w:r>
      <w:r w:rsidR="00355202" w:rsidRPr="00661760">
        <w:rPr>
          <w:rFonts w:asciiTheme="minorHAnsi" w:hAnsiTheme="minorHAnsi" w:cstheme="minorHAnsi"/>
          <w:noProof/>
          <w:sz w:val="24"/>
          <w:szCs w:val="24"/>
        </w:rPr>
        <w:t>/</w:t>
      </w:r>
      <w:r w:rsidR="000273BA" w:rsidRPr="00661760">
        <w:rPr>
          <w:rFonts w:asciiTheme="minorHAnsi" w:hAnsiTheme="minorHAnsi" w:cstheme="minorHAnsi"/>
          <w:noProof/>
          <w:sz w:val="24"/>
          <w:szCs w:val="24"/>
        </w:rPr>
        <w:t xml:space="preserve"> </w:t>
      </w:r>
      <w:r w:rsidR="000273BA" w:rsidRPr="00CF2B06">
        <w:rPr>
          <w:rFonts w:asciiTheme="minorHAnsi" w:hAnsiTheme="minorHAnsi" w:cstheme="minorHAnsi"/>
          <w:b/>
          <w:noProof/>
          <w:sz w:val="24"/>
          <w:szCs w:val="24"/>
        </w:rPr>
        <w:t xml:space="preserve">Dokumentácia pre územné rozhodnutie (DUR) a dokumentácie </w:t>
      </w:r>
      <w:r w:rsidR="00355202" w:rsidRPr="00CF2B06">
        <w:rPr>
          <w:rFonts w:asciiTheme="minorHAnsi" w:hAnsiTheme="minorHAnsi" w:cstheme="minorHAnsi"/>
          <w:b/>
          <w:noProof/>
          <w:sz w:val="24"/>
          <w:szCs w:val="24"/>
        </w:rPr>
        <w:t>na stavebné povoleni</w:t>
      </w:r>
      <w:r w:rsidR="00661760" w:rsidRPr="00CF2B06">
        <w:rPr>
          <w:rFonts w:asciiTheme="minorHAnsi" w:hAnsiTheme="minorHAnsi" w:cstheme="minorHAnsi"/>
          <w:b/>
          <w:noProof/>
          <w:sz w:val="24"/>
          <w:szCs w:val="24"/>
        </w:rPr>
        <w:t>a</w:t>
      </w:r>
      <w:r w:rsidR="00355202" w:rsidRPr="00CF2B06">
        <w:rPr>
          <w:rFonts w:asciiTheme="minorHAnsi" w:hAnsiTheme="minorHAnsi" w:cstheme="minorHAnsi"/>
          <w:b/>
          <w:noProof/>
          <w:sz w:val="24"/>
          <w:szCs w:val="24"/>
        </w:rPr>
        <w:t xml:space="preserve"> s náležitosťami dokumentácie na realizáciu stavby (DSP s DRS)</w:t>
      </w:r>
      <w:r w:rsidR="00661760">
        <w:rPr>
          <w:rFonts w:asciiTheme="minorHAnsi" w:hAnsiTheme="minorHAnsi" w:cstheme="minorHAnsi"/>
          <w:noProof/>
          <w:sz w:val="24"/>
          <w:szCs w:val="24"/>
        </w:rPr>
        <w:t xml:space="preserve"> </w:t>
      </w:r>
    </w:p>
    <w:p w14:paraId="40EF4583"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Verejný obstarávateľ požaduje vypracovať projektové dokumentácie so všetkými náležitosťami v zmysle §3 a §9 vyhlášky MŽP SR č. 453/2000 Z.z., ktorou sa vykonávajú niektoré ustanovenia stavebného zákona a v rozsahu prílohy č. 1, 2 a č. 3  Sadzobníka pre navrhovanie ponukových cien projektových prác a inžinierskych činností UNIKA 2019.</w:t>
      </w:r>
    </w:p>
    <w:p w14:paraId="364A8FBA"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lastRenderedPageBreak/>
        <w:t xml:space="preserve">Projektové dokumentácie musia mať obsah a rozsah v zmysle všetkých platných zákonov SR, najmä zákona č.50/1976, zákona č. 555/2005 Z.z. o energetickej hospodárnosti budov, Vyhlášky  č. 324/2016 Z.z., vyhlášky č. 364/2012, zákona č. 321/2014 a súvisiacich vyhlášok. Objekty musia byť navrhnuté v súlade s platnými normami ISO, EN, STN. </w:t>
      </w:r>
    </w:p>
    <w:p w14:paraId="6578A3F1"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 xml:space="preserve"> 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6036386E" w14:textId="77777777" w:rsidR="00661760"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Projektové dokumentácie v časti domova sociálnych služieb budú spracované v súlade s princípmi univerzálneho navrhovania tak, aby v nich boli zohľadnené nároky osôb s obmedzenou schopnosťou pohybu a orientácie. Všetky časti objektov musia byť univerzálne prístupné.</w:t>
      </w:r>
    </w:p>
    <w:p w14:paraId="1B1FB2AC"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Projektová dokumentácia bude zahŕnať okrem iného aj:</w:t>
      </w:r>
    </w:p>
    <w:p w14:paraId="572E6874"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polohopisné a výškopisné zameranie so zistením a  zakreslením jestvujúcich inžinierskych sietí</w:t>
      </w:r>
    </w:p>
    <w:p w14:paraId="2A6A0661"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 xml:space="preserve">výkazy výmer (vyjadrenie jednotlivých stavebných a montážnych prác v merných jednotkách) + položkový rozpočet jednotlivých objektov - spracovaných pre každy objekt zvlášť a jeden rozpočet a vykaz výmer  zahrňujúci všetky objekty spolu </w:t>
      </w:r>
    </w:p>
    <w:p w14:paraId="408381B8"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tepelnotechnický posudok vypracovaný v súlade zo zákonom č. 555/2005 Z.z. o energetickej hospodárnosti budov v znení neskorších predpisov</w:t>
      </w:r>
    </w:p>
    <w:p w14:paraId="10143874" w14:textId="19B188A8"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novej prístupovej komunikácie</w:t>
      </w:r>
      <w:r w:rsidR="008614D8">
        <w:rPr>
          <w:rFonts w:asciiTheme="minorHAnsi" w:hAnsiTheme="minorHAnsi" w:cstheme="minorHAnsi"/>
          <w:noProof/>
          <w:sz w:val="24"/>
          <w:szCs w:val="24"/>
        </w:rPr>
        <w:t xml:space="preserve">, </w:t>
      </w:r>
      <w:r w:rsidR="008614D8" w:rsidRPr="008614D8">
        <w:rPr>
          <w:noProof/>
        </w:rPr>
        <w:t xml:space="preserve">chodníka, odvedenie dažďových vôd </w:t>
      </w:r>
      <w:r w:rsidRPr="008614D8">
        <w:rPr>
          <w:rFonts w:asciiTheme="minorHAnsi" w:hAnsiTheme="minorHAnsi" w:cstheme="minorHAnsi"/>
          <w:noProof/>
          <w:sz w:val="24"/>
          <w:szCs w:val="24"/>
        </w:rPr>
        <w:t xml:space="preserve"> </w:t>
      </w:r>
      <w:r w:rsidRPr="00931E26">
        <w:rPr>
          <w:rFonts w:asciiTheme="minorHAnsi" w:hAnsiTheme="minorHAnsi" w:cstheme="minorHAnsi"/>
          <w:noProof/>
          <w:sz w:val="24"/>
          <w:szCs w:val="24"/>
        </w:rPr>
        <w:t>a nových prípojok na inžinierske siete cez parcelu CKN 2015/1</w:t>
      </w:r>
    </w:p>
    <w:p w14:paraId="72C66DFD"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spevnených plôch a potrebných parkovísk</w:t>
      </w:r>
    </w:p>
    <w:p w14:paraId="4176776D"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potrebných prekládok inžinierskych sietí</w:t>
      </w:r>
    </w:p>
    <w:p w14:paraId="78D05574" w14:textId="77777777" w:rsidR="00931E26"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návrh akumulácie a retencie dažďových vôd zo striech a spevnených plôch na priľahlom pozemku  a jej opätovné využívanie</w:t>
      </w:r>
    </w:p>
    <w:p w14:paraId="214CBA69" w14:textId="6A14D29F" w:rsidR="00ED4FB0" w:rsidRPr="00931E26" w:rsidRDefault="00931E26" w:rsidP="00931E26">
      <w:pPr>
        <w:pStyle w:val="Odsekzoznamu"/>
        <w:numPr>
          <w:ilvl w:val="0"/>
          <w:numId w:val="24"/>
        </w:numPr>
        <w:jc w:val="both"/>
        <w:rPr>
          <w:rFonts w:asciiTheme="minorHAnsi" w:hAnsiTheme="minorHAnsi" w:cstheme="minorHAnsi"/>
          <w:noProof/>
          <w:sz w:val="24"/>
          <w:szCs w:val="24"/>
        </w:rPr>
      </w:pPr>
      <w:r w:rsidRPr="00931E26">
        <w:rPr>
          <w:rFonts w:asciiTheme="minorHAnsi" w:hAnsiTheme="minorHAnsi" w:cstheme="minorHAnsi"/>
          <w:noProof/>
          <w:sz w:val="24"/>
          <w:szCs w:val="24"/>
        </w:rPr>
        <w:t>stavba bude navrhnutá v pasívnom štandarde, rešpektujúca „zelené opatrenia“</w:t>
      </w:r>
    </w:p>
    <w:p w14:paraId="76E75B4D" w14:textId="77777777" w:rsidR="00661760" w:rsidRPr="00914B7B" w:rsidRDefault="00661760" w:rsidP="00914B7B">
      <w:pPr>
        <w:pStyle w:val="Odsekzoznamu"/>
        <w:jc w:val="both"/>
        <w:rPr>
          <w:rFonts w:asciiTheme="minorHAnsi" w:hAnsiTheme="minorHAnsi" w:cstheme="minorHAnsi"/>
          <w:noProof/>
          <w:sz w:val="24"/>
          <w:szCs w:val="24"/>
        </w:rPr>
      </w:pPr>
    </w:p>
    <w:p w14:paraId="24A69A3A"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Projekty na územné rozhodnutie a na stavebné povolenia a realizáciu stavieb žiadame vypracovať v počte 6 paré tlačenou formou a 1-krát v digitálnej forme vo formáte PDF a 1-krát v digitálnej forme vo formáte DGN/DXF/DWG, textová časť vo formáte Microsoft Word, vrátane (pri  DSP s DRS) 3 ks rozpočet v paré č. 1-3 v tlačenej podobe aj na CD v programe Excel a 3 ks výkaz výmer v paré č. 4 – 6 v tlačenej podobe aj na CD v programe Excel.</w:t>
      </w:r>
    </w:p>
    <w:p w14:paraId="26776349" w14:textId="77777777" w:rsidR="00661760"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 xml:space="preserve">Súčasťou projektových dokumentácií budú výkazy výmer a rozpočty v členení na jednotlivé profesie samostatne. Rozpočty a výkazy výmer musí byť spracované podľa objektovej skladby, </w:t>
      </w:r>
      <w:r w:rsidRPr="00914B7B">
        <w:rPr>
          <w:rFonts w:asciiTheme="minorHAnsi" w:hAnsiTheme="minorHAnsi" w:cstheme="minorHAnsi"/>
          <w:noProof/>
          <w:sz w:val="24"/>
          <w:szCs w:val="24"/>
        </w:rPr>
        <w:lastRenderedPageBreak/>
        <w:t>pričom jednotlivé profesie nebudú oceňované v súboroch, ale budú oceňované položkovite. Každá položka musí obsahovať poradové číslo, kód, popis, množstvo, mernú jednotku, jednotkovú cenu, náklady spolu.</w:t>
      </w:r>
    </w:p>
    <w:p w14:paraId="4D28B48C" w14:textId="77777777" w:rsidR="00661760" w:rsidRPr="00914B7B" w:rsidRDefault="00661760" w:rsidP="00914B7B">
      <w:pPr>
        <w:jc w:val="both"/>
        <w:rPr>
          <w:rFonts w:asciiTheme="minorHAnsi" w:hAnsiTheme="minorHAnsi" w:cstheme="minorHAnsi"/>
          <w:noProof/>
          <w:sz w:val="24"/>
          <w:szCs w:val="24"/>
        </w:rPr>
      </w:pPr>
    </w:p>
    <w:p w14:paraId="588ADCD6" w14:textId="3038C2B2" w:rsidR="00864FBF" w:rsidRPr="001B15ED" w:rsidRDefault="00661760" w:rsidP="00914B7B">
      <w:pPr>
        <w:jc w:val="both"/>
        <w:rPr>
          <w:rFonts w:asciiTheme="minorHAnsi" w:hAnsiTheme="minorHAnsi" w:cstheme="minorHAnsi"/>
          <w:noProof/>
          <w:sz w:val="24"/>
          <w:szCs w:val="24"/>
        </w:rPr>
      </w:pPr>
      <w:r w:rsidRPr="001B15ED">
        <w:rPr>
          <w:rFonts w:asciiTheme="minorHAnsi" w:hAnsiTheme="minorHAnsi" w:cstheme="minorHAnsi"/>
          <w:noProof/>
          <w:sz w:val="24"/>
          <w:szCs w:val="24"/>
        </w:rPr>
        <w:t xml:space="preserve">Podkladom pre spracovanie projektovej dokumentácie bude architektonická štúdia spracovaná doc. Ing. arch. </w:t>
      </w:r>
      <w:r w:rsidR="001B15ED" w:rsidRPr="001B15ED">
        <w:rPr>
          <w:rFonts w:asciiTheme="minorHAnsi" w:hAnsiTheme="minorHAnsi" w:cstheme="minorHAnsi"/>
          <w:noProof/>
          <w:sz w:val="24"/>
          <w:szCs w:val="24"/>
        </w:rPr>
        <w:t>Zuzana Čerešňová</w:t>
      </w:r>
      <w:r w:rsidR="001B15ED">
        <w:rPr>
          <w:rFonts w:asciiTheme="minorHAnsi" w:hAnsiTheme="minorHAnsi" w:cstheme="minorHAnsi"/>
          <w:noProof/>
          <w:color w:val="FF0000"/>
          <w:sz w:val="24"/>
          <w:szCs w:val="24"/>
        </w:rPr>
        <w:t xml:space="preserve"> </w:t>
      </w:r>
      <w:r w:rsidR="001B15ED" w:rsidRPr="001B15ED">
        <w:rPr>
          <w:rFonts w:asciiTheme="minorHAnsi" w:hAnsiTheme="minorHAnsi" w:cstheme="minorHAnsi"/>
          <w:noProof/>
          <w:sz w:val="24"/>
          <w:szCs w:val="24"/>
        </w:rPr>
        <w:t>PhD</w:t>
      </w:r>
      <w:r w:rsidR="001B15ED">
        <w:rPr>
          <w:rFonts w:asciiTheme="minorHAnsi" w:hAnsiTheme="minorHAnsi" w:cstheme="minorHAnsi"/>
          <w:noProof/>
          <w:sz w:val="24"/>
          <w:szCs w:val="24"/>
        </w:rPr>
        <w:t>.  a Ing. arch. Michal Kacej</w:t>
      </w:r>
      <w:r w:rsidR="00641D09">
        <w:rPr>
          <w:rFonts w:asciiTheme="minorHAnsi" w:hAnsiTheme="minorHAnsi" w:cstheme="minorHAnsi"/>
          <w:noProof/>
          <w:sz w:val="24"/>
          <w:szCs w:val="24"/>
        </w:rPr>
        <w:t xml:space="preserve">, </w:t>
      </w:r>
      <w:r w:rsidRPr="001B15ED">
        <w:rPr>
          <w:rFonts w:asciiTheme="minorHAnsi" w:hAnsiTheme="minorHAnsi" w:cstheme="minorHAnsi"/>
          <w:noProof/>
          <w:sz w:val="24"/>
          <w:szCs w:val="24"/>
        </w:rPr>
        <w:t>ktorá je prílohou súťažných podkladov.</w:t>
      </w:r>
    </w:p>
    <w:p w14:paraId="536199F2" w14:textId="4F82AEF2" w:rsidR="00DB6C7F" w:rsidRPr="001B15ED" w:rsidRDefault="00DB6C7F" w:rsidP="00DB6C7F">
      <w:pPr>
        <w:jc w:val="both"/>
        <w:rPr>
          <w:rFonts w:asciiTheme="minorHAnsi" w:hAnsiTheme="minorHAnsi" w:cstheme="minorHAnsi"/>
          <w:color w:val="FF0000"/>
          <w:sz w:val="24"/>
          <w:szCs w:val="24"/>
          <w:highlight w:val="yellow"/>
        </w:rPr>
      </w:pPr>
      <w:r w:rsidRPr="001B15ED">
        <w:rPr>
          <w:rFonts w:asciiTheme="minorHAnsi" w:hAnsiTheme="minorHAnsi" w:cstheme="minorHAnsi"/>
          <w:noProof/>
          <w:color w:val="FF0000"/>
          <w:sz w:val="24"/>
          <w:szCs w:val="24"/>
          <w:highlight w:val="yellow"/>
        </w:rPr>
        <w:t xml:space="preserve"> </w:t>
      </w:r>
    </w:p>
    <w:p w14:paraId="625BBE11" w14:textId="65467ADD" w:rsidR="00DB6C7F" w:rsidRDefault="00DB6C7F" w:rsidP="00DB6C7F">
      <w:pPr>
        <w:jc w:val="both"/>
        <w:rPr>
          <w:rFonts w:asciiTheme="minorHAnsi" w:hAnsiTheme="minorHAnsi" w:cstheme="minorHAnsi"/>
          <w:noProof/>
          <w:sz w:val="24"/>
          <w:szCs w:val="24"/>
        </w:rPr>
      </w:pPr>
      <w:r w:rsidRPr="002738F5">
        <w:rPr>
          <w:rFonts w:asciiTheme="minorHAnsi" w:hAnsiTheme="minorHAnsi" w:cstheme="minorHAnsi"/>
          <w:b/>
          <w:noProof/>
          <w:sz w:val="24"/>
          <w:szCs w:val="24"/>
        </w:rPr>
        <w:t>b</w:t>
      </w:r>
      <w:r w:rsidRPr="00CF2B06">
        <w:rPr>
          <w:rFonts w:asciiTheme="minorHAnsi" w:hAnsiTheme="minorHAnsi" w:cstheme="minorHAnsi"/>
          <w:noProof/>
          <w:sz w:val="24"/>
          <w:szCs w:val="24"/>
        </w:rPr>
        <w:t xml:space="preserve">) </w:t>
      </w:r>
      <w:r w:rsidR="00CF2B06" w:rsidRPr="00CF2B06">
        <w:rPr>
          <w:rFonts w:asciiTheme="minorHAnsi" w:hAnsiTheme="minorHAnsi" w:cstheme="minorHAnsi"/>
          <w:b/>
          <w:noProof/>
          <w:sz w:val="24"/>
          <w:szCs w:val="24"/>
        </w:rPr>
        <w:t>Výkon i</w:t>
      </w:r>
      <w:r w:rsidR="00471C64">
        <w:rPr>
          <w:rFonts w:asciiTheme="minorHAnsi" w:hAnsiTheme="minorHAnsi" w:cstheme="minorHAnsi"/>
          <w:b/>
          <w:noProof/>
          <w:sz w:val="24"/>
          <w:szCs w:val="24"/>
        </w:rPr>
        <w:t>n</w:t>
      </w:r>
      <w:r w:rsidR="00CF2B06" w:rsidRPr="00CF2B06">
        <w:rPr>
          <w:rFonts w:asciiTheme="minorHAnsi" w:hAnsiTheme="minorHAnsi" w:cstheme="minorHAnsi"/>
          <w:b/>
          <w:noProof/>
          <w:sz w:val="24"/>
          <w:szCs w:val="24"/>
        </w:rPr>
        <w:t>žinierskej činnosti v nutnom rozsahu pre zabezpečenie právoplatného územného rozhodnutia a právoplatných stavebných povolení</w:t>
      </w:r>
      <w:r w:rsidR="00CF2B06" w:rsidRPr="00CF2B06">
        <w:rPr>
          <w:rFonts w:asciiTheme="minorHAnsi" w:hAnsiTheme="minorHAnsi" w:cstheme="minorHAnsi"/>
          <w:noProof/>
          <w:sz w:val="24"/>
          <w:szCs w:val="24"/>
        </w:rPr>
        <w:t xml:space="preserve"> v mene objednávateľa vrátane zabezpečenia všetkých potrebných stanovísk a vyjadrení dotknutých organizácií a orgánov. V prípade potreby  podanie žiadostí o vyňatie pôdy podľa § 17 zák.  č. 220/2004 Z.z. v rozsahu zabezpečenia všetkých rozhodnutí, stanovísk, potvrdení, vyjadrení, súhlasov a posúdení s vypracovaním žiadostí o vyňatie pôdy z poľnohospodárskeho pôdneho fondu.</w:t>
      </w:r>
    </w:p>
    <w:p w14:paraId="7153D8E5" w14:textId="29108011" w:rsidR="00DB6C7F" w:rsidRPr="002738F5" w:rsidRDefault="002738F5" w:rsidP="002738F5">
      <w:pPr>
        <w:jc w:val="both"/>
        <w:rPr>
          <w:rFonts w:asciiTheme="minorHAnsi" w:hAnsiTheme="minorHAnsi" w:cstheme="minorHAnsi"/>
          <w:noProof/>
          <w:sz w:val="24"/>
          <w:szCs w:val="24"/>
        </w:rPr>
      </w:pPr>
      <w:r w:rsidRPr="002738F5">
        <w:rPr>
          <w:rFonts w:asciiTheme="minorHAnsi" w:hAnsiTheme="minorHAnsi" w:cstheme="minorHAnsi"/>
          <w:noProof/>
          <w:sz w:val="24"/>
          <w:szCs w:val="24"/>
        </w:rPr>
        <w:t>Inžinierska činnosť zahŕňa</w:t>
      </w:r>
      <w:r w:rsidRPr="002738F5">
        <w:rPr>
          <w:rFonts w:asciiTheme="minorHAnsi" w:hAnsiTheme="minorHAnsi" w:cstheme="minorHAnsi"/>
          <w:b/>
          <w:noProof/>
          <w:sz w:val="24"/>
          <w:szCs w:val="24"/>
        </w:rPr>
        <w:t xml:space="preserve"> </w:t>
      </w:r>
      <w:r w:rsidRPr="002738F5">
        <w:rPr>
          <w:rFonts w:asciiTheme="minorHAnsi" w:hAnsiTheme="minorHAnsi" w:cstheme="minorHAnsi"/>
          <w:color w:val="000000"/>
          <w:sz w:val="24"/>
          <w:szCs w:val="24"/>
        </w:rPr>
        <w:t>komplexné služby v rozsahu platnej legislatívy, vrátane zabezpečenia zapracovania stanovísk dotknutých orgánov do projektovej dokumentácie, dohodnutie riešení a postupov s objednávateľom stavby, dodávateľom stavby a dotknutými orgánmi štátnej správy a samosprávy, zabezpečenie ostatných vstupov potrebných pre spracovanie dokumentácie.</w:t>
      </w:r>
    </w:p>
    <w:p w14:paraId="446E144B" w14:textId="526E5E34" w:rsidR="002C037B" w:rsidRPr="009437DA" w:rsidRDefault="002C037B" w:rsidP="00C44F01">
      <w:pPr>
        <w:jc w:val="both"/>
        <w:rPr>
          <w:rFonts w:asciiTheme="minorHAnsi" w:hAnsiTheme="minorHAnsi" w:cstheme="minorHAnsi"/>
          <w:color w:val="000000"/>
          <w:sz w:val="24"/>
          <w:szCs w:val="24"/>
          <w:highlight w:val="yellow"/>
        </w:rPr>
      </w:pPr>
    </w:p>
    <w:p w14:paraId="215119AC" w14:textId="58D3BEE7" w:rsidR="0012246A" w:rsidRDefault="002D2549" w:rsidP="00B43445">
      <w:pPr>
        <w:autoSpaceDE w:val="0"/>
        <w:autoSpaceDN w:val="0"/>
        <w:adjustRightInd w:val="0"/>
        <w:jc w:val="both"/>
        <w:rPr>
          <w:rFonts w:asciiTheme="minorHAnsi" w:hAnsiTheme="minorHAnsi" w:cstheme="minorHAnsi"/>
          <w:color w:val="000000"/>
          <w:sz w:val="24"/>
          <w:szCs w:val="24"/>
        </w:rPr>
      </w:pPr>
      <w:r w:rsidRPr="002738F5">
        <w:rPr>
          <w:rFonts w:asciiTheme="minorHAnsi" w:hAnsiTheme="minorHAnsi" w:cstheme="minorHAnsi"/>
          <w:b/>
          <w:sz w:val="24"/>
          <w:szCs w:val="24"/>
        </w:rPr>
        <w:t>c/</w:t>
      </w:r>
      <w:r w:rsidR="002C037B" w:rsidRPr="002738F5">
        <w:rPr>
          <w:rFonts w:asciiTheme="minorHAnsi" w:hAnsiTheme="minorHAnsi" w:cstheme="minorHAnsi"/>
          <w:b/>
          <w:noProof/>
          <w:sz w:val="24"/>
          <w:szCs w:val="24"/>
        </w:rPr>
        <w:t xml:space="preserve"> Odborný autorský dohľad (AD) - </w:t>
      </w:r>
      <w:r w:rsidR="000C2F9D" w:rsidRPr="002738F5">
        <w:rPr>
          <w:rFonts w:asciiTheme="minorHAnsi" w:hAnsiTheme="minorHAnsi" w:cstheme="minorHAnsi"/>
          <w:noProof/>
          <w:sz w:val="24"/>
          <w:szCs w:val="24"/>
        </w:rPr>
        <w:t xml:space="preserve">Výkon AD v rozsahu maximálne </w:t>
      </w:r>
      <w:r w:rsidR="00641D09">
        <w:rPr>
          <w:rFonts w:asciiTheme="minorHAnsi" w:hAnsiTheme="minorHAnsi" w:cstheme="minorHAnsi"/>
          <w:noProof/>
          <w:sz w:val="24"/>
          <w:szCs w:val="24"/>
        </w:rPr>
        <w:t>5</w:t>
      </w:r>
      <w:r w:rsidR="00524CAD">
        <w:rPr>
          <w:rFonts w:asciiTheme="minorHAnsi" w:hAnsiTheme="minorHAnsi" w:cstheme="minorHAnsi"/>
          <w:noProof/>
          <w:sz w:val="24"/>
          <w:szCs w:val="24"/>
        </w:rPr>
        <w:t>0</w:t>
      </w:r>
      <w:r w:rsidR="002C037B" w:rsidRPr="002738F5">
        <w:rPr>
          <w:rFonts w:asciiTheme="minorHAnsi" w:hAnsiTheme="minorHAnsi" w:cstheme="minorHAnsi"/>
          <w:noProof/>
          <w:sz w:val="24"/>
          <w:szCs w:val="24"/>
        </w:rPr>
        <w:t xml:space="preserve"> hodín počas realizácie</w:t>
      </w:r>
      <w:r w:rsidR="000C2F9D" w:rsidRPr="002738F5">
        <w:rPr>
          <w:rFonts w:asciiTheme="minorHAnsi" w:hAnsiTheme="minorHAnsi" w:cstheme="minorHAnsi"/>
          <w:noProof/>
          <w:sz w:val="24"/>
          <w:szCs w:val="24"/>
        </w:rPr>
        <w:t xml:space="preserve"> s</w:t>
      </w:r>
      <w:r w:rsidR="002C037B" w:rsidRPr="002738F5">
        <w:rPr>
          <w:rFonts w:asciiTheme="minorHAnsi" w:hAnsiTheme="minorHAnsi" w:cstheme="minorHAnsi"/>
          <w:noProof/>
          <w:sz w:val="24"/>
          <w:szCs w:val="24"/>
        </w:rPr>
        <w:t xml:space="preserve">tavby, spôsobom, za podmienok dohodnutých v osobitnom článku VIIa. Zmluvy, za dohodnutú maximálnu cenu v článku IV ods. </w:t>
      </w:r>
      <w:r w:rsidR="00CC3841" w:rsidRPr="002738F5">
        <w:rPr>
          <w:rFonts w:asciiTheme="minorHAnsi" w:hAnsiTheme="minorHAnsi" w:cstheme="minorHAnsi"/>
          <w:noProof/>
          <w:sz w:val="24"/>
          <w:szCs w:val="24"/>
        </w:rPr>
        <w:t>1</w:t>
      </w:r>
      <w:r w:rsidR="002C037B" w:rsidRPr="002738F5">
        <w:rPr>
          <w:rFonts w:asciiTheme="minorHAnsi" w:hAnsiTheme="minorHAnsi" w:cstheme="minorHAnsi"/>
          <w:noProof/>
          <w:sz w:val="24"/>
          <w:szCs w:val="24"/>
        </w:rPr>
        <w:t xml:space="preserve">, písm. </w:t>
      </w:r>
      <w:r w:rsidR="002010FE" w:rsidRPr="002738F5">
        <w:rPr>
          <w:rFonts w:asciiTheme="minorHAnsi" w:hAnsiTheme="minorHAnsi" w:cstheme="minorHAnsi"/>
          <w:noProof/>
          <w:sz w:val="24"/>
          <w:szCs w:val="24"/>
        </w:rPr>
        <w:t>c)</w:t>
      </w:r>
      <w:r w:rsidR="002C037B" w:rsidRPr="002738F5">
        <w:rPr>
          <w:rFonts w:asciiTheme="minorHAnsi" w:hAnsiTheme="minorHAnsi" w:cstheme="minorHAnsi"/>
          <w:noProof/>
          <w:sz w:val="24"/>
          <w:szCs w:val="24"/>
        </w:rPr>
        <w:t xml:space="preserve"> Zmluvy. AD bude vykonávaný od začatia do ukončenia Stavby (kolaudácie) a je podmienený uzavretím Zmluvy o dielo na realizáciu stavebných prác na Stavbe ( realizačná zmluva k Stavbe, ku ktorej je dokumentácia vypracovaná na základe tejto Zmluvy). Začiatok výkonu odborného autorského dohľadu je odo dňa odovzdania Staveniska zhotoviteľovi Stavby. Rozsah činností odborného autorského dohľadu je v zmysle Prílohy č. 4 sadzobníka projektových prác UNIKA</w:t>
      </w:r>
      <w:r w:rsidR="00CC3841" w:rsidRPr="002738F5">
        <w:rPr>
          <w:rFonts w:asciiTheme="minorHAnsi" w:hAnsiTheme="minorHAnsi" w:cstheme="minorHAnsi"/>
          <w:noProof/>
          <w:sz w:val="24"/>
          <w:szCs w:val="24"/>
        </w:rPr>
        <w:t>.</w:t>
      </w:r>
    </w:p>
    <w:p w14:paraId="3F52A956" w14:textId="77777777" w:rsidR="00F90833" w:rsidRDefault="009711AA" w:rsidP="002738F5">
      <w:pPr>
        <w:pStyle w:val="Odsekzoznamu"/>
        <w:widowControl w:val="0"/>
        <w:numPr>
          <w:ilvl w:val="0"/>
          <w:numId w:val="3"/>
        </w:numPr>
        <w:suppressAutoHyphens/>
        <w:snapToGrid w:val="0"/>
        <w:ind w:left="0"/>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xml:space="preserve">, aby zodpovedalo požiadavkám zákona č. 50/1976 Zb. o územnom plánovaní a stavebnom poriadku (stavebný zákon) v znení neskorších predpisov </w:t>
      </w:r>
      <w:r>
        <w:rPr>
          <w:rFonts w:asciiTheme="minorHAnsi" w:hAnsiTheme="minorHAnsi" w:cstheme="minorHAnsi"/>
          <w:color w:val="000000"/>
          <w:sz w:val="24"/>
          <w:szCs w:val="24"/>
        </w:rPr>
        <w:lastRenderedPageBreak/>
        <w:t>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14:paraId="61371784" w14:textId="77777777" w:rsidR="009711AA" w:rsidRDefault="009711AA" w:rsidP="002738F5">
      <w:pPr>
        <w:pStyle w:val="Odsekzoznamu"/>
        <w:widowControl w:val="0"/>
        <w:numPr>
          <w:ilvl w:val="0"/>
          <w:numId w:val="3"/>
        </w:numPr>
        <w:suppressAutoHyphens/>
        <w:snapToGrid w:val="0"/>
        <w:ind w:left="0"/>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14:paraId="198E038A" w14:textId="77777777" w:rsidR="005421C5" w:rsidRPr="008B4138" w:rsidRDefault="005421C5" w:rsidP="002738F5">
      <w:pPr>
        <w:pStyle w:val="Odsekzoznamu"/>
        <w:numPr>
          <w:ilvl w:val="0"/>
          <w:numId w:val="3"/>
        </w:numPr>
        <w:ind w:left="0"/>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w:t>
      </w:r>
    </w:p>
    <w:p w14:paraId="782A7DC7" w14:textId="77777777" w:rsidR="005421C5" w:rsidRPr="008B4138" w:rsidRDefault="005421C5" w:rsidP="002738F5">
      <w:pPr>
        <w:pStyle w:val="Odsekzoznamu"/>
        <w:numPr>
          <w:ilvl w:val="0"/>
          <w:numId w:val="3"/>
        </w:numPr>
        <w:ind w:left="0"/>
        <w:jc w:val="both"/>
        <w:rPr>
          <w:rFonts w:asciiTheme="minorHAnsi" w:hAnsiTheme="minorHAnsi" w:cstheme="minorHAnsi"/>
          <w:sz w:val="24"/>
          <w:szCs w:val="24"/>
        </w:rPr>
      </w:pPr>
      <w:r w:rsidRPr="008B4138">
        <w:rPr>
          <w:rFonts w:asciiTheme="minorHAnsi" w:hAnsiTheme="minorHAnsi" w:cstheme="minorHAnsi"/>
          <w:sz w:val="24"/>
          <w:szCs w:val="24"/>
        </w:rPr>
        <w:t>Zhotoviteľ je povinný kedykoľ</w:t>
      </w:r>
      <w:r w:rsidR="008B4138" w:rsidRPr="008B4138">
        <w:rPr>
          <w:rFonts w:asciiTheme="minorHAnsi" w:hAnsiTheme="minorHAnsi" w:cstheme="minorHAnsi"/>
          <w:sz w:val="24"/>
          <w:szCs w:val="24"/>
        </w:rPr>
        <w:t>vek na žiadosť objednávateľa (</w:t>
      </w:r>
      <w:r w:rsidRPr="008B4138">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1128216C" w14:textId="77777777" w:rsidR="005E0DBB" w:rsidRDefault="005E0DBB" w:rsidP="002738F5">
      <w:pPr>
        <w:rPr>
          <w:rFonts w:asciiTheme="minorHAnsi" w:hAnsiTheme="minorHAnsi" w:cstheme="minorHAnsi"/>
          <w:b/>
          <w:sz w:val="24"/>
          <w:szCs w:val="24"/>
        </w:rPr>
      </w:pPr>
    </w:p>
    <w:p w14:paraId="4B96F5E3" w14:textId="77777777" w:rsidR="005E0DBB" w:rsidRPr="000C36F3" w:rsidRDefault="005E0DBB" w:rsidP="002738F5">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14:paraId="7963F481" w14:textId="77777777" w:rsidR="005E0DBB" w:rsidRPr="00A87C5E" w:rsidRDefault="005E0DBB" w:rsidP="00A87C5E">
      <w:pPr>
        <w:jc w:val="center"/>
        <w:rPr>
          <w:rFonts w:asciiTheme="minorHAnsi" w:hAnsiTheme="minorHAnsi" w:cstheme="minorHAnsi"/>
          <w:b/>
          <w:sz w:val="24"/>
          <w:szCs w:val="24"/>
        </w:rPr>
      </w:pPr>
      <w:r w:rsidRPr="00A87C5E">
        <w:rPr>
          <w:rFonts w:asciiTheme="minorHAnsi" w:hAnsiTheme="minorHAnsi" w:cstheme="minorHAnsi"/>
          <w:b/>
          <w:sz w:val="24"/>
          <w:szCs w:val="24"/>
        </w:rPr>
        <w:t>MIESTO, ČAS a SPÔSOB PLNENIA,</w:t>
      </w:r>
    </w:p>
    <w:p w14:paraId="0AA8006A" w14:textId="3A8AF9C8" w:rsidR="005E0DBB" w:rsidRPr="00A87C5E" w:rsidRDefault="005E0DBB" w:rsidP="00A87C5E">
      <w:pPr>
        <w:jc w:val="center"/>
        <w:rPr>
          <w:rFonts w:asciiTheme="minorHAnsi" w:hAnsiTheme="minorHAnsi" w:cstheme="minorHAnsi"/>
          <w:b/>
          <w:sz w:val="24"/>
          <w:szCs w:val="24"/>
        </w:rPr>
      </w:pPr>
      <w:r w:rsidRPr="00A87C5E">
        <w:rPr>
          <w:rFonts w:asciiTheme="minorHAnsi" w:hAnsiTheme="minorHAnsi" w:cstheme="minorHAnsi"/>
          <w:b/>
          <w:sz w:val="24"/>
          <w:szCs w:val="24"/>
        </w:rPr>
        <w:t>ODOVZDÁVACIE A PREBERACIE KONANIE</w:t>
      </w:r>
      <w:r w:rsidR="00A87C5E">
        <w:rPr>
          <w:rFonts w:asciiTheme="minorHAnsi" w:hAnsiTheme="minorHAnsi" w:cstheme="minorHAnsi"/>
          <w:b/>
          <w:sz w:val="24"/>
          <w:szCs w:val="24"/>
        </w:rPr>
        <w:t>.</w:t>
      </w:r>
    </w:p>
    <w:p w14:paraId="6A24863F" w14:textId="77777777" w:rsidR="00C42BAB" w:rsidRPr="00C42BAB" w:rsidRDefault="00C42BAB" w:rsidP="002738F5">
      <w:pPr>
        <w:pStyle w:val="Bezriadkovania"/>
        <w:numPr>
          <w:ilvl w:val="0"/>
          <w:numId w:val="5"/>
        </w:numPr>
        <w:spacing w:after="100" w:afterAutospacing="1"/>
        <w:ind w:left="0"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14:paraId="163F1161" w14:textId="2799DA83" w:rsidR="00C42BAB" w:rsidRPr="000702A5" w:rsidRDefault="00C42BAB" w:rsidP="002738F5">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asciiTheme="minorHAnsi" w:hAnsiTheme="minorHAnsi" w:cstheme="minorHAnsi"/>
          <w:b/>
          <w:noProof/>
          <w:sz w:val="24"/>
          <w:szCs w:val="24"/>
        </w:rPr>
      </w:pPr>
      <w:r w:rsidRPr="000702A5">
        <w:rPr>
          <w:rFonts w:asciiTheme="minorHAnsi" w:hAnsiTheme="minorHAnsi" w:cstheme="minorHAnsi"/>
          <w:b/>
          <w:noProof/>
          <w:sz w:val="24"/>
          <w:szCs w:val="24"/>
        </w:rPr>
        <w:t xml:space="preserve">do </w:t>
      </w:r>
      <w:r w:rsidR="009C195B">
        <w:rPr>
          <w:rFonts w:asciiTheme="minorHAnsi" w:hAnsiTheme="minorHAnsi" w:cstheme="minorHAnsi"/>
          <w:b/>
          <w:noProof/>
          <w:sz w:val="24"/>
          <w:szCs w:val="24"/>
        </w:rPr>
        <w:t>1</w:t>
      </w:r>
      <w:r w:rsidR="00E753F2">
        <w:rPr>
          <w:rFonts w:asciiTheme="minorHAnsi" w:hAnsiTheme="minorHAnsi" w:cstheme="minorHAnsi"/>
          <w:b/>
          <w:noProof/>
          <w:sz w:val="24"/>
          <w:szCs w:val="24"/>
        </w:rPr>
        <w:t>50</w:t>
      </w:r>
      <w:r w:rsidR="00F32642" w:rsidRPr="000702A5">
        <w:rPr>
          <w:rFonts w:asciiTheme="minorHAnsi" w:hAnsiTheme="minorHAnsi" w:cstheme="minorHAnsi"/>
          <w:b/>
          <w:noProof/>
          <w:sz w:val="24"/>
          <w:szCs w:val="24"/>
        </w:rPr>
        <w:t xml:space="preserve"> </w:t>
      </w:r>
      <w:r w:rsidR="004F229E" w:rsidRPr="000702A5">
        <w:rPr>
          <w:rFonts w:asciiTheme="minorHAnsi" w:hAnsiTheme="minorHAnsi" w:cstheme="minorHAnsi"/>
          <w:b/>
          <w:noProof/>
          <w:sz w:val="24"/>
          <w:szCs w:val="24"/>
        </w:rPr>
        <w:t xml:space="preserve">kalendárnych </w:t>
      </w:r>
      <w:r w:rsidR="006971D3" w:rsidRPr="000702A5">
        <w:rPr>
          <w:rFonts w:asciiTheme="minorHAnsi" w:hAnsiTheme="minorHAnsi" w:cstheme="minorHAnsi"/>
          <w:b/>
          <w:noProof/>
          <w:sz w:val="24"/>
          <w:szCs w:val="24"/>
        </w:rPr>
        <w:t>dní od nadobudnutia účinnosti zmluvy o dielo -</w:t>
      </w:r>
      <w:r w:rsidR="008F7A12" w:rsidRPr="000702A5">
        <w:rPr>
          <w:rFonts w:asciiTheme="minorHAnsi" w:hAnsiTheme="minorHAnsi" w:cstheme="minorHAnsi"/>
          <w:b/>
          <w:noProof/>
          <w:sz w:val="24"/>
          <w:szCs w:val="24"/>
        </w:rPr>
        <w:t xml:space="preserve"> </w:t>
      </w:r>
      <w:r w:rsidR="005E6F3A" w:rsidRPr="000702A5">
        <w:rPr>
          <w:rFonts w:asciiTheme="minorHAnsi" w:hAnsiTheme="minorHAnsi" w:cstheme="minorHAnsi"/>
          <w:b/>
          <w:noProof/>
          <w:sz w:val="24"/>
          <w:szCs w:val="24"/>
        </w:rPr>
        <w:t>projektov</w:t>
      </w:r>
      <w:r w:rsidR="00DB2547" w:rsidRPr="000702A5">
        <w:rPr>
          <w:rFonts w:asciiTheme="minorHAnsi" w:hAnsiTheme="minorHAnsi" w:cstheme="minorHAnsi"/>
          <w:b/>
          <w:noProof/>
          <w:sz w:val="24"/>
          <w:szCs w:val="24"/>
        </w:rPr>
        <w:t>ú</w:t>
      </w:r>
      <w:r w:rsidR="005E6F3A" w:rsidRPr="000702A5">
        <w:rPr>
          <w:rFonts w:asciiTheme="minorHAnsi" w:hAnsiTheme="minorHAnsi" w:cstheme="minorHAnsi"/>
          <w:b/>
          <w:noProof/>
          <w:sz w:val="24"/>
          <w:szCs w:val="24"/>
        </w:rPr>
        <w:t xml:space="preserve"> dokumentáci</w:t>
      </w:r>
      <w:r w:rsidR="00DB2547" w:rsidRPr="000702A5">
        <w:rPr>
          <w:rFonts w:asciiTheme="minorHAnsi" w:hAnsiTheme="minorHAnsi" w:cstheme="minorHAnsi"/>
          <w:b/>
          <w:noProof/>
          <w:sz w:val="24"/>
          <w:szCs w:val="24"/>
        </w:rPr>
        <w:t>u</w:t>
      </w:r>
      <w:r w:rsidR="005E6F3A" w:rsidRPr="000702A5">
        <w:rPr>
          <w:rFonts w:asciiTheme="minorHAnsi" w:hAnsiTheme="minorHAnsi" w:cstheme="minorHAnsi"/>
          <w:b/>
          <w:noProof/>
          <w:sz w:val="24"/>
          <w:szCs w:val="24"/>
        </w:rPr>
        <w:t xml:space="preserve"> </w:t>
      </w:r>
      <w:r w:rsidR="00DF46E4">
        <w:rPr>
          <w:rFonts w:asciiTheme="minorHAnsi" w:hAnsiTheme="minorHAnsi" w:cstheme="minorHAnsi"/>
          <w:b/>
          <w:noProof/>
          <w:sz w:val="24"/>
          <w:szCs w:val="24"/>
        </w:rPr>
        <w:t xml:space="preserve">– DUR </w:t>
      </w:r>
      <w:r w:rsidR="00FC449D" w:rsidRPr="000702A5">
        <w:rPr>
          <w:rFonts w:asciiTheme="minorHAnsi" w:hAnsiTheme="minorHAnsi" w:cstheme="minorHAnsi"/>
          <w:b/>
          <w:noProof/>
          <w:sz w:val="24"/>
          <w:szCs w:val="24"/>
        </w:rPr>
        <w:t>a inžiniersk</w:t>
      </w:r>
      <w:r w:rsidR="00DB2547" w:rsidRPr="000702A5">
        <w:rPr>
          <w:rFonts w:asciiTheme="minorHAnsi" w:hAnsiTheme="minorHAnsi" w:cstheme="minorHAnsi"/>
          <w:b/>
          <w:noProof/>
          <w:sz w:val="24"/>
          <w:szCs w:val="24"/>
        </w:rPr>
        <w:t>u</w:t>
      </w:r>
      <w:r w:rsidR="00FC449D" w:rsidRPr="000702A5">
        <w:rPr>
          <w:rFonts w:asciiTheme="minorHAnsi" w:hAnsiTheme="minorHAnsi" w:cstheme="minorHAnsi"/>
          <w:b/>
          <w:noProof/>
          <w:sz w:val="24"/>
          <w:szCs w:val="24"/>
        </w:rPr>
        <w:t xml:space="preserve"> činnosť</w:t>
      </w:r>
      <w:r w:rsidR="000702A5" w:rsidRPr="000702A5">
        <w:rPr>
          <w:rFonts w:asciiTheme="minorHAnsi" w:hAnsiTheme="minorHAnsi" w:cstheme="minorHAnsi"/>
          <w:b/>
          <w:noProof/>
          <w:sz w:val="24"/>
          <w:szCs w:val="24"/>
        </w:rPr>
        <w:t xml:space="preserve"> </w:t>
      </w:r>
      <w:r w:rsidR="00A316E2" w:rsidRPr="000702A5">
        <w:rPr>
          <w:rFonts w:asciiTheme="minorHAnsi" w:hAnsiTheme="minorHAnsi" w:cstheme="minorHAnsi"/>
          <w:b/>
          <w:noProof/>
          <w:sz w:val="24"/>
          <w:szCs w:val="24"/>
        </w:rPr>
        <w:t xml:space="preserve">(pravoplatné </w:t>
      </w:r>
      <w:r w:rsidR="005E6F3A" w:rsidRPr="000702A5">
        <w:rPr>
          <w:rFonts w:asciiTheme="minorHAnsi" w:hAnsiTheme="minorHAnsi" w:cstheme="minorHAnsi"/>
          <w:b/>
          <w:noProof/>
          <w:sz w:val="24"/>
          <w:szCs w:val="24"/>
        </w:rPr>
        <w:t>územné rozhodnutie</w:t>
      </w:r>
      <w:r w:rsidR="00A316E2" w:rsidRPr="000702A5">
        <w:rPr>
          <w:rFonts w:asciiTheme="minorHAnsi" w:hAnsiTheme="minorHAnsi" w:cstheme="minorHAnsi"/>
          <w:b/>
          <w:noProof/>
          <w:sz w:val="24"/>
          <w:szCs w:val="24"/>
        </w:rPr>
        <w:t>)</w:t>
      </w:r>
    </w:p>
    <w:p w14:paraId="1A74DA33" w14:textId="15053E81" w:rsidR="00DB2547" w:rsidRPr="000702A5" w:rsidRDefault="00DB2547" w:rsidP="00DB2547">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asciiTheme="minorHAnsi" w:hAnsiTheme="minorHAnsi" w:cstheme="minorHAnsi"/>
          <w:b/>
          <w:noProof/>
          <w:sz w:val="24"/>
          <w:szCs w:val="24"/>
        </w:rPr>
      </w:pPr>
      <w:r w:rsidRPr="000702A5">
        <w:rPr>
          <w:rFonts w:asciiTheme="minorHAnsi" w:hAnsiTheme="minorHAnsi" w:cstheme="minorHAnsi"/>
          <w:b/>
          <w:noProof/>
          <w:sz w:val="24"/>
          <w:szCs w:val="24"/>
        </w:rPr>
        <w:t xml:space="preserve">do </w:t>
      </w:r>
      <w:r w:rsidR="000702A5" w:rsidRPr="000702A5">
        <w:rPr>
          <w:rFonts w:asciiTheme="minorHAnsi" w:hAnsiTheme="minorHAnsi" w:cstheme="minorHAnsi"/>
          <w:b/>
          <w:noProof/>
          <w:sz w:val="24"/>
          <w:szCs w:val="24"/>
        </w:rPr>
        <w:t>135</w:t>
      </w:r>
      <w:r w:rsidRPr="000702A5">
        <w:rPr>
          <w:rFonts w:asciiTheme="minorHAnsi" w:hAnsiTheme="minorHAnsi" w:cstheme="minorHAnsi"/>
          <w:b/>
          <w:noProof/>
          <w:sz w:val="24"/>
          <w:szCs w:val="24"/>
        </w:rPr>
        <w:t xml:space="preserve"> kalendárnych dní od nadobudnutia </w:t>
      </w:r>
      <w:r w:rsidR="007E76F1">
        <w:rPr>
          <w:rFonts w:asciiTheme="minorHAnsi" w:hAnsiTheme="minorHAnsi" w:cstheme="minorHAnsi"/>
          <w:b/>
          <w:noProof/>
          <w:sz w:val="24"/>
          <w:szCs w:val="24"/>
        </w:rPr>
        <w:t xml:space="preserve"> právoplatnosti územného rozhodnutia</w:t>
      </w:r>
      <w:r w:rsidRPr="000702A5">
        <w:rPr>
          <w:rFonts w:asciiTheme="minorHAnsi" w:hAnsiTheme="minorHAnsi" w:cstheme="minorHAnsi"/>
          <w:b/>
          <w:noProof/>
          <w:sz w:val="24"/>
          <w:szCs w:val="24"/>
        </w:rPr>
        <w:t>- projektov</w:t>
      </w:r>
      <w:r w:rsidR="000702A5" w:rsidRPr="000702A5">
        <w:rPr>
          <w:rFonts w:asciiTheme="minorHAnsi" w:hAnsiTheme="minorHAnsi" w:cstheme="minorHAnsi"/>
          <w:b/>
          <w:noProof/>
          <w:sz w:val="24"/>
          <w:szCs w:val="24"/>
        </w:rPr>
        <w:t>ú</w:t>
      </w:r>
      <w:r w:rsidRPr="000702A5">
        <w:rPr>
          <w:rFonts w:asciiTheme="minorHAnsi" w:hAnsiTheme="minorHAnsi" w:cstheme="minorHAnsi"/>
          <w:b/>
          <w:noProof/>
          <w:sz w:val="24"/>
          <w:szCs w:val="24"/>
        </w:rPr>
        <w:t xml:space="preserve"> dokumentáci</w:t>
      </w:r>
      <w:r w:rsidR="000702A5" w:rsidRPr="000702A5">
        <w:rPr>
          <w:rFonts w:asciiTheme="minorHAnsi" w:hAnsiTheme="minorHAnsi" w:cstheme="minorHAnsi"/>
          <w:b/>
          <w:noProof/>
          <w:sz w:val="24"/>
          <w:szCs w:val="24"/>
        </w:rPr>
        <w:t>u</w:t>
      </w:r>
      <w:r w:rsidRPr="000702A5">
        <w:rPr>
          <w:rFonts w:asciiTheme="minorHAnsi" w:hAnsiTheme="minorHAnsi" w:cstheme="minorHAnsi"/>
          <w:b/>
          <w:noProof/>
          <w:sz w:val="24"/>
          <w:szCs w:val="24"/>
        </w:rPr>
        <w:t xml:space="preserve"> </w:t>
      </w:r>
      <w:r w:rsidR="00DF46E4">
        <w:rPr>
          <w:rFonts w:asciiTheme="minorHAnsi" w:hAnsiTheme="minorHAnsi" w:cstheme="minorHAnsi"/>
          <w:b/>
          <w:noProof/>
          <w:sz w:val="24"/>
          <w:szCs w:val="24"/>
        </w:rPr>
        <w:t xml:space="preserve">- </w:t>
      </w:r>
      <w:r w:rsidR="00DF46E4" w:rsidRPr="00CF2B06">
        <w:rPr>
          <w:rFonts w:asciiTheme="minorHAnsi" w:hAnsiTheme="minorHAnsi" w:cstheme="minorHAnsi"/>
          <w:b/>
          <w:noProof/>
          <w:sz w:val="24"/>
          <w:szCs w:val="24"/>
        </w:rPr>
        <w:t>DSP s DRS</w:t>
      </w:r>
      <w:r w:rsidR="00DF46E4" w:rsidRPr="000702A5">
        <w:rPr>
          <w:rFonts w:asciiTheme="minorHAnsi" w:hAnsiTheme="minorHAnsi" w:cstheme="minorHAnsi"/>
          <w:b/>
          <w:noProof/>
          <w:sz w:val="24"/>
          <w:szCs w:val="24"/>
        </w:rPr>
        <w:t xml:space="preserve"> </w:t>
      </w:r>
      <w:r w:rsidRPr="000702A5">
        <w:rPr>
          <w:rFonts w:asciiTheme="minorHAnsi" w:hAnsiTheme="minorHAnsi" w:cstheme="minorHAnsi"/>
          <w:b/>
          <w:noProof/>
          <w:sz w:val="24"/>
          <w:szCs w:val="24"/>
        </w:rPr>
        <w:t>a inžiniersk</w:t>
      </w:r>
      <w:r w:rsidR="000702A5" w:rsidRPr="000702A5">
        <w:rPr>
          <w:rFonts w:asciiTheme="minorHAnsi" w:hAnsiTheme="minorHAnsi" w:cstheme="minorHAnsi"/>
          <w:b/>
          <w:noProof/>
          <w:sz w:val="24"/>
          <w:szCs w:val="24"/>
        </w:rPr>
        <w:t>u</w:t>
      </w:r>
      <w:r w:rsidRPr="000702A5">
        <w:rPr>
          <w:rFonts w:asciiTheme="minorHAnsi" w:hAnsiTheme="minorHAnsi" w:cstheme="minorHAnsi"/>
          <w:b/>
          <w:noProof/>
          <w:sz w:val="24"/>
          <w:szCs w:val="24"/>
        </w:rPr>
        <w:t xml:space="preserve"> činnosť</w:t>
      </w:r>
      <w:r w:rsidR="000702A5" w:rsidRPr="000702A5">
        <w:rPr>
          <w:rFonts w:asciiTheme="minorHAnsi" w:hAnsiTheme="minorHAnsi" w:cstheme="minorHAnsi"/>
          <w:b/>
          <w:noProof/>
          <w:sz w:val="24"/>
          <w:szCs w:val="24"/>
        </w:rPr>
        <w:t xml:space="preserve"> </w:t>
      </w:r>
      <w:r w:rsidRPr="000702A5">
        <w:rPr>
          <w:rFonts w:asciiTheme="minorHAnsi" w:hAnsiTheme="minorHAnsi" w:cstheme="minorHAnsi"/>
          <w:b/>
          <w:noProof/>
          <w:sz w:val="24"/>
          <w:szCs w:val="24"/>
        </w:rPr>
        <w:t>(právoplatné stavebné povolenia)</w:t>
      </w:r>
    </w:p>
    <w:p w14:paraId="382B3EF1" w14:textId="26093D7A" w:rsidR="008F7A12" w:rsidRDefault="008F7A12" w:rsidP="002738F5">
      <w:pPr>
        <w:rPr>
          <w:rFonts w:asciiTheme="minorHAnsi" w:hAnsiTheme="minorHAnsi" w:cstheme="minorHAnsi"/>
          <w:b/>
          <w:noProof/>
          <w:sz w:val="24"/>
          <w:szCs w:val="24"/>
          <w:highlight w:val="yellow"/>
        </w:rPr>
      </w:pPr>
    </w:p>
    <w:p w14:paraId="6E1A79F1" w14:textId="77777777" w:rsidR="005E0DBB" w:rsidRPr="00D00A92" w:rsidRDefault="005E0DBB" w:rsidP="002738F5">
      <w:pPr>
        <w:pStyle w:val="Bezriadkovania"/>
        <w:numPr>
          <w:ilvl w:val="0"/>
          <w:numId w:val="5"/>
        </w:numPr>
        <w:ind w:left="0" w:hanging="426"/>
        <w:jc w:val="both"/>
        <w:rPr>
          <w:rFonts w:asciiTheme="minorHAnsi" w:hAnsiTheme="minorHAnsi" w:cs="Calibri"/>
          <w:noProof/>
        </w:rPr>
      </w:pPr>
      <w:r w:rsidRPr="00D00A92">
        <w:rPr>
          <w:rFonts w:asciiTheme="minorHAnsi" w:hAnsiTheme="minorHAnsi" w:cs="Calibri"/>
          <w:noProof/>
          <w:color w:val="auto"/>
        </w:rPr>
        <w:t>Zhotoviteľ je povinný odovzdať Dokumentáciu</w:t>
      </w:r>
      <w:r w:rsidR="00456976" w:rsidRPr="00D00A92">
        <w:rPr>
          <w:rFonts w:asciiTheme="minorHAnsi" w:hAnsiTheme="minorHAnsi" w:cs="Calibri"/>
          <w:noProof/>
          <w:color w:val="auto"/>
        </w:rPr>
        <w:t xml:space="preserve"> </w:t>
      </w:r>
      <w:r w:rsidRPr="00D00A92">
        <w:rPr>
          <w:rFonts w:asciiTheme="minorHAnsi" w:hAnsiTheme="minorHAnsi" w:cs="Calibri"/>
          <w:b/>
          <w:noProof/>
          <w:color w:val="auto"/>
        </w:rPr>
        <w:t xml:space="preserve">v tlačenej forme, elektronickej forme needitovateľnej (.pdf), elektronickej forme editovateľnej (.doc, .dwg, .dgn, </w:t>
      </w:r>
      <w:r w:rsidR="00A9348C" w:rsidRPr="00D00A92">
        <w:rPr>
          <w:rFonts w:asciiTheme="minorHAnsi" w:hAnsiTheme="minorHAnsi" w:cs="Calibri"/>
          <w:b/>
          <w:noProof/>
          <w:color w:val="auto"/>
        </w:rPr>
        <w:t xml:space="preserve">.doc, </w:t>
      </w:r>
      <w:r w:rsidRPr="00D00A92">
        <w:rPr>
          <w:rFonts w:asciiTheme="minorHAnsi" w:hAnsiTheme="minorHAnsi" w:cs="Calibri"/>
          <w:b/>
          <w:noProof/>
          <w:color w:val="auto"/>
        </w:rPr>
        <w:t>.xls</w:t>
      </w:r>
      <w:r w:rsidRPr="00D00A92">
        <w:rPr>
          <w:rFonts w:asciiTheme="minorHAnsi" w:hAnsiTheme="minorHAnsi" w:cs="Calibri"/>
          <w:noProof/>
          <w:color w:val="auto"/>
        </w:rPr>
        <w:t>)</w:t>
      </w:r>
      <w:r w:rsidR="000F6FA0" w:rsidRPr="00D00A92">
        <w:rPr>
          <w:rFonts w:asciiTheme="minorHAnsi" w:hAnsiTheme="minorHAnsi" w:cs="Calibri"/>
          <w:noProof/>
          <w:color w:val="auto"/>
        </w:rPr>
        <w:t>, podľa článku II. ods 1 Zmluvy</w:t>
      </w:r>
      <w:r w:rsidRPr="00D00A92">
        <w:rPr>
          <w:rFonts w:asciiTheme="minorHAnsi" w:hAnsiTheme="minorHAnsi" w:cs="Calibri"/>
          <w:noProof/>
          <w:color w:val="auto"/>
        </w:rPr>
        <w:t>. Dokumentácia v elektronickej forme musí zodpovedať identickému členeniu ako dokumentácia v tlačenej forme.</w:t>
      </w:r>
    </w:p>
    <w:p w14:paraId="08C4FCF4" w14:textId="77777777" w:rsidR="005E0DBB" w:rsidRPr="009711AA" w:rsidRDefault="005E0DBB" w:rsidP="002738F5">
      <w:pPr>
        <w:pStyle w:val="Bezriadkovania"/>
        <w:numPr>
          <w:ilvl w:val="0"/>
          <w:numId w:val="5"/>
        </w:numPr>
        <w:ind w:left="0"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w:t>
      </w:r>
      <w:r w:rsidRPr="009711AA">
        <w:rPr>
          <w:rStyle w:val="CharStyle11"/>
          <w:rFonts w:asciiTheme="minorHAnsi" w:hAnsiTheme="minorHAnsi" w:cs="Calibri"/>
          <w:b w:val="0"/>
          <w:sz w:val="24"/>
          <w:szCs w:val="24"/>
        </w:rPr>
        <w:lastRenderedPageBreak/>
        <w:t xml:space="preserve">podľa podmienok dohodnutých v Zmluve a jeho odovzdanie a protokolárne prevzatie objednávateľom. </w:t>
      </w:r>
    </w:p>
    <w:p w14:paraId="0828CD6C" w14:textId="77777777" w:rsidR="005E0DBB" w:rsidRPr="000D1539" w:rsidRDefault="005E0DBB" w:rsidP="002738F5">
      <w:pPr>
        <w:pStyle w:val="Bezriadkovania"/>
        <w:numPr>
          <w:ilvl w:val="0"/>
          <w:numId w:val="5"/>
        </w:numPr>
        <w:ind w:left="0"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14:paraId="205D653A" w14:textId="77777777" w:rsidR="005E0DBB" w:rsidRPr="00C42BAB" w:rsidRDefault="005E0DBB" w:rsidP="002738F5">
      <w:pPr>
        <w:pStyle w:val="Bezriadkovania"/>
        <w:jc w:val="both"/>
        <w:rPr>
          <w:rFonts w:asciiTheme="minorHAnsi" w:hAnsiTheme="minorHAnsi" w:cs="Calibri"/>
          <w:noProof/>
          <w:highlight w:val="yellow"/>
        </w:rPr>
      </w:pPr>
    </w:p>
    <w:p w14:paraId="3A01365E"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údaje o zhotoviteľovi a objednávateľovi</w:t>
      </w:r>
    </w:p>
    <w:p w14:paraId="5B8F74E3"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názov zákazky, číslo Zmluvy</w:t>
      </w:r>
    </w:p>
    <w:p w14:paraId="2983FFE8"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14:paraId="47FD4025"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14:paraId="5992B59D"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14:paraId="6C4E30A2"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14:paraId="0EACA693"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 xml:space="preserve">zoznam chýb a nedorobkov </w:t>
      </w:r>
    </w:p>
    <w:p w14:paraId="107F024A" w14:textId="77777777" w:rsidR="005E0DBB" w:rsidRPr="00071E80" w:rsidRDefault="005E0DBB" w:rsidP="002738F5">
      <w:pPr>
        <w:ind w:firstLine="360"/>
        <w:rPr>
          <w:rFonts w:asciiTheme="minorHAnsi" w:hAnsiTheme="minorHAnsi" w:cs="Calibri"/>
          <w:noProof/>
          <w:sz w:val="24"/>
          <w:szCs w:val="24"/>
        </w:rPr>
      </w:pPr>
    </w:p>
    <w:p w14:paraId="73877CCA"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14:paraId="2FCB3C28" w14:textId="77777777" w:rsidR="005E0DBB" w:rsidRPr="00071E80" w:rsidRDefault="000F6FA0"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14:paraId="22CF9E3A" w14:textId="77777777" w:rsidR="005E0DBB" w:rsidRPr="00071E80" w:rsidRDefault="000F6FA0" w:rsidP="002738F5">
      <w:pPr>
        <w:pStyle w:val="Odsekzoznamu"/>
        <w:widowControl w:val="0"/>
        <w:numPr>
          <w:ilvl w:val="0"/>
          <w:numId w:val="5"/>
        </w:numPr>
        <w:ind w:left="0"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w:t>
      </w:r>
      <w:r w:rsidR="005E0DBB" w:rsidRPr="00071E80">
        <w:rPr>
          <w:rFonts w:asciiTheme="minorHAnsi" w:hAnsiTheme="minorHAnsi" w:cs="Calibri"/>
          <w:sz w:val="24"/>
          <w:szCs w:val="24"/>
        </w:rPr>
        <w:lastRenderedPageBreak/>
        <w:t xml:space="preserve">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14:paraId="11F5ECCB"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14:paraId="2289D36E"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14:paraId="1C80F8D5"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14:paraId="1AD6BD00"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14:paraId="3B1D76A0" w14:textId="533BCAB2" w:rsidR="005E0DBB" w:rsidRPr="00071E80" w:rsidRDefault="005E0DBB" w:rsidP="002738F5">
      <w:pPr>
        <w:pStyle w:val="Odsekzoznamu"/>
        <w:ind w:left="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sidR="00D00A92">
        <w:rPr>
          <w:rFonts w:asciiTheme="minorHAnsi" w:hAnsiTheme="minorHAnsi" w:cs="Calibri"/>
          <w:sz w:val="24"/>
          <w:szCs w:val="24"/>
          <w:lang w:eastAsia="cs-CZ"/>
        </w:rPr>
        <w:t xml:space="preserve">3 </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w:t>
      </w:r>
      <w:r w:rsidR="00D00A92">
        <w:rPr>
          <w:rFonts w:asciiTheme="minorHAnsi" w:hAnsiTheme="minorHAnsi" w:cs="Calibri"/>
          <w:sz w:val="24"/>
          <w:szCs w:val="24"/>
          <w:lang w:eastAsia="cs-CZ"/>
        </w:rPr>
        <w:t>10</w:t>
      </w:r>
      <w:r w:rsidRPr="00071E80">
        <w:rPr>
          <w:rFonts w:asciiTheme="minorHAnsi" w:hAnsiTheme="minorHAnsi" w:cs="Calibri"/>
          <w:sz w:val="24"/>
          <w:szCs w:val="24"/>
          <w:lang w:eastAsia="cs-CZ"/>
        </w:rPr>
        <w:t xml:space="preserve">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14:paraId="745CB8DB" w14:textId="55951C93"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Zmluvné strany považujú výšku dohodnutých zmluvných pokút uvedených v ods</w:t>
      </w:r>
      <w:r w:rsidRPr="00EE6746">
        <w:rPr>
          <w:rFonts w:asciiTheme="minorHAnsi" w:hAnsiTheme="minorHAnsi" w:cs="Calibri"/>
          <w:sz w:val="24"/>
          <w:szCs w:val="24"/>
        </w:rPr>
        <w:t xml:space="preserve">. </w:t>
      </w:r>
      <w:r w:rsidR="00EE6746" w:rsidRPr="00EE6746">
        <w:rPr>
          <w:rFonts w:asciiTheme="minorHAnsi" w:hAnsiTheme="minorHAnsi" w:cs="Calibri"/>
          <w:sz w:val="24"/>
          <w:szCs w:val="24"/>
        </w:rPr>
        <w:t>8 t</w:t>
      </w:r>
      <w:r w:rsidRPr="00EE6746">
        <w:rPr>
          <w:rFonts w:asciiTheme="minorHAnsi" w:hAnsiTheme="minorHAnsi" w:cs="Calibri"/>
          <w:sz w:val="24"/>
          <w:szCs w:val="24"/>
        </w:rPr>
        <w:t xml:space="preserve">ohto </w:t>
      </w:r>
      <w:r w:rsidRPr="00071E80">
        <w:rPr>
          <w:rFonts w:asciiTheme="minorHAnsi" w:hAnsiTheme="minorHAnsi" w:cs="Calibri"/>
          <w:sz w:val="24"/>
          <w:szCs w:val="24"/>
        </w:rPr>
        <w:t xml:space="preserve">článku Zmluvy za primeranú vzhľadom na charakter a povahu zmluvnými pokutami zabezpečovaných povinností zhotoviteľa vyplývajúcich z tejto Zmluvy a cenu Diela. </w:t>
      </w:r>
    </w:p>
    <w:p w14:paraId="242C9682"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5D96B0E6" w14:textId="77777777" w:rsidR="005E0DBB" w:rsidRPr="00071E80" w:rsidRDefault="005E0DBB" w:rsidP="002738F5">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14:paraId="790D3FD1" w14:textId="77777777" w:rsidR="005E0DBB" w:rsidRPr="00071E80" w:rsidRDefault="005E0DBB" w:rsidP="002738F5">
      <w:pPr>
        <w:pStyle w:val="Bezriadkovania"/>
        <w:jc w:val="center"/>
        <w:rPr>
          <w:rStyle w:val="CharStyle37"/>
          <w:rFonts w:asciiTheme="minorHAnsi" w:hAnsiTheme="minorHAnsi" w:cs="Calibri"/>
          <w:bCs w:val="0"/>
        </w:rPr>
      </w:pPr>
      <w:bookmarkStart w:id="2" w:name="bookmark5"/>
      <w:r w:rsidRPr="00071E80">
        <w:rPr>
          <w:rStyle w:val="CharStyle37"/>
          <w:rFonts w:asciiTheme="minorHAnsi" w:hAnsiTheme="minorHAnsi" w:cs="Calibri"/>
        </w:rPr>
        <w:t>IV.</w:t>
      </w:r>
    </w:p>
    <w:bookmarkEnd w:id="2"/>
    <w:p w14:paraId="0C563415" w14:textId="2FA1BC96" w:rsidR="005E0DBB" w:rsidRPr="00A87C5E" w:rsidRDefault="005E0DBB" w:rsidP="00A87C5E">
      <w:pPr>
        <w:jc w:val="center"/>
        <w:rPr>
          <w:rFonts w:asciiTheme="minorHAnsi" w:hAnsiTheme="minorHAnsi" w:cstheme="minorHAnsi"/>
          <w:b/>
          <w:sz w:val="24"/>
          <w:szCs w:val="24"/>
        </w:rPr>
      </w:pPr>
      <w:r w:rsidRPr="00A87C5E">
        <w:rPr>
          <w:rFonts w:asciiTheme="minorHAnsi" w:hAnsiTheme="minorHAnsi" w:cstheme="minorHAnsi"/>
          <w:b/>
          <w:sz w:val="24"/>
          <w:szCs w:val="24"/>
        </w:rPr>
        <w:t>Cena a platobné podmienky</w:t>
      </w:r>
      <w:r w:rsidR="00A87C5E">
        <w:rPr>
          <w:rFonts w:asciiTheme="minorHAnsi" w:hAnsiTheme="minorHAnsi" w:cstheme="minorHAnsi"/>
          <w:b/>
          <w:sz w:val="24"/>
          <w:szCs w:val="24"/>
        </w:rPr>
        <w:t>.</w:t>
      </w:r>
    </w:p>
    <w:p w14:paraId="6218C68B" w14:textId="77777777" w:rsidR="00CD23D9" w:rsidRPr="00742BF1" w:rsidRDefault="00726D54" w:rsidP="002738F5">
      <w:pPr>
        <w:pStyle w:val="Odsekzoznamu"/>
        <w:widowControl w:val="0"/>
        <w:numPr>
          <w:ilvl w:val="0"/>
          <w:numId w:val="7"/>
        </w:numPr>
        <w:tabs>
          <w:tab w:val="left" w:pos="7088"/>
        </w:tabs>
        <w:spacing w:after="100" w:afterAutospacing="1"/>
        <w:ind w:left="0"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4F229E">
        <w:rPr>
          <w:rFonts w:asciiTheme="minorHAnsi" w:hAnsiTheme="minorHAnsi" w:cs="Calibri"/>
          <w:b/>
          <w:bCs/>
          <w:sz w:val="24"/>
          <w:szCs w:val="24"/>
        </w:rPr>
        <w:t>.............</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03AB144D" w14:textId="04209590" w:rsidR="005E0DBB" w:rsidRPr="005F4DA9" w:rsidRDefault="005E0DBB" w:rsidP="005F4DA9">
      <w:pPr>
        <w:tabs>
          <w:tab w:val="left" w:pos="0"/>
          <w:tab w:val="left" w:pos="7088"/>
        </w:tabs>
        <w:jc w:val="both"/>
        <w:rPr>
          <w:rFonts w:asciiTheme="minorHAnsi" w:hAnsiTheme="minorHAnsi" w:cs="Calibri"/>
          <w:b/>
          <w:sz w:val="24"/>
          <w:szCs w:val="24"/>
          <w:lang w:eastAsia="cs-CZ"/>
        </w:rPr>
      </w:pPr>
      <w:r w:rsidRPr="00DD2E48">
        <w:rPr>
          <w:rFonts w:asciiTheme="minorHAnsi" w:hAnsiTheme="minorHAnsi" w:cs="Calibri"/>
          <w:b/>
          <w:sz w:val="24"/>
          <w:szCs w:val="24"/>
          <w:lang w:eastAsia="cs-CZ"/>
        </w:rPr>
        <w:lastRenderedPageBreak/>
        <w:t>Cena Diela predstavuje celkom sumu:</w:t>
      </w:r>
    </w:p>
    <w:p w14:paraId="55367EC0" w14:textId="31A1057C" w:rsidR="005E0DBB" w:rsidRPr="00315C6C" w:rsidRDefault="00DD2E48" w:rsidP="005F4DA9">
      <w:pPr>
        <w:tabs>
          <w:tab w:val="left" w:pos="0"/>
          <w:tab w:val="left" w:pos="6096"/>
        </w:tabs>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005E0DBB" w:rsidRPr="00315C6C">
        <w:rPr>
          <w:rFonts w:asciiTheme="minorHAnsi" w:hAnsiTheme="minorHAnsi" w:cs="Calibri"/>
          <w:sz w:val="24"/>
          <w:szCs w:val="24"/>
          <w:lang w:eastAsia="cs-CZ"/>
        </w:rPr>
        <w:t>Eur</w:t>
      </w:r>
    </w:p>
    <w:p w14:paraId="26A96F1B" w14:textId="27E3B63F" w:rsidR="005E0DBB" w:rsidRPr="00315C6C" w:rsidRDefault="00DD2E48" w:rsidP="00DD2E48">
      <w:pPr>
        <w:tabs>
          <w:tab w:val="left" w:pos="567"/>
          <w:tab w:val="left" w:pos="6096"/>
        </w:tabs>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t>xxxxx</w:t>
      </w:r>
      <w:r w:rsidRPr="00315C6C">
        <w:rPr>
          <w:rFonts w:asciiTheme="minorHAnsi" w:hAnsiTheme="minorHAnsi" w:cs="Calibri"/>
          <w:sz w:val="24"/>
          <w:szCs w:val="24"/>
          <w:lang w:eastAsia="cs-CZ"/>
        </w:rPr>
        <w:t>,</w:t>
      </w:r>
      <w:r>
        <w:rPr>
          <w:rFonts w:asciiTheme="minorHAnsi" w:hAnsiTheme="minorHAnsi" w:cs="Calibri"/>
          <w:sz w:val="24"/>
          <w:szCs w:val="24"/>
          <w:lang w:eastAsia="cs-CZ"/>
        </w:rPr>
        <w:t>0</w:t>
      </w:r>
      <w:r w:rsidRPr="00315C6C">
        <w:rPr>
          <w:rFonts w:asciiTheme="minorHAnsi" w:hAnsiTheme="minorHAnsi" w:cs="Calibri"/>
          <w:sz w:val="24"/>
          <w:szCs w:val="24"/>
          <w:lang w:eastAsia="cs-CZ"/>
        </w:rPr>
        <w:t xml:space="preserve">0 </w:t>
      </w:r>
      <w:r w:rsidR="005E0DBB" w:rsidRPr="00315C6C">
        <w:rPr>
          <w:rFonts w:asciiTheme="minorHAnsi" w:hAnsiTheme="minorHAnsi" w:cs="Calibri"/>
          <w:sz w:val="24"/>
          <w:szCs w:val="24"/>
          <w:lang w:eastAsia="cs-CZ"/>
        </w:rPr>
        <w:t xml:space="preserve">Eur </w:t>
      </w:r>
    </w:p>
    <w:p w14:paraId="4D18331A" w14:textId="6D7FDCC6" w:rsidR="005E0DBB" w:rsidRPr="00315C6C" w:rsidRDefault="00184AE2" w:rsidP="0030155E">
      <w:pPr>
        <w:tabs>
          <w:tab w:val="left" w:pos="567"/>
          <w:tab w:val="left" w:pos="6096"/>
        </w:tabs>
        <w:jc w:val="both"/>
        <w:rPr>
          <w:rFonts w:asciiTheme="minorHAnsi" w:hAnsiTheme="minorHAnsi" w:cs="Calibri"/>
          <w:b/>
          <w:sz w:val="24"/>
          <w:szCs w:val="24"/>
          <w:lang w:eastAsia="cs-CZ"/>
        </w:rPr>
      </w:pP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DD2E48">
        <w:rPr>
          <w:rFonts w:asciiTheme="minorHAnsi" w:hAnsiTheme="minorHAnsi" w:cs="Calibri"/>
          <w:b/>
          <w:sz w:val="24"/>
          <w:szCs w:val="24"/>
          <w:bdr w:val="single" w:sz="4" w:space="0" w:color="auto"/>
          <w:lang w:eastAsia="cs-CZ"/>
        </w:rPr>
        <w:t>Eur</w:t>
      </w:r>
      <w:r w:rsidR="00DD2E48">
        <w:rPr>
          <w:rFonts w:asciiTheme="minorHAnsi" w:hAnsiTheme="minorHAnsi" w:cs="Calibri"/>
          <w:b/>
          <w:sz w:val="24"/>
          <w:szCs w:val="24"/>
          <w:bdr w:val="single" w:sz="4" w:space="0" w:color="auto"/>
          <w:lang w:eastAsia="cs-CZ"/>
        </w:rPr>
        <w:tab/>
      </w:r>
      <w:r w:rsidR="00DD2E48">
        <w:rPr>
          <w:rFonts w:asciiTheme="minorHAnsi" w:hAnsiTheme="minorHAnsi" w:cs="Calibri"/>
          <w:b/>
          <w:sz w:val="24"/>
          <w:szCs w:val="24"/>
          <w:bdr w:val="single" w:sz="4" w:space="0" w:color="auto"/>
          <w:lang w:eastAsia="cs-CZ"/>
        </w:rPr>
        <w:tab/>
      </w:r>
    </w:p>
    <w:p w14:paraId="346D538C" w14:textId="5DA3AE4A" w:rsidR="005E0DBB" w:rsidRPr="00315C6C" w:rsidRDefault="005E0DBB" w:rsidP="0030155E">
      <w:pPr>
        <w:tabs>
          <w:tab w:val="left" w:pos="567"/>
          <w:tab w:val="left" w:pos="7088"/>
        </w:tabs>
        <w:jc w:val="both"/>
        <w:rPr>
          <w:rFonts w:asciiTheme="minorHAnsi" w:hAnsiTheme="minorHAnsi" w:cs="Calibri"/>
          <w:sz w:val="24"/>
          <w:szCs w:val="24"/>
          <w:lang w:eastAsia="cs-CZ"/>
        </w:rPr>
      </w:pPr>
    </w:p>
    <w:p w14:paraId="612AF94D" w14:textId="644889D3" w:rsidR="005E0DBB" w:rsidRPr="00F757ED" w:rsidRDefault="00F2799A" w:rsidP="00DD2E48">
      <w:pPr>
        <w:tabs>
          <w:tab w:val="left" w:pos="567"/>
          <w:tab w:val="left" w:pos="7088"/>
        </w:tabs>
        <w:jc w:val="both"/>
        <w:rPr>
          <w:rFonts w:asciiTheme="minorHAnsi" w:hAnsiTheme="minorHAnsi" w:cs="Calibri"/>
          <w:b/>
          <w:sz w:val="24"/>
          <w:szCs w:val="24"/>
          <w:lang w:eastAsia="cs-CZ"/>
        </w:rPr>
      </w:pPr>
      <w:r>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A87C5E">
        <w:rPr>
          <w:rFonts w:asciiTheme="minorHAnsi" w:hAnsiTheme="minorHAnsi" w:cs="Calibri"/>
          <w:b/>
          <w:sz w:val="24"/>
          <w:szCs w:val="24"/>
          <w:lang w:eastAsia="cs-CZ"/>
        </w:rPr>
        <w:t xml:space="preserve"> </w:t>
      </w:r>
      <w:r w:rsidR="005E0DBB"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005E0DBB" w:rsidRPr="00315C6C">
        <w:rPr>
          <w:rFonts w:asciiTheme="minorHAnsi" w:hAnsiTheme="minorHAnsi" w:cs="Calibri"/>
          <w:b/>
          <w:sz w:val="24"/>
          <w:szCs w:val="24"/>
          <w:lang w:eastAsia="cs-CZ"/>
        </w:rPr>
        <w:t xml:space="preserve"> ) s DPH.</w:t>
      </w:r>
    </w:p>
    <w:p w14:paraId="48AAD7D6" w14:textId="77777777" w:rsidR="005E0DBB" w:rsidRPr="00F757ED" w:rsidRDefault="005E0DBB" w:rsidP="002738F5">
      <w:pPr>
        <w:tabs>
          <w:tab w:val="left" w:pos="567"/>
          <w:tab w:val="left" w:pos="7088"/>
        </w:tabs>
        <w:ind w:hanging="2268"/>
        <w:jc w:val="both"/>
        <w:rPr>
          <w:rFonts w:asciiTheme="minorHAnsi" w:hAnsiTheme="minorHAnsi" w:cs="Calibri"/>
          <w:b/>
          <w:sz w:val="24"/>
          <w:szCs w:val="24"/>
          <w:lang w:eastAsia="cs-CZ"/>
        </w:rPr>
      </w:pPr>
    </w:p>
    <w:p w14:paraId="5D2716EA" w14:textId="77777777" w:rsidR="00E652B2" w:rsidRPr="005F4DA9" w:rsidRDefault="00E652B2"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5F4DA9">
        <w:rPr>
          <w:rFonts w:asciiTheme="minorHAnsi" w:hAnsiTheme="minorHAnsi" w:cstheme="minorHAnsi"/>
          <w:sz w:val="24"/>
          <w:szCs w:val="24"/>
          <w:lang w:eastAsia="cs-CZ"/>
        </w:rPr>
        <w:t>Podkladom pre úhradu ceny Diela bude</w:t>
      </w:r>
      <w:r w:rsidR="00511E84" w:rsidRPr="005F4DA9">
        <w:rPr>
          <w:rFonts w:asciiTheme="minorHAnsi" w:hAnsiTheme="minorHAnsi" w:cstheme="minorHAnsi"/>
          <w:sz w:val="24"/>
          <w:szCs w:val="24"/>
          <w:lang w:eastAsia="cs-CZ"/>
        </w:rPr>
        <w:t>:</w:t>
      </w:r>
    </w:p>
    <w:p w14:paraId="3FA6F79C" w14:textId="5CD3DE19" w:rsidR="00674D68" w:rsidRDefault="00674D68" w:rsidP="005F4DA9">
      <w:pPr>
        <w:tabs>
          <w:tab w:val="left" w:pos="7088"/>
        </w:tabs>
        <w:ind w:left="851" w:hanging="851"/>
        <w:jc w:val="both"/>
        <w:rPr>
          <w:rFonts w:asciiTheme="minorHAnsi" w:hAnsiTheme="minorHAnsi" w:cs="Calibri"/>
          <w:b/>
          <w:sz w:val="24"/>
          <w:szCs w:val="24"/>
          <w:u w:val="single"/>
          <w:lang w:eastAsia="cs-CZ"/>
        </w:rPr>
      </w:pPr>
      <w:r w:rsidRPr="005F4DA9">
        <w:rPr>
          <w:rFonts w:asciiTheme="minorHAnsi" w:hAnsiTheme="minorHAnsi" w:cs="Calibri"/>
          <w:b/>
          <w:sz w:val="24"/>
          <w:szCs w:val="24"/>
          <w:u w:val="single"/>
          <w:lang w:eastAsia="cs-CZ"/>
        </w:rPr>
        <w:t xml:space="preserve">Faktúra </w:t>
      </w:r>
      <w:r w:rsidR="00511E84" w:rsidRPr="005F4DA9">
        <w:rPr>
          <w:rFonts w:asciiTheme="minorHAnsi" w:hAnsiTheme="minorHAnsi" w:cs="Calibri"/>
          <w:b/>
          <w:sz w:val="24"/>
          <w:szCs w:val="24"/>
          <w:u w:val="single"/>
          <w:lang w:eastAsia="cs-CZ"/>
        </w:rPr>
        <w:t xml:space="preserve">č.1 </w:t>
      </w:r>
      <w:r w:rsidRPr="005F4DA9">
        <w:rPr>
          <w:rFonts w:asciiTheme="minorHAnsi" w:hAnsiTheme="minorHAnsi" w:cs="Calibri"/>
          <w:b/>
          <w:sz w:val="24"/>
          <w:szCs w:val="24"/>
          <w:u w:val="single"/>
          <w:lang w:eastAsia="cs-CZ"/>
        </w:rPr>
        <w:t xml:space="preserve">za výkony podľa </w:t>
      </w:r>
      <w:r w:rsidR="00511E84" w:rsidRPr="005F4DA9">
        <w:rPr>
          <w:rFonts w:asciiTheme="minorHAnsi" w:hAnsiTheme="minorHAnsi" w:cs="Calibri"/>
          <w:b/>
          <w:sz w:val="24"/>
          <w:szCs w:val="24"/>
          <w:u w:val="single"/>
          <w:lang w:eastAsia="cs-CZ"/>
        </w:rPr>
        <w:t xml:space="preserve">čl. II. ods.1 </w:t>
      </w:r>
      <w:r w:rsidR="003D683C" w:rsidRPr="005F4DA9">
        <w:rPr>
          <w:rFonts w:asciiTheme="minorHAnsi" w:hAnsiTheme="minorHAnsi" w:cs="Calibri"/>
          <w:b/>
          <w:sz w:val="24"/>
          <w:szCs w:val="24"/>
          <w:u w:val="single"/>
          <w:lang w:eastAsia="cs-CZ"/>
        </w:rPr>
        <w:t>písm.</w:t>
      </w:r>
      <w:r w:rsidR="00511E84" w:rsidRPr="005F4DA9">
        <w:rPr>
          <w:rFonts w:asciiTheme="minorHAnsi" w:hAnsiTheme="minorHAnsi" w:cs="Calibri"/>
          <w:b/>
          <w:sz w:val="24"/>
          <w:szCs w:val="24"/>
          <w:u w:val="single"/>
          <w:lang w:eastAsia="cs-CZ"/>
        </w:rPr>
        <w:t xml:space="preserve"> a</w:t>
      </w:r>
      <w:r w:rsidR="001F61E3" w:rsidRPr="005F4DA9">
        <w:rPr>
          <w:rFonts w:asciiTheme="minorHAnsi" w:hAnsiTheme="minorHAnsi" w:cs="Calibri"/>
          <w:b/>
          <w:sz w:val="24"/>
          <w:szCs w:val="24"/>
          <w:u w:val="single"/>
          <w:lang w:eastAsia="cs-CZ"/>
        </w:rPr>
        <w:t>)</w:t>
      </w:r>
      <w:r w:rsidR="00511E84" w:rsidRPr="005F4DA9">
        <w:rPr>
          <w:rFonts w:asciiTheme="minorHAnsi" w:hAnsiTheme="minorHAnsi" w:cs="Calibri"/>
          <w:b/>
          <w:sz w:val="24"/>
          <w:szCs w:val="24"/>
          <w:u w:val="single"/>
          <w:lang w:eastAsia="cs-CZ"/>
        </w:rPr>
        <w:t>,b</w:t>
      </w:r>
      <w:r w:rsidR="001F61E3" w:rsidRPr="005F4DA9">
        <w:rPr>
          <w:rFonts w:asciiTheme="minorHAnsi" w:hAnsiTheme="minorHAnsi" w:cs="Calibri"/>
          <w:b/>
          <w:sz w:val="24"/>
          <w:szCs w:val="24"/>
          <w:u w:val="single"/>
          <w:lang w:eastAsia="cs-CZ"/>
        </w:rPr>
        <w:t>)</w:t>
      </w:r>
      <w:r w:rsidR="00874BDD" w:rsidRPr="005F4DA9">
        <w:rPr>
          <w:rFonts w:asciiTheme="minorHAnsi" w:hAnsiTheme="minorHAnsi" w:cs="Calibri"/>
          <w:b/>
          <w:sz w:val="24"/>
          <w:szCs w:val="24"/>
          <w:u w:val="single"/>
          <w:lang w:eastAsia="cs-CZ"/>
        </w:rPr>
        <w:t xml:space="preserve"> - DUR</w:t>
      </w:r>
      <w:r w:rsidRPr="005F4DA9">
        <w:rPr>
          <w:rFonts w:asciiTheme="minorHAnsi" w:hAnsiTheme="minorHAnsi" w:cs="Calibri"/>
          <w:b/>
          <w:sz w:val="24"/>
          <w:szCs w:val="24"/>
          <w:u w:val="single"/>
          <w:lang w:eastAsia="cs-CZ"/>
        </w:rPr>
        <w:t>:</w:t>
      </w:r>
    </w:p>
    <w:p w14:paraId="46FC577F" w14:textId="77777777" w:rsidR="005F4DA9" w:rsidRPr="005F4DA9" w:rsidRDefault="005F4DA9" w:rsidP="005F4DA9">
      <w:pPr>
        <w:tabs>
          <w:tab w:val="left" w:pos="7088"/>
        </w:tabs>
        <w:ind w:left="851" w:hanging="851"/>
        <w:jc w:val="both"/>
        <w:rPr>
          <w:rFonts w:asciiTheme="minorHAnsi" w:hAnsiTheme="minorHAnsi" w:cs="Calibri"/>
          <w:b/>
          <w:sz w:val="24"/>
          <w:szCs w:val="24"/>
          <w:u w:val="single"/>
          <w:lang w:eastAsia="cs-CZ"/>
        </w:rPr>
      </w:pPr>
    </w:p>
    <w:p w14:paraId="0375E508" w14:textId="5E73B83D" w:rsidR="00674D68" w:rsidRDefault="00674D68"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Dokumentácia</w:t>
      </w:r>
      <w:r w:rsidRPr="00273167">
        <w:rPr>
          <w:rFonts w:asciiTheme="minorHAnsi" w:hAnsiTheme="minorHAnsi" w:cstheme="minorHAnsi"/>
          <w:color w:val="auto"/>
        </w:rPr>
        <w:t xml:space="preserve"> </w:t>
      </w:r>
      <w:r w:rsidR="009372ED">
        <w:rPr>
          <w:rFonts w:asciiTheme="minorHAnsi" w:hAnsiTheme="minorHAnsi" w:cstheme="minorHAnsi"/>
          <w:color w:val="auto"/>
        </w:rPr>
        <w:t xml:space="preserve">– </w:t>
      </w:r>
      <w:r w:rsidR="009372ED" w:rsidRPr="00874BDD">
        <w:rPr>
          <w:rFonts w:asciiTheme="minorHAnsi" w:hAnsiTheme="minorHAnsi" w:cstheme="minorHAnsi"/>
          <w:b/>
          <w:color w:val="auto"/>
        </w:rPr>
        <w:t>DUR</w:t>
      </w:r>
      <w:r w:rsidR="009372ED">
        <w:rPr>
          <w:rFonts w:asciiTheme="minorHAnsi" w:hAnsiTheme="minorHAnsi" w:cstheme="minorHAnsi"/>
          <w:color w:val="auto"/>
        </w:rPr>
        <w:t xml:space="preserve"> </w:t>
      </w:r>
      <w:r w:rsidRPr="00273167">
        <w:rPr>
          <w:rFonts w:asciiTheme="minorHAnsi" w:hAnsiTheme="minorHAnsi" w:cstheme="minorHAnsi"/>
          <w:color w:val="auto"/>
        </w:rPr>
        <w:t xml:space="preserve">vrátane dokladovej časti, náklady za tlačenú aj elektronickú </w:t>
      </w:r>
      <w:r w:rsidR="009348A2" w:rsidRPr="00273167">
        <w:rPr>
          <w:rFonts w:asciiTheme="minorHAnsi" w:hAnsiTheme="minorHAnsi" w:cstheme="minorHAnsi"/>
          <w:color w:val="auto"/>
        </w:rPr>
        <w:t>podobu</w:t>
      </w:r>
      <w:r w:rsidR="00874BDD">
        <w:rPr>
          <w:rFonts w:asciiTheme="minorHAnsi" w:hAnsiTheme="minorHAnsi" w:cstheme="minorHAnsi"/>
          <w:color w:val="auto"/>
        </w:rPr>
        <w:t>:</w:t>
      </w:r>
      <w:r w:rsidR="009348A2" w:rsidRPr="00273167">
        <w:rPr>
          <w:rFonts w:asciiTheme="minorHAnsi" w:hAnsiTheme="minorHAnsi" w:cstheme="minorHAnsi"/>
          <w:color w:val="auto"/>
        </w:rPr>
        <w:t xml:space="preserve"> </w:t>
      </w:r>
    </w:p>
    <w:p w14:paraId="186FED74" w14:textId="77777777" w:rsidR="005F4DA9" w:rsidRPr="00273167" w:rsidRDefault="005F4DA9" w:rsidP="005F4DA9">
      <w:pPr>
        <w:pStyle w:val="Bezriadkovania"/>
        <w:ind w:left="851"/>
        <w:jc w:val="both"/>
        <w:rPr>
          <w:rFonts w:asciiTheme="minorHAnsi" w:hAnsiTheme="minorHAnsi" w:cstheme="minorHAnsi"/>
          <w:color w:val="auto"/>
          <w:lang w:eastAsia="cs-CZ"/>
        </w:rPr>
      </w:pPr>
    </w:p>
    <w:p w14:paraId="5CE010B6" w14:textId="4B007ECF" w:rsidR="00674D68"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674D68" w:rsidRPr="00273167">
        <w:rPr>
          <w:rFonts w:asciiTheme="minorHAnsi" w:hAnsiTheme="minorHAnsi" w:cs="Calibri"/>
          <w:sz w:val="24"/>
          <w:szCs w:val="24"/>
          <w:lang w:eastAsia="cs-CZ"/>
        </w:rPr>
        <w:tab/>
      </w:r>
      <w:r w:rsidR="005F4DA9">
        <w:rPr>
          <w:rFonts w:asciiTheme="minorHAnsi" w:hAnsiTheme="minorHAnsi" w:cs="Calibri"/>
          <w:sz w:val="24"/>
          <w:szCs w:val="24"/>
          <w:lang w:eastAsia="cs-CZ"/>
        </w:rPr>
        <w:tab/>
      </w:r>
      <w:r w:rsidR="00081C18" w:rsidRPr="00273167">
        <w:rPr>
          <w:rFonts w:asciiTheme="minorHAnsi" w:hAnsiTheme="minorHAnsi" w:cs="Calibri"/>
          <w:sz w:val="24"/>
          <w:szCs w:val="24"/>
          <w:lang w:eastAsia="cs-CZ"/>
        </w:rPr>
        <w:t>xx xxx</w:t>
      </w:r>
      <w:r w:rsidR="00782775" w:rsidRPr="00273167">
        <w:rPr>
          <w:rFonts w:asciiTheme="minorHAnsi" w:hAnsiTheme="minorHAnsi" w:cs="Calibri"/>
          <w:sz w:val="24"/>
          <w:szCs w:val="24"/>
          <w:lang w:eastAsia="cs-CZ"/>
        </w:rPr>
        <w:t>,00</w:t>
      </w:r>
      <w:r w:rsidR="00674D68" w:rsidRPr="00273167">
        <w:rPr>
          <w:rFonts w:asciiTheme="minorHAnsi" w:hAnsiTheme="minorHAnsi" w:cs="Calibri"/>
          <w:sz w:val="24"/>
          <w:szCs w:val="24"/>
          <w:lang w:eastAsia="cs-CZ"/>
        </w:rPr>
        <w:t xml:space="preserve"> Eur</w:t>
      </w:r>
    </w:p>
    <w:p w14:paraId="1AEE07C9" w14:textId="295D1AB5" w:rsidR="00674D68" w:rsidRPr="00273167" w:rsidRDefault="00DD2E48"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r>
      <w:r w:rsidR="009372ED" w:rsidRPr="00273167">
        <w:rPr>
          <w:rFonts w:asciiTheme="minorHAnsi" w:hAnsiTheme="minorHAnsi" w:cs="Calibri"/>
          <w:sz w:val="24"/>
          <w:szCs w:val="24"/>
          <w:lang w:eastAsia="cs-CZ"/>
        </w:rPr>
        <w:t xml:space="preserve">xx xxx,00 </w:t>
      </w:r>
      <w:r>
        <w:rPr>
          <w:rFonts w:asciiTheme="minorHAnsi" w:hAnsiTheme="minorHAnsi" w:cs="Calibri"/>
          <w:sz w:val="24"/>
          <w:szCs w:val="24"/>
          <w:lang w:eastAsia="cs-CZ"/>
        </w:rPr>
        <w:t xml:space="preserve"> Eur</w:t>
      </w:r>
    </w:p>
    <w:p w14:paraId="71105E77" w14:textId="2B8FC4E3" w:rsidR="00674D68" w:rsidRDefault="00674D68"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r>
      <w:r w:rsidR="00081C18" w:rsidRPr="00273167">
        <w:rPr>
          <w:rFonts w:asciiTheme="minorHAnsi" w:hAnsiTheme="minorHAnsi" w:cs="Calibri"/>
          <w:b/>
          <w:sz w:val="24"/>
          <w:szCs w:val="24"/>
          <w:bdr w:val="single" w:sz="4" w:space="0" w:color="auto"/>
          <w:lang w:eastAsia="cs-CZ"/>
        </w:rPr>
        <w:t>xx xxx</w:t>
      </w:r>
      <w:r w:rsidR="00782775" w:rsidRPr="00273167">
        <w:rPr>
          <w:rFonts w:asciiTheme="minorHAnsi" w:hAnsiTheme="minorHAnsi" w:cs="Calibri"/>
          <w:b/>
          <w:sz w:val="24"/>
          <w:szCs w:val="24"/>
          <w:bdr w:val="single" w:sz="4" w:space="0" w:color="auto"/>
          <w:lang w:eastAsia="cs-CZ"/>
        </w:rPr>
        <w:t>,00</w:t>
      </w:r>
      <w:r w:rsidRPr="00273167">
        <w:rPr>
          <w:rFonts w:asciiTheme="minorHAnsi" w:hAnsiTheme="minorHAnsi" w:cs="Calibri"/>
          <w:b/>
          <w:sz w:val="24"/>
          <w:szCs w:val="24"/>
          <w:bdr w:val="single" w:sz="4" w:space="0" w:color="auto"/>
          <w:lang w:eastAsia="cs-CZ"/>
        </w:rPr>
        <w:t xml:space="preserve">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4581141A" w14:textId="52C0D395" w:rsidR="005F4DA9" w:rsidRDefault="005F4DA9"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p>
    <w:p w14:paraId="4A81EC0C" w14:textId="77777777" w:rsidR="005F4DA9" w:rsidRPr="00273167" w:rsidRDefault="005F4DA9"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p>
    <w:p w14:paraId="1C04F3DE" w14:textId="2F6A7A0A" w:rsidR="008F7A12" w:rsidRPr="005F4DA9" w:rsidRDefault="009348A2"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 xml:space="preserve">Inžinierska činnosť </w:t>
      </w:r>
      <w:r w:rsidR="002D2549" w:rsidRPr="00273167">
        <w:rPr>
          <w:rFonts w:asciiTheme="minorHAnsi" w:hAnsiTheme="minorHAnsi" w:cstheme="minorHAnsi"/>
          <w:b/>
          <w:color w:val="auto"/>
        </w:rPr>
        <w:t xml:space="preserve">(vybavenie </w:t>
      </w:r>
      <w:r w:rsidR="008D56FD">
        <w:rPr>
          <w:rFonts w:asciiTheme="minorHAnsi" w:hAnsiTheme="minorHAnsi" w:cstheme="minorHAnsi"/>
          <w:b/>
          <w:color w:val="auto"/>
        </w:rPr>
        <w:t>právoplatného územného rozhodnutia</w:t>
      </w:r>
      <w:r w:rsidR="002D2549" w:rsidRPr="00273167">
        <w:rPr>
          <w:rFonts w:asciiTheme="minorHAnsi" w:hAnsiTheme="minorHAnsi" w:cstheme="minorHAnsi"/>
          <w:b/>
          <w:color w:val="auto"/>
        </w:rPr>
        <w:t>)</w:t>
      </w:r>
      <w:r w:rsidR="008F7A12" w:rsidRPr="00273167">
        <w:rPr>
          <w:rFonts w:asciiTheme="minorHAnsi" w:hAnsiTheme="minorHAnsi" w:cstheme="minorHAnsi"/>
          <w:b/>
          <w:color w:val="auto"/>
        </w:rPr>
        <w:t>:</w:t>
      </w:r>
    </w:p>
    <w:p w14:paraId="22D89B24" w14:textId="77777777" w:rsidR="005F4DA9" w:rsidRPr="00273167" w:rsidRDefault="005F4DA9" w:rsidP="005F4DA9">
      <w:pPr>
        <w:pStyle w:val="Bezriadkovania"/>
        <w:ind w:left="851"/>
        <w:jc w:val="both"/>
        <w:rPr>
          <w:rFonts w:asciiTheme="minorHAnsi" w:hAnsiTheme="minorHAnsi" w:cstheme="minorHAnsi"/>
          <w:color w:val="auto"/>
          <w:lang w:eastAsia="cs-CZ"/>
        </w:rPr>
      </w:pPr>
    </w:p>
    <w:p w14:paraId="050C5036" w14:textId="73A0850A" w:rsidR="008F7A12"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Pr>
          <w:rFonts w:asciiTheme="minorHAnsi" w:hAnsiTheme="minorHAnsi" w:cs="Calibri"/>
          <w:sz w:val="24"/>
          <w:szCs w:val="24"/>
          <w:lang w:eastAsia="cs-CZ"/>
        </w:rPr>
        <w:tab/>
      </w:r>
      <w:r>
        <w:rPr>
          <w:rFonts w:asciiTheme="minorHAnsi" w:hAnsiTheme="minorHAnsi" w:cs="Calibri"/>
          <w:sz w:val="24"/>
          <w:szCs w:val="24"/>
          <w:lang w:eastAsia="cs-CZ"/>
        </w:rPr>
        <w:tab/>
      </w:r>
      <w:r w:rsidR="008F7A12" w:rsidRPr="00273167">
        <w:rPr>
          <w:rFonts w:asciiTheme="minorHAnsi" w:hAnsiTheme="minorHAnsi" w:cs="Calibri"/>
          <w:sz w:val="24"/>
          <w:szCs w:val="24"/>
          <w:lang w:eastAsia="cs-CZ"/>
        </w:rPr>
        <w:t>xx xxx,00 Eur</w:t>
      </w:r>
    </w:p>
    <w:p w14:paraId="446DE2D0" w14:textId="30431B10" w:rsidR="008F7A12" w:rsidRPr="00273167" w:rsidRDefault="00DD2E48"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r>
      <w:r w:rsidR="00874BDD" w:rsidRPr="00273167">
        <w:rPr>
          <w:rFonts w:asciiTheme="minorHAnsi" w:hAnsiTheme="minorHAnsi" w:cs="Calibri"/>
          <w:sz w:val="24"/>
          <w:szCs w:val="24"/>
          <w:lang w:eastAsia="cs-CZ"/>
        </w:rPr>
        <w:t>xx xxx,00 Eur</w:t>
      </w:r>
    </w:p>
    <w:p w14:paraId="46A30C12" w14:textId="72BE8621" w:rsidR="008F7A12" w:rsidRPr="00273167" w:rsidRDefault="008F7A12"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54C17B48" w14:textId="49810027" w:rsidR="00874BDD" w:rsidRDefault="00874BDD" w:rsidP="005F4DA9">
      <w:pPr>
        <w:tabs>
          <w:tab w:val="left" w:pos="7088"/>
        </w:tabs>
        <w:ind w:left="851" w:hanging="851"/>
        <w:jc w:val="both"/>
        <w:rPr>
          <w:rFonts w:asciiTheme="minorHAnsi" w:hAnsiTheme="minorHAnsi" w:cs="Calibri"/>
          <w:b/>
          <w:sz w:val="24"/>
          <w:szCs w:val="24"/>
          <w:u w:val="single"/>
          <w:lang w:eastAsia="cs-CZ"/>
        </w:rPr>
      </w:pPr>
      <w:r w:rsidRPr="005F4DA9">
        <w:rPr>
          <w:rFonts w:asciiTheme="minorHAnsi" w:hAnsiTheme="minorHAnsi" w:cs="Calibri"/>
          <w:b/>
          <w:sz w:val="24"/>
          <w:szCs w:val="24"/>
          <w:u w:val="single"/>
          <w:lang w:eastAsia="cs-CZ"/>
        </w:rPr>
        <w:t>Faktúra č.2 za výkony podľa čl. II. ods.1 písm. a),b) – DSP a DRS:</w:t>
      </w:r>
    </w:p>
    <w:p w14:paraId="74EFB59A" w14:textId="77777777" w:rsidR="005F4DA9" w:rsidRPr="005F4DA9" w:rsidRDefault="005F4DA9" w:rsidP="005F4DA9">
      <w:pPr>
        <w:tabs>
          <w:tab w:val="left" w:pos="7088"/>
        </w:tabs>
        <w:ind w:left="851" w:hanging="851"/>
        <w:jc w:val="both"/>
        <w:rPr>
          <w:rFonts w:asciiTheme="minorHAnsi" w:hAnsiTheme="minorHAnsi" w:cs="Calibri"/>
          <w:b/>
          <w:sz w:val="24"/>
          <w:szCs w:val="24"/>
          <w:u w:val="single"/>
          <w:lang w:eastAsia="cs-CZ"/>
        </w:rPr>
      </w:pPr>
    </w:p>
    <w:p w14:paraId="7842261C" w14:textId="2769A58F" w:rsidR="009372ED" w:rsidRDefault="009372ED"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Dokumentácia</w:t>
      </w:r>
      <w:r w:rsidRPr="00273167">
        <w:rPr>
          <w:rFonts w:asciiTheme="minorHAnsi" w:hAnsiTheme="minorHAnsi" w:cstheme="minorHAnsi"/>
          <w:color w:val="auto"/>
        </w:rPr>
        <w:t xml:space="preserve"> </w:t>
      </w:r>
      <w:r>
        <w:rPr>
          <w:rFonts w:asciiTheme="minorHAnsi" w:hAnsiTheme="minorHAnsi" w:cstheme="minorHAnsi"/>
          <w:color w:val="auto"/>
        </w:rPr>
        <w:t xml:space="preserve">– </w:t>
      </w:r>
      <w:r w:rsidR="00874BDD" w:rsidRPr="00874BDD">
        <w:rPr>
          <w:rFonts w:asciiTheme="minorHAnsi" w:hAnsiTheme="minorHAnsi" w:cs="Calibri"/>
          <w:b/>
          <w:lang w:eastAsia="cs-CZ"/>
        </w:rPr>
        <w:t>DSP a DRS</w:t>
      </w:r>
      <w:r>
        <w:rPr>
          <w:rFonts w:asciiTheme="minorHAnsi" w:hAnsiTheme="minorHAnsi" w:cstheme="minorHAnsi"/>
          <w:color w:val="auto"/>
        </w:rPr>
        <w:t xml:space="preserve"> </w:t>
      </w:r>
      <w:r w:rsidRPr="00273167">
        <w:rPr>
          <w:rFonts w:asciiTheme="minorHAnsi" w:hAnsiTheme="minorHAnsi" w:cstheme="minorHAnsi"/>
          <w:color w:val="auto"/>
        </w:rPr>
        <w:t xml:space="preserve">vrátane dokladovej časti, náklady za tlačenú aj elektronickú </w:t>
      </w:r>
      <w:r w:rsidR="00874BDD">
        <w:rPr>
          <w:rFonts w:asciiTheme="minorHAnsi" w:hAnsiTheme="minorHAnsi" w:cstheme="minorHAnsi"/>
          <w:color w:val="auto"/>
        </w:rPr>
        <w:t>podobu</w:t>
      </w:r>
      <w:r w:rsidRPr="00874BDD">
        <w:rPr>
          <w:rFonts w:asciiTheme="minorHAnsi" w:hAnsiTheme="minorHAnsi" w:cstheme="minorHAnsi"/>
          <w:color w:val="auto"/>
        </w:rPr>
        <w:t>:</w:t>
      </w:r>
    </w:p>
    <w:p w14:paraId="1B0124A3" w14:textId="77777777" w:rsidR="005F4DA9" w:rsidRPr="00273167" w:rsidRDefault="005F4DA9" w:rsidP="005F4DA9">
      <w:pPr>
        <w:pStyle w:val="Bezriadkovania"/>
        <w:ind w:left="851"/>
        <w:jc w:val="both"/>
        <w:rPr>
          <w:rFonts w:asciiTheme="minorHAnsi" w:hAnsiTheme="minorHAnsi" w:cstheme="minorHAnsi"/>
          <w:color w:val="auto"/>
          <w:lang w:eastAsia="cs-CZ"/>
        </w:rPr>
      </w:pPr>
    </w:p>
    <w:p w14:paraId="1CBCEC4C" w14:textId="2982E395" w:rsidR="009372ED"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9372ED" w:rsidRPr="00273167">
        <w:rPr>
          <w:rFonts w:asciiTheme="minorHAnsi" w:hAnsiTheme="minorHAnsi" w:cs="Calibri"/>
          <w:sz w:val="24"/>
          <w:szCs w:val="24"/>
          <w:lang w:eastAsia="cs-CZ"/>
        </w:rPr>
        <w:tab/>
      </w:r>
      <w:r>
        <w:rPr>
          <w:rFonts w:asciiTheme="minorHAnsi" w:hAnsiTheme="minorHAnsi" w:cs="Calibri"/>
          <w:sz w:val="24"/>
          <w:szCs w:val="24"/>
          <w:lang w:eastAsia="cs-CZ"/>
        </w:rPr>
        <w:tab/>
      </w:r>
      <w:r w:rsidR="009372ED" w:rsidRPr="00273167">
        <w:rPr>
          <w:rFonts w:asciiTheme="minorHAnsi" w:hAnsiTheme="minorHAnsi" w:cs="Calibri"/>
          <w:sz w:val="24"/>
          <w:szCs w:val="24"/>
          <w:lang w:eastAsia="cs-CZ"/>
        </w:rPr>
        <w:t>xx xxx,00 Eur</w:t>
      </w:r>
    </w:p>
    <w:p w14:paraId="16C1D749" w14:textId="0827AB26" w:rsidR="009372ED" w:rsidRPr="00273167" w:rsidRDefault="00DD2E48"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Pr>
          <w:rFonts w:asciiTheme="minorHAnsi" w:hAnsiTheme="minorHAnsi" w:cs="Calibri"/>
          <w:sz w:val="24"/>
          <w:szCs w:val="24"/>
          <w:lang w:eastAsia="cs-CZ"/>
        </w:rPr>
        <w:tab/>
        <w:t>xx xxx,00 Eur</w:t>
      </w:r>
    </w:p>
    <w:p w14:paraId="256CBD6C" w14:textId="77777777" w:rsidR="009372ED" w:rsidRPr="00273167" w:rsidRDefault="009372ED"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57ABB106" w14:textId="77777777" w:rsidR="009372ED" w:rsidRPr="00273167" w:rsidRDefault="009372ED" w:rsidP="005F4DA9">
      <w:pPr>
        <w:pStyle w:val="Odsekzoznamu"/>
        <w:tabs>
          <w:tab w:val="left" w:pos="7088"/>
        </w:tabs>
        <w:spacing w:after="100" w:afterAutospacing="1"/>
        <w:ind w:left="851" w:hanging="567"/>
        <w:jc w:val="both"/>
        <w:rPr>
          <w:rFonts w:asciiTheme="minorHAnsi" w:hAnsiTheme="minorHAnsi" w:cs="Calibri"/>
          <w:b/>
          <w:sz w:val="24"/>
          <w:szCs w:val="24"/>
          <w:bdr w:val="single" w:sz="4" w:space="0" w:color="auto"/>
          <w:lang w:eastAsia="cs-CZ"/>
        </w:rPr>
      </w:pPr>
    </w:p>
    <w:p w14:paraId="70B31662" w14:textId="706F3EE1" w:rsidR="009372ED" w:rsidRPr="00273167" w:rsidRDefault="009372ED" w:rsidP="005F4DA9">
      <w:pPr>
        <w:pStyle w:val="Bezriadkovania"/>
        <w:numPr>
          <w:ilvl w:val="0"/>
          <w:numId w:val="23"/>
        </w:numPr>
        <w:ind w:left="851" w:hanging="567"/>
        <w:jc w:val="both"/>
        <w:rPr>
          <w:rFonts w:asciiTheme="minorHAnsi" w:hAnsiTheme="minorHAnsi" w:cstheme="minorHAnsi"/>
          <w:color w:val="auto"/>
          <w:lang w:eastAsia="cs-CZ"/>
        </w:rPr>
      </w:pPr>
      <w:r w:rsidRPr="00273167">
        <w:rPr>
          <w:rFonts w:asciiTheme="minorHAnsi" w:hAnsiTheme="minorHAnsi" w:cstheme="minorHAnsi"/>
          <w:b/>
          <w:color w:val="auto"/>
        </w:rPr>
        <w:t xml:space="preserve">Inžinierska činnosť (vybavenie </w:t>
      </w:r>
      <w:r>
        <w:rPr>
          <w:rFonts w:asciiTheme="minorHAnsi" w:hAnsiTheme="minorHAnsi" w:cstheme="minorHAnsi"/>
          <w:b/>
          <w:color w:val="auto"/>
        </w:rPr>
        <w:t xml:space="preserve">právoplatných </w:t>
      </w:r>
      <w:r w:rsidRPr="00273167">
        <w:rPr>
          <w:rFonts w:asciiTheme="minorHAnsi" w:hAnsiTheme="minorHAnsi" w:cstheme="minorHAnsi"/>
          <w:b/>
          <w:color w:val="auto"/>
        </w:rPr>
        <w:t>stavebn</w:t>
      </w:r>
      <w:r>
        <w:rPr>
          <w:rFonts w:asciiTheme="minorHAnsi" w:hAnsiTheme="minorHAnsi" w:cstheme="minorHAnsi"/>
          <w:b/>
          <w:color w:val="auto"/>
        </w:rPr>
        <w:t xml:space="preserve">ých </w:t>
      </w:r>
      <w:r w:rsidRPr="00273167">
        <w:rPr>
          <w:rFonts w:asciiTheme="minorHAnsi" w:hAnsiTheme="minorHAnsi" w:cstheme="minorHAnsi"/>
          <w:b/>
          <w:color w:val="auto"/>
        </w:rPr>
        <w:t>povolen</w:t>
      </w:r>
      <w:r>
        <w:rPr>
          <w:rFonts w:asciiTheme="minorHAnsi" w:hAnsiTheme="minorHAnsi" w:cstheme="minorHAnsi"/>
          <w:b/>
          <w:color w:val="auto"/>
        </w:rPr>
        <w:t>í</w:t>
      </w:r>
      <w:r w:rsidRPr="00273167">
        <w:rPr>
          <w:rFonts w:asciiTheme="minorHAnsi" w:hAnsiTheme="minorHAnsi" w:cstheme="minorHAnsi"/>
          <w:b/>
          <w:color w:val="auto"/>
        </w:rPr>
        <w:t>):</w:t>
      </w:r>
    </w:p>
    <w:p w14:paraId="598B6EF0" w14:textId="77777777" w:rsidR="005F4DA9" w:rsidRDefault="005F4DA9" w:rsidP="005F4DA9">
      <w:pPr>
        <w:tabs>
          <w:tab w:val="left" w:pos="567"/>
          <w:tab w:val="left" w:pos="1843"/>
          <w:tab w:val="left" w:pos="6096"/>
        </w:tabs>
        <w:ind w:left="851" w:hanging="567"/>
        <w:jc w:val="both"/>
        <w:rPr>
          <w:rFonts w:asciiTheme="minorHAnsi" w:hAnsiTheme="minorHAnsi" w:cs="Calibri"/>
          <w:sz w:val="24"/>
          <w:szCs w:val="24"/>
          <w:lang w:eastAsia="cs-CZ"/>
        </w:rPr>
      </w:pPr>
    </w:p>
    <w:p w14:paraId="216E9A53" w14:textId="723E4289" w:rsidR="009372ED" w:rsidRPr="00273167" w:rsidRDefault="009372ED" w:rsidP="005F4DA9">
      <w:pPr>
        <w:tabs>
          <w:tab w:val="left" w:pos="567"/>
          <w:tab w:val="left" w:pos="1843"/>
          <w:tab w:val="left" w:pos="6096"/>
        </w:tabs>
        <w:ind w:left="851" w:hanging="567"/>
        <w:jc w:val="both"/>
        <w:rPr>
          <w:rFonts w:asciiTheme="minorHAnsi" w:hAnsiTheme="minorHAnsi" w:cs="Calibri"/>
          <w:sz w:val="24"/>
          <w:szCs w:val="24"/>
          <w:lang w:eastAsia="cs-CZ"/>
        </w:rPr>
      </w:pPr>
      <w:r w:rsidRPr="00273167">
        <w:rPr>
          <w:rFonts w:asciiTheme="minorHAnsi" w:hAnsiTheme="minorHAnsi" w:cs="Calibri"/>
          <w:sz w:val="24"/>
          <w:szCs w:val="24"/>
          <w:lang w:eastAsia="cs-CZ"/>
        </w:rPr>
        <w:t xml:space="preserve">Cena bez DPH   </w:t>
      </w:r>
      <w:r w:rsidRPr="00273167">
        <w:rPr>
          <w:rFonts w:asciiTheme="minorHAnsi" w:hAnsiTheme="minorHAnsi" w:cs="Calibri"/>
          <w:sz w:val="24"/>
          <w:szCs w:val="24"/>
          <w:lang w:eastAsia="cs-CZ"/>
        </w:rPr>
        <w:tab/>
      </w:r>
      <w:r w:rsidR="00DD2E48">
        <w:rPr>
          <w:rFonts w:asciiTheme="minorHAnsi" w:hAnsiTheme="minorHAnsi" w:cs="Calibri"/>
          <w:sz w:val="24"/>
          <w:szCs w:val="24"/>
          <w:lang w:eastAsia="cs-CZ"/>
        </w:rPr>
        <w:tab/>
      </w:r>
      <w:r w:rsidRPr="00273167">
        <w:rPr>
          <w:rFonts w:asciiTheme="minorHAnsi" w:hAnsiTheme="minorHAnsi" w:cs="Calibri"/>
          <w:sz w:val="24"/>
          <w:szCs w:val="24"/>
          <w:lang w:eastAsia="cs-CZ"/>
        </w:rPr>
        <w:t>xx xxx,00 Eur</w:t>
      </w:r>
    </w:p>
    <w:p w14:paraId="2B232B36" w14:textId="0D3A5035" w:rsidR="009372ED" w:rsidRPr="00273167" w:rsidRDefault="00F07B1D"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DPH 20 %</w:t>
      </w:r>
      <w:r w:rsidR="00DD2E48">
        <w:rPr>
          <w:rFonts w:asciiTheme="minorHAnsi" w:hAnsiTheme="minorHAnsi" w:cs="Calibri"/>
          <w:sz w:val="24"/>
          <w:szCs w:val="24"/>
          <w:lang w:eastAsia="cs-CZ"/>
        </w:rPr>
        <w:tab/>
      </w:r>
      <w:r w:rsidRPr="00273167">
        <w:rPr>
          <w:rFonts w:asciiTheme="minorHAnsi" w:hAnsiTheme="minorHAnsi" w:cs="Calibri"/>
          <w:sz w:val="24"/>
          <w:szCs w:val="24"/>
          <w:lang w:eastAsia="cs-CZ"/>
        </w:rPr>
        <w:t xml:space="preserve">xx xxx,00 </w:t>
      </w:r>
      <w:r w:rsidR="00DD2E48">
        <w:rPr>
          <w:rFonts w:asciiTheme="minorHAnsi" w:hAnsiTheme="minorHAnsi" w:cs="Calibri"/>
          <w:sz w:val="24"/>
          <w:szCs w:val="24"/>
          <w:lang w:eastAsia="cs-CZ"/>
        </w:rPr>
        <w:t xml:space="preserve"> Eur</w:t>
      </w:r>
    </w:p>
    <w:p w14:paraId="7F3D6DE9" w14:textId="38095E3C" w:rsidR="009372ED" w:rsidRDefault="009372ED"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62AAA93C" w14:textId="77777777" w:rsidR="004C1F36" w:rsidRPr="00273167" w:rsidRDefault="004C1F36"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p>
    <w:p w14:paraId="7812E574" w14:textId="5D11AD68" w:rsidR="009348A2" w:rsidRPr="00273167" w:rsidRDefault="001F61E3" w:rsidP="005F4DA9">
      <w:pPr>
        <w:pStyle w:val="Odsekzoznamu"/>
        <w:tabs>
          <w:tab w:val="left" w:pos="7088"/>
        </w:tabs>
        <w:spacing w:after="100" w:afterAutospacing="1"/>
        <w:ind w:left="284"/>
        <w:jc w:val="both"/>
        <w:rPr>
          <w:rFonts w:asciiTheme="minorHAnsi" w:hAnsiTheme="minorHAnsi" w:cstheme="minorHAnsi"/>
          <w:sz w:val="24"/>
          <w:szCs w:val="24"/>
          <w:lang w:eastAsia="cs-CZ"/>
        </w:rPr>
      </w:pPr>
      <w:r w:rsidRPr="004C1F36">
        <w:rPr>
          <w:rFonts w:asciiTheme="minorHAnsi" w:hAnsiTheme="minorHAnsi" w:cstheme="minorHAnsi"/>
          <w:sz w:val="24"/>
          <w:szCs w:val="24"/>
          <w:lang w:eastAsia="cs-CZ"/>
        </w:rPr>
        <w:t>F</w:t>
      </w:r>
      <w:r w:rsidR="00511E84" w:rsidRPr="004C1F36">
        <w:rPr>
          <w:rFonts w:asciiTheme="minorHAnsi" w:hAnsiTheme="minorHAnsi" w:cstheme="minorHAnsi"/>
          <w:sz w:val="24"/>
          <w:szCs w:val="24"/>
          <w:lang w:eastAsia="cs-CZ"/>
        </w:rPr>
        <w:t>aktúra</w:t>
      </w:r>
      <w:r w:rsidR="004C1F36" w:rsidRPr="004C1F36">
        <w:rPr>
          <w:rFonts w:asciiTheme="minorHAnsi" w:hAnsiTheme="minorHAnsi" w:cstheme="minorHAnsi"/>
          <w:sz w:val="24"/>
          <w:szCs w:val="24"/>
          <w:lang w:eastAsia="cs-CZ"/>
        </w:rPr>
        <w:t xml:space="preserve"> </w:t>
      </w:r>
      <w:r w:rsidRPr="00273167">
        <w:rPr>
          <w:rFonts w:asciiTheme="minorHAnsi" w:hAnsiTheme="minorHAnsi" w:cstheme="minorHAnsi"/>
          <w:noProof/>
          <w:sz w:val="24"/>
          <w:szCs w:val="24"/>
        </w:rPr>
        <w:t xml:space="preserve">č.1 </w:t>
      </w:r>
      <w:r w:rsidR="004C1F36">
        <w:rPr>
          <w:rFonts w:asciiTheme="minorHAnsi" w:hAnsiTheme="minorHAnsi" w:cstheme="minorHAnsi"/>
          <w:noProof/>
          <w:sz w:val="24"/>
          <w:szCs w:val="24"/>
        </w:rPr>
        <w:t xml:space="preserve">a č.2 </w:t>
      </w:r>
      <w:r w:rsidRPr="00273167">
        <w:rPr>
          <w:rFonts w:asciiTheme="minorHAnsi" w:hAnsiTheme="minorHAnsi" w:cstheme="minorHAnsi"/>
          <w:noProof/>
          <w:sz w:val="24"/>
          <w:szCs w:val="24"/>
        </w:rPr>
        <w:t xml:space="preserve">bude </w:t>
      </w:r>
      <w:r w:rsidR="00511E84" w:rsidRPr="00273167">
        <w:rPr>
          <w:rFonts w:asciiTheme="minorHAnsi" w:hAnsiTheme="minorHAnsi" w:cstheme="minorHAnsi"/>
          <w:sz w:val="24"/>
          <w:szCs w:val="24"/>
          <w:lang w:eastAsia="cs-CZ"/>
        </w:rPr>
        <w:t xml:space="preserve">vystavená zhotoviteľom až po riadnom prevzatí </w:t>
      </w:r>
      <w:r w:rsidRPr="00273167">
        <w:rPr>
          <w:rFonts w:asciiTheme="minorHAnsi" w:hAnsiTheme="minorHAnsi" w:cstheme="minorHAnsi"/>
          <w:sz w:val="24"/>
          <w:szCs w:val="24"/>
          <w:lang w:eastAsia="cs-CZ"/>
        </w:rPr>
        <w:t xml:space="preserve">výkonov podľa </w:t>
      </w:r>
      <w:r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a</w:t>
      </w:r>
      <w:r w:rsidR="003D683C" w:rsidRPr="00273167">
        <w:rPr>
          <w:rFonts w:asciiTheme="minorHAnsi" w:hAnsiTheme="minorHAnsi" w:cs="Calibri"/>
          <w:sz w:val="24"/>
          <w:szCs w:val="24"/>
          <w:lang w:eastAsia="cs-CZ"/>
        </w:rPr>
        <w:t>)</w:t>
      </w:r>
      <w:r w:rsidRPr="00273167">
        <w:rPr>
          <w:rFonts w:asciiTheme="minorHAnsi" w:hAnsiTheme="minorHAnsi" w:cs="Calibri"/>
          <w:sz w:val="24"/>
          <w:szCs w:val="24"/>
          <w:lang w:eastAsia="cs-CZ"/>
        </w:rPr>
        <w:t>,b</w:t>
      </w:r>
      <w:r w:rsidR="003D683C" w:rsidRPr="00273167">
        <w:rPr>
          <w:rFonts w:asciiTheme="minorHAnsi" w:hAnsiTheme="minorHAnsi" w:cs="Calibri"/>
          <w:sz w:val="24"/>
          <w:szCs w:val="24"/>
          <w:lang w:eastAsia="cs-CZ"/>
        </w:rPr>
        <w:t>)</w:t>
      </w:r>
      <w:r w:rsidR="00511E84" w:rsidRPr="00273167">
        <w:rPr>
          <w:rFonts w:asciiTheme="minorHAnsi" w:hAnsiTheme="minorHAnsi" w:cstheme="minorHAnsi"/>
          <w:sz w:val="24"/>
          <w:szCs w:val="24"/>
          <w:lang w:eastAsia="cs-CZ"/>
        </w:rPr>
        <w:t xml:space="preserve"> objednávateľom. Na účely fakturácie sa za deň dodania považuje deň podpísania Protokolu o odovzdaní a prevzatí </w:t>
      </w:r>
      <w:r w:rsidRPr="00273167">
        <w:rPr>
          <w:rFonts w:asciiTheme="minorHAnsi" w:hAnsiTheme="minorHAnsi" w:cstheme="minorHAnsi"/>
          <w:sz w:val="24"/>
          <w:szCs w:val="24"/>
          <w:lang w:eastAsia="cs-CZ"/>
        </w:rPr>
        <w:t xml:space="preserve">výkonov podľa </w:t>
      </w:r>
      <w:r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a</w:t>
      </w:r>
      <w:r w:rsidR="003D683C" w:rsidRPr="00273167">
        <w:rPr>
          <w:rFonts w:asciiTheme="minorHAnsi" w:hAnsiTheme="minorHAnsi" w:cs="Calibri"/>
          <w:sz w:val="24"/>
          <w:szCs w:val="24"/>
          <w:lang w:eastAsia="cs-CZ"/>
        </w:rPr>
        <w:t>)</w:t>
      </w:r>
      <w:r w:rsidRPr="00273167">
        <w:rPr>
          <w:rFonts w:asciiTheme="minorHAnsi" w:hAnsiTheme="minorHAnsi" w:cs="Calibri"/>
          <w:sz w:val="24"/>
          <w:szCs w:val="24"/>
          <w:lang w:eastAsia="cs-CZ"/>
        </w:rPr>
        <w:t>,b</w:t>
      </w:r>
      <w:r w:rsidR="003D683C" w:rsidRPr="00273167">
        <w:rPr>
          <w:rFonts w:asciiTheme="minorHAnsi" w:hAnsiTheme="minorHAnsi" w:cs="Calibri"/>
          <w:sz w:val="24"/>
          <w:szCs w:val="24"/>
          <w:lang w:eastAsia="cs-CZ"/>
        </w:rPr>
        <w:t>)</w:t>
      </w:r>
      <w:r w:rsidR="00511E84" w:rsidRPr="00273167">
        <w:rPr>
          <w:rFonts w:asciiTheme="minorHAnsi" w:hAnsiTheme="minorHAnsi" w:cstheme="minorHAnsi"/>
          <w:sz w:val="24"/>
          <w:szCs w:val="24"/>
          <w:lang w:eastAsia="cs-CZ"/>
        </w:rPr>
        <w:t xml:space="preserve"> oprávnenou osobou objednávateľa (osobou oprávnenou</w:t>
      </w:r>
      <w:r w:rsidRPr="00273167">
        <w:rPr>
          <w:rFonts w:asciiTheme="minorHAnsi" w:hAnsiTheme="minorHAnsi" w:cstheme="minorHAnsi"/>
          <w:sz w:val="24"/>
          <w:szCs w:val="24"/>
          <w:lang w:eastAsia="cs-CZ"/>
        </w:rPr>
        <w:t xml:space="preserve"> rokovať vo veciach technických</w:t>
      </w:r>
      <w:r w:rsidR="00511E84" w:rsidRPr="00273167">
        <w:rPr>
          <w:rFonts w:asciiTheme="minorHAnsi" w:hAnsiTheme="minorHAnsi" w:cstheme="minorHAnsi"/>
          <w:sz w:val="24"/>
          <w:szCs w:val="24"/>
          <w:lang w:eastAsia="cs-CZ"/>
        </w:rPr>
        <w:t>)</w:t>
      </w:r>
      <w:r w:rsidR="00CA15D1" w:rsidRPr="00273167">
        <w:rPr>
          <w:rFonts w:asciiTheme="minorHAnsi" w:hAnsiTheme="minorHAnsi" w:cstheme="minorHAnsi"/>
          <w:sz w:val="24"/>
          <w:szCs w:val="24"/>
          <w:lang w:eastAsia="cs-CZ"/>
        </w:rPr>
        <w:t>.</w:t>
      </w:r>
    </w:p>
    <w:p w14:paraId="0AE17C60" w14:textId="3A9F714C" w:rsidR="001F61E3" w:rsidRDefault="001F61E3" w:rsidP="005F4DA9">
      <w:pPr>
        <w:tabs>
          <w:tab w:val="left" w:pos="7088"/>
        </w:tabs>
        <w:ind w:left="851" w:hanging="851"/>
        <w:jc w:val="both"/>
        <w:rPr>
          <w:rFonts w:asciiTheme="minorHAnsi" w:hAnsiTheme="minorHAnsi" w:cs="Calibri"/>
          <w:b/>
          <w:sz w:val="24"/>
          <w:szCs w:val="24"/>
          <w:u w:val="single"/>
          <w:lang w:eastAsia="cs-CZ"/>
        </w:rPr>
      </w:pPr>
      <w:r w:rsidRPr="005F4DA9">
        <w:rPr>
          <w:rFonts w:asciiTheme="minorHAnsi" w:hAnsiTheme="minorHAnsi" w:cs="Calibri"/>
          <w:b/>
          <w:sz w:val="24"/>
          <w:szCs w:val="24"/>
          <w:u w:val="single"/>
          <w:lang w:eastAsia="cs-CZ"/>
        </w:rPr>
        <w:t>Faktúra č.</w:t>
      </w:r>
      <w:r w:rsidR="004C1F36" w:rsidRPr="005F4DA9">
        <w:rPr>
          <w:rFonts w:asciiTheme="minorHAnsi" w:hAnsiTheme="minorHAnsi" w:cs="Calibri"/>
          <w:b/>
          <w:sz w:val="24"/>
          <w:szCs w:val="24"/>
          <w:u w:val="single"/>
          <w:lang w:eastAsia="cs-CZ"/>
        </w:rPr>
        <w:t>3</w:t>
      </w:r>
      <w:r w:rsidRPr="005F4DA9">
        <w:rPr>
          <w:rFonts w:asciiTheme="minorHAnsi" w:hAnsiTheme="minorHAnsi" w:cs="Calibri"/>
          <w:b/>
          <w:sz w:val="24"/>
          <w:szCs w:val="24"/>
          <w:u w:val="single"/>
          <w:lang w:eastAsia="cs-CZ"/>
        </w:rPr>
        <w:t xml:space="preserve"> za výkony podľa čl. II. ods.1 </w:t>
      </w:r>
      <w:r w:rsidR="003D683C" w:rsidRPr="005F4DA9">
        <w:rPr>
          <w:rFonts w:asciiTheme="minorHAnsi" w:hAnsiTheme="minorHAnsi" w:cs="Calibri"/>
          <w:b/>
          <w:sz w:val="24"/>
          <w:szCs w:val="24"/>
          <w:u w:val="single"/>
          <w:lang w:eastAsia="cs-CZ"/>
        </w:rPr>
        <w:t>písm.</w:t>
      </w:r>
      <w:r w:rsidRPr="005F4DA9">
        <w:rPr>
          <w:rFonts w:asciiTheme="minorHAnsi" w:hAnsiTheme="minorHAnsi" w:cs="Calibri"/>
          <w:b/>
          <w:sz w:val="24"/>
          <w:szCs w:val="24"/>
          <w:u w:val="single"/>
          <w:lang w:eastAsia="cs-CZ"/>
        </w:rPr>
        <w:t xml:space="preserve"> c) :</w:t>
      </w:r>
    </w:p>
    <w:p w14:paraId="11CA3BD7" w14:textId="77777777" w:rsidR="005F4DA9" w:rsidRPr="005F4DA9" w:rsidRDefault="005F4DA9" w:rsidP="005F4DA9">
      <w:pPr>
        <w:tabs>
          <w:tab w:val="left" w:pos="7088"/>
        </w:tabs>
        <w:ind w:left="851" w:hanging="851"/>
        <w:jc w:val="both"/>
        <w:rPr>
          <w:rFonts w:asciiTheme="minorHAnsi" w:hAnsiTheme="minorHAnsi" w:cs="Calibri"/>
          <w:b/>
          <w:sz w:val="24"/>
          <w:szCs w:val="24"/>
          <w:u w:val="single"/>
          <w:lang w:eastAsia="cs-CZ"/>
        </w:rPr>
      </w:pPr>
    </w:p>
    <w:p w14:paraId="076D3576" w14:textId="77777777" w:rsidR="001F61E3" w:rsidRPr="00273167" w:rsidRDefault="001F61E3" w:rsidP="005F4DA9">
      <w:pPr>
        <w:pStyle w:val="Odsekzoznamu"/>
        <w:numPr>
          <w:ilvl w:val="0"/>
          <w:numId w:val="23"/>
        </w:numPr>
        <w:tabs>
          <w:tab w:val="left" w:pos="7088"/>
        </w:tabs>
        <w:spacing w:after="100" w:afterAutospacing="1"/>
        <w:ind w:left="851" w:hanging="567"/>
        <w:jc w:val="both"/>
        <w:rPr>
          <w:rFonts w:asciiTheme="minorHAnsi" w:hAnsiTheme="minorHAnsi" w:cs="Calibri"/>
          <w:sz w:val="24"/>
          <w:szCs w:val="24"/>
          <w:lang w:eastAsia="cs-CZ"/>
        </w:rPr>
      </w:pPr>
      <w:r w:rsidRPr="00273167">
        <w:rPr>
          <w:rFonts w:asciiTheme="minorHAnsi" w:hAnsiTheme="minorHAnsi" w:cstheme="minorHAnsi"/>
          <w:b/>
          <w:sz w:val="24"/>
          <w:szCs w:val="24"/>
        </w:rPr>
        <w:t>Odborný autorský dohľad</w:t>
      </w:r>
      <w:r w:rsidRPr="00273167">
        <w:rPr>
          <w:rFonts w:asciiTheme="minorHAnsi" w:hAnsiTheme="minorHAnsi" w:cstheme="minorHAnsi"/>
          <w:sz w:val="24"/>
          <w:szCs w:val="24"/>
        </w:rPr>
        <w:t>:</w:t>
      </w:r>
    </w:p>
    <w:p w14:paraId="03A8A765" w14:textId="6DFFA5B4" w:rsidR="001F61E3" w:rsidRPr="00273167" w:rsidRDefault="00DD2E48" w:rsidP="005F4DA9">
      <w:pPr>
        <w:tabs>
          <w:tab w:val="left" w:pos="567"/>
          <w:tab w:val="left" w:pos="1843"/>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Cena bez DPH</w:t>
      </w:r>
      <w:r w:rsidR="001F61E3" w:rsidRPr="00273167">
        <w:rPr>
          <w:rFonts w:asciiTheme="minorHAnsi" w:hAnsiTheme="minorHAnsi" w:cs="Calibri"/>
          <w:sz w:val="24"/>
          <w:szCs w:val="24"/>
          <w:lang w:eastAsia="cs-CZ"/>
        </w:rPr>
        <w:tab/>
      </w:r>
      <w:r w:rsidR="004C1F36">
        <w:rPr>
          <w:rFonts w:asciiTheme="minorHAnsi" w:hAnsiTheme="minorHAnsi" w:cs="Calibri"/>
          <w:sz w:val="24"/>
          <w:szCs w:val="24"/>
          <w:lang w:eastAsia="cs-CZ"/>
        </w:rPr>
        <w:tab/>
      </w:r>
      <w:r w:rsidR="001F61E3" w:rsidRPr="00273167">
        <w:rPr>
          <w:rFonts w:asciiTheme="minorHAnsi" w:hAnsiTheme="minorHAnsi" w:cs="Calibri"/>
          <w:sz w:val="24"/>
          <w:szCs w:val="24"/>
          <w:lang w:eastAsia="cs-CZ"/>
        </w:rPr>
        <w:t>xx xxx,00 Eur</w:t>
      </w:r>
    </w:p>
    <w:p w14:paraId="782A71A7" w14:textId="483335E8" w:rsidR="001F61E3" w:rsidRPr="00273167" w:rsidRDefault="004C1F36" w:rsidP="005F4DA9">
      <w:pPr>
        <w:tabs>
          <w:tab w:val="left" w:pos="567"/>
          <w:tab w:val="left" w:pos="6096"/>
        </w:tabs>
        <w:ind w:left="851" w:hanging="567"/>
        <w:jc w:val="both"/>
        <w:rPr>
          <w:rFonts w:asciiTheme="minorHAnsi" w:hAnsiTheme="minorHAnsi" w:cs="Calibri"/>
          <w:sz w:val="24"/>
          <w:szCs w:val="24"/>
          <w:lang w:eastAsia="cs-CZ"/>
        </w:rPr>
      </w:pPr>
      <w:r>
        <w:rPr>
          <w:rFonts w:asciiTheme="minorHAnsi" w:hAnsiTheme="minorHAnsi" w:cs="Calibri"/>
          <w:sz w:val="24"/>
          <w:szCs w:val="24"/>
          <w:lang w:eastAsia="cs-CZ"/>
        </w:rPr>
        <w:t xml:space="preserve">DPH 20 % </w:t>
      </w:r>
      <w:r w:rsidR="00DD2E48">
        <w:rPr>
          <w:rFonts w:asciiTheme="minorHAnsi" w:hAnsiTheme="minorHAnsi" w:cs="Calibri"/>
          <w:sz w:val="24"/>
          <w:szCs w:val="24"/>
          <w:lang w:eastAsia="cs-CZ"/>
        </w:rPr>
        <w:tab/>
      </w:r>
      <w:r w:rsidRPr="00273167">
        <w:rPr>
          <w:rFonts w:asciiTheme="minorHAnsi" w:hAnsiTheme="minorHAnsi" w:cs="Calibri"/>
          <w:sz w:val="24"/>
          <w:szCs w:val="24"/>
          <w:lang w:eastAsia="cs-CZ"/>
        </w:rPr>
        <w:t>xx xxx,00 Eur</w:t>
      </w:r>
    </w:p>
    <w:p w14:paraId="0F571B11" w14:textId="638EB250" w:rsidR="001F61E3" w:rsidRDefault="001F61E3" w:rsidP="005F4DA9">
      <w:pPr>
        <w:pStyle w:val="Odsekzoznamu"/>
        <w:tabs>
          <w:tab w:val="left" w:pos="6096"/>
        </w:tabs>
        <w:spacing w:after="100" w:afterAutospacing="1"/>
        <w:ind w:left="851" w:hanging="567"/>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745B9966" w14:textId="77777777" w:rsidR="00C51FBB" w:rsidRPr="00273167" w:rsidRDefault="00C51FBB" w:rsidP="005F4DA9">
      <w:pPr>
        <w:pStyle w:val="Odsekzoznamu"/>
        <w:tabs>
          <w:tab w:val="left" w:pos="6237"/>
        </w:tabs>
        <w:spacing w:after="100" w:afterAutospacing="1"/>
        <w:ind w:left="851" w:hanging="567"/>
        <w:jc w:val="both"/>
        <w:rPr>
          <w:rFonts w:asciiTheme="minorHAnsi" w:hAnsiTheme="minorHAnsi" w:cs="Calibri"/>
          <w:b/>
          <w:sz w:val="24"/>
          <w:szCs w:val="24"/>
          <w:bdr w:val="single" w:sz="4" w:space="0" w:color="auto"/>
          <w:lang w:eastAsia="cs-CZ"/>
        </w:rPr>
      </w:pPr>
    </w:p>
    <w:p w14:paraId="005922AE" w14:textId="77777777" w:rsidR="005F4DA9" w:rsidRDefault="00CC3841" w:rsidP="005F4DA9">
      <w:pPr>
        <w:pStyle w:val="Odsekzoznamu"/>
        <w:tabs>
          <w:tab w:val="left" w:pos="7088"/>
        </w:tabs>
        <w:spacing w:after="100" w:afterAutospacing="1"/>
        <w:ind w:left="851" w:hanging="567"/>
        <w:jc w:val="both"/>
        <w:rPr>
          <w:rFonts w:asciiTheme="minorHAnsi" w:hAnsiTheme="minorHAnsi" w:cstheme="minorHAnsi"/>
          <w:sz w:val="24"/>
          <w:szCs w:val="24"/>
        </w:rPr>
      </w:pPr>
      <w:r w:rsidRPr="00C51FBB">
        <w:rPr>
          <w:rFonts w:asciiTheme="minorHAnsi" w:hAnsiTheme="minorHAnsi" w:cstheme="minorHAnsi"/>
          <w:sz w:val="24"/>
          <w:szCs w:val="24"/>
          <w:lang w:eastAsia="cs-CZ"/>
        </w:rPr>
        <w:t>Faktúra</w:t>
      </w:r>
      <w:r w:rsidRPr="00273167">
        <w:rPr>
          <w:rFonts w:asciiTheme="minorHAnsi" w:hAnsiTheme="minorHAnsi" w:cstheme="minorHAnsi"/>
          <w:noProof/>
          <w:sz w:val="24"/>
          <w:szCs w:val="24"/>
        </w:rPr>
        <w:t xml:space="preserve"> č.</w:t>
      </w:r>
      <w:r w:rsidR="00C51FBB">
        <w:rPr>
          <w:rFonts w:asciiTheme="minorHAnsi" w:hAnsiTheme="minorHAnsi" w:cstheme="minorHAnsi"/>
          <w:noProof/>
          <w:sz w:val="24"/>
          <w:szCs w:val="24"/>
        </w:rPr>
        <w:t>3</w:t>
      </w:r>
      <w:r w:rsidRPr="00273167">
        <w:rPr>
          <w:rFonts w:asciiTheme="minorHAnsi" w:hAnsiTheme="minorHAnsi" w:cstheme="minorHAnsi"/>
          <w:noProof/>
          <w:sz w:val="24"/>
          <w:szCs w:val="24"/>
        </w:rPr>
        <w:t xml:space="preserve"> bude </w:t>
      </w:r>
      <w:r w:rsidRPr="00273167">
        <w:rPr>
          <w:rFonts w:asciiTheme="minorHAnsi" w:hAnsiTheme="minorHAnsi" w:cstheme="minorHAnsi"/>
          <w:sz w:val="24"/>
          <w:szCs w:val="24"/>
          <w:lang w:eastAsia="cs-CZ"/>
        </w:rPr>
        <w:t xml:space="preserve">vystavená zhotoviteľom až po </w:t>
      </w:r>
      <w:r w:rsidR="00CA2971" w:rsidRPr="00273167">
        <w:rPr>
          <w:rFonts w:asciiTheme="minorHAnsi" w:hAnsiTheme="minorHAnsi" w:cstheme="minorHAnsi"/>
          <w:sz w:val="24"/>
          <w:szCs w:val="24"/>
        </w:rPr>
        <w:t>nadobudn</w:t>
      </w:r>
      <w:r w:rsidR="005F4DA9">
        <w:rPr>
          <w:rFonts w:asciiTheme="minorHAnsi" w:hAnsiTheme="minorHAnsi" w:cstheme="minorHAnsi"/>
          <w:sz w:val="24"/>
          <w:szCs w:val="24"/>
        </w:rPr>
        <w:t>utí právoplatnosti kolaudačného</w:t>
      </w:r>
    </w:p>
    <w:p w14:paraId="1BB61759" w14:textId="5FB6BC0D" w:rsidR="001F61E3" w:rsidRPr="00273167" w:rsidRDefault="00CA2971" w:rsidP="005F4DA9">
      <w:pPr>
        <w:pStyle w:val="Odsekzoznamu"/>
        <w:tabs>
          <w:tab w:val="left" w:pos="7088"/>
        </w:tabs>
        <w:spacing w:after="100" w:afterAutospacing="1"/>
        <w:ind w:left="851" w:hanging="567"/>
        <w:jc w:val="both"/>
        <w:rPr>
          <w:rFonts w:asciiTheme="minorHAnsi" w:hAnsiTheme="minorHAnsi" w:cstheme="minorHAnsi"/>
          <w:b/>
          <w:noProof/>
          <w:sz w:val="24"/>
          <w:szCs w:val="24"/>
        </w:rPr>
      </w:pPr>
      <w:r w:rsidRPr="00273167">
        <w:rPr>
          <w:rFonts w:asciiTheme="minorHAnsi" w:hAnsiTheme="minorHAnsi" w:cstheme="minorHAnsi"/>
          <w:sz w:val="24"/>
          <w:szCs w:val="24"/>
        </w:rPr>
        <w:t>rozhodnutia Stavby.</w:t>
      </w:r>
    </w:p>
    <w:p w14:paraId="33AA5F57" w14:textId="77777777" w:rsidR="00CC3841" w:rsidRPr="00273167" w:rsidRDefault="00CC3841" w:rsidP="002738F5">
      <w:pPr>
        <w:pStyle w:val="Odsekzoznamu"/>
        <w:tabs>
          <w:tab w:val="left" w:pos="7088"/>
        </w:tabs>
        <w:spacing w:after="100" w:afterAutospacing="1"/>
        <w:ind w:left="0"/>
        <w:jc w:val="both"/>
        <w:rPr>
          <w:rFonts w:asciiTheme="minorHAnsi" w:hAnsiTheme="minorHAnsi" w:cstheme="minorHAnsi"/>
          <w:b/>
          <w:noProof/>
          <w:sz w:val="24"/>
          <w:szCs w:val="24"/>
        </w:rPr>
      </w:pPr>
    </w:p>
    <w:p w14:paraId="2A185450" w14:textId="25515A0A" w:rsidR="00511E84" w:rsidRDefault="00511E84" w:rsidP="002738F5">
      <w:pPr>
        <w:pStyle w:val="Odsekzoznamu"/>
        <w:tabs>
          <w:tab w:val="left" w:pos="7088"/>
        </w:tabs>
        <w:spacing w:after="100" w:afterAutospacing="1"/>
        <w:ind w:left="0"/>
        <w:jc w:val="both"/>
        <w:rPr>
          <w:rFonts w:asciiTheme="minorHAnsi" w:hAnsiTheme="minorHAnsi" w:cstheme="minorHAnsi"/>
          <w:b/>
          <w:noProof/>
          <w:sz w:val="24"/>
          <w:szCs w:val="24"/>
        </w:rPr>
      </w:pPr>
      <w:r w:rsidRPr="00273167">
        <w:rPr>
          <w:rFonts w:asciiTheme="minorHAnsi" w:hAnsiTheme="minorHAnsi" w:cstheme="minorHAnsi"/>
          <w:b/>
          <w:noProof/>
          <w:sz w:val="24"/>
          <w:szCs w:val="24"/>
        </w:rPr>
        <w:t>Zhotoviteľovi bude uhradená cena iba v rozsahu za skutočne vykonané práce a odovzdané Dielo (skutočne vyhotovenú dokumentáciu, zmluvnú činnosť ) za jednotkovú cenu v zmysle Prílohy č. 1 k Zmluve.</w:t>
      </w:r>
    </w:p>
    <w:p w14:paraId="3CF8009C" w14:textId="77777777" w:rsidR="00BD56AF" w:rsidRPr="00273167" w:rsidRDefault="00BD56AF" w:rsidP="002738F5">
      <w:pPr>
        <w:pStyle w:val="Odsekzoznamu"/>
        <w:tabs>
          <w:tab w:val="left" w:pos="7088"/>
        </w:tabs>
        <w:spacing w:after="100" w:afterAutospacing="1"/>
        <w:ind w:left="0"/>
        <w:jc w:val="both"/>
        <w:rPr>
          <w:rFonts w:asciiTheme="minorHAnsi" w:hAnsiTheme="minorHAnsi" w:cstheme="minorHAnsi"/>
          <w:sz w:val="24"/>
          <w:szCs w:val="24"/>
          <w:highlight w:val="yellow"/>
          <w:lang w:eastAsia="cs-CZ"/>
        </w:rPr>
      </w:pPr>
    </w:p>
    <w:p w14:paraId="02675463"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14:paraId="511D0CD7"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14:paraId="62827AC2"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 xml:space="preserve">podateľne </w:t>
      </w:r>
      <w:r w:rsidRPr="00172637">
        <w:rPr>
          <w:rFonts w:asciiTheme="minorHAnsi" w:hAnsiTheme="minorHAnsi" w:cstheme="minorHAnsi"/>
          <w:sz w:val="24"/>
          <w:szCs w:val="24"/>
          <w:lang w:eastAsia="cs-CZ"/>
        </w:rPr>
        <w:lastRenderedPageBreak/>
        <w:t>objednávateľa.</w:t>
      </w:r>
    </w:p>
    <w:p w14:paraId="42AC4F79" w14:textId="77777777" w:rsidR="00265253" w:rsidRPr="00265253" w:rsidRDefault="00265253"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w:t>
      </w:r>
      <w:r w:rsidR="007657C9" w:rsidRPr="00273167">
        <w:rPr>
          <w:rFonts w:asciiTheme="minorHAnsi" w:hAnsiTheme="minorHAnsi" w:cs="Calibri"/>
          <w:sz w:val="24"/>
          <w:szCs w:val="24"/>
          <w:lang w:eastAsia="cs-CZ"/>
        </w:rPr>
        <w:t xml:space="preserve">príslušnej časti </w:t>
      </w:r>
      <w:r w:rsidRPr="00265253">
        <w:rPr>
          <w:rFonts w:asciiTheme="minorHAnsi" w:hAnsiTheme="minorHAnsi" w:cs="Calibri"/>
          <w:sz w:val="24"/>
          <w:szCs w:val="24"/>
          <w:lang w:eastAsia="cs-CZ"/>
        </w:rPr>
        <w:t xml:space="preserve">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00456976">
        <w:rPr>
          <w:rFonts w:asciiTheme="minorHAnsi" w:hAnsiTheme="minorHAnsi" w:cstheme="minorHAnsi"/>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w:t>
      </w:r>
      <w:r w:rsidRPr="00273167">
        <w:rPr>
          <w:rFonts w:asciiTheme="minorHAnsi" w:hAnsiTheme="minorHAnsi" w:cs="Calibri"/>
          <w:bCs/>
          <w:sz w:val="24"/>
          <w:szCs w:val="24"/>
        </w:rPr>
        <w:t>a</w:t>
      </w:r>
      <w:r w:rsidRPr="00273167">
        <w:rPr>
          <w:rFonts w:asciiTheme="minorHAnsi" w:hAnsiTheme="minorHAnsi" w:cstheme="minorHAnsi"/>
          <w:sz w:val="24"/>
          <w:szCs w:val="24"/>
        </w:rPr>
        <w:t>.</w:t>
      </w:r>
    </w:p>
    <w:p w14:paraId="6771BD7B"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14:paraId="117F0070"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5040799D" w14:textId="7969370C"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w:t>
      </w:r>
      <w:r w:rsidR="00437BC3">
        <w:rPr>
          <w:rFonts w:asciiTheme="minorHAnsi" w:hAnsiTheme="minorHAnsi" w:cstheme="minorHAnsi"/>
          <w:sz w:val="24"/>
          <w:szCs w:val="24"/>
          <w:lang w:eastAsia="cs-CZ"/>
        </w:rPr>
        <w:t xml:space="preserve">3 </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w:t>
      </w:r>
      <w:r w:rsidR="00273167">
        <w:rPr>
          <w:rFonts w:asciiTheme="minorHAnsi" w:hAnsiTheme="minorHAnsi" w:cstheme="minorHAnsi"/>
          <w:sz w:val="24"/>
          <w:szCs w:val="24"/>
          <w:lang w:eastAsia="cs-CZ"/>
        </w:rPr>
        <w:t>10</w:t>
      </w:r>
      <w:r w:rsidR="00437BC3">
        <w:rPr>
          <w:rFonts w:asciiTheme="minorHAnsi" w:hAnsiTheme="minorHAnsi" w:cstheme="minorHAnsi"/>
          <w:sz w:val="24"/>
          <w:szCs w:val="24"/>
          <w:lang w:eastAsia="cs-CZ"/>
        </w:rPr>
        <w:t xml:space="preserve">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14:paraId="54866D53"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00456976">
        <w:rPr>
          <w:rFonts w:asciiTheme="minorHAnsi" w:hAnsiTheme="minorHAnsi" w:cstheme="minorHAnsi"/>
          <w:sz w:val="24"/>
          <w:szCs w:val="24"/>
          <w:lang w:eastAsia="cs-CZ"/>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14:paraId="0811C319" w14:textId="7DB0B4A4" w:rsidR="00FC449D" w:rsidRPr="006167E3" w:rsidRDefault="005E0DBB" w:rsidP="006167E3">
      <w:pPr>
        <w:pStyle w:val="Odsekzoznamu"/>
        <w:widowControl w:val="0"/>
        <w:numPr>
          <w:ilvl w:val="0"/>
          <w:numId w:val="7"/>
        </w:numPr>
        <w:tabs>
          <w:tab w:val="left" w:pos="7088"/>
        </w:tabs>
        <w:autoSpaceDE w:val="0"/>
        <w:autoSpaceDN w:val="0"/>
        <w:adjustRightInd w:val="0"/>
        <w:spacing w:after="100" w:afterAutospacing="1"/>
        <w:ind w:left="0"/>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C765B8B" w14:textId="049FB71D" w:rsidR="005E0DBB" w:rsidRPr="00A87C5E" w:rsidRDefault="005E0DBB" w:rsidP="00A87C5E">
      <w:pPr>
        <w:pStyle w:val="Bezriadkovania"/>
        <w:jc w:val="center"/>
        <w:rPr>
          <w:rStyle w:val="CharStyle37"/>
          <w:rFonts w:asciiTheme="minorHAnsi" w:hAnsiTheme="minorHAnsi" w:cs="Calibri"/>
        </w:rPr>
      </w:pPr>
      <w:r w:rsidRPr="00A87C5E">
        <w:rPr>
          <w:rStyle w:val="CharStyle37"/>
          <w:rFonts w:asciiTheme="minorHAnsi" w:hAnsiTheme="minorHAnsi" w:cs="Calibri"/>
        </w:rPr>
        <w:t>V.</w:t>
      </w:r>
    </w:p>
    <w:p w14:paraId="21B726EA" w14:textId="14E0DAE6" w:rsidR="005E0DBB" w:rsidRPr="00A87C5E" w:rsidRDefault="005E0DBB" w:rsidP="00A87C5E">
      <w:pPr>
        <w:pStyle w:val="Bezriadkovania"/>
        <w:jc w:val="center"/>
        <w:rPr>
          <w:rFonts w:asciiTheme="minorHAnsi" w:hAnsiTheme="minorHAnsi" w:cs="Calibri"/>
          <w:b/>
          <w:bCs/>
          <w:shd w:val="clear" w:color="auto" w:fill="FFFFFF"/>
        </w:rPr>
      </w:pPr>
      <w:r w:rsidRPr="00A87C5E">
        <w:rPr>
          <w:rStyle w:val="CharStyle37"/>
          <w:rFonts w:asciiTheme="minorHAnsi" w:hAnsiTheme="minorHAnsi" w:cs="Calibri"/>
        </w:rPr>
        <w:t>Podklady, údaje a spolupôsobenie objednávateľa</w:t>
      </w:r>
      <w:r w:rsidR="00A87C5E">
        <w:rPr>
          <w:rStyle w:val="CharStyle37"/>
          <w:rFonts w:asciiTheme="minorHAnsi" w:hAnsiTheme="minorHAnsi" w:cs="Calibri"/>
        </w:rPr>
        <w:t>.</w:t>
      </w:r>
    </w:p>
    <w:p w14:paraId="0A5C9410" w14:textId="77777777" w:rsidR="005E0DBB" w:rsidRPr="003E1B35" w:rsidRDefault="005E0DBB" w:rsidP="002738F5">
      <w:pPr>
        <w:pStyle w:val="Style2"/>
        <w:numPr>
          <w:ilvl w:val="0"/>
          <w:numId w:val="1"/>
        </w:numPr>
        <w:shd w:val="clear" w:color="auto" w:fill="auto"/>
        <w:tabs>
          <w:tab w:val="left" w:pos="560"/>
        </w:tabs>
        <w:spacing w:before="0" w:line="240" w:lineRule="auto"/>
        <w:ind w:left="0"/>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1CA8CE01" w14:textId="77777777" w:rsidR="005E0DBB" w:rsidRPr="00641D39" w:rsidRDefault="005E0DBB" w:rsidP="002738F5">
      <w:pPr>
        <w:pStyle w:val="Style2"/>
        <w:numPr>
          <w:ilvl w:val="0"/>
          <w:numId w:val="1"/>
        </w:numPr>
        <w:shd w:val="clear" w:color="auto" w:fill="auto"/>
        <w:tabs>
          <w:tab w:val="left" w:pos="560"/>
        </w:tabs>
        <w:spacing w:before="0" w:line="240" w:lineRule="auto"/>
        <w:ind w:left="0"/>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 xml:space="preserve">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w:t>
      </w:r>
      <w:r w:rsidRPr="00641D39">
        <w:rPr>
          <w:rStyle w:val="CharStyle10"/>
          <w:rFonts w:asciiTheme="minorHAnsi" w:hAnsiTheme="minorHAnsi" w:cstheme="minorHAnsi"/>
          <w:color w:val="000000"/>
          <w:sz w:val="24"/>
          <w:szCs w:val="24"/>
        </w:rPr>
        <w:lastRenderedPageBreak/>
        <w:t>a ich požiadavky resp. pripomienky zapracovať do Diela.</w:t>
      </w:r>
    </w:p>
    <w:p w14:paraId="12F3CBF1" w14:textId="32456877" w:rsidR="002573AF" w:rsidRDefault="002573AF" w:rsidP="002738F5">
      <w:pPr>
        <w:pStyle w:val="Odsekzoznamu"/>
        <w:widowControl w:val="0"/>
        <w:numPr>
          <w:ilvl w:val="0"/>
          <w:numId w:val="1"/>
        </w:numPr>
        <w:ind w:left="0"/>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00F37DF2">
        <w:rPr>
          <w:rFonts w:asciiTheme="minorHAnsi" w:hAnsiTheme="minorHAnsi" w:cstheme="minorHAnsi"/>
          <w:noProof/>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14:paraId="4AFA463B" w14:textId="783BC1D3" w:rsidR="006167E3" w:rsidRPr="0070665A" w:rsidRDefault="00FA612F" w:rsidP="0070665A">
      <w:pPr>
        <w:pStyle w:val="Style2"/>
        <w:numPr>
          <w:ilvl w:val="0"/>
          <w:numId w:val="1"/>
        </w:numPr>
        <w:shd w:val="clear" w:color="auto" w:fill="auto"/>
        <w:tabs>
          <w:tab w:val="left" w:pos="560"/>
        </w:tabs>
        <w:spacing w:before="0" w:line="240" w:lineRule="auto"/>
        <w:ind w:left="0"/>
        <w:jc w:val="both"/>
        <w:rPr>
          <w:rStyle w:val="CharStyle37"/>
          <w:rFonts w:asciiTheme="minorHAnsi" w:hAnsiTheme="minorHAnsi" w:cstheme="minorHAnsi"/>
          <w:b w:val="0"/>
          <w:bCs w:val="0"/>
          <w:sz w:val="24"/>
          <w:szCs w:val="24"/>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14:paraId="6D4E1ED6" w14:textId="5FCCB2F5" w:rsidR="005E0DBB" w:rsidRPr="00A87C5E" w:rsidRDefault="005E0DBB" w:rsidP="002738F5">
      <w:pPr>
        <w:pStyle w:val="Bezriadkovania"/>
        <w:jc w:val="center"/>
        <w:rPr>
          <w:rStyle w:val="CharStyle37"/>
          <w:rFonts w:asciiTheme="minorHAnsi" w:hAnsiTheme="minorHAnsi" w:cs="Calibri"/>
        </w:rPr>
      </w:pPr>
      <w:r w:rsidRPr="000D0555">
        <w:rPr>
          <w:rStyle w:val="CharStyle37"/>
          <w:rFonts w:asciiTheme="minorHAnsi" w:hAnsiTheme="minorHAnsi" w:cs="Calibri"/>
        </w:rPr>
        <w:t>VI.</w:t>
      </w:r>
    </w:p>
    <w:p w14:paraId="6901D999" w14:textId="70908EDB" w:rsidR="005E0DBB" w:rsidRPr="00A87C5E" w:rsidRDefault="005E0DBB" w:rsidP="00A87C5E">
      <w:pPr>
        <w:pStyle w:val="Bezriadkovania"/>
        <w:jc w:val="center"/>
        <w:rPr>
          <w:rStyle w:val="CharStyle37"/>
          <w:rFonts w:asciiTheme="minorHAnsi" w:hAnsiTheme="minorHAnsi" w:cs="Calibri"/>
        </w:rPr>
      </w:pPr>
      <w:r>
        <w:rPr>
          <w:rStyle w:val="CharStyle37"/>
          <w:rFonts w:asciiTheme="minorHAnsi" w:hAnsiTheme="minorHAnsi" w:cs="Calibri"/>
        </w:rPr>
        <w:t>Zodpovednosť zhotoviteľa</w:t>
      </w:r>
      <w:r w:rsidR="00A87C5E">
        <w:rPr>
          <w:rStyle w:val="CharStyle37"/>
          <w:rFonts w:asciiTheme="minorHAnsi" w:hAnsiTheme="minorHAnsi" w:cs="Calibri"/>
        </w:rPr>
        <w:t>.</w:t>
      </w:r>
    </w:p>
    <w:p w14:paraId="0705A51E" w14:textId="77777777" w:rsidR="005E0DBB" w:rsidRPr="00265253" w:rsidRDefault="005E0DBB" w:rsidP="002738F5">
      <w:pPr>
        <w:pStyle w:val="Bezriadkovania"/>
        <w:numPr>
          <w:ilvl w:val="0"/>
          <w:numId w:val="9"/>
        </w:numPr>
        <w:tabs>
          <w:tab w:val="left" w:pos="375"/>
        </w:tabs>
        <w:spacing w:after="100" w:afterAutospacing="1"/>
        <w:ind w:left="0"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14:paraId="7E9C1DE7"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14:paraId="463414FD" w14:textId="77777777" w:rsidR="005E0DBB" w:rsidRPr="00265253" w:rsidRDefault="005E0DBB" w:rsidP="002738F5">
      <w:pPr>
        <w:pStyle w:val="Bezriadkovania"/>
        <w:numPr>
          <w:ilvl w:val="0"/>
          <w:numId w:val="9"/>
        </w:numPr>
        <w:tabs>
          <w:tab w:val="left" w:pos="375"/>
        </w:tabs>
        <w:ind w:left="0"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5716014E"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14:paraId="023CED8C" w14:textId="77777777" w:rsidR="009537DF" w:rsidRPr="009537DF" w:rsidRDefault="009537DF" w:rsidP="002738F5">
      <w:pPr>
        <w:pStyle w:val="Bezriadkovania"/>
        <w:numPr>
          <w:ilvl w:val="0"/>
          <w:numId w:val="9"/>
        </w:numPr>
        <w:tabs>
          <w:tab w:val="left" w:pos="375"/>
        </w:tabs>
        <w:ind w:left="0"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14:paraId="7671D006"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w:t>
      </w:r>
      <w:r w:rsidRPr="00265253">
        <w:rPr>
          <w:rFonts w:asciiTheme="minorHAnsi" w:hAnsiTheme="minorHAnsi" w:cstheme="minorHAnsi"/>
          <w:lang w:eastAsia="cs-CZ"/>
        </w:rPr>
        <w:lastRenderedPageBreak/>
        <w:t xml:space="preserve">Diela a  za škody s tým súvisiace. Pokiaľ zhotoviteľ použije na vykonanie Diela alebo jeho časti tretie osoby, v plnej miere zodpovedá za ich činnosť, akoby túto vykonával sám. </w:t>
      </w:r>
    </w:p>
    <w:p w14:paraId="074670EB"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14:paraId="34669FCB" w14:textId="77777777" w:rsidR="005E0DBB" w:rsidRPr="003E1B35" w:rsidRDefault="005E0DBB" w:rsidP="002738F5">
      <w:pPr>
        <w:pStyle w:val="Bezriadkovania"/>
        <w:numPr>
          <w:ilvl w:val="0"/>
          <w:numId w:val="9"/>
        </w:numPr>
        <w:tabs>
          <w:tab w:val="left" w:pos="375"/>
        </w:tabs>
        <w:ind w:left="0"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14:paraId="600CFFF7" w14:textId="77777777" w:rsidR="005E0DBB" w:rsidRPr="00265253" w:rsidRDefault="005E0DBB" w:rsidP="002738F5">
      <w:pPr>
        <w:pStyle w:val="Bezriadkovania"/>
        <w:numPr>
          <w:ilvl w:val="0"/>
          <w:numId w:val="9"/>
        </w:numPr>
        <w:tabs>
          <w:tab w:val="left" w:pos="375"/>
        </w:tabs>
        <w:ind w:left="0"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14:paraId="6DC4A309" w14:textId="77BA6F36" w:rsidR="005E0DBB" w:rsidRPr="00265253" w:rsidRDefault="00830E5A"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Pr>
          <w:rFonts w:asciiTheme="minorHAnsi" w:hAnsiTheme="minorHAnsi" w:cstheme="minorHAnsi"/>
          <w:noProof/>
        </w:rPr>
        <mc:AlternateContent>
          <mc:Choice Requires="wps">
            <w:drawing>
              <wp:anchor distT="0" distB="0" distL="63500" distR="63500" simplePos="0" relativeHeight="251657728" behindDoc="1" locked="0" layoutInCell="1" allowOverlap="1" wp14:anchorId="711B21C2" wp14:editId="489E309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A9EF" w14:textId="77777777"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21C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54CFA9EF" w14:textId="77777777" w:rsidR="005E0DBB" w:rsidRDefault="005E0DBB" w:rsidP="005E0DBB">
                      <w:pPr>
                        <w:pStyle w:val="Style17"/>
                        <w:shd w:val="clear" w:color="auto" w:fill="auto"/>
                        <w:spacing w:before="0"/>
                      </w:pPr>
                    </w:p>
                  </w:txbxContent>
                </v:textbox>
                <w10:wrap type="square" side="left" anchorx="margin" anchory="margin"/>
              </v:shape>
            </w:pict>
          </mc:Fallback>
        </mc:AlternateContent>
      </w:r>
      <w:r w:rsidR="005E0DBB"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005E0DBB"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005E0DBB" w:rsidRPr="00265253">
        <w:rPr>
          <w:rStyle w:val="CharStyle36"/>
          <w:rFonts w:asciiTheme="minorHAnsi" w:hAnsiTheme="minorHAnsi" w:cstheme="minorHAnsi"/>
          <w:i/>
          <w:sz w:val="24"/>
          <w:szCs w:val="24"/>
          <w:u w:val="single"/>
          <w:lang w:val="cs-CZ" w:eastAsia="cs-CZ"/>
        </w:rPr>
        <w:t>vady D</w:t>
      </w:r>
      <w:r w:rsidR="005E0DBB"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005E0DBB"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14:paraId="2BAF7739"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p>
    <w:p w14:paraId="057D8F5E" w14:textId="154AE842"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w:t>
      </w:r>
      <w:r w:rsidRPr="00E01696">
        <w:rPr>
          <w:rStyle w:val="CharStyle36"/>
          <w:rFonts w:asciiTheme="minorHAnsi" w:hAnsiTheme="minorHAnsi" w:cstheme="minorHAnsi"/>
          <w:b/>
          <w:color w:val="auto"/>
          <w:sz w:val="24"/>
          <w:szCs w:val="24"/>
        </w:rPr>
        <w:t>vôbec</w:t>
      </w:r>
      <w:r w:rsidRPr="00265253">
        <w:rPr>
          <w:rStyle w:val="CharStyle36"/>
          <w:rFonts w:asciiTheme="minorHAnsi" w:hAnsiTheme="minorHAnsi" w:cstheme="minorHAnsi"/>
          <w:sz w:val="24"/>
          <w:szCs w:val="24"/>
        </w:rPr>
        <w:t xml:space="preserve">,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w:t>
      </w:r>
      <w:r w:rsidR="004434A2">
        <w:rPr>
          <w:rFonts w:asciiTheme="minorHAnsi" w:hAnsiTheme="minorHAnsi" w:cstheme="minorHAnsi"/>
          <w:lang w:eastAsia="cs-CZ"/>
        </w:rPr>
        <w:t>10</w:t>
      </w:r>
      <w:r w:rsidR="00437BC3">
        <w:rPr>
          <w:rFonts w:asciiTheme="minorHAnsi" w:hAnsiTheme="minorHAnsi" w:cstheme="minorHAnsi"/>
          <w:lang w:eastAsia="cs-CZ"/>
        </w:rPr>
        <w:t xml:space="preserve">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w:t>
      </w:r>
      <w:r w:rsidRPr="00265253">
        <w:rPr>
          <w:rFonts w:asciiTheme="minorHAnsi" w:hAnsiTheme="minorHAnsi" w:cstheme="minorHAnsi"/>
          <w:lang w:eastAsia="cs-CZ"/>
        </w:rPr>
        <w:lastRenderedPageBreak/>
        <w:t xml:space="preserve">zmluvnej pokuty spolu s faktúrou. </w:t>
      </w:r>
    </w:p>
    <w:p w14:paraId="3CF1AB77"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E4BD56A" w14:textId="3A5FE25D"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w:t>
      </w:r>
    </w:p>
    <w:p w14:paraId="5E470D89" w14:textId="77777777" w:rsidR="005E0DBB" w:rsidRPr="00265253" w:rsidRDefault="005E0DBB" w:rsidP="002738F5">
      <w:pPr>
        <w:pStyle w:val="Bezriadkovania"/>
        <w:tabs>
          <w:tab w:val="left" w:pos="709"/>
          <w:tab w:val="left" w:pos="877"/>
        </w:tabs>
        <w:ind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14:paraId="66DF2C4A" w14:textId="77777777" w:rsidR="005E0DBB" w:rsidRPr="00265253" w:rsidRDefault="005E0DBB" w:rsidP="002738F5">
      <w:pPr>
        <w:pStyle w:val="Bezriadkovania"/>
        <w:tabs>
          <w:tab w:val="left" w:pos="709"/>
          <w:tab w:val="left" w:pos="993"/>
        </w:tabs>
        <w:ind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14:paraId="1AB305D3" w14:textId="77777777" w:rsidR="005E0DBB" w:rsidRPr="00265253" w:rsidRDefault="005E0DBB" w:rsidP="002738F5">
      <w:pPr>
        <w:pStyle w:val="Bezriadkovania"/>
        <w:numPr>
          <w:ilvl w:val="0"/>
          <w:numId w:val="9"/>
        </w:numPr>
        <w:tabs>
          <w:tab w:val="left" w:pos="418"/>
          <w:tab w:val="left" w:pos="993"/>
        </w:tabs>
        <w:ind w:left="0"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14:paraId="60F33B8E" w14:textId="77777777" w:rsidR="005E0DBB" w:rsidRPr="00265253" w:rsidRDefault="005E0DBB" w:rsidP="002738F5">
      <w:pPr>
        <w:pStyle w:val="Bezriadkovania"/>
        <w:numPr>
          <w:ilvl w:val="0"/>
          <w:numId w:val="9"/>
        </w:numPr>
        <w:tabs>
          <w:tab w:val="left" w:pos="418"/>
          <w:tab w:val="left" w:pos="993"/>
        </w:tabs>
        <w:ind w:left="0"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14:paraId="6E40907F" w14:textId="77777777" w:rsidR="005E0DBB" w:rsidRPr="006A2CE3" w:rsidRDefault="005E0DBB" w:rsidP="002738F5">
      <w:pPr>
        <w:jc w:val="both"/>
        <w:rPr>
          <w:rFonts w:asciiTheme="minorHAnsi" w:hAnsiTheme="minorHAnsi" w:cstheme="minorHAnsi"/>
          <w:sz w:val="24"/>
          <w:szCs w:val="24"/>
          <w:lang w:bidi="si-LK"/>
        </w:rPr>
      </w:pPr>
    </w:p>
    <w:p w14:paraId="3DF45724" w14:textId="77777777" w:rsidR="005E0DBB" w:rsidRPr="00A87C5E" w:rsidRDefault="005E0DBB" w:rsidP="00A87C5E">
      <w:pPr>
        <w:pStyle w:val="Bezriadkovania"/>
        <w:jc w:val="center"/>
        <w:rPr>
          <w:rStyle w:val="CharStyle37"/>
          <w:rFonts w:asciiTheme="minorHAnsi" w:hAnsiTheme="minorHAnsi" w:cs="Calibri"/>
        </w:rPr>
      </w:pPr>
      <w:r w:rsidRPr="00A87C5E">
        <w:rPr>
          <w:rStyle w:val="CharStyle37"/>
          <w:rFonts w:asciiTheme="minorHAnsi" w:hAnsiTheme="minorHAnsi" w:cs="Calibri"/>
        </w:rPr>
        <w:t>VII.</w:t>
      </w:r>
    </w:p>
    <w:p w14:paraId="61BFD56B" w14:textId="25948588" w:rsidR="005E0DBB" w:rsidRPr="00A87C5E" w:rsidRDefault="005E0DBB" w:rsidP="00A87C5E">
      <w:pPr>
        <w:pStyle w:val="Bezriadkovania"/>
        <w:jc w:val="center"/>
        <w:rPr>
          <w:rStyle w:val="CharStyle37"/>
          <w:rFonts w:asciiTheme="minorHAnsi" w:hAnsiTheme="minorHAnsi" w:cs="Calibri"/>
        </w:rPr>
      </w:pPr>
      <w:r w:rsidRPr="00A87C5E">
        <w:rPr>
          <w:rStyle w:val="CharStyle37"/>
          <w:rFonts w:asciiTheme="minorHAnsi" w:hAnsiTheme="minorHAnsi" w:cs="Calibri"/>
        </w:rPr>
        <w:t>Ostatné zmluvné dojednania</w:t>
      </w:r>
      <w:r w:rsidR="00A87C5E">
        <w:rPr>
          <w:rStyle w:val="CharStyle37"/>
          <w:rFonts w:asciiTheme="minorHAnsi" w:hAnsiTheme="minorHAnsi" w:cs="Calibri"/>
        </w:rPr>
        <w:t>.</w:t>
      </w:r>
    </w:p>
    <w:p w14:paraId="176B65CE" w14:textId="77777777" w:rsidR="005E0DBB" w:rsidRPr="006A2CE3" w:rsidRDefault="005E0DBB" w:rsidP="002738F5">
      <w:pPr>
        <w:pStyle w:val="Odsekzoznamu"/>
        <w:widowControl w:val="0"/>
        <w:numPr>
          <w:ilvl w:val="0"/>
          <w:numId w:val="8"/>
        </w:numPr>
        <w:tabs>
          <w:tab w:val="left" w:pos="567"/>
          <w:tab w:val="left" w:pos="7088"/>
        </w:tabs>
        <w:spacing w:after="100" w:afterAutospacing="1"/>
        <w:ind w:left="0"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14:paraId="0E2D53F3" w14:textId="77777777" w:rsidR="002F4C6A" w:rsidRDefault="005E0DBB" w:rsidP="002738F5">
      <w:pPr>
        <w:pStyle w:val="Odsekzoznamu"/>
        <w:widowControl w:val="0"/>
        <w:numPr>
          <w:ilvl w:val="0"/>
          <w:numId w:val="8"/>
        </w:numPr>
        <w:tabs>
          <w:tab w:val="left" w:pos="567"/>
          <w:tab w:val="left" w:pos="7088"/>
        </w:tabs>
        <w:ind w:left="0"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w:t>
      </w:r>
    </w:p>
    <w:p w14:paraId="7BFA4905" w14:textId="77777777" w:rsidR="002F4C6A" w:rsidRDefault="002F4C6A" w:rsidP="002738F5">
      <w:pPr>
        <w:pStyle w:val="Odsekzoznamu"/>
        <w:widowControl w:val="0"/>
        <w:tabs>
          <w:tab w:val="left" w:pos="567"/>
          <w:tab w:val="left" w:pos="7088"/>
        </w:tabs>
        <w:ind w:left="0"/>
        <w:contextualSpacing w:val="0"/>
        <w:jc w:val="both"/>
        <w:rPr>
          <w:rFonts w:asciiTheme="minorHAnsi" w:hAnsiTheme="minorHAnsi" w:cs="Calibri"/>
          <w:sz w:val="24"/>
          <w:szCs w:val="24"/>
          <w:lang w:eastAsia="cs-CZ"/>
        </w:rPr>
      </w:pPr>
    </w:p>
    <w:p w14:paraId="4BD04A6A" w14:textId="77777777" w:rsidR="002F4C6A" w:rsidRPr="000E29D8" w:rsidRDefault="002F4C6A" w:rsidP="0030155E">
      <w:pPr>
        <w:autoSpaceDE w:val="0"/>
        <w:autoSpaceDN w:val="0"/>
        <w:adjustRightInd w:val="0"/>
        <w:jc w:val="center"/>
        <w:rPr>
          <w:rFonts w:asciiTheme="minorHAnsi" w:hAnsiTheme="minorHAnsi" w:cs="Calibri"/>
          <w:b/>
          <w:iCs/>
          <w:sz w:val="24"/>
          <w:szCs w:val="24"/>
          <w:lang w:eastAsia="cs-CZ"/>
        </w:rPr>
      </w:pPr>
      <w:r w:rsidRPr="000E29D8">
        <w:rPr>
          <w:rFonts w:asciiTheme="minorHAnsi" w:hAnsiTheme="minorHAnsi" w:cs="Calibri"/>
          <w:b/>
          <w:iCs/>
          <w:sz w:val="24"/>
          <w:szCs w:val="24"/>
          <w:lang w:eastAsia="cs-CZ"/>
        </w:rPr>
        <w:t>VIIa.</w:t>
      </w:r>
    </w:p>
    <w:p w14:paraId="3ADB16CC" w14:textId="1474F062" w:rsidR="002F4C6A" w:rsidRPr="00A87C5E" w:rsidRDefault="002F4C6A" w:rsidP="00A87C5E">
      <w:pPr>
        <w:pStyle w:val="Bezriadkovania"/>
        <w:jc w:val="center"/>
        <w:rPr>
          <w:rFonts w:asciiTheme="minorHAnsi" w:hAnsiTheme="minorHAnsi" w:cs="Calibri"/>
          <w:b/>
          <w:bCs/>
          <w:shd w:val="clear" w:color="auto" w:fill="FFFFFF"/>
        </w:rPr>
      </w:pPr>
      <w:r w:rsidRPr="00A87C5E">
        <w:rPr>
          <w:rStyle w:val="CharStyle37"/>
          <w:rFonts w:asciiTheme="minorHAnsi" w:hAnsiTheme="minorHAnsi" w:cs="Calibri"/>
        </w:rPr>
        <w:t>ODBORNÝ AUTORSKÝ DOHĽAD</w:t>
      </w:r>
      <w:r w:rsidR="00A87C5E">
        <w:rPr>
          <w:rStyle w:val="CharStyle37"/>
          <w:rFonts w:asciiTheme="minorHAnsi" w:hAnsiTheme="minorHAnsi" w:cs="Calibri"/>
        </w:rPr>
        <w:t>.</w:t>
      </w:r>
      <w:r w:rsidRPr="00A87C5E">
        <w:rPr>
          <w:rStyle w:val="CharStyle37"/>
          <w:rFonts w:asciiTheme="minorHAnsi" w:hAnsiTheme="minorHAnsi" w:cs="Calibri"/>
        </w:rPr>
        <w:t xml:space="preserve"> </w:t>
      </w:r>
    </w:p>
    <w:p w14:paraId="02067531" w14:textId="77777777" w:rsidR="002F4C6A" w:rsidRPr="000E29D8" w:rsidRDefault="002F4C6A" w:rsidP="002738F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0E29D8">
        <w:rPr>
          <w:rFonts w:asciiTheme="minorHAnsi" w:hAnsiTheme="minorHAnsi" w:cstheme="minorHAnsi"/>
          <w:b/>
          <w:noProof/>
          <w:sz w:val="24"/>
          <w:szCs w:val="24"/>
        </w:rPr>
        <w:t xml:space="preserve">Zmluvné strany sa výslovne dohodli a </w:t>
      </w:r>
      <w:r w:rsidRPr="000E29D8">
        <w:rPr>
          <w:rFonts w:asciiTheme="minorHAnsi" w:hAnsiTheme="minorHAnsi" w:cstheme="minorHAnsi"/>
          <w:b/>
          <w:iCs/>
          <w:sz w:val="24"/>
          <w:szCs w:val="24"/>
          <w:shd w:val="clear" w:color="auto" w:fill="FFFFFF"/>
        </w:rPr>
        <w:t>sú si plne vedomé</w:t>
      </w:r>
      <w:r w:rsidRPr="000E29D8">
        <w:rPr>
          <w:rFonts w:asciiTheme="minorHAnsi" w:hAnsiTheme="minorHAnsi" w:cstheme="minorHAnsi"/>
          <w:b/>
          <w:noProof/>
          <w:sz w:val="24"/>
          <w:szCs w:val="24"/>
        </w:rPr>
        <w:t xml:space="preserve">, že právne následky tejto Zmluvy v časti práv a povinností zmluvných strán vyplývajúcich z výkonu odborného autorského </w:t>
      </w:r>
      <w:r w:rsidRPr="000E29D8">
        <w:rPr>
          <w:rFonts w:asciiTheme="minorHAnsi" w:hAnsiTheme="minorHAnsi" w:cstheme="minorHAnsi"/>
          <w:b/>
          <w:noProof/>
          <w:sz w:val="24"/>
          <w:szCs w:val="24"/>
        </w:rPr>
        <w:lastRenderedPageBreak/>
        <w:t>dohľadu ( ďalej aj iba „AD“)</w:t>
      </w:r>
      <w:r w:rsidRPr="000E29D8">
        <w:rPr>
          <w:rFonts w:asciiTheme="minorHAnsi" w:hAnsiTheme="minorHAnsi" w:cstheme="minorHAnsi"/>
          <w:b/>
          <w:sz w:val="24"/>
          <w:szCs w:val="24"/>
        </w:rPr>
        <w:t xml:space="preserve"> nastanú až okamihom uzavretia Zmluvy o Dielo na realizáciu Stavby. </w:t>
      </w:r>
    </w:p>
    <w:p w14:paraId="11A52F46" w14:textId="71D71F0E" w:rsidR="002F4C6A" w:rsidRPr="000E29D8" w:rsidRDefault="002F4C6A" w:rsidP="002738F5">
      <w:pPr>
        <w:jc w:val="both"/>
        <w:rPr>
          <w:rFonts w:asciiTheme="minorHAnsi" w:hAnsiTheme="minorHAnsi" w:cstheme="minorHAnsi"/>
          <w:b/>
          <w:sz w:val="24"/>
          <w:szCs w:val="24"/>
        </w:rPr>
      </w:pPr>
    </w:p>
    <w:p w14:paraId="09133AC5" w14:textId="77777777" w:rsidR="002F4C6A" w:rsidRPr="000E29D8" w:rsidRDefault="002F4C6A" w:rsidP="002738F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0E29D8">
        <w:rPr>
          <w:rFonts w:asciiTheme="minorHAnsi" w:hAnsiTheme="minorHAnsi" w:cstheme="minorHAnsi"/>
          <w:b/>
          <w:sz w:val="24"/>
          <w:szCs w:val="24"/>
        </w:rPr>
        <w:t>Zmluvné strany týmto prehlasujú, že právne účinky AD ( vznik práv a povinností zmluvných strán vyplývajúcich z ustanovení tejto Zmluvy týkajúcich sa AD ) sú viazané na inú právnu skutočnosť a to na uzavretie Zmluvy o Dielo na realizáciu Stavby</w:t>
      </w:r>
      <w:r w:rsidRPr="000E29D8">
        <w:rPr>
          <w:rFonts w:asciiTheme="minorHAnsi" w:hAnsiTheme="minorHAnsi" w:cstheme="minorHAnsi"/>
          <w:b/>
          <w:noProof/>
          <w:sz w:val="24"/>
          <w:szCs w:val="24"/>
        </w:rPr>
        <w:t>.</w:t>
      </w:r>
    </w:p>
    <w:p w14:paraId="75DCADDD" w14:textId="77777777" w:rsidR="00A87C5E" w:rsidRDefault="00A87C5E" w:rsidP="00A87C5E">
      <w:pPr>
        <w:autoSpaceDE w:val="0"/>
        <w:autoSpaceDN w:val="0"/>
        <w:adjustRightInd w:val="0"/>
        <w:jc w:val="center"/>
        <w:rPr>
          <w:rFonts w:asciiTheme="minorHAnsi" w:hAnsiTheme="minorHAnsi" w:cs="Calibri"/>
          <w:b/>
          <w:iCs/>
          <w:sz w:val="24"/>
          <w:szCs w:val="24"/>
          <w:lang w:eastAsia="cs-CZ"/>
        </w:rPr>
      </w:pPr>
    </w:p>
    <w:p w14:paraId="53A0AF5E" w14:textId="4B7FB4AC" w:rsidR="002F4C6A" w:rsidRDefault="00A87C5E" w:rsidP="00BD56AF">
      <w:pPr>
        <w:autoSpaceDE w:val="0"/>
        <w:autoSpaceDN w:val="0"/>
        <w:adjustRightInd w:val="0"/>
        <w:jc w:val="both"/>
        <w:rPr>
          <w:rFonts w:asciiTheme="minorHAnsi" w:hAnsiTheme="minorHAnsi" w:cstheme="minorHAnsi"/>
          <w:sz w:val="24"/>
          <w:szCs w:val="24"/>
        </w:rPr>
      </w:pPr>
      <w:r w:rsidRPr="00A87C5E">
        <w:rPr>
          <w:rFonts w:asciiTheme="minorHAnsi" w:hAnsiTheme="minorHAnsi" w:cs="Calibri"/>
          <w:b/>
          <w:iCs/>
          <w:sz w:val="24"/>
          <w:szCs w:val="24"/>
          <w:lang w:eastAsia="cs-CZ"/>
        </w:rPr>
        <w:t>VIIa 1.</w:t>
      </w:r>
      <w:r w:rsidR="00BD56AF">
        <w:rPr>
          <w:rFonts w:asciiTheme="minorHAnsi" w:hAnsiTheme="minorHAnsi" w:cs="Calibri"/>
          <w:b/>
          <w:iCs/>
          <w:sz w:val="24"/>
          <w:szCs w:val="24"/>
          <w:lang w:eastAsia="cs-CZ"/>
        </w:rPr>
        <w:t xml:space="preserve"> </w:t>
      </w:r>
      <w:r w:rsidR="002F4C6A" w:rsidRPr="000E29D8">
        <w:rPr>
          <w:rFonts w:asciiTheme="minorHAnsi" w:hAnsiTheme="minorHAnsi" w:cstheme="minorHAnsi"/>
          <w:sz w:val="24"/>
          <w:szCs w:val="24"/>
        </w:rPr>
        <w:t xml:space="preserve">Zhotoviteľ sa zaväzuje pre objednávateľa vykonávať v rozsahu a za podmienok dohodnutých v tejto Zmluve odborný autorský dohľad (AD) počas uskutočňovania stavebných prác na Stavbe a to najmä v zmysle príslušných ustanovení Autorizačného zákona, ostatných všeobecne záväzných predpisov. </w:t>
      </w:r>
    </w:p>
    <w:p w14:paraId="1B999416" w14:textId="77777777" w:rsidR="00BD56AF" w:rsidRPr="00BD56AF" w:rsidRDefault="00BD56AF" w:rsidP="00BD56AF">
      <w:pPr>
        <w:autoSpaceDE w:val="0"/>
        <w:autoSpaceDN w:val="0"/>
        <w:adjustRightInd w:val="0"/>
        <w:jc w:val="both"/>
        <w:rPr>
          <w:rFonts w:asciiTheme="minorHAnsi" w:hAnsiTheme="minorHAnsi" w:cs="Calibri"/>
          <w:b/>
          <w:iCs/>
          <w:sz w:val="24"/>
          <w:szCs w:val="24"/>
          <w:lang w:eastAsia="cs-CZ"/>
        </w:rPr>
      </w:pPr>
    </w:p>
    <w:p w14:paraId="5674966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Zhotoviteľ vyhlasuje, že má oprávnenie vykonávať činnosť v rozsahu článku VIIa Zmluvy a toto oprávnenie je súčasťou Zmluvy, pričom tvorí Prílohu č. 3 k Zmluve</w:t>
      </w:r>
      <w:r w:rsidRPr="000E29D8">
        <w:rPr>
          <w:rFonts w:asciiTheme="minorHAnsi" w:hAnsiTheme="minorHAnsi" w:cstheme="minorHAnsi"/>
          <w:sz w:val="24"/>
          <w:szCs w:val="24"/>
        </w:rPr>
        <w:t xml:space="preserve">. Zhotoviteľ je povinný pri plnení predmetu zmluvy postupovať s odbornou starostlivosťou. Zhotoviteľ je povinný a zaväzuje sa dodržiavať všeobecné záväzné predpisy SR a EÚ, technické normy SR, ako aj podmienky tejto Zmluvy a súťažné podklady a požiadavky. Zhotoviteľ sa bude riadiť východiskovými podkladmi objednávateľa, pokynmi objednávateľa, zápismi a dohodami oprávnených zástupcov zmluvných strán a rozhodnutiami a vyjadreniami dotknutých orgánov štátnej správy a samosprávy, a ďalších subjektov dotknutých Stavbou. </w:t>
      </w:r>
    </w:p>
    <w:p w14:paraId="51BA7416" w14:textId="77777777" w:rsidR="002F4C6A" w:rsidRPr="000E29D8" w:rsidRDefault="002F4C6A" w:rsidP="002738F5">
      <w:pPr>
        <w:autoSpaceDE w:val="0"/>
        <w:autoSpaceDN w:val="0"/>
        <w:adjustRightInd w:val="0"/>
        <w:jc w:val="both"/>
        <w:rPr>
          <w:rFonts w:asciiTheme="minorHAnsi" w:hAnsiTheme="minorHAnsi" w:cstheme="minorHAnsi"/>
          <w:b/>
          <w:sz w:val="24"/>
          <w:szCs w:val="24"/>
        </w:rPr>
      </w:pPr>
    </w:p>
    <w:p w14:paraId="79045032" w14:textId="5744EC08" w:rsidR="002F4C6A" w:rsidRPr="00BD56AF" w:rsidRDefault="00A87C5E" w:rsidP="00BD56AF">
      <w:pPr>
        <w:autoSpaceDE w:val="0"/>
        <w:autoSpaceDN w:val="0"/>
        <w:adjustRightInd w:val="0"/>
        <w:rPr>
          <w:rFonts w:asciiTheme="minorHAnsi" w:hAnsiTheme="minorHAnsi" w:cs="Calibri"/>
          <w:b/>
          <w:iCs/>
          <w:sz w:val="24"/>
          <w:szCs w:val="24"/>
          <w:lang w:eastAsia="cs-CZ"/>
        </w:rPr>
      </w:pPr>
      <w:r w:rsidRPr="00A87C5E">
        <w:rPr>
          <w:rFonts w:asciiTheme="minorHAnsi" w:hAnsiTheme="minorHAnsi" w:cs="Calibri"/>
          <w:b/>
          <w:iCs/>
          <w:sz w:val="24"/>
          <w:szCs w:val="24"/>
          <w:lang w:eastAsia="cs-CZ"/>
        </w:rPr>
        <w:t>VIIa 2.</w:t>
      </w:r>
      <w:r w:rsidR="00BD56AF">
        <w:rPr>
          <w:rFonts w:asciiTheme="minorHAnsi" w:hAnsiTheme="minorHAnsi" w:cs="Calibri"/>
          <w:b/>
          <w:iCs/>
          <w:sz w:val="24"/>
          <w:szCs w:val="24"/>
          <w:lang w:eastAsia="cs-CZ"/>
        </w:rPr>
        <w:t xml:space="preserve"> </w:t>
      </w:r>
      <w:r w:rsidR="002F4C6A" w:rsidRPr="000E29D8">
        <w:rPr>
          <w:rFonts w:asciiTheme="minorHAnsi" w:hAnsiTheme="minorHAnsi" w:cstheme="minorHAnsi"/>
          <w:sz w:val="24"/>
          <w:szCs w:val="24"/>
        </w:rPr>
        <w:t xml:space="preserve">Objednávateľ sa zaväzuje, že: </w:t>
      </w:r>
    </w:p>
    <w:p w14:paraId="3585970F"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a) poskytne zhotoviteľovi potrebné podklady a včas oznámi svoje požiadavky na obsah a formu výkonu AD, </w:t>
      </w:r>
    </w:p>
    <w:p w14:paraId="6100EEE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b) zaplatí zhotoviteľovi za výkon skutočného AD, podľa výkazu jeho rozsahu odsúhlaseného objednávateľom - osobou oprávnenou konať za objednávateľa vo veciach technických, cenu vychádzajúcu z ceny dohodnutej v článku </w:t>
      </w:r>
      <w:r w:rsidR="00CA2971" w:rsidRPr="000E29D8">
        <w:rPr>
          <w:rFonts w:asciiTheme="minorHAnsi" w:hAnsiTheme="minorHAnsi" w:cstheme="minorHAnsi"/>
          <w:sz w:val="24"/>
          <w:szCs w:val="24"/>
        </w:rPr>
        <w:t>I</w:t>
      </w:r>
      <w:r w:rsidRPr="000E29D8">
        <w:rPr>
          <w:rFonts w:asciiTheme="minorHAnsi" w:hAnsiTheme="minorHAnsi" w:cstheme="minorHAnsi"/>
          <w:sz w:val="24"/>
          <w:szCs w:val="24"/>
        </w:rPr>
        <w:t>V</w:t>
      </w:r>
      <w:r w:rsidR="00CA2971" w:rsidRPr="000E29D8">
        <w:rPr>
          <w:rFonts w:asciiTheme="minorHAnsi" w:hAnsiTheme="minorHAnsi" w:cstheme="minorHAnsi"/>
          <w:sz w:val="24"/>
          <w:szCs w:val="24"/>
        </w:rPr>
        <w:t>.</w:t>
      </w:r>
      <w:r w:rsidRPr="000E29D8">
        <w:rPr>
          <w:rFonts w:asciiTheme="minorHAnsi" w:hAnsiTheme="minorHAnsi" w:cstheme="minorHAnsi"/>
          <w:sz w:val="24"/>
          <w:szCs w:val="24"/>
        </w:rPr>
        <w:t xml:space="preserve"> Zmluvy. </w:t>
      </w:r>
    </w:p>
    <w:p w14:paraId="7BD995DD" w14:textId="77777777" w:rsidR="002F4C6A" w:rsidRPr="000E29D8" w:rsidRDefault="002F4C6A" w:rsidP="002738F5">
      <w:pPr>
        <w:autoSpaceDE w:val="0"/>
        <w:autoSpaceDN w:val="0"/>
        <w:adjustRightInd w:val="0"/>
        <w:rPr>
          <w:rFonts w:asciiTheme="minorHAnsi" w:hAnsiTheme="minorHAnsi" w:cstheme="minorHAnsi"/>
          <w:b/>
          <w:bCs/>
          <w:sz w:val="24"/>
          <w:szCs w:val="24"/>
        </w:rPr>
      </w:pPr>
    </w:p>
    <w:p w14:paraId="655734D8" w14:textId="075915ED" w:rsidR="002F4C6A" w:rsidRPr="00BD56AF" w:rsidRDefault="002F4C6A" w:rsidP="002738F5">
      <w:pPr>
        <w:autoSpaceDE w:val="0"/>
        <w:autoSpaceDN w:val="0"/>
        <w:adjustRightInd w:val="0"/>
        <w:rPr>
          <w:rFonts w:asciiTheme="minorHAnsi" w:hAnsiTheme="minorHAnsi" w:cstheme="minorHAnsi"/>
          <w:b/>
          <w:bCs/>
          <w:sz w:val="24"/>
          <w:szCs w:val="24"/>
        </w:rPr>
      </w:pPr>
      <w:r w:rsidRPr="000E29D8">
        <w:rPr>
          <w:rFonts w:asciiTheme="minorHAnsi" w:hAnsiTheme="minorHAnsi" w:cstheme="minorHAnsi"/>
          <w:b/>
          <w:bCs/>
          <w:sz w:val="24"/>
          <w:szCs w:val="24"/>
        </w:rPr>
        <w:t xml:space="preserve">VIIa 3. Rozsah, obsah, spôsob, čas výkonu AD, sankcie za porušenie povinností pri výkone AD. </w:t>
      </w:r>
    </w:p>
    <w:p w14:paraId="5D93428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3.1</w:t>
      </w:r>
      <w:r w:rsidRPr="000E29D8">
        <w:rPr>
          <w:rFonts w:asciiTheme="minorHAnsi" w:hAnsiTheme="minorHAnsi" w:cstheme="minorHAnsi"/>
          <w:sz w:val="24"/>
          <w:szCs w:val="24"/>
        </w:rPr>
        <w:t xml:space="preserve"> AD bude vykonávaný ako občasný, jeho výkon sa bude realizovať na vyzvanie stavebného dozoru mailom ( písomnou formou ) alebo na základe potrieb stavby. Rozhodnutia z výkonu AD sa budú zaznamenávať do stavebného denníka, alebo sa z rokovania vypracuje písomný </w:t>
      </w:r>
      <w:r w:rsidRPr="000E29D8">
        <w:rPr>
          <w:rFonts w:asciiTheme="minorHAnsi" w:hAnsiTheme="minorHAnsi" w:cstheme="minorHAnsi"/>
          <w:sz w:val="24"/>
          <w:szCs w:val="24"/>
        </w:rPr>
        <w:lastRenderedPageBreak/>
        <w:t xml:space="preserve">záznam. Záznamy zapisované do stavebného denníka aj písomný záznam musia byť v časti týkajúcej sa výkonu AD odsúhlasené resp. potvrdené osobou oprávnenou konať za objednávateľa vo veciach technických alebo technickým dozorom objednávateľa.  </w:t>
      </w:r>
    </w:p>
    <w:p w14:paraId="756BD269" w14:textId="77777777" w:rsidR="002F4C6A" w:rsidRPr="000E29D8" w:rsidRDefault="002F4C6A" w:rsidP="002738F5">
      <w:pPr>
        <w:spacing w:before="120"/>
        <w:jc w:val="both"/>
        <w:rPr>
          <w:rFonts w:asciiTheme="minorHAnsi" w:hAnsiTheme="minorHAnsi" w:cstheme="minorHAnsi"/>
          <w:sz w:val="24"/>
          <w:szCs w:val="24"/>
        </w:rPr>
      </w:pPr>
      <w:r w:rsidRPr="000E29D8">
        <w:rPr>
          <w:rFonts w:asciiTheme="minorHAnsi" w:hAnsiTheme="minorHAnsi" w:cstheme="minorHAnsi"/>
          <w:sz w:val="24"/>
          <w:szCs w:val="24"/>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44740E24" w14:textId="4832C5CA" w:rsidR="002F4C6A" w:rsidRDefault="002F4C6A" w:rsidP="002738F5">
      <w:pPr>
        <w:tabs>
          <w:tab w:val="num" w:pos="-1260"/>
        </w:tabs>
        <w:spacing w:before="120"/>
        <w:jc w:val="both"/>
        <w:rPr>
          <w:rFonts w:asciiTheme="minorHAnsi" w:hAnsiTheme="minorHAnsi" w:cstheme="minorHAnsi"/>
          <w:sz w:val="24"/>
          <w:szCs w:val="24"/>
        </w:rPr>
      </w:pPr>
      <w:r w:rsidRPr="000E29D8">
        <w:rPr>
          <w:rFonts w:asciiTheme="minorHAnsi" w:hAnsiTheme="minorHAnsi" w:cstheme="minorHAnsi"/>
          <w:sz w:val="24"/>
          <w:szCs w:val="24"/>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5EDAA43B" w14:textId="77777777" w:rsidR="00BD56AF" w:rsidRPr="000E29D8" w:rsidRDefault="00BD56AF" w:rsidP="002738F5">
      <w:pPr>
        <w:tabs>
          <w:tab w:val="num" w:pos="-1260"/>
        </w:tabs>
        <w:spacing w:before="120"/>
        <w:jc w:val="both"/>
        <w:rPr>
          <w:rFonts w:asciiTheme="minorHAnsi" w:hAnsiTheme="minorHAnsi" w:cstheme="minorHAnsi"/>
          <w:sz w:val="24"/>
          <w:szCs w:val="24"/>
        </w:rPr>
      </w:pPr>
    </w:p>
    <w:p w14:paraId="334F48A1"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3.2</w:t>
      </w:r>
      <w:r w:rsidRPr="000E29D8">
        <w:rPr>
          <w:rFonts w:asciiTheme="minorHAnsi" w:hAnsiTheme="minorHAnsi" w:cstheme="minorHAnsi"/>
          <w:sz w:val="24"/>
          <w:szCs w:val="24"/>
        </w:rPr>
        <w:t xml:space="preserve"> AD bude vykonávaný v tomto minimálnom obsahu a rozsahu, pričom AD je povinný : </w:t>
      </w:r>
    </w:p>
    <w:p w14:paraId="03A22242" w14:textId="77777777" w:rsidR="002F4C6A" w:rsidRPr="000E29D8" w:rsidRDefault="002F4C6A" w:rsidP="002738F5">
      <w:pPr>
        <w:keepNext/>
        <w:keepLines/>
        <w:widowControl w:val="0"/>
        <w:spacing w:line="379" w:lineRule="exact"/>
        <w:jc w:val="both"/>
        <w:outlineLvl w:val="0"/>
        <w:rPr>
          <w:rFonts w:asciiTheme="minorHAnsi" w:hAnsiTheme="minorHAnsi" w:cstheme="minorHAnsi"/>
          <w:b/>
          <w:bCs/>
          <w:sz w:val="24"/>
          <w:szCs w:val="24"/>
        </w:rPr>
      </w:pPr>
      <w:r w:rsidRPr="000E29D8">
        <w:rPr>
          <w:rFonts w:asciiTheme="minorHAnsi" w:hAnsiTheme="minorHAnsi" w:cstheme="minorHAnsi"/>
          <w:sz w:val="24"/>
          <w:szCs w:val="24"/>
          <w:shd w:val="clear" w:color="auto" w:fill="FFFFFF"/>
        </w:rPr>
        <w:t>Počas realizácie stavby</w:t>
      </w:r>
    </w:p>
    <w:p w14:paraId="7E08E250"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a/ zúčastniť sa odovzdania staveniska zhotoviteľovi,</w:t>
      </w:r>
    </w:p>
    <w:p w14:paraId="35DF1AF0" w14:textId="42D86B9A"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b/ kontrolovať súlad zhotovovanej stavby s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ami</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Pr="000E29D8">
        <w:rPr>
          <w:rFonts w:asciiTheme="minorHAnsi" w:eastAsia="Times New Roman" w:hAnsiTheme="minorHAnsi" w:cstheme="minorHAnsi"/>
          <w:sz w:val="24"/>
          <w:szCs w:val="24"/>
          <w:lang w:eastAsia="sk-SK"/>
        </w:rPr>
        <w:t>,</w:t>
      </w:r>
    </w:p>
    <w:p w14:paraId="4B19370A" w14:textId="2F4BEA43"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c/ poskytovať stanoviská a vysvetlenia k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om</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00E01696">
        <w:rPr>
          <w:rFonts w:asciiTheme="minorHAnsi" w:eastAsia="Times New Roman" w:hAnsiTheme="minorHAnsi" w:cstheme="minorHAnsi"/>
          <w:sz w:val="24"/>
          <w:szCs w:val="24"/>
          <w:lang w:eastAsia="sk-SK"/>
        </w:rPr>
        <w:t xml:space="preserve"> v podrobnosti DRS</w:t>
      </w:r>
      <w:r w:rsidRPr="000E29D8">
        <w:rPr>
          <w:rFonts w:asciiTheme="minorHAnsi" w:eastAsia="Times New Roman" w:hAnsiTheme="minorHAnsi" w:cstheme="minorHAnsi"/>
          <w:sz w:val="24"/>
          <w:szCs w:val="24"/>
          <w:lang w:eastAsia="sk-SK"/>
        </w:rPr>
        <w:t>, potrebné pre realizáciu stavby,</w:t>
      </w:r>
    </w:p>
    <w:p w14:paraId="216149E9" w14:textId="6137700B"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d/ posudzovať návrhy na zmenu realizácie stavby oproti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om</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00E01696">
        <w:rPr>
          <w:rFonts w:asciiTheme="minorHAnsi" w:eastAsia="Times New Roman" w:hAnsiTheme="minorHAnsi" w:cstheme="minorHAnsi"/>
          <w:sz w:val="24"/>
          <w:szCs w:val="24"/>
          <w:lang w:eastAsia="sk-SK"/>
        </w:rPr>
        <w:t xml:space="preserve"> v podrobnosti DRS </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a zúčastňovať sa </w:t>
      </w:r>
      <w:r w:rsidRPr="000E29D8">
        <w:rPr>
          <w:rFonts w:asciiTheme="minorHAnsi" w:eastAsia="Times New Roman" w:hAnsiTheme="minorHAnsi" w:cstheme="minorHAnsi"/>
          <w:sz w:val="24"/>
          <w:szCs w:val="24"/>
          <w:lang w:val="cs-CZ" w:eastAsia="cs-CZ"/>
        </w:rPr>
        <w:t xml:space="preserve">zmenových </w:t>
      </w:r>
      <w:r w:rsidRPr="000E29D8">
        <w:rPr>
          <w:rFonts w:asciiTheme="minorHAnsi" w:eastAsia="Times New Roman" w:hAnsiTheme="minorHAnsi" w:cstheme="minorHAnsi"/>
          <w:sz w:val="24"/>
          <w:szCs w:val="24"/>
          <w:lang w:eastAsia="sk-SK"/>
        </w:rPr>
        <w:t>konaní,</w:t>
      </w:r>
    </w:p>
    <w:p w14:paraId="2C5D29DE" w14:textId="313ED368"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e/ ak majú navrhované zmeny dopad na vydané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Pr="000E29D8">
        <w:rPr>
          <w:rFonts w:asciiTheme="minorHAnsi" w:eastAsia="Times New Roman" w:hAnsiTheme="minorHAnsi" w:cstheme="minorHAnsi"/>
          <w:sz w:val="24"/>
          <w:szCs w:val="24"/>
          <w:lang w:eastAsia="sk-SK"/>
        </w:rPr>
        <w:t>, upozorniť stavebníka na túto skutočnosť,</w:t>
      </w:r>
    </w:p>
    <w:p w14:paraId="0D1BE24C"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f/ zúčastniť sa komplexného vyskúšania,</w:t>
      </w:r>
    </w:p>
    <w:p w14:paraId="01C53D61"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g/ zúčastniť sa odovzdania a prevzatia stavby alebo jej časti a podpisovať zápisy o odovzdaní a prevzatí jednotlivých stavebných objektov a prevádzkových súborov a protokol o odovzdaní a prevzatí stavby.</w:t>
      </w:r>
    </w:p>
    <w:p w14:paraId="06D05575" w14:textId="77777777" w:rsidR="002F4C6A" w:rsidRPr="000E29D8" w:rsidRDefault="002F4C6A" w:rsidP="002738F5">
      <w:pPr>
        <w:keepNext/>
        <w:keepLines/>
        <w:widowControl w:val="0"/>
        <w:spacing w:after="67" w:line="268" w:lineRule="exact"/>
        <w:jc w:val="both"/>
        <w:outlineLvl w:val="0"/>
        <w:rPr>
          <w:rFonts w:asciiTheme="minorHAnsi" w:hAnsiTheme="minorHAnsi" w:cstheme="minorHAnsi"/>
          <w:b/>
          <w:bCs/>
          <w:sz w:val="24"/>
          <w:szCs w:val="24"/>
        </w:rPr>
      </w:pPr>
      <w:r w:rsidRPr="000E29D8">
        <w:rPr>
          <w:rFonts w:asciiTheme="minorHAnsi" w:hAnsiTheme="minorHAnsi" w:cstheme="minorHAnsi"/>
          <w:sz w:val="24"/>
          <w:szCs w:val="24"/>
          <w:shd w:val="clear" w:color="auto" w:fill="FFFFFF"/>
        </w:rPr>
        <w:t>Po dokončení stavby</w:t>
      </w:r>
    </w:p>
    <w:p w14:paraId="016B2B39"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a/ účasť na kolaudačnom konaní,</w:t>
      </w:r>
    </w:p>
    <w:p w14:paraId="0765D948"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b/ účasť na vyhodnotení skúšobnej prevádzky,</w:t>
      </w:r>
    </w:p>
    <w:p w14:paraId="694D507C"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c/ účasť na garančných skúškach.</w:t>
      </w:r>
    </w:p>
    <w:p w14:paraId="5615A5BA" w14:textId="77777777" w:rsidR="002F4C6A" w:rsidRPr="000E29D8" w:rsidRDefault="002F4C6A" w:rsidP="002738F5">
      <w:pPr>
        <w:widowControl w:val="0"/>
        <w:spacing w:before="180" w:line="230" w:lineRule="exact"/>
        <w:jc w:val="both"/>
        <w:rPr>
          <w:rFonts w:asciiTheme="minorHAnsi" w:hAnsiTheme="minorHAnsi" w:cstheme="minorHAnsi"/>
          <w:sz w:val="24"/>
          <w:szCs w:val="24"/>
        </w:rPr>
      </w:pPr>
      <w:r w:rsidRPr="000E29D8">
        <w:rPr>
          <w:rFonts w:asciiTheme="minorHAnsi" w:hAnsiTheme="minorHAnsi" w:cstheme="minorHAnsi"/>
          <w:sz w:val="24"/>
          <w:szCs w:val="24"/>
        </w:rPr>
        <w:t xml:space="preserve">Odborný autorský dohľad sa podieľa na riadení stavby tým, že sa povinne zúčastňuje operatívnych a kontrolných dní stavby. AD je ďalej povinný: </w:t>
      </w:r>
    </w:p>
    <w:p w14:paraId="1783AD1C" w14:textId="77777777" w:rsidR="002F4C6A" w:rsidRPr="000E29D8" w:rsidRDefault="002F4C6A" w:rsidP="002738F5">
      <w:pPr>
        <w:widowControl w:val="0"/>
        <w:spacing w:before="180" w:line="230" w:lineRule="exact"/>
        <w:jc w:val="both"/>
        <w:rPr>
          <w:rFonts w:asciiTheme="minorHAnsi" w:hAnsiTheme="minorHAnsi" w:cstheme="minorHAnsi"/>
          <w:sz w:val="24"/>
          <w:szCs w:val="24"/>
        </w:rPr>
      </w:pPr>
      <w:r w:rsidRPr="000E29D8">
        <w:rPr>
          <w:rFonts w:asciiTheme="minorHAnsi" w:hAnsiTheme="minorHAnsi" w:cstheme="minorHAnsi"/>
          <w:sz w:val="24"/>
          <w:szCs w:val="24"/>
        </w:rPr>
        <w:lastRenderedPageBreak/>
        <w:t xml:space="preserve">- sledovať postup výstavby z technického a technologického hľadiska, sledovať dodržiavanie podmienok stanovených v PD, vo všeobecne záväzných právnych predpisoch a technických normách </w:t>
      </w:r>
    </w:p>
    <w:p w14:paraId="3194CB29" w14:textId="1569424D"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návrhom zhotoviteľa na zmeny </w:t>
      </w:r>
      <w:r w:rsidR="00B54D3F" w:rsidRPr="000E29D8">
        <w:rPr>
          <w:rFonts w:asciiTheme="minorHAnsi" w:hAnsiTheme="minorHAnsi" w:cstheme="minorHAnsi"/>
          <w:sz w:val="24"/>
          <w:szCs w:val="24"/>
        </w:rPr>
        <w:t>dokumentáci</w:t>
      </w:r>
      <w:r w:rsidR="00B54D3F">
        <w:rPr>
          <w:rFonts w:asciiTheme="minorHAnsi" w:hAnsiTheme="minorHAnsi" w:cstheme="minorHAnsi"/>
          <w:sz w:val="24"/>
          <w:szCs w:val="24"/>
        </w:rPr>
        <w:t>í</w:t>
      </w:r>
      <w:r w:rsidR="00B54D3F" w:rsidRPr="000E29D8">
        <w:rPr>
          <w:rFonts w:asciiTheme="minorHAnsi" w:hAnsiTheme="minorHAnsi" w:cstheme="minorHAnsi"/>
          <w:sz w:val="24"/>
          <w:szCs w:val="24"/>
        </w:rPr>
        <w:t xml:space="preserve"> </w:t>
      </w:r>
      <w:r w:rsidRPr="000E29D8">
        <w:rPr>
          <w:rFonts w:asciiTheme="minorHAnsi" w:hAnsiTheme="minorHAnsi" w:cstheme="minorHAnsi"/>
          <w:sz w:val="24"/>
          <w:szCs w:val="24"/>
        </w:rPr>
        <w:t xml:space="preserve">na stavebné </w:t>
      </w:r>
      <w:r w:rsidR="00B54D3F" w:rsidRPr="000E29D8">
        <w:rPr>
          <w:rFonts w:asciiTheme="minorHAnsi" w:hAnsiTheme="minorHAnsi" w:cstheme="minorHAnsi"/>
          <w:sz w:val="24"/>
          <w:szCs w:val="24"/>
        </w:rPr>
        <w:t>povoleni</w:t>
      </w:r>
      <w:r w:rsidR="00B54D3F">
        <w:rPr>
          <w:rFonts w:asciiTheme="minorHAnsi" w:hAnsiTheme="minorHAnsi" w:cstheme="minorHAnsi"/>
          <w:sz w:val="24"/>
          <w:szCs w:val="24"/>
        </w:rPr>
        <w:t>a</w:t>
      </w:r>
      <w:r w:rsidR="00B54D3F" w:rsidRPr="000E29D8">
        <w:rPr>
          <w:rFonts w:asciiTheme="minorHAnsi" w:hAnsiTheme="minorHAnsi" w:cstheme="minorHAnsi"/>
          <w:sz w:val="24"/>
          <w:szCs w:val="24"/>
        </w:rPr>
        <w:t xml:space="preserve"> </w:t>
      </w:r>
      <w:r w:rsidRPr="000E29D8">
        <w:rPr>
          <w:rFonts w:asciiTheme="minorHAnsi" w:hAnsiTheme="minorHAnsi" w:cstheme="minorHAnsi"/>
          <w:sz w:val="24"/>
          <w:szCs w:val="24"/>
        </w:rPr>
        <w:t xml:space="preserve">z technického a technologického hľadiska </w:t>
      </w:r>
    </w:p>
    <w:p w14:paraId="3442C261"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požiadavkám a nárokom zhotoviteľa na dodatočnú platbu a k zmenám a stavebno – technickým opatreniam na základe nepredvídateľných okolností zistených na stavenisku počas realizácie prác, </w:t>
      </w:r>
    </w:p>
    <w:p w14:paraId="0027DEF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porovnaniu výsledkov prieskumov so skutočnosťou zistenou pri zemných prácach a v prípade odlišných výsledkov v spolupráci so špecialistom pre geotechniku prijímať návrh doplnkových riešení, </w:t>
      </w:r>
    </w:p>
    <w:p w14:paraId="14A0F6B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na požiadanie objednávateľa alebo z podmienok vyplývajúcich zo spracovanej a schválenej PD zúčastniť sa na kontrole a preberaní konštrukčných vrstiev, stavebných konštrukcií, resp. konštrukčných prvkov, ktoré sú rozhodujúce pri realizácii jednotlivých objektov stavby,</w:t>
      </w:r>
    </w:p>
    <w:p w14:paraId="7E253CD7"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na základe zistených skutočností vyjadrovať sa k prípadným zmenám stavebných a technologických postupov, </w:t>
      </w:r>
    </w:p>
    <w:p w14:paraId="759C106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 prípade potreby vysvetľovať problémy spojené s nejasnosťami vyplývajúcimi z vyhotovených projektových dokumentácií, </w:t>
      </w:r>
    </w:p>
    <w:p w14:paraId="7F2F0F78" w14:textId="77777777" w:rsidR="002F4C6A" w:rsidRPr="000E29D8" w:rsidRDefault="002F4C6A" w:rsidP="002738F5">
      <w:pPr>
        <w:widowControl w:val="0"/>
        <w:autoSpaceDE w:val="0"/>
        <w:autoSpaceDN w:val="0"/>
        <w:adjustRightInd w:val="0"/>
        <w:jc w:val="both"/>
        <w:rPr>
          <w:rFonts w:ascii="Calibri" w:hAnsi="Calibri" w:cs="Calibri"/>
          <w:sz w:val="24"/>
          <w:szCs w:val="24"/>
        </w:rPr>
      </w:pPr>
      <w:r w:rsidRPr="000E29D8">
        <w:rPr>
          <w:rFonts w:ascii="Calibri" w:hAnsi="Calibri" w:cs="Calibri"/>
          <w:sz w:val="24"/>
          <w:szCs w:val="24"/>
        </w:rPr>
        <w:t xml:space="preserve">- v prípade, že skutkový stav zistený na stavenisku nebude zodpovedať predpokladom uvádzaným v projektovej dokumentácii a objektívne nebolo možné zo strany zhotoviteľa a ani objednávateľa mať k dispozícii neznáme technické parametre stavby bude požadované  technické riešenie vyvolanej zmeny vrátane komplexného projektového spracovania zmeny technického riešenia spolu s výkazom výmer predmetom Dodatku k tejto Zmluve alebo činnosti v rámci AD,  dohodne sa vzájomne vždy  podľa rozsahu vyvolanej zmeny, </w:t>
      </w:r>
    </w:p>
    <w:p w14:paraId="4B7161C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na výzvu technického dozoru sa AD dostaví na stavbu do 3 kalendárnych dní, v odôvodnených prípadoch do 24 hodín, </w:t>
      </w:r>
    </w:p>
    <w:p w14:paraId="57C0305C"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 prípade zložitých technických riešení a v prípade potreby stanoviska jednotlivých špecialistov, AD dodá svoje stanovisko v dohodnutom termíne v písomnej forme, </w:t>
      </w:r>
    </w:p>
    <w:p w14:paraId="030C0DF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je povinný zaujať stanovisko k dodržiavaniu projektových parametrov verejnej práce v zmysle zákona č. 254/1998 Z. z. o verejných prácach v znení neskorších predpisov z pohľadu AD,</w:t>
      </w:r>
    </w:p>
    <w:p w14:paraId="007FAC33"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zaujíma stanovisko s vysvetlením a návrhom riešenia k prípadným reklamovaným vadám </w:t>
      </w:r>
    </w:p>
    <w:p w14:paraId="3CFDC53F"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je povinný odsúhlasiť dokumentáciu na vykonanie prác (dokumentáciu zhotoviteľa), technologické postupy a dokumentáciu skutočného realizovania stavby (DSRS). </w:t>
      </w:r>
    </w:p>
    <w:p w14:paraId="6E84CC8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vypracovať Záverečnú správy AD o priebehu a ukončení stavby </w:t>
      </w:r>
    </w:p>
    <w:p w14:paraId="77A68106" w14:textId="2C510BA3" w:rsidR="002F4C6A"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lastRenderedPageBreak/>
        <w:t xml:space="preserve">- spolupracovať so zhotoviteľom pri vypracovaní kontrolného a skúšobného plánu a manuálu užívania verejnej práce resp. objektov stavby v súlade so zákonom 254/1998 Z. z. </w:t>
      </w:r>
    </w:p>
    <w:p w14:paraId="3C38278F" w14:textId="77777777" w:rsidR="00BD56AF" w:rsidRPr="000E29D8" w:rsidRDefault="00BD56AF" w:rsidP="002738F5">
      <w:pPr>
        <w:widowControl w:val="0"/>
        <w:autoSpaceDE w:val="0"/>
        <w:autoSpaceDN w:val="0"/>
        <w:adjustRightInd w:val="0"/>
        <w:jc w:val="both"/>
        <w:rPr>
          <w:rFonts w:asciiTheme="minorHAnsi" w:hAnsiTheme="minorHAnsi" w:cstheme="minorHAnsi"/>
          <w:sz w:val="24"/>
          <w:szCs w:val="24"/>
        </w:rPr>
      </w:pPr>
    </w:p>
    <w:p w14:paraId="49B0AF4D" w14:textId="5E558215" w:rsidR="002F4C6A"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 xml:space="preserve">3.3 </w:t>
      </w:r>
      <w:r w:rsidR="00EA179A">
        <w:rPr>
          <w:rFonts w:asciiTheme="minorHAnsi" w:hAnsiTheme="minorHAnsi" w:cstheme="minorHAnsi"/>
          <w:sz w:val="24"/>
          <w:szCs w:val="24"/>
        </w:rPr>
        <w:t xml:space="preserve">Maximálny rozsah výkonu AD </w:t>
      </w:r>
      <w:r w:rsidR="00EA179A" w:rsidRPr="004F5E0C">
        <w:rPr>
          <w:rFonts w:asciiTheme="minorHAnsi" w:hAnsiTheme="minorHAnsi" w:cstheme="minorHAnsi"/>
          <w:sz w:val="24"/>
          <w:szCs w:val="24"/>
        </w:rPr>
        <w:t xml:space="preserve">je </w:t>
      </w:r>
      <w:r w:rsidR="00641D09">
        <w:rPr>
          <w:rFonts w:asciiTheme="minorHAnsi" w:hAnsiTheme="minorHAnsi" w:cstheme="minorHAnsi"/>
          <w:sz w:val="24"/>
          <w:szCs w:val="24"/>
        </w:rPr>
        <w:t>5</w:t>
      </w:r>
      <w:r w:rsidR="00F64EFC" w:rsidRPr="004F5E0C">
        <w:rPr>
          <w:rFonts w:asciiTheme="minorHAnsi" w:hAnsiTheme="minorHAnsi" w:cstheme="minorHAnsi"/>
          <w:sz w:val="24"/>
          <w:szCs w:val="24"/>
        </w:rPr>
        <w:t xml:space="preserve">0 </w:t>
      </w:r>
      <w:r w:rsidR="00CA2971" w:rsidRPr="000E29D8">
        <w:rPr>
          <w:rFonts w:asciiTheme="minorHAnsi" w:hAnsiTheme="minorHAnsi" w:cstheme="minorHAnsi"/>
          <w:sz w:val="24"/>
          <w:szCs w:val="24"/>
        </w:rPr>
        <w:t>hodín.</w:t>
      </w:r>
    </w:p>
    <w:p w14:paraId="19E7020B" w14:textId="77777777" w:rsidR="00BD56AF" w:rsidRPr="000E29D8" w:rsidRDefault="00BD56AF" w:rsidP="002738F5">
      <w:pPr>
        <w:widowControl w:val="0"/>
        <w:autoSpaceDE w:val="0"/>
        <w:autoSpaceDN w:val="0"/>
        <w:adjustRightInd w:val="0"/>
        <w:jc w:val="both"/>
        <w:rPr>
          <w:rFonts w:asciiTheme="minorHAnsi" w:hAnsiTheme="minorHAnsi" w:cstheme="minorHAnsi"/>
          <w:sz w:val="24"/>
          <w:szCs w:val="24"/>
        </w:rPr>
      </w:pPr>
    </w:p>
    <w:p w14:paraId="1A41FB03" w14:textId="21380839" w:rsidR="002F4C6A"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3.4</w:t>
      </w:r>
      <w:r w:rsidRPr="000E29D8">
        <w:rPr>
          <w:rFonts w:asciiTheme="minorHAnsi" w:hAnsiTheme="minorHAnsi" w:cstheme="minorHAnsi"/>
          <w:sz w:val="24"/>
          <w:szCs w:val="24"/>
        </w:rPr>
        <w:t xml:space="preserve"> Rozsah výkonu AD podľa odseku 3.3 je predpokladaný. Predmetom fakturácie však musí byť výlučne skutočný výkon AD pre jednotlivé činnosti, odsúhlasený objednávateľom ku dňu fakturácie, podložený zápisom v stavebnom denníku, resp. písomným záznamom s rokovania s AD/relevantnej účasti AD na predmetnej Stavbe, potvrdený objednávateľom. Súčasťou výkonu AD bude aj objednávateľom odsúhlasená príprava, nutné konzultácie a preštudovanie podkladov od objednávateľa. </w:t>
      </w:r>
    </w:p>
    <w:p w14:paraId="7DA04546" w14:textId="77777777" w:rsidR="00BD56AF" w:rsidRPr="000E29D8" w:rsidRDefault="00BD56AF" w:rsidP="002738F5">
      <w:pPr>
        <w:widowControl w:val="0"/>
        <w:autoSpaceDE w:val="0"/>
        <w:autoSpaceDN w:val="0"/>
        <w:adjustRightInd w:val="0"/>
        <w:jc w:val="both"/>
        <w:rPr>
          <w:rFonts w:asciiTheme="minorHAnsi" w:hAnsiTheme="minorHAnsi" w:cstheme="minorHAnsi"/>
          <w:sz w:val="24"/>
          <w:szCs w:val="24"/>
        </w:rPr>
      </w:pPr>
    </w:p>
    <w:p w14:paraId="704753F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3.5</w:t>
      </w:r>
      <w:r w:rsidRPr="000E29D8">
        <w:rPr>
          <w:rFonts w:asciiTheme="minorHAnsi" w:hAnsiTheme="minorHAnsi" w:cstheme="minorHAnsi"/>
          <w:sz w:val="24"/>
          <w:szCs w:val="24"/>
        </w:rPr>
        <w:t xml:space="preserve"> Spôsob vykonávania AD : </w:t>
      </w:r>
    </w:p>
    <w:p w14:paraId="7B6E100F"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3.5.1 AD sa bude vykonávať ako občasný. </w:t>
      </w:r>
    </w:p>
    <w:p w14:paraId="486B1918" w14:textId="76712EA2"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3.5.2 Skutočný rozsah a výkon AD musí byť písomne zaznamenaný a odsúhlasený objednávateľom, inak n</w:t>
      </w:r>
      <w:r w:rsidR="00BD56AF">
        <w:rPr>
          <w:rFonts w:asciiTheme="minorHAnsi" w:hAnsiTheme="minorHAnsi" w:cstheme="minorHAnsi"/>
          <w:sz w:val="24"/>
          <w:szCs w:val="24"/>
        </w:rPr>
        <w:t>ebude objednávateľom uhradený.</w:t>
      </w:r>
    </w:p>
    <w:p w14:paraId="6F16E1C7"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4481CAC6" w14:textId="53A330FE" w:rsidR="00BD56AF"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3.6</w:t>
      </w:r>
      <w:r w:rsidRPr="000E29D8">
        <w:rPr>
          <w:rFonts w:asciiTheme="minorHAnsi" w:hAnsiTheme="minorHAnsi" w:cstheme="minorHAnsi"/>
          <w:sz w:val="24"/>
          <w:szCs w:val="24"/>
        </w:rPr>
        <w:t xml:space="preserve"> Termín AD: Začatie AD : odo dňa odovzdania a prevzatia Staveniska zhotoviteľom Stavby, Ukončenie AD : deň nadobudnutia právoplatnosti k</w:t>
      </w:r>
      <w:r w:rsidR="00BD56AF">
        <w:rPr>
          <w:rFonts w:asciiTheme="minorHAnsi" w:hAnsiTheme="minorHAnsi" w:cstheme="minorHAnsi"/>
          <w:sz w:val="24"/>
          <w:szCs w:val="24"/>
        </w:rPr>
        <w:t>olaudačného rozhodnutia Stavby.</w:t>
      </w:r>
    </w:p>
    <w:p w14:paraId="73B62016" w14:textId="739CA98C"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Objednávateľ písomne oznámi AD termín začatia výkonu AD a to ihneď zaslaním pozvánky na odovzdanie a prevzatie staveniska. Objednávateľ písomne oznámi AD termín ukončenia výkonu AD zaslaním právoplatného kolaudačného rozhodnutia Stavby najneskôr nasledujúci deň po dni jeho </w:t>
      </w:r>
      <w:r w:rsidR="00BD56AF">
        <w:rPr>
          <w:rFonts w:asciiTheme="minorHAnsi" w:hAnsiTheme="minorHAnsi" w:cstheme="minorHAnsi"/>
          <w:sz w:val="24"/>
          <w:szCs w:val="24"/>
        </w:rPr>
        <w:t>obdržania od stavebného úradu.</w:t>
      </w:r>
    </w:p>
    <w:p w14:paraId="5C215F29"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2CF9E54D" w14:textId="52F228A5"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3.7</w:t>
      </w:r>
      <w:r w:rsidRPr="000E29D8">
        <w:rPr>
          <w:rFonts w:asciiTheme="minorHAnsi" w:hAnsiTheme="minorHAnsi" w:cstheme="minorHAnsi"/>
          <w:sz w:val="24"/>
          <w:szCs w:val="24"/>
        </w:rPr>
        <w:t xml:space="preserve"> Zhotoviteľ je oprávnený vystaviť za výkon AD faktúru až </w:t>
      </w:r>
      <w:r w:rsidR="0029228D" w:rsidRPr="000E29D8">
        <w:rPr>
          <w:rFonts w:asciiTheme="minorHAnsi" w:hAnsiTheme="minorHAnsi" w:cstheme="minorHAnsi"/>
          <w:sz w:val="24"/>
          <w:szCs w:val="24"/>
        </w:rPr>
        <w:t>po vydaní právoplatného kolaudačného rozhodnutia</w:t>
      </w:r>
      <w:r w:rsidRPr="000E29D8">
        <w:rPr>
          <w:rFonts w:asciiTheme="minorHAnsi" w:hAnsiTheme="minorHAnsi" w:cstheme="minorHAnsi"/>
          <w:sz w:val="24"/>
          <w:szCs w:val="24"/>
        </w:rPr>
        <w:t xml:space="preserve">. Podkladom pre úhradu bude skutočný počet hodín výkonu AD, podložený zápisom o účasti AD na predmetnej Stavbe, potvrdený objednávateľom. </w:t>
      </w:r>
    </w:p>
    <w:p w14:paraId="2F0E32A3"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09DE97D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3.8</w:t>
      </w:r>
      <w:r w:rsidRPr="000E29D8">
        <w:rPr>
          <w:rFonts w:asciiTheme="minorHAnsi" w:hAnsiTheme="minorHAnsi" w:cstheme="minorHAnsi"/>
          <w:sz w:val="24"/>
          <w:szCs w:val="24"/>
        </w:rPr>
        <w:t xml:space="preserve"> Zmluvné strany dohodli sankcie za porušenie povinností zhotoviteľa nasledovne : </w:t>
      </w:r>
    </w:p>
    <w:p w14:paraId="3B72BC1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a/</w:t>
      </w:r>
      <w:r w:rsidRPr="000E29D8">
        <w:rPr>
          <w:rFonts w:asciiTheme="minorHAnsi" w:hAnsiTheme="minorHAnsi" w:cstheme="minorHAnsi"/>
          <w:sz w:val="24"/>
          <w:szCs w:val="24"/>
        </w:rPr>
        <w:t xml:space="preserve"> neúčasť AD na rokovaní alebo Stavbe na vyzvanie objednávateľa:</w:t>
      </w:r>
      <w:r w:rsidRPr="000E29D8">
        <w:rPr>
          <w:rFonts w:asciiTheme="minorHAnsi" w:hAnsiTheme="minorHAnsi" w:cstheme="minorHAnsi"/>
          <w:sz w:val="24"/>
          <w:szCs w:val="24"/>
        </w:rPr>
        <w:tab/>
      </w:r>
    </w:p>
    <w:p w14:paraId="3BA57FD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u w:val="single"/>
        </w:rPr>
        <w:t>50,- eur/za každý prípad zvlášť, aj opakovane</w:t>
      </w:r>
      <w:r w:rsidRPr="000E29D8">
        <w:rPr>
          <w:rFonts w:asciiTheme="minorHAnsi" w:hAnsiTheme="minorHAnsi" w:cstheme="minorHAnsi"/>
          <w:sz w:val="24"/>
          <w:szCs w:val="24"/>
        </w:rPr>
        <w:t>,</w:t>
      </w:r>
    </w:p>
    <w:p w14:paraId="57252BC6" w14:textId="77777777" w:rsidR="002F4C6A" w:rsidRPr="000E29D8" w:rsidRDefault="0029228D"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b</w:t>
      </w:r>
      <w:r w:rsidR="002F4C6A" w:rsidRPr="000E29D8">
        <w:rPr>
          <w:rFonts w:asciiTheme="minorHAnsi" w:hAnsiTheme="minorHAnsi" w:cstheme="minorHAnsi"/>
          <w:b/>
          <w:sz w:val="24"/>
          <w:szCs w:val="24"/>
        </w:rPr>
        <w:t>/</w:t>
      </w:r>
      <w:r w:rsidR="002F4C6A" w:rsidRPr="000E29D8">
        <w:rPr>
          <w:rFonts w:asciiTheme="minorHAnsi" w:hAnsiTheme="minorHAnsi" w:cstheme="minorHAnsi"/>
          <w:sz w:val="24"/>
          <w:szCs w:val="24"/>
        </w:rPr>
        <w:t xml:space="preserve"> nesplnenie povinnosti v dohodnutých termínoch (včas) vypracovať písomné stanovisko AD k technickým otázkam alebo iným otázkam Stavby:</w:t>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p>
    <w:p w14:paraId="480D2345" w14:textId="791E3E34"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u w:val="single"/>
        </w:rPr>
        <w:t>80,- eur/za každý prípad zvlášť aj opakovane</w:t>
      </w:r>
      <w:r w:rsidRPr="000E29D8">
        <w:rPr>
          <w:rFonts w:asciiTheme="minorHAnsi" w:hAnsiTheme="minorHAnsi" w:cstheme="minorHAnsi"/>
          <w:sz w:val="24"/>
          <w:szCs w:val="24"/>
        </w:rPr>
        <w:t>.</w:t>
      </w:r>
    </w:p>
    <w:p w14:paraId="1845519F"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3B0EEDD3"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3.9</w:t>
      </w:r>
      <w:r w:rsidRPr="000E29D8">
        <w:rPr>
          <w:rFonts w:asciiTheme="minorHAnsi" w:hAnsiTheme="minorHAnsi" w:cstheme="minorHAnsi"/>
          <w:sz w:val="24"/>
          <w:szCs w:val="24"/>
        </w:rPr>
        <w:t xml:space="preserve"> Zhotoviteľ sa zaväzuje, že objednávateľovi nahradí, a to v celom rozsahu škodu, ktorá mu vznikne z dôvodu, že nastane ktorákoľvek z nasledovných skutočností: </w:t>
      </w:r>
    </w:p>
    <w:p w14:paraId="46C696BC"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a) povinnosti alebo záväzky zhotoviteľa z tejto Zmluvy nebudú riadne alebo  včas splnené, alebo </w:t>
      </w:r>
    </w:p>
    <w:p w14:paraId="4B919764" w14:textId="12CA7815"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b) niektoré z vyhlásení alebo záruk poskytnutých zhotoviteľom v tejto Zmluve, jej prílohách, alebo dané súvislosti so vzájomným plnením podľa tejto Zmluvy sa ukáže ako nepravdivé alebo nesprávne. Na povinnosť uhradiť vzniknutú škodu nemá vplyv prípadný vznik súčasného nároku na zaplatenie inej sankcie. </w:t>
      </w:r>
    </w:p>
    <w:p w14:paraId="7C6D77FF" w14:textId="77777777" w:rsidR="006167E3" w:rsidRPr="000E29D8" w:rsidRDefault="006167E3" w:rsidP="002738F5">
      <w:pPr>
        <w:autoSpaceDE w:val="0"/>
        <w:autoSpaceDN w:val="0"/>
        <w:adjustRightInd w:val="0"/>
        <w:jc w:val="both"/>
        <w:rPr>
          <w:rFonts w:asciiTheme="minorHAnsi" w:hAnsiTheme="minorHAnsi" w:cstheme="minorHAnsi"/>
          <w:sz w:val="24"/>
          <w:szCs w:val="24"/>
        </w:rPr>
      </w:pPr>
    </w:p>
    <w:p w14:paraId="2B69C327" w14:textId="19C5394E" w:rsidR="002F4C6A" w:rsidRPr="000E29D8" w:rsidRDefault="002F4C6A" w:rsidP="002738F5">
      <w:pPr>
        <w:autoSpaceDE w:val="0"/>
        <w:autoSpaceDN w:val="0"/>
        <w:adjustRightInd w:val="0"/>
        <w:jc w:val="both"/>
        <w:rPr>
          <w:rFonts w:asciiTheme="minorHAnsi" w:hAnsiTheme="minorHAnsi" w:cstheme="minorHAnsi"/>
          <w:b/>
          <w:bCs/>
          <w:sz w:val="24"/>
          <w:szCs w:val="24"/>
        </w:rPr>
      </w:pPr>
      <w:r w:rsidRPr="000E29D8">
        <w:rPr>
          <w:rFonts w:asciiTheme="minorHAnsi" w:hAnsiTheme="minorHAnsi" w:cstheme="minorHAnsi"/>
          <w:b/>
          <w:bCs/>
          <w:sz w:val="24"/>
          <w:szCs w:val="24"/>
        </w:rPr>
        <w:t xml:space="preserve">VIIa 4. Zodpovednosť za vady, Záruka. </w:t>
      </w:r>
    </w:p>
    <w:p w14:paraId="13707142" w14:textId="178D7D22"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 xml:space="preserve">4.1 </w:t>
      </w:r>
      <w:r w:rsidRPr="000E29D8">
        <w:rPr>
          <w:rFonts w:asciiTheme="minorHAnsi" w:hAnsiTheme="minorHAnsi" w:cstheme="minorHAnsi"/>
          <w:bCs/>
          <w:sz w:val="24"/>
          <w:szCs w:val="24"/>
        </w:rPr>
        <w:t>Zhotoviteľ</w:t>
      </w:r>
      <w:r w:rsidRPr="000E29D8">
        <w:rPr>
          <w:rFonts w:asciiTheme="minorHAnsi" w:hAnsiTheme="minorHAnsi" w:cstheme="minorHAnsi"/>
          <w:sz w:val="24"/>
          <w:szCs w:val="24"/>
        </w:rPr>
        <w:t xml:space="preserve"> zodpovedá za to, že AD bude vykonávaný v zmysle VZPP SR a EÚ, podľa pokynov objednávateľa, podľa podmienok tejto Zmluvy a že po celú dohodnutú dobu ( záručná doba ) bude mať vlastnosti dojednané v tejto Zmluve a určené príslušnými predpismi právnej a technickej povahy. </w:t>
      </w:r>
    </w:p>
    <w:p w14:paraId="2A063AC0"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5BB5AC65" w14:textId="370DBD2B"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4.2</w:t>
      </w:r>
      <w:r w:rsidRPr="000E29D8">
        <w:rPr>
          <w:rFonts w:asciiTheme="minorHAnsi" w:hAnsiTheme="minorHAnsi" w:cstheme="minorHAnsi"/>
          <w:sz w:val="24"/>
          <w:szCs w:val="24"/>
        </w:rPr>
        <w:t xml:space="preserve"> Na AD sa vzťahuje čl. VI Zmluvy v plnom rozsahu, ibaže čl</w:t>
      </w:r>
      <w:r w:rsidR="00BD56AF">
        <w:rPr>
          <w:rFonts w:asciiTheme="minorHAnsi" w:hAnsiTheme="minorHAnsi" w:cstheme="minorHAnsi"/>
          <w:sz w:val="24"/>
          <w:szCs w:val="24"/>
        </w:rPr>
        <w:t>. VIIa Zmluvy ustanovuje inak.</w:t>
      </w:r>
    </w:p>
    <w:p w14:paraId="251EECE5"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63A37A1A" w14:textId="4698FC10"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w:t>
      </w:r>
      <w:r w:rsidR="007657C9" w:rsidRPr="000E29D8">
        <w:rPr>
          <w:rFonts w:asciiTheme="minorHAnsi" w:hAnsiTheme="minorHAnsi" w:cstheme="minorHAnsi"/>
          <w:b/>
          <w:sz w:val="24"/>
          <w:szCs w:val="24"/>
        </w:rPr>
        <w:t>3</w:t>
      </w:r>
      <w:r w:rsidRPr="000E29D8">
        <w:rPr>
          <w:rFonts w:asciiTheme="minorHAnsi" w:hAnsiTheme="minorHAnsi" w:cstheme="minorHAnsi"/>
          <w:sz w:val="24"/>
          <w:szCs w:val="24"/>
        </w:rPr>
        <w:t xml:space="preserve"> Pre prípad zistenia vady na predmete zmluvy dojednávajú zmluvné strany právo objednávateľa požadovať a povinnosť zhotoviteľa poskytnúť bezplatné odstránenie vady, bez zbytočného odkladu po uplatnení reklamácie objednávateľom. </w:t>
      </w:r>
    </w:p>
    <w:p w14:paraId="760ADEFB" w14:textId="77777777" w:rsidR="00BD56AF" w:rsidRPr="000E29D8" w:rsidRDefault="00BD56AF" w:rsidP="002738F5">
      <w:pPr>
        <w:autoSpaceDE w:val="0"/>
        <w:autoSpaceDN w:val="0"/>
        <w:adjustRightInd w:val="0"/>
        <w:jc w:val="both"/>
        <w:rPr>
          <w:rFonts w:asciiTheme="minorHAnsi" w:hAnsiTheme="minorHAnsi" w:cstheme="minorHAnsi"/>
          <w:sz w:val="24"/>
          <w:szCs w:val="24"/>
        </w:rPr>
      </w:pPr>
    </w:p>
    <w:p w14:paraId="1190285E" w14:textId="5BAA9324" w:rsidR="002F4C6A"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w:t>
      </w:r>
      <w:r w:rsidR="007657C9" w:rsidRPr="000E29D8">
        <w:rPr>
          <w:rFonts w:asciiTheme="minorHAnsi" w:hAnsiTheme="minorHAnsi" w:cstheme="minorHAnsi"/>
          <w:b/>
          <w:sz w:val="24"/>
          <w:szCs w:val="24"/>
        </w:rPr>
        <w:t>4</w:t>
      </w:r>
      <w:r w:rsidRPr="000E29D8">
        <w:rPr>
          <w:rFonts w:asciiTheme="minorHAnsi" w:hAnsiTheme="minorHAnsi" w:cstheme="minorHAnsi"/>
          <w:sz w:val="24"/>
          <w:szCs w:val="24"/>
        </w:rPr>
        <w:t xml:space="preserve"> Reklamáciu vady AD je objednávateľ povinný uplatniť najneskôr do 5 dní odo dňa jej zistenia, v písomnej forme. </w:t>
      </w:r>
    </w:p>
    <w:p w14:paraId="39DBB2BB" w14:textId="77777777" w:rsidR="000746D1" w:rsidRPr="000E29D8" w:rsidRDefault="000746D1" w:rsidP="002738F5">
      <w:pPr>
        <w:autoSpaceDE w:val="0"/>
        <w:autoSpaceDN w:val="0"/>
        <w:adjustRightInd w:val="0"/>
        <w:jc w:val="both"/>
        <w:rPr>
          <w:rFonts w:asciiTheme="minorHAnsi" w:hAnsiTheme="minorHAnsi" w:cstheme="minorHAnsi"/>
          <w:b/>
          <w:bCs/>
          <w:sz w:val="24"/>
          <w:szCs w:val="24"/>
        </w:rPr>
      </w:pPr>
    </w:p>
    <w:p w14:paraId="6269475B" w14:textId="7112BB0F" w:rsidR="002F4C6A" w:rsidRPr="00BD56AF" w:rsidRDefault="002F4C6A" w:rsidP="002738F5">
      <w:pPr>
        <w:autoSpaceDE w:val="0"/>
        <w:autoSpaceDN w:val="0"/>
        <w:adjustRightInd w:val="0"/>
        <w:jc w:val="both"/>
        <w:rPr>
          <w:rFonts w:asciiTheme="minorHAnsi" w:hAnsiTheme="minorHAnsi" w:cstheme="minorHAnsi"/>
          <w:b/>
          <w:bCs/>
          <w:sz w:val="24"/>
          <w:szCs w:val="24"/>
        </w:rPr>
      </w:pPr>
      <w:r w:rsidRPr="000E29D8">
        <w:rPr>
          <w:rFonts w:asciiTheme="minorHAnsi" w:hAnsiTheme="minorHAnsi" w:cstheme="minorHAnsi"/>
          <w:b/>
          <w:bCs/>
          <w:sz w:val="24"/>
          <w:szCs w:val="24"/>
        </w:rPr>
        <w:t>VIIa 5. Osobitné dojednania.</w:t>
      </w:r>
    </w:p>
    <w:p w14:paraId="0D09E7F3" w14:textId="153305E8" w:rsidR="003B3B66" w:rsidRPr="006167E3" w:rsidRDefault="002F4C6A" w:rsidP="006167E3">
      <w:pPr>
        <w:autoSpaceDE w:val="0"/>
        <w:autoSpaceDN w:val="0"/>
        <w:adjustRightInd w:val="0"/>
        <w:jc w:val="both"/>
        <w:rPr>
          <w:rStyle w:val="CharStyle10"/>
          <w:rFonts w:asciiTheme="minorHAnsi" w:hAnsiTheme="minorHAnsi" w:cstheme="minorHAnsi"/>
          <w:b/>
          <w:iCs/>
          <w:sz w:val="24"/>
          <w:szCs w:val="24"/>
          <w:shd w:val="clear" w:color="auto" w:fill="auto"/>
          <w:lang w:eastAsia="cs-CZ"/>
        </w:rPr>
      </w:pPr>
      <w:r w:rsidRPr="000E29D8">
        <w:rPr>
          <w:rFonts w:asciiTheme="minorHAnsi" w:hAnsiTheme="minorHAnsi" w:cstheme="minorHAnsi"/>
          <w:b/>
          <w:sz w:val="24"/>
          <w:szCs w:val="24"/>
        </w:rPr>
        <w:t>5.1</w:t>
      </w:r>
      <w:r w:rsidR="002E07B4">
        <w:rPr>
          <w:rFonts w:asciiTheme="minorHAnsi" w:hAnsiTheme="minorHAnsi" w:cstheme="minorHAnsi"/>
          <w:b/>
          <w:sz w:val="24"/>
          <w:szCs w:val="24"/>
        </w:rPr>
        <w:t xml:space="preserve"> </w:t>
      </w:r>
      <w:r w:rsidRPr="000E29D8">
        <w:rPr>
          <w:rFonts w:asciiTheme="minorHAnsi" w:hAnsiTheme="minorHAnsi" w:cstheme="minorHAnsi"/>
          <w:b/>
          <w:sz w:val="24"/>
          <w:szCs w:val="24"/>
        </w:rPr>
        <w:t>Ostatné ustanovenia Zmluvy, práva a povinnosti zmluvných strán upravené v Zmluve sa v plnom rozsahu vzťahujú aj na výkon AD dohodnutý v tomto článku, ak čl. VIIa Zmluvy, neupravuje dotknutú otázku inak.</w:t>
      </w:r>
    </w:p>
    <w:p w14:paraId="501410C5" w14:textId="77777777" w:rsidR="00135437" w:rsidRPr="00135437" w:rsidRDefault="00135437" w:rsidP="002738F5">
      <w:pPr>
        <w:widowControl w:val="0"/>
        <w:tabs>
          <w:tab w:val="left" w:pos="426"/>
          <w:tab w:val="left" w:pos="7088"/>
        </w:tabs>
        <w:jc w:val="center"/>
        <w:rPr>
          <w:rFonts w:asciiTheme="minorHAnsi" w:hAnsiTheme="minorHAnsi" w:cstheme="minorHAnsi"/>
          <w:b/>
          <w:sz w:val="24"/>
          <w:szCs w:val="24"/>
          <w:lang w:eastAsia="cs-CZ"/>
        </w:rPr>
      </w:pPr>
    </w:p>
    <w:p w14:paraId="2CD437F3" w14:textId="77777777" w:rsidR="005E0DBB" w:rsidRPr="006A2CE3" w:rsidRDefault="005E0DBB" w:rsidP="0030155E">
      <w:pPr>
        <w:autoSpaceDE w:val="0"/>
        <w:autoSpaceDN w:val="0"/>
        <w:adjustRightInd w:val="0"/>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14:paraId="64732BB5" w14:textId="04B0FCDD" w:rsidR="005E0DBB" w:rsidRPr="00BD56AF" w:rsidRDefault="005E0DBB" w:rsidP="00BD56AF">
      <w:pPr>
        <w:pStyle w:val="Bezriadkovania"/>
        <w:jc w:val="center"/>
        <w:rPr>
          <w:rStyle w:val="CharStyle37"/>
          <w:rFonts w:asciiTheme="minorHAnsi" w:hAnsiTheme="minorHAnsi" w:cs="Calibri"/>
        </w:rPr>
      </w:pPr>
      <w:r w:rsidRPr="00BD56AF">
        <w:rPr>
          <w:rStyle w:val="CharStyle37"/>
          <w:rFonts w:asciiTheme="minorHAnsi" w:hAnsiTheme="minorHAnsi" w:cs="Calibri"/>
        </w:rPr>
        <w:t>Odstúpenie od zmluvy</w:t>
      </w:r>
      <w:r w:rsidR="00BD56AF">
        <w:rPr>
          <w:rStyle w:val="CharStyle37"/>
          <w:rFonts w:asciiTheme="minorHAnsi" w:hAnsiTheme="minorHAnsi" w:cs="Calibri"/>
        </w:rPr>
        <w:t>.</w:t>
      </w:r>
    </w:p>
    <w:p w14:paraId="3160B511"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w:t>
      </w:r>
      <w:r w:rsidRPr="000763BE">
        <w:rPr>
          <w:rFonts w:asciiTheme="minorHAnsi" w:hAnsiTheme="minorHAnsi" w:cstheme="minorHAnsi"/>
          <w:sz w:val="24"/>
          <w:szCs w:val="24"/>
        </w:rPr>
        <w:lastRenderedPageBreak/>
        <w:t xml:space="preserve">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60F1FBF"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14:paraId="6D41C2AB"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14:paraId="0ED603A0"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14:paraId="4355BB03" w14:textId="77777777" w:rsidR="00D8584D"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4AF42A2C" w14:textId="77777777" w:rsidR="00D8584D" w:rsidRPr="00D8584D" w:rsidRDefault="00182479" w:rsidP="002738F5">
      <w:pPr>
        <w:pStyle w:val="Odsekzoznamu"/>
        <w:widowControl w:val="0"/>
        <w:numPr>
          <w:ilvl w:val="0"/>
          <w:numId w:val="10"/>
        </w:numPr>
        <w:ind w:left="0"/>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14:paraId="1402A9C9" w14:textId="77777777" w:rsidR="000763BE" w:rsidRDefault="000763BE" w:rsidP="002738F5">
      <w:pPr>
        <w:pStyle w:val="Bezriadkovania"/>
        <w:numPr>
          <w:ilvl w:val="0"/>
          <w:numId w:val="10"/>
        </w:numPr>
        <w:tabs>
          <w:tab w:val="left" w:pos="375"/>
        </w:tabs>
        <w:ind w:left="0"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p>
    <w:p w14:paraId="453848A7" w14:textId="77777777" w:rsidR="00182479" w:rsidRPr="00182479" w:rsidRDefault="00182479" w:rsidP="002738F5">
      <w:pPr>
        <w:pStyle w:val="Bezriadkovania"/>
        <w:numPr>
          <w:ilvl w:val="0"/>
          <w:numId w:val="10"/>
        </w:numPr>
        <w:tabs>
          <w:tab w:val="left" w:pos="375"/>
        </w:tabs>
        <w:ind w:left="0"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14:paraId="1B481732" w14:textId="77777777" w:rsidR="00782775" w:rsidRPr="00D864D0" w:rsidRDefault="00782775" w:rsidP="002738F5">
      <w:pPr>
        <w:pStyle w:val="Bezriadkovania"/>
        <w:tabs>
          <w:tab w:val="left" w:pos="375"/>
        </w:tabs>
        <w:jc w:val="both"/>
        <w:rPr>
          <w:rFonts w:asciiTheme="minorHAnsi" w:hAnsiTheme="minorHAnsi" w:cstheme="minorHAnsi"/>
        </w:rPr>
      </w:pPr>
    </w:p>
    <w:p w14:paraId="37AE9B8D" w14:textId="77777777" w:rsidR="005E0DBB" w:rsidRDefault="005E0DBB" w:rsidP="002738F5">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14:paraId="46CE5DE2" w14:textId="744DE6D6" w:rsidR="005E0DBB" w:rsidRPr="00BD56AF" w:rsidRDefault="005E0DBB" w:rsidP="00BD56AF">
      <w:pPr>
        <w:pStyle w:val="Bezriadkovania"/>
        <w:jc w:val="center"/>
        <w:rPr>
          <w:rFonts w:asciiTheme="minorHAnsi" w:hAnsiTheme="minorHAnsi" w:cs="Calibri"/>
          <w:b/>
          <w:bCs/>
          <w:shd w:val="clear" w:color="auto" w:fill="FFFFFF"/>
        </w:rPr>
      </w:pPr>
      <w:r w:rsidRPr="00BD56AF">
        <w:rPr>
          <w:rStyle w:val="CharStyle37"/>
          <w:rFonts w:asciiTheme="minorHAnsi" w:hAnsiTheme="minorHAnsi" w:cs="Calibri"/>
        </w:rPr>
        <w:lastRenderedPageBreak/>
        <w:t>Využitie subdodávateľov</w:t>
      </w:r>
      <w:r w:rsidR="00BD56AF">
        <w:rPr>
          <w:rStyle w:val="CharStyle37"/>
          <w:rFonts w:asciiTheme="minorHAnsi" w:hAnsiTheme="minorHAnsi" w:cs="Calibri"/>
        </w:rPr>
        <w:t>.</w:t>
      </w:r>
    </w:p>
    <w:p w14:paraId="75F47327" w14:textId="77777777" w:rsidR="005E0DBB" w:rsidRPr="00442D2A" w:rsidRDefault="005E0DBB" w:rsidP="002738F5">
      <w:pPr>
        <w:pStyle w:val="Odsekzoznamu"/>
        <w:numPr>
          <w:ilvl w:val="0"/>
          <w:numId w:val="12"/>
        </w:numPr>
        <w:autoSpaceDE w:val="0"/>
        <w:autoSpaceDN w:val="0"/>
        <w:ind w:left="0"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3DF28705" w14:textId="77777777" w:rsidR="005E0DBB" w:rsidRPr="00442D2A" w:rsidRDefault="005E0DBB" w:rsidP="002738F5">
      <w:pPr>
        <w:pStyle w:val="Odsekzoznamu"/>
        <w:numPr>
          <w:ilvl w:val="0"/>
          <w:numId w:val="12"/>
        </w:numPr>
        <w:autoSpaceDE w:val="0"/>
        <w:autoSpaceDN w:val="0"/>
        <w:ind w:left="0"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sz w:val="24"/>
          <w:szCs w:val="24"/>
        </w:rPr>
        <w:t>zápisu do registra partnerov verejného sektora</w:t>
      </w:r>
      <w:bookmarkEnd w:id="3"/>
      <w:r w:rsidRPr="00442D2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1C329B5E" w14:textId="77777777" w:rsidR="005E0DBB" w:rsidRPr="00442D2A" w:rsidRDefault="005E0DBB" w:rsidP="002738F5">
      <w:pPr>
        <w:pStyle w:val="Odsekzoznamu"/>
        <w:numPr>
          <w:ilvl w:val="0"/>
          <w:numId w:val="12"/>
        </w:numPr>
        <w:autoSpaceDE w:val="0"/>
        <w:autoSpaceDN w:val="0"/>
        <w:ind w:left="0"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14:paraId="5C7F22BD" w14:textId="77777777" w:rsidR="005E0DBB" w:rsidRPr="00442D2A" w:rsidRDefault="005E0DBB" w:rsidP="002738F5">
      <w:pPr>
        <w:pStyle w:val="Odsekzoznamu"/>
        <w:numPr>
          <w:ilvl w:val="0"/>
          <w:numId w:val="12"/>
        </w:numPr>
        <w:autoSpaceDE w:val="0"/>
        <w:autoSpaceDN w:val="0"/>
        <w:ind w:left="0"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14:paraId="14649257" w14:textId="77777777" w:rsidR="005E0DBB" w:rsidRPr="00442D2A" w:rsidRDefault="005E0DBB" w:rsidP="002738F5">
      <w:pPr>
        <w:pStyle w:val="Odsekzoznamu"/>
        <w:widowControl w:val="0"/>
        <w:numPr>
          <w:ilvl w:val="0"/>
          <w:numId w:val="12"/>
        </w:numPr>
        <w:tabs>
          <w:tab w:val="left" w:pos="426"/>
          <w:tab w:val="left" w:pos="7088"/>
        </w:tabs>
        <w:ind w:left="0"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714ED9BC" w14:textId="4A1EAD1A" w:rsidR="008D5D8C" w:rsidRDefault="005E0DBB" w:rsidP="002738F5">
      <w:pPr>
        <w:pStyle w:val="Odsekzoznamu"/>
        <w:widowControl w:val="0"/>
        <w:numPr>
          <w:ilvl w:val="0"/>
          <w:numId w:val="12"/>
        </w:numPr>
        <w:tabs>
          <w:tab w:val="left" w:pos="426"/>
          <w:tab w:val="left" w:pos="7088"/>
        </w:tabs>
        <w:ind w:left="0"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 xml:space="preserve">Uplatnením alebo zaplatením zmluvnej pokuty nie je dotknuté právo objednávateľa na odstúpenie od zmluvy, úrok z omeškania a na náhradu vzniknutej škody. Zaplatenie zmluvnej pokuty </w:t>
      </w:r>
      <w:r w:rsidRPr="00442D2A">
        <w:rPr>
          <w:rFonts w:asciiTheme="minorHAnsi" w:hAnsiTheme="minorHAnsi" w:cstheme="minorHAnsi"/>
          <w:sz w:val="24"/>
          <w:szCs w:val="24"/>
          <w:lang w:eastAsia="cs-CZ"/>
        </w:rPr>
        <w:lastRenderedPageBreak/>
        <w:t>zhotoviteľom nezbavuje zhotoviteľa povinností podľa tohto článku Zmluvy.</w:t>
      </w:r>
    </w:p>
    <w:p w14:paraId="15E3AB05" w14:textId="77777777" w:rsidR="00BD56AF" w:rsidRDefault="00BD56AF" w:rsidP="00BD56AF">
      <w:pPr>
        <w:pStyle w:val="Odsekzoznamu"/>
        <w:widowControl w:val="0"/>
        <w:tabs>
          <w:tab w:val="left" w:pos="426"/>
          <w:tab w:val="left" w:pos="7088"/>
        </w:tabs>
        <w:ind w:left="0"/>
        <w:contextualSpacing w:val="0"/>
        <w:jc w:val="both"/>
        <w:rPr>
          <w:rFonts w:asciiTheme="minorHAnsi" w:hAnsiTheme="minorHAnsi" w:cstheme="minorHAnsi"/>
          <w:sz w:val="24"/>
          <w:szCs w:val="24"/>
          <w:lang w:eastAsia="cs-CZ"/>
        </w:rPr>
      </w:pPr>
    </w:p>
    <w:p w14:paraId="79040218" w14:textId="1942DDA7" w:rsidR="005E0DBB" w:rsidRPr="0030155E" w:rsidRDefault="005E0DBB" w:rsidP="0030155E">
      <w:pPr>
        <w:pStyle w:val="Bezriadkovania"/>
        <w:tabs>
          <w:tab w:val="left" w:pos="375"/>
        </w:tabs>
        <w:jc w:val="center"/>
        <w:rPr>
          <w:rFonts w:asciiTheme="minorHAnsi" w:hAnsiTheme="minorHAnsi" w:cstheme="minorHAnsi"/>
          <w:b/>
        </w:rPr>
      </w:pPr>
      <w:r w:rsidRPr="0030155E">
        <w:rPr>
          <w:rFonts w:asciiTheme="minorHAnsi" w:hAnsiTheme="minorHAnsi" w:cstheme="minorHAnsi"/>
          <w:b/>
        </w:rPr>
        <w:t>X</w:t>
      </w:r>
      <w:r w:rsidR="00C02273">
        <w:rPr>
          <w:rFonts w:asciiTheme="minorHAnsi" w:hAnsiTheme="minorHAnsi" w:cstheme="minorHAnsi"/>
          <w:b/>
        </w:rPr>
        <w:t>.</w:t>
      </w:r>
    </w:p>
    <w:p w14:paraId="2AE5BA56" w14:textId="50FE6BA6" w:rsidR="0030155E" w:rsidRPr="00BD56AF" w:rsidRDefault="005E0DBB" w:rsidP="00BD56AF">
      <w:pPr>
        <w:pStyle w:val="Bezriadkovania"/>
        <w:jc w:val="center"/>
        <w:rPr>
          <w:rFonts w:asciiTheme="minorHAnsi" w:hAnsiTheme="minorHAnsi" w:cs="Calibri"/>
          <w:b/>
          <w:bCs/>
          <w:shd w:val="clear" w:color="auto" w:fill="FFFFFF"/>
        </w:rPr>
      </w:pPr>
      <w:r w:rsidRPr="00BD56AF">
        <w:rPr>
          <w:rStyle w:val="CharStyle37"/>
          <w:rFonts w:asciiTheme="minorHAnsi" w:hAnsiTheme="minorHAnsi" w:cs="Calibri"/>
        </w:rPr>
        <w:t>Záverečné</w:t>
      </w:r>
      <w:r w:rsidR="00B25A2F" w:rsidRPr="00BD56AF">
        <w:rPr>
          <w:rStyle w:val="CharStyle37"/>
          <w:rFonts w:asciiTheme="minorHAnsi" w:hAnsiTheme="minorHAnsi" w:cs="Calibri"/>
        </w:rPr>
        <w:t xml:space="preserve"> </w:t>
      </w:r>
      <w:r w:rsidRPr="00BD56AF">
        <w:rPr>
          <w:rStyle w:val="CharStyle37"/>
          <w:rFonts w:asciiTheme="minorHAnsi" w:hAnsiTheme="minorHAnsi" w:cs="Calibri"/>
        </w:rPr>
        <w:t>ustanovenia</w:t>
      </w:r>
      <w:r w:rsidR="0030155E" w:rsidRPr="00BD56AF">
        <w:rPr>
          <w:rStyle w:val="CharStyle37"/>
          <w:rFonts w:asciiTheme="minorHAnsi" w:hAnsiTheme="minorHAnsi" w:cs="Calibri"/>
        </w:rPr>
        <w:t>.</w:t>
      </w:r>
    </w:p>
    <w:p w14:paraId="5FCB6971" w14:textId="77777777" w:rsidR="00265253" w:rsidRPr="00265253" w:rsidRDefault="00265253" w:rsidP="002738F5">
      <w:pPr>
        <w:pStyle w:val="Odsekzoznamu"/>
        <w:numPr>
          <w:ilvl w:val="0"/>
          <w:numId w:val="11"/>
        </w:numPr>
        <w:ind w:left="0"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14:paraId="19990E7C" w14:textId="45E724EA" w:rsidR="007F7F86"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sidR="004F229E">
        <w:rPr>
          <w:rFonts w:ascii="Calibri" w:hAnsi="Calibri" w:cs="Cambria"/>
          <w:sz w:val="24"/>
          <w:szCs w:val="24"/>
        </w:rPr>
        <w:t>..................</w:t>
      </w:r>
      <w:r w:rsidR="000A15AB">
        <w:rPr>
          <w:rFonts w:ascii="Calibri" w:hAnsi="Calibri" w:cs="Cambria"/>
          <w:sz w:val="24"/>
          <w:szCs w:val="24"/>
        </w:rPr>
        <w:t>.................................</w:t>
      </w:r>
    </w:p>
    <w:p w14:paraId="1FCD7D3F" w14:textId="2193A3B4" w:rsidR="00265253"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sidR="004F229E">
        <w:rPr>
          <w:rFonts w:ascii="Calibri" w:hAnsi="Calibri" w:cs="Cambria"/>
          <w:sz w:val="24"/>
          <w:szCs w:val="24"/>
        </w:rPr>
        <w:t>.................................</w:t>
      </w:r>
      <w:r w:rsidR="000A15AB">
        <w:rPr>
          <w:rFonts w:ascii="Calibri" w:hAnsi="Calibri" w:cs="Cambria"/>
          <w:sz w:val="24"/>
          <w:szCs w:val="24"/>
        </w:rPr>
        <w:t>..............................................................</w:t>
      </w:r>
    </w:p>
    <w:p w14:paraId="294A9754" w14:textId="590B33F7" w:rsidR="00265253"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sidR="007F7F86">
        <w:rPr>
          <w:rFonts w:ascii="Calibri" w:hAnsi="Calibri" w:cs="Cambria"/>
          <w:sz w:val="24"/>
          <w:szCs w:val="24"/>
        </w:rPr>
        <w:t>:</w:t>
      </w:r>
      <w:r w:rsidR="004F229E">
        <w:rPr>
          <w:rFonts w:ascii="Calibri" w:hAnsi="Calibri" w:cs="Cambria"/>
          <w:sz w:val="24"/>
          <w:szCs w:val="24"/>
        </w:rPr>
        <w:t>...............................</w:t>
      </w:r>
      <w:r w:rsidR="000A15AB">
        <w:rPr>
          <w:rFonts w:ascii="Calibri" w:hAnsi="Calibri" w:cs="Cambria"/>
          <w:sz w:val="24"/>
          <w:szCs w:val="24"/>
        </w:rPr>
        <w:t>........................................</w:t>
      </w:r>
    </w:p>
    <w:p w14:paraId="2D9C4942" w14:textId="491B7972" w:rsidR="007F7F86"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w:t>
      </w:r>
      <w:r w:rsidR="00726D54" w:rsidRPr="007F7F86">
        <w:rPr>
          <w:rFonts w:ascii="Calibri" w:hAnsi="Calibri" w:cs="Cambria"/>
          <w:sz w:val="24"/>
          <w:szCs w:val="24"/>
        </w:rPr>
        <w:t>/požiarna ochrana</w:t>
      </w:r>
      <w:r w:rsidR="007F7F86">
        <w:rPr>
          <w:rFonts w:ascii="Calibri" w:hAnsi="Calibri" w:cs="Cambria"/>
          <w:sz w:val="24"/>
          <w:szCs w:val="24"/>
        </w:rPr>
        <w:t>:</w:t>
      </w:r>
      <w:r w:rsidR="004F229E">
        <w:rPr>
          <w:rFonts w:ascii="Calibri" w:hAnsi="Calibri" w:cs="Cambria"/>
          <w:sz w:val="24"/>
          <w:szCs w:val="24"/>
        </w:rPr>
        <w:t>..............................</w:t>
      </w:r>
      <w:r w:rsidR="000A15AB">
        <w:rPr>
          <w:rFonts w:ascii="Calibri" w:hAnsi="Calibri" w:cs="Cambria"/>
          <w:sz w:val="24"/>
          <w:szCs w:val="24"/>
        </w:rPr>
        <w:t>.............................</w:t>
      </w:r>
    </w:p>
    <w:p w14:paraId="5FB3375A" w14:textId="4CA01D77" w:rsid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sidR="007F7F86">
        <w:rPr>
          <w:rFonts w:ascii="Calibri" w:hAnsi="Calibri" w:cs="Cambria"/>
          <w:sz w:val="24"/>
          <w:szCs w:val="24"/>
        </w:rPr>
        <w:t>:</w:t>
      </w:r>
      <w:r w:rsidR="004F229E">
        <w:rPr>
          <w:rFonts w:ascii="Calibri" w:hAnsi="Calibri" w:cs="Cambria"/>
          <w:sz w:val="24"/>
          <w:szCs w:val="24"/>
        </w:rPr>
        <w:t>...............................</w:t>
      </w:r>
      <w:r w:rsidR="000A15AB">
        <w:rPr>
          <w:rFonts w:ascii="Calibri" w:hAnsi="Calibri" w:cs="Cambria"/>
          <w:sz w:val="24"/>
          <w:szCs w:val="24"/>
        </w:rPr>
        <w:t>........................</w:t>
      </w:r>
    </w:p>
    <w:p w14:paraId="46926432" w14:textId="2B77A7F6" w:rsidR="00F62274" w:rsidRDefault="00F62274" w:rsidP="002738F5">
      <w:pPr>
        <w:pStyle w:val="Odsekzoznamu"/>
        <w:numPr>
          <w:ilvl w:val="1"/>
          <w:numId w:val="13"/>
        </w:numPr>
        <w:shd w:val="clear" w:color="auto" w:fill="FFFFFF"/>
        <w:ind w:left="0" w:hanging="426"/>
        <w:contextualSpacing w:val="0"/>
        <w:jc w:val="both"/>
        <w:rPr>
          <w:rFonts w:ascii="Calibri" w:hAnsi="Calibri" w:cs="Cambria"/>
          <w:sz w:val="24"/>
          <w:szCs w:val="24"/>
        </w:rPr>
      </w:pPr>
      <w:r>
        <w:rPr>
          <w:rFonts w:ascii="Calibri" w:hAnsi="Calibri" w:cs="Cambria"/>
          <w:sz w:val="24"/>
          <w:szCs w:val="24"/>
        </w:rPr>
        <w:t>..............................................................................................................................</w:t>
      </w:r>
      <w:r w:rsidR="000A15AB">
        <w:rPr>
          <w:rFonts w:ascii="Calibri" w:hAnsi="Calibri" w:cs="Cambria"/>
          <w:sz w:val="24"/>
          <w:szCs w:val="24"/>
        </w:rPr>
        <w:t>.......................</w:t>
      </w:r>
    </w:p>
    <w:p w14:paraId="795F5162" w14:textId="77777777" w:rsidR="00D94581" w:rsidRPr="00FA1845" w:rsidRDefault="00D94581" w:rsidP="002738F5">
      <w:pPr>
        <w:pStyle w:val="Odsekzoznamu"/>
        <w:spacing w:after="100" w:afterAutospacing="1"/>
        <w:ind w:left="0"/>
        <w:jc w:val="both"/>
        <w:rPr>
          <w:rFonts w:asciiTheme="minorHAnsi" w:hAnsiTheme="minorHAnsi" w:cs="Calibri"/>
          <w:sz w:val="24"/>
          <w:szCs w:val="24"/>
          <w:lang w:eastAsia="cs-CZ"/>
        </w:rPr>
      </w:pPr>
      <w:r w:rsidRPr="001D41E2">
        <w:rPr>
          <w:rFonts w:asciiTheme="minorHAnsi" w:hAnsiTheme="minorHAnsi" w:cs="Calibri"/>
          <w:i/>
          <w:sz w:val="24"/>
          <w:szCs w:val="24"/>
          <w:lang w:eastAsia="cs-CZ"/>
        </w:rPr>
        <w:t>(pozn. musí sa zhodovať s osobami, ktoré úspešný uchádzač uviedol pri preukazovaní splnenia podmienok účasti technickej a odbornej spôsobilosti podľa § 34 ods. 1 písm. g) ZVO resp. osobami, ktoré úspešný uchádzač uviedol pred podpisom zmluvy, ak došlo k zmene osôb).</w:t>
      </w:r>
      <w:r w:rsidRPr="001D41E2">
        <w:rPr>
          <w:rFonts w:asciiTheme="minorHAnsi" w:hAnsiTheme="minorHAnsi" w:cs="Calibr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14:paraId="58C206B3" w14:textId="77777777" w:rsidR="00265253" w:rsidRPr="007F7F86"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87E2A9"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14:paraId="460F3ADF" w14:textId="77777777" w:rsid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51524FCF"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 xml:space="preserve">Táto zmluva má </w:t>
      </w:r>
      <w:r w:rsidR="003115AB">
        <w:rPr>
          <w:rFonts w:asciiTheme="minorHAnsi" w:hAnsiTheme="minorHAnsi" w:cs="Calibri"/>
          <w:sz w:val="24"/>
          <w:szCs w:val="24"/>
          <w:lang w:eastAsia="cs-CZ"/>
        </w:rPr>
        <w:t>1</w:t>
      </w:r>
      <w:r w:rsidR="00C80FE2">
        <w:rPr>
          <w:rFonts w:asciiTheme="minorHAnsi" w:hAnsiTheme="minorHAnsi" w:cs="Calibri"/>
          <w:sz w:val="24"/>
          <w:szCs w:val="24"/>
          <w:lang w:eastAsia="cs-CZ"/>
        </w:rPr>
        <w:t>9</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14:paraId="5DCC8706"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14:paraId="0A64CE52" w14:textId="77777777" w:rsidR="00265253" w:rsidRPr="003B743E"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14:paraId="584BCACC"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EAFD7FC"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AFDE39E"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9121504" w14:textId="77777777" w:rsidR="00265253" w:rsidRPr="00265253" w:rsidRDefault="00265253" w:rsidP="002738F5">
      <w:pPr>
        <w:pStyle w:val="Odsekzoznamu"/>
        <w:numPr>
          <w:ilvl w:val="0"/>
          <w:numId w:val="11"/>
        </w:numPr>
        <w:ind w:left="0"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w:t>
      </w:r>
      <w:r w:rsidRPr="00265253">
        <w:rPr>
          <w:rFonts w:asciiTheme="minorHAnsi" w:hAnsiTheme="minorHAnsi" w:cstheme="minorHAnsi"/>
          <w:sz w:val="24"/>
          <w:szCs w:val="24"/>
        </w:rPr>
        <w:lastRenderedPageBreak/>
        <w:t>a inštitútov, ktoré sú upravené slovenským právnym poriadkom, pričom sa použijú také ustanovenia, ktoré zodpovedajú kritériám predchádzajúcej vety.</w:t>
      </w:r>
    </w:p>
    <w:p w14:paraId="35BD1498"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3F6A67" w14:textId="58257C77" w:rsidR="00976C5D" w:rsidRPr="008D5D8C"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6FE1DE10" w14:textId="2EBCC31D" w:rsid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14:paraId="1A960089" w14:textId="77777777" w:rsidR="00C02273" w:rsidRPr="00265253" w:rsidRDefault="00C02273" w:rsidP="00C02273">
      <w:pPr>
        <w:pStyle w:val="Odsekzoznamu"/>
        <w:ind w:left="0"/>
        <w:contextualSpacing w:val="0"/>
        <w:jc w:val="both"/>
        <w:rPr>
          <w:rFonts w:asciiTheme="minorHAnsi" w:hAnsiTheme="minorHAnsi" w:cs="Calibri"/>
          <w:sz w:val="24"/>
          <w:szCs w:val="24"/>
          <w:lang w:eastAsia="cs-CZ"/>
        </w:rPr>
      </w:pPr>
    </w:p>
    <w:p w14:paraId="4710F430" w14:textId="2D655856" w:rsidR="00265253" w:rsidRPr="00265253" w:rsidRDefault="0030155E" w:rsidP="002738F5">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1</w:t>
      </w:r>
      <w:r>
        <w:rPr>
          <w:rFonts w:asciiTheme="minorHAnsi" w:hAnsiTheme="minorHAnsi" w:cs="Calibri"/>
          <w:sz w:val="24"/>
          <w:szCs w:val="24"/>
          <w:lang w:eastAsia="cs-CZ"/>
        </w:rPr>
        <w:tab/>
      </w:r>
      <w:r w:rsidR="00265253" w:rsidRPr="00265253">
        <w:rPr>
          <w:rFonts w:asciiTheme="minorHAnsi" w:hAnsiTheme="minorHAnsi" w:cs="Calibri"/>
          <w:sz w:val="24"/>
          <w:szCs w:val="24"/>
          <w:lang w:eastAsia="cs-CZ"/>
        </w:rPr>
        <w:t>Špecifikácia ceny z ponuky  zhotovi</w:t>
      </w:r>
      <w:r w:rsidR="00402B27">
        <w:rPr>
          <w:rFonts w:asciiTheme="minorHAnsi" w:hAnsiTheme="minorHAnsi" w:cs="Calibri"/>
          <w:sz w:val="24"/>
          <w:szCs w:val="24"/>
          <w:lang w:eastAsia="cs-CZ"/>
        </w:rPr>
        <w:t>teľa</w:t>
      </w:r>
    </w:p>
    <w:p w14:paraId="7074B053" w14:textId="63061157" w:rsidR="00402B27" w:rsidRDefault="0030155E" w:rsidP="002738F5">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2</w:t>
      </w:r>
      <w:r>
        <w:rPr>
          <w:rFonts w:asciiTheme="minorHAnsi" w:hAnsiTheme="minorHAnsi" w:cs="Calibri"/>
          <w:sz w:val="24"/>
          <w:szCs w:val="24"/>
          <w:lang w:eastAsia="cs-CZ"/>
        </w:rPr>
        <w:tab/>
      </w:r>
      <w:r w:rsidR="00265253" w:rsidRPr="00265253">
        <w:rPr>
          <w:rFonts w:asciiTheme="minorHAnsi" w:hAnsiTheme="minorHAnsi" w:cs="Calibri"/>
          <w:sz w:val="24"/>
          <w:szCs w:val="24"/>
          <w:lang w:eastAsia="cs-CZ"/>
        </w:rPr>
        <w:t>Zoznam subdodávateľov</w:t>
      </w:r>
      <w:r w:rsidR="00402B27">
        <w:rPr>
          <w:rFonts w:asciiTheme="minorHAnsi" w:hAnsiTheme="minorHAnsi" w:cs="Calibri"/>
          <w:sz w:val="24"/>
          <w:szCs w:val="24"/>
          <w:lang w:eastAsia="cs-CZ"/>
        </w:rPr>
        <w:t xml:space="preserve">/čestné vyhlásenie že na predmet zmluvy nebudú </w:t>
      </w:r>
    </w:p>
    <w:p w14:paraId="479D46A7" w14:textId="1E082A92" w:rsidR="00265253" w:rsidRPr="00402B27" w:rsidRDefault="0030155E" w:rsidP="002738F5">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r>
      <w:r w:rsidR="00402B27">
        <w:rPr>
          <w:rFonts w:asciiTheme="minorHAnsi" w:hAnsiTheme="minorHAnsi" w:cs="Calibri"/>
          <w:sz w:val="24"/>
          <w:szCs w:val="24"/>
          <w:lang w:eastAsia="cs-CZ"/>
        </w:rPr>
        <w:t>využitý subdodávatelia</w:t>
      </w:r>
    </w:p>
    <w:p w14:paraId="4DD37E4F" w14:textId="405E89AB" w:rsidR="0030155E" w:rsidRDefault="0030155E" w:rsidP="00BD56AF">
      <w:pPr>
        <w:rPr>
          <w:rFonts w:asciiTheme="minorHAnsi" w:hAnsiTheme="minorHAnsi" w:cs="Calibri"/>
          <w:sz w:val="24"/>
          <w:szCs w:val="24"/>
          <w:lang w:eastAsia="cs-CZ"/>
        </w:rPr>
      </w:pPr>
    </w:p>
    <w:p w14:paraId="62E2FBC4" w14:textId="4D4023FE" w:rsidR="005E0DBB" w:rsidRDefault="005E0DBB" w:rsidP="0030155E">
      <w:pPr>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A13F21">
        <w:rPr>
          <w:rFonts w:asciiTheme="minorHAnsi" w:hAnsiTheme="minorHAnsi" w:cs="Calibri"/>
          <w:sz w:val="24"/>
          <w:szCs w:val="24"/>
          <w:lang w:eastAsia="cs-CZ"/>
        </w:rPr>
        <w:t> </w:t>
      </w:r>
      <w:r w:rsidR="0030155E">
        <w:rPr>
          <w:rFonts w:asciiTheme="minorHAnsi" w:hAnsiTheme="minorHAnsi" w:cs="Calibri"/>
          <w:sz w:val="24"/>
          <w:szCs w:val="24"/>
          <w:lang w:eastAsia="cs-CZ"/>
        </w:rPr>
        <w:t>Krupine</w:t>
      </w:r>
      <w:r w:rsidR="00A13F21">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0155E">
        <w:rPr>
          <w:rFonts w:asciiTheme="minorHAnsi" w:hAnsiTheme="minorHAnsi" w:cs="Calibri"/>
          <w:sz w:val="24"/>
          <w:szCs w:val="24"/>
          <w:lang w:eastAsia="cs-CZ"/>
        </w:rPr>
        <w:tab/>
      </w:r>
      <w:r w:rsidR="0030155E">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4F229E">
        <w:rPr>
          <w:rFonts w:asciiTheme="minorHAnsi" w:hAnsiTheme="minorHAnsi" w:cs="Calibri"/>
          <w:sz w:val="24"/>
          <w:szCs w:val="24"/>
          <w:lang w:eastAsia="cs-CZ"/>
        </w:rPr>
        <w:t>.......................</w:t>
      </w:r>
      <w:r w:rsidRPr="006A2CE3">
        <w:rPr>
          <w:rFonts w:asciiTheme="minorHAnsi" w:hAnsiTheme="minorHAnsi" w:cs="Calibri"/>
          <w:sz w:val="24"/>
          <w:szCs w:val="24"/>
          <w:lang w:eastAsia="cs-CZ"/>
        </w:rPr>
        <w:t>dňa:</w:t>
      </w:r>
    </w:p>
    <w:p w14:paraId="3A41A117" w14:textId="5ACB1BED" w:rsidR="005E0DBB" w:rsidRPr="006A2CE3" w:rsidRDefault="005E0DBB" w:rsidP="005E0DBB">
      <w:pPr>
        <w:rPr>
          <w:rFonts w:asciiTheme="minorHAnsi" w:hAnsiTheme="minorHAnsi" w:cs="Calibri"/>
          <w:b/>
          <w:sz w:val="24"/>
          <w:szCs w:val="24"/>
          <w:lang w:eastAsia="cs-CZ"/>
        </w:rPr>
      </w:pPr>
    </w:p>
    <w:p w14:paraId="02CDCFB8" w14:textId="055D13DF" w:rsidR="005E0DBB" w:rsidRDefault="005E0DBB" w:rsidP="0030155E">
      <w:pPr>
        <w:rPr>
          <w:rFonts w:asciiTheme="minorHAnsi" w:hAnsiTheme="minorHAnsi" w:cs="Calibri"/>
          <w:b/>
          <w:sz w:val="24"/>
          <w:szCs w:val="24"/>
          <w:lang w:eastAsia="cs-CZ"/>
        </w:rPr>
      </w:pPr>
      <w:r w:rsidRPr="006A2CE3">
        <w:rPr>
          <w:rFonts w:asciiTheme="minorHAnsi" w:hAnsiTheme="minorHAnsi" w:cs="Calibri"/>
          <w:b/>
          <w:sz w:val="24"/>
          <w:szCs w:val="24"/>
          <w:lang w:eastAsia="cs-CZ"/>
        </w:rPr>
        <w:t>Za objednávateľa:</w:t>
      </w:r>
      <w:r w:rsidR="0030155E">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Pr="006A2CE3">
        <w:rPr>
          <w:rFonts w:asciiTheme="minorHAnsi" w:hAnsiTheme="minorHAnsi" w:cs="Calibri"/>
          <w:b/>
          <w:sz w:val="24"/>
          <w:szCs w:val="24"/>
          <w:lang w:eastAsia="cs-CZ"/>
        </w:rPr>
        <w:tab/>
      </w:r>
      <w:r w:rsidR="0030155E">
        <w:rPr>
          <w:rFonts w:asciiTheme="minorHAnsi" w:hAnsiTheme="minorHAnsi" w:cs="Calibri"/>
          <w:b/>
          <w:sz w:val="24"/>
          <w:szCs w:val="24"/>
          <w:lang w:eastAsia="cs-CZ"/>
        </w:rPr>
        <w:tab/>
      </w:r>
      <w:r w:rsidRPr="006A2CE3">
        <w:rPr>
          <w:rFonts w:asciiTheme="minorHAnsi" w:hAnsiTheme="minorHAnsi" w:cs="Calibri"/>
          <w:b/>
          <w:sz w:val="24"/>
          <w:szCs w:val="24"/>
          <w:lang w:eastAsia="cs-CZ"/>
        </w:rPr>
        <w:t>Za zhotoviteľa:</w:t>
      </w:r>
    </w:p>
    <w:p w14:paraId="57C21527" w14:textId="0400CB70" w:rsidR="00C02273" w:rsidRPr="000D0555" w:rsidRDefault="00C02273" w:rsidP="005E0DBB">
      <w:pPr>
        <w:tabs>
          <w:tab w:val="left" w:pos="4500"/>
          <w:tab w:val="left" w:pos="4962"/>
        </w:tabs>
        <w:spacing w:after="120"/>
        <w:rPr>
          <w:rFonts w:asciiTheme="minorHAnsi" w:hAnsiTheme="minorHAnsi" w:cs="Calibri"/>
          <w:lang w:eastAsia="cs-CZ"/>
        </w:rPr>
      </w:pPr>
    </w:p>
    <w:p w14:paraId="146490FE" w14:textId="1D36E8BA" w:rsidR="003739B7" w:rsidRDefault="003739B7" w:rsidP="005E0DBB">
      <w:pPr>
        <w:tabs>
          <w:tab w:val="left" w:pos="4500"/>
          <w:tab w:val="left" w:pos="4962"/>
        </w:tabs>
        <w:spacing w:after="120"/>
        <w:rPr>
          <w:rFonts w:asciiTheme="minorHAnsi" w:hAnsiTheme="minorHAnsi" w:cs="Calibri"/>
        </w:rPr>
      </w:pPr>
      <w:r w:rsidRPr="003739B7">
        <w:rPr>
          <w:rFonts w:asciiTheme="minorHAnsi" w:hAnsiTheme="minorHAnsi" w:cs="Calibri"/>
        </w:rPr>
        <w:t>..........................................</w:t>
      </w:r>
      <w:r w:rsidR="0030155E">
        <w:rPr>
          <w:rFonts w:asciiTheme="minorHAnsi" w:hAnsiTheme="minorHAnsi" w:cs="Calibri"/>
        </w:rPr>
        <w:tab/>
      </w:r>
      <w:r w:rsidR="0030155E">
        <w:rPr>
          <w:rFonts w:asciiTheme="minorHAnsi" w:hAnsiTheme="minorHAnsi" w:cs="Calibri"/>
        </w:rPr>
        <w:tab/>
      </w:r>
      <w:r w:rsidR="0030155E">
        <w:rPr>
          <w:rFonts w:asciiTheme="minorHAnsi" w:hAnsiTheme="minorHAnsi" w:cs="Calibri"/>
        </w:rPr>
        <w:tab/>
      </w:r>
      <w:r w:rsidR="005E0DBB" w:rsidRPr="000D0555">
        <w:rPr>
          <w:rFonts w:asciiTheme="minorHAnsi" w:hAnsiTheme="minorHAnsi" w:cs="Calibri"/>
        </w:rPr>
        <w:t>........................................</w:t>
      </w:r>
      <w:r>
        <w:rPr>
          <w:rFonts w:asciiTheme="minorHAnsi" w:hAnsiTheme="minorHAnsi" w:cs="Calibri"/>
        </w:rPr>
        <w:t>..</w:t>
      </w:r>
    </w:p>
    <w:p w14:paraId="1CE7F8CB" w14:textId="48A3CDFF" w:rsidR="00551551" w:rsidRPr="0030155E" w:rsidRDefault="00551551" w:rsidP="0030155E">
      <w:pPr>
        <w:rPr>
          <w:rFonts w:asciiTheme="minorHAnsi" w:hAnsiTheme="minorHAnsi" w:cstheme="minorHAnsi"/>
          <w:b/>
        </w:rPr>
      </w:pPr>
      <w:r w:rsidRPr="0030155E">
        <w:rPr>
          <w:rFonts w:asciiTheme="minorHAnsi" w:hAnsiTheme="minorHAnsi" w:cstheme="minorHAnsi"/>
          <w:b/>
        </w:rPr>
        <w:t>Mgr. Anna Korčoková</w:t>
      </w:r>
    </w:p>
    <w:p w14:paraId="4F229E01" w14:textId="41B2E07F" w:rsidR="00551551" w:rsidRPr="0030155E" w:rsidRDefault="0030155E" w:rsidP="0030155E">
      <w:pPr>
        <w:rPr>
          <w:rFonts w:asciiTheme="minorHAnsi" w:hAnsiTheme="minorHAnsi" w:cstheme="minorHAnsi"/>
        </w:rPr>
      </w:pPr>
      <w:r w:rsidRPr="0030155E">
        <w:rPr>
          <w:rFonts w:asciiTheme="minorHAnsi" w:hAnsiTheme="minorHAnsi" w:cstheme="minorHAnsi"/>
        </w:rPr>
        <w:t>riaditeľka DDa</w:t>
      </w:r>
      <w:r w:rsidR="00551551" w:rsidRPr="0030155E">
        <w:rPr>
          <w:rFonts w:asciiTheme="minorHAnsi" w:hAnsiTheme="minorHAnsi" w:cstheme="minorHAnsi"/>
        </w:rPr>
        <w:t>DSS Krupina</w:t>
      </w:r>
      <w:bookmarkStart w:id="4" w:name="_GoBack"/>
      <w:bookmarkEnd w:id="4"/>
    </w:p>
    <w:sectPr w:rsidR="00551551" w:rsidRPr="0030155E" w:rsidSect="002D1C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EB34" w14:textId="77777777" w:rsidR="00523FB9" w:rsidRDefault="00523FB9">
      <w:r>
        <w:separator/>
      </w:r>
    </w:p>
  </w:endnote>
  <w:endnote w:type="continuationSeparator" w:id="0">
    <w:p w14:paraId="0260236E" w14:textId="77777777" w:rsidR="00523FB9" w:rsidRDefault="0052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ED7F" w14:textId="77777777" w:rsidR="00523FB9" w:rsidRDefault="00523FB9">
      <w:r>
        <w:separator/>
      </w:r>
    </w:p>
  </w:footnote>
  <w:footnote w:type="continuationSeparator" w:id="0">
    <w:p w14:paraId="1867B4EF" w14:textId="77777777" w:rsidR="00523FB9" w:rsidRDefault="0052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AFAD" w14:textId="4D7884A4" w:rsidR="00787C64" w:rsidRPr="004F5E0C" w:rsidRDefault="00DA2140" w:rsidP="004F5E0C">
    <w:pPr>
      <w:pStyle w:val="Hlavika"/>
      <w:jc w:val="right"/>
      <w:rPr>
        <w:rFonts w:asciiTheme="minorHAnsi" w:hAnsiTheme="minorHAnsi" w:cstheme="minorHAnsi"/>
        <w:sz w:val="18"/>
        <w:szCs w:val="18"/>
      </w:rPr>
    </w:pPr>
    <w:sdt>
      <w:sdtPr>
        <w:id w:val="-677960513"/>
        <w:docPartObj>
          <w:docPartGallery w:val="Page Numbers (Margins)"/>
          <w:docPartUnique/>
        </w:docPartObj>
      </w:sdtPr>
      <w:sdtEndPr/>
      <w:sdtContent>
        <w:r w:rsidR="00830E5A">
          <w:rPr>
            <w:noProof/>
            <w:lang w:eastAsia="sk-SK"/>
          </w:rPr>
          <mc:AlternateContent>
            <mc:Choice Requires="wps">
              <w:drawing>
                <wp:anchor distT="0" distB="0" distL="114300" distR="114300" simplePos="0" relativeHeight="251656704" behindDoc="0" locked="0" layoutInCell="0" allowOverlap="1" wp14:anchorId="7EA681D4" wp14:editId="76E01722">
                  <wp:simplePos x="0" y="0"/>
                  <wp:positionH relativeFrom="rightMargin">
                    <wp:align>right</wp:align>
                  </wp:positionH>
                  <wp:positionV relativeFrom="margin">
                    <wp:align>center</wp:align>
                  </wp:positionV>
                  <wp:extent cx="714375"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03F5C" w14:textId="2AC36B51" w:rsidR="00787C64" w:rsidRDefault="004858D2">
                              <w:pPr>
                                <w:pBdr>
                                  <w:bottom w:val="single" w:sz="4" w:space="1" w:color="auto"/>
                                </w:pBdr>
                              </w:pPr>
                              <w:r>
                                <w:fldChar w:fldCharType="begin"/>
                              </w:r>
                              <w:r w:rsidR="00AC77F4">
                                <w:instrText>PAGE   \* MERGEFORMAT</w:instrText>
                              </w:r>
                              <w:r>
                                <w:fldChar w:fldCharType="separate"/>
                              </w:r>
                              <w:r w:rsidR="00DA214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A681D4" id="Obdĺžnik 1" o:spid="_x0000_s1027" style="position:absolute;left:0;text-align:left;margin-left:5.05pt;margin-top:0;width:56.25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nIiQ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" o:allowincell="f" stroked="f">
                  <v:textbox>
                    <w:txbxContent>
                      <w:p w14:paraId="39603F5C" w14:textId="2AC36B51" w:rsidR="00787C64" w:rsidRDefault="004858D2">
                        <w:pPr>
                          <w:pBdr>
                            <w:bottom w:val="single" w:sz="4" w:space="1" w:color="auto"/>
                          </w:pBdr>
                        </w:pPr>
                        <w:r>
                          <w:fldChar w:fldCharType="begin"/>
                        </w:r>
                        <w:r w:rsidR="00AC77F4">
                          <w:instrText>PAGE   \* MERGEFORMAT</w:instrText>
                        </w:r>
                        <w:r>
                          <w:fldChar w:fldCharType="separate"/>
                        </w:r>
                        <w:r w:rsidR="00DA2140">
                          <w:rPr>
                            <w:noProof/>
                          </w:rPr>
                          <w:t>1</w:t>
                        </w:r>
                        <w:r>
                          <w:fldChar w:fldCharType="end"/>
                        </w:r>
                      </w:p>
                    </w:txbxContent>
                  </v:textbox>
                  <w10:wrap anchorx="margin" anchory="margin"/>
                </v:rect>
              </w:pict>
            </mc:Fallback>
          </mc:AlternateContent>
        </w:r>
      </w:sdtContent>
    </w:sdt>
    <w:r w:rsidR="004F5E0C" w:rsidRPr="004F5E0C">
      <w:rPr>
        <w:rFonts w:asciiTheme="minorHAnsi" w:hAnsiTheme="minorHAnsi" w:cstheme="minorHAnsi"/>
        <w:sz w:val="18"/>
        <w:szCs w:val="18"/>
      </w:rPr>
      <w:t>Príloha č. 1 Výzvy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5D03BE"/>
    <w:multiLevelType w:val="hybridMultilevel"/>
    <w:tmpl w:val="7646CAA4"/>
    <w:lvl w:ilvl="0" w:tplc="0FC8E4A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15:restartNumberingAfterBreak="0">
    <w:nsid w:val="6D0072AA"/>
    <w:multiLevelType w:val="hybridMultilevel"/>
    <w:tmpl w:val="8A88FF30"/>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EF2343"/>
    <w:multiLevelType w:val="hybridMultilevel"/>
    <w:tmpl w:val="843C8FDE"/>
    <w:lvl w:ilvl="0" w:tplc="23B2AD4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12"/>
  </w:num>
  <w:num w:numId="5">
    <w:abstractNumId w:val="18"/>
  </w:num>
  <w:num w:numId="6">
    <w:abstractNumId w:val="1"/>
  </w:num>
  <w:num w:numId="7">
    <w:abstractNumId w:val="20"/>
  </w:num>
  <w:num w:numId="8">
    <w:abstractNumId w:val="10"/>
  </w:num>
  <w:num w:numId="9">
    <w:abstractNumId w:val="5"/>
  </w:num>
  <w:num w:numId="10">
    <w:abstractNumId w:val="0"/>
  </w:num>
  <w:num w:numId="11">
    <w:abstractNumId w:val="21"/>
  </w:num>
  <w:num w:numId="12">
    <w:abstractNumId w:val="8"/>
  </w:num>
  <w:num w:numId="13">
    <w:abstractNumId w:val="14"/>
  </w:num>
  <w:num w:numId="14">
    <w:abstractNumId w:val="7"/>
  </w:num>
  <w:num w:numId="15">
    <w:abstractNumId w:val="11"/>
  </w:num>
  <w:num w:numId="16">
    <w:abstractNumId w:val="15"/>
  </w:num>
  <w:num w:numId="17">
    <w:abstractNumId w:val="13"/>
  </w:num>
  <w:num w:numId="18">
    <w:abstractNumId w:val="22"/>
  </w:num>
  <w:num w:numId="19">
    <w:abstractNumId w:val="17"/>
  </w:num>
  <w:num w:numId="20">
    <w:abstractNumId w:val="16"/>
  </w:num>
  <w:num w:numId="21">
    <w:abstractNumId w:val="19"/>
  </w:num>
  <w:num w:numId="22">
    <w:abstractNumId w:val="6"/>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133FB"/>
    <w:rsid w:val="000219FD"/>
    <w:rsid w:val="000226C4"/>
    <w:rsid w:val="000273BA"/>
    <w:rsid w:val="000357FA"/>
    <w:rsid w:val="000425E3"/>
    <w:rsid w:val="00044CF6"/>
    <w:rsid w:val="000554E0"/>
    <w:rsid w:val="00056693"/>
    <w:rsid w:val="0006019C"/>
    <w:rsid w:val="000627D7"/>
    <w:rsid w:val="00062956"/>
    <w:rsid w:val="000702A5"/>
    <w:rsid w:val="000746D1"/>
    <w:rsid w:val="000759DB"/>
    <w:rsid w:val="000763BE"/>
    <w:rsid w:val="00081C18"/>
    <w:rsid w:val="00096387"/>
    <w:rsid w:val="000A15AB"/>
    <w:rsid w:val="000A4ADB"/>
    <w:rsid w:val="000B0329"/>
    <w:rsid w:val="000B7B51"/>
    <w:rsid w:val="000C2F9D"/>
    <w:rsid w:val="000C46C1"/>
    <w:rsid w:val="000D1539"/>
    <w:rsid w:val="000D4FA9"/>
    <w:rsid w:val="000E18D3"/>
    <w:rsid w:val="000E265C"/>
    <w:rsid w:val="000E29D8"/>
    <w:rsid w:val="000F6FA0"/>
    <w:rsid w:val="0012076B"/>
    <w:rsid w:val="0012246A"/>
    <w:rsid w:val="001232AD"/>
    <w:rsid w:val="00126F1C"/>
    <w:rsid w:val="00135437"/>
    <w:rsid w:val="00145F1A"/>
    <w:rsid w:val="00151EC9"/>
    <w:rsid w:val="00166EC5"/>
    <w:rsid w:val="00172637"/>
    <w:rsid w:val="00182479"/>
    <w:rsid w:val="00184AE2"/>
    <w:rsid w:val="00185A66"/>
    <w:rsid w:val="001911D9"/>
    <w:rsid w:val="001B1157"/>
    <w:rsid w:val="001B15ED"/>
    <w:rsid w:val="001B461F"/>
    <w:rsid w:val="001B724C"/>
    <w:rsid w:val="001C7ED6"/>
    <w:rsid w:val="001F0273"/>
    <w:rsid w:val="001F61E3"/>
    <w:rsid w:val="002010FE"/>
    <w:rsid w:val="00210F9D"/>
    <w:rsid w:val="00224747"/>
    <w:rsid w:val="00227B9F"/>
    <w:rsid w:val="0023406B"/>
    <w:rsid w:val="00243F4D"/>
    <w:rsid w:val="002573AF"/>
    <w:rsid w:val="00265253"/>
    <w:rsid w:val="00265C75"/>
    <w:rsid w:val="00273167"/>
    <w:rsid w:val="00273228"/>
    <w:rsid w:val="002738F5"/>
    <w:rsid w:val="002747CA"/>
    <w:rsid w:val="0029228D"/>
    <w:rsid w:val="002A5CAD"/>
    <w:rsid w:val="002B3431"/>
    <w:rsid w:val="002C037B"/>
    <w:rsid w:val="002D1C38"/>
    <w:rsid w:val="002D2549"/>
    <w:rsid w:val="002E07B4"/>
    <w:rsid w:val="002F4C6A"/>
    <w:rsid w:val="0030155E"/>
    <w:rsid w:val="00302F82"/>
    <w:rsid w:val="00310CB3"/>
    <w:rsid w:val="003115AB"/>
    <w:rsid w:val="00315C6C"/>
    <w:rsid w:val="003178C8"/>
    <w:rsid w:val="00335173"/>
    <w:rsid w:val="00355202"/>
    <w:rsid w:val="0036465B"/>
    <w:rsid w:val="00367E09"/>
    <w:rsid w:val="003739B7"/>
    <w:rsid w:val="00386F2C"/>
    <w:rsid w:val="003A6502"/>
    <w:rsid w:val="003B3B66"/>
    <w:rsid w:val="003B743E"/>
    <w:rsid w:val="003B7629"/>
    <w:rsid w:val="003D683C"/>
    <w:rsid w:val="003E1B35"/>
    <w:rsid w:val="003E5FFB"/>
    <w:rsid w:val="003F5E86"/>
    <w:rsid w:val="003F7F92"/>
    <w:rsid w:val="00402B27"/>
    <w:rsid w:val="00404ACF"/>
    <w:rsid w:val="0040692B"/>
    <w:rsid w:val="00435C33"/>
    <w:rsid w:val="00437BC3"/>
    <w:rsid w:val="004434A2"/>
    <w:rsid w:val="00444F9D"/>
    <w:rsid w:val="0045095D"/>
    <w:rsid w:val="00452908"/>
    <w:rsid w:val="00456976"/>
    <w:rsid w:val="004679CF"/>
    <w:rsid w:val="00471C64"/>
    <w:rsid w:val="00481356"/>
    <w:rsid w:val="004858D2"/>
    <w:rsid w:val="00495ABF"/>
    <w:rsid w:val="004A142D"/>
    <w:rsid w:val="004B0DF5"/>
    <w:rsid w:val="004B7470"/>
    <w:rsid w:val="004B7E45"/>
    <w:rsid w:val="004C16CB"/>
    <w:rsid w:val="004C1F36"/>
    <w:rsid w:val="004E1958"/>
    <w:rsid w:val="004E5A78"/>
    <w:rsid w:val="004E6D75"/>
    <w:rsid w:val="004F229E"/>
    <w:rsid w:val="004F5E0C"/>
    <w:rsid w:val="00511C36"/>
    <w:rsid w:val="00511E84"/>
    <w:rsid w:val="005237F9"/>
    <w:rsid w:val="00523FB9"/>
    <w:rsid w:val="0052435E"/>
    <w:rsid w:val="00524CAD"/>
    <w:rsid w:val="00535699"/>
    <w:rsid w:val="005421C5"/>
    <w:rsid w:val="00550E77"/>
    <w:rsid w:val="00551551"/>
    <w:rsid w:val="00554652"/>
    <w:rsid w:val="00564C40"/>
    <w:rsid w:val="0058450D"/>
    <w:rsid w:val="005910DA"/>
    <w:rsid w:val="0059523C"/>
    <w:rsid w:val="005B3BF9"/>
    <w:rsid w:val="005B7129"/>
    <w:rsid w:val="005D420C"/>
    <w:rsid w:val="005E0DBB"/>
    <w:rsid w:val="005E3931"/>
    <w:rsid w:val="005E49CE"/>
    <w:rsid w:val="005E4C43"/>
    <w:rsid w:val="005E6F3A"/>
    <w:rsid w:val="005F4DA9"/>
    <w:rsid w:val="00603C85"/>
    <w:rsid w:val="00610C61"/>
    <w:rsid w:val="006167E3"/>
    <w:rsid w:val="006172D6"/>
    <w:rsid w:val="00634ACD"/>
    <w:rsid w:val="006374EF"/>
    <w:rsid w:val="00641D09"/>
    <w:rsid w:val="00650DFD"/>
    <w:rsid w:val="00656684"/>
    <w:rsid w:val="00661760"/>
    <w:rsid w:val="006726D9"/>
    <w:rsid w:val="00674D68"/>
    <w:rsid w:val="00675E81"/>
    <w:rsid w:val="00680804"/>
    <w:rsid w:val="00691501"/>
    <w:rsid w:val="006971D3"/>
    <w:rsid w:val="006B35DC"/>
    <w:rsid w:val="006C18DC"/>
    <w:rsid w:val="006D39BE"/>
    <w:rsid w:val="006E28BA"/>
    <w:rsid w:val="006F3CBE"/>
    <w:rsid w:val="0070168B"/>
    <w:rsid w:val="0070665A"/>
    <w:rsid w:val="0072104E"/>
    <w:rsid w:val="00726D54"/>
    <w:rsid w:val="00740732"/>
    <w:rsid w:val="00740E6D"/>
    <w:rsid w:val="00742BF1"/>
    <w:rsid w:val="00763A0E"/>
    <w:rsid w:val="007657C9"/>
    <w:rsid w:val="00770561"/>
    <w:rsid w:val="007742B0"/>
    <w:rsid w:val="00782775"/>
    <w:rsid w:val="00787ED4"/>
    <w:rsid w:val="007A48BA"/>
    <w:rsid w:val="007A4E4E"/>
    <w:rsid w:val="007B1046"/>
    <w:rsid w:val="007C1620"/>
    <w:rsid w:val="007E76F1"/>
    <w:rsid w:val="007F7F86"/>
    <w:rsid w:val="008009BA"/>
    <w:rsid w:val="008113B1"/>
    <w:rsid w:val="008117A3"/>
    <w:rsid w:val="008246C3"/>
    <w:rsid w:val="00830E5A"/>
    <w:rsid w:val="0083155B"/>
    <w:rsid w:val="008614D8"/>
    <w:rsid w:val="00864FBF"/>
    <w:rsid w:val="00865CCC"/>
    <w:rsid w:val="00866B47"/>
    <w:rsid w:val="00874BDD"/>
    <w:rsid w:val="00887B3C"/>
    <w:rsid w:val="0089169B"/>
    <w:rsid w:val="00895FE9"/>
    <w:rsid w:val="008B0719"/>
    <w:rsid w:val="008B19CD"/>
    <w:rsid w:val="008B4138"/>
    <w:rsid w:val="008B6665"/>
    <w:rsid w:val="008C500E"/>
    <w:rsid w:val="008C74D9"/>
    <w:rsid w:val="008C7CE4"/>
    <w:rsid w:val="008D2B90"/>
    <w:rsid w:val="008D56FD"/>
    <w:rsid w:val="008D5D8C"/>
    <w:rsid w:val="008E1A0D"/>
    <w:rsid w:val="008F4F79"/>
    <w:rsid w:val="008F6A0D"/>
    <w:rsid w:val="008F7A12"/>
    <w:rsid w:val="009149C9"/>
    <w:rsid w:val="00914B7B"/>
    <w:rsid w:val="00917658"/>
    <w:rsid w:val="009202EE"/>
    <w:rsid w:val="009234B7"/>
    <w:rsid w:val="00930AB0"/>
    <w:rsid w:val="00931E26"/>
    <w:rsid w:val="009348A2"/>
    <w:rsid w:val="009372ED"/>
    <w:rsid w:val="009437DA"/>
    <w:rsid w:val="0094429D"/>
    <w:rsid w:val="009537DF"/>
    <w:rsid w:val="00954C2B"/>
    <w:rsid w:val="00957241"/>
    <w:rsid w:val="009711AA"/>
    <w:rsid w:val="00975409"/>
    <w:rsid w:val="00976C5D"/>
    <w:rsid w:val="009A7A10"/>
    <w:rsid w:val="009B4035"/>
    <w:rsid w:val="009B502E"/>
    <w:rsid w:val="009C195B"/>
    <w:rsid w:val="009E16E8"/>
    <w:rsid w:val="009E215C"/>
    <w:rsid w:val="009E486F"/>
    <w:rsid w:val="00A01B15"/>
    <w:rsid w:val="00A11EE1"/>
    <w:rsid w:val="00A13F21"/>
    <w:rsid w:val="00A172FF"/>
    <w:rsid w:val="00A176C0"/>
    <w:rsid w:val="00A316E2"/>
    <w:rsid w:val="00A33CA1"/>
    <w:rsid w:val="00A43634"/>
    <w:rsid w:val="00A61B14"/>
    <w:rsid w:val="00A67503"/>
    <w:rsid w:val="00A71C58"/>
    <w:rsid w:val="00A80DA5"/>
    <w:rsid w:val="00A87C5E"/>
    <w:rsid w:val="00A9348C"/>
    <w:rsid w:val="00A951E5"/>
    <w:rsid w:val="00AB3288"/>
    <w:rsid w:val="00AB4617"/>
    <w:rsid w:val="00AC77F4"/>
    <w:rsid w:val="00AD04D1"/>
    <w:rsid w:val="00AF14C8"/>
    <w:rsid w:val="00AF3027"/>
    <w:rsid w:val="00B22562"/>
    <w:rsid w:val="00B24A69"/>
    <w:rsid w:val="00B25A2F"/>
    <w:rsid w:val="00B31DB8"/>
    <w:rsid w:val="00B43445"/>
    <w:rsid w:val="00B52985"/>
    <w:rsid w:val="00B54D3F"/>
    <w:rsid w:val="00B61E4E"/>
    <w:rsid w:val="00B6248A"/>
    <w:rsid w:val="00B73689"/>
    <w:rsid w:val="00B77443"/>
    <w:rsid w:val="00BC61DD"/>
    <w:rsid w:val="00BD0660"/>
    <w:rsid w:val="00BD2E32"/>
    <w:rsid w:val="00BD56AF"/>
    <w:rsid w:val="00C018FF"/>
    <w:rsid w:val="00C02273"/>
    <w:rsid w:val="00C066C4"/>
    <w:rsid w:val="00C067F2"/>
    <w:rsid w:val="00C11751"/>
    <w:rsid w:val="00C21BC9"/>
    <w:rsid w:val="00C23150"/>
    <w:rsid w:val="00C27912"/>
    <w:rsid w:val="00C31698"/>
    <w:rsid w:val="00C32E0F"/>
    <w:rsid w:val="00C3336F"/>
    <w:rsid w:val="00C3710A"/>
    <w:rsid w:val="00C42BAB"/>
    <w:rsid w:val="00C44F01"/>
    <w:rsid w:val="00C46EDD"/>
    <w:rsid w:val="00C51FBB"/>
    <w:rsid w:val="00C63745"/>
    <w:rsid w:val="00C73B35"/>
    <w:rsid w:val="00C80FE2"/>
    <w:rsid w:val="00C8535D"/>
    <w:rsid w:val="00C86ABD"/>
    <w:rsid w:val="00C91576"/>
    <w:rsid w:val="00C96427"/>
    <w:rsid w:val="00CA0E17"/>
    <w:rsid w:val="00CA15D1"/>
    <w:rsid w:val="00CA2971"/>
    <w:rsid w:val="00CC3841"/>
    <w:rsid w:val="00CC5737"/>
    <w:rsid w:val="00CD23D9"/>
    <w:rsid w:val="00CD4B17"/>
    <w:rsid w:val="00CF2B06"/>
    <w:rsid w:val="00D00A92"/>
    <w:rsid w:val="00D10293"/>
    <w:rsid w:val="00D50045"/>
    <w:rsid w:val="00D60C79"/>
    <w:rsid w:val="00D8584D"/>
    <w:rsid w:val="00D9335C"/>
    <w:rsid w:val="00D94581"/>
    <w:rsid w:val="00D951F5"/>
    <w:rsid w:val="00DA2140"/>
    <w:rsid w:val="00DA3919"/>
    <w:rsid w:val="00DA3D0E"/>
    <w:rsid w:val="00DA41C6"/>
    <w:rsid w:val="00DB2547"/>
    <w:rsid w:val="00DB6C7F"/>
    <w:rsid w:val="00DD2E48"/>
    <w:rsid w:val="00DD7DCE"/>
    <w:rsid w:val="00DE0001"/>
    <w:rsid w:val="00DE5E40"/>
    <w:rsid w:val="00DF4518"/>
    <w:rsid w:val="00DF46E4"/>
    <w:rsid w:val="00DF6DFA"/>
    <w:rsid w:val="00E01696"/>
    <w:rsid w:val="00E10666"/>
    <w:rsid w:val="00E1135C"/>
    <w:rsid w:val="00E148A6"/>
    <w:rsid w:val="00E23B19"/>
    <w:rsid w:val="00E24D99"/>
    <w:rsid w:val="00E652B2"/>
    <w:rsid w:val="00E753F2"/>
    <w:rsid w:val="00E876DC"/>
    <w:rsid w:val="00E9615A"/>
    <w:rsid w:val="00EA179A"/>
    <w:rsid w:val="00EA5F01"/>
    <w:rsid w:val="00EB29A8"/>
    <w:rsid w:val="00EC139B"/>
    <w:rsid w:val="00ED404A"/>
    <w:rsid w:val="00ED4FB0"/>
    <w:rsid w:val="00ED67E1"/>
    <w:rsid w:val="00EE6746"/>
    <w:rsid w:val="00EF4118"/>
    <w:rsid w:val="00F06510"/>
    <w:rsid w:val="00F06D96"/>
    <w:rsid w:val="00F079B4"/>
    <w:rsid w:val="00F07B1D"/>
    <w:rsid w:val="00F2799A"/>
    <w:rsid w:val="00F32642"/>
    <w:rsid w:val="00F37DF2"/>
    <w:rsid w:val="00F55AA2"/>
    <w:rsid w:val="00F569E2"/>
    <w:rsid w:val="00F60BAB"/>
    <w:rsid w:val="00F62274"/>
    <w:rsid w:val="00F64EFC"/>
    <w:rsid w:val="00F66794"/>
    <w:rsid w:val="00F75FBE"/>
    <w:rsid w:val="00F8125E"/>
    <w:rsid w:val="00F878DC"/>
    <w:rsid w:val="00F90833"/>
    <w:rsid w:val="00FA021A"/>
    <w:rsid w:val="00FA1315"/>
    <w:rsid w:val="00FA1845"/>
    <w:rsid w:val="00FA5403"/>
    <w:rsid w:val="00FA5467"/>
    <w:rsid w:val="00FA612F"/>
    <w:rsid w:val="00FB09A4"/>
    <w:rsid w:val="00FB60E9"/>
    <w:rsid w:val="00FC1304"/>
    <w:rsid w:val="00FC449D"/>
    <w:rsid w:val="00FE0831"/>
    <w:rsid w:val="00FE757F"/>
    <w:rsid w:val="00FE7CED"/>
    <w:rsid w:val="00FE7F28"/>
    <w:rsid w:val="00FF3C00"/>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FD764"/>
  <w15:docId w15:val="{EA773185-6AC7-423D-A649-8014B1F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 w:type="character" w:customStyle="1" w:styleId="UnresolvedMention">
    <w:name w:val="Unresolved Mention"/>
    <w:basedOn w:val="Predvolenpsmoodseku"/>
    <w:uiPriority w:val="99"/>
    <w:semiHidden/>
    <w:unhideWhenUsed/>
    <w:rsid w:val="005B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3" Type="http://schemas.openxmlformats.org/officeDocument/2006/relationships/settings" Target="settings.xml"/><Relationship Id="rId7" Type="http://schemas.openxmlformats.org/officeDocument/2006/relationships/hyperlink" Target="mailto:ddkrupi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misur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7941</Words>
  <Characters>45264</Characters>
  <Application>Microsoft Office Word</Application>
  <DocSecurity>4</DocSecurity>
  <Lines>377</Lines>
  <Paragraphs>106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Kutlák Matúš</dc:creator>
  <cp:lastModifiedBy>Fulnečková Beáta</cp:lastModifiedBy>
  <cp:revision>2</cp:revision>
  <cp:lastPrinted>2018-06-22T09:04:00Z</cp:lastPrinted>
  <dcterms:created xsi:type="dcterms:W3CDTF">2020-08-25T14:10:00Z</dcterms:created>
  <dcterms:modified xsi:type="dcterms:W3CDTF">2020-08-25T14:10:00Z</dcterms:modified>
</cp:coreProperties>
</file>