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F0D5" w14:textId="77777777" w:rsidR="001A39B4" w:rsidRPr="006220FC" w:rsidRDefault="001A39B4" w:rsidP="00930656">
      <w:pPr>
        <w:jc w:val="center"/>
        <w:rPr>
          <w:rFonts w:ascii="Arial Narrow" w:hAnsi="Arial Narrow" w:cs="Times New Roman"/>
          <w:b/>
        </w:rPr>
      </w:pPr>
      <w:r w:rsidRPr="006220FC">
        <w:rPr>
          <w:rFonts w:ascii="Arial Narrow" w:hAnsi="Arial Narrow" w:cs="Times New Roman"/>
          <w:b/>
        </w:rPr>
        <w:t>Príloha č. 9 - Návrh zmluvy o dielo</w:t>
      </w:r>
    </w:p>
    <w:p w14:paraId="111DE689" w14:textId="77777777"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 xml:space="preserve">uzatvorená podľa ustanovenia § 536 a </w:t>
      </w:r>
      <w:proofErr w:type="spellStart"/>
      <w:r w:rsidRPr="006220FC">
        <w:rPr>
          <w:rFonts w:ascii="Arial Narrow" w:hAnsi="Arial Narrow" w:cs="Times New Roman"/>
          <w:color w:val="000000"/>
        </w:rPr>
        <w:t>nasl</w:t>
      </w:r>
      <w:proofErr w:type="spellEnd"/>
      <w:r w:rsidRPr="006220FC">
        <w:rPr>
          <w:rFonts w:ascii="Arial Narrow" w:hAnsi="Arial Narrow" w:cs="Times New Roman"/>
          <w:color w:val="000000"/>
        </w:rPr>
        <w:t xml:space="preserve">. zákona č. 513/1991 Zb. Obchodného zákonníka </w:t>
      </w:r>
    </w:p>
    <w:p w14:paraId="4321D05D" w14:textId="77777777"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v znení neskorších predpisov</w:t>
      </w:r>
    </w:p>
    <w:p w14:paraId="03435B47" w14:textId="77777777" w:rsidR="001A39B4" w:rsidRPr="006220FC" w:rsidRDefault="001A39B4" w:rsidP="00930656">
      <w:pPr>
        <w:spacing w:after="0"/>
        <w:jc w:val="center"/>
        <w:rPr>
          <w:rFonts w:ascii="Arial Narrow" w:hAnsi="Arial Narrow" w:cs="Times New Roman"/>
          <w:color w:val="000000"/>
        </w:rPr>
      </w:pPr>
    </w:p>
    <w:p w14:paraId="4A115DF4" w14:textId="159D9F23"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color w:val="000000"/>
        </w:rPr>
        <w:t xml:space="preserve">na uskutočnenie stavebných prác </w:t>
      </w:r>
      <w:r w:rsidRPr="006220FC">
        <w:rPr>
          <w:rFonts w:ascii="Arial Narrow" w:hAnsi="Arial Narrow" w:cs="Times New Roman"/>
          <w:b/>
          <w:color w:val="000000"/>
        </w:rPr>
        <w:t>„</w:t>
      </w:r>
      <w:r w:rsidRPr="006220FC">
        <w:rPr>
          <w:rFonts w:ascii="Arial Narrow" w:hAnsi="Arial Narrow" w:cs="Times New Roman"/>
          <w:b/>
        </w:rPr>
        <w:t>Zberný dvor v Trebišove</w:t>
      </w:r>
      <w:r w:rsidRPr="006220FC">
        <w:rPr>
          <w:rFonts w:ascii="Arial Narrow" w:hAnsi="Arial Narrow" w:cs="Times New Roman"/>
          <w:b/>
          <w:color w:val="000000"/>
        </w:rPr>
        <w:t>“</w:t>
      </w:r>
    </w:p>
    <w:p w14:paraId="174E2519" w14:textId="77777777" w:rsidR="001A39B4" w:rsidRPr="006220FC" w:rsidRDefault="001A39B4" w:rsidP="00930656">
      <w:pPr>
        <w:spacing w:before="240" w:after="0"/>
        <w:jc w:val="center"/>
        <w:rPr>
          <w:rFonts w:ascii="Arial Narrow" w:hAnsi="Arial Narrow" w:cs="Times New Roman"/>
          <w:b/>
          <w:color w:val="000000"/>
        </w:rPr>
      </w:pPr>
      <w:r w:rsidRPr="006220FC">
        <w:rPr>
          <w:rFonts w:ascii="Arial Narrow" w:hAnsi="Arial Narrow" w:cs="Times New Roman"/>
          <w:b/>
          <w:color w:val="000000"/>
        </w:rPr>
        <w:t>Článok I.</w:t>
      </w:r>
    </w:p>
    <w:p w14:paraId="2BF1F731" w14:textId="77777777"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Zmluvné strany</w:t>
      </w:r>
    </w:p>
    <w:p w14:paraId="7CA4D4BC" w14:textId="77777777" w:rsidR="001A39B4" w:rsidRPr="006220FC" w:rsidRDefault="001A39B4" w:rsidP="00930656">
      <w:pPr>
        <w:spacing w:after="0"/>
        <w:rPr>
          <w:rFonts w:ascii="Arial Narrow" w:hAnsi="Arial Narrow" w:cs="Times New Roman"/>
          <w:b/>
        </w:rPr>
      </w:pPr>
      <w:r w:rsidRPr="006220FC">
        <w:rPr>
          <w:rFonts w:ascii="Arial Narrow" w:hAnsi="Arial Narrow" w:cs="Times New Roman"/>
          <w:b/>
        </w:rPr>
        <w:t>Objednávateľ:</w:t>
      </w:r>
    </w:p>
    <w:p w14:paraId="5A822A81"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Obchodné</w:t>
      </w:r>
      <w:r w:rsidRPr="006220FC">
        <w:rPr>
          <w:rFonts w:ascii="Arial Narrow" w:hAnsi="Arial Narrow"/>
          <w:spacing w:val="-3"/>
          <w:sz w:val="22"/>
          <w:szCs w:val="22"/>
        </w:rPr>
        <w:t xml:space="preserve"> </w:t>
      </w:r>
      <w:r w:rsidRPr="006220FC">
        <w:rPr>
          <w:rFonts w:ascii="Arial Narrow" w:hAnsi="Arial Narrow"/>
          <w:sz w:val="22"/>
          <w:szCs w:val="22"/>
        </w:rPr>
        <w:t>meno:</w:t>
      </w:r>
      <w:r w:rsidRPr="006220FC">
        <w:rPr>
          <w:rFonts w:ascii="Arial Narrow" w:hAnsi="Arial Narrow"/>
          <w:sz w:val="22"/>
          <w:szCs w:val="22"/>
        </w:rPr>
        <w:tab/>
        <w:t>Mesto</w:t>
      </w:r>
      <w:r w:rsidRPr="006220FC">
        <w:rPr>
          <w:rFonts w:ascii="Arial Narrow" w:hAnsi="Arial Narrow"/>
          <w:spacing w:val="-1"/>
          <w:sz w:val="22"/>
          <w:szCs w:val="22"/>
        </w:rPr>
        <w:t xml:space="preserve"> </w:t>
      </w:r>
      <w:r w:rsidRPr="006220FC">
        <w:rPr>
          <w:rFonts w:ascii="Arial Narrow" w:hAnsi="Arial Narrow"/>
          <w:sz w:val="22"/>
          <w:szCs w:val="22"/>
        </w:rPr>
        <w:t>Trebišov</w:t>
      </w:r>
    </w:p>
    <w:p w14:paraId="4EA57A98"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Sídlo:</w:t>
      </w:r>
      <w:r w:rsidRPr="006220FC">
        <w:rPr>
          <w:rFonts w:ascii="Arial Narrow" w:hAnsi="Arial Narrow"/>
          <w:sz w:val="22"/>
          <w:szCs w:val="22"/>
        </w:rPr>
        <w:tab/>
        <w:t>M. R. Štefánika 862/204, 075 25</w:t>
      </w:r>
      <w:r w:rsidRPr="006220FC">
        <w:rPr>
          <w:rFonts w:ascii="Arial Narrow" w:hAnsi="Arial Narrow"/>
          <w:spacing w:val="-2"/>
          <w:sz w:val="22"/>
          <w:szCs w:val="22"/>
        </w:rPr>
        <w:t xml:space="preserve"> </w:t>
      </w:r>
      <w:r w:rsidRPr="006220FC">
        <w:rPr>
          <w:rFonts w:ascii="Arial Narrow" w:hAnsi="Arial Narrow"/>
          <w:sz w:val="22"/>
          <w:szCs w:val="22"/>
        </w:rPr>
        <w:t>Trebišov</w:t>
      </w:r>
    </w:p>
    <w:p w14:paraId="3D5CE9FE"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IČO:</w:t>
      </w:r>
      <w:r w:rsidRPr="006220FC">
        <w:rPr>
          <w:rFonts w:ascii="Arial Narrow" w:hAnsi="Arial Narrow"/>
          <w:sz w:val="22"/>
          <w:szCs w:val="22"/>
        </w:rPr>
        <w:tab/>
        <w:t>00331996</w:t>
      </w:r>
    </w:p>
    <w:p w14:paraId="308987C5"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DIČ:</w:t>
      </w:r>
      <w:r w:rsidRPr="006220FC">
        <w:rPr>
          <w:rFonts w:ascii="Arial Narrow" w:hAnsi="Arial Narrow"/>
          <w:sz w:val="22"/>
          <w:szCs w:val="22"/>
        </w:rPr>
        <w:tab/>
        <w:t>2020773590</w:t>
      </w:r>
    </w:p>
    <w:p w14:paraId="272A69E2"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IČ</w:t>
      </w:r>
      <w:r w:rsidRPr="006220FC">
        <w:rPr>
          <w:rFonts w:ascii="Arial Narrow" w:hAnsi="Arial Narrow"/>
          <w:spacing w:val="-3"/>
          <w:sz w:val="22"/>
          <w:szCs w:val="22"/>
        </w:rPr>
        <w:t xml:space="preserve"> </w:t>
      </w:r>
      <w:r w:rsidRPr="006220FC">
        <w:rPr>
          <w:rFonts w:ascii="Arial Narrow" w:hAnsi="Arial Narrow"/>
          <w:sz w:val="22"/>
          <w:szCs w:val="22"/>
        </w:rPr>
        <w:t>DPH:</w:t>
      </w:r>
      <w:r w:rsidRPr="006220FC">
        <w:rPr>
          <w:rFonts w:ascii="Arial Narrow" w:hAnsi="Arial Narrow"/>
          <w:sz w:val="22"/>
          <w:szCs w:val="22"/>
        </w:rPr>
        <w:tab/>
        <w:t>SK2020773590</w:t>
      </w:r>
    </w:p>
    <w:p w14:paraId="212CCA5C" w14:textId="77777777" w:rsidR="001A39B4" w:rsidRPr="006220FC" w:rsidRDefault="001A39B4" w:rsidP="00930656">
      <w:pPr>
        <w:pStyle w:val="Zkladntext"/>
        <w:tabs>
          <w:tab w:val="left" w:pos="4299"/>
          <w:tab w:val="left" w:pos="4978"/>
        </w:tabs>
        <w:spacing w:after="0" w:line="276" w:lineRule="auto"/>
        <w:ind w:right="939"/>
        <w:rPr>
          <w:rFonts w:ascii="Arial Narrow" w:hAnsi="Arial Narrow"/>
          <w:sz w:val="22"/>
          <w:szCs w:val="22"/>
        </w:rPr>
      </w:pPr>
      <w:r w:rsidRPr="006220FC">
        <w:rPr>
          <w:rFonts w:ascii="Arial Narrow" w:hAnsi="Arial Narrow"/>
          <w:sz w:val="22"/>
          <w:szCs w:val="22"/>
        </w:rPr>
        <w:t>Štatutárny</w:t>
      </w:r>
      <w:r w:rsidRPr="006220FC">
        <w:rPr>
          <w:rFonts w:ascii="Arial Narrow" w:hAnsi="Arial Narrow"/>
          <w:spacing w:val="-7"/>
          <w:sz w:val="22"/>
          <w:szCs w:val="22"/>
        </w:rPr>
        <w:t xml:space="preserve"> </w:t>
      </w:r>
      <w:r w:rsidRPr="006220FC">
        <w:rPr>
          <w:rFonts w:ascii="Arial Narrow" w:hAnsi="Arial Narrow"/>
          <w:sz w:val="22"/>
          <w:szCs w:val="22"/>
        </w:rPr>
        <w:t>zástupca:</w:t>
      </w:r>
      <w:r w:rsidRPr="006220FC">
        <w:rPr>
          <w:rFonts w:ascii="Arial Narrow" w:hAnsi="Arial Narrow"/>
          <w:sz w:val="22"/>
          <w:szCs w:val="22"/>
        </w:rPr>
        <w:tab/>
        <w:t xml:space="preserve">PhDr. Marek Čižmár, primátor mesta </w:t>
      </w:r>
    </w:p>
    <w:p w14:paraId="4E5BFB4B" w14:textId="77777777" w:rsidR="001A39B4" w:rsidRPr="006220FC" w:rsidRDefault="001A39B4" w:rsidP="00930656">
      <w:pPr>
        <w:pStyle w:val="Zkladntext"/>
        <w:tabs>
          <w:tab w:val="left" w:pos="4299"/>
          <w:tab w:val="left" w:pos="4978"/>
        </w:tabs>
        <w:spacing w:after="0" w:line="276" w:lineRule="auto"/>
        <w:ind w:right="939"/>
        <w:rPr>
          <w:rFonts w:ascii="Arial Narrow" w:hAnsi="Arial Narrow"/>
          <w:sz w:val="22"/>
          <w:szCs w:val="22"/>
        </w:rPr>
      </w:pPr>
      <w:r w:rsidRPr="006220FC">
        <w:rPr>
          <w:rFonts w:ascii="Arial Narrow" w:hAnsi="Arial Narrow"/>
          <w:sz w:val="22"/>
          <w:szCs w:val="22"/>
        </w:rPr>
        <w:t>Oprávnený jednať vo</w:t>
      </w:r>
      <w:r w:rsidRPr="006220FC">
        <w:rPr>
          <w:rFonts w:ascii="Arial Narrow" w:hAnsi="Arial Narrow"/>
          <w:spacing w:val="-11"/>
          <w:sz w:val="22"/>
          <w:szCs w:val="22"/>
        </w:rPr>
        <w:t xml:space="preserve"> </w:t>
      </w:r>
      <w:r w:rsidRPr="006220FC">
        <w:rPr>
          <w:rFonts w:ascii="Arial Narrow" w:hAnsi="Arial Narrow"/>
          <w:sz w:val="22"/>
          <w:szCs w:val="22"/>
        </w:rPr>
        <w:t>veciach</w:t>
      </w:r>
      <w:r w:rsidRPr="006220FC">
        <w:rPr>
          <w:rFonts w:ascii="Arial Narrow" w:hAnsi="Arial Narrow"/>
          <w:spacing w:val="-1"/>
          <w:sz w:val="22"/>
          <w:szCs w:val="22"/>
        </w:rPr>
        <w:t xml:space="preserve"> </w:t>
      </w:r>
      <w:r w:rsidRPr="006220FC">
        <w:rPr>
          <w:rFonts w:ascii="Arial Narrow" w:hAnsi="Arial Narrow"/>
          <w:sz w:val="22"/>
          <w:szCs w:val="22"/>
        </w:rPr>
        <w:t>zmluvných:</w:t>
      </w:r>
      <w:r w:rsidRPr="006220FC">
        <w:rPr>
          <w:rFonts w:ascii="Arial Narrow" w:hAnsi="Arial Narrow"/>
          <w:sz w:val="22"/>
          <w:szCs w:val="22"/>
        </w:rPr>
        <w:tab/>
        <w:t xml:space="preserve">PhDr. Marek Čižmár, primátor mesta </w:t>
      </w:r>
    </w:p>
    <w:p w14:paraId="39C45E36" w14:textId="77777777" w:rsidR="001A39B4" w:rsidRPr="006220FC" w:rsidRDefault="001A39B4" w:rsidP="00930656">
      <w:pPr>
        <w:pStyle w:val="Zkladntext"/>
        <w:tabs>
          <w:tab w:val="left" w:pos="4299"/>
          <w:tab w:val="left" w:pos="4962"/>
        </w:tabs>
        <w:spacing w:after="0" w:line="276" w:lineRule="auto"/>
        <w:rPr>
          <w:rFonts w:ascii="Arial Narrow" w:hAnsi="Arial Narrow"/>
          <w:sz w:val="22"/>
          <w:szCs w:val="22"/>
        </w:rPr>
      </w:pPr>
      <w:r w:rsidRPr="006220FC">
        <w:rPr>
          <w:rFonts w:ascii="Arial Narrow" w:hAnsi="Arial Narrow"/>
          <w:sz w:val="22"/>
          <w:szCs w:val="22"/>
        </w:rPr>
        <w:t>Oprávnený jednať vo</w:t>
      </w:r>
      <w:r w:rsidRPr="006220FC">
        <w:rPr>
          <w:rFonts w:ascii="Arial Narrow" w:hAnsi="Arial Narrow"/>
          <w:spacing w:val="-9"/>
          <w:sz w:val="22"/>
          <w:szCs w:val="22"/>
        </w:rPr>
        <w:t xml:space="preserve"> </w:t>
      </w:r>
      <w:r w:rsidRPr="006220FC">
        <w:rPr>
          <w:rFonts w:ascii="Arial Narrow" w:hAnsi="Arial Narrow"/>
          <w:sz w:val="22"/>
          <w:szCs w:val="22"/>
        </w:rPr>
        <w:t>veciach</w:t>
      </w:r>
      <w:r w:rsidRPr="006220FC">
        <w:rPr>
          <w:rFonts w:ascii="Arial Narrow" w:hAnsi="Arial Narrow"/>
          <w:spacing w:val="-1"/>
          <w:sz w:val="22"/>
          <w:szCs w:val="22"/>
        </w:rPr>
        <w:t xml:space="preserve"> </w:t>
      </w:r>
      <w:r w:rsidRPr="006220FC">
        <w:rPr>
          <w:rFonts w:ascii="Arial Narrow" w:hAnsi="Arial Narrow"/>
          <w:sz w:val="22"/>
          <w:szCs w:val="22"/>
        </w:rPr>
        <w:t xml:space="preserve">technických: </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3D5F2206" w14:textId="77777777" w:rsidR="001A39B4" w:rsidRPr="006220FC" w:rsidRDefault="001A39B4" w:rsidP="00930656">
      <w:pPr>
        <w:pStyle w:val="Zkladntext"/>
        <w:tabs>
          <w:tab w:val="left" w:pos="4299"/>
          <w:tab w:val="left" w:pos="4820"/>
        </w:tabs>
        <w:spacing w:after="0" w:line="276" w:lineRule="auto"/>
        <w:rPr>
          <w:rFonts w:ascii="Arial Narrow" w:hAnsi="Arial Narrow"/>
          <w:sz w:val="22"/>
          <w:szCs w:val="22"/>
        </w:rPr>
      </w:pPr>
      <w:r w:rsidRPr="006220FC">
        <w:rPr>
          <w:rFonts w:ascii="Arial Narrow" w:hAnsi="Arial Narrow"/>
          <w:sz w:val="22"/>
          <w:szCs w:val="22"/>
        </w:rPr>
        <w:t>Bankové</w:t>
      </w:r>
      <w:r w:rsidRPr="006220FC">
        <w:rPr>
          <w:rFonts w:ascii="Arial Narrow" w:hAnsi="Arial Narrow"/>
          <w:spacing w:val="-3"/>
          <w:sz w:val="22"/>
          <w:szCs w:val="22"/>
        </w:rPr>
        <w:t xml:space="preserve"> </w:t>
      </w:r>
      <w:r w:rsidRPr="006220FC">
        <w:rPr>
          <w:rFonts w:ascii="Arial Narrow" w:hAnsi="Arial Narrow"/>
          <w:sz w:val="22"/>
          <w:szCs w:val="22"/>
        </w:rPr>
        <w:t>spojenie:</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05A902F2" w14:textId="77777777" w:rsidR="001A39B4" w:rsidRPr="006220FC" w:rsidRDefault="001A39B4" w:rsidP="00930656">
      <w:pPr>
        <w:pStyle w:val="Zkladntext"/>
        <w:tabs>
          <w:tab w:val="left" w:pos="4253"/>
        </w:tabs>
        <w:spacing w:after="0" w:line="276" w:lineRule="auto"/>
        <w:rPr>
          <w:rFonts w:ascii="Arial Narrow" w:hAnsi="Arial Narrow"/>
          <w:sz w:val="22"/>
          <w:szCs w:val="22"/>
        </w:rPr>
      </w:pPr>
      <w:r w:rsidRPr="006220FC">
        <w:rPr>
          <w:rFonts w:ascii="Arial Narrow" w:hAnsi="Arial Narrow"/>
          <w:sz w:val="22"/>
          <w:szCs w:val="22"/>
        </w:rPr>
        <w:t>IBAN:</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3FE2AB52"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Tel.:</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75D34579" w14:textId="77777777"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 xml:space="preserve">(ďalej len „objednávateľ“ v príslušnom gramatickom tvare) </w:t>
      </w:r>
    </w:p>
    <w:p w14:paraId="451D273F" w14:textId="77777777"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a</w:t>
      </w:r>
    </w:p>
    <w:p w14:paraId="0A777222" w14:textId="77777777" w:rsidR="001A39B4" w:rsidRPr="006220FC" w:rsidRDefault="001A39B4" w:rsidP="00930656">
      <w:pPr>
        <w:spacing w:before="7" w:after="0"/>
        <w:ind w:right="-1"/>
        <w:rPr>
          <w:rFonts w:ascii="Arial Narrow" w:hAnsi="Arial Narrow" w:cs="Times New Roman"/>
          <w:b/>
          <w:i/>
        </w:rPr>
      </w:pPr>
      <w:r w:rsidRPr="006220FC">
        <w:rPr>
          <w:rFonts w:ascii="Arial Narrow" w:hAnsi="Arial Narrow" w:cs="Times New Roman"/>
          <w:b/>
        </w:rPr>
        <w:t xml:space="preserve">Zhotoviteľ: </w:t>
      </w:r>
      <w:r w:rsidRPr="006220FC">
        <w:rPr>
          <w:rFonts w:ascii="Arial Narrow" w:hAnsi="Arial Narrow" w:cs="Times New Roman"/>
          <w:b/>
          <w:i/>
          <w:highlight w:val="yellow"/>
        </w:rPr>
        <w:t>(doplní uchádzač)</w:t>
      </w:r>
    </w:p>
    <w:p w14:paraId="23623874" w14:textId="77777777"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 xml:space="preserve">Obchodné meno: </w:t>
      </w:r>
    </w:p>
    <w:p w14:paraId="0A1C732A" w14:textId="77777777"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Sídlo:</w:t>
      </w:r>
    </w:p>
    <w:p w14:paraId="007ACE81" w14:textId="77777777"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 xml:space="preserve">IČO: </w:t>
      </w:r>
    </w:p>
    <w:p w14:paraId="0250DFD7" w14:textId="77777777"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DIČ:</w:t>
      </w:r>
    </w:p>
    <w:p w14:paraId="73A7FEB0" w14:textId="77777777"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IČ DPH:</w:t>
      </w:r>
    </w:p>
    <w:p w14:paraId="0EE2AB80"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Obchodná spoločnosť zapísaná v OR : </w:t>
      </w:r>
    </w:p>
    <w:p w14:paraId="28D9F48A"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Štatutárny zástupca:</w:t>
      </w:r>
    </w:p>
    <w:p w14:paraId="4C871DF6" w14:textId="77777777" w:rsidR="001A39B4" w:rsidRPr="006220FC" w:rsidRDefault="001A39B4" w:rsidP="00930656">
      <w:pPr>
        <w:pStyle w:val="Zkladntext"/>
        <w:spacing w:after="0" w:line="276" w:lineRule="auto"/>
        <w:ind w:right="4237"/>
        <w:rPr>
          <w:rFonts w:ascii="Arial Narrow" w:hAnsi="Arial Narrow"/>
          <w:sz w:val="22"/>
          <w:szCs w:val="22"/>
        </w:rPr>
      </w:pPr>
      <w:r w:rsidRPr="006220FC">
        <w:rPr>
          <w:rFonts w:ascii="Arial Narrow" w:hAnsi="Arial Narrow"/>
          <w:sz w:val="22"/>
          <w:szCs w:val="22"/>
        </w:rPr>
        <w:t>Oprávnený rokovať vo veciach zmluvných: Oprávnený rokovať vo veciach technických: Bankové spojenie:</w:t>
      </w:r>
    </w:p>
    <w:p w14:paraId="7695394F" w14:textId="77777777" w:rsidR="001A39B4" w:rsidRPr="006220FC" w:rsidRDefault="001A39B4" w:rsidP="00930656">
      <w:pPr>
        <w:pStyle w:val="Zkladntext"/>
        <w:spacing w:before="1" w:after="0" w:line="276" w:lineRule="auto"/>
        <w:rPr>
          <w:rFonts w:ascii="Arial Narrow" w:hAnsi="Arial Narrow"/>
          <w:sz w:val="22"/>
          <w:szCs w:val="22"/>
        </w:rPr>
      </w:pPr>
      <w:r w:rsidRPr="006220FC">
        <w:rPr>
          <w:rFonts w:ascii="Arial Narrow" w:hAnsi="Arial Narrow"/>
          <w:sz w:val="22"/>
          <w:szCs w:val="22"/>
        </w:rPr>
        <w:t>IBAN:</w:t>
      </w:r>
    </w:p>
    <w:p w14:paraId="55C48ED3" w14:textId="77777777"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Tel.:</w:t>
      </w:r>
    </w:p>
    <w:p w14:paraId="70A809B1"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(ďalej len „zhotoviteľ“ v príslušnom gramatickom tvare) </w:t>
      </w:r>
    </w:p>
    <w:p w14:paraId="7988D1B8" w14:textId="77777777" w:rsidR="001A39B4" w:rsidRPr="006220FC" w:rsidRDefault="001A39B4" w:rsidP="00930656">
      <w:pPr>
        <w:pStyle w:val="Zkladntext"/>
        <w:spacing w:after="0" w:line="276" w:lineRule="auto"/>
        <w:ind w:right="3761"/>
        <w:rPr>
          <w:rFonts w:ascii="Arial Narrow" w:hAnsi="Arial Narrow"/>
          <w:sz w:val="22"/>
          <w:szCs w:val="22"/>
        </w:rPr>
      </w:pPr>
      <w:r w:rsidRPr="006220FC">
        <w:rPr>
          <w:rFonts w:ascii="Arial Narrow" w:hAnsi="Arial Narrow"/>
          <w:sz w:val="22"/>
          <w:szCs w:val="22"/>
        </w:rPr>
        <w:t>(spoločne aj ako „zmluvné strany“)</w:t>
      </w:r>
    </w:p>
    <w:p w14:paraId="15DD259E" w14:textId="77777777" w:rsidR="00841C16" w:rsidRPr="006220FC" w:rsidRDefault="00841C16" w:rsidP="00930656">
      <w:pPr>
        <w:jc w:val="center"/>
        <w:rPr>
          <w:rFonts w:ascii="Arial Narrow" w:hAnsi="Arial Narrow" w:cs="Times New Roman"/>
          <w:b/>
          <w:color w:val="000000"/>
        </w:rPr>
      </w:pPr>
    </w:p>
    <w:p w14:paraId="5B93A6E6" w14:textId="77777777"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Preambula</w:t>
      </w:r>
    </w:p>
    <w:p w14:paraId="4A76B19A" w14:textId="77777777" w:rsidR="001A39B4" w:rsidRPr="006220FC" w:rsidRDefault="001A39B4" w:rsidP="00930656">
      <w:pPr>
        <w:tabs>
          <w:tab w:val="left" w:pos="709"/>
        </w:tabs>
        <w:jc w:val="both"/>
        <w:rPr>
          <w:rFonts w:ascii="Arial Narrow" w:hAnsi="Arial Narrow" w:cs="Times New Roman"/>
          <w:color w:val="000000"/>
        </w:rPr>
      </w:pPr>
      <w:r w:rsidRPr="006220FC">
        <w:rPr>
          <w:rFonts w:ascii="Arial Narrow" w:hAnsi="Arial Narrow" w:cs="Times New Roman"/>
          <w:color w:val="000000"/>
        </w:rPr>
        <w:t>1.</w:t>
      </w:r>
      <w:r w:rsidRPr="006220FC">
        <w:rPr>
          <w:rFonts w:ascii="Arial Narrow" w:hAnsi="Arial Narrow" w:cs="Times New Roman"/>
          <w:color w:val="000000"/>
        </w:rPr>
        <w:tab/>
        <w:t xml:space="preserve">Táto Zmluva sa uzatvára ako výsledok verejného obstarávania, v zmysle § </w:t>
      </w:r>
      <w:smartTag w:uri="urn:schemas-microsoft-com:office:smarttags" w:element="metricconverter">
        <w:smartTagPr>
          <w:attr w:name="ProductID" w:val="3 a"/>
        </w:smartTagPr>
        <w:r w:rsidRPr="006220FC">
          <w:rPr>
            <w:rFonts w:ascii="Arial Narrow" w:hAnsi="Arial Narrow" w:cs="Times New Roman"/>
            <w:color w:val="000000"/>
          </w:rPr>
          <w:t>3 a</w:t>
        </w:r>
      </w:smartTag>
      <w:r w:rsidRPr="006220FC">
        <w:rPr>
          <w:rFonts w:ascii="Arial Narrow" w:hAnsi="Arial Narrow" w:cs="Times New Roman"/>
          <w:color w:val="000000"/>
        </w:rPr>
        <w:t xml:space="preserve"> § 56 zák. č. 343/2015 Z. z. o verejnom obstarávaní a o zmene a doplnení niektorých zákonov v znení neskorších predpisov (ďalej len „zákon o verejnom obstarávaní“).</w:t>
      </w:r>
    </w:p>
    <w:p w14:paraId="0B902BB5" w14:textId="4034854E" w:rsidR="00841C16" w:rsidRDefault="001A39B4" w:rsidP="00930656">
      <w:pPr>
        <w:tabs>
          <w:tab w:val="left" w:pos="709"/>
        </w:tabs>
        <w:jc w:val="both"/>
        <w:rPr>
          <w:rFonts w:ascii="Arial Narrow" w:hAnsi="Arial Narrow" w:cs="Times New Roman"/>
          <w:b/>
          <w:color w:val="000000"/>
        </w:rPr>
      </w:pPr>
      <w:r w:rsidRPr="006220FC">
        <w:rPr>
          <w:rFonts w:ascii="Arial Narrow" w:hAnsi="Arial Narrow" w:cs="Times New Roman"/>
          <w:color w:val="000000"/>
        </w:rPr>
        <w:t>2.</w:t>
      </w:r>
      <w:r w:rsidRPr="006220FC">
        <w:rPr>
          <w:rFonts w:ascii="Arial Narrow" w:hAnsi="Arial Narrow" w:cs="Times New Roman"/>
          <w:color w:val="000000"/>
        </w:rPr>
        <w:tab/>
        <w:t xml:space="preserve">Objednávateľ na obstaranie predmetu tejto zmluvy použil postup </w:t>
      </w:r>
      <w:r w:rsidRPr="006220FC">
        <w:rPr>
          <w:rFonts w:ascii="Arial Narrow" w:hAnsi="Arial Narrow" w:cs="Times New Roman"/>
        </w:rPr>
        <w:t>podľa § 113 zákona o verejnom obstarávaní</w:t>
      </w:r>
      <w:r w:rsidRPr="006220FC">
        <w:rPr>
          <w:rFonts w:ascii="Arial Narrow" w:hAnsi="Arial Narrow" w:cs="Times New Roman"/>
          <w:color w:val="FF0000"/>
        </w:rPr>
        <w:t xml:space="preserve"> </w:t>
      </w:r>
      <w:r w:rsidRPr="006220FC">
        <w:rPr>
          <w:rFonts w:ascii="Arial Narrow" w:hAnsi="Arial Narrow" w:cs="Times New Roman"/>
          <w:color w:val="000000"/>
        </w:rPr>
        <w:t xml:space="preserve">podlimitnej zákazky </w:t>
      </w:r>
      <w:r w:rsidRPr="006220FC">
        <w:rPr>
          <w:rFonts w:ascii="Arial Narrow" w:hAnsi="Arial Narrow" w:cs="Times New Roman"/>
          <w:b/>
          <w:color w:val="000000"/>
        </w:rPr>
        <w:t>„</w:t>
      </w:r>
      <w:r w:rsidRPr="006220FC">
        <w:rPr>
          <w:rFonts w:ascii="Arial Narrow" w:hAnsi="Arial Narrow" w:cs="Times New Roman"/>
          <w:b/>
        </w:rPr>
        <w:t>Zberný dvor v Trebišove</w:t>
      </w:r>
      <w:r w:rsidRPr="006220FC">
        <w:rPr>
          <w:rFonts w:ascii="Arial Narrow" w:hAnsi="Arial Narrow" w:cs="Times New Roman"/>
          <w:b/>
          <w:color w:val="000000"/>
        </w:rPr>
        <w:t>“.</w:t>
      </w:r>
    </w:p>
    <w:p w14:paraId="39EAD315" w14:textId="77777777" w:rsidR="000D7368" w:rsidRPr="006220FC" w:rsidRDefault="000D7368" w:rsidP="00930656">
      <w:pPr>
        <w:tabs>
          <w:tab w:val="left" w:pos="709"/>
        </w:tabs>
        <w:jc w:val="both"/>
        <w:rPr>
          <w:rFonts w:ascii="Arial Narrow" w:hAnsi="Arial Narrow" w:cs="Times New Roman"/>
          <w:b/>
          <w:color w:val="000000"/>
        </w:rPr>
      </w:pPr>
    </w:p>
    <w:p w14:paraId="72D6C79A"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lastRenderedPageBreak/>
        <w:t>Článok II.</w:t>
      </w:r>
    </w:p>
    <w:p w14:paraId="34B461D9" w14:textId="77777777" w:rsidR="001A39B4" w:rsidRPr="006220FC" w:rsidRDefault="001A39B4" w:rsidP="00930656">
      <w:pPr>
        <w:tabs>
          <w:tab w:val="left" w:pos="709"/>
        </w:tabs>
        <w:jc w:val="center"/>
        <w:rPr>
          <w:rFonts w:ascii="Arial Narrow" w:hAnsi="Arial Narrow" w:cs="Times New Roman"/>
          <w:b/>
          <w:strike/>
          <w:color w:val="000000"/>
        </w:rPr>
      </w:pPr>
      <w:r w:rsidRPr="006220FC">
        <w:rPr>
          <w:rFonts w:ascii="Arial Narrow" w:hAnsi="Arial Narrow" w:cs="Times New Roman"/>
          <w:b/>
          <w:color w:val="000000"/>
        </w:rPr>
        <w:t xml:space="preserve">Predmet </w:t>
      </w:r>
      <w:r w:rsidRPr="006220FC">
        <w:rPr>
          <w:rFonts w:ascii="Arial Narrow" w:hAnsi="Arial Narrow" w:cs="Times New Roman"/>
          <w:b/>
        </w:rPr>
        <w:t>zmluvy</w:t>
      </w:r>
    </w:p>
    <w:p w14:paraId="071A81E6" w14:textId="77777777" w:rsidR="001A39B4" w:rsidRPr="006220FC" w:rsidRDefault="001A39B4" w:rsidP="00930656">
      <w:pPr>
        <w:pStyle w:val="Odsekzoznamu"/>
        <w:numPr>
          <w:ilvl w:val="0"/>
          <w:numId w:val="6"/>
        </w:numPr>
        <w:tabs>
          <w:tab w:val="left" w:pos="709"/>
        </w:tabs>
        <w:spacing w:before="240"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sa zaväzuje vykonať pre objednávateľa kompletnú a úplnú realizáciu stavby:</w:t>
      </w:r>
    </w:p>
    <w:p w14:paraId="1EF613A6" w14:textId="77777777" w:rsidR="001A39B4" w:rsidRPr="006220FC" w:rsidRDefault="001A39B4" w:rsidP="00930656">
      <w:pPr>
        <w:tabs>
          <w:tab w:val="left" w:pos="709"/>
        </w:tabs>
        <w:jc w:val="center"/>
        <w:rPr>
          <w:rFonts w:ascii="Arial Narrow" w:hAnsi="Arial Narrow" w:cs="Times New Roman"/>
          <w:color w:val="000000"/>
        </w:rPr>
      </w:pPr>
      <w:r w:rsidRPr="006220FC">
        <w:rPr>
          <w:rFonts w:ascii="Arial Narrow" w:hAnsi="Arial Narrow" w:cs="Times New Roman"/>
          <w:b/>
          <w:color w:val="000000"/>
        </w:rPr>
        <w:t>„</w:t>
      </w:r>
      <w:r w:rsidRPr="006220FC">
        <w:rPr>
          <w:rFonts w:ascii="Arial Narrow" w:hAnsi="Arial Narrow" w:cs="Times New Roman"/>
          <w:b/>
        </w:rPr>
        <w:t>Zberný dvor v Trebišove</w:t>
      </w:r>
      <w:r w:rsidRPr="006220FC">
        <w:rPr>
          <w:rFonts w:ascii="Arial Narrow" w:hAnsi="Arial Narrow" w:cs="Times New Roman"/>
          <w:b/>
          <w:color w:val="000000"/>
        </w:rPr>
        <w:t>“</w:t>
      </w:r>
    </w:p>
    <w:p w14:paraId="615C7888" w14:textId="77777777" w:rsidR="001A39B4" w:rsidRPr="006220FC"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na základe:</w:t>
      </w:r>
    </w:p>
    <w:p w14:paraId="3388E035" w14:textId="77777777" w:rsidR="001A39B4" w:rsidRPr="006220FC" w:rsidRDefault="001A39B4" w:rsidP="00930656">
      <w:pPr>
        <w:tabs>
          <w:tab w:val="left" w:pos="0"/>
        </w:tabs>
        <w:spacing w:after="0"/>
        <w:rPr>
          <w:rFonts w:ascii="Arial Narrow" w:hAnsi="Arial Narrow" w:cs="Times New Roman"/>
          <w:i/>
          <w:color w:val="000000"/>
        </w:rPr>
      </w:pPr>
      <w:r w:rsidRPr="006220FC">
        <w:rPr>
          <w:rFonts w:ascii="Arial Narrow" w:hAnsi="Arial Narrow" w:cs="Times New Roman"/>
          <w:color w:val="000000"/>
        </w:rPr>
        <w:t>a)</w:t>
      </w:r>
      <w:r w:rsidRPr="006220FC">
        <w:rPr>
          <w:rFonts w:ascii="Arial Narrow" w:hAnsi="Arial Narrow" w:cs="Times New Roman"/>
          <w:color w:val="000000"/>
        </w:rPr>
        <w:tab/>
        <w:t xml:space="preserve">projektovej dokumentácie, ktorej obsah je určujúci pre stanovenie rozsahu predmetu tejto zmluvy o dielo </w:t>
      </w:r>
      <w:r w:rsidRPr="006220FC">
        <w:rPr>
          <w:rFonts w:ascii="Arial Narrow" w:hAnsi="Arial Narrow" w:cs="Times New Roman"/>
          <w:i/>
          <w:color w:val="000000"/>
        </w:rPr>
        <w:t>(Príloha č. 1 tejto zmluvy totožná s Prílohou č. 3 k súťažným podkladom vo verejnom obstarávaní)</w:t>
      </w:r>
    </w:p>
    <w:p w14:paraId="250E3330" w14:textId="77777777" w:rsidR="001A39B4" w:rsidRPr="006220FC"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b)</w:t>
      </w:r>
      <w:r w:rsidRPr="006220FC">
        <w:rPr>
          <w:rFonts w:ascii="Arial Narrow" w:hAnsi="Arial Narrow" w:cs="Times New Roman"/>
          <w:color w:val="000000"/>
        </w:rPr>
        <w:tab/>
        <w:t xml:space="preserve">cenovej špecifikácie prác a dodávok zhotoviteľa (podrobný výkaz výmer Príloha č. 2), ako výsledku verejného obstarávania. Cenová špecifikácia prác a dodávok zhotoviteľa je záväzným podkladom pre stanovenie ceny diela. </w:t>
      </w:r>
    </w:p>
    <w:p w14:paraId="2CCE7B6D" w14:textId="77777777" w:rsidR="001A39B4" w:rsidRPr="006220FC" w:rsidRDefault="001A39B4" w:rsidP="00930656">
      <w:pPr>
        <w:tabs>
          <w:tab w:val="left" w:pos="0"/>
        </w:tabs>
        <w:rPr>
          <w:rFonts w:ascii="Arial Narrow" w:hAnsi="Arial Narrow" w:cs="Times New Roman"/>
          <w:color w:val="000000"/>
        </w:rPr>
      </w:pPr>
      <w:r w:rsidRPr="006220FC">
        <w:rPr>
          <w:rFonts w:ascii="Arial Narrow" w:hAnsi="Arial Narrow" w:cs="Times New Roman"/>
          <w:color w:val="000000"/>
        </w:rPr>
        <w:t>c)</w:t>
      </w:r>
      <w:r w:rsidRPr="006220FC">
        <w:rPr>
          <w:rFonts w:ascii="Arial Narrow" w:hAnsi="Arial Narrow" w:cs="Times New Roman"/>
          <w:color w:val="000000"/>
        </w:rPr>
        <w:tab/>
        <w:t xml:space="preserve">časového harmonogramu postupu realizácie prác na stavebnom objekte </w:t>
      </w:r>
      <w:r w:rsidRPr="006220FC">
        <w:rPr>
          <w:rFonts w:ascii="Arial Narrow" w:hAnsi="Arial Narrow" w:cs="Times New Roman"/>
          <w:i/>
          <w:color w:val="000000"/>
        </w:rPr>
        <w:t>(Príloha č. 3 tejto zmluvy totožná s Prílohou č. 3A k súťažným podkladom vo verejnom obstarávaní, ako súčasť vyplneného výkazu výmer)</w:t>
      </w:r>
      <w:r w:rsidRPr="006220FC">
        <w:rPr>
          <w:rFonts w:ascii="Arial Narrow" w:hAnsi="Arial Narrow" w:cs="Times New Roman"/>
          <w:color w:val="000000"/>
        </w:rPr>
        <w:t>, ktorý vypracuje zhotoviteľ a predloží ho na schválenie objednávateľovi najneskôr ku dňu podpisu tejto zmluvy.</w:t>
      </w:r>
    </w:p>
    <w:p w14:paraId="0861C6EA"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vykonať dielo vo vlastnom mene a na vlastnú zodpovednosť, pri dodržaní kvalitatívnych a technických podmienok určených projektom stavby a touto zmluvou. </w:t>
      </w:r>
    </w:p>
    <w:p w14:paraId="2A18A8F8"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že zhotoviteľ prejavil v ponuke úmysel zabezpečiť časť diela subdodávateľom, jeho identifikačné údaje, predmet a podiel subdodávky spolu s dokladmi, že tento subdodávateľ spĺňa podmienky podľa § 32 ods. 1 zákona o verejnom obstarávaní tvoria prílohu č. 4 tejto zmluvy.</w:t>
      </w:r>
    </w:p>
    <w:p w14:paraId="0F170125"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 xml:space="preserve">Zmenu subdodávateľa môže zhotoviteľ uskutočniť iba po predchádzajúcom schválení objednávateľom. Zmenou subdodávateľa nesmie dôjsť k porušeniu ustanovení tejto zmluvy. Každý nový subdodávateľ musí spĺňať podmienky uvedené v predchádzajúcom bode. </w:t>
      </w:r>
    </w:p>
    <w:p w14:paraId="0093B420"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color w:val="000000"/>
        </w:rPr>
        <w:t xml:space="preserve">Zhotoviteľ vyhlasuje, že je oprávnený a odborne spôsobilý vykonávať predmetné dielo podľa tejto zmluvy. </w:t>
      </w:r>
    </w:p>
    <w:p w14:paraId="3D71CE45"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nevyhnutnosti navrhnúť riešenie detailov odlišne ako je v projektovej dokumentácii, zhotoviteľ takúto úpravu konzultuje s objednávateľom a jej uskutočnenie podlieha prechádzajúcemu schváleniu objednávateľa. Zrealizované odlišnosti vyznačí do jestvujúcej projektovej dokumentácie.</w:t>
      </w:r>
    </w:p>
    <w:p w14:paraId="52031212"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V prípade potreby dopracovania podrobností jednotlivých technologických postupov sa zhotoviteľ zaväzuje toto vykonať na vlastné náklady. </w:t>
      </w:r>
    </w:p>
    <w:p w14:paraId="5AD91C25"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znáša nebezpečenstvo škody na zhotovovanej veci a uplatnené sankcie orgánov a organizácií, ktoré počas výstavby spôsobí až do dňa riadneho prevzatia diela objednávateľom podľa čl. VIII. tejto zmluvy.</w:t>
      </w:r>
    </w:p>
    <w:p w14:paraId="2BA98443" w14:textId="12B0DD1D" w:rsidR="00AC4509" w:rsidRPr="000D7368" w:rsidRDefault="001A39B4" w:rsidP="00AC4509">
      <w:pPr>
        <w:pStyle w:val="Odsekzoznamu"/>
        <w:numPr>
          <w:ilvl w:val="0"/>
          <w:numId w:val="6"/>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sa zaväzuje za riadne a v súlade s projektovou dokumentáciou stavby, cenovou špecifikáciou prác a dodávok a touto zmluvou vykonané a prevzaté dielo zaplatiť dohodnutú cenu.</w:t>
      </w:r>
    </w:p>
    <w:p w14:paraId="71136A27" w14:textId="77777777" w:rsidR="00AC4509" w:rsidRPr="006220FC" w:rsidRDefault="00AC4509" w:rsidP="00AC4509">
      <w:pPr>
        <w:pStyle w:val="Odsekzoznamu"/>
        <w:tabs>
          <w:tab w:val="left" w:pos="0"/>
        </w:tabs>
        <w:spacing w:after="0"/>
        <w:ind w:left="0"/>
        <w:contextualSpacing w:val="0"/>
        <w:jc w:val="both"/>
        <w:rPr>
          <w:rFonts w:ascii="Arial Narrow" w:hAnsi="Arial Narrow" w:cs="Times New Roman"/>
          <w:color w:val="000000"/>
        </w:rPr>
      </w:pPr>
    </w:p>
    <w:p w14:paraId="31CD931C" w14:textId="77777777" w:rsidR="001A39B4" w:rsidRPr="006220FC" w:rsidRDefault="001A39B4" w:rsidP="00930656">
      <w:pPr>
        <w:tabs>
          <w:tab w:val="left" w:pos="709"/>
        </w:tabs>
        <w:spacing w:after="0"/>
        <w:ind w:right="-143"/>
        <w:jc w:val="center"/>
        <w:rPr>
          <w:rFonts w:ascii="Arial Narrow" w:hAnsi="Arial Narrow" w:cs="Times New Roman"/>
          <w:b/>
          <w:color w:val="000000"/>
        </w:rPr>
      </w:pPr>
      <w:r w:rsidRPr="006220FC">
        <w:rPr>
          <w:rFonts w:ascii="Arial Narrow" w:hAnsi="Arial Narrow" w:cs="Times New Roman"/>
          <w:b/>
          <w:color w:val="000000"/>
        </w:rPr>
        <w:t>Článok III.</w:t>
      </w:r>
    </w:p>
    <w:p w14:paraId="3691624E" w14:textId="77777777" w:rsidR="001A39B4" w:rsidRPr="006220FC" w:rsidRDefault="001A39B4" w:rsidP="00930656">
      <w:pPr>
        <w:tabs>
          <w:tab w:val="left" w:pos="709"/>
        </w:tabs>
        <w:jc w:val="center"/>
        <w:rPr>
          <w:rFonts w:ascii="Arial Narrow" w:hAnsi="Arial Narrow" w:cs="Times New Roman"/>
          <w:b/>
          <w:color w:val="000000"/>
        </w:rPr>
      </w:pPr>
      <w:r w:rsidRPr="006220FC">
        <w:rPr>
          <w:rFonts w:ascii="Arial Narrow" w:hAnsi="Arial Narrow" w:cs="Times New Roman"/>
          <w:b/>
          <w:color w:val="000000"/>
        </w:rPr>
        <w:t>Čas a miesto plnenia</w:t>
      </w:r>
    </w:p>
    <w:p w14:paraId="0275089B" w14:textId="77777777" w:rsidR="001A39B4" w:rsidRPr="006220FC" w:rsidRDefault="001A39B4" w:rsidP="00930656">
      <w:pPr>
        <w:pStyle w:val="Odsekzoznamu"/>
        <w:numPr>
          <w:ilvl w:val="0"/>
          <w:numId w:val="7"/>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vykonať dielo v termínoch podľa predloženého časového harmonogramu postupu realizácie prác na stavebnom objekte na základe Prílohy č. 3 </w:t>
      </w:r>
      <w:r w:rsidRPr="006220FC">
        <w:rPr>
          <w:rFonts w:ascii="Arial Narrow" w:hAnsi="Arial Narrow" w:cs="Times New Roman"/>
        </w:rPr>
        <w:t>tejto zmluvy.</w:t>
      </w:r>
    </w:p>
    <w:p w14:paraId="5ED7D39C" w14:textId="77777777" w:rsidR="001A39B4" w:rsidRPr="006220FC" w:rsidRDefault="001A39B4" w:rsidP="00930656">
      <w:pPr>
        <w:pStyle w:val="Odsekzoznamu"/>
        <w:widowControl w:val="0"/>
        <w:numPr>
          <w:ilvl w:val="0"/>
          <w:numId w:val="7"/>
        </w:numPr>
        <w:autoSpaceDE w:val="0"/>
        <w:autoSpaceDN w:val="0"/>
        <w:spacing w:before="204" w:after="24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Objednávateľ sa zaväzuje odovzdať zhotoviteľovi stavenisko pre realizáciu diela v termíne do 10 kalendárnych dní odo dňa nadobudnutia účinnosti tejto zmluvy, a to na základe Protokolu o odovzdaní a prevzatí staveniska.</w:t>
      </w:r>
    </w:p>
    <w:p w14:paraId="18DDF572" w14:textId="77777777" w:rsidR="001A39B4" w:rsidRPr="006220FC" w:rsidRDefault="001A39B4" w:rsidP="00930656">
      <w:pPr>
        <w:pStyle w:val="Odsekzoznamu"/>
        <w:numPr>
          <w:ilvl w:val="0"/>
          <w:numId w:val="7"/>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 xml:space="preserve">Protokolárne odovzdanie diela v zmysle čl. VIII. tejto zmluvy do bude do </w:t>
      </w:r>
      <w:r w:rsidRPr="006220FC">
        <w:rPr>
          <w:rFonts w:ascii="Arial Narrow" w:hAnsi="Arial Narrow" w:cs="Times New Roman"/>
          <w:b/>
          <w:color w:val="000000"/>
        </w:rPr>
        <w:t>10 mesiacov</w:t>
      </w:r>
      <w:r w:rsidRPr="006220FC">
        <w:rPr>
          <w:rFonts w:ascii="Arial Narrow" w:hAnsi="Arial Narrow" w:cs="Times New Roman"/>
          <w:color w:val="000000"/>
        </w:rPr>
        <w:t xml:space="preserve"> od nadobudnutia účinnosti tejto zmluvy.</w:t>
      </w:r>
    </w:p>
    <w:p w14:paraId="161DE4DE" w14:textId="77777777" w:rsidR="001A39B4" w:rsidRPr="006220FC" w:rsidRDefault="001A39B4" w:rsidP="00930656">
      <w:pPr>
        <w:pStyle w:val="Odsekzoznamu"/>
        <w:numPr>
          <w:ilvl w:val="0"/>
          <w:numId w:val="7"/>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splní svoju povinnosť zhotoviť dielo jeho riadnym ukončením vrátane odstránenia vád a nedorobkov a odovzdaním diela objednávateľovi. Za odovzdanie a zhotovenie diela sa považuje deň, kedy bol obojstranne podpísaný zápis o odovzdaní a prevzatí diela. </w:t>
      </w:r>
    </w:p>
    <w:p w14:paraId="13E1D2F2" w14:textId="77777777" w:rsidR="001A39B4" w:rsidRPr="006220FC" w:rsidRDefault="001A39B4" w:rsidP="00930656">
      <w:pPr>
        <w:pStyle w:val="Odsekzoznamu"/>
        <w:widowControl w:val="0"/>
        <w:numPr>
          <w:ilvl w:val="0"/>
          <w:numId w:val="7"/>
        </w:numPr>
        <w:autoSpaceDE w:val="0"/>
        <w:autoSpaceDN w:val="0"/>
        <w:spacing w:before="1" w:after="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Ak Zhotoviteľ pripraví dielo alebo jeho dohodnutú časť na odovzdanie pred dohodnutým termínom, objednávateľ sa zaväzuje dielo prevziať aj v skoršom termíne ponúkanom zhotoviteľom.</w:t>
      </w:r>
    </w:p>
    <w:p w14:paraId="59664D87" w14:textId="77777777" w:rsidR="001A39B4" w:rsidRPr="006220FC" w:rsidRDefault="001A39B4" w:rsidP="00930656">
      <w:pPr>
        <w:pStyle w:val="Odsekzoznamu"/>
        <w:widowControl w:val="0"/>
        <w:numPr>
          <w:ilvl w:val="0"/>
          <w:numId w:val="7"/>
        </w:numPr>
        <w:tabs>
          <w:tab w:val="left" w:pos="709"/>
        </w:tabs>
        <w:autoSpaceDE w:val="0"/>
        <w:autoSpaceDN w:val="0"/>
        <w:spacing w:before="202"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je povinný ihneď písomne oboznámiť objednávateľa o vzniku prekážky, ktorá bráni alebo sťažuje zhotovenie diela s dôsledkom hroziaceho omeškania s vykonaním diela.</w:t>
      </w:r>
    </w:p>
    <w:p w14:paraId="2526E393" w14:textId="77777777" w:rsidR="00930656" w:rsidRPr="006220FC" w:rsidRDefault="001A39B4" w:rsidP="00930656">
      <w:pPr>
        <w:pStyle w:val="Odsekzoznamu"/>
        <w:widowControl w:val="0"/>
        <w:numPr>
          <w:ilvl w:val="0"/>
          <w:numId w:val="7"/>
        </w:numPr>
        <w:autoSpaceDE w:val="0"/>
        <w:autoSpaceDN w:val="0"/>
        <w:spacing w:before="201" w:after="240"/>
        <w:ind w:left="0" w:firstLine="0"/>
        <w:contextualSpacing w:val="0"/>
        <w:jc w:val="both"/>
        <w:rPr>
          <w:rFonts w:ascii="Arial Narrow" w:eastAsia="Calibri" w:hAnsi="Arial Narrow" w:cs="Times New Roman"/>
          <w:b/>
          <w:color w:val="000000"/>
        </w:rPr>
      </w:pPr>
      <w:r w:rsidRPr="006220FC">
        <w:rPr>
          <w:rFonts w:ascii="Arial Narrow" w:eastAsia="Calibri" w:hAnsi="Arial Narrow" w:cs="Times New Roman"/>
          <w:color w:val="000000"/>
        </w:rPr>
        <w:t xml:space="preserve">V prípade nepredvídateľných okolností, akými sú predovšetkým živelné katastrofy a nepriazeň počasia (vytrvalý dážď, sneh alebo iné meteorologické </w:t>
      </w:r>
      <w:proofErr w:type="spellStart"/>
      <w:r w:rsidRPr="006220FC">
        <w:rPr>
          <w:rFonts w:ascii="Arial Narrow" w:eastAsia="Calibri" w:hAnsi="Arial Narrow" w:cs="Times New Roman"/>
          <w:color w:val="000000"/>
        </w:rPr>
        <w:t>obtiaže</w:t>
      </w:r>
      <w:proofErr w:type="spellEnd"/>
      <w:r w:rsidRPr="006220FC">
        <w:rPr>
          <w:rFonts w:ascii="Arial Narrow" w:eastAsia="Calibri" w:hAnsi="Arial Narrow" w:cs="Times New Roman"/>
          <w:color w:val="000000"/>
        </w:rPr>
        <w:t xml:space="preserve">, vyhlásenie pandémie, virologického ohrozenia potvrdené ústredným krízovým štábom SR), môže zhotoviteľ prerušiť práce s tým, že ich bude realizovať hneď ako to bude možné; lehota počas prerušenia prác neplynie. Prerušenie prác z uvedených dôvodov musí mať zhotoviteľ písomne odsúhlasené štatutárom objednávateľa alebo ním povereným zamestnancom objednávateľa. Avšak dielo musí byť </w:t>
      </w:r>
      <w:r w:rsidRPr="006220FC">
        <w:rPr>
          <w:rFonts w:ascii="Arial Narrow" w:eastAsia="Calibri" w:hAnsi="Arial Narrow" w:cs="Times New Roman"/>
          <w:b/>
          <w:color w:val="000000"/>
        </w:rPr>
        <w:t>zhotovené najneskôr do 24 mesiacov odo dňa účinnosti zmluvy o poskytnutí nenávratného finančného príspevku, zmeškanie tejto lehoty nemožno odpustiť</w:t>
      </w:r>
      <w:r w:rsidR="00930656" w:rsidRPr="006220FC">
        <w:rPr>
          <w:rFonts w:ascii="Arial Narrow" w:eastAsia="Calibri" w:hAnsi="Arial Narrow" w:cs="Times New Roman"/>
          <w:b/>
          <w:color w:val="000000"/>
        </w:rPr>
        <w:t xml:space="preserve">. </w:t>
      </w:r>
    </w:p>
    <w:p w14:paraId="0B8FBAAE" w14:textId="3E6E3653" w:rsidR="001A39B4" w:rsidRPr="006220FC" w:rsidRDefault="001A39B4" w:rsidP="00930656">
      <w:pPr>
        <w:pStyle w:val="Odsekzoznamu"/>
        <w:widowControl w:val="0"/>
        <w:numPr>
          <w:ilvl w:val="0"/>
          <w:numId w:val="7"/>
        </w:numPr>
        <w:autoSpaceDE w:val="0"/>
        <w:autoSpaceDN w:val="0"/>
        <w:spacing w:before="201" w:after="240"/>
        <w:ind w:left="0" w:firstLine="0"/>
        <w:contextualSpacing w:val="0"/>
        <w:jc w:val="both"/>
        <w:rPr>
          <w:rFonts w:ascii="Arial Narrow" w:eastAsia="Calibri" w:hAnsi="Arial Narrow" w:cs="Times New Roman"/>
          <w:b/>
          <w:color w:val="000000"/>
        </w:rPr>
      </w:pPr>
      <w:r w:rsidRPr="006220FC">
        <w:rPr>
          <w:rFonts w:ascii="Arial Narrow" w:hAnsi="Arial Narrow" w:cs="Times New Roman"/>
          <w:color w:val="000000"/>
        </w:rPr>
        <w:t xml:space="preserve">Miesto realizácie diela: </w:t>
      </w:r>
      <w:r w:rsidRPr="006220FC">
        <w:rPr>
          <w:rFonts w:ascii="Arial Narrow" w:hAnsi="Arial Narrow" w:cs="Times New Roman"/>
        </w:rPr>
        <w:t xml:space="preserve">katastrálne územie Trebišov, </w:t>
      </w:r>
      <w:proofErr w:type="spellStart"/>
      <w:r w:rsidRPr="006220FC">
        <w:rPr>
          <w:rFonts w:ascii="Arial Narrow" w:hAnsi="Arial Narrow" w:cs="Times New Roman"/>
        </w:rPr>
        <w:t>parc</w:t>
      </w:r>
      <w:proofErr w:type="spellEnd"/>
      <w:r w:rsidRPr="006220FC">
        <w:rPr>
          <w:rFonts w:ascii="Arial Narrow" w:hAnsi="Arial Narrow" w:cs="Times New Roman"/>
        </w:rPr>
        <w:t>. č. 2813/1, 2813/7, 2812/3.</w:t>
      </w:r>
    </w:p>
    <w:p w14:paraId="23F96367"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IV.</w:t>
      </w:r>
    </w:p>
    <w:p w14:paraId="3167371E" w14:textId="77777777" w:rsidR="001A39B4" w:rsidRPr="006220FC" w:rsidRDefault="001A39B4" w:rsidP="00930656">
      <w:pPr>
        <w:tabs>
          <w:tab w:val="left" w:pos="709"/>
        </w:tabs>
        <w:jc w:val="center"/>
        <w:rPr>
          <w:rFonts w:ascii="Arial Narrow" w:hAnsi="Arial Narrow" w:cs="Times New Roman"/>
          <w:b/>
          <w:color w:val="000000"/>
        </w:rPr>
      </w:pPr>
      <w:r w:rsidRPr="006220FC">
        <w:rPr>
          <w:rFonts w:ascii="Arial Narrow" w:hAnsi="Arial Narrow" w:cs="Times New Roman"/>
          <w:b/>
          <w:color w:val="000000"/>
        </w:rPr>
        <w:t>Cena diela, platobné podmienky a fakturácia</w:t>
      </w:r>
    </w:p>
    <w:p w14:paraId="5FBA456D" w14:textId="77777777" w:rsidR="001A39B4" w:rsidRPr="006220FC" w:rsidRDefault="001A39B4" w:rsidP="00930656">
      <w:pPr>
        <w:pStyle w:val="Odsekzoznamu"/>
        <w:widowControl w:val="0"/>
        <w:numPr>
          <w:ilvl w:val="0"/>
          <w:numId w:val="8"/>
        </w:numPr>
        <w:autoSpaceDE w:val="0"/>
        <w:autoSpaceDN w:val="0"/>
        <w:spacing w:before="195" w:after="240"/>
        <w:ind w:left="0" w:right="-1" w:firstLine="0"/>
        <w:contextualSpacing w:val="0"/>
        <w:jc w:val="both"/>
        <w:rPr>
          <w:rFonts w:ascii="Arial Narrow" w:hAnsi="Arial Narrow" w:cs="Times New Roman"/>
        </w:rPr>
      </w:pPr>
      <w:r w:rsidRPr="006220FC">
        <w:rPr>
          <w:rFonts w:ascii="Arial Narrow" w:hAnsi="Arial Narrow" w:cs="Times New Roman"/>
        </w:rPr>
        <w:t>Predmet tejto zmluvy je financovaný z vlastných prostriedkov objednávateľa a z prostriedkov Kohézneho fondu.</w:t>
      </w:r>
    </w:p>
    <w:p w14:paraId="0A9E7214" w14:textId="7A4BC6EF" w:rsidR="00841C16" w:rsidRPr="006220FC" w:rsidRDefault="001A39B4" w:rsidP="00930656">
      <w:pPr>
        <w:pStyle w:val="Odsekzoznamu"/>
        <w:numPr>
          <w:ilvl w:val="0"/>
          <w:numId w:val="8"/>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Cena za úplné vykonanie diela je určená dohodou zmluvných strán v zmysle zákona č. 18/1996 Z. z. o cenách, vyhláškou č. 87/1996 Z. z. v znení neskorších predpisov ako cena maximálna vrátane DPH a je doložená zhotoviteľom oceneným výkazom výmer na základe predloženej cenovej ponuky zo dňa </w:t>
      </w:r>
      <w:r w:rsidRPr="006220FC">
        <w:rPr>
          <w:rFonts w:ascii="Arial Narrow" w:hAnsi="Arial Narrow" w:cs="Times New Roman"/>
          <w:color w:val="000000"/>
          <w:highlight w:val="yellow"/>
        </w:rPr>
        <w:t>..............</w:t>
      </w:r>
      <w:r w:rsidRPr="006220FC">
        <w:rPr>
          <w:rFonts w:ascii="Arial Narrow" w:hAnsi="Arial Narrow" w:cs="Times New Roman"/>
          <w:color w:val="000000"/>
        </w:rPr>
        <w:t xml:space="preserve"> v súťaži podľa čl. I tejto zmluvy. Tento zhotoviteľom ocenený výkaz výmer tvorí prílohu č. 2 tejto zmluvy.</w:t>
      </w:r>
    </w:p>
    <w:p w14:paraId="3113AF90" w14:textId="481BBCC7" w:rsidR="001A39B4" w:rsidRPr="006220FC" w:rsidRDefault="001A39B4" w:rsidP="00930656">
      <w:pPr>
        <w:tabs>
          <w:tab w:val="left" w:pos="709"/>
        </w:tabs>
        <w:spacing w:after="240"/>
        <w:rPr>
          <w:rFonts w:ascii="Arial Narrow" w:hAnsi="Arial Narrow" w:cs="Times New Roman"/>
          <w:color w:val="000000"/>
        </w:rPr>
      </w:pPr>
      <w:r w:rsidRPr="006220FC">
        <w:rPr>
          <w:rFonts w:ascii="Arial Narrow" w:hAnsi="Arial Narrow" w:cs="Times New Roman"/>
          <w:color w:val="000000"/>
        </w:rPr>
        <w:t>Cena za zhotovenie diela:</w:t>
      </w:r>
    </w:p>
    <w:p w14:paraId="5B430798" w14:textId="6B26052B" w:rsidR="001A39B4" w:rsidRPr="006220FC" w:rsidRDefault="001A39B4" w:rsidP="00930656">
      <w:pPr>
        <w:tabs>
          <w:tab w:val="left" w:pos="709"/>
        </w:tabs>
        <w:spacing w:after="0"/>
        <w:rPr>
          <w:rFonts w:ascii="Arial Narrow" w:hAnsi="Arial Narrow" w:cs="Times New Roman"/>
          <w:b/>
        </w:rPr>
      </w:pPr>
      <w:r w:rsidRPr="006220FC">
        <w:rPr>
          <w:rFonts w:ascii="Arial Narrow" w:hAnsi="Arial Narrow" w:cs="Times New Roman"/>
          <w:b/>
        </w:rPr>
        <w:t>Cena za zhotovenie diela bez DPH:</w:t>
      </w:r>
      <w:r w:rsidRPr="006220FC">
        <w:rPr>
          <w:rFonts w:ascii="Arial Narrow" w:hAnsi="Arial Narrow" w:cs="Times New Roman"/>
          <w:b/>
        </w:rPr>
        <w:tab/>
      </w:r>
      <w:r w:rsidR="00930656"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35873BB8" w14:textId="77777777" w:rsidR="001A39B4" w:rsidRPr="006220FC" w:rsidRDefault="001A39B4" w:rsidP="00930656">
      <w:pPr>
        <w:tabs>
          <w:tab w:val="left" w:pos="709"/>
          <w:tab w:val="left" w:pos="4253"/>
        </w:tabs>
        <w:spacing w:after="0"/>
        <w:rPr>
          <w:rFonts w:ascii="Arial Narrow" w:hAnsi="Arial Narrow" w:cs="Times New Roman"/>
          <w:b/>
        </w:rPr>
      </w:pPr>
      <w:r w:rsidRPr="006220FC">
        <w:rPr>
          <w:rFonts w:ascii="Arial Narrow" w:hAnsi="Arial Narrow" w:cs="Times New Roman"/>
          <w:b/>
        </w:rPr>
        <w:tab/>
        <w:t>DPH</w:t>
      </w:r>
      <w:r w:rsidRPr="006220FC">
        <w:rPr>
          <w:rFonts w:ascii="Arial Narrow" w:hAnsi="Arial Narrow" w:cs="Times New Roman"/>
          <w:b/>
          <w:spacing w:val="-2"/>
        </w:rPr>
        <w:t xml:space="preserve"> </w:t>
      </w:r>
      <w:r w:rsidRPr="006220FC">
        <w:rPr>
          <w:rFonts w:ascii="Arial Narrow" w:hAnsi="Arial Narrow" w:cs="Times New Roman"/>
          <w:b/>
        </w:rPr>
        <w:t>20%:</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200AD218" w14:textId="77777777" w:rsidR="001A39B4" w:rsidRPr="006220FC" w:rsidRDefault="001A39B4" w:rsidP="00930656">
      <w:pPr>
        <w:tabs>
          <w:tab w:val="left" w:pos="709"/>
          <w:tab w:val="left" w:pos="4253"/>
        </w:tabs>
        <w:rPr>
          <w:rFonts w:ascii="Arial Narrow" w:hAnsi="Arial Narrow" w:cs="Times New Roman"/>
          <w:b/>
        </w:rPr>
      </w:pPr>
      <w:r w:rsidRPr="006220FC">
        <w:rPr>
          <w:rFonts w:ascii="Arial Narrow" w:hAnsi="Arial Narrow" w:cs="Times New Roman"/>
          <w:b/>
        </w:rPr>
        <w:t>Cena za zhotovenie diela</w:t>
      </w:r>
      <w:r w:rsidRPr="006220FC">
        <w:rPr>
          <w:rFonts w:ascii="Arial Narrow" w:hAnsi="Arial Narrow" w:cs="Times New Roman"/>
          <w:b/>
          <w:spacing w:val="-5"/>
        </w:rPr>
        <w:t xml:space="preserve"> </w:t>
      </w:r>
      <w:r w:rsidRPr="006220FC">
        <w:rPr>
          <w:rFonts w:ascii="Arial Narrow" w:hAnsi="Arial Narrow" w:cs="Times New Roman"/>
          <w:b/>
        </w:rPr>
        <w:t>s</w:t>
      </w:r>
      <w:r w:rsidRPr="006220FC">
        <w:rPr>
          <w:rFonts w:ascii="Arial Narrow" w:hAnsi="Arial Narrow" w:cs="Times New Roman"/>
          <w:b/>
          <w:spacing w:val="-1"/>
        </w:rPr>
        <w:t> </w:t>
      </w:r>
      <w:r w:rsidRPr="006220FC">
        <w:rPr>
          <w:rFonts w:ascii="Arial Narrow" w:hAnsi="Arial Narrow" w:cs="Times New Roman"/>
          <w:b/>
        </w:rPr>
        <w:t>DPH:</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5A2AAACC" w14:textId="77777777"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V cene sú zahrnuté všetky náklady na zhotovenie predmetu diela t. j. práca, materiál, dopravné náklady, skladné, atesty, vrátane všetkých ďalších dokladov, ktoré sú potrebné na kompletnú realizáciu všetkých zmluvných výkonov a vykonanie predmetu zmluvy, tak aby dielo bolo pripravené na protokolárne odovzdanie a užívania schopné. Zhotoviteľ prehlasuje, že cenová ponuka je kompletná a bola vypracovaná na základe projektovej dokumentácie – zhotoviteľ si prepočítal všetky výmery a tieto aj ocenil v celom rozsahu. Zhotoviteľ nemá nárok na zvýšenie ceny z dôvodu chýbajúcich položiek alebo chybného výpočtu výmery z projektovej dokumentácie.</w:t>
      </w:r>
    </w:p>
    <w:p w14:paraId="31E74A46" w14:textId="77777777" w:rsidR="001A39B4" w:rsidRPr="006220FC" w:rsidRDefault="001A39B4" w:rsidP="00930656">
      <w:pPr>
        <w:pStyle w:val="Odsekzoznamu"/>
        <w:numPr>
          <w:ilvl w:val="0"/>
          <w:numId w:val="8"/>
        </w:numPr>
        <w:tabs>
          <w:tab w:val="left" w:pos="709"/>
        </w:tabs>
        <w:spacing w:after="0"/>
        <w:ind w:left="0" w:firstLine="0"/>
        <w:contextualSpacing w:val="0"/>
        <w:rPr>
          <w:rFonts w:ascii="Arial Narrow" w:hAnsi="Arial Narrow" w:cs="Times New Roman"/>
          <w:color w:val="000000"/>
        </w:rPr>
      </w:pPr>
      <w:r w:rsidRPr="006220FC">
        <w:rPr>
          <w:rFonts w:ascii="Arial Narrow" w:hAnsi="Arial Narrow" w:cs="Times New Roman"/>
          <w:color w:val="000000"/>
        </w:rPr>
        <w:t>Zhotoviteľ znáša na svoje náklady:</w:t>
      </w:r>
    </w:p>
    <w:p w14:paraId="11192411"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dočasné dopravné značenie vrátane jeho odsúhlasenia a povolenia správcom komunikácie,</w:t>
      </w:r>
    </w:p>
    <w:p w14:paraId="0C896257"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čistenie miestnych komunikácií dotknutých stavbou,</w:t>
      </w:r>
    </w:p>
    <w:p w14:paraId="0D8E65FF"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poistenie stavby,</w:t>
      </w:r>
    </w:p>
    <w:p w14:paraId="2AEB9891" w14:textId="77777777"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uloženie odpadu, ktorý je výsledkom jeho činnosti na skládku a doklady o uložení odpadu na skládku.</w:t>
      </w:r>
    </w:p>
    <w:p w14:paraId="0100D707" w14:textId="77777777" w:rsidR="00432575" w:rsidRDefault="001A39B4" w:rsidP="00432575">
      <w:pPr>
        <w:pStyle w:val="Zarkazkladnhotextu2"/>
        <w:numPr>
          <w:ilvl w:val="0"/>
          <w:numId w:val="8"/>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lastRenderedPageBreak/>
        <w:t xml:space="preserve">Práce, ktoré zhotoviteľ nevykoná, alebo vykonané odchylne od projektovej dokumentácie a dojednaných zmluvných podmienok </w:t>
      </w:r>
      <w:r w:rsidRPr="006220FC">
        <w:rPr>
          <w:rFonts w:ascii="Arial Narrow" w:hAnsi="Arial Narrow" w:cs="Times New Roman"/>
        </w:rPr>
        <w:t>bez súhlasu objednávateľa</w:t>
      </w:r>
      <w:r w:rsidRPr="006220FC">
        <w:rPr>
          <w:rFonts w:ascii="Arial Narrow" w:hAnsi="Arial Narrow" w:cs="Times New Roman"/>
          <w:color w:val="000000"/>
        </w:rPr>
        <w:t>, objednávateľ neuhradí a zhotoviteľ ich na výzvu objednávateľa na vlastné náklady odstráni. V prípade, že ich na výzvu objednávateľa neodstráni, urobí tak objednávateľ na náklady zhotoviteľa.</w:t>
      </w:r>
    </w:p>
    <w:p w14:paraId="1ADDE0AC" w14:textId="77777777" w:rsidR="008C18AE" w:rsidRDefault="004023D2" w:rsidP="008C18A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color w:val="000000"/>
        </w:rPr>
        <w:t>Z</w:t>
      </w:r>
      <w:r w:rsidRPr="006220FC">
        <w:rPr>
          <w:rFonts w:ascii="Arial Narrow" w:hAnsi="Arial Narrow" w:cs="Times New Roman"/>
        </w:rPr>
        <w:t xml:space="preserve">hotoviteľ sa zaväzuje akceptovať možnosť požadovania prípadných naviac prác priamo súvisiacich s dielom, ak si to vyžiada podmienka sprevádzkovania diela  a požadované naviac práce nie sú zahrnuté do oceneného výkazu výmer, resp. projektovej dokumentácie. Zhotoviteľ a objednávateľ pristúpia na vzájomnú dohodu oceňovania týchto naviac prác, pričom táto cena bude založená na ekonomicky oprávnených nákladoch. Všetky úpravy projektovej dokumentácie, nerealizované práce a naviac práce budú zhotoviteľom a stavebným dozorom objednávateľa zaznamenané, odsúhlasené a potvrdené v stavebnom denníku a budú slúžiť ako podklad pre uplatnenie zmien napr. formou písomného dodatku k tejto zmluve. Dodatky k tejto zmluve musia byť uzavreté v súlade so </w:t>
      </w:r>
      <w:r w:rsidRPr="004023D2">
        <w:rPr>
          <w:rFonts w:ascii="Arial Narrow" w:hAnsi="Arial Narrow" w:cs="Times New Roman"/>
        </w:rPr>
        <w:t>zákonom č. 343/2015 Z. z. o verejnom obstarávaní a o zmene a doplnení niektorých zákonov v znení neskorších</w:t>
      </w:r>
      <w:r w:rsidRPr="004023D2">
        <w:rPr>
          <w:rFonts w:ascii="Arial Narrow" w:hAnsi="Arial Narrow" w:cs="Times New Roman"/>
          <w:spacing w:val="-2"/>
        </w:rPr>
        <w:t xml:space="preserve"> </w:t>
      </w:r>
      <w:r w:rsidRPr="004023D2">
        <w:rPr>
          <w:rFonts w:ascii="Arial Narrow" w:hAnsi="Arial Narrow" w:cs="Times New Roman"/>
        </w:rPr>
        <w:t xml:space="preserve">predpisov a v súlade so Zmluvou o poskytnutí </w:t>
      </w:r>
      <w:proofErr w:type="spellStart"/>
      <w:r w:rsidRPr="004023D2">
        <w:rPr>
          <w:rFonts w:ascii="Arial Narrow" w:hAnsi="Arial Narrow" w:cs="Times New Roman"/>
        </w:rPr>
        <w:t>NFP.</w:t>
      </w:r>
      <w:proofErr w:type="spellEnd"/>
    </w:p>
    <w:p w14:paraId="02BA4447" w14:textId="61D09B2C" w:rsidR="001A39B4" w:rsidRPr="008C18AE" w:rsidRDefault="001A39B4" w:rsidP="008C18A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8C18AE">
        <w:rPr>
          <w:rFonts w:ascii="Arial Narrow" w:hAnsi="Arial Narrow" w:cs="Times New Roman"/>
          <w:color w:val="000000"/>
        </w:rPr>
        <w:t>Zmluvné strany sa dohodli, že 5% z ceny diela bez DPH je zádržné. Zádržné podľa tejto zmluvy je objednávateľ oprávnený zadržať za účelom zabezpečenia záväzku zhotoviteľa na riadne a včasné plnenie predmetu tejto zmluvy. Zmluvné strany sa dohodli, že objednávateľ je oprávnený uspokojiť si jednostranným zápočtom zo zádržného svoje nároky z vád diela, nároky na zmluvnú pokutu, náhradu škody, dodatočné náklady a straty objednávateľa plynúce z nedodržania doby výstavby zhotoviteľom, náklady vzniknuté objednávateľovi v dôsledku odstúpenia od tejto zmluvy. Zádržné bude vytvorené tak, že objednávateľ zadrží z faktúry – daňového dokladu čiastku vo výške 5% z fakturovanej čiastky bez DPH.</w:t>
      </w:r>
      <w:r w:rsidRPr="008C18AE">
        <w:rPr>
          <w:rFonts w:ascii="Arial Narrow" w:hAnsi="Arial Narrow" w:cs="Times New Roman"/>
        </w:rPr>
        <w:t xml:space="preserve"> Zmluvné strany sa dohodli, že zádržné resp. jeho časť budú zhotoviteľovi zaplatené (uvoľnené) po uplynutí najneskôr 90 dní odo dňa prevzatia a odstránení všetkých oznámených vád a nedorobkov, a to na základe písomnej výzvy zhotoviteľa po odsúhlasení v protokole o prevzatí diela, v prípade, že nebudú objednávateľom v súlade s touto zmluvou použité, nasledovne:</w:t>
      </w:r>
    </w:p>
    <w:p w14:paraId="3EDA01D4" w14:textId="77777777" w:rsidR="001A39B4" w:rsidRPr="006220FC" w:rsidRDefault="001A39B4" w:rsidP="00930656">
      <w:pPr>
        <w:pStyle w:val="Odsekzoznamu"/>
        <w:widowControl w:val="0"/>
        <w:numPr>
          <w:ilvl w:val="2"/>
          <w:numId w:val="2"/>
        </w:numPr>
        <w:autoSpaceDE w:val="0"/>
        <w:autoSpaceDN w:val="0"/>
        <w:spacing w:after="0"/>
        <w:ind w:left="0" w:right="-1" w:firstLine="0"/>
        <w:contextualSpacing w:val="0"/>
        <w:jc w:val="both"/>
        <w:rPr>
          <w:rFonts w:ascii="Arial Narrow" w:hAnsi="Arial Narrow" w:cs="Times New Roman"/>
        </w:rPr>
      </w:pPr>
      <w:r w:rsidRPr="006220FC">
        <w:rPr>
          <w:rFonts w:ascii="Arial Narrow" w:hAnsi="Arial Narrow" w:cs="Times New Roman"/>
        </w:rPr>
        <w:t>vyúčtovanie všetkých zmluvných pokút ako aj oprávnených zákonných a zmluvných nárokov objednávateľa na náhradu škody, vyúčtovanie nárokov na náhradu zvýšených nákladov spôsobených objednávateľovi činnosťou zhotoviteľa,</w:t>
      </w:r>
    </w:p>
    <w:p w14:paraId="4C84F809" w14:textId="77777777" w:rsidR="001A39B4" w:rsidRPr="006220FC" w:rsidRDefault="001A39B4" w:rsidP="00930656">
      <w:pPr>
        <w:pStyle w:val="Odsekzoznamu"/>
        <w:widowControl w:val="0"/>
        <w:numPr>
          <w:ilvl w:val="2"/>
          <w:numId w:val="2"/>
        </w:numPr>
        <w:autoSpaceDE w:val="0"/>
        <w:autoSpaceDN w:val="0"/>
        <w:spacing w:after="0"/>
        <w:ind w:left="0" w:right="-1" w:firstLine="0"/>
        <w:contextualSpacing w:val="0"/>
        <w:jc w:val="both"/>
        <w:rPr>
          <w:rFonts w:ascii="Arial Narrow" w:hAnsi="Arial Narrow" w:cs="Times New Roman"/>
        </w:rPr>
      </w:pPr>
      <w:r w:rsidRPr="006220FC">
        <w:rPr>
          <w:rFonts w:ascii="Arial Narrow" w:hAnsi="Arial Narrow" w:cs="Times New Roman"/>
        </w:rPr>
        <w:t xml:space="preserve"> vyúčtovanie zľavy z ceny diela, t. j. ak vznikne objednávateľovi podľa zákona alebo tejto zmluvy nárok na zľavu z ceny diela je zhotoviteľ povinný o túto zľavu znížiť poslednú</w:t>
      </w:r>
      <w:r w:rsidRPr="006220FC">
        <w:rPr>
          <w:rFonts w:ascii="Arial Narrow" w:hAnsi="Arial Narrow" w:cs="Times New Roman"/>
          <w:spacing w:val="-2"/>
        </w:rPr>
        <w:t xml:space="preserve"> </w:t>
      </w:r>
      <w:r w:rsidRPr="006220FC">
        <w:rPr>
          <w:rFonts w:ascii="Arial Narrow" w:hAnsi="Arial Narrow" w:cs="Times New Roman"/>
        </w:rPr>
        <w:t>faktúru,</w:t>
      </w:r>
    </w:p>
    <w:p w14:paraId="00952456" w14:textId="77777777" w:rsidR="00580BC1" w:rsidRDefault="001A39B4" w:rsidP="008C18AE">
      <w:pPr>
        <w:pStyle w:val="Odsekzoznamu"/>
        <w:widowControl w:val="0"/>
        <w:numPr>
          <w:ilvl w:val="2"/>
          <w:numId w:val="2"/>
        </w:numPr>
        <w:autoSpaceDE w:val="0"/>
        <w:autoSpaceDN w:val="0"/>
        <w:spacing w:before="1" w:after="240"/>
        <w:ind w:left="0" w:right="-1" w:firstLine="0"/>
        <w:contextualSpacing w:val="0"/>
        <w:jc w:val="both"/>
        <w:rPr>
          <w:rFonts w:ascii="Arial Narrow" w:hAnsi="Arial Narrow" w:cs="Times New Roman"/>
        </w:rPr>
      </w:pPr>
      <w:r w:rsidRPr="006220FC">
        <w:rPr>
          <w:rFonts w:ascii="Arial Narrow" w:hAnsi="Arial Narrow" w:cs="Times New Roman"/>
        </w:rPr>
        <w:t>vyúčtovanie prípadných služieb a prác, ktoré objednávateľ zhotoviteľovi poskytol resp. pre zhotoviteľa vykonal počas realizácie prác</w:t>
      </w:r>
      <w:r w:rsidRPr="006220FC">
        <w:rPr>
          <w:rFonts w:ascii="Arial Narrow" w:hAnsi="Arial Narrow" w:cs="Times New Roman"/>
          <w:spacing w:val="-7"/>
        </w:rPr>
        <w:t xml:space="preserve"> </w:t>
      </w:r>
      <w:r w:rsidRPr="006220FC">
        <w:rPr>
          <w:rFonts w:ascii="Arial Narrow" w:hAnsi="Arial Narrow" w:cs="Times New Roman"/>
        </w:rPr>
        <w:t>zhotoviteľom.</w:t>
      </w:r>
      <w:r w:rsidR="008C18AE">
        <w:rPr>
          <w:rFonts w:ascii="Arial Narrow" w:hAnsi="Arial Narrow" w:cs="Times New Roman"/>
        </w:rPr>
        <w:t xml:space="preserve"> </w:t>
      </w:r>
    </w:p>
    <w:p w14:paraId="5F28D9BB" w14:textId="3D35BD9D" w:rsidR="00580BC1" w:rsidRDefault="001A39B4" w:rsidP="00580BC1">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580BC1">
        <w:rPr>
          <w:rFonts w:ascii="Arial Narrow" w:hAnsi="Arial Narrow" w:cs="Times New Roman"/>
        </w:rPr>
        <w:t>Zhotoviteľ  podpisom  tejto  zmluvy  potvrdzuje,  že  sa  s  dielom  oboznámil  v dostatočnom predstihu a že pri dodržaní odbornej starostlivosti si ho prezrel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w:t>
      </w:r>
      <w:r w:rsidRPr="00580BC1">
        <w:rPr>
          <w:rFonts w:ascii="Arial Narrow" w:hAnsi="Arial Narrow" w:cs="Times New Roman"/>
          <w:spacing w:val="-1"/>
        </w:rPr>
        <w:t xml:space="preserve"> </w:t>
      </w:r>
      <w:r w:rsidRPr="00580BC1">
        <w:rPr>
          <w:rFonts w:ascii="Arial Narrow" w:hAnsi="Arial Narrow" w:cs="Times New Roman"/>
        </w:rPr>
        <w:t>užívanie.</w:t>
      </w:r>
    </w:p>
    <w:p w14:paraId="51B81257" w14:textId="77777777" w:rsidR="00580BC1" w:rsidRDefault="00580BC1" w:rsidP="00580BC1">
      <w:pPr>
        <w:pStyle w:val="Odsekzoznamu"/>
        <w:widowControl w:val="0"/>
        <w:autoSpaceDE w:val="0"/>
        <w:autoSpaceDN w:val="0"/>
        <w:spacing w:before="1" w:after="240"/>
        <w:ind w:left="0" w:right="-1"/>
        <w:jc w:val="both"/>
        <w:rPr>
          <w:rFonts w:ascii="Arial Narrow" w:hAnsi="Arial Narrow" w:cs="Times New Roman"/>
        </w:rPr>
      </w:pPr>
    </w:p>
    <w:p w14:paraId="75B1A0E0" w14:textId="3A75B0FB" w:rsidR="00284C8D" w:rsidRPr="00284C8D" w:rsidRDefault="008C18AE"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580BC1">
        <w:rPr>
          <w:rFonts w:ascii="Arial Narrow" w:hAnsi="Arial Narrow" w:cs="Times New Roman"/>
          <w:color w:val="000000"/>
        </w:rPr>
        <w:t>Práce budú fakturované na základe súpisov skutočne vykonaných prác, v ktorých bude uvedené množstvo</w:t>
      </w:r>
      <w:r w:rsidRPr="00580BC1">
        <w:rPr>
          <w:rFonts w:ascii="Arial Narrow" w:hAnsi="Arial Narrow" w:cs="Times New Roman"/>
          <w:color w:val="000000"/>
        </w:rPr>
        <w:t xml:space="preserve"> </w:t>
      </w:r>
      <w:r w:rsidRPr="00580BC1">
        <w:rPr>
          <w:rFonts w:ascii="Arial Narrow" w:hAnsi="Arial Narrow" w:cs="Times New Roman"/>
          <w:color w:val="000000"/>
        </w:rPr>
        <w:t xml:space="preserve">merných jednotiek a ich ocenenie v súlade s cenovou špecifikáciou (Príloha č. 2), a odsúhlasené </w:t>
      </w:r>
      <w:r w:rsidRPr="00580BC1">
        <w:rPr>
          <w:rFonts w:ascii="Arial Narrow" w:hAnsi="Arial Narrow" w:cs="Times New Roman"/>
        </w:rPr>
        <w:t xml:space="preserve">stavebným dozorom objednávateľa, tak, že prvá faktúra bude vystavená </w:t>
      </w:r>
      <w:r w:rsidRPr="00580BC1">
        <w:rPr>
          <w:rFonts w:ascii="Arial Narrow" w:hAnsi="Arial Narrow"/>
          <w:color w:val="000000" w:themeColor="text1"/>
        </w:rPr>
        <w:t>najskôr po zrealizovaní diela v hodnote min. 20% z celkovej ceny diela bez DPH, následne zhotoviteľ vystaví následné faktúry vždy v objeme min. 10% z celkovej ceny diela bez DPH až do doby vystavenia záverečnej faktúry, ktorá bude vystavená najskôr po odovzdaní diela bez vád a nedorobkov.</w:t>
      </w:r>
    </w:p>
    <w:p w14:paraId="50134D8C" w14:textId="77777777" w:rsidR="00284C8D" w:rsidRPr="00284C8D" w:rsidRDefault="00284C8D" w:rsidP="00284C8D">
      <w:pPr>
        <w:pStyle w:val="Odsekzoznamu"/>
        <w:widowControl w:val="0"/>
        <w:autoSpaceDE w:val="0"/>
        <w:autoSpaceDN w:val="0"/>
        <w:spacing w:before="1" w:after="240"/>
        <w:ind w:left="0" w:right="-1"/>
        <w:jc w:val="both"/>
        <w:rPr>
          <w:rFonts w:ascii="Arial Narrow" w:hAnsi="Arial Narrow" w:cs="Times New Roman"/>
        </w:rPr>
      </w:pPr>
    </w:p>
    <w:p w14:paraId="2D944FEC" w14:textId="182CA94A" w:rsidR="001A39B4"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rPr>
        <w:t xml:space="preserve">Zmluvné strany sa dohodli, že splatnosť faktúr vystavených podľa tohto článku je 60 dní odo dňa ich doručenia Objednávateľovi, nakoľko dielo je financované aj z prostriedkov Kohézneho fondu v súlade so Zmluvou o poskytnutí nenávratného finančného príspevku pre projekt </w:t>
      </w:r>
      <w:r w:rsidRPr="00284C8D">
        <w:rPr>
          <w:rFonts w:ascii="Arial Narrow" w:hAnsi="Arial Narrow" w:cs="Times New Roman"/>
          <w:b/>
        </w:rPr>
        <w:t>„Triedený zber komunálneho odpadu v Trebišove“</w:t>
      </w:r>
      <w:r w:rsidRPr="00284C8D">
        <w:rPr>
          <w:rFonts w:ascii="Arial Narrow" w:hAnsi="Arial Narrow" w:cs="Times New Roman"/>
        </w:rPr>
        <w:t xml:space="preserve">, zmluvné strany zároveň potvrdzujú, že takto dohodnutá lehota splatnosti nie je v hrubom nepomere </w:t>
      </w:r>
      <w:r w:rsidRPr="00284C8D">
        <w:rPr>
          <w:rFonts w:ascii="Arial Narrow" w:hAnsi="Arial Narrow" w:cs="Times New Roman"/>
        </w:rPr>
        <w:lastRenderedPageBreak/>
        <w:t>k právam a povinnostiam vyplývajúcim</w:t>
      </w:r>
      <w:r w:rsidRPr="00284C8D">
        <w:rPr>
          <w:rFonts w:ascii="Arial Narrow" w:hAnsi="Arial Narrow" w:cs="Times New Roman"/>
          <w:spacing w:val="-8"/>
        </w:rPr>
        <w:t xml:space="preserve"> </w:t>
      </w:r>
      <w:r w:rsidRPr="00284C8D">
        <w:rPr>
          <w:rFonts w:ascii="Arial Narrow" w:hAnsi="Arial Narrow" w:cs="Times New Roman"/>
        </w:rPr>
        <w:t>z</w:t>
      </w:r>
      <w:r w:rsidRPr="00284C8D">
        <w:rPr>
          <w:rFonts w:ascii="Arial Narrow" w:hAnsi="Arial Narrow" w:cs="Times New Roman"/>
          <w:spacing w:val="-4"/>
        </w:rPr>
        <w:t xml:space="preserve"> </w:t>
      </w:r>
      <w:r w:rsidRPr="00284C8D">
        <w:rPr>
          <w:rFonts w:ascii="Arial Narrow" w:hAnsi="Arial Narrow" w:cs="Times New Roman"/>
        </w:rPr>
        <w:t>tohto</w:t>
      </w:r>
      <w:r w:rsidRPr="00284C8D">
        <w:rPr>
          <w:rFonts w:ascii="Arial Narrow" w:hAnsi="Arial Narrow" w:cs="Times New Roman"/>
          <w:spacing w:val="-2"/>
        </w:rPr>
        <w:t xml:space="preserve"> </w:t>
      </w:r>
      <w:r w:rsidRPr="00284C8D">
        <w:rPr>
          <w:rFonts w:ascii="Arial Narrow" w:hAnsi="Arial Narrow" w:cs="Times New Roman"/>
        </w:rPr>
        <w:t>záväzkového</w:t>
      </w:r>
      <w:r w:rsidRPr="00284C8D">
        <w:rPr>
          <w:rFonts w:ascii="Arial Narrow" w:hAnsi="Arial Narrow" w:cs="Times New Roman"/>
          <w:spacing w:val="-10"/>
        </w:rPr>
        <w:t xml:space="preserve"> </w:t>
      </w:r>
      <w:r w:rsidRPr="00284C8D">
        <w:rPr>
          <w:rFonts w:ascii="Arial Narrow" w:hAnsi="Arial Narrow" w:cs="Times New Roman"/>
        </w:rPr>
        <w:t>vzťahu</w:t>
      </w:r>
      <w:r w:rsidRPr="00284C8D">
        <w:rPr>
          <w:rFonts w:ascii="Arial Narrow" w:hAnsi="Arial Narrow" w:cs="Times New Roman"/>
          <w:spacing w:val="-5"/>
        </w:rPr>
        <w:t xml:space="preserve"> </w:t>
      </w:r>
      <w:r w:rsidRPr="00284C8D">
        <w:rPr>
          <w:rFonts w:ascii="Arial Narrow" w:hAnsi="Arial Narrow" w:cs="Times New Roman"/>
        </w:rPr>
        <w:t>pre</w:t>
      </w:r>
      <w:r w:rsidRPr="00284C8D">
        <w:rPr>
          <w:rFonts w:ascii="Arial Narrow" w:hAnsi="Arial Narrow" w:cs="Times New Roman"/>
          <w:spacing w:val="-5"/>
        </w:rPr>
        <w:t xml:space="preserve"> </w:t>
      </w:r>
      <w:r w:rsidRPr="00284C8D">
        <w:rPr>
          <w:rFonts w:ascii="Arial Narrow" w:hAnsi="Arial Narrow" w:cs="Times New Roman"/>
        </w:rPr>
        <w:t>Zhotoviteľa</w:t>
      </w:r>
      <w:r w:rsidRPr="00284C8D">
        <w:rPr>
          <w:rFonts w:ascii="Arial Narrow" w:hAnsi="Arial Narrow" w:cs="Times New Roman"/>
          <w:spacing w:val="-9"/>
        </w:rPr>
        <w:t xml:space="preserve"> </w:t>
      </w:r>
      <w:r w:rsidRPr="00284C8D">
        <w:rPr>
          <w:rFonts w:ascii="Arial Narrow" w:hAnsi="Arial Narrow" w:cs="Times New Roman"/>
        </w:rPr>
        <w:t>ako</w:t>
      </w:r>
      <w:r w:rsidRPr="00284C8D">
        <w:rPr>
          <w:rFonts w:ascii="Arial Narrow" w:hAnsi="Arial Narrow" w:cs="Times New Roman"/>
          <w:spacing w:val="-4"/>
        </w:rPr>
        <w:t xml:space="preserve"> </w:t>
      </w:r>
      <w:r w:rsidRPr="00284C8D">
        <w:rPr>
          <w:rFonts w:ascii="Arial Narrow" w:hAnsi="Arial Narrow" w:cs="Times New Roman"/>
        </w:rPr>
        <w:t>veriteľa</w:t>
      </w:r>
      <w:r w:rsidR="00284C8D">
        <w:rPr>
          <w:rFonts w:ascii="Arial Narrow" w:hAnsi="Arial Narrow" w:cs="Times New Roman"/>
        </w:rPr>
        <w:t>.</w:t>
      </w:r>
    </w:p>
    <w:p w14:paraId="046745B1" w14:textId="77777777" w:rsidR="00284C8D" w:rsidRDefault="00284C8D" w:rsidP="00284C8D">
      <w:pPr>
        <w:pStyle w:val="Odsekzoznamu"/>
        <w:widowControl w:val="0"/>
        <w:autoSpaceDE w:val="0"/>
        <w:autoSpaceDN w:val="0"/>
        <w:spacing w:before="1" w:after="240"/>
        <w:ind w:left="0" w:right="-1"/>
        <w:jc w:val="both"/>
        <w:rPr>
          <w:rFonts w:ascii="Arial Narrow" w:hAnsi="Arial Narrow" w:cs="Times New Roman"/>
        </w:rPr>
      </w:pPr>
    </w:p>
    <w:p w14:paraId="2DCAE4CE" w14:textId="77777777" w:rsidR="001A39B4" w:rsidRPr="00284C8D"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color w:val="000000"/>
        </w:rPr>
        <w:t>Faktúra bude obsahovať okrem náležitostí uvedených v § 71 ods. 2 zákona č. 222/2004 Z. z. o DPH aj tieto údaje:</w:t>
      </w:r>
    </w:p>
    <w:p w14:paraId="5BB88508"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a) </w:t>
      </w:r>
      <w:r w:rsidRPr="006220FC">
        <w:rPr>
          <w:rFonts w:ascii="Arial Narrow" w:hAnsi="Arial Narrow" w:cs="Times New Roman"/>
          <w:color w:val="000000"/>
        </w:rPr>
        <w:tab/>
        <w:t>označenie faktúry a jej číslo,</w:t>
      </w:r>
    </w:p>
    <w:p w14:paraId="50D467B6"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b) </w:t>
      </w:r>
      <w:r w:rsidRPr="006220FC">
        <w:rPr>
          <w:rFonts w:ascii="Arial Narrow" w:hAnsi="Arial Narrow" w:cs="Times New Roman"/>
          <w:color w:val="000000"/>
        </w:rPr>
        <w:tab/>
        <w:t xml:space="preserve">názov a adresu sídla objednávateľa a zhotoviteľa a adresu, na ktorú má byť faktúra zaslaná, IČ pre DPH a IČO objednávateľa a zhotoviteľa, </w:t>
      </w:r>
    </w:p>
    <w:p w14:paraId="7F9B88DB"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c) </w:t>
      </w:r>
      <w:r w:rsidRPr="006220FC">
        <w:rPr>
          <w:rFonts w:ascii="Arial Narrow" w:hAnsi="Arial Narrow" w:cs="Times New Roman"/>
          <w:color w:val="000000"/>
        </w:rPr>
        <w:tab/>
        <w:t xml:space="preserve">číslo zmluvy a označenie časti diela, </w:t>
      </w:r>
    </w:p>
    <w:p w14:paraId="0CDE2E4D"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d) </w:t>
      </w:r>
      <w:r w:rsidRPr="006220FC">
        <w:rPr>
          <w:rFonts w:ascii="Arial Narrow" w:hAnsi="Arial Narrow" w:cs="Times New Roman"/>
          <w:color w:val="000000"/>
        </w:rPr>
        <w:tab/>
        <w:t>označenie banky a číslo účtu na ktorý sa má platiť,</w:t>
      </w:r>
    </w:p>
    <w:p w14:paraId="42A2F373"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e) </w:t>
      </w:r>
      <w:r w:rsidRPr="006220FC">
        <w:rPr>
          <w:rFonts w:ascii="Arial Narrow" w:hAnsi="Arial Narrow" w:cs="Times New Roman"/>
          <w:color w:val="000000"/>
        </w:rPr>
        <w:tab/>
        <w:t>dátum vystavenia, dodania a odoslania faktúry a dátum jej splatnosti,</w:t>
      </w:r>
    </w:p>
    <w:p w14:paraId="00625474"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f)</w:t>
      </w:r>
      <w:r w:rsidRPr="006220FC">
        <w:rPr>
          <w:rFonts w:ascii="Arial Narrow" w:hAnsi="Arial Narrow" w:cs="Times New Roman"/>
          <w:color w:val="000000"/>
        </w:rPr>
        <w:tab/>
        <w:t xml:space="preserve">cena fakturovaných prác </w:t>
      </w:r>
    </w:p>
    <w:p w14:paraId="574E992A"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g) </w:t>
      </w:r>
      <w:r w:rsidRPr="006220FC">
        <w:rPr>
          <w:rFonts w:ascii="Arial Narrow" w:hAnsi="Arial Narrow" w:cs="Times New Roman"/>
          <w:color w:val="000000"/>
        </w:rPr>
        <w:tab/>
        <w:t>výšku fakturovanej čiastky (95% ceny fakturovaných prác),</w:t>
      </w:r>
    </w:p>
    <w:p w14:paraId="7D56D4D8"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h)</w:t>
      </w:r>
      <w:r w:rsidRPr="006220FC">
        <w:rPr>
          <w:rFonts w:ascii="Arial Narrow" w:hAnsi="Arial Narrow" w:cs="Times New Roman"/>
          <w:color w:val="000000"/>
        </w:rPr>
        <w:tab/>
        <w:t>výšku zadržanej čiastky,</w:t>
      </w:r>
    </w:p>
    <w:p w14:paraId="073062F9"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FF0000"/>
        </w:rPr>
      </w:pPr>
      <w:r w:rsidRPr="006220FC">
        <w:rPr>
          <w:rFonts w:ascii="Arial Narrow" w:hAnsi="Arial Narrow" w:cs="Times New Roman"/>
          <w:color w:val="000000"/>
        </w:rPr>
        <w:t xml:space="preserve">i) </w:t>
      </w:r>
      <w:r w:rsidRPr="006220FC">
        <w:rPr>
          <w:rFonts w:ascii="Arial Narrow" w:hAnsi="Arial Narrow" w:cs="Times New Roman"/>
          <w:color w:val="000000"/>
        </w:rPr>
        <w:tab/>
        <w:t xml:space="preserve">náležitosti pre účely dane z pridanej hodnoty </w:t>
      </w:r>
      <w:r w:rsidRPr="006220FC">
        <w:rPr>
          <w:rFonts w:ascii="Arial Narrow" w:hAnsi="Arial Narrow" w:cs="Times New Roman"/>
        </w:rPr>
        <w:t xml:space="preserve">v súlade s § 69 ods. 12 písm. j) z. č. 222/2004 Z. z. o dani z pridanej hodnoty v znení neskorších predpisov - </w:t>
      </w:r>
      <w:r w:rsidRPr="006220FC">
        <w:rPr>
          <w:rFonts w:ascii="Arial Narrow" w:hAnsi="Arial Narrow" w:cs="Times New Roman"/>
          <w:color w:val="000000"/>
          <w:shd w:val="clear" w:color="auto" w:fill="FFFFFF"/>
        </w:rPr>
        <w:t>dodanie stavebných prác vrátane dodania stavby alebo jej časti podľa § 8 ods. 1 písm. b), ktoré patria do sekcie F osobitného predpisu,</w:t>
      </w:r>
      <w:hyperlink r:id="rId8"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Style w:val="apple-converted-space"/>
          <w:rFonts w:ascii="Arial Narrow" w:eastAsiaTheme="majorEastAsia" w:hAnsi="Arial Narrow" w:cs="Times New Roman"/>
          <w:color w:val="000000"/>
          <w:shd w:val="clear" w:color="auto" w:fill="FFFFFF"/>
        </w:rPr>
        <w:t> </w:t>
      </w:r>
      <w:r w:rsidRPr="006220FC">
        <w:rPr>
          <w:rFonts w:ascii="Arial Narrow" w:hAnsi="Arial Narrow" w:cs="Times New Roman"/>
          <w:color w:val="000000"/>
          <w:shd w:val="clear" w:color="auto" w:fill="FFFFFF"/>
        </w:rPr>
        <w:t>a dodanie tovaru s inštaláciou alebo montážou, ak inštalácia alebo montáž patrí do sekcie F osobitného predpisu.</w:t>
      </w:r>
      <w:hyperlink r:id="rId9"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Fonts w:ascii="Arial Narrow" w:hAnsi="Arial Narrow" w:cs="Times New Roman"/>
        </w:rPr>
        <w:t>,</w:t>
      </w:r>
    </w:p>
    <w:p w14:paraId="6651B1B6"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j) </w:t>
      </w:r>
      <w:r w:rsidRPr="006220FC">
        <w:rPr>
          <w:rFonts w:ascii="Arial Narrow" w:hAnsi="Arial Narrow" w:cs="Times New Roman"/>
          <w:color w:val="000000"/>
        </w:rPr>
        <w:tab/>
        <w:t>pečiatku a podpis vystavovateľa</w:t>
      </w:r>
    </w:p>
    <w:p w14:paraId="671B895A"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k) </w:t>
      </w:r>
      <w:r w:rsidRPr="006220FC">
        <w:rPr>
          <w:rFonts w:ascii="Arial Narrow" w:hAnsi="Arial Narrow" w:cs="Times New Roman"/>
          <w:color w:val="000000"/>
        </w:rPr>
        <w:tab/>
        <w:t>súpis skutočne vykonaných prác odsúhlasený stavebným dozorom objednávateľa</w:t>
      </w:r>
    </w:p>
    <w:p w14:paraId="5EDC5F71" w14:textId="77777777" w:rsidR="00284C8D" w:rsidRDefault="001A39B4" w:rsidP="00284C8D">
      <w:pPr>
        <w:pStyle w:val="Odsekzoznamu"/>
        <w:widowControl w:val="0"/>
        <w:autoSpaceDE w:val="0"/>
        <w:autoSpaceDN w:val="0"/>
        <w:spacing w:after="240"/>
        <w:ind w:left="0"/>
        <w:jc w:val="both"/>
        <w:rPr>
          <w:rFonts w:ascii="Arial Narrow" w:hAnsi="Arial Narrow" w:cs="Times New Roman"/>
          <w:color w:val="FF0000"/>
        </w:rPr>
      </w:pPr>
      <w:r w:rsidRPr="006220FC">
        <w:rPr>
          <w:rFonts w:ascii="Arial Narrow" w:hAnsi="Arial Narrow" w:cs="Times New Roman"/>
          <w:color w:val="000000"/>
        </w:rPr>
        <w:t xml:space="preserve">l) </w:t>
      </w:r>
      <w:r w:rsidRPr="006220FC">
        <w:rPr>
          <w:rFonts w:ascii="Arial Narrow" w:hAnsi="Arial Narrow" w:cs="Times New Roman"/>
          <w:color w:val="000000"/>
        </w:rPr>
        <w:tab/>
      </w:r>
      <w:r w:rsidR="00284C8D" w:rsidRPr="00284C8D">
        <w:rPr>
          <w:rFonts w:ascii="Arial Narrow" w:hAnsi="Arial Narrow" w:cs="Times New Roman"/>
        </w:rPr>
        <w:t>údaje o projekte, v rámci ktorého sa stavba realizuje (doplní sa pri podpise zmluvy)</w:t>
      </w:r>
    </w:p>
    <w:p w14:paraId="713BA015" w14:textId="77777777" w:rsidR="00284C8D" w:rsidRDefault="00284C8D" w:rsidP="00284C8D">
      <w:pPr>
        <w:pStyle w:val="Odsekzoznamu"/>
        <w:widowControl w:val="0"/>
        <w:autoSpaceDE w:val="0"/>
        <w:autoSpaceDN w:val="0"/>
        <w:spacing w:after="240"/>
        <w:ind w:left="0"/>
        <w:jc w:val="both"/>
        <w:rPr>
          <w:rFonts w:ascii="Arial Narrow" w:hAnsi="Arial Narrow" w:cs="Times New Roman"/>
          <w:color w:val="FF0000"/>
        </w:rPr>
      </w:pPr>
    </w:p>
    <w:p w14:paraId="4F66F708" w14:textId="3C1FD7EE"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6220FC">
        <w:rPr>
          <w:rFonts w:ascii="Arial Narrow" w:hAnsi="Arial Narrow" w:cs="Times New Roman"/>
        </w:rPr>
        <w:t>Neoddeliteľnou súčasťou a podstatnou náležitosťou každej faktúry vystavenej Zhotoviteľom je zisťovací protokol a súpis vykonaných stavebných prác podpísaný stavebným dozorom objednávateľa. Stavebný dozor je povinný do 3 pracovných dní od predloženia súpisu vykonaných stavebných prác/zisťovacieho protokolu tento písomne odsúhlasiť alebo písomne identifikovať konkrétne dôvody, prečo s predloženým súpisom vykonaných stavebných prác/zisťovacím protokolom</w:t>
      </w:r>
      <w:r w:rsidRPr="006220FC">
        <w:rPr>
          <w:rFonts w:ascii="Arial Narrow" w:hAnsi="Arial Narrow" w:cs="Times New Roman"/>
          <w:spacing w:val="-5"/>
        </w:rPr>
        <w:t xml:space="preserve"> </w:t>
      </w:r>
      <w:r w:rsidRPr="006220FC">
        <w:rPr>
          <w:rFonts w:ascii="Arial Narrow" w:hAnsi="Arial Narrow" w:cs="Times New Roman"/>
        </w:rPr>
        <w:t>nesúhlasí.</w:t>
      </w:r>
    </w:p>
    <w:p w14:paraId="2CABA020"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1525CBA1" w14:textId="66019E80"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 xml:space="preserve">Faktúra musí obsahovať náležitosti daňového dokladu. Súčasťou faktúry musia </w:t>
      </w:r>
      <w:r w:rsidRPr="00F55518">
        <w:rPr>
          <w:rFonts w:ascii="Arial Narrow" w:hAnsi="Arial Narrow" w:cs="Times New Roman"/>
          <w:spacing w:val="-2"/>
        </w:rPr>
        <w:t xml:space="preserve">byť </w:t>
      </w:r>
      <w:r w:rsidRPr="00F55518">
        <w:rPr>
          <w:rFonts w:ascii="Arial Narrow" w:hAnsi="Arial Narrow" w:cs="Times New Roman"/>
        </w:rPr>
        <w:t xml:space="preserve">aj odsúhlasené fakturačné podklady stavebným dozorom a objednávateľom. Faktúra bude vystavená v 6 origináloch a musí obsahovať všetky náležitosti požadované príslušnými všeobecne záväznými právnymi predpismi a poskytovateľom </w:t>
      </w:r>
      <w:proofErr w:type="spellStart"/>
      <w:r w:rsidRPr="00F55518">
        <w:rPr>
          <w:rFonts w:ascii="Arial Narrow" w:hAnsi="Arial Narrow" w:cs="Times New Roman"/>
        </w:rPr>
        <w:t>NFP</w:t>
      </w:r>
      <w:proofErr w:type="spellEnd"/>
      <w:r w:rsidRPr="00F55518">
        <w:rPr>
          <w:rFonts w:ascii="Arial Narrow" w:hAnsi="Arial Narrow" w:cs="Times New Roman"/>
        </w:rPr>
        <w:t xml:space="preserve"> podľa tejto</w:t>
      </w:r>
      <w:r w:rsidRPr="00F55518">
        <w:rPr>
          <w:rFonts w:ascii="Arial Narrow" w:hAnsi="Arial Narrow" w:cs="Times New Roman"/>
          <w:spacing w:val="-13"/>
        </w:rPr>
        <w:t xml:space="preserve"> </w:t>
      </w:r>
      <w:r w:rsidRPr="00F55518">
        <w:rPr>
          <w:rFonts w:ascii="Arial Narrow" w:hAnsi="Arial Narrow" w:cs="Times New Roman"/>
        </w:rPr>
        <w:t>zmluvy.</w:t>
      </w:r>
    </w:p>
    <w:p w14:paraId="672A8B7C"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073BC080" w14:textId="1A549218" w:rsidR="00F55518"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color w:val="000000"/>
        </w:rPr>
        <w:t>V prípade, že objednávateľ neuzná resp. opraví niektoré položky alebo iné náležitosti faktúry, faktúru vráti zhotoviteľovi na prepracovanie. Počas tejto doby sa nepočíta lehota na úhradu podľa bodu 10 čl. IV tejto zmluvy.</w:t>
      </w:r>
    </w:p>
    <w:p w14:paraId="397560E9" w14:textId="77777777"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14:paraId="2D25733C" w14:textId="10C2865D" w:rsidR="00F55518"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color w:val="000000"/>
        </w:rPr>
        <w:t>V prípade, že faktúra nebude obsahovať uvedené náležitosti, je objednávateľ oprávnený ju vrátiť zhotoviteľovi na doplnenie. Nová lehota splatnosti začne plynúť odo dňa doručenia opravenej faktúry objednávateľovi.</w:t>
      </w:r>
    </w:p>
    <w:p w14:paraId="11A94ECB" w14:textId="77777777"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14:paraId="509F8302" w14:textId="6E80EF85"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Objednávateľ na plnenie tejto zmluvy neposkytne zhotoviteľovi preddavok ani zálohu. Úhrada za vykonanie diela v zmysle tejto zmluvy bude realizovaná formou bezhotovostného platobného</w:t>
      </w:r>
      <w:r w:rsidRPr="00F55518">
        <w:rPr>
          <w:rFonts w:ascii="Arial Narrow" w:hAnsi="Arial Narrow" w:cs="Times New Roman"/>
          <w:spacing w:val="-1"/>
        </w:rPr>
        <w:t xml:space="preserve"> </w:t>
      </w:r>
      <w:r w:rsidRPr="00F55518">
        <w:rPr>
          <w:rFonts w:ascii="Arial Narrow" w:hAnsi="Arial Narrow" w:cs="Times New Roman"/>
        </w:rPr>
        <w:t>styku</w:t>
      </w:r>
      <w:r w:rsidR="00F55518">
        <w:rPr>
          <w:rFonts w:ascii="Arial Narrow" w:hAnsi="Arial Narrow" w:cs="Times New Roman"/>
        </w:rPr>
        <w:t>.</w:t>
      </w:r>
    </w:p>
    <w:p w14:paraId="6371C39D"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1FEC3DC2" w14:textId="4509FA6B"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V zmysle podmienok Inštrukcií k vypracovávaniu Žiadosti o platbu (ďalej len „</w:t>
      </w:r>
      <w:proofErr w:type="spellStart"/>
      <w:r w:rsidRPr="00F55518">
        <w:rPr>
          <w:rFonts w:ascii="Arial Narrow" w:hAnsi="Arial Narrow" w:cs="Times New Roman"/>
        </w:rPr>
        <w:t>ŽoP</w:t>
      </w:r>
      <w:proofErr w:type="spellEnd"/>
      <w:r w:rsidRPr="00F55518">
        <w:rPr>
          <w:rFonts w:ascii="Arial Narrow" w:hAnsi="Arial Narrow" w:cs="Times New Roman"/>
        </w:rPr>
        <w:t>“), pre zvolený systém financovania projektu a stavebného diela, má zhotoviteľ právo na priebežnú čiastkovú fakturáciu za vykonané práce súvisiace s plnením predmetu tejto zmluvy, pokiaľ zrealizuje stavebné práce v rozsahu prác a dodávok podľa tejto zmluvy.</w:t>
      </w:r>
    </w:p>
    <w:p w14:paraId="2AD8A487"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0E86D84B" w14:textId="2EA23587" w:rsidR="001A39B4"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Úhrada za zrealizované stavebné dielo alebo jeho časť, v zmysle fakturačných podkladov zhotoviteľa bude vykonaná na</w:t>
      </w:r>
      <w:r w:rsidRPr="00F55518">
        <w:rPr>
          <w:rFonts w:ascii="Arial Narrow" w:hAnsi="Arial Narrow" w:cs="Times New Roman"/>
          <w:spacing w:val="-4"/>
        </w:rPr>
        <w:t xml:space="preserve"> </w:t>
      </w:r>
      <w:r w:rsidRPr="00F55518">
        <w:rPr>
          <w:rFonts w:ascii="Arial Narrow" w:hAnsi="Arial Narrow" w:cs="Times New Roman"/>
        </w:rPr>
        <w:t>základe:</w:t>
      </w:r>
    </w:p>
    <w:p w14:paraId="66246739" w14:textId="77777777" w:rsidR="001A39B4" w:rsidRPr="006220FC" w:rsidRDefault="001A39B4" w:rsidP="00930656">
      <w:pPr>
        <w:pStyle w:val="Odsekzoznamu"/>
        <w:widowControl w:val="0"/>
        <w:numPr>
          <w:ilvl w:val="0"/>
          <w:numId w:val="5"/>
        </w:numPr>
        <w:tabs>
          <w:tab w:val="left" w:pos="1131"/>
        </w:tabs>
        <w:autoSpaceDE w:val="0"/>
        <w:autoSpaceDN w:val="0"/>
        <w:spacing w:after="0"/>
        <w:ind w:left="0"/>
        <w:contextualSpacing w:val="0"/>
        <w:jc w:val="both"/>
        <w:rPr>
          <w:rFonts w:ascii="Arial Narrow" w:hAnsi="Arial Narrow" w:cs="Times New Roman"/>
        </w:rPr>
      </w:pPr>
      <w:r w:rsidRPr="006220FC">
        <w:rPr>
          <w:rFonts w:ascii="Arial Narrow" w:hAnsi="Arial Narrow" w:cs="Times New Roman"/>
        </w:rPr>
        <w:lastRenderedPageBreak/>
        <w:t>skutočne vykonaných a stavebným dozorom objednávateľa prevzatých prác,</w:t>
      </w:r>
    </w:p>
    <w:p w14:paraId="1D98D578" w14:textId="77777777" w:rsidR="001A39B4" w:rsidRPr="006220FC" w:rsidRDefault="001A39B4" w:rsidP="00930656">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6220FC">
        <w:rPr>
          <w:rFonts w:ascii="Arial Narrow" w:hAnsi="Arial Narrow" w:cs="Times New Roman"/>
        </w:rPr>
        <w:t>miestneho zisťovania a kontroly fakturačných podkladov, ktoré predloží zhotoviteľ stavebnému dozoru a objednávateľovi,</w:t>
      </w:r>
    </w:p>
    <w:p w14:paraId="0B421551" w14:textId="77777777" w:rsidR="001A39B4" w:rsidRPr="006220FC" w:rsidRDefault="001A39B4" w:rsidP="00930656">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6220FC">
        <w:rPr>
          <w:rFonts w:ascii="Arial Narrow" w:hAnsi="Arial Narrow" w:cs="Times New Roman"/>
        </w:rPr>
        <w:t>vecnej, formálnej a obsahovej správnosti faktúry s fakturačnými podkladmi uvedenými v bode 5.6 tohto článku,</w:t>
      </w:r>
    </w:p>
    <w:p w14:paraId="713F695A" w14:textId="27A0B394" w:rsidR="001A39B4" w:rsidRPr="006220FC" w:rsidRDefault="001A39B4" w:rsidP="00930656">
      <w:pPr>
        <w:pStyle w:val="Odsekzoznamu"/>
        <w:widowControl w:val="0"/>
        <w:numPr>
          <w:ilvl w:val="0"/>
          <w:numId w:val="5"/>
        </w:numPr>
        <w:tabs>
          <w:tab w:val="left" w:pos="1131"/>
        </w:tabs>
        <w:autoSpaceDE w:val="0"/>
        <w:autoSpaceDN w:val="0"/>
        <w:spacing w:before="4" w:after="240"/>
        <w:ind w:left="0"/>
        <w:contextualSpacing w:val="0"/>
        <w:jc w:val="both"/>
        <w:rPr>
          <w:rFonts w:ascii="Arial Narrow" w:hAnsi="Arial Narrow" w:cs="Times New Roman"/>
        </w:rPr>
      </w:pPr>
      <w:r w:rsidRPr="006220FC">
        <w:rPr>
          <w:rFonts w:ascii="Arial Narrow" w:hAnsi="Arial Narrow" w:cs="Times New Roman"/>
        </w:rPr>
        <w:t xml:space="preserve">schválenej </w:t>
      </w:r>
      <w:proofErr w:type="spellStart"/>
      <w:r w:rsidRPr="006220FC">
        <w:rPr>
          <w:rFonts w:ascii="Arial Narrow" w:hAnsi="Arial Narrow" w:cs="Times New Roman"/>
        </w:rPr>
        <w:t>ŽoP</w:t>
      </w:r>
      <w:proofErr w:type="spellEnd"/>
      <w:r w:rsidRPr="006220FC">
        <w:rPr>
          <w:rFonts w:ascii="Arial Narrow" w:hAnsi="Arial Narrow" w:cs="Times New Roman"/>
        </w:rPr>
        <w:t>, ktorej súčasťou bude aj príslušná faktúra s fakturačnými podkladmi.</w:t>
      </w:r>
    </w:p>
    <w:p w14:paraId="28B98A26"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w:t>
      </w:r>
    </w:p>
    <w:p w14:paraId="70F59AC2"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Povinnosti zhotoviteľa a spolupôsobenie objednávateľa</w:t>
      </w:r>
    </w:p>
    <w:p w14:paraId="193F0535"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sa zaväzuje odovzdať zhotoviteľovi a zhotoviteľ</w:t>
      </w:r>
      <w:r w:rsidRPr="006220FC">
        <w:rPr>
          <w:rFonts w:ascii="Arial Narrow" w:hAnsi="Arial Narrow" w:cs="Times New Roman"/>
        </w:rPr>
        <w:t xml:space="preserve"> prevziať od objednávateľa stavenisko </w:t>
      </w:r>
      <w:r w:rsidRPr="006220FC">
        <w:rPr>
          <w:rFonts w:ascii="Arial Narrow" w:hAnsi="Arial Narrow" w:cs="Times New Roman"/>
          <w:color w:val="000000"/>
        </w:rPr>
        <w:t xml:space="preserve">v termíne podľa časového harmonogramu postupu realizácie prác (príloha č. 3). </w:t>
      </w:r>
    </w:p>
    <w:p w14:paraId="21B77821" w14:textId="77777777" w:rsidR="001A39B4" w:rsidRPr="006220FC" w:rsidRDefault="001A39B4" w:rsidP="00930656">
      <w:pPr>
        <w:pStyle w:val="Odsekzoznamu"/>
        <w:numPr>
          <w:ilvl w:val="0"/>
          <w:numId w:val="9"/>
        </w:numPr>
        <w:tabs>
          <w:tab w:val="left" w:pos="709"/>
        </w:tabs>
        <w:spacing w:after="0"/>
        <w:ind w:left="0" w:firstLine="0"/>
        <w:contextualSpacing w:val="0"/>
        <w:jc w:val="both"/>
        <w:rPr>
          <w:rFonts w:ascii="Arial Narrow" w:hAnsi="Arial Narrow" w:cs="Times New Roman"/>
          <w:b/>
          <w:color w:val="000000"/>
        </w:rPr>
      </w:pPr>
      <w:r w:rsidRPr="006220FC">
        <w:rPr>
          <w:rFonts w:ascii="Arial Narrow" w:hAnsi="Arial Narrow" w:cs="Times New Roman"/>
          <w:color w:val="000000"/>
        </w:rPr>
        <w:t xml:space="preserve">Zhotoviteľ zodpovedá za ochranu priestoru staveniska, za jeho zabezpečenie proti krádežiam, za vhodné označenie výstražnými tabuľami, ako aj za škody vzniknuté porušením svojich povinností podľa § </w:t>
      </w:r>
      <w:smartTag w:uri="urn:schemas-microsoft-com:office:smarttags" w:element="metricconverter">
        <w:smartTagPr>
          <w:attr w:name="ProductID" w:val="373 a"/>
        </w:smartTagPr>
        <w:r w:rsidRPr="006220FC">
          <w:rPr>
            <w:rFonts w:ascii="Arial Narrow" w:hAnsi="Arial Narrow" w:cs="Times New Roman"/>
            <w:color w:val="000000"/>
          </w:rPr>
          <w:t>373 a</w:t>
        </w:r>
      </w:smartTag>
      <w:r w:rsidRPr="006220FC">
        <w:rPr>
          <w:rFonts w:ascii="Arial Narrow" w:hAnsi="Arial Narrow" w:cs="Times New Roman"/>
          <w:color w:val="000000"/>
        </w:rPr>
        <w:t xml:space="preserve"> </w:t>
      </w:r>
      <w:proofErr w:type="spellStart"/>
      <w:r w:rsidRPr="006220FC">
        <w:rPr>
          <w:rFonts w:ascii="Arial Narrow" w:hAnsi="Arial Narrow" w:cs="Times New Roman"/>
          <w:color w:val="000000"/>
        </w:rPr>
        <w:t>nasl</w:t>
      </w:r>
      <w:proofErr w:type="spellEnd"/>
      <w:r w:rsidRPr="006220FC">
        <w:rPr>
          <w:rFonts w:ascii="Arial Narrow" w:hAnsi="Arial Narrow" w:cs="Times New Roman"/>
          <w:color w:val="000000"/>
        </w:rPr>
        <w:t xml:space="preserve">. Obchodného zákonníka. </w:t>
      </w:r>
    </w:p>
    <w:p w14:paraId="16885478"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užívaní ciest a komunikácií určených na príjazd na stavenisko je zhotoviteľ povinný plniť povinnosti, vyplývajúce zo všeobecne záväzných právnych predpisov a zodpovedá za ich prípadné porušenie a vzniknutú škodu.</w:t>
      </w:r>
    </w:p>
    <w:p w14:paraId="071D4834"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b/>
          <w:color w:val="000000"/>
        </w:rPr>
      </w:pPr>
      <w:r w:rsidRPr="006220FC">
        <w:rPr>
          <w:rFonts w:ascii="Arial Narrow" w:hAnsi="Arial Narrow" w:cs="Times New Roman"/>
          <w:color w:val="000000"/>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14:paraId="0967A6BF"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 zástupca objednávateľa – stavebný dozor. Cestou stavebného denníka nie je možné meniť rozsah, cenu a termín zhotovenia diela.</w:t>
      </w:r>
    </w:p>
    <w:p w14:paraId="6874952C"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poveruje výkonom stavebného dozoru </w:t>
      </w:r>
      <w:r w:rsidRPr="006220FC">
        <w:rPr>
          <w:rFonts w:ascii="Arial Narrow" w:hAnsi="Arial Narrow" w:cs="Times New Roman"/>
          <w:color w:val="000000"/>
          <w:highlight w:val="yellow"/>
        </w:rPr>
        <w:t>...........................</w:t>
      </w:r>
      <w:r w:rsidRPr="006220FC">
        <w:rPr>
          <w:rFonts w:ascii="Arial Narrow" w:hAnsi="Arial Narrow" w:cs="Times New Roman"/>
          <w:color w:val="000000"/>
        </w:rPr>
        <w:t xml:space="preserve"> , č. tel.: </w:t>
      </w:r>
      <w:r w:rsidRPr="006220FC">
        <w:rPr>
          <w:rFonts w:ascii="Arial Narrow" w:hAnsi="Arial Narrow" w:cs="Times New Roman"/>
          <w:color w:val="000000"/>
          <w:highlight w:val="yellow"/>
        </w:rPr>
        <w:t>....................</w:t>
      </w:r>
      <w:r w:rsidRPr="006220FC">
        <w:rPr>
          <w:rFonts w:ascii="Arial Narrow" w:hAnsi="Arial Narrow" w:cs="Times New Roman"/>
          <w:color w:val="000000"/>
        </w:rPr>
        <w:t xml:space="preserve"> </w:t>
      </w:r>
      <w:r w:rsidRPr="006220FC">
        <w:rPr>
          <w:rFonts w:ascii="Arial Narrow" w:hAnsi="Arial Narrow" w:cs="Times New Roman"/>
          <w:color w:val="000000"/>
          <w:highlight w:val="yellow"/>
        </w:rPr>
        <w:t xml:space="preserve">(doplní sa pri podpise zmluvy), </w:t>
      </w:r>
      <w:r w:rsidRPr="006220FC">
        <w:rPr>
          <w:rFonts w:ascii="Arial Narrow" w:hAnsi="Arial Narrow" w:cs="Times New Roman"/>
          <w:color w:val="000000"/>
        </w:rPr>
        <w:t xml:space="preserve">v plnom rozsahu práv a povinností počas celej doby výstavby. </w:t>
      </w:r>
    </w:p>
    <w:p w14:paraId="5B8BA421"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i/>
          <w:color w:val="000000"/>
        </w:rPr>
      </w:pPr>
      <w:r w:rsidRPr="006220FC">
        <w:rPr>
          <w:rFonts w:ascii="Arial Narrow" w:hAnsi="Arial Narrow" w:cs="Times New Roman"/>
          <w:color w:val="000000"/>
        </w:rPr>
        <w:t xml:space="preserve">Zhotoviteľ poveruje pre styk s technickým dozorom objednávateľa svojho stavbyvedúceho ...................................., č. tel.: ......................., a zástupcu stavbyvedúceho ...................................., č. tel.: ......................., </w:t>
      </w:r>
      <w:r w:rsidRPr="006220FC">
        <w:rPr>
          <w:rFonts w:ascii="Arial Narrow" w:hAnsi="Arial Narrow" w:cs="Times New Roman"/>
          <w:i/>
          <w:color w:val="000000"/>
          <w:highlight w:val="yellow"/>
        </w:rPr>
        <w:t>(doplní uchádzač v súlade s predloženým osvedčením v súťaži).</w:t>
      </w:r>
    </w:p>
    <w:p w14:paraId="17247C74"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6DC72848"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zodpovedá za všetky škody na stavbe, zariadeniach a pozemkoch, ako </w:t>
      </w:r>
      <w:r w:rsidRPr="006220FC">
        <w:rPr>
          <w:rFonts w:ascii="Arial Narrow" w:hAnsi="Arial Narrow" w:cs="Times New Roman"/>
        </w:rPr>
        <w:t>aj za škody vzniknuté</w:t>
      </w:r>
      <w:r w:rsidRPr="006220FC">
        <w:rPr>
          <w:rFonts w:ascii="Arial Narrow" w:hAnsi="Arial Narrow" w:cs="Times New Roman"/>
          <w:color w:val="000000"/>
        </w:rPr>
        <w:t xml:space="preserve"> tretím osobám a na veciach pri realizácii prác, ktoré vykonáva zhotoviteľ, bez ohľadu na to či tieto boli vykonávané jeho zamestnancami alebo ním poverenými 3. osobami alebo subdodávateľmi.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započítať so sumou zádržného alebo odpočítať si z čiastky fakturovanej zhotoviteľom.</w:t>
      </w:r>
    </w:p>
    <w:p w14:paraId="0C615090" w14:textId="16CD7C11"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rPr>
        <w:tab/>
      </w:r>
      <w:r w:rsidR="001A39B4" w:rsidRPr="006220FC">
        <w:rPr>
          <w:rFonts w:ascii="Arial Narrow" w:hAnsi="Arial Narrow" w:cs="Times New Roman"/>
        </w:rPr>
        <w:t xml:space="preserve">9a. </w:t>
      </w:r>
      <w:r w:rsidR="001A39B4" w:rsidRPr="006220FC">
        <w:rPr>
          <w:rFonts w:ascii="Arial Narrow" w:hAnsi="Arial Narrow" w:cs="Times New Roman"/>
        </w:rPr>
        <w:tab/>
        <w:t xml:space="preserve">Zhotoviteľ je povinný najneskôr pri podpise zmluvy o dielo predložiť objednávateľovi doklad preukazujúci uzavretie zmluvy o poistení zodpovednosti za škodu. Doklad preukazujúci uzavretie zmluvy o poistení zodpovednosti za škodu sa stane Prílohou č. 5 tejto Zmluvy. </w:t>
      </w:r>
    </w:p>
    <w:p w14:paraId="0C5C6847" w14:textId="641D49DA"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color w:val="000000"/>
        </w:rPr>
        <w:lastRenderedPageBreak/>
        <w:tab/>
      </w:r>
      <w:r w:rsidR="001A39B4" w:rsidRPr="006220FC">
        <w:rPr>
          <w:rFonts w:ascii="Arial Narrow" w:hAnsi="Arial Narrow" w:cs="Times New Roman"/>
          <w:color w:val="000000"/>
        </w:rPr>
        <w:t>9b.</w:t>
      </w:r>
      <w:r w:rsidR="001A39B4" w:rsidRPr="006220FC">
        <w:rPr>
          <w:rFonts w:ascii="Arial Narrow" w:hAnsi="Arial Narrow" w:cs="Times New Roman"/>
          <w:color w:val="000000"/>
        </w:rPr>
        <w:tab/>
        <w:t>Zhotoviteľ je povinný zabezpečiť poistenie stavby na dobu realizácie stavebného diela. Zároveň je z</w:t>
      </w:r>
      <w:r w:rsidR="001A39B4" w:rsidRPr="006220FC">
        <w:rPr>
          <w:rFonts w:ascii="Arial Narrow" w:hAnsi="Arial Narrow" w:cs="Times New Roman"/>
        </w:rPr>
        <w:t>hotoviteľ povinný najneskôr pri podpise zmluvy o dielo predložiť objednávateľovi doklad preukazujúci uzavretie zmluvy o poistení stavby. Doklad preukazujúci uzavretie zmluvy o poistení stavby sa stane Prílohou č. 6 tejto Zmluvy.</w:t>
      </w:r>
    </w:p>
    <w:p w14:paraId="5019159A"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Zhotoviteľom použité stavebné materiály, výrobky, konštrukcie a zariadenia musia mať také vlastnosti, aby pri predpokladanej životnosti stavby a bežnej údržbe spĺňali okrem platných STN a iných nadväzných predpisov aj vysoké estetické nároky určené projektom stavby.</w:t>
      </w:r>
    </w:p>
    <w:p w14:paraId="6D5E9C6B"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posledný deň lehoty, určený pre plnenie povinností uvedených v tejto zmluve pripadne na sobotu, nedeľu, alebo iný deň pracovného voľna alebo pracovného pokoja, presúva sa povinnosť na najbližší pracovný deň.</w:t>
      </w:r>
    </w:p>
    <w:p w14:paraId="61A3AF27"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Zhotoviteľ môže na stavbe nasadiť len personál, ktorý má požadovanú kvalifikáciu, ktorý vykonáva potrebné práce podľa zmluvne dohodnutých podmienok a v primeranom čase a je dostatočne vybavený vhodnými bezporuchovými prístrojmi.</w:t>
      </w:r>
    </w:p>
    <w:p w14:paraId="5F8355CA" w14:textId="77777777" w:rsidR="001A39B4" w:rsidRPr="006220FC" w:rsidRDefault="001A39B4" w:rsidP="00930656">
      <w:pPr>
        <w:pStyle w:val="Odsekzoznamu"/>
        <w:widowControl w:val="0"/>
        <w:numPr>
          <w:ilvl w:val="0"/>
          <w:numId w:val="9"/>
        </w:numPr>
        <w:tabs>
          <w:tab w:val="left" w:pos="1418"/>
        </w:tabs>
        <w:autoSpaceDE w:val="0"/>
        <w:autoSpaceDN w:val="0"/>
        <w:spacing w:before="128" w:after="0"/>
        <w:ind w:left="0" w:firstLine="0"/>
        <w:contextualSpacing w:val="0"/>
        <w:jc w:val="both"/>
        <w:rPr>
          <w:rFonts w:ascii="Arial Narrow" w:hAnsi="Arial Narrow" w:cs="Times New Roman"/>
          <w:color w:val="000000"/>
          <w:lang w:val="x-none" w:eastAsia="x-none"/>
        </w:rPr>
      </w:pPr>
      <w:r w:rsidRPr="006220FC">
        <w:rPr>
          <w:rFonts w:ascii="Arial Narrow" w:hAnsi="Arial Narrow" w:cs="Times New Roman"/>
          <w:color w:val="000000"/>
          <w:lang w:val="x-none" w:eastAsia="x-none"/>
        </w:rPr>
        <w:t>Zhotoviteľ po prevzatí staveniska na vlastné náklady vytýči základné smerové a výškové body. Zhotoviteľ súčasne v situácií presne vymedzí hranice staveniska.</w:t>
      </w:r>
    </w:p>
    <w:p w14:paraId="4C7F126E" w14:textId="77777777" w:rsidR="001A39B4" w:rsidRPr="006220FC" w:rsidRDefault="001A39B4" w:rsidP="00930656">
      <w:pPr>
        <w:pStyle w:val="Odsekzoznamu"/>
        <w:widowControl w:val="0"/>
        <w:numPr>
          <w:ilvl w:val="0"/>
          <w:numId w:val="9"/>
        </w:numPr>
        <w:autoSpaceDE w:val="0"/>
        <w:autoSpaceDN w:val="0"/>
        <w:spacing w:before="128" w:after="0"/>
        <w:ind w:left="0" w:firstLine="0"/>
        <w:contextualSpacing w:val="0"/>
        <w:jc w:val="both"/>
        <w:rPr>
          <w:rFonts w:ascii="Arial Narrow" w:hAnsi="Arial Narrow" w:cs="Times New Roman"/>
          <w:color w:val="000000"/>
          <w:lang w:eastAsia="x-none"/>
        </w:rPr>
      </w:pPr>
      <w:r w:rsidRPr="006220FC">
        <w:rPr>
          <w:rFonts w:ascii="Arial Narrow" w:hAnsi="Arial Narrow" w:cs="Times New Roman"/>
          <w:color w:val="000000"/>
          <w:lang w:val="x-none" w:eastAsia="x-none"/>
        </w:rPr>
        <w:t xml:space="preserve">Povolenie na dočasné užívanie verejných a iných plôch a na rozkopávky obstará a poplatky za </w:t>
      </w:r>
      <w:proofErr w:type="spellStart"/>
      <w:r w:rsidRPr="006220FC">
        <w:rPr>
          <w:rFonts w:ascii="Arial Narrow" w:hAnsi="Arial Narrow" w:cs="Times New Roman"/>
          <w:color w:val="000000"/>
          <w:lang w:val="x-none" w:eastAsia="x-none"/>
        </w:rPr>
        <w:t>ne</w:t>
      </w:r>
      <w:proofErr w:type="spellEnd"/>
      <w:r w:rsidRPr="006220FC">
        <w:rPr>
          <w:rFonts w:ascii="Arial Narrow" w:hAnsi="Arial Narrow" w:cs="Times New Roman"/>
          <w:color w:val="000000"/>
          <w:lang w:val="x-none" w:eastAsia="x-none"/>
        </w:rPr>
        <w:t xml:space="preserve"> znáša zhotoviteľ. Poplatky a prípadné pokuty za dlhší čas ako dohodnutý čas užívania uhrádza zhotoviteľ objednávateľovi za dobu, po ktorú je v omeškaní. Ak zhotoviteľ verejné alebo iné plochy, ktoré využíva a rozkopávky realizuje na miestach, ktoré sú v nájme alebo užívaní právnickej osoby zriadenej objednávateľom, tieto poplatky alebo prípadné pokuty uhradí tejto právnickej osobe</w:t>
      </w:r>
      <w:r w:rsidRPr="006220FC">
        <w:rPr>
          <w:rFonts w:ascii="Arial Narrow" w:hAnsi="Arial Narrow" w:cs="Times New Roman"/>
          <w:color w:val="000000"/>
          <w:lang w:eastAsia="x-none"/>
        </w:rPr>
        <w:t>.</w:t>
      </w:r>
    </w:p>
    <w:p w14:paraId="41F2DCF4" w14:textId="77777777" w:rsidR="001A39B4" w:rsidRPr="006220FC" w:rsidRDefault="001A39B4" w:rsidP="00930656">
      <w:pPr>
        <w:pStyle w:val="Odsekzoznamu"/>
        <w:widowControl w:val="0"/>
        <w:numPr>
          <w:ilvl w:val="0"/>
          <w:numId w:val="9"/>
        </w:numPr>
        <w:autoSpaceDE w:val="0"/>
        <w:autoSpaceDN w:val="0"/>
        <w:spacing w:before="204" w:after="240"/>
        <w:ind w:left="0" w:firstLine="0"/>
        <w:contextualSpacing w:val="0"/>
        <w:jc w:val="both"/>
        <w:rPr>
          <w:rFonts w:ascii="Arial Narrow" w:hAnsi="Arial Narrow" w:cs="Times New Roman"/>
        </w:rPr>
      </w:pPr>
      <w:r w:rsidRPr="006220FC">
        <w:rPr>
          <w:rFonts w:ascii="Arial Narrow" w:hAnsi="Arial Narrow" w:cs="Times New Roman"/>
        </w:rPr>
        <w:t>Zhotoviteľ zabezpečí na svoje náklady dopravu a skladovanie strojov, zariadení alebo konštrukcií, montážneho materiálu, všetkých stavebných hmôt a dielcov, materiálov a výrobkov a ich presun zo skladov na stavenisko.</w:t>
      </w:r>
    </w:p>
    <w:p w14:paraId="1D135210" w14:textId="77777777" w:rsidR="001A39B4" w:rsidRPr="006220FC" w:rsidRDefault="001A39B4" w:rsidP="00930656">
      <w:pPr>
        <w:pStyle w:val="Odsekzoznamu"/>
        <w:widowControl w:val="0"/>
        <w:numPr>
          <w:ilvl w:val="0"/>
          <w:numId w:val="9"/>
        </w:numPr>
        <w:autoSpaceDE w:val="0"/>
        <w:autoSpaceDN w:val="0"/>
        <w:spacing w:after="0"/>
        <w:ind w:left="0" w:firstLine="0"/>
        <w:contextualSpacing w:val="0"/>
        <w:jc w:val="both"/>
        <w:rPr>
          <w:rFonts w:ascii="Arial Narrow" w:hAnsi="Arial Narrow" w:cs="Times New Roman"/>
        </w:rPr>
      </w:pPr>
      <w:r w:rsidRPr="006220FC">
        <w:rPr>
          <w:rFonts w:ascii="Arial Narrow" w:hAnsi="Arial Narrow" w:cs="Times New Roman"/>
        </w:rPr>
        <w:t>Zhotoviteľ zabezpečí na svoje náklady stráženie objektu. Na stavenisko môže vstupovať iba objednávateľ, ním poverení pracovníci objednávateľa, alebo osoby, ktoré títo poverení pracovníci</w:t>
      </w:r>
      <w:r w:rsidRPr="006220FC">
        <w:rPr>
          <w:rFonts w:ascii="Arial Narrow" w:hAnsi="Arial Narrow" w:cs="Times New Roman"/>
          <w:spacing w:val="-1"/>
        </w:rPr>
        <w:t xml:space="preserve"> </w:t>
      </w:r>
      <w:proofErr w:type="spellStart"/>
      <w:r w:rsidRPr="006220FC">
        <w:rPr>
          <w:rFonts w:ascii="Arial Narrow" w:hAnsi="Arial Narrow" w:cs="Times New Roman"/>
        </w:rPr>
        <w:t>doprevádzajú</w:t>
      </w:r>
      <w:proofErr w:type="spellEnd"/>
      <w:r w:rsidRPr="006220FC">
        <w:rPr>
          <w:rFonts w:ascii="Arial Narrow" w:hAnsi="Arial Narrow" w:cs="Times New Roman"/>
        </w:rPr>
        <w:t>:</w:t>
      </w:r>
    </w:p>
    <w:p w14:paraId="093FE5FD" w14:textId="77777777" w:rsidR="001A39B4" w:rsidRPr="006220FC"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6220FC">
        <w:rPr>
          <w:rFonts w:ascii="Arial Narrow" w:hAnsi="Arial Narrow" w:cs="Times New Roman"/>
        </w:rPr>
        <w:t>štatutárny zástupca objednávateľa a osoba zodpovedná za investičnú</w:t>
      </w:r>
      <w:r w:rsidRPr="006220FC">
        <w:rPr>
          <w:rFonts w:ascii="Arial Narrow" w:hAnsi="Arial Narrow" w:cs="Times New Roman"/>
          <w:spacing w:val="-14"/>
        </w:rPr>
        <w:t xml:space="preserve"> </w:t>
      </w:r>
      <w:r w:rsidRPr="006220FC">
        <w:rPr>
          <w:rFonts w:ascii="Arial Narrow" w:hAnsi="Arial Narrow" w:cs="Times New Roman"/>
        </w:rPr>
        <w:t>výstavbu,</w:t>
      </w:r>
    </w:p>
    <w:p w14:paraId="7366DAE5" w14:textId="77777777" w:rsidR="001A39B4" w:rsidRPr="006220FC"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6220FC">
        <w:rPr>
          <w:rFonts w:ascii="Arial Narrow" w:hAnsi="Arial Narrow" w:cs="Times New Roman"/>
        </w:rPr>
        <w:t>stavebný</w:t>
      </w:r>
      <w:r w:rsidRPr="006220FC">
        <w:rPr>
          <w:rFonts w:ascii="Arial Narrow" w:hAnsi="Arial Narrow" w:cs="Times New Roman"/>
          <w:spacing w:val="-3"/>
        </w:rPr>
        <w:t xml:space="preserve"> </w:t>
      </w:r>
      <w:r w:rsidRPr="006220FC">
        <w:rPr>
          <w:rFonts w:ascii="Arial Narrow" w:hAnsi="Arial Narrow" w:cs="Times New Roman"/>
        </w:rPr>
        <w:t>dozor,</w:t>
      </w:r>
    </w:p>
    <w:p w14:paraId="4BE8880A" w14:textId="77777777" w:rsidR="001A39B4" w:rsidRPr="006220FC"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6220FC">
        <w:rPr>
          <w:rFonts w:ascii="Arial Narrow" w:hAnsi="Arial Narrow" w:cs="Times New Roman"/>
        </w:rPr>
        <w:t>autorský</w:t>
      </w:r>
      <w:r w:rsidRPr="006220FC">
        <w:rPr>
          <w:rFonts w:ascii="Arial Narrow" w:hAnsi="Arial Narrow" w:cs="Times New Roman"/>
          <w:spacing w:val="-5"/>
        </w:rPr>
        <w:t xml:space="preserve"> </w:t>
      </w:r>
      <w:r w:rsidRPr="006220FC">
        <w:rPr>
          <w:rFonts w:ascii="Arial Narrow" w:hAnsi="Arial Narrow" w:cs="Times New Roman"/>
        </w:rPr>
        <w:t>dozor,</w:t>
      </w:r>
    </w:p>
    <w:p w14:paraId="32B7C36C" w14:textId="77777777" w:rsidR="001A39B4" w:rsidRPr="006220FC"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6220FC">
        <w:rPr>
          <w:rFonts w:ascii="Arial Narrow" w:hAnsi="Arial Narrow" w:cs="Times New Roman"/>
        </w:rPr>
        <w:t>ostatní poverení pracovníci</w:t>
      </w:r>
      <w:r w:rsidRPr="006220FC">
        <w:rPr>
          <w:rFonts w:ascii="Arial Narrow" w:hAnsi="Arial Narrow" w:cs="Times New Roman"/>
          <w:spacing w:val="-1"/>
        </w:rPr>
        <w:t xml:space="preserve"> </w:t>
      </w:r>
      <w:r w:rsidRPr="006220FC">
        <w:rPr>
          <w:rFonts w:ascii="Arial Narrow" w:hAnsi="Arial Narrow" w:cs="Times New Roman"/>
        </w:rPr>
        <w:t>objednávateľa.</w:t>
      </w:r>
    </w:p>
    <w:p w14:paraId="4ED0CD44" w14:textId="77777777" w:rsidR="001A39B4" w:rsidRPr="006220FC" w:rsidRDefault="001A39B4" w:rsidP="00930656">
      <w:pPr>
        <w:pStyle w:val="Odsekzoznamu"/>
        <w:widowControl w:val="0"/>
        <w:numPr>
          <w:ilvl w:val="0"/>
          <w:numId w:val="9"/>
        </w:numPr>
        <w:autoSpaceDE w:val="0"/>
        <w:autoSpaceDN w:val="0"/>
        <w:spacing w:before="201" w:after="0"/>
        <w:ind w:left="0" w:firstLine="0"/>
        <w:contextualSpacing w:val="0"/>
        <w:jc w:val="both"/>
        <w:rPr>
          <w:rFonts w:ascii="Arial Narrow" w:hAnsi="Arial Narrow" w:cs="Times New Roman"/>
        </w:rPr>
      </w:pPr>
      <w:r w:rsidRPr="006220FC">
        <w:rPr>
          <w:rFonts w:ascii="Arial Narrow" w:hAnsi="Arial Narrow" w:cs="Times New Roman"/>
        </w:rPr>
        <w:t>Zhotoviteľ' zodpovedá za bezpečnosť a ochranu zdravia vlastných pracovníkov, ako aj všetkých oprávnených osôb, ktoré vstúpili na stavbu. 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 Zhotoviteľ je povinný dodržiavanie týchto povinností u svojich zamestnancov priebežne kontrolovať. Taktiež je povinný najneskôr v deň nástupu na výkon prác na diele</w:t>
      </w:r>
      <w:r w:rsidRPr="006220FC">
        <w:rPr>
          <w:rFonts w:ascii="Arial Narrow" w:hAnsi="Arial Narrow" w:cs="Times New Roman"/>
          <w:spacing w:val="21"/>
        </w:rPr>
        <w:t xml:space="preserve"> </w:t>
      </w:r>
      <w:r w:rsidRPr="006220FC">
        <w:rPr>
          <w:rFonts w:ascii="Arial Narrow" w:hAnsi="Arial Narrow" w:cs="Times New Roman"/>
        </w:rPr>
        <w:t>informovať</w:t>
      </w:r>
      <w:r w:rsidRPr="006220FC">
        <w:rPr>
          <w:rFonts w:ascii="Arial Narrow" w:hAnsi="Arial Narrow" w:cs="Times New Roman"/>
          <w:spacing w:val="24"/>
        </w:rPr>
        <w:t xml:space="preserve"> </w:t>
      </w:r>
      <w:r w:rsidRPr="006220FC">
        <w:rPr>
          <w:rFonts w:ascii="Arial Narrow" w:hAnsi="Arial Narrow" w:cs="Times New Roman"/>
        </w:rPr>
        <w:t>svojich</w:t>
      </w:r>
      <w:r w:rsidRPr="006220FC">
        <w:rPr>
          <w:rFonts w:ascii="Arial Narrow" w:hAnsi="Arial Narrow" w:cs="Times New Roman"/>
          <w:spacing w:val="24"/>
        </w:rPr>
        <w:t xml:space="preserve"> </w:t>
      </w:r>
      <w:r w:rsidRPr="006220FC">
        <w:rPr>
          <w:rFonts w:ascii="Arial Narrow" w:hAnsi="Arial Narrow" w:cs="Times New Roman"/>
        </w:rPr>
        <w:t>zamestnancov,</w:t>
      </w:r>
      <w:r w:rsidRPr="006220FC">
        <w:rPr>
          <w:rFonts w:ascii="Arial Narrow" w:hAnsi="Arial Narrow" w:cs="Times New Roman"/>
          <w:spacing w:val="23"/>
        </w:rPr>
        <w:t xml:space="preserve"> </w:t>
      </w:r>
      <w:r w:rsidRPr="006220FC">
        <w:rPr>
          <w:rFonts w:ascii="Arial Narrow" w:hAnsi="Arial Narrow" w:cs="Times New Roman"/>
        </w:rPr>
        <w:t>že</w:t>
      </w:r>
      <w:r w:rsidRPr="006220FC">
        <w:rPr>
          <w:rFonts w:ascii="Arial Narrow" w:hAnsi="Arial Narrow" w:cs="Times New Roman"/>
          <w:spacing w:val="22"/>
        </w:rPr>
        <w:t xml:space="preserve"> </w:t>
      </w:r>
      <w:r w:rsidRPr="006220FC">
        <w:rPr>
          <w:rFonts w:ascii="Arial Narrow" w:hAnsi="Arial Narrow" w:cs="Times New Roman"/>
        </w:rPr>
        <w:t>sú</w:t>
      </w:r>
      <w:r w:rsidRPr="006220FC">
        <w:rPr>
          <w:rFonts w:ascii="Arial Narrow" w:hAnsi="Arial Narrow" w:cs="Times New Roman"/>
          <w:spacing w:val="25"/>
        </w:rPr>
        <w:t xml:space="preserve"> </w:t>
      </w:r>
      <w:r w:rsidRPr="006220FC">
        <w:rPr>
          <w:rFonts w:ascii="Arial Narrow" w:hAnsi="Arial Narrow" w:cs="Times New Roman"/>
        </w:rPr>
        <w:t>povinní</w:t>
      </w:r>
      <w:r w:rsidRPr="006220FC">
        <w:rPr>
          <w:rFonts w:ascii="Arial Narrow" w:hAnsi="Arial Narrow" w:cs="Times New Roman"/>
          <w:spacing w:val="24"/>
        </w:rPr>
        <w:t xml:space="preserve"> </w:t>
      </w:r>
      <w:r w:rsidRPr="006220FC">
        <w:rPr>
          <w:rFonts w:ascii="Arial Narrow" w:hAnsi="Arial Narrow" w:cs="Times New Roman"/>
        </w:rPr>
        <w:t>podrobiť</w:t>
      </w:r>
      <w:r w:rsidRPr="006220FC">
        <w:rPr>
          <w:rFonts w:ascii="Arial Narrow" w:hAnsi="Arial Narrow" w:cs="Times New Roman"/>
          <w:spacing w:val="24"/>
        </w:rPr>
        <w:t xml:space="preserve"> </w:t>
      </w:r>
      <w:r w:rsidRPr="006220FC">
        <w:rPr>
          <w:rFonts w:ascii="Arial Narrow" w:hAnsi="Arial Narrow" w:cs="Times New Roman"/>
        </w:rPr>
        <w:t>sa</w:t>
      </w:r>
      <w:r w:rsidRPr="006220FC">
        <w:rPr>
          <w:rFonts w:ascii="Arial Narrow" w:hAnsi="Arial Narrow" w:cs="Times New Roman"/>
          <w:spacing w:val="22"/>
        </w:rPr>
        <w:t xml:space="preserve"> </w:t>
      </w:r>
      <w:r w:rsidRPr="006220FC">
        <w:rPr>
          <w:rFonts w:ascii="Arial Narrow" w:hAnsi="Arial Narrow" w:cs="Times New Roman"/>
        </w:rPr>
        <w:t>kontrole</w:t>
      </w:r>
      <w:r w:rsidRPr="006220FC">
        <w:rPr>
          <w:rFonts w:ascii="Arial Narrow" w:hAnsi="Arial Narrow" w:cs="Times New Roman"/>
          <w:spacing w:val="23"/>
        </w:rPr>
        <w:t xml:space="preserve"> </w:t>
      </w:r>
      <w:r w:rsidRPr="006220FC">
        <w:rPr>
          <w:rFonts w:ascii="Arial Narrow" w:hAnsi="Arial Narrow" w:cs="Times New Roman"/>
        </w:rPr>
        <w:t>na</w:t>
      </w:r>
      <w:r w:rsidRPr="006220FC">
        <w:rPr>
          <w:rFonts w:ascii="Arial Narrow" w:hAnsi="Arial Narrow" w:cs="Times New Roman"/>
          <w:spacing w:val="22"/>
        </w:rPr>
        <w:t xml:space="preserve"> </w:t>
      </w:r>
      <w:r w:rsidRPr="006220FC">
        <w:rPr>
          <w:rFonts w:ascii="Arial Narrow" w:hAnsi="Arial Narrow" w:cs="Times New Roman"/>
        </w:rPr>
        <w:t>požitie alkoholu, omamných látok alebo psychotropných látok, a to aj v prípade, ak by túto kontrolu vykonával poverený zástupca objednávateľa. Ak objednávateľ v rámci kontroly realizácie diela požiada zamestnanca zhotoviteľa o podrobenie sa skúške na požitie alkoholu, psychotropných alebo omamných látok, tento je povinný sa tomu podrobiť. Ak sa podrobil, pričom výsledok bol pozitívny, je objednávateľ oprávnený žiadať od zhotoviteľa, aby takúto osobu ihneď vykázal z pracoviska</w:t>
      </w:r>
    </w:p>
    <w:p w14:paraId="3B5F8B09" w14:textId="77777777" w:rsidR="001A39B4" w:rsidRPr="006220FC" w:rsidRDefault="001A39B4" w:rsidP="00930656">
      <w:pPr>
        <w:pStyle w:val="Odsekzoznamu"/>
        <w:widowControl w:val="0"/>
        <w:numPr>
          <w:ilvl w:val="0"/>
          <w:numId w:val="9"/>
        </w:numPr>
        <w:autoSpaceDE w:val="0"/>
        <w:autoSpaceDN w:val="0"/>
        <w:spacing w:before="108" w:after="240"/>
        <w:ind w:left="0" w:firstLine="0"/>
        <w:contextualSpacing w:val="0"/>
        <w:jc w:val="both"/>
        <w:rPr>
          <w:rFonts w:ascii="Arial Narrow" w:hAnsi="Arial Narrow" w:cs="Times New Roman"/>
        </w:rPr>
      </w:pPr>
      <w:r w:rsidRPr="006220FC">
        <w:rPr>
          <w:rFonts w:ascii="Arial Narrow" w:hAnsi="Arial Narrow" w:cs="Times New Roman"/>
        </w:rPr>
        <w:t xml:space="preserve">Zhotoviteľ zodpovedá za dodržiavanie predpisov na úseku bezpečnosti a ochrany zdravia pri práci ako aj predpisov, na úseku protipožiarnej ochrany jeho zamestnancami vyslanými na výkon práce na realizácii diela podľa tejto zmluvy. Splnením uvedených povinností nie sú dotknuté ostatné povinnosti zhotoviteľa na úseku bezpečnosti </w:t>
      </w:r>
      <w:r w:rsidRPr="006220FC">
        <w:rPr>
          <w:rFonts w:ascii="Arial Narrow" w:hAnsi="Arial Narrow" w:cs="Times New Roman"/>
        </w:rPr>
        <w:lastRenderedPageBreak/>
        <w:t xml:space="preserve">a ochrany zdravia pri práci a 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w:t>
      </w:r>
      <w:proofErr w:type="spellStart"/>
      <w:r w:rsidRPr="006220FC">
        <w:rPr>
          <w:rFonts w:ascii="Arial Narrow" w:hAnsi="Arial Narrow" w:cs="Times New Roman"/>
        </w:rPr>
        <w:t>t.j</w:t>
      </w:r>
      <w:proofErr w:type="spellEnd"/>
      <w:r w:rsidRPr="006220FC">
        <w:rPr>
          <w:rFonts w:ascii="Arial Narrow" w:hAnsi="Arial Narrow" w:cs="Times New Roman"/>
        </w:rPr>
        <w:t>.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V prípade, že sú na stavenisku/montážnom pracovisku súčasne viacerí subdodávatelia, zodpovedá za úsek BOZP a požiarnej ochrany každý z nich samostatne za svojich zamestnancov a za svoj pracovný priestor (časť staveniska), vymedzený po dohode s objednávateľom. Tento priestor je každý z nich povinný udržiavať v riadnom stave od nástupu až do ukončenia a odovzdania</w:t>
      </w:r>
      <w:r w:rsidRPr="006220FC">
        <w:rPr>
          <w:rFonts w:ascii="Arial Narrow" w:hAnsi="Arial Narrow" w:cs="Times New Roman"/>
          <w:spacing w:val="-2"/>
        </w:rPr>
        <w:t xml:space="preserve"> </w:t>
      </w:r>
      <w:r w:rsidRPr="006220FC">
        <w:rPr>
          <w:rFonts w:ascii="Arial Narrow" w:hAnsi="Arial Narrow" w:cs="Times New Roman"/>
        </w:rPr>
        <w:t>diela.</w:t>
      </w:r>
    </w:p>
    <w:p w14:paraId="5B65B03C"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sa zaväzuje vyzvať povereného zástupcu objednávateľa telefonicky na kontrolu prác, ktoré majú byť zakryté alebo sa stanú neprístupnými minimálne 48 hod. vopred (od hodiny doručenia výzvy). Zhotoviteľ bez prevzatia týchto prác stavebným dozorom nemôže tieto práce zakrývať. Ak sa zástupca objednávateľa nedostaví a nevykoná kontrolu týchto prác, bude zhotoviteľ pokračovať v prácach. Predtým však túto skutočnosť oznámi štatutárnemu zástupcovi objednávateľa. Ak objednávateľ bude dodatočne požadovať odkrytie týchto prác je Zhotoviteľ povinný toto odkrytie vykonať na náklady objednávateľa, iba že sa pri dodatočnej kontrole zistí, že práce neboli riadne vykonané. Vtedy náklady znáša Zhotoviteľ.</w:t>
      </w:r>
    </w:p>
    <w:p w14:paraId="6726D113"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Objednávateľ sa stáva postupne vlastníkom zhotoveného diela, rozsah vlastníctva je viazaný na úhrady vykonaných prác zhotoviteľa. Uhradené dielo alebo časť diela je vlastníctvom objednávateľa.</w:t>
      </w:r>
    </w:p>
    <w:p w14:paraId="572FB997"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spolu s dielom aj prevádzkové predpisy na obsluhu diela, zaškoliť obsluhu všetkých zabudovaných zariadení. Náklady na vypracovanie prevádzkových predpisov a zaškolenie obsluhy sú súčasťou zmluvnej ceny podľa článku IV. tejto zmluvy.</w:t>
      </w:r>
    </w:p>
    <w:p w14:paraId="5CEFC114"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objednávateľovi (najneskôr k termínu odovzdania) certifikáty všetkých použitých stavebných a konštrukčných materiálov diela - v zmysle stavebného zákona, predpísané revízne správy, spracovanú príručku užívania diela (spôsob používania, údržbu, pravidelné kontroly a revízie a pod.)</w:t>
      </w:r>
    </w:p>
    <w:p w14:paraId="74CEF354"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plniť svoje záväzky voči subdodávateľom, ktorí sú uvedení v Prílohe č. 4 tejto zmluvy. V prípade preukázania neplnenia si svojich záväzkov zhotoviteľa voči subdodávateľom, nebude objednávateľ do času splnenia týchto záväzkov zhotoviteľa uhrádzať žiadnu z vystavených faktúr za zrealizované práce.</w:t>
      </w:r>
    </w:p>
    <w:p w14:paraId="4259E044"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nie je oprávnený v prípade podľa bodu 23. Čl. V prerušiť realizáciu stavebného diela. Zhotoviteľ je povinný pokračovať v plnení podmienok a záväzkov vyplývajúcich zo Zmluvy. V prípade porušenia tohto ustanovenia, bude objednávateľ postupovať podľa bodu 6. čl. VI.</w:t>
      </w:r>
    </w:p>
    <w:p w14:paraId="0CFD6932"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70B96A7E"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prípadoch, v ktorých sa dá nepochybne určiť pôvodca škôd na vykonaných prácach zhotoviteľa, je zhotoviteľ povinný ich bezodkladne opraviť, alebo nahradiť a vyúčtovať tým vzniknuté náklady pôvodcovi škôd.</w:t>
      </w:r>
    </w:p>
    <w:p w14:paraId="143760FB"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Výzvy zhotoviteľa na spolupôsobenie objednávateľa pri realizácii diela bude zhotoviteľ uplatňovať písomne prostredníctvom stavebného denníka a vopred, v predstihu najmenej 2 pracovných dní.</w:t>
      </w:r>
    </w:p>
    <w:p w14:paraId="2B9044BE"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Zhotoviteľ má právo vyvodzovať nároky z titulu prekážok na odovzdanom pracovisku pri vykonávaní diela len vtedy, keď zabraňujúce okolnosti ihneď písomne oznámi objednávateľovi. </w:t>
      </w:r>
    </w:p>
    <w:p w14:paraId="5E1872FD" w14:textId="4AEE4DBA" w:rsidR="00AC4509" w:rsidRPr="000D7368" w:rsidRDefault="001A39B4" w:rsidP="00AC4509">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lastRenderedPageBreak/>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0AC56144"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VI.</w:t>
      </w:r>
    </w:p>
    <w:p w14:paraId="51312D3E"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Sankcie a zmluvné pokuty</w:t>
      </w:r>
    </w:p>
    <w:p w14:paraId="66A17E8F"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Ak zhotoviteľ neprevzal stavenisko </w:t>
      </w:r>
      <w:r w:rsidRPr="006220FC">
        <w:rPr>
          <w:rFonts w:ascii="Arial Narrow" w:hAnsi="Arial Narrow" w:cs="Times New Roman"/>
        </w:rPr>
        <w:t>alebo je v omeškaní</w:t>
      </w:r>
      <w:r w:rsidRPr="006220FC">
        <w:rPr>
          <w:rFonts w:ascii="Arial Narrow" w:hAnsi="Arial Narrow" w:cs="Times New Roman"/>
          <w:color w:val="000000"/>
        </w:rPr>
        <w:t xml:space="preserve"> s nástupom a začatím prác a dodávok podľa tejto zmluvy má objednávateľ právo na zaplatenie zmluvnej pokuty vo výške 300,00 Eur za každý aj začatý deň omeškania.</w:t>
      </w:r>
    </w:p>
    <w:p w14:paraId="5C812863" w14:textId="77777777" w:rsidR="001A39B4" w:rsidRPr="006220FC" w:rsidRDefault="001A39B4" w:rsidP="00930656">
      <w:pPr>
        <w:pStyle w:val="Odsekzoznamu"/>
        <w:numPr>
          <w:ilvl w:val="0"/>
          <w:numId w:val="10"/>
        </w:numPr>
        <w:tabs>
          <w:tab w:val="left" w:pos="709"/>
          <w:tab w:val="left" w:pos="1276"/>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je zhotoviteľ v omeškaní s plnením termínov uvedených v časovom harmonograme postupu realizácie prác na stavebnom objekte (Príloha č. 3) má objednávateľ právo na zaplatenie zmluvnej pokuty vo výške 600,00 Eur za každý aj začatý deň omeškania.</w:t>
      </w:r>
    </w:p>
    <w:p w14:paraId="61F74224"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prípade omeškania zhotoviteľa s riadnym a včasným protokolárnym odovzdaním diela podľa čl. III bod 3 a čl. VIII. tejto zmluvy má objednávateľ právo na zaplatenie zmluvnej pokuty vo výške 600,00 Eur za každý aj začatý deň omeškania.</w:t>
      </w:r>
    </w:p>
    <w:p w14:paraId="65B159A9"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150,- € za každý aj</w:t>
      </w:r>
      <w:r w:rsidRPr="006220FC">
        <w:rPr>
          <w:rFonts w:ascii="Arial Narrow" w:hAnsi="Arial Narrow" w:cs="Times New Roman"/>
          <w:b/>
          <w:color w:val="000000"/>
        </w:rPr>
        <w:t xml:space="preserve"> </w:t>
      </w:r>
      <w:r w:rsidRPr="006220FC">
        <w:rPr>
          <w:rFonts w:ascii="Arial Narrow" w:hAnsi="Arial Narrow" w:cs="Times New Roman"/>
          <w:color w:val="000000"/>
        </w:rPr>
        <w:t>začatý deň omeškania až do ich riadneho odstránenia, a to za každú vadu samostatne.</w:t>
      </w:r>
    </w:p>
    <w:p w14:paraId="5FC98887"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prípade omeškania objednávateľa so splnením svojho peňažného záväzku akéhokoľvek druhu, vyplývajúceho z tejto zmluvy má zhotoviteľ právo na</w:t>
      </w:r>
      <w:r w:rsidRPr="006220FC">
        <w:rPr>
          <w:rFonts w:ascii="Arial Narrow" w:hAnsi="Arial Narrow" w:cs="Times New Roman"/>
          <w:b/>
          <w:color w:val="000000"/>
        </w:rPr>
        <w:t xml:space="preserve"> </w:t>
      </w:r>
      <w:r w:rsidRPr="006220FC">
        <w:rPr>
          <w:rFonts w:ascii="Arial Narrow" w:hAnsi="Arial Narrow" w:cs="Times New Roman"/>
          <w:color w:val="000000"/>
        </w:rPr>
        <w:t>úrok z omeškania vo výške 0,05% z dlhovanej čiastky za každý deň omeškania.</w:t>
      </w:r>
    </w:p>
    <w:p w14:paraId="51877E9B"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V prípade neopodstatneného prerušenia realizácie stavebného diela má objednávateľ právo na zaplatenie zmluvnej pokuty vo výške 1500 € za každý deň prerušenia realizácie.  </w:t>
      </w:r>
    </w:p>
    <w:p w14:paraId="5610D8CC"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Zmluvnými pokutami dohodnutými v tejto zmluve nie je dotknutý nárok zmluvných strán na náhradu škody v plnom rozsahu, a to aj keby táto presahovala výšku zmluvnej pokuty.</w:t>
      </w:r>
      <w:r w:rsidRPr="006220FC">
        <w:rPr>
          <w:rFonts w:ascii="Arial Narrow" w:hAnsi="Arial Narrow" w:cs="Times New Roman"/>
          <w:b/>
          <w:color w:val="000000"/>
          <w:u w:val="single"/>
        </w:rPr>
        <w:t xml:space="preserve"> </w:t>
      </w:r>
    </w:p>
    <w:p w14:paraId="5F59F7CE" w14:textId="77777777" w:rsidR="001A39B4" w:rsidRPr="006220FC" w:rsidRDefault="001A39B4" w:rsidP="00930656">
      <w:pPr>
        <w:pStyle w:val="Zarkazkladnhotextu2"/>
        <w:numPr>
          <w:ilvl w:val="0"/>
          <w:numId w:val="10"/>
        </w:numPr>
        <w:tabs>
          <w:tab w:val="left" w:pos="709"/>
        </w:tabs>
        <w:spacing w:after="0"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Zmluvné strany vyhlasujú, že zmluvné pokuty dohodnuté v tejto zmluve považujú za primerané. </w:t>
      </w:r>
    </w:p>
    <w:p w14:paraId="198470AE" w14:textId="77777777" w:rsidR="001A39B4" w:rsidRPr="006220FC" w:rsidRDefault="001A39B4" w:rsidP="00930656">
      <w:pPr>
        <w:pStyle w:val="Odsekzoznamu"/>
        <w:widowControl w:val="0"/>
        <w:numPr>
          <w:ilvl w:val="0"/>
          <w:numId w:val="10"/>
        </w:numPr>
        <w:autoSpaceDE w:val="0"/>
        <w:autoSpaceDN w:val="0"/>
        <w:spacing w:before="179" w:after="240"/>
        <w:ind w:left="0" w:firstLine="0"/>
        <w:contextualSpacing w:val="0"/>
        <w:jc w:val="both"/>
        <w:rPr>
          <w:rFonts w:ascii="Arial Narrow" w:hAnsi="Arial Narrow" w:cs="Times New Roman"/>
        </w:rPr>
      </w:pPr>
      <w:r w:rsidRPr="006220FC">
        <w:rPr>
          <w:rFonts w:ascii="Arial Narrow" w:hAnsi="Arial Narrow" w:cs="Times New Roman"/>
        </w:rPr>
        <w:t>Zhotoviteľ nesmie bez predchádzajúceho súhlasu objednávateľa preniesť záväzky alebo pohľadávky zo zmluvy na tretiu osobu. Zhotoviteľ je ale oprávnený povinnosti zo zmluvy realizovať prostredníctvom subdodávateľov, v súlade s touto</w:t>
      </w:r>
      <w:r w:rsidRPr="006220FC">
        <w:rPr>
          <w:rFonts w:ascii="Arial Narrow" w:hAnsi="Arial Narrow" w:cs="Times New Roman"/>
          <w:spacing w:val="-12"/>
        </w:rPr>
        <w:t xml:space="preserve"> </w:t>
      </w:r>
      <w:r w:rsidRPr="006220FC">
        <w:rPr>
          <w:rFonts w:ascii="Arial Narrow" w:hAnsi="Arial Narrow" w:cs="Times New Roman"/>
        </w:rPr>
        <w:t>zmluvou.</w:t>
      </w:r>
    </w:p>
    <w:p w14:paraId="08E38AB2" w14:textId="77777777" w:rsidR="001A39B4" w:rsidRPr="006220FC" w:rsidRDefault="001A39B4" w:rsidP="00930656">
      <w:pPr>
        <w:spacing w:after="0"/>
        <w:jc w:val="center"/>
        <w:rPr>
          <w:rFonts w:ascii="Arial Narrow" w:hAnsi="Arial Narrow" w:cs="Times New Roman"/>
          <w:b/>
        </w:rPr>
      </w:pPr>
      <w:r w:rsidRPr="006220FC">
        <w:rPr>
          <w:rFonts w:ascii="Arial Narrow" w:hAnsi="Arial Narrow" w:cs="Times New Roman"/>
          <w:b/>
        </w:rPr>
        <w:t>Čl. VII</w:t>
      </w:r>
    </w:p>
    <w:p w14:paraId="1C4C8D15" w14:textId="77777777" w:rsidR="001A39B4" w:rsidRPr="006220FC" w:rsidRDefault="001A39B4" w:rsidP="00930656">
      <w:pPr>
        <w:jc w:val="center"/>
        <w:rPr>
          <w:rFonts w:ascii="Arial Narrow" w:hAnsi="Arial Narrow" w:cs="Times New Roman"/>
          <w:b/>
        </w:rPr>
      </w:pPr>
      <w:r w:rsidRPr="006220FC">
        <w:rPr>
          <w:rFonts w:ascii="Arial Narrow" w:hAnsi="Arial Narrow" w:cs="Times New Roman"/>
          <w:b/>
        </w:rPr>
        <w:t>Okolnosti vylučujúce zodpovednosť (vyššia moc) a odstúpenie od zmluvy</w:t>
      </w:r>
    </w:p>
    <w:p w14:paraId="3FCD1DDE" w14:textId="77777777"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Za vyššiu moc sa považujú prípady, ktoré nie sú závislé od vôle zmluvných strán, tieto ani nemôžu ovplyvniť ich vznik, trvanie, intenzitu alebo zánik, napr. živelné pohromy, vojna, štrajk, zmena právnych predpisov, zásahy štátnych orgánov a</w:t>
      </w:r>
      <w:r w:rsidRPr="006220FC">
        <w:rPr>
          <w:rFonts w:ascii="Arial Narrow" w:hAnsi="Arial Narrow" w:cs="Times New Roman"/>
          <w:spacing w:val="-11"/>
        </w:rPr>
        <w:t xml:space="preserve"> </w:t>
      </w:r>
      <w:r w:rsidRPr="006220FC">
        <w:rPr>
          <w:rFonts w:ascii="Arial Narrow" w:hAnsi="Arial Narrow" w:cs="Times New Roman"/>
        </w:rPr>
        <w:t>pod.</w:t>
      </w:r>
    </w:p>
    <w:p w14:paraId="3AFFB32D" w14:textId="77777777"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Pre účely tejto zmluvy sa za okolnosti vylučujúce zodpovednosť prijíma právna úprava podľa § 374 Obchodného zákonníka.</w:t>
      </w:r>
    </w:p>
    <w:p w14:paraId="7E89A3E7" w14:textId="77777777" w:rsidR="001A39B4" w:rsidRPr="006220FC" w:rsidRDefault="001A39B4" w:rsidP="00930656">
      <w:pPr>
        <w:pStyle w:val="Odsekzoznamu"/>
        <w:widowControl w:val="0"/>
        <w:numPr>
          <w:ilvl w:val="0"/>
          <w:numId w:val="11"/>
        </w:numPr>
        <w:autoSpaceDE w:val="0"/>
        <w:autoSpaceDN w:val="0"/>
        <w:spacing w:before="204" w:after="0"/>
        <w:ind w:left="0" w:firstLine="0"/>
        <w:contextualSpacing w:val="0"/>
        <w:jc w:val="both"/>
        <w:rPr>
          <w:rFonts w:ascii="Arial Narrow" w:hAnsi="Arial Narrow" w:cs="Times New Roman"/>
        </w:rPr>
      </w:pPr>
      <w:r w:rsidRPr="006220FC">
        <w:rPr>
          <w:rFonts w:ascii="Arial Narrow" w:hAnsi="Arial Narrow" w:cs="Times New Roman"/>
        </w:rPr>
        <w:t>Každá zmluvná strana má právo odstúpiť od zmluvy, ak sa splnenie tejto zmluvy stane nemožným pre okolnosti vylučujúce zodpovednosť, a to písomným oznámením zaslaným druhej strane do dvoch mesiacov od vzniku takýchto okolností. Účinky odstúpenia v takom prípade nastanú dňom doručenia oznámenia a skutočnosťou, že tieto okolnosti</w:t>
      </w:r>
      <w:r w:rsidRPr="006220FC">
        <w:rPr>
          <w:rFonts w:ascii="Arial Narrow" w:hAnsi="Arial Narrow" w:cs="Times New Roman"/>
          <w:spacing w:val="-1"/>
        </w:rPr>
        <w:t xml:space="preserve"> </w:t>
      </w:r>
      <w:r w:rsidRPr="006220FC">
        <w:rPr>
          <w:rFonts w:ascii="Arial Narrow" w:hAnsi="Arial Narrow" w:cs="Times New Roman"/>
        </w:rPr>
        <w:t>trvajú.</w:t>
      </w:r>
    </w:p>
    <w:p w14:paraId="0161DDF7" w14:textId="77777777" w:rsidR="001A39B4" w:rsidRPr="006220FC" w:rsidRDefault="001A39B4" w:rsidP="00930656">
      <w:pPr>
        <w:pStyle w:val="Odsekzoznamu"/>
        <w:widowControl w:val="0"/>
        <w:numPr>
          <w:ilvl w:val="0"/>
          <w:numId w:val="11"/>
        </w:numPr>
        <w:autoSpaceDE w:val="0"/>
        <w:autoSpaceDN w:val="0"/>
        <w:spacing w:before="170" w:after="240"/>
        <w:ind w:left="0" w:firstLine="0"/>
        <w:contextualSpacing w:val="0"/>
        <w:jc w:val="both"/>
        <w:rPr>
          <w:rFonts w:ascii="Arial Narrow" w:hAnsi="Arial Narrow" w:cs="Times New Roman"/>
        </w:rPr>
      </w:pPr>
      <w:r w:rsidRPr="006220FC">
        <w:rPr>
          <w:rFonts w:ascii="Arial Narrow" w:hAnsi="Arial Narrow" w:cs="Times New Roman"/>
        </w:rPr>
        <w:lastRenderedPageBreak/>
        <w:t>V prípade prerušenia alebo zastavenia prác na diele z dôvodov uvedených v tomto článku je zhotoviteľ povinný obratom vykonať také opatrenia a zabezpečenia diela, aby nedošlo k jeho zničeniu, poškodeniu, odcudzeniu alebo k inej škode. Rozsah, spôsob a úhrada nákladov bude dohodnutá zmluvnými stranami pred vykonaním zabezpečovacích prác. Návrh predloží</w:t>
      </w:r>
      <w:r w:rsidRPr="006220FC">
        <w:rPr>
          <w:rFonts w:ascii="Arial Narrow" w:hAnsi="Arial Narrow" w:cs="Times New Roman"/>
          <w:spacing w:val="3"/>
        </w:rPr>
        <w:t xml:space="preserve"> </w:t>
      </w:r>
      <w:r w:rsidRPr="006220FC">
        <w:rPr>
          <w:rFonts w:ascii="Arial Narrow" w:hAnsi="Arial Narrow" w:cs="Times New Roman"/>
        </w:rPr>
        <w:t>zhotoviteľ.</w:t>
      </w:r>
    </w:p>
    <w:p w14:paraId="228D08C0" w14:textId="77777777" w:rsidR="001A39B4" w:rsidRPr="006220FC" w:rsidRDefault="001A39B4" w:rsidP="00930656">
      <w:pPr>
        <w:pStyle w:val="Odsekzoznamu"/>
        <w:numPr>
          <w:ilvl w:val="0"/>
          <w:numId w:val="11"/>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môže odstúpiť od tejto zmluvy o dielo z nasledovných dôvodov na strane zhotoviteľa, ktoré sa považujú za podstatné porušenie tejto zmluvy:</w:t>
      </w:r>
    </w:p>
    <w:p w14:paraId="17957430" w14:textId="77777777" w:rsidR="001A39B4" w:rsidRPr="006220FC" w:rsidRDefault="001A39B4" w:rsidP="00930656">
      <w:pPr>
        <w:tabs>
          <w:tab w:val="left" w:pos="709"/>
        </w:tabs>
        <w:spacing w:after="0"/>
        <w:rPr>
          <w:rFonts w:ascii="Arial Narrow" w:hAnsi="Arial Narrow" w:cs="Times New Roman"/>
          <w:color w:val="000000"/>
        </w:rPr>
      </w:pPr>
      <w:r w:rsidRPr="006220FC">
        <w:rPr>
          <w:rFonts w:ascii="Arial Narrow" w:hAnsi="Arial Narrow" w:cs="Times New Roman"/>
          <w:color w:val="000000"/>
        </w:rPr>
        <w:t xml:space="preserve">a) </w:t>
      </w:r>
      <w:r w:rsidRPr="006220FC">
        <w:rPr>
          <w:rFonts w:ascii="Arial Narrow" w:hAnsi="Arial Narrow" w:cs="Times New Roman"/>
          <w:color w:val="000000"/>
        </w:rPr>
        <w:tab/>
        <w:t>Ak zhotoviteľ vykonáva dielo v rozpore so svojimi povinnosťami stanovenými v tejto zmluve.</w:t>
      </w:r>
    </w:p>
    <w:p w14:paraId="5B970A86" w14:textId="77777777" w:rsidR="001A39B4" w:rsidRPr="006220FC" w:rsidRDefault="001A39B4" w:rsidP="00930656">
      <w:pPr>
        <w:tabs>
          <w:tab w:val="left" w:pos="709"/>
        </w:tabs>
        <w:rPr>
          <w:rFonts w:ascii="Arial Narrow" w:hAnsi="Arial Narrow" w:cs="Times New Roman"/>
          <w:color w:val="000000"/>
        </w:rPr>
      </w:pPr>
      <w:r w:rsidRPr="006220FC">
        <w:rPr>
          <w:rFonts w:ascii="Arial Narrow" w:hAnsi="Arial Narrow" w:cs="Times New Roman"/>
          <w:color w:val="000000"/>
        </w:rPr>
        <w:t xml:space="preserve">b) </w:t>
      </w:r>
      <w:r w:rsidRPr="006220FC">
        <w:rPr>
          <w:rFonts w:ascii="Arial Narrow" w:hAnsi="Arial Narrow" w:cs="Times New Roman"/>
          <w:color w:val="000000"/>
        </w:rPr>
        <w:tab/>
        <w:t>Ak bol na majetok zhotoviteľa vyhlásený konkurz alebo ak bol podaný návrh na vyhlásenie konkurzu alebo ak sa voči zhotoviteľovi vedie exekučné konanie resp. prebieha reštrukturalizačné konanie.</w:t>
      </w:r>
    </w:p>
    <w:p w14:paraId="4C7B97E6" w14:textId="77777777" w:rsidR="001A39B4" w:rsidRPr="006220FC" w:rsidRDefault="001A39B4" w:rsidP="00930656">
      <w:pPr>
        <w:pStyle w:val="Odsekzoznamu"/>
        <w:numPr>
          <w:ilvl w:val="0"/>
          <w:numId w:val="11"/>
        </w:numPr>
        <w:tabs>
          <w:tab w:val="left" w:pos="709"/>
        </w:tabs>
        <w:spacing w:after="240"/>
        <w:ind w:left="0" w:firstLine="0"/>
        <w:contextualSpacing w:val="0"/>
        <w:jc w:val="both"/>
        <w:rPr>
          <w:rFonts w:ascii="Arial Narrow" w:hAnsi="Arial Narrow" w:cs="Times New Roman"/>
          <w:b/>
          <w:color w:val="000000"/>
          <w:u w:val="single"/>
        </w:rPr>
      </w:pPr>
      <w:r w:rsidRPr="006220FC">
        <w:rPr>
          <w:rFonts w:ascii="Arial Narrow" w:hAnsi="Arial Narrow" w:cs="Times New Roman"/>
          <w:color w:val="000000"/>
        </w:rPr>
        <w:t>V prípade odstúpenia objednávateľa od tejto zmluvy má objednávateľ v dôsledku podstatného porušenia tejto zmluvy zhotoviteľom nárok na zaplatenie zmluvnej pokuty vo výške 5% z ceny diela bez DPH. Zhotoviteľ je ďalej povinný nahradiť škodu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w:t>
      </w:r>
      <w:r w:rsidRPr="006220FC">
        <w:rPr>
          <w:rFonts w:ascii="Arial Narrow" w:hAnsi="Arial Narrow" w:cs="Times New Roman"/>
          <w:b/>
          <w:color w:val="000000"/>
          <w:u w:val="single"/>
        </w:rPr>
        <w:t xml:space="preserve"> </w:t>
      </w:r>
    </w:p>
    <w:p w14:paraId="04D79D3B" w14:textId="75579C2D" w:rsidR="001A39B4" w:rsidRPr="006220FC" w:rsidRDefault="001A39B4" w:rsidP="00AC4509">
      <w:pPr>
        <w:pStyle w:val="Odsekzoznamu"/>
        <w:widowControl w:val="0"/>
        <w:numPr>
          <w:ilvl w:val="0"/>
          <w:numId w:val="11"/>
        </w:numPr>
        <w:autoSpaceDE w:val="0"/>
        <w:autoSpaceDN w:val="0"/>
        <w:spacing w:after="24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Objednávateľ má právo v zmysle ustanovenia § 19  zákona  č. 315/2016 Z. z. odstúpiť od zmluvy uzavretej so zhotoviteľom, ktorý  nie  je  v zákonom stanovenom rozsahu a termíne zapísaný v registri partnerov verejného sektora, ak mal v zmysle zákona č. 315/2016 Z. z. o registri partnerov verejného sektora a o zmene a doplnení niektorých zákonov, zákonnú povinnosť byť zapísaný v tomto registri resp. bol z uvedeného zoznamu vymazaný.</w:t>
      </w:r>
    </w:p>
    <w:p w14:paraId="5EB78406"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VIII.</w:t>
      </w:r>
    </w:p>
    <w:p w14:paraId="4150BEBC"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Odovzdanie a prevzatie diela, záručná doba a zodpovednosť za vady</w:t>
      </w:r>
    </w:p>
    <w:p w14:paraId="51B202FE"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Prebratie a odovzdanie diela sa uskutoční v termínoch podľa článku III. tejto zmluvy o dielo.</w:t>
      </w:r>
    </w:p>
    <w:p w14:paraId="3529BC2A"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je povinný písomne oznámiť objednávateľovi najneskôr 3 dni vopred, kedy bude predmet plnenia pripravený na odovzdanie a prevzatie.</w:t>
      </w:r>
    </w:p>
    <w:p w14:paraId="1D2474B2" w14:textId="77777777" w:rsidR="001A39B4" w:rsidRPr="006220FC" w:rsidRDefault="001A39B4" w:rsidP="00930656">
      <w:pPr>
        <w:pStyle w:val="Odsekzoznamu"/>
        <w:numPr>
          <w:ilvl w:val="0"/>
          <w:numId w:val="12"/>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K preberaciemu konaniu je zhotoviteľ na svoje vlastné náklady povinný pripraviť a objednávateľovi odovzdať tieto doklady:</w:t>
      </w:r>
    </w:p>
    <w:p w14:paraId="1A9D978D"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Dokumentáciu skutočného vyhotovenia stavby resp. projektovú dokumentáciu so zakreslením zmien podľa skutočného stavu vykonaných prác,</w:t>
      </w:r>
    </w:p>
    <w:p w14:paraId="2ACBA942"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t>3x v písomnej forme atesty a certifikáty, platné v SR a osvedčenia o skúškach použitých materiálov, v slovenskom jazyku a iné zápisy a doklady o vykonaných skúškach realizovaných prác, resp. návody na použitie zabudovaných zariadení, potrebné ku kolaudácii a riadnemu užívaniu diela,</w:t>
      </w:r>
    </w:p>
    <w:p w14:paraId="622902D2" w14:textId="77777777" w:rsidR="001A39B4" w:rsidRPr="006220FC" w:rsidRDefault="001A39B4" w:rsidP="00930656">
      <w:pPr>
        <w:numPr>
          <w:ilvl w:val="0"/>
          <w:numId w:val="4"/>
        </w:numPr>
        <w:tabs>
          <w:tab w:val="left" w:pos="709"/>
        </w:tabs>
        <w:ind w:left="0" w:firstLine="0"/>
        <w:jc w:val="both"/>
        <w:rPr>
          <w:rFonts w:ascii="Arial Narrow" w:hAnsi="Arial Narrow" w:cs="Times New Roman"/>
          <w:b/>
          <w:color w:val="000000"/>
        </w:rPr>
      </w:pPr>
      <w:r w:rsidRPr="006220FC">
        <w:rPr>
          <w:rFonts w:ascii="Arial Narrow" w:hAnsi="Arial Narrow" w:cs="Times New Roman"/>
          <w:color w:val="000000"/>
        </w:rPr>
        <w:t>Stavebný denník.</w:t>
      </w:r>
    </w:p>
    <w:p w14:paraId="5A5E14D2"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Predmet zmluvy sa považuje za splnené dielo jeho riadnym, včasným a úplným ukončením bez vád a nedorobkov a odovzdaním zhotoviteľom a prevzatím objednávateľom, a to len vo forme písomného preberacieho protokolu podpísaného podľa bodu 6 tohto článku zmluvy. Objednávateľ je oprávnený prevziať dielo aj s drobnými vadami a nedorobkami, ktoré sami o sebe ani v spojení s inými nebránia a nesťažujú užívanie diela a neznižujú jeho hodnotu. </w:t>
      </w:r>
    </w:p>
    <w:p w14:paraId="665190A8"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objednávateľ odmietne prevziať dielo, oznámi túto skutočnosť spolu s dôvodmi pre ktoré toto dielo neprevzal zhotoviteľovi. Zhotoviteľ je povinný odstrániť vady a nedorobky riadne a včas, t. j. spôsobom, za podmienok a v lehotách oznámených objednávateľom, v opačnom prípade má objednávateľ právo odstrániť vady a nedorobky sám alebo ich nechať odstrániť treťou osobou na náklady zhotoviteľa pričom pre tento prípad platia primerane ustanovenia bodu 10 tohto článku zmluvy.</w:t>
      </w:r>
    </w:p>
    <w:p w14:paraId="296FCE83" w14:textId="77777777" w:rsidR="00F2716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O odovzdaní a prevzatí predmetu zmluvy je zhotoviteľ povinný spísať preberací protokol v 4 - och vyhotoveniach, z ktorých po 2 vyhotoveniach dostanú obe zmluvné strany. Preberací protokol musí byť podpísaný oprávnenými zástupcami obidvoch zmluvných strán.</w:t>
      </w:r>
    </w:p>
    <w:p w14:paraId="1D4497C5" w14:textId="12001D46"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Preberací protokol bude obsahovať najmä:</w:t>
      </w:r>
    </w:p>
    <w:p w14:paraId="6B7F1371"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t>základné údaje o diele</w:t>
      </w:r>
    </w:p>
    <w:p w14:paraId="0519BCB5"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zhodnotenie akosti zhotoveného diela</w:t>
      </w:r>
    </w:p>
    <w:p w14:paraId="47691989"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súpis zistených vád a nedorobkov</w:t>
      </w:r>
    </w:p>
    <w:p w14:paraId="260575F0"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lehoty na odstránenie vád a nedorobkov</w:t>
      </w:r>
    </w:p>
    <w:p w14:paraId="3A8A3182"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zoznam odovzdávaných dokladov</w:t>
      </w:r>
    </w:p>
    <w:p w14:paraId="629A2057"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prehlásenie zmluvných strán o tom, že zhotoviteľ dielo odovzdáva a objednávateľ dielo preberá</w:t>
      </w:r>
    </w:p>
    <w:p w14:paraId="4DD79AD2"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podpisy oprávnených zástupcov zmluvných strán</w:t>
      </w:r>
    </w:p>
    <w:p w14:paraId="635B55BC"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konštatovanie, že dňom odovzdania a prevzatia diela začína plynúť záručná doba a dĺžku jej trvania</w:t>
      </w:r>
    </w:p>
    <w:p w14:paraId="41F4F945"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 xml:space="preserve">termín, do ktorého je zhotoviteľ povinný vyprázdniť stavenisko </w:t>
      </w:r>
    </w:p>
    <w:p w14:paraId="6E0B9C16" w14:textId="77777777" w:rsidR="001A39B4" w:rsidRPr="006220FC" w:rsidRDefault="001A39B4" w:rsidP="00930656">
      <w:pPr>
        <w:numPr>
          <w:ilvl w:val="0"/>
          <w:numId w:val="4"/>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prehlásenie objednávateľa, že umožní zhotoviteľovi vstup na pracovisko - do objektu až do odstránenia vád a nedorobkov.</w:t>
      </w:r>
    </w:p>
    <w:p w14:paraId="4E6FF7E5"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Zmluvné strany sa dohodli, že záručná doba bude trvať </w:t>
      </w:r>
      <w:r w:rsidRPr="006220FC">
        <w:rPr>
          <w:rFonts w:ascii="Arial Narrow" w:hAnsi="Arial Narrow" w:cs="Times New Roman"/>
          <w:b/>
          <w:color w:val="000000"/>
        </w:rPr>
        <w:t xml:space="preserve">60 </w:t>
      </w:r>
      <w:r w:rsidRPr="006220FC">
        <w:rPr>
          <w:rFonts w:ascii="Arial Narrow" w:hAnsi="Arial Narrow" w:cs="Times New Roman"/>
          <w:color w:val="000000"/>
        </w:rPr>
        <w:t xml:space="preserve">mesiacov, s výnimkou zabudovaných komponentov, ktorých výrobcovia ponúkajú kratšie záručné doby. V takýchto prípadoch platia záručné doby uvedené výrobcami. Zhotoviteľ je povinný predložiť záručné listy takýchto zariadení pri preberacom konaní. </w:t>
      </w:r>
    </w:p>
    <w:p w14:paraId="3885E86E"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Záručná doba začína plynúť odo dňa odovzdania a prevzatia diela spôsobom dohodnutým v tejto zmluve a pre časti diela, na ktorých boli zistené vady a nedorobky pri odovzdávaní a preberaní diela dňom ich odstránenia.</w:t>
      </w:r>
    </w:p>
    <w:p w14:paraId="15E3B3A1" w14:textId="77777777" w:rsidR="00F2716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reklamuje objednávateľ u zhotoviteľa vady zhotoveného diela v záručnej dobe je zhotoviteľ povinný tieto odstrániť bez zbytočného odkladu bezplatne.</w:t>
      </w:r>
    </w:p>
    <w:p w14:paraId="228F4DA9" w14:textId="7852A728"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Opravy </w:t>
      </w:r>
      <w:proofErr w:type="spellStart"/>
      <w:r w:rsidRPr="006220FC">
        <w:rPr>
          <w:rFonts w:ascii="Arial Narrow" w:hAnsi="Arial Narrow" w:cs="Times New Roman"/>
          <w:color w:val="000000"/>
        </w:rPr>
        <w:t>závad</w:t>
      </w:r>
      <w:proofErr w:type="spellEnd"/>
      <w:r w:rsidRPr="006220FC">
        <w:rPr>
          <w:rFonts w:ascii="Arial Narrow" w:hAnsi="Arial Narrow" w:cs="Times New Roman"/>
          <w:color w:val="000000"/>
        </w:rPr>
        <w:t xml:space="preserve"> v priebehu záručnej doby: </w:t>
      </w:r>
    </w:p>
    <w:p w14:paraId="6EA3003E" w14:textId="5B6ED1F9" w:rsidR="001A39B4" w:rsidRPr="006220FC" w:rsidRDefault="00F27164" w:rsidP="00F27164">
      <w:pPr>
        <w:tabs>
          <w:tab w:val="left" w:pos="709"/>
        </w:tabs>
        <w:spacing w:after="0"/>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 xml:space="preserve">a) </w:t>
      </w:r>
      <w:r w:rsidR="001A39B4" w:rsidRPr="006220FC">
        <w:rPr>
          <w:rFonts w:ascii="Arial Narrow" w:hAnsi="Arial Narrow" w:cs="Times New Roman"/>
          <w:color w:val="000000"/>
        </w:rPr>
        <w:tab/>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7E4D3F09" w14:textId="457A16EC" w:rsidR="001A39B4" w:rsidRPr="006220FC" w:rsidRDefault="00F27164" w:rsidP="00F27164">
      <w:pPr>
        <w:tabs>
          <w:tab w:val="left" w:pos="709"/>
        </w:tabs>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b)</w:t>
      </w:r>
      <w:r w:rsidR="001A39B4" w:rsidRPr="006220FC">
        <w:rPr>
          <w:rFonts w:ascii="Arial Narrow" w:hAnsi="Arial Narrow" w:cs="Times New Roman"/>
          <w:color w:val="000000"/>
        </w:rPr>
        <w:tab/>
        <w:t>Zhotoviteľ je povinný nastúpiť do 24 hodín od nahlásenia vady k jej prerokovaniu a bezodkladne po jej prerokovaní nastúpi k jej odstráneniu.</w:t>
      </w:r>
    </w:p>
    <w:p w14:paraId="7478277D" w14:textId="77777777" w:rsidR="001A39B4" w:rsidRPr="006220FC" w:rsidRDefault="001A39B4" w:rsidP="00F27164">
      <w:pPr>
        <w:tabs>
          <w:tab w:val="left" w:pos="709"/>
        </w:tabs>
        <w:jc w:val="both"/>
        <w:rPr>
          <w:rFonts w:ascii="Arial Narrow" w:hAnsi="Arial Narrow" w:cs="Times New Roman"/>
          <w:color w:val="000000"/>
        </w:rPr>
      </w:pPr>
      <w:r w:rsidRPr="006220FC">
        <w:rPr>
          <w:rFonts w:ascii="Arial Narrow" w:hAnsi="Arial Narrow" w:cs="Times New Roman"/>
          <w:color w:val="000000"/>
        </w:rPr>
        <w:tab/>
        <w:t>V prípade, že zhotoviteľ neodstraňuje oznámené (reklamované) vady riadne a včas, alebo ak zhotoviteľ začne vady odstraňovať, ale neodstraňuje ich riadne resp. objednávateľ predpokladá, že vady nebudú odstránené riadne a včas má objednávateľ právo odstrániť vady a nedorobky sám alebo ich nechať odstrániť treťou osobou na náklady zhotoviteľa. V takomto prípade objednávateľ nie je viazaný jednotkovými cenami uvedenými v cenovej špecifikácii prác a dodávok zhotoviteľa, ktorá je neoddeliteľnou súčasťou tejto zmluvy. Zmluvné strany sa dohodli, že týmto postupom objednávateľa nie sú dotknuté ustanovenia tejto zmluvy týkajúce sa dohodnutej záručnej doby a zodpovednosti zhotoviteľa za vady, ktoré sa počas tejto záručnej doby vyskytnú na predmete tejto zmluvy. Zmluvné strany sa dohodli, že v takomto prípade má objednávateľ právo na zaplatenie zmluvnej pokuty zhotoviteľom vo výške 5% z ceny diela. Zároveň</w:t>
      </w:r>
      <w:r w:rsidRPr="006220FC">
        <w:rPr>
          <w:rFonts w:ascii="Arial Narrow" w:hAnsi="Arial Narrow" w:cs="Times New Roman"/>
          <w:b/>
          <w:color w:val="000000"/>
        </w:rPr>
        <w:t xml:space="preserve"> </w:t>
      </w:r>
      <w:r w:rsidRPr="006220FC">
        <w:rPr>
          <w:rFonts w:ascii="Arial Narrow" w:hAnsi="Arial Narrow" w:cs="Times New Roman"/>
          <w:color w:val="000000"/>
        </w:rPr>
        <w:t xml:space="preserve">má objednávateľ nárok na náhradu škody a náhradu účelne vynaložených nákladov súvisiacich s odstraňovaním následkov </w:t>
      </w:r>
      <w:proofErr w:type="spellStart"/>
      <w:r w:rsidRPr="006220FC">
        <w:rPr>
          <w:rFonts w:ascii="Arial Narrow" w:hAnsi="Arial Narrow" w:cs="Times New Roman"/>
          <w:color w:val="000000"/>
        </w:rPr>
        <w:t>vadného</w:t>
      </w:r>
      <w:proofErr w:type="spellEnd"/>
      <w:r w:rsidRPr="006220FC">
        <w:rPr>
          <w:rFonts w:ascii="Arial Narrow" w:hAnsi="Arial Narrow" w:cs="Times New Roman"/>
          <w:color w:val="000000"/>
        </w:rPr>
        <w:t xml:space="preserve"> plnenia zhotoviteľa v plnom rozsahu. Zmluvnú pokutu, náhradu škody a náklady súvisiace s odstraňovaním následkov </w:t>
      </w:r>
      <w:proofErr w:type="spellStart"/>
      <w:r w:rsidRPr="006220FC">
        <w:rPr>
          <w:rFonts w:ascii="Arial Narrow" w:hAnsi="Arial Narrow" w:cs="Times New Roman"/>
          <w:color w:val="000000"/>
        </w:rPr>
        <w:t>vadného</w:t>
      </w:r>
      <w:proofErr w:type="spellEnd"/>
      <w:r w:rsidRPr="006220FC">
        <w:rPr>
          <w:rFonts w:ascii="Arial Narrow" w:hAnsi="Arial Narrow" w:cs="Times New Roman"/>
          <w:color w:val="000000"/>
        </w:rPr>
        <w:t xml:space="preserve"> plnenia zhotoviteľa je objednávateľ oprávnený si vyúčtovať zo zádržného, pokiaľ ešte nebolo vyplatené, inak ho zhotoviteľ uhradí so splatnosťou 60 dní. </w:t>
      </w:r>
    </w:p>
    <w:p w14:paraId="408FE3EA"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Práva zo zodpovednosti za vady musia byť uplatnené u zhotoviteľa v záručnej dobe, inak tieto práva zanikajú. Doba od uplatnenia práva až do vykonania opravy sa do záručnej doby nepočíta. Na opravované časti diela v záručnej dobe sa stanovuje záručná doba na 60 mesiacov, ktorá začína plynúť dňom odstránenia vady.</w:t>
      </w:r>
    </w:p>
    <w:p w14:paraId="6B276B6F" w14:textId="77777777" w:rsidR="001A39B4" w:rsidRPr="006220FC" w:rsidRDefault="001A39B4" w:rsidP="00930656">
      <w:pPr>
        <w:pStyle w:val="Zarkazkladnhotextu"/>
        <w:numPr>
          <w:ilvl w:val="0"/>
          <w:numId w:val="12"/>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Pokiaľ by odstránenie vady bolo spojené s neúmerne vysokými nákladmi a vada by nebránila užívaniu diela, zmluvné strany sa môžu dohodnúť na primeranej zľave z ceny diela bez odstránenia vady.</w:t>
      </w:r>
    </w:p>
    <w:p w14:paraId="625182F3"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objednávateľ zistí, že kvalita realizovaných výkonov alebo používaného materiálu zhotoviteľom pri realizácii diela je v rozpore so zmluvou alebo že výkony podľa cenovej špecifikácie prác a výkonov zhotoviteľa sú celkom alebo sčasti nesplnené alebo nevykonané, je objednávateľ oprávnený po písomnom upozornení zhotoviteľa primerane znížiť cenu diela až o 10% z celkovej ceny diela. Objednávateľ je povinný pred týmto postupom poskytnúť zhotoviteľovi primeranú lehotu na odstránenie týchto nedostatkov. Ak zhotoviteľ neodstráni nedostatky v realizácii diela v primeranej lehote, objednávateľ písomne oznámi zníženie ceny diela o primeranú čiastku v zmysle tohto článku zmluvy a zhotoviteľovi zaplatí túto pomerne zníženú čiastku na základe faktúry. Nárok na náhradu škody, ktorá by objednávateľovi vznikla, týmto nie je dotknutý.</w:t>
      </w:r>
    </w:p>
    <w:p w14:paraId="6C198768" w14:textId="77777777" w:rsidR="001A39B4" w:rsidRPr="006220FC" w:rsidRDefault="001A39B4" w:rsidP="00930656">
      <w:pPr>
        <w:pStyle w:val="Odsekzoznamu"/>
        <w:numPr>
          <w:ilvl w:val="0"/>
          <w:numId w:val="12"/>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Stavebný materiál, resp. realizované časti diela prechádzajú do vlastníctva objednávateľa ich zabudovaním. Týmto však objednávateľ nepreberá na seba zodpovednosť za vady zabudovaného materiálu a uskutočnených prác a zhotoviteľ naďalej znáša nebezpečenstvo škody na zhotovovanej veci.</w:t>
      </w:r>
    </w:p>
    <w:p w14:paraId="2A6C8689" w14:textId="77777777" w:rsidR="001A39B4" w:rsidRPr="006220FC" w:rsidRDefault="001A39B4" w:rsidP="00930656">
      <w:pPr>
        <w:tabs>
          <w:tab w:val="left" w:pos="709"/>
        </w:tabs>
        <w:spacing w:after="0"/>
        <w:jc w:val="center"/>
        <w:rPr>
          <w:rFonts w:ascii="Arial Narrow" w:hAnsi="Arial Narrow" w:cs="Times New Roman"/>
          <w:b/>
          <w:color w:val="000000"/>
        </w:rPr>
      </w:pPr>
    </w:p>
    <w:p w14:paraId="20720306"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IX.</w:t>
      </w:r>
    </w:p>
    <w:p w14:paraId="50EABB12"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Právne predpisy</w:t>
      </w:r>
    </w:p>
    <w:p w14:paraId="58177CBA" w14:textId="77777777" w:rsidR="001A39B4" w:rsidRPr="006220FC" w:rsidRDefault="001A39B4" w:rsidP="00930656">
      <w:pPr>
        <w:pStyle w:val="Odsekzoznamu"/>
        <w:numPr>
          <w:ilvl w:val="0"/>
          <w:numId w:val="13"/>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plnení tejto zmluvy sa riadia zmluvné strany v prvom rade jej ustanoveniami. Vzájomné vzťahy zmluvných strán touto zmluvou neupravené sa riadia ustanoveniami Obchodného zákonníka a podporne ustanoveniami Občianskeho zákonníka.</w:t>
      </w:r>
    </w:p>
    <w:p w14:paraId="1818C796" w14:textId="77777777" w:rsidR="001A39B4" w:rsidRPr="006220FC" w:rsidRDefault="001A39B4" w:rsidP="00930656">
      <w:pPr>
        <w:pStyle w:val="Zkladntext"/>
        <w:numPr>
          <w:ilvl w:val="0"/>
          <w:numId w:val="13"/>
        </w:numPr>
        <w:spacing w:before="72" w:line="276" w:lineRule="auto"/>
        <w:ind w:left="0" w:firstLine="0"/>
        <w:jc w:val="both"/>
        <w:rPr>
          <w:rFonts w:ascii="Arial Narrow" w:hAnsi="Arial Narrow"/>
          <w:sz w:val="22"/>
          <w:szCs w:val="22"/>
        </w:rPr>
      </w:pPr>
      <w:r w:rsidRPr="006220FC">
        <w:rPr>
          <w:rFonts w:ascii="Arial Narrow" w:hAnsi="Arial Narrow"/>
          <w:color w:val="000000"/>
          <w:sz w:val="22"/>
          <w:szCs w:val="22"/>
        </w:rPr>
        <w:t xml:space="preserve">Zmluvné strany sa budú taktiež riadiť ustanoveniami Stavebného zákona č. 50/1976 Zb., v znení neskorších predpisov, zákona č. 17/1992 Zb. o životnom prostredí v znení neskorších predpisov, vyhláškou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ako aj ostatnými súvisiacimi právnymi predpismi. Kvalita vykonaného diela sa bude posudzovať podľa platných STN a nadväzujúcich predpisov. 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zákona č. 528/2008 Z. z. o pomoci a  podpore  poskytovanej z fondov Európskej únie v znení neskorších predpisov a zákona č. 357/2015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zhotoviteľa je podstatným porušením zmluvy, ktoré oprávňuje objednávateľa od zmluvy odstúpiť. </w:t>
      </w:r>
    </w:p>
    <w:p w14:paraId="09AD7B12" w14:textId="77777777" w:rsidR="001A39B4" w:rsidRPr="006220FC" w:rsidRDefault="001A39B4" w:rsidP="00930656">
      <w:pPr>
        <w:pStyle w:val="Zkladntext"/>
        <w:spacing w:before="72" w:after="0" w:line="276" w:lineRule="auto"/>
        <w:rPr>
          <w:rFonts w:ascii="Arial Narrow" w:hAnsi="Arial Narrow"/>
          <w:color w:val="000000"/>
          <w:sz w:val="22"/>
          <w:szCs w:val="22"/>
        </w:rPr>
      </w:pPr>
      <w:r w:rsidRPr="006220FC">
        <w:rPr>
          <w:rFonts w:ascii="Arial Narrow" w:hAnsi="Arial Narrow"/>
          <w:color w:val="000000"/>
          <w:sz w:val="22"/>
          <w:szCs w:val="22"/>
        </w:rPr>
        <w:t>Oprávnené osoby na výkon/kontroly auditu sú najmä:</w:t>
      </w:r>
    </w:p>
    <w:p w14:paraId="5F571025" w14:textId="77777777" w:rsidR="001A39B4" w:rsidRPr="006220FC" w:rsidRDefault="001A39B4" w:rsidP="00F27164">
      <w:pPr>
        <w:pStyle w:val="Odsekzoznamu"/>
        <w:widowControl w:val="0"/>
        <w:numPr>
          <w:ilvl w:val="2"/>
          <w:numId w:val="15"/>
        </w:numPr>
        <w:tabs>
          <w:tab w:val="left" w:pos="1134"/>
        </w:tabs>
        <w:autoSpaceDE w:val="0"/>
        <w:autoSpaceDN w:val="0"/>
        <w:spacing w:after="0"/>
        <w:contextualSpacing w:val="0"/>
        <w:jc w:val="both"/>
        <w:rPr>
          <w:rFonts w:ascii="Arial Narrow" w:hAnsi="Arial Narrow" w:cs="Times New Roman"/>
        </w:rPr>
      </w:pPr>
      <w:r w:rsidRPr="006220FC">
        <w:rPr>
          <w:rFonts w:ascii="Arial Narrow" w:hAnsi="Arial Narrow" w:cs="Times New Roman"/>
        </w:rPr>
        <w:t>Poskytovateľ NFP a ním poverené</w:t>
      </w:r>
      <w:r w:rsidRPr="006220FC">
        <w:rPr>
          <w:rFonts w:ascii="Arial Narrow" w:hAnsi="Arial Narrow" w:cs="Times New Roman"/>
          <w:spacing w:val="-2"/>
        </w:rPr>
        <w:t xml:space="preserve"> </w:t>
      </w:r>
      <w:r w:rsidRPr="006220FC">
        <w:rPr>
          <w:rFonts w:ascii="Arial Narrow" w:hAnsi="Arial Narrow" w:cs="Times New Roman"/>
        </w:rPr>
        <w:t>osoby;</w:t>
      </w:r>
    </w:p>
    <w:p w14:paraId="2A133488" w14:textId="77777777" w:rsidR="001A39B4" w:rsidRPr="006220FC" w:rsidRDefault="001A39B4" w:rsidP="00F27164">
      <w:pPr>
        <w:pStyle w:val="Odsekzoznamu"/>
        <w:widowControl w:val="0"/>
        <w:numPr>
          <w:ilvl w:val="2"/>
          <w:numId w:val="15"/>
        </w:numPr>
        <w:tabs>
          <w:tab w:val="left" w:pos="1134"/>
        </w:tabs>
        <w:autoSpaceDE w:val="0"/>
        <w:autoSpaceDN w:val="0"/>
        <w:spacing w:after="0"/>
        <w:contextualSpacing w:val="0"/>
        <w:jc w:val="both"/>
        <w:rPr>
          <w:rFonts w:ascii="Arial Narrow" w:hAnsi="Arial Narrow" w:cs="Times New Roman"/>
        </w:rPr>
      </w:pPr>
      <w:r w:rsidRPr="006220FC">
        <w:rPr>
          <w:rFonts w:ascii="Arial Narrow" w:hAnsi="Arial Narrow" w:cs="Times New Roman"/>
        </w:rPr>
        <w:t>Útvar vnútorného auditu Riadiaceho orgánu  alebo Sprostredkovateľského orgánu  a nimi poverené</w:t>
      </w:r>
      <w:r w:rsidRPr="006220FC">
        <w:rPr>
          <w:rFonts w:ascii="Arial Narrow" w:hAnsi="Arial Narrow" w:cs="Times New Roman"/>
          <w:spacing w:val="-3"/>
        </w:rPr>
        <w:t xml:space="preserve"> </w:t>
      </w:r>
      <w:r w:rsidRPr="006220FC">
        <w:rPr>
          <w:rFonts w:ascii="Arial Narrow" w:hAnsi="Arial Narrow" w:cs="Times New Roman"/>
        </w:rPr>
        <w:t>osoby;</w:t>
      </w:r>
    </w:p>
    <w:p w14:paraId="3DD31E1F" w14:textId="77777777" w:rsidR="001A39B4" w:rsidRPr="006220FC" w:rsidRDefault="001A39B4" w:rsidP="00F27164">
      <w:pPr>
        <w:pStyle w:val="Odsekzoznamu"/>
        <w:widowControl w:val="0"/>
        <w:numPr>
          <w:ilvl w:val="2"/>
          <w:numId w:val="15"/>
        </w:numPr>
        <w:tabs>
          <w:tab w:val="left" w:pos="926"/>
          <w:tab w:val="left" w:pos="1134"/>
        </w:tabs>
        <w:autoSpaceDE w:val="0"/>
        <w:autoSpaceDN w:val="0"/>
        <w:spacing w:after="0"/>
        <w:contextualSpacing w:val="0"/>
        <w:jc w:val="both"/>
        <w:rPr>
          <w:rFonts w:ascii="Arial Narrow" w:hAnsi="Arial Narrow" w:cs="Times New Roman"/>
        </w:rPr>
      </w:pPr>
      <w:r w:rsidRPr="006220FC">
        <w:rPr>
          <w:rFonts w:ascii="Arial Narrow" w:hAnsi="Arial Narrow" w:cs="Times New Roman"/>
        </w:rPr>
        <w:t>Najvyšší kontrolný úrad SR, Úrad vládneho auditu, Certifikačný orgán a nimi poverené</w:t>
      </w:r>
      <w:r w:rsidRPr="006220FC">
        <w:rPr>
          <w:rFonts w:ascii="Arial Narrow" w:hAnsi="Arial Narrow" w:cs="Times New Roman"/>
          <w:spacing w:val="-2"/>
        </w:rPr>
        <w:t xml:space="preserve"> </w:t>
      </w:r>
      <w:r w:rsidRPr="006220FC">
        <w:rPr>
          <w:rFonts w:ascii="Arial Narrow" w:hAnsi="Arial Narrow" w:cs="Times New Roman"/>
        </w:rPr>
        <w:t>osoby;</w:t>
      </w:r>
    </w:p>
    <w:p w14:paraId="6737677F" w14:textId="77777777" w:rsidR="001A39B4" w:rsidRPr="006220FC" w:rsidRDefault="001A39B4" w:rsidP="00F27164">
      <w:pPr>
        <w:pStyle w:val="Odsekzoznamu"/>
        <w:widowControl w:val="0"/>
        <w:numPr>
          <w:ilvl w:val="2"/>
          <w:numId w:val="15"/>
        </w:numPr>
        <w:tabs>
          <w:tab w:val="left" w:pos="1134"/>
          <w:tab w:val="left" w:pos="2152"/>
          <w:tab w:val="left" w:pos="3025"/>
          <w:tab w:val="left" w:pos="3651"/>
          <w:tab w:val="left" w:pos="5314"/>
          <w:tab w:val="left" w:pos="6193"/>
          <w:tab w:val="left" w:pos="7150"/>
          <w:tab w:val="left" w:pos="8246"/>
          <w:tab w:val="left" w:pos="8685"/>
        </w:tabs>
        <w:autoSpaceDE w:val="0"/>
        <w:autoSpaceDN w:val="0"/>
        <w:spacing w:after="0"/>
        <w:contextualSpacing w:val="0"/>
        <w:jc w:val="both"/>
        <w:rPr>
          <w:rFonts w:ascii="Arial Narrow" w:hAnsi="Arial Narrow" w:cs="Times New Roman"/>
        </w:rPr>
      </w:pPr>
      <w:r w:rsidRPr="006220FC">
        <w:rPr>
          <w:rFonts w:ascii="Arial Narrow" w:hAnsi="Arial Narrow" w:cs="Times New Roman"/>
        </w:rPr>
        <w:t>Orgán</w:t>
      </w:r>
      <w:r w:rsidRPr="006220FC">
        <w:rPr>
          <w:rFonts w:ascii="Arial Narrow" w:hAnsi="Arial Narrow" w:cs="Times New Roman"/>
        </w:rPr>
        <w:tab/>
        <w:t>auditu,</w:t>
      </w:r>
      <w:r w:rsidRPr="006220FC">
        <w:rPr>
          <w:rFonts w:ascii="Arial Narrow" w:hAnsi="Arial Narrow" w:cs="Times New Roman"/>
        </w:rPr>
        <w:tab/>
        <w:t>jeho</w:t>
      </w:r>
      <w:r w:rsidRPr="006220FC">
        <w:rPr>
          <w:rFonts w:ascii="Arial Narrow" w:hAnsi="Arial Narrow" w:cs="Times New Roman"/>
        </w:rPr>
        <w:tab/>
        <w:t>spolupracujúce</w:t>
      </w:r>
      <w:r w:rsidRPr="006220FC">
        <w:rPr>
          <w:rFonts w:ascii="Arial Narrow" w:hAnsi="Arial Narrow" w:cs="Times New Roman"/>
        </w:rPr>
        <w:tab/>
        <w:t>orgány</w:t>
      </w:r>
      <w:r w:rsidRPr="006220FC">
        <w:rPr>
          <w:rFonts w:ascii="Arial Narrow" w:hAnsi="Arial Narrow" w:cs="Times New Roman"/>
        </w:rPr>
        <w:tab/>
        <w:t>a</w:t>
      </w:r>
      <w:r w:rsidRPr="006220FC">
        <w:rPr>
          <w:rFonts w:ascii="Arial Narrow" w:hAnsi="Arial Narrow" w:cs="Times New Roman"/>
          <w:spacing w:val="4"/>
        </w:rPr>
        <w:t xml:space="preserve"> </w:t>
      </w:r>
      <w:r w:rsidRPr="006220FC">
        <w:rPr>
          <w:rFonts w:ascii="Arial Narrow" w:hAnsi="Arial Narrow" w:cs="Times New Roman"/>
        </w:rPr>
        <w:t>osoby</w:t>
      </w:r>
      <w:r w:rsidRPr="006220FC">
        <w:rPr>
          <w:rFonts w:ascii="Arial Narrow" w:hAnsi="Arial Narrow" w:cs="Times New Roman"/>
        </w:rPr>
        <w:tab/>
        <w:t>poverené</w:t>
      </w:r>
      <w:r w:rsidRPr="006220FC">
        <w:rPr>
          <w:rFonts w:ascii="Arial Narrow" w:hAnsi="Arial Narrow" w:cs="Times New Roman"/>
        </w:rPr>
        <w:tab/>
        <w:t>na</w:t>
      </w:r>
      <w:r w:rsidRPr="006220FC">
        <w:rPr>
          <w:rFonts w:ascii="Arial Narrow" w:hAnsi="Arial Narrow" w:cs="Times New Roman"/>
        </w:rPr>
        <w:tab/>
        <w:t>výkon kontroly/auditu;</w:t>
      </w:r>
    </w:p>
    <w:p w14:paraId="538A63FA" w14:textId="77777777" w:rsidR="001A39B4" w:rsidRPr="006220FC" w:rsidRDefault="001A39B4" w:rsidP="00F27164">
      <w:pPr>
        <w:pStyle w:val="Odsekzoznamu"/>
        <w:widowControl w:val="0"/>
        <w:numPr>
          <w:ilvl w:val="2"/>
          <w:numId w:val="15"/>
        </w:numPr>
        <w:tabs>
          <w:tab w:val="left" w:pos="1134"/>
        </w:tabs>
        <w:autoSpaceDE w:val="0"/>
        <w:autoSpaceDN w:val="0"/>
        <w:spacing w:before="1" w:after="0"/>
        <w:contextualSpacing w:val="0"/>
        <w:jc w:val="both"/>
        <w:rPr>
          <w:rFonts w:ascii="Arial Narrow" w:hAnsi="Arial Narrow" w:cs="Times New Roman"/>
        </w:rPr>
      </w:pPr>
      <w:r w:rsidRPr="006220FC">
        <w:rPr>
          <w:rFonts w:ascii="Arial Narrow" w:hAnsi="Arial Narrow" w:cs="Times New Roman"/>
        </w:rPr>
        <w:t>Splnomocnení zástupcovia Európskej Komisie a Európskeho dvora</w:t>
      </w:r>
      <w:r w:rsidRPr="006220FC">
        <w:rPr>
          <w:rFonts w:ascii="Arial Narrow" w:hAnsi="Arial Narrow" w:cs="Times New Roman"/>
          <w:spacing w:val="-7"/>
        </w:rPr>
        <w:t xml:space="preserve"> </w:t>
      </w:r>
      <w:r w:rsidRPr="006220FC">
        <w:rPr>
          <w:rFonts w:ascii="Arial Narrow" w:hAnsi="Arial Narrow" w:cs="Times New Roman"/>
        </w:rPr>
        <w:t>audítorov;</w:t>
      </w:r>
    </w:p>
    <w:p w14:paraId="7F2A5CC9" w14:textId="77777777" w:rsidR="001A39B4" w:rsidRPr="006220FC" w:rsidRDefault="001A39B4" w:rsidP="00F27164">
      <w:pPr>
        <w:pStyle w:val="Odsekzoznamu"/>
        <w:widowControl w:val="0"/>
        <w:numPr>
          <w:ilvl w:val="2"/>
          <w:numId w:val="15"/>
        </w:numPr>
        <w:tabs>
          <w:tab w:val="left" w:pos="1146"/>
        </w:tabs>
        <w:autoSpaceDE w:val="0"/>
        <w:autoSpaceDN w:val="0"/>
        <w:spacing w:after="0"/>
        <w:contextualSpacing w:val="0"/>
        <w:jc w:val="both"/>
        <w:rPr>
          <w:rFonts w:ascii="Arial Narrow" w:hAnsi="Arial Narrow" w:cs="Times New Roman"/>
        </w:rPr>
      </w:pPr>
      <w:r w:rsidRPr="006220FC">
        <w:rPr>
          <w:rFonts w:ascii="Arial Narrow" w:hAnsi="Arial Narrow" w:cs="Times New Roman"/>
        </w:rPr>
        <w:t>Orgán zabezpečujúci ochranu finančných záujmov</w:t>
      </w:r>
      <w:r w:rsidRPr="006220FC">
        <w:rPr>
          <w:rFonts w:ascii="Arial Narrow" w:hAnsi="Arial Narrow" w:cs="Times New Roman"/>
          <w:spacing w:val="-1"/>
        </w:rPr>
        <w:t xml:space="preserve"> </w:t>
      </w:r>
      <w:r w:rsidRPr="006220FC">
        <w:rPr>
          <w:rFonts w:ascii="Arial Narrow" w:hAnsi="Arial Narrow" w:cs="Times New Roman"/>
        </w:rPr>
        <w:t>EÚ;</w:t>
      </w:r>
    </w:p>
    <w:p w14:paraId="17368B99" w14:textId="77777777" w:rsidR="001A39B4" w:rsidRPr="006220FC" w:rsidRDefault="001A39B4" w:rsidP="00F27164">
      <w:pPr>
        <w:pStyle w:val="Odsekzoznamu"/>
        <w:widowControl w:val="0"/>
        <w:numPr>
          <w:ilvl w:val="2"/>
          <w:numId w:val="15"/>
        </w:numPr>
        <w:tabs>
          <w:tab w:val="left" w:pos="1146"/>
        </w:tabs>
        <w:autoSpaceDE w:val="0"/>
        <w:autoSpaceDN w:val="0"/>
        <w:spacing w:after="240"/>
        <w:contextualSpacing w:val="0"/>
        <w:jc w:val="both"/>
        <w:rPr>
          <w:rFonts w:ascii="Arial Narrow" w:hAnsi="Arial Narrow" w:cs="Times New Roman"/>
        </w:rPr>
      </w:pPr>
      <w:r w:rsidRPr="006220FC">
        <w:rPr>
          <w:rFonts w:ascii="Arial Narrow" w:hAnsi="Arial Narrow" w:cs="Times New Roman"/>
        </w:rPr>
        <w:lastRenderedPageBreak/>
        <w:t>Osoby prizvané orgánmi uvedenými v písm. a) až f) v súlade s príslušnými právnymi predpismi SR a právnymi aktmi EÚ.</w:t>
      </w:r>
    </w:p>
    <w:p w14:paraId="22963ABC"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X.</w:t>
      </w:r>
    </w:p>
    <w:p w14:paraId="78580314" w14:textId="77777777" w:rsidR="001A39B4" w:rsidRPr="006220FC" w:rsidRDefault="001A39B4" w:rsidP="00930656">
      <w:pPr>
        <w:tabs>
          <w:tab w:val="left" w:pos="709"/>
        </w:tabs>
        <w:spacing w:after="240"/>
        <w:jc w:val="center"/>
        <w:rPr>
          <w:rFonts w:ascii="Arial Narrow" w:hAnsi="Arial Narrow" w:cs="Times New Roman"/>
          <w:color w:val="000000"/>
        </w:rPr>
      </w:pPr>
      <w:r w:rsidRPr="006220FC">
        <w:rPr>
          <w:rFonts w:ascii="Arial Narrow" w:hAnsi="Arial Narrow" w:cs="Times New Roman"/>
          <w:b/>
          <w:color w:val="000000"/>
        </w:rPr>
        <w:t>Záverečné ustanovenia</w:t>
      </w:r>
    </w:p>
    <w:p w14:paraId="2673AD1E" w14:textId="77777777" w:rsidR="00F27164" w:rsidRPr="006220FC" w:rsidRDefault="001A39B4" w:rsidP="00F27164">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sa dohodli, že od tejto zmluvy je možné odstúpiť alebo ju zrušiť len písomne. Zmluvné strany sa dohodli, že za písomné doručenie sa pre prípad zrušenia resp. odstúpenia</w:t>
      </w:r>
      <w:r w:rsidRPr="006220FC">
        <w:rPr>
          <w:rFonts w:ascii="Arial Narrow" w:hAnsi="Arial Narrow" w:cs="Times New Roman"/>
          <w:b/>
          <w:color w:val="000000"/>
        </w:rPr>
        <w:t xml:space="preserve"> </w:t>
      </w:r>
      <w:r w:rsidRPr="006220FC">
        <w:rPr>
          <w:rFonts w:ascii="Arial Narrow" w:hAnsi="Arial Narrow" w:cs="Times New Roman"/>
          <w:color w:val="000000"/>
        </w:rPr>
        <w:t>od tejto zmluvy nepovažuje doručenie faxom alebo e-mailom (elektronickou poštou).</w:t>
      </w:r>
    </w:p>
    <w:p w14:paraId="02A41C28" w14:textId="68A1E8FA" w:rsidR="001A39B4" w:rsidRPr="006220FC" w:rsidRDefault="001A39B4" w:rsidP="00F27164">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prehlasuje, že:</w:t>
      </w:r>
    </w:p>
    <w:p w14:paraId="6CD8E32D" w14:textId="77777777" w:rsidR="001A39B4" w:rsidRPr="006220FC" w:rsidRDefault="001A39B4" w:rsidP="00930656">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prečítal, preveril a pochopil všetky podmienky realizácie tejto zmluvy o dielo so všetkými časťami a prílohami a tieto neobmedzene uznal,</w:t>
      </w:r>
    </w:p>
    <w:p w14:paraId="57901B7A" w14:textId="77777777" w:rsidR="001A39B4" w:rsidRPr="006220FC" w:rsidRDefault="001A39B4" w:rsidP="00930656">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potrebné výkony sú mu jasné a bez námietok známe,</w:t>
      </w:r>
    </w:p>
    <w:p w14:paraId="4E7AF7E7" w14:textId="77777777" w:rsidR="001A39B4" w:rsidRPr="006220FC" w:rsidRDefault="001A39B4" w:rsidP="00930656">
      <w:pPr>
        <w:numPr>
          <w:ilvl w:val="0"/>
          <w:numId w:val="1"/>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na základe svojich schopností, technického vybavenia a personálu, ktorý má k dispozícii je schopný uskutočniť zmluvné výkony bezporuchovo, kompletne a funkčne podľa všetkých príslušných STN v stanovených lehotách, termínoch a kvalite.</w:t>
      </w:r>
    </w:p>
    <w:p w14:paraId="5E8537ED"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rPr>
        <w:t>Zhotoviteľ nesmie z vlastného podnetu zastaviť práce a opustiť stavenisko, v opačnom prípade znáša všetky následky a škody s tým spojené, nakoľko sa to považuje za podstatné porušenie zmluvných</w:t>
      </w:r>
      <w:r w:rsidRPr="006220FC">
        <w:rPr>
          <w:rFonts w:ascii="Arial Narrow" w:hAnsi="Arial Narrow" w:cs="Times New Roman"/>
          <w:spacing w:val="-1"/>
        </w:rPr>
        <w:t xml:space="preserve"> </w:t>
      </w:r>
      <w:r w:rsidRPr="006220FC">
        <w:rPr>
          <w:rFonts w:ascii="Arial Narrow" w:hAnsi="Arial Narrow" w:cs="Times New Roman"/>
        </w:rPr>
        <w:t>podmienok.</w:t>
      </w:r>
    </w:p>
    <w:p w14:paraId="37BF653A"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Zmluvné strany sa dohodli, že ustanovenia tejto zmluvy týkajúce sa vád predmetu plnenia, záručnej doby, nárokov objednávateľa na náhradu škody, zaplatenie zmluvnej pokuty, nárokov objednávateľa na náhradu zvýšených nákladov, nárokov objednávateľa na zľavu z ceny diela ako i ustanovenia o zádržnom a dohoda uvedená v bode </w:t>
      </w:r>
      <w:smartTag w:uri="urn:schemas-microsoft-com:office:smarttags" w:element="metricconverter">
        <w:smartTagPr>
          <w:attr w:name="ProductID" w:val="5. a"/>
        </w:smartTagPr>
        <w:r w:rsidRPr="006220FC">
          <w:rPr>
            <w:rFonts w:ascii="Arial Narrow" w:hAnsi="Arial Narrow" w:cs="Times New Roman"/>
            <w:color w:val="000000"/>
          </w:rPr>
          <w:t>5. a</w:t>
        </w:r>
      </w:smartTag>
      <w:r w:rsidRPr="006220FC">
        <w:rPr>
          <w:rFonts w:ascii="Arial Narrow" w:hAnsi="Arial Narrow" w:cs="Times New Roman"/>
          <w:color w:val="000000"/>
        </w:rPr>
        <w:t xml:space="preserve"> 6. tohto článku zmluvy zostávajú v platnosti aj v prípade odstúpenia od zmluvy ktoroukoľvek zmluvnou stranou.</w:t>
      </w:r>
    </w:p>
    <w:p w14:paraId="449B2BA6"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je oprávnený jednostranne započítať pohľadávku zhotoviteľa so svojimi pohľadávkami voči zhotoviteľovi, ktoré mu vzniknú zo škôd spôsobených zhotoviteľom alebo sankcií voči zhotoviteľovi alebo z iných záväzkov zhotoviteľa voči objednávateľovi a zhotoviteľ k tomu týmto dáva objednávateľovi svoj súhlas. </w:t>
      </w:r>
    </w:p>
    <w:p w14:paraId="0FE66762"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môže postúpiť akékoľvek práva a povinnosti z tejto zmluvy vrátane postúpenia pohľadávky vzniknutej podľa tejto zmluvy alebo s ňou súvisiacej na 3. osoby len s predchádzajúcim písomným súhlasom objednávateľa.</w:t>
      </w:r>
    </w:p>
    <w:p w14:paraId="1518D98B"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Subdodávateľom na účely tejto zmluvy je  hospodársky  subjekt,  </w:t>
      </w:r>
      <w:r w:rsidRPr="006220FC">
        <w:rPr>
          <w:rFonts w:ascii="Arial Narrow" w:hAnsi="Arial Narrow" w:cs="Times New Roman"/>
          <w:spacing w:val="2"/>
        </w:rPr>
        <w:t xml:space="preserve">ktorý  </w:t>
      </w:r>
      <w:r w:rsidRPr="006220FC">
        <w:rPr>
          <w:rFonts w:ascii="Arial Narrow" w:hAnsi="Arial Narrow" w:cs="Times New Roman"/>
        </w:rPr>
        <w:t>uzavrie alebo uzavrel so zhotoviteľom písomnú odplatnú zmluvu na plnenie určitej časti zákazky. Hospodárskym subjektom je fyzická osoba, právnická osoba alebo skupina takýchto osôb, ktorá na trh dodáva tovar, uskutočňuje stavebné práce alebo poskytuje službu.</w:t>
      </w:r>
    </w:p>
    <w:p w14:paraId="755E7326"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č. 4 Zoznam</w:t>
      </w:r>
      <w:r w:rsidRPr="006220FC">
        <w:rPr>
          <w:rFonts w:ascii="Arial Narrow" w:hAnsi="Arial Narrow" w:cs="Times New Roman"/>
          <w:spacing w:val="-6"/>
        </w:rPr>
        <w:t xml:space="preserve"> </w:t>
      </w:r>
      <w:r w:rsidRPr="006220FC">
        <w:rPr>
          <w:rFonts w:ascii="Arial Narrow" w:hAnsi="Arial Narrow" w:cs="Times New Roman"/>
        </w:rPr>
        <w:t>subdodávateľov.</w:t>
      </w:r>
    </w:p>
    <w:p w14:paraId="437467D9"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 musí byť odsúhlasený obidvoma zmluvnými stranami.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pracovné dni pred zmenou subdodávateľa, predložiť písomné oznámenie o zmene subdodávateľa, ktoré bude obsahovať minimálne: podiel zákazky, ktorý </w:t>
      </w:r>
      <w:r w:rsidRPr="006220FC">
        <w:rPr>
          <w:rFonts w:ascii="Arial Narrow" w:hAnsi="Arial Narrow" w:cs="Times New Roman"/>
          <w:spacing w:val="2"/>
        </w:rPr>
        <w:t xml:space="preserve">má </w:t>
      </w:r>
      <w:r w:rsidRPr="006220FC">
        <w:rPr>
          <w:rFonts w:ascii="Arial Narrow" w:hAnsi="Arial Narrow" w:cs="Times New Roman"/>
        </w:rPr>
        <w:t xml:space="preserve">uchádzač v úmysle zadať subdodávateľovi, konkrétnu časť diela, ktorú </w:t>
      </w:r>
      <w:r w:rsidRPr="006220FC">
        <w:rPr>
          <w:rFonts w:ascii="Arial Narrow" w:hAnsi="Arial Narrow" w:cs="Times New Roman"/>
          <w:spacing w:val="2"/>
        </w:rPr>
        <w:t xml:space="preserve">má </w:t>
      </w:r>
      <w:r w:rsidRPr="006220FC">
        <w:rPr>
          <w:rFonts w:ascii="Arial Narrow" w:hAnsi="Arial Narrow" w:cs="Times New Roman"/>
        </w:rPr>
        <w:t xml:space="preserve">subdodávateľ vykonať, identifikačné údaje navrhovaného subdodávateľa a doklady na preukázanie splnenia podmienok  účasti  týkajúce  sa  osobného postavenia </w:t>
      </w:r>
      <w:r w:rsidRPr="006220FC">
        <w:rPr>
          <w:rFonts w:ascii="Arial Narrow" w:hAnsi="Arial Narrow" w:cs="Times New Roman"/>
        </w:rPr>
        <w:lastRenderedPageBreak/>
        <w:t>navrhovaného subdodávateľa podľa § 32 ods. 1 zákona o verejnom obstarávaní.</w:t>
      </w:r>
    </w:p>
    <w:p w14:paraId="63C0D129"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sa riadi právom Slovenskej republiky. Zmluvné strany sa dohodli, že v prípade súdnych sporov vzniknutých z tejto zmluvy alebo v súvislosti s touto zmluvou je príslušným súdom všeobecný súd objednávateľa.</w:t>
      </w:r>
    </w:p>
    <w:p w14:paraId="77251038"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ak by sa niektoré z ustanovení tejto zmluvy stalo neplatným, táto skutočnosť nespôsobuje neplatnosť ostatných ustanovení tejto zmluvy.</w:t>
      </w:r>
    </w:p>
    <w:p w14:paraId="63EC3DFC"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sa vyhotovuje v 4 (štyroch) vyhotoveniach, z ktorých 2 (dve) dostane objednávateľ a 2 (dve) vyhotovenia zhotoviteľ.</w:t>
      </w:r>
    </w:p>
    <w:p w14:paraId="7912E04F" w14:textId="77777777" w:rsidR="001A39B4" w:rsidRPr="006220FC" w:rsidRDefault="001A39B4" w:rsidP="00930656">
      <w:pPr>
        <w:pStyle w:val="Odsekzoznamu"/>
        <w:numPr>
          <w:ilvl w:val="0"/>
          <w:numId w:val="14"/>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nadobúda platnosť dňom jej podpisu oprávnenými zástupcami obidvoch zmluvných strán.</w:t>
      </w:r>
    </w:p>
    <w:p w14:paraId="643428E3" w14:textId="77777777" w:rsidR="001A39B4" w:rsidRPr="006220FC" w:rsidRDefault="001A39B4" w:rsidP="00930656">
      <w:pPr>
        <w:pStyle w:val="Odsekzoznamu"/>
        <w:numPr>
          <w:ilvl w:val="0"/>
          <w:numId w:val="14"/>
        </w:numPr>
        <w:spacing w:before="240"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Táto zmluva nadobúda účinnosť zmluvy jej zverejnením na webovom sídle objednávateľa v zmysle § 47a Občianskeho zákonníka v znení neskorších predpisov a § 5a zákona č. 211/2000 Z. z. a zároveň sú podmienkami účinnosti zmluvy: </w:t>
      </w:r>
    </w:p>
    <w:p w14:paraId="401185C6" w14:textId="77777777" w:rsidR="001A39B4" w:rsidRPr="006220FC" w:rsidRDefault="001A39B4" w:rsidP="00F27164">
      <w:pPr>
        <w:pStyle w:val="Default"/>
        <w:spacing w:after="27" w:line="276" w:lineRule="auto"/>
        <w:ind w:left="708"/>
        <w:jc w:val="both"/>
        <w:rPr>
          <w:rFonts w:ascii="Arial Narrow" w:hAnsi="Arial Narrow" w:cs="Times New Roman"/>
          <w:sz w:val="22"/>
          <w:szCs w:val="22"/>
        </w:rPr>
      </w:pPr>
      <w:r w:rsidRPr="006220FC">
        <w:rPr>
          <w:rFonts w:ascii="Arial Narrow" w:hAnsi="Arial Narrow" w:cs="Times New Roman"/>
          <w:sz w:val="22"/>
          <w:szCs w:val="22"/>
        </w:rPr>
        <w:t xml:space="preserve">a) platnosť a účinnosť zmluvy o poskytnutí nenávratného finančného príspevku uzavretej s poskytovateľom nenávratného finančného príspevku (ďalej aj ako </w:t>
      </w:r>
      <w:proofErr w:type="spellStart"/>
      <w:r w:rsidRPr="006220FC">
        <w:rPr>
          <w:rFonts w:ascii="Arial Narrow" w:hAnsi="Arial Narrow" w:cs="Times New Roman"/>
          <w:sz w:val="22"/>
          <w:szCs w:val="22"/>
        </w:rPr>
        <w:t>NFP</w:t>
      </w:r>
      <w:proofErr w:type="spellEnd"/>
      <w:r w:rsidRPr="006220FC">
        <w:rPr>
          <w:rFonts w:ascii="Arial Narrow" w:hAnsi="Arial Narrow" w:cs="Times New Roman"/>
          <w:sz w:val="22"/>
          <w:szCs w:val="22"/>
        </w:rPr>
        <w:t xml:space="preserve">) na </w:t>
      </w:r>
      <w:proofErr w:type="spellStart"/>
      <w:r w:rsidRPr="006220FC">
        <w:rPr>
          <w:rFonts w:ascii="Arial Narrow" w:hAnsi="Arial Narrow" w:cs="Times New Roman"/>
          <w:sz w:val="22"/>
          <w:szCs w:val="22"/>
        </w:rPr>
        <w:t>prefinancovanie</w:t>
      </w:r>
      <w:proofErr w:type="spellEnd"/>
      <w:r w:rsidRPr="006220FC">
        <w:rPr>
          <w:rFonts w:ascii="Arial Narrow" w:hAnsi="Arial Narrow" w:cs="Times New Roman"/>
          <w:sz w:val="22"/>
          <w:szCs w:val="22"/>
        </w:rPr>
        <w:t xml:space="preserve"> predmetu zmluvy a zároveň, </w:t>
      </w:r>
    </w:p>
    <w:p w14:paraId="7B45D9B0" w14:textId="77777777" w:rsidR="001A39B4" w:rsidRPr="006220FC" w:rsidRDefault="001A39B4" w:rsidP="00F27164">
      <w:pPr>
        <w:pStyle w:val="Default"/>
        <w:spacing w:line="276" w:lineRule="auto"/>
        <w:ind w:left="708"/>
        <w:jc w:val="both"/>
        <w:rPr>
          <w:rFonts w:ascii="Arial Narrow" w:hAnsi="Arial Narrow" w:cs="Times New Roman"/>
          <w:sz w:val="22"/>
          <w:szCs w:val="22"/>
        </w:rPr>
      </w:pPr>
      <w:r w:rsidRPr="006220FC">
        <w:rPr>
          <w:rFonts w:ascii="Arial Narrow" w:hAnsi="Arial Narrow" w:cs="Times New Roman"/>
          <w:sz w:val="22"/>
          <w:szCs w:val="22"/>
        </w:rPr>
        <w:t xml:space="preserve">b) schválenie dokumentácie zákazky v rámci ex </w:t>
      </w:r>
      <w:proofErr w:type="spellStart"/>
      <w:r w:rsidRPr="006220FC">
        <w:rPr>
          <w:rFonts w:ascii="Arial Narrow" w:hAnsi="Arial Narrow" w:cs="Times New Roman"/>
          <w:sz w:val="22"/>
          <w:szCs w:val="22"/>
        </w:rPr>
        <w:t>ante</w:t>
      </w:r>
      <w:proofErr w:type="spellEnd"/>
      <w:r w:rsidRPr="006220FC">
        <w:rPr>
          <w:rFonts w:ascii="Arial Narrow" w:hAnsi="Arial Narrow" w:cs="Times New Roman"/>
          <w:sz w:val="22"/>
          <w:szCs w:val="22"/>
        </w:rPr>
        <w:t xml:space="preserve"> kontroly verejného obstarávania poskytovateľom NFP. Za schválenie dokumentácie zákazky v rámci kontroly verejného obstarávania poskytovateľom NFP sa považuje deň doručenia písomného rozhodnutia o schválení postupu obstarávania poskytovateľom NFP. </w:t>
      </w:r>
    </w:p>
    <w:p w14:paraId="41BD3032" w14:textId="77777777" w:rsidR="001A39B4" w:rsidRPr="006220FC" w:rsidRDefault="001A39B4" w:rsidP="00930656">
      <w:pPr>
        <w:pStyle w:val="Odsekzoznamu"/>
        <w:tabs>
          <w:tab w:val="left" w:pos="709"/>
        </w:tabs>
        <w:spacing w:after="240"/>
        <w:ind w:left="0"/>
        <w:jc w:val="both"/>
        <w:rPr>
          <w:rFonts w:ascii="Arial Narrow" w:hAnsi="Arial Narrow" w:cs="Times New Roman"/>
          <w:color w:val="000000"/>
        </w:rPr>
      </w:pPr>
    </w:p>
    <w:p w14:paraId="11EEC05D"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zmeny obchodného mena, adresy, sídla, alebo čísla účtu v peňažných ústavoch, každá zo zmluvných strán je povinná oznámiť túto skutočnosť bezodkladne druhej strane v opačnom prípade sa má za to, že podľa pôvodných údajov bolo plnené správne.</w:t>
      </w:r>
    </w:p>
    <w:p w14:paraId="0F566D3B" w14:textId="77777777" w:rsidR="001A39B4" w:rsidRPr="006220FC" w:rsidRDefault="001A39B4" w:rsidP="00930656">
      <w:pPr>
        <w:pStyle w:val="Odsekzoznamu"/>
        <w:numPr>
          <w:ilvl w:val="0"/>
          <w:numId w:val="14"/>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w:t>
      </w:r>
    </w:p>
    <w:p w14:paraId="01A921D1" w14:textId="25638421" w:rsidR="001A39B4" w:rsidRPr="006220FC" w:rsidRDefault="001A39B4" w:rsidP="00930656">
      <w:pPr>
        <w:tabs>
          <w:tab w:val="left" w:pos="709"/>
        </w:tabs>
        <w:spacing w:after="0"/>
        <w:rPr>
          <w:rFonts w:ascii="Arial Narrow" w:hAnsi="Arial Narrow" w:cs="Times New Roman"/>
          <w:color w:val="000000"/>
        </w:rPr>
      </w:pPr>
      <w:r w:rsidRPr="006220FC">
        <w:rPr>
          <w:rFonts w:ascii="Arial Narrow" w:hAnsi="Arial Narrow" w:cs="Times New Roman"/>
          <w:color w:val="000000"/>
        </w:rPr>
        <w:tab/>
        <w:t>1</w:t>
      </w:r>
      <w:r w:rsidR="00F27164" w:rsidRPr="006220FC">
        <w:rPr>
          <w:rFonts w:ascii="Arial Narrow" w:hAnsi="Arial Narrow" w:cs="Times New Roman"/>
          <w:color w:val="000000"/>
        </w:rPr>
        <w:t>6</w:t>
      </w:r>
      <w:r w:rsidRPr="006220FC">
        <w:rPr>
          <w:rFonts w:ascii="Arial Narrow" w:hAnsi="Arial Narrow" w:cs="Times New Roman"/>
          <w:color w:val="000000"/>
        </w:rPr>
        <w:t>. a) Objednávateľ má vždy právo schváliť každý text použitý zhotoviteľom v publikáciách alebo propagačných materiáloch.</w:t>
      </w:r>
    </w:p>
    <w:p w14:paraId="5082F6F0" w14:textId="6073A6B1" w:rsidR="001A39B4" w:rsidRPr="006220FC" w:rsidRDefault="001A39B4" w:rsidP="00930656">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tab/>
        <w:t>1</w:t>
      </w:r>
      <w:r w:rsidR="00F27164" w:rsidRPr="006220FC">
        <w:rPr>
          <w:rFonts w:ascii="Arial Narrow" w:hAnsi="Arial Narrow" w:cs="Times New Roman"/>
          <w:color w:val="000000"/>
        </w:rPr>
        <w:t>6</w:t>
      </w:r>
      <w:r w:rsidRPr="006220FC">
        <w:rPr>
          <w:rFonts w:ascii="Arial Narrow" w:hAnsi="Arial Narrow" w:cs="Times New Roman"/>
          <w:color w:val="000000"/>
        </w:rPr>
        <w:t>. b) Obe strany sú si vedomé následkov, ktoré môžu byť voči ním uplatňované v prípade porušenia tohto záväzku podľa §17 a </w:t>
      </w:r>
      <w:proofErr w:type="spellStart"/>
      <w:r w:rsidRPr="006220FC">
        <w:rPr>
          <w:rFonts w:ascii="Arial Narrow" w:hAnsi="Arial Narrow" w:cs="Times New Roman"/>
          <w:color w:val="000000"/>
        </w:rPr>
        <w:t>násl</w:t>
      </w:r>
      <w:proofErr w:type="spellEnd"/>
      <w:r w:rsidRPr="006220FC">
        <w:rPr>
          <w:rFonts w:ascii="Arial Narrow" w:hAnsi="Arial Narrow" w:cs="Times New Roman"/>
          <w:color w:val="000000"/>
        </w:rPr>
        <w:t>. Obchodného zákonníka. Toto ustanovenie sa nevzťahuje na údaje známe pred uzavretím zmluvy, alebo na údaje všeobecne známe.</w:t>
      </w:r>
    </w:p>
    <w:p w14:paraId="4B482EE1" w14:textId="77777777" w:rsidR="001A39B4" w:rsidRPr="006220FC" w:rsidRDefault="001A39B4" w:rsidP="00930656">
      <w:pPr>
        <w:pStyle w:val="Zarkazkladnhotextu"/>
        <w:numPr>
          <w:ilvl w:val="0"/>
          <w:numId w:val="1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Objednávateľ v súvislosti s povinnosťou zverejnenia zmluvy podľa § 47a Občianskeho zákonníka a § 5a zákona č. 211/2000 Z. z.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 na ochranu osobnosti (ďalej len „právne predpisy“).</w:t>
      </w:r>
    </w:p>
    <w:p w14:paraId="2B3B3CF0"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Objednávateľ konkrétne zabezpečí ochranu (</w:t>
      </w:r>
      <w:proofErr w:type="spellStart"/>
      <w:r w:rsidRPr="006220FC">
        <w:rPr>
          <w:rFonts w:ascii="Arial Narrow" w:hAnsi="Arial Narrow" w:cs="Times New Roman"/>
          <w:color w:val="000000"/>
        </w:rPr>
        <w:t>anonymizáciu</w:t>
      </w:r>
      <w:proofErr w:type="spellEnd"/>
      <w:r w:rsidRPr="006220FC">
        <w:rPr>
          <w:rFonts w:ascii="Arial Narrow" w:hAnsi="Arial Narrow" w:cs="Times New Roman"/>
          <w:color w:val="000000"/>
        </w:rPr>
        <w:t>) tých ustanovení zmluvy o dielo (vrátane jej príloh), ktoré:</w:t>
      </w:r>
    </w:p>
    <w:p w14:paraId="1A9D9CCE"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a) zhotoviteľ oddelí od ostatných záznamov krycím listom pevne zviazaným so záznamami obsahujúcimi údaje majúce charakter obchodného tajomstva alebo</w:t>
      </w:r>
    </w:p>
    <w:p w14:paraId="2B95479B"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b) zhotoviteľ označí odtlačkom pečiatky umiestnenom v texte, prípadne pred a za uceleným textom, ktorý obsahuje informácie chránené v podmienkach zhotoviteľa ako obchodné tajomstvo,</w:t>
      </w:r>
    </w:p>
    <w:p w14:paraId="18E8C4B3"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c) obsahujú údaje o bankovom spojení a čísle účtu zhotoviteľa.</w:t>
      </w:r>
    </w:p>
    <w:p w14:paraId="7DACCC4D" w14:textId="4FB1ECE1" w:rsidR="001A39B4" w:rsidRPr="006220FC" w:rsidRDefault="001A39B4" w:rsidP="00F27164">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lastRenderedPageBreak/>
        <w:tab/>
        <w:t>d) obsahuje údaje spojené s osobou (napr. titul, meno, priezvisko, číslo kontaktu, pracovná pozícia zamestnanca uvedená v zmluve), a to v prípade, ak táto osoba so sprístupnením týchto informácií nesúhlasí.</w:t>
      </w:r>
      <w:r w:rsidR="00F27164" w:rsidRPr="006220FC">
        <w:rPr>
          <w:rFonts w:ascii="Arial Narrow" w:hAnsi="Arial Narrow" w:cs="Times New Roman"/>
          <w:color w:val="000000"/>
        </w:rPr>
        <w:t xml:space="preserve"> </w:t>
      </w:r>
      <w:r w:rsidRPr="006220FC">
        <w:rPr>
          <w:rFonts w:ascii="Arial Narrow" w:hAnsi="Arial Narrow" w:cs="Times New Roman"/>
          <w:color w:val="000000"/>
        </w:rPr>
        <w:t>Súčasťou tejto zmluvy sú:</w:t>
      </w:r>
    </w:p>
    <w:p w14:paraId="6926AFC3" w14:textId="77777777" w:rsidR="001A39B4" w:rsidRPr="006220FC" w:rsidRDefault="001A39B4" w:rsidP="00930656">
      <w:pPr>
        <w:tabs>
          <w:tab w:val="left" w:pos="709"/>
          <w:tab w:val="left" w:pos="1418"/>
        </w:tabs>
        <w:spacing w:after="0"/>
        <w:rPr>
          <w:rFonts w:ascii="Arial Narrow" w:hAnsi="Arial Narrow" w:cs="Times New Roman"/>
          <w:color w:val="000000"/>
        </w:rPr>
      </w:pPr>
      <w:r w:rsidRPr="006220FC">
        <w:rPr>
          <w:rFonts w:ascii="Arial Narrow" w:hAnsi="Arial Narrow" w:cs="Times New Roman"/>
          <w:color w:val="000000"/>
        </w:rPr>
        <w:tab/>
        <w:t>Príloha č. 1 – projektová dokumentácia</w:t>
      </w:r>
      <w:r w:rsidRPr="006220FC">
        <w:rPr>
          <w:rFonts w:ascii="Arial Narrow" w:hAnsi="Arial Narrow" w:cs="Times New Roman"/>
          <w:b/>
          <w:color w:val="000000"/>
        </w:rPr>
        <w:t xml:space="preserve"> </w:t>
      </w:r>
      <w:r w:rsidRPr="006220FC">
        <w:rPr>
          <w:rFonts w:ascii="Arial Narrow" w:hAnsi="Arial Narrow" w:cs="Times New Roman"/>
          <w:color w:val="000000"/>
        </w:rPr>
        <w:t xml:space="preserve">a technické správy  </w:t>
      </w:r>
    </w:p>
    <w:p w14:paraId="0C31CD8B" w14:textId="77777777" w:rsidR="001A39B4" w:rsidRPr="006220FC" w:rsidRDefault="001A39B4" w:rsidP="00930656">
      <w:pPr>
        <w:tabs>
          <w:tab w:val="left" w:pos="709"/>
          <w:tab w:val="left" w:pos="1418"/>
        </w:tabs>
        <w:spacing w:after="0"/>
        <w:rPr>
          <w:rFonts w:ascii="Arial Narrow" w:hAnsi="Arial Narrow" w:cs="Times New Roman"/>
          <w:color w:val="000000"/>
        </w:rPr>
      </w:pPr>
      <w:r w:rsidRPr="006220FC">
        <w:rPr>
          <w:rFonts w:ascii="Arial Narrow" w:hAnsi="Arial Narrow" w:cs="Times New Roman"/>
          <w:color w:val="000000"/>
        </w:rPr>
        <w:tab/>
        <w:t>Príloha č. 2 – cenová špecifikácia prác a dodávok zhotoviteľa (podrobný výkaz výmer)</w:t>
      </w:r>
    </w:p>
    <w:p w14:paraId="6DA71114" w14:textId="77777777" w:rsidR="001A39B4" w:rsidRPr="006220FC" w:rsidRDefault="001A39B4" w:rsidP="00930656">
      <w:pPr>
        <w:tabs>
          <w:tab w:val="left" w:pos="709"/>
          <w:tab w:val="left" w:pos="1418"/>
        </w:tabs>
        <w:spacing w:after="0"/>
        <w:rPr>
          <w:rFonts w:ascii="Arial Narrow" w:hAnsi="Arial Narrow" w:cs="Times New Roman"/>
          <w:color w:val="000000"/>
        </w:rPr>
      </w:pPr>
      <w:r w:rsidRPr="006220FC">
        <w:rPr>
          <w:rFonts w:ascii="Arial Narrow" w:hAnsi="Arial Narrow" w:cs="Times New Roman"/>
          <w:color w:val="000000"/>
        </w:rPr>
        <w:tab/>
        <w:t xml:space="preserve">Príloha č. 3 – časový harmonogram postupu realizácie prác na stavebnom objekte </w:t>
      </w:r>
    </w:p>
    <w:p w14:paraId="3D472653" w14:textId="77777777" w:rsidR="001A39B4" w:rsidRPr="006220FC" w:rsidRDefault="001A39B4" w:rsidP="00930656">
      <w:pPr>
        <w:tabs>
          <w:tab w:val="left" w:pos="709"/>
          <w:tab w:val="left" w:pos="1418"/>
        </w:tabs>
        <w:spacing w:after="0"/>
        <w:rPr>
          <w:rFonts w:ascii="Arial Narrow" w:hAnsi="Arial Narrow" w:cs="Times New Roman"/>
          <w:i/>
          <w:color w:val="000000"/>
        </w:rPr>
      </w:pPr>
      <w:r w:rsidRPr="006220FC">
        <w:rPr>
          <w:rFonts w:ascii="Arial Narrow" w:hAnsi="Arial Narrow" w:cs="Times New Roman"/>
          <w:color w:val="000000"/>
        </w:rPr>
        <w:tab/>
        <w:t xml:space="preserve">Príloha č. 4 – zoznam subdodávateľov </w:t>
      </w:r>
      <w:r w:rsidRPr="006220FC">
        <w:rPr>
          <w:rFonts w:ascii="Arial Narrow" w:hAnsi="Arial Narrow" w:cs="Times New Roman"/>
          <w:i/>
          <w:color w:val="000000"/>
        </w:rPr>
        <w:t>(v prípade ak ich zhotoviteľ plánuje použiť)</w:t>
      </w:r>
    </w:p>
    <w:p w14:paraId="6D9613F1" w14:textId="77777777" w:rsidR="001A39B4" w:rsidRPr="006220FC" w:rsidRDefault="001A39B4" w:rsidP="00930656">
      <w:pPr>
        <w:tabs>
          <w:tab w:val="left" w:pos="709"/>
          <w:tab w:val="left" w:pos="1418"/>
        </w:tabs>
        <w:spacing w:after="0"/>
        <w:rPr>
          <w:rFonts w:ascii="Arial Narrow" w:hAnsi="Arial Narrow" w:cs="Times New Roman"/>
          <w:i/>
        </w:rPr>
      </w:pPr>
      <w:r w:rsidRPr="006220FC">
        <w:rPr>
          <w:rFonts w:ascii="Arial Narrow" w:hAnsi="Arial Narrow" w:cs="Times New Roman"/>
          <w:color w:val="000000"/>
        </w:rPr>
        <w:t xml:space="preserve">Príloha č. 5 - </w:t>
      </w:r>
      <w:r w:rsidRPr="006220FC">
        <w:rPr>
          <w:rFonts w:ascii="Arial Narrow" w:hAnsi="Arial Narrow" w:cs="Times New Roman"/>
        </w:rPr>
        <w:t xml:space="preserve">doklad preukazujúci uzavretie zmluvy o poistení zodpovednosti za škodu </w:t>
      </w:r>
      <w:r w:rsidRPr="006220FC">
        <w:rPr>
          <w:rFonts w:ascii="Arial Narrow" w:hAnsi="Arial Narrow" w:cs="Times New Roman"/>
          <w:i/>
        </w:rPr>
        <w:t>(zhotoviteľ ho predloží najneskôr pri podpise zmluvy)</w:t>
      </w:r>
    </w:p>
    <w:p w14:paraId="318803EE" w14:textId="77777777" w:rsidR="001A39B4" w:rsidRPr="006220FC" w:rsidRDefault="001A39B4" w:rsidP="00930656">
      <w:pPr>
        <w:tabs>
          <w:tab w:val="left" w:pos="709"/>
          <w:tab w:val="left" w:pos="1418"/>
        </w:tabs>
        <w:rPr>
          <w:rFonts w:ascii="Arial Narrow" w:hAnsi="Arial Narrow" w:cs="Times New Roman"/>
          <w:color w:val="000000"/>
        </w:rPr>
      </w:pPr>
      <w:r w:rsidRPr="006220FC">
        <w:rPr>
          <w:rFonts w:ascii="Arial Narrow" w:hAnsi="Arial Narrow" w:cs="Times New Roman"/>
          <w:color w:val="000000"/>
        </w:rPr>
        <w:t xml:space="preserve">Príloha č. 6 - </w:t>
      </w:r>
      <w:r w:rsidRPr="006220FC">
        <w:rPr>
          <w:rFonts w:ascii="Arial Narrow" w:hAnsi="Arial Narrow" w:cs="Times New Roman"/>
        </w:rPr>
        <w:t xml:space="preserve">doklad preukazujúci uzavretie zmluvy o poistení stavby </w:t>
      </w:r>
      <w:r w:rsidRPr="006220FC">
        <w:rPr>
          <w:rFonts w:ascii="Arial Narrow" w:hAnsi="Arial Narrow" w:cs="Times New Roman"/>
          <w:i/>
        </w:rPr>
        <w:t>(zhotoviteľ ho predloží najneskôr pri podpise zmluvy).</w:t>
      </w:r>
    </w:p>
    <w:p w14:paraId="4A0B9335"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si túto zmluvu pozorne prečítali a prehlasujú, že jej text im je zrozumiteľný, jeho význam zrejmý a určitý, a že táto zmluva je prejavom ich slobodnej a vážnej vôle a nebola uzavretá pod nátlakom ani za nevýhodných podmienok, čo potvrdzujú svojimi vlastnoručnými podpismi.</w:t>
      </w:r>
    </w:p>
    <w:p w14:paraId="413922CA" w14:textId="77777777" w:rsidR="00AC4509" w:rsidRPr="006220FC" w:rsidRDefault="00AC4509" w:rsidP="00930656">
      <w:pPr>
        <w:rPr>
          <w:rFonts w:ascii="Arial Narrow" w:hAnsi="Arial Narrow" w:cs="Times New Roman"/>
          <w:color w:val="000000"/>
        </w:rPr>
      </w:pPr>
    </w:p>
    <w:p w14:paraId="6457A923" w14:textId="77777777" w:rsidR="001A39B4" w:rsidRPr="006220FC" w:rsidRDefault="001A39B4" w:rsidP="00930656">
      <w:pPr>
        <w:rPr>
          <w:rFonts w:ascii="Arial Narrow" w:hAnsi="Arial Narrow" w:cs="Times New Roman"/>
          <w:color w:val="000000"/>
        </w:rPr>
      </w:pPr>
      <w:r w:rsidRPr="006220FC">
        <w:rPr>
          <w:rFonts w:ascii="Arial Narrow" w:hAnsi="Arial Narrow" w:cs="Times New Roman"/>
          <w:color w:val="000000"/>
        </w:rPr>
        <w:t>V Trebišove, dňa ...............</w:t>
      </w:r>
      <w:r w:rsidRPr="006220FC">
        <w:rPr>
          <w:rFonts w:ascii="Arial Narrow" w:hAnsi="Arial Narrow" w:cs="Times New Roman"/>
          <w:color w:val="000000"/>
        </w:rPr>
        <w:tab/>
      </w:r>
      <w:r w:rsidRPr="006220FC">
        <w:rPr>
          <w:rFonts w:ascii="Arial Narrow" w:hAnsi="Arial Narrow" w:cs="Times New Roman"/>
          <w:color w:val="000000"/>
        </w:rPr>
        <w:tab/>
      </w:r>
      <w:r w:rsidRPr="006220FC">
        <w:rPr>
          <w:rFonts w:ascii="Arial Narrow" w:hAnsi="Arial Narrow" w:cs="Times New Roman"/>
          <w:color w:val="000000"/>
        </w:rPr>
        <w:tab/>
      </w:r>
      <w:r w:rsidRPr="006220FC">
        <w:rPr>
          <w:rFonts w:ascii="Arial Narrow" w:hAnsi="Arial Narrow" w:cs="Times New Roman"/>
          <w:color w:val="000000"/>
        </w:rPr>
        <w:tab/>
      </w:r>
      <w:r w:rsidRPr="006220FC">
        <w:rPr>
          <w:rFonts w:ascii="Arial Narrow" w:hAnsi="Arial Narrow" w:cs="Times New Roman"/>
          <w:color w:val="000000"/>
          <w:highlight w:val="yellow"/>
        </w:rPr>
        <w:t>V xxx, dňa ....................</w:t>
      </w:r>
    </w:p>
    <w:p w14:paraId="12009635" w14:textId="47F87E18" w:rsidR="001A39B4" w:rsidRPr="006220FC" w:rsidRDefault="001A39B4" w:rsidP="00930656">
      <w:pPr>
        <w:rPr>
          <w:rFonts w:ascii="Arial Narrow" w:hAnsi="Arial Narrow" w:cs="Times New Roman"/>
          <w:b/>
          <w:color w:val="000000"/>
        </w:rPr>
      </w:pPr>
    </w:p>
    <w:p w14:paraId="230A28FA" w14:textId="57D2B285" w:rsidR="00AC4509" w:rsidRPr="006220FC" w:rsidRDefault="00AC4509" w:rsidP="00930656">
      <w:pPr>
        <w:rPr>
          <w:rFonts w:ascii="Arial Narrow" w:hAnsi="Arial Narrow" w:cs="Times New Roman"/>
          <w:b/>
          <w:color w:val="000000"/>
        </w:rPr>
      </w:pPr>
    </w:p>
    <w:p w14:paraId="49177EE5" w14:textId="77777777" w:rsidR="00AC4509" w:rsidRPr="006220FC" w:rsidRDefault="00AC4509" w:rsidP="00930656">
      <w:pPr>
        <w:rPr>
          <w:rFonts w:ascii="Arial Narrow" w:hAnsi="Arial Narrow" w:cs="Times New Roman"/>
          <w:b/>
          <w:color w:val="000000"/>
        </w:rPr>
      </w:pPr>
    </w:p>
    <w:p w14:paraId="3B8F37B6" w14:textId="77777777" w:rsidR="001A39B4" w:rsidRPr="006220FC" w:rsidRDefault="001A39B4" w:rsidP="00930656">
      <w:pPr>
        <w:ind w:firstLine="708"/>
        <w:rPr>
          <w:rFonts w:ascii="Arial Narrow" w:hAnsi="Arial Narrow" w:cs="Times New Roman"/>
        </w:rPr>
      </w:pPr>
      <w:r w:rsidRPr="006220FC">
        <w:rPr>
          <w:rFonts w:ascii="Arial Narrow" w:hAnsi="Arial Narrow" w:cs="Times New Roman"/>
          <w:b/>
          <w:color w:val="000000"/>
        </w:rPr>
        <w:t>OBJEDNÁVATEĽ:</w:t>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t>ZHOTOVITEĽ:</w:t>
      </w:r>
      <w:r w:rsidRPr="006220FC">
        <w:rPr>
          <w:rFonts w:ascii="Arial Narrow" w:hAnsi="Arial Narrow" w:cs="Times New Roman"/>
          <w:b/>
          <w:color w:val="000000"/>
        </w:rPr>
        <w:tab/>
      </w:r>
      <w:r w:rsidRPr="006220FC">
        <w:rPr>
          <w:rFonts w:ascii="Arial Narrow" w:hAnsi="Arial Narrow" w:cs="Times New Roman"/>
          <w:b/>
          <w:color w:val="000000"/>
        </w:rPr>
        <w:tab/>
      </w:r>
    </w:p>
    <w:p w14:paraId="00590D66" w14:textId="77777777" w:rsidR="001A39B4" w:rsidRPr="006220FC" w:rsidRDefault="001A39B4" w:rsidP="00930656">
      <w:pPr>
        <w:pStyle w:val="Zkladntext"/>
        <w:spacing w:line="276" w:lineRule="auto"/>
        <w:jc w:val="both"/>
        <w:rPr>
          <w:rFonts w:ascii="Arial Narrow" w:hAnsi="Arial Narrow"/>
          <w:sz w:val="22"/>
          <w:szCs w:val="22"/>
        </w:rPr>
      </w:pPr>
    </w:p>
    <w:p w14:paraId="7363B215" w14:textId="77777777" w:rsidR="001A39B4" w:rsidRPr="006220FC" w:rsidRDefault="001A39B4" w:rsidP="00930656">
      <w:pPr>
        <w:pStyle w:val="Zkladntext"/>
        <w:spacing w:line="276" w:lineRule="auto"/>
        <w:jc w:val="both"/>
        <w:rPr>
          <w:rFonts w:ascii="Arial Narrow" w:hAnsi="Arial Narrow"/>
          <w:sz w:val="22"/>
          <w:szCs w:val="22"/>
        </w:rPr>
      </w:pPr>
    </w:p>
    <w:p w14:paraId="52B3BA07" w14:textId="77777777" w:rsidR="001A39B4" w:rsidRPr="006220FC" w:rsidRDefault="001A39B4" w:rsidP="00930656">
      <w:pPr>
        <w:jc w:val="both"/>
        <w:rPr>
          <w:rFonts w:ascii="Arial Narrow" w:hAnsi="Arial Narrow" w:cs="Times New Roman"/>
        </w:rPr>
      </w:pPr>
    </w:p>
    <w:p w14:paraId="0221612A" w14:textId="77777777" w:rsidR="00127EA6" w:rsidRPr="006220FC" w:rsidRDefault="00127EA6" w:rsidP="00930656">
      <w:pPr>
        <w:rPr>
          <w:rFonts w:ascii="Arial Narrow" w:hAnsi="Arial Narrow" w:cs="Times New Roman"/>
        </w:rPr>
      </w:pPr>
    </w:p>
    <w:sectPr w:rsidR="00127EA6" w:rsidRPr="006220FC" w:rsidSect="00AC4509">
      <w:footerReference w:type="default" r:id="rId10"/>
      <w:pgSz w:w="11906" w:h="16838"/>
      <w:pgMar w:top="993" w:right="991"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2FF96" w14:textId="77777777" w:rsidR="001A39B4" w:rsidRDefault="001A39B4" w:rsidP="001A39B4">
      <w:pPr>
        <w:spacing w:after="0" w:line="240" w:lineRule="auto"/>
      </w:pPr>
      <w:r>
        <w:separator/>
      </w:r>
    </w:p>
  </w:endnote>
  <w:endnote w:type="continuationSeparator" w:id="0">
    <w:p w14:paraId="32725E62" w14:textId="77777777" w:rsidR="001A39B4" w:rsidRDefault="001A39B4" w:rsidP="001A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38167"/>
      <w:docPartObj>
        <w:docPartGallery w:val="Page Numbers (Bottom of Page)"/>
        <w:docPartUnique/>
      </w:docPartObj>
    </w:sdtPr>
    <w:sdtEndPr/>
    <w:sdtContent>
      <w:sdt>
        <w:sdtPr>
          <w:id w:val="-1769616900"/>
          <w:docPartObj>
            <w:docPartGallery w:val="Page Numbers (Top of Page)"/>
            <w:docPartUnique/>
          </w:docPartObj>
        </w:sdtPr>
        <w:sdtEndPr/>
        <w:sdtContent>
          <w:p w14:paraId="620CD1B2" w14:textId="3A4C500D" w:rsidR="001A39B4" w:rsidRDefault="001A39B4">
            <w:pPr>
              <w:pStyle w:val="Pta"/>
              <w:jc w:val="right"/>
            </w:pPr>
            <w:r w:rsidRPr="00841C16">
              <w:rPr>
                <w:rFonts w:ascii="Times New Roman" w:hAnsi="Times New Roman" w:cs="Times New Roman"/>
                <w:sz w:val="18"/>
                <w:szCs w:val="18"/>
              </w:rPr>
              <w:t xml:space="preserve">Strana </w:t>
            </w:r>
            <w:r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PAGE</w:instrText>
            </w:r>
            <w:r w:rsidRPr="00841C16">
              <w:rPr>
                <w:rFonts w:ascii="Times New Roman" w:hAnsi="Times New Roman" w:cs="Times New Roman"/>
                <w:b/>
                <w:bCs/>
                <w:sz w:val="20"/>
                <w:szCs w:val="20"/>
              </w:rPr>
              <w:fldChar w:fldCharType="separate"/>
            </w:r>
            <w:r w:rsidRPr="00841C16">
              <w:rPr>
                <w:rFonts w:ascii="Times New Roman" w:hAnsi="Times New Roman" w:cs="Times New Roman"/>
                <w:b/>
                <w:bCs/>
                <w:sz w:val="18"/>
                <w:szCs w:val="18"/>
              </w:rPr>
              <w:t>2</w:t>
            </w:r>
            <w:r w:rsidRPr="00841C16">
              <w:rPr>
                <w:rFonts w:ascii="Times New Roman" w:hAnsi="Times New Roman" w:cs="Times New Roman"/>
                <w:b/>
                <w:bCs/>
                <w:sz w:val="20"/>
                <w:szCs w:val="20"/>
              </w:rPr>
              <w:fldChar w:fldCharType="end"/>
            </w:r>
            <w:r w:rsidRPr="00841C16">
              <w:rPr>
                <w:rFonts w:ascii="Times New Roman" w:hAnsi="Times New Roman" w:cs="Times New Roman"/>
                <w:sz w:val="18"/>
                <w:szCs w:val="18"/>
              </w:rPr>
              <w:t xml:space="preserve"> z </w:t>
            </w:r>
            <w:r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NUMPAGES</w:instrText>
            </w:r>
            <w:r w:rsidRPr="00841C16">
              <w:rPr>
                <w:rFonts w:ascii="Times New Roman" w:hAnsi="Times New Roman" w:cs="Times New Roman"/>
                <w:b/>
                <w:bCs/>
                <w:sz w:val="20"/>
                <w:szCs w:val="20"/>
              </w:rPr>
              <w:fldChar w:fldCharType="separate"/>
            </w:r>
            <w:r w:rsidRPr="00841C16">
              <w:rPr>
                <w:rFonts w:ascii="Times New Roman" w:hAnsi="Times New Roman" w:cs="Times New Roman"/>
                <w:b/>
                <w:bCs/>
                <w:sz w:val="18"/>
                <w:szCs w:val="18"/>
              </w:rPr>
              <w:t>2</w:t>
            </w:r>
            <w:r w:rsidRPr="00841C16">
              <w:rPr>
                <w:rFonts w:ascii="Times New Roman" w:hAnsi="Times New Roman" w:cs="Times New Roman"/>
                <w:b/>
                <w:bCs/>
                <w:sz w:val="20"/>
                <w:szCs w:val="20"/>
              </w:rPr>
              <w:fldChar w:fldCharType="end"/>
            </w:r>
          </w:p>
        </w:sdtContent>
      </w:sdt>
    </w:sdtContent>
  </w:sdt>
  <w:p w14:paraId="33C17BBF" w14:textId="77777777" w:rsidR="001A39B4" w:rsidRDefault="001A39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2E12" w14:textId="77777777" w:rsidR="001A39B4" w:rsidRDefault="001A39B4" w:rsidP="001A39B4">
      <w:pPr>
        <w:spacing w:after="0" w:line="240" w:lineRule="auto"/>
      </w:pPr>
      <w:r>
        <w:separator/>
      </w:r>
    </w:p>
  </w:footnote>
  <w:footnote w:type="continuationSeparator" w:id="0">
    <w:p w14:paraId="286D8CFD" w14:textId="77777777" w:rsidR="001A39B4" w:rsidRDefault="001A39B4" w:rsidP="001A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CF70E1"/>
    <w:multiLevelType w:val="multilevel"/>
    <w:tmpl w:val="2E4699E6"/>
    <w:lvl w:ilvl="0">
      <w:start w:val="6"/>
      <w:numFmt w:val="decimal"/>
      <w:lvlText w:val="%1"/>
      <w:lvlJc w:val="left"/>
      <w:pPr>
        <w:ind w:left="785" w:hanging="567"/>
      </w:pPr>
      <w:rPr>
        <w:rFonts w:hint="default"/>
        <w:lang w:val="sk" w:eastAsia="sk" w:bidi="sk"/>
      </w:rPr>
    </w:lvl>
    <w:lvl w:ilvl="1">
      <w:start w:val="8"/>
      <w:numFmt w:val="decimal"/>
      <w:lvlText w:val="%1.%2."/>
      <w:lvlJc w:val="left"/>
      <w:pPr>
        <w:ind w:left="785" w:hanging="567"/>
      </w:pPr>
      <w:rPr>
        <w:rFonts w:ascii="Times New Roman" w:eastAsia="Times New Roman" w:hAnsi="Times New Roman" w:cs="Times New Roman" w:hint="default"/>
        <w:spacing w:val="-5"/>
        <w:w w:val="99"/>
        <w:sz w:val="24"/>
        <w:szCs w:val="24"/>
        <w:lang w:val="sk" w:eastAsia="sk" w:bidi="sk"/>
      </w:rPr>
    </w:lvl>
    <w:lvl w:ilvl="2">
      <w:start w:val="1"/>
      <w:numFmt w:val="lowerLetter"/>
      <w:lvlText w:val="%3)"/>
      <w:lvlJc w:val="left"/>
      <w:pPr>
        <w:ind w:left="1070" w:hanging="286"/>
      </w:pPr>
      <w:rPr>
        <w:rFonts w:ascii="Times New Roman" w:eastAsia="Times New Roman" w:hAnsi="Times New Roman" w:cs="Times New Roman" w:hint="default"/>
        <w:spacing w:val="-20"/>
        <w:w w:val="99"/>
        <w:sz w:val="22"/>
        <w:szCs w:val="22"/>
        <w:lang w:val="sk" w:eastAsia="sk" w:bidi="sk"/>
      </w:rPr>
    </w:lvl>
    <w:lvl w:ilvl="3">
      <w:numFmt w:val="bullet"/>
      <w:lvlText w:val="•"/>
      <w:lvlJc w:val="left"/>
      <w:pPr>
        <w:ind w:left="2952" w:hanging="286"/>
      </w:pPr>
      <w:rPr>
        <w:rFonts w:hint="default"/>
        <w:lang w:val="sk" w:eastAsia="sk" w:bidi="sk"/>
      </w:rPr>
    </w:lvl>
    <w:lvl w:ilvl="4">
      <w:numFmt w:val="bullet"/>
      <w:lvlText w:val="•"/>
      <w:lvlJc w:val="left"/>
      <w:pPr>
        <w:ind w:left="3888" w:hanging="286"/>
      </w:pPr>
      <w:rPr>
        <w:rFonts w:hint="default"/>
        <w:lang w:val="sk" w:eastAsia="sk" w:bidi="sk"/>
      </w:rPr>
    </w:lvl>
    <w:lvl w:ilvl="5">
      <w:numFmt w:val="bullet"/>
      <w:lvlText w:val="•"/>
      <w:lvlJc w:val="left"/>
      <w:pPr>
        <w:ind w:left="4825" w:hanging="286"/>
      </w:pPr>
      <w:rPr>
        <w:rFonts w:hint="default"/>
        <w:lang w:val="sk" w:eastAsia="sk" w:bidi="sk"/>
      </w:rPr>
    </w:lvl>
    <w:lvl w:ilvl="6">
      <w:numFmt w:val="bullet"/>
      <w:lvlText w:val="•"/>
      <w:lvlJc w:val="left"/>
      <w:pPr>
        <w:ind w:left="5761" w:hanging="286"/>
      </w:pPr>
      <w:rPr>
        <w:rFonts w:hint="default"/>
        <w:lang w:val="sk" w:eastAsia="sk" w:bidi="sk"/>
      </w:rPr>
    </w:lvl>
    <w:lvl w:ilvl="7">
      <w:numFmt w:val="bullet"/>
      <w:lvlText w:val="•"/>
      <w:lvlJc w:val="left"/>
      <w:pPr>
        <w:ind w:left="6697" w:hanging="286"/>
      </w:pPr>
      <w:rPr>
        <w:rFonts w:hint="default"/>
        <w:lang w:val="sk" w:eastAsia="sk" w:bidi="sk"/>
      </w:rPr>
    </w:lvl>
    <w:lvl w:ilvl="8">
      <w:numFmt w:val="bullet"/>
      <w:lvlText w:val="•"/>
      <w:lvlJc w:val="left"/>
      <w:pPr>
        <w:ind w:left="7633" w:hanging="286"/>
      </w:pPr>
      <w:rPr>
        <w:rFonts w:hint="default"/>
        <w:lang w:val="sk" w:eastAsia="sk" w:bidi="sk"/>
      </w:rPr>
    </w:lvl>
  </w:abstractNum>
  <w:abstractNum w:abstractNumId="2" w15:restartNumberingAfterBreak="0">
    <w:nsid w:val="06C731B4"/>
    <w:multiLevelType w:val="hybridMultilevel"/>
    <w:tmpl w:val="E60CEE66"/>
    <w:lvl w:ilvl="0" w:tplc="C1D0CFB0">
      <w:numFmt w:val="bullet"/>
      <w:lvlText w:val="-"/>
      <w:lvlJc w:val="left"/>
      <w:pPr>
        <w:ind w:left="720" w:hanging="360"/>
      </w:pPr>
      <w:rPr>
        <w:rFonts w:ascii="Courier New" w:eastAsia="Courier New" w:hAnsi="Courier New" w:cs="Courier New" w:hint="default"/>
        <w:w w:val="100"/>
        <w:sz w:val="24"/>
        <w:szCs w:val="24"/>
        <w:lang w:val="sk" w:eastAsia="sk" w:bidi="sk"/>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1A0840"/>
    <w:multiLevelType w:val="multilevel"/>
    <w:tmpl w:val="EB8023CE"/>
    <w:lvl w:ilvl="0">
      <w:start w:val="7"/>
      <w:numFmt w:val="decimal"/>
      <w:lvlText w:val="%1."/>
      <w:lvlJc w:val="left"/>
      <w:pPr>
        <w:ind w:left="567" w:hanging="567"/>
      </w:pPr>
      <w:rPr>
        <w:rFonts w:eastAsia="Calibri" w:hint="default"/>
        <w:color w:val="000000"/>
      </w:rPr>
    </w:lvl>
    <w:lvl w:ilvl="1">
      <w:start w:val="3"/>
      <w:numFmt w:val="decimal"/>
      <w:lvlText w:val="%1.%2"/>
      <w:lvlJc w:val="left"/>
      <w:pPr>
        <w:ind w:left="567"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277" w:hanging="569"/>
      </w:pPr>
      <w:rPr>
        <w:rFonts w:ascii="Arial Narrow" w:eastAsia="Times New Roman" w:hAnsi="Arial Narrow" w:cs="Times New Roman" w:hint="default"/>
        <w:spacing w:val="0"/>
        <w:w w:val="99"/>
        <w:sz w:val="24"/>
        <w:szCs w:val="24"/>
      </w:rPr>
    </w:lvl>
    <w:lvl w:ilvl="3">
      <w:numFmt w:val="bullet"/>
      <w:lvlText w:val="•"/>
      <w:lvlJc w:val="left"/>
      <w:pPr>
        <w:ind w:left="3061" w:hanging="569"/>
      </w:pPr>
      <w:rPr>
        <w:rFonts w:hint="default"/>
      </w:rPr>
    </w:lvl>
    <w:lvl w:ilvl="4">
      <w:numFmt w:val="bullet"/>
      <w:lvlText w:val="•"/>
      <w:lvlJc w:val="left"/>
      <w:pPr>
        <w:ind w:left="3950" w:hanging="569"/>
      </w:pPr>
      <w:rPr>
        <w:rFonts w:hint="default"/>
      </w:rPr>
    </w:lvl>
    <w:lvl w:ilvl="5">
      <w:numFmt w:val="bullet"/>
      <w:lvlText w:val="•"/>
      <w:lvlJc w:val="left"/>
      <w:pPr>
        <w:ind w:left="4840" w:hanging="569"/>
      </w:pPr>
      <w:rPr>
        <w:rFonts w:hint="default"/>
      </w:rPr>
    </w:lvl>
    <w:lvl w:ilvl="6">
      <w:numFmt w:val="bullet"/>
      <w:lvlText w:val="•"/>
      <w:lvlJc w:val="left"/>
      <w:pPr>
        <w:ind w:left="5730" w:hanging="569"/>
      </w:pPr>
      <w:rPr>
        <w:rFonts w:hint="default"/>
      </w:rPr>
    </w:lvl>
    <w:lvl w:ilvl="7">
      <w:numFmt w:val="bullet"/>
      <w:lvlText w:val="•"/>
      <w:lvlJc w:val="left"/>
      <w:pPr>
        <w:ind w:left="6619" w:hanging="569"/>
      </w:pPr>
      <w:rPr>
        <w:rFonts w:hint="default"/>
      </w:rPr>
    </w:lvl>
    <w:lvl w:ilvl="8">
      <w:numFmt w:val="bullet"/>
      <w:lvlText w:val="•"/>
      <w:lvlJc w:val="left"/>
      <w:pPr>
        <w:ind w:left="7509" w:hanging="569"/>
      </w:pPr>
      <w:rPr>
        <w:rFonts w:hint="default"/>
      </w:rPr>
    </w:lvl>
  </w:abstractNum>
  <w:abstractNum w:abstractNumId="4" w15:restartNumberingAfterBreak="0">
    <w:nsid w:val="085852E9"/>
    <w:multiLevelType w:val="multilevel"/>
    <w:tmpl w:val="18A83470"/>
    <w:lvl w:ilvl="0">
      <w:start w:val="7"/>
      <w:numFmt w:val="decimal"/>
      <w:lvlText w:val="%1"/>
      <w:lvlJc w:val="left"/>
      <w:pPr>
        <w:ind w:left="785" w:hanging="567"/>
      </w:pPr>
      <w:rPr>
        <w:rFonts w:hint="default"/>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rPr>
    </w:lvl>
    <w:lvl w:ilvl="3">
      <w:numFmt w:val="bullet"/>
      <w:lvlText w:val="•"/>
      <w:lvlJc w:val="left"/>
      <w:pPr>
        <w:ind w:left="3279" w:hanging="569"/>
      </w:pPr>
      <w:rPr>
        <w:rFonts w:hint="default"/>
      </w:rPr>
    </w:lvl>
    <w:lvl w:ilvl="4">
      <w:numFmt w:val="bullet"/>
      <w:lvlText w:val="•"/>
      <w:lvlJc w:val="left"/>
      <w:pPr>
        <w:ind w:left="4168" w:hanging="569"/>
      </w:pPr>
      <w:rPr>
        <w:rFonts w:hint="default"/>
      </w:rPr>
    </w:lvl>
    <w:lvl w:ilvl="5">
      <w:numFmt w:val="bullet"/>
      <w:lvlText w:val="•"/>
      <w:lvlJc w:val="left"/>
      <w:pPr>
        <w:ind w:left="5058" w:hanging="569"/>
      </w:pPr>
      <w:rPr>
        <w:rFonts w:hint="default"/>
      </w:rPr>
    </w:lvl>
    <w:lvl w:ilvl="6">
      <w:numFmt w:val="bullet"/>
      <w:lvlText w:val="•"/>
      <w:lvlJc w:val="left"/>
      <w:pPr>
        <w:ind w:left="5948" w:hanging="569"/>
      </w:pPr>
      <w:rPr>
        <w:rFonts w:hint="default"/>
      </w:rPr>
    </w:lvl>
    <w:lvl w:ilvl="7">
      <w:numFmt w:val="bullet"/>
      <w:lvlText w:val="•"/>
      <w:lvlJc w:val="left"/>
      <w:pPr>
        <w:ind w:left="6837" w:hanging="569"/>
      </w:pPr>
      <w:rPr>
        <w:rFonts w:hint="default"/>
      </w:rPr>
    </w:lvl>
    <w:lvl w:ilvl="8">
      <w:numFmt w:val="bullet"/>
      <w:lvlText w:val="•"/>
      <w:lvlJc w:val="left"/>
      <w:pPr>
        <w:ind w:left="7727" w:hanging="569"/>
      </w:pPr>
      <w:rPr>
        <w:rFonts w:hint="default"/>
      </w:rPr>
    </w:lvl>
  </w:abstractNum>
  <w:abstractNum w:abstractNumId="5" w15:restartNumberingAfterBreak="0">
    <w:nsid w:val="0CFD00FB"/>
    <w:multiLevelType w:val="hybridMultilevel"/>
    <w:tmpl w:val="03CAD76C"/>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1B746F6"/>
    <w:multiLevelType w:val="hybridMultilevel"/>
    <w:tmpl w:val="9A901376"/>
    <w:lvl w:ilvl="0" w:tplc="A7E8148E">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CC90D40"/>
    <w:multiLevelType w:val="hybridMultilevel"/>
    <w:tmpl w:val="BED0CA0C"/>
    <w:lvl w:ilvl="0" w:tplc="DCCC16EA">
      <w:start w:val="1"/>
      <w:numFmt w:val="decimal"/>
      <w:lvlText w:val="%1."/>
      <w:lvlJc w:val="left"/>
      <w:pPr>
        <w:ind w:left="1421" w:hanging="57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8" w15:restartNumberingAfterBreak="0">
    <w:nsid w:val="1E59677A"/>
    <w:multiLevelType w:val="hybridMultilevel"/>
    <w:tmpl w:val="C2DAA230"/>
    <w:lvl w:ilvl="0" w:tplc="9BACADA8">
      <w:start w:val="1"/>
      <w:numFmt w:val="decimal"/>
      <w:lvlText w:val="%1."/>
      <w:lvlJc w:val="left"/>
      <w:pPr>
        <w:ind w:left="1428" w:hanging="72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8352B50"/>
    <w:multiLevelType w:val="hybridMultilevel"/>
    <w:tmpl w:val="49301D30"/>
    <w:lvl w:ilvl="0" w:tplc="0B38D232">
      <w:start w:val="1"/>
      <w:numFmt w:val="decimal"/>
      <w:lvlText w:val="%1."/>
      <w:lvlJc w:val="left"/>
      <w:pPr>
        <w:ind w:left="1429" w:hanging="720"/>
      </w:pPr>
      <w:rPr>
        <w:rFonts w:ascii="Times New Roman" w:hAnsi="Times New Roman" w:cs="Times New Roman" w:hint="default"/>
        <w:b w:val="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34E32A6E"/>
    <w:multiLevelType w:val="hybridMultilevel"/>
    <w:tmpl w:val="114E3830"/>
    <w:lvl w:ilvl="0" w:tplc="A7E8148E">
      <w:start w:val="1"/>
      <w:numFmt w:val="decimal"/>
      <w:lvlText w:val="%1."/>
      <w:lvlJc w:val="left"/>
      <w:pPr>
        <w:ind w:left="720" w:hanging="360"/>
      </w:pPr>
      <w:rPr>
        <w:rFonts w:eastAsia="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2D1907"/>
    <w:multiLevelType w:val="hybridMultilevel"/>
    <w:tmpl w:val="C82264F0"/>
    <w:lvl w:ilvl="0" w:tplc="CFF8EA7C">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AC54DAC"/>
    <w:multiLevelType w:val="hybridMultilevel"/>
    <w:tmpl w:val="267CEB12"/>
    <w:lvl w:ilvl="0" w:tplc="0780FFF8">
      <w:start w:val="9"/>
      <w:numFmt w:val="bullet"/>
      <w:lvlText w:val="-"/>
      <w:lvlJc w:val="left"/>
      <w:pPr>
        <w:tabs>
          <w:tab w:val="num" w:pos="2832"/>
        </w:tabs>
        <w:ind w:left="2832" w:firstLine="357"/>
      </w:pPr>
      <w:rPr>
        <w:rFonts w:ascii="Times New Roman" w:eastAsia="Times New Roman" w:hAnsi="Times New Roman" w:cs="Times New Roman" w:hint="default"/>
      </w:rPr>
    </w:lvl>
    <w:lvl w:ilvl="1" w:tplc="041B0003" w:tentative="1">
      <w:start w:val="1"/>
      <w:numFmt w:val="bullet"/>
      <w:lvlText w:val="o"/>
      <w:lvlJc w:val="left"/>
      <w:pPr>
        <w:tabs>
          <w:tab w:val="num" w:pos="4272"/>
        </w:tabs>
        <w:ind w:left="4272" w:hanging="360"/>
      </w:pPr>
      <w:rPr>
        <w:rFonts w:ascii="Courier New" w:hAnsi="Courier New" w:cs="Courier New" w:hint="default"/>
      </w:rPr>
    </w:lvl>
    <w:lvl w:ilvl="2" w:tplc="041B0005" w:tentative="1">
      <w:start w:val="1"/>
      <w:numFmt w:val="bullet"/>
      <w:lvlText w:val=""/>
      <w:lvlJc w:val="left"/>
      <w:pPr>
        <w:tabs>
          <w:tab w:val="num" w:pos="4992"/>
        </w:tabs>
        <w:ind w:left="4992" w:hanging="360"/>
      </w:pPr>
      <w:rPr>
        <w:rFonts w:ascii="Wingdings" w:hAnsi="Wingdings" w:hint="default"/>
      </w:rPr>
    </w:lvl>
    <w:lvl w:ilvl="3" w:tplc="041B0001" w:tentative="1">
      <w:start w:val="1"/>
      <w:numFmt w:val="bullet"/>
      <w:lvlText w:val=""/>
      <w:lvlJc w:val="left"/>
      <w:pPr>
        <w:tabs>
          <w:tab w:val="num" w:pos="5712"/>
        </w:tabs>
        <w:ind w:left="5712" w:hanging="360"/>
      </w:pPr>
      <w:rPr>
        <w:rFonts w:ascii="Symbol" w:hAnsi="Symbol" w:hint="default"/>
      </w:rPr>
    </w:lvl>
    <w:lvl w:ilvl="4" w:tplc="041B0003" w:tentative="1">
      <w:start w:val="1"/>
      <w:numFmt w:val="bullet"/>
      <w:lvlText w:val="o"/>
      <w:lvlJc w:val="left"/>
      <w:pPr>
        <w:tabs>
          <w:tab w:val="num" w:pos="6432"/>
        </w:tabs>
        <w:ind w:left="6432" w:hanging="360"/>
      </w:pPr>
      <w:rPr>
        <w:rFonts w:ascii="Courier New" w:hAnsi="Courier New" w:cs="Courier New" w:hint="default"/>
      </w:rPr>
    </w:lvl>
    <w:lvl w:ilvl="5" w:tplc="041B0005" w:tentative="1">
      <w:start w:val="1"/>
      <w:numFmt w:val="bullet"/>
      <w:lvlText w:val=""/>
      <w:lvlJc w:val="left"/>
      <w:pPr>
        <w:tabs>
          <w:tab w:val="num" w:pos="7152"/>
        </w:tabs>
        <w:ind w:left="7152" w:hanging="360"/>
      </w:pPr>
      <w:rPr>
        <w:rFonts w:ascii="Wingdings" w:hAnsi="Wingdings" w:hint="default"/>
      </w:rPr>
    </w:lvl>
    <w:lvl w:ilvl="6" w:tplc="041B0001" w:tentative="1">
      <w:start w:val="1"/>
      <w:numFmt w:val="bullet"/>
      <w:lvlText w:val=""/>
      <w:lvlJc w:val="left"/>
      <w:pPr>
        <w:tabs>
          <w:tab w:val="num" w:pos="7872"/>
        </w:tabs>
        <w:ind w:left="7872" w:hanging="360"/>
      </w:pPr>
      <w:rPr>
        <w:rFonts w:ascii="Symbol" w:hAnsi="Symbol" w:hint="default"/>
      </w:rPr>
    </w:lvl>
    <w:lvl w:ilvl="7" w:tplc="041B0003" w:tentative="1">
      <w:start w:val="1"/>
      <w:numFmt w:val="bullet"/>
      <w:lvlText w:val="o"/>
      <w:lvlJc w:val="left"/>
      <w:pPr>
        <w:tabs>
          <w:tab w:val="num" w:pos="8592"/>
        </w:tabs>
        <w:ind w:left="8592" w:hanging="360"/>
      </w:pPr>
      <w:rPr>
        <w:rFonts w:ascii="Courier New" w:hAnsi="Courier New" w:cs="Courier New" w:hint="default"/>
      </w:rPr>
    </w:lvl>
    <w:lvl w:ilvl="8" w:tplc="041B0005" w:tentative="1">
      <w:start w:val="1"/>
      <w:numFmt w:val="bullet"/>
      <w:lvlText w:val=""/>
      <w:lvlJc w:val="left"/>
      <w:pPr>
        <w:tabs>
          <w:tab w:val="num" w:pos="9312"/>
        </w:tabs>
        <w:ind w:left="9312" w:hanging="360"/>
      </w:pPr>
      <w:rPr>
        <w:rFonts w:ascii="Wingdings" w:hAnsi="Wingdings" w:hint="default"/>
      </w:rPr>
    </w:lvl>
  </w:abstractNum>
  <w:abstractNum w:abstractNumId="13" w15:restartNumberingAfterBreak="0">
    <w:nsid w:val="4CC44999"/>
    <w:multiLevelType w:val="hybridMultilevel"/>
    <w:tmpl w:val="35C41748"/>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59333D2B"/>
    <w:multiLevelType w:val="hybridMultilevel"/>
    <w:tmpl w:val="A8986C08"/>
    <w:lvl w:ilvl="0" w:tplc="420AE0AA">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67225315"/>
    <w:multiLevelType w:val="hybridMultilevel"/>
    <w:tmpl w:val="218204BE"/>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6B961B72"/>
    <w:multiLevelType w:val="multilevel"/>
    <w:tmpl w:val="77AA5188"/>
    <w:lvl w:ilvl="0">
      <w:start w:val="4"/>
      <w:numFmt w:val="decimal"/>
      <w:lvlText w:val="%1"/>
      <w:lvlJc w:val="left"/>
      <w:pPr>
        <w:ind w:left="785" w:hanging="567"/>
      </w:pPr>
      <w:rPr>
        <w:rFonts w:hint="default"/>
        <w:lang w:val="sk" w:eastAsia="sk" w:bidi="sk"/>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lang w:val="sk" w:eastAsia="sk" w:bidi="sk"/>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lang w:val="sk" w:eastAsia="sk" w:bidi="sk"/>
      </w:rPr>
    </w:lvl>
    <w:lvl w:ilvl="3">
      <w:numFmt w:val="bullet"/>
      <w:lvlText w:val="•"/>
      <w:lvlJc w:val="left"/>
      <w:pPr>
        <w:ind w:left="3279" w:hanging="569"/>
      </w:pPr>
      <w:rPr>
        <w:rFonts w:hint="default"/>
        <w:lang w:val="sk" w:eastAsia="sk" w:bidi="sk"/>
      </w:rPr>
    </w:lvl>
    <w:lvl w:ilvl="4">
      <w:numFmt w:val="bullet"/>
      <w:lvlText w:val="•"/>
      <w:lvlJc w:val="left"/>
      <w:pPr>
        <w:ind w:left="4168" w:hanging="569"/>
      </w:pPr>
      <w:rPr>
        <w:rFonts w:hint="default"/>
        <w:lang w:val="sk" w:eastAsia="sk" w:bidi="sk"/>
      </w:rPr>
    </w:lvl>
    <w:lvl w:ilvl="5">
      <w:numFmt w:val="bullet"/>
      <w:lvlText w:val="•"/>
      <w:lvlJc w:val="left"/>
      <w:pPr>
        <w:ind w:left="5058" w:hanging="569"/>
      </w:pPr>
      <w:rPr>
        <w:rFonts w:hint="default"/>
        <w:lang w:val="sk" w:eastAsia="sk" w:bidi="sk"/>
      </w:rPr>
    </w:lvl>
    <w:lvl w:ilvl="6">
      <w:numFmt w:val="bullet"/>
      <w:lvlText w:val="•"/>
      <w:lvlJc w:val="left"/>
      <w:pPr>
        <w:ind w:left="5948" w:hanging="569"/>
      </w:pPr>
      <w:rPr>
        <w:rFonts w:hint="default"/>
        <w:lang w:val="sk" w:eastAsia="sk" w:bidi="sk"/>
      </w:rPr>
    </w:lvl>
    <w:lvl w:ilvl="7">
      <w:numFmt w:val="bullet"/>
      <w:lvlText w:val="•"/>
      <w:lvlJc w:val="left"/>
      <w:pPr>
        <w:ind w:left="6837" w:hanging="569"/>
      </w:pPr>
      <w:rPr>
        <w:rFonts w:hint="default"/>
        <w:lang w:val="sk" w:eastAsia="sk" w:bidi="sk"/>
      </w:rPr>
    </w:lvl>
    <w:lvl w:ilvl="8">
      <w:numFmt w:val="bullet"/>
      <w:lvlText w:val="•"/>
      <w:lvlJc w:val="left"/>
      <w:pPr>
        <w:ind w:left="7727" w:hanging="569"/>
      </w:pPr>
      <w:rPr>
        <w:rFonts w:hint="default"/>
        <w:lang w:val="sk" w:eastAsia="sk" w:bidi="sk"/>
      </w:rPr>
    </w:lvl>
  </w:abstractNum>
  <w:abstractNum w:abstractNumId="17" w15:restartNumberingAfterBreak="0">
    <w:nsid w:val="7057136C"/>
    <w:multiLevelType w:val="multilevel"/>
    <w:tmpl w:val="79066552"/>
    <w:lvl w:ilvl="0">
      <w:start w:val="11"/>
      <w:numFmt w:val="decimal"/>
      <w:lvlText w:val="%1"/>
      <w:lvlJc w:val="left"/>
      <w:pPr>
        <w:ind w:left="785" w:hanging="567"/>
      </w:pPr>
      <w:rPr>
        <w:rFonts w:hint="default"/>
        <w:lang w:val="sk" w:eastAsia="sk" w:bidi="sk"/>
      </w:rPr>
    </w:lvl>
    <w:lvl w:ilvl="1">
      <w:start w:val="6"/>
      <w:numFmt w:val="decimal"/>
      <w:lvlText w:val="%1.%2"/>
      <w:lvlJc w:val="left"/>
      <w:pPr>
        <w:ind w:left="785" w:hanging="567"/>
      </w:pPr>
      <w:rPr>
        <w:rFonts w:ascii="Arial Narrow" w:eastAsia="Times New Roman" w:hAnsi="Arial Narrow" w:cs="Times New Roman" w:hint="default"/>
        <w:spacing w:val="-6"/>
        <w:w w:val="100"/>
        <w:sz w:val="24"/>
        <w:szCs w:val="24"/>
        <w:lang w:val="sk" w:eastAsia="sk" w:bidi="sk"/>
      </w:rPr>
    </w:lvl>
    <w:lvl w:ilvl="2">
      <w:start w:val="1"/>
      <w:numFmt w:val="lowerLetter"/>
      <w:lvlText w:val="%3)"/>
      <w:lvlJc w:val="left"/>
      <w:pPr>
        <w:ind w:left="926" w:hanging="246"/>
      </w:pPr>
      <w:rPr>
        <w:rFonts w:ascii="Times New Roman" w:eastAsia="Times New Roman" w:hAnsi="Times New Roman" w:cs="Times New Roman" w:hint="default"/>
        <w:spacing w:val="-5"/>
        <w:w w:val="100"/>
        <w:sz w:val="22"/>
        <w:szCs w:val="22"/>
        <w:lang w:val="sk" w:eastAsia="sk" w:bidi="sk"/>
      </w:rPr>
    </w:lvl>
    <w:lvl w:ilvl="3">
      <w:numFmt w:val="bullet"/>
      <w:lvlText w:val="•"/>
      <w:lvlJc w:val="left"/>
      <w:pPr>
        <w:ind w:left="2828" w:hanging="246"/>
      </w:pPr>
      <w:rPr>
        <w:rFonts w:hint="default"/>
        <w:lang w:val="sk" w:eastAsia="sk" w:bidi="sk"/>
      </w:rPr>
    </w:lvl>
    <w:lvl w:ilvl="4">
      <w:numFmt w:val="bullet"/>
      <w:lvlText w:val="•"/>
      <w:lvlJc w:val="left"/>
      <w:pPr>
        <w:ind w:left="3782" w:hanging="246"/>
      </w:pPr>
      <w:rPr>
        <w:rFonts w:hint="default"/>
        <w:lang w:val="sk" w:eastAsia="sk" w:bidi="sk"/>
      </w:rPr>
    </w:lvl>
    <w:lvl w:ilvl="5">
      <w:numFmt w:val="bullet"/>
      <w:lvlText w:val="•"/>
      <w:lvlJc w:val="left"/>
      <w:pPr>
        <w:ind w:left="4736" w:hanging="246"/>
      </w:pPr>
      <w:rPr>
        <w:rFonts w:hint="default"/>
        <w:lang w:val="sk" w:eastAsia="sk" w:bidi="sk"/>
      </w:rPr>
    </w:lvl>
    <w:lvl w:ilvl="6">
      <w:numFmt w:val="bullet"/>
      <w:lvlText w:val="•"/>
      <w:lvlJc w:val="left"/>
      <w:pPr>
        <w:ind w:left="5690" w:hanging="246"/>
      </w:pPr>
      <w:rPr>
        <w:rFonts w:hint="default"/>
        <w:lang w:val="sk" w:eastAsia="sk" w:bidi="sk"/>
      </w:rPr>
    </w:lvl>
    <w:lvl w:ilvl="7">
      <w:numFmt w:val="bullet"/>
      <w:lvlText w:val="•"/>
      <w:lvlJc w:val="left"/>
      <w:pPr>
        <w:ind w:left="6644" w:hanging="246"/>
      </w:pPr>
      <w:rPr>
        <w:rFonts w:hint="default"/>
        <w:lang w:val="sk" w:eastAsia="sk" w:bidi="sk"/>
      </w:rPr>
    </w:lvl>
    <w:lvl w:ilvl="8">
      <w:numFmt w:val="bullet"/>
      <w:lvlText w:val="•"/>
      <w:lvlJc w:val="left"/>
      <w:pPr>
        <w:ind w:left="7598" w:hanging="246"/>
      </w:pPr>
      <w:rPr>
        <w:rFonts w:hint="default"/>
        <w:lang w:val="sk" w:eastAsia="sk" w:bidi="sk"/>
      </w:rPr>
    </w:lvl>
  </w:abstractNum>
  <w:abstractNum w:abstractNumId="18" w15:restartNumberingAfterBreak="0">
    <w:nsid w:val="732B020E"/>
    <w:multiLevelType w:val="hybridMultilevel"/>
    <w:tmpl w:val="F1888376"/>
    <w:lvl w:ilvl="0" w:tplc="DE8415F2">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12"/>
  </w:num>
  <w:num w:numId="2">
    <w:abstractNumId w:val="16"/>
  </w:num>
  <w:num w:numId="3">
    <w:abstractNumId w:val="1"/>
  </w:num>
  <w:num w:numId="4">
    <w:abstractNumId w:val="0"/>
    <w:lvlOverride w:ilvl="0">
      <w:lvl w:ilvl="0">
        <w:start w:val="1"/>
        <w:numFmt w:val="bullet"/>
        <w:lvlText w:val="-"/>
        <w:legacy w:legacy="1" w:legacySpace="0" w:legacyIndent="283"/>
        <w:lvlJc w:val="left"/>
        <w:pPr>
          <w:ind w:left="709" w:hanging="283"/>
        </w:pPr>
      </w:lvl>
    </w:lvlOverride>
  </w:num>
  <w:num w:numId="5">
    <w:abstractNumId w:val="2"/>
  </w:num>
  <w:num w:numId="6">
    <w:abstractNumId w:val="11"/>
  </w:num>
  <w:num w:numId="7">
    <w:abstractNumId w:val="8"/>
  </w:num>
  <w:num w:numId="8">
    <w:abstractNumId w:val="6"/>
  </w:num>
  <w:num w:numId="9">
    <w:abstractNumId w:val="5"/>
  </w:num>
  <w:num w:numId="10">
    <w:abstractNumId w:val="13"/>
  </w:num>
  <w:num w:numId="11">
    <w:abstractNumId w:val="15"/>
  </w:num>
  <w:num w:numId="12">
    <w:abstractNumId w:val="9"/>
  </w:num>
  <w:num w:numId="13">
    <w:abstractNumId w:val="7"/>
  </w:num>
  <w:num w:numId="14">
    <w:abstractNumId w:val="18"/>
  </w:num>
  <w:num w:numId="15">
    <w:abstractNumId w:val="17"/>
  </w:num>
  <w:num w:numId="16">
    <w:abstractNumId w:val="14"/>
  </w:num>
  <w:num w:numId="17">
    <w:abstractNumId w:val="3"/>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B4"/>
    <w:rsid w:val="000D7368"/>
    <w:rsid w:val="00127EA6"/>
    <w:rsid w:val="001A39B4"/>
    <w:rsid w:val="001D586D"/>
    <w:rsid w:val="00284C8D"/>
    <w:rsid w:val="004023D2"/>
    <w:rsid w:val="00432575"/>
    <w:rsid w:val="00580BC1"/>
    <w:rsid w:val="00606D39"/>
    <w:rsid w:val="006220FC"/>
    <w:rsid w:val="007A49EF"/>
    <w:rsid w:val="00841C16"/>
    <w:rsid w:val="008C18AE"/>
    <w:rsid w:val="008D02FA"/>
    <w:rsid w:val="00930656"/>
    <w:rsid w:val="00AC4509"/>
    <w:rsid w:val="00DC204F"/>
    <w:rsid w:val="00F27164"/>
    <w:rsid w:val="00F55518"/>
    <w:rsid w:val="00F64FB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B3D43"/>
  <w15:chartTrackingRefBased/>
  <w15:docId w15:val="{85C3BEA2-7EF4-4C82-869A-49D5664D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39B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39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39B4"/>
    <w:rPr>
      <w:rFonts w:ascii="Segoe UI" w:hAnsi="Segoe UI" w:cs="Segoe UI"/>
      <w:sz w:val="18"/>
      <w:szCs w:val="18"/>
    </w:rPr>
  </w:style>
  <w:style w:type="paragraph" w:styleId="Zkladntext">
    <w:name w:val="Body Text"/>
    <w:basedOn w:val="Normlny"/>
    <w:link w:val="ZkladntextChar"/>
    <w:uiPriority w:val="99"/>
    <w:rsid w:val="001A39B4"/>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1A39B4"/>
    <w:rPr>
      <w:rFonts w:ascii="Times New Roman" w:eastAsia="Times New Roman" w:hAnsi="Times New Roman" w:cs="Times New Roman"/>
      <w:sz w:val="24"/>
      <w:szCs w:val="24"/>
      <w:lang w:eastAsia="sk-SK"/>
    </w:rPr>
  </w:style>
  <w:style w:type="paragraph" w:styleId="Odsekzoznamu">
    <w:name w:val="List Paragraph"/>
    <w:aliases w:val="body,Odsek zoznamu2,Bullet Number,lp1,lp11,List Paragraph11,Bullet 1,Use Case List Paragraph,Nad,Odstavec cíl se seznamem,Odstavec_muj,Odsek,Bullet List,FooterText,numbered,List Paragraph1,Paragraphe de liste1,Colorful List - Accent 11"/>
    <w:basedOn w:val="Normlny"/>
    <w:link w:val="OdsekzoznamuChar"/>
    <w:uiPriority w:val="34"/>
    <w:qFormat/>
    <w:rsid w:val="001A39B4"/>
    <w:pPr>
      <w:ind w:left="720"/>
      <w:contextualSpacing/>
    </w:pPr>
  </w:style>
  <w:style w:type="character" w:styleId="Odkaznakomentr">
    <w:name w:val="annotation reference"/>
    <w:basedOn w:val="Predvolenpsmoodseku"/>
    <w:uiPriority w:val="99"/>
    <w:semiHidden/>
    <w:unhideWhenUsed/>
    <w:rsid w:val="001A39B4"/>
    <w:rPr>
      <w:sz w:val="16"/>
      <w:szCs w:val="16"/>
    </w:rPr>
  </w:style>
  <w:style w:type="paragraph" w:styleId="Textkomentra">
    <w:name w:val="annotation text"/>
    <w:basedOn w:val="Normlny"/>
    <w:link w:val="TextkomentraChar"/>
    <w:uiPriority w:val="99"/>
    <w:unhideWhenUsed/>
    <w:rsid w:val="001A39B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A39B4"/>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Bullet List Char,FooterText Char"/>
    <w:basedOn w:val="Predvolenpsmoodseku"/>
    <w:link w:val="Odsekzoznamu"/>
    <w:uiPriority w:val="34"/>
    <w:qFormat/>
    <w:locked/>
    <w:rsid w:val="001A39B4"/>
  </w:style>
  <w:style w:type="paragraph" w:customStyle="1" w:styleId="Default">
    <w:name w:val="Default"/>
    <w:rsid w:val="001A39B4"/>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Hypertextovprepojenie">
    <w:name w:val="Hyperlink"/>
    <w:uiPriority w:val="99"/>
    <w:rsid w:val="001A39B4"/>
    <w:rPr>
      <w:color w:val="0000FF"/>
      <w:u w:val="single"/>
    </w:rPr>
  </w:style>
  <w:style w:type="paragraph" w:styleId="Zarkazkladnhotextu">
    <w:name w:val="Body Text Indent"/>
    <w:basedOn w:val="Normlny"/>
    <w:link w:val="ZarkazkladnhotextuChar"/>
    <w:uiPriority w:val="99"/>
    <w:unhideWhenUsed/>
    <w:rsid w:val="001A39B4"/>
    <w:pPr>
      <w:spacing w:after="120"/>
      <w:ind w:left="283"/>
    </w:pPr>
  </w:style>
  <w:style w:type="character" w:customStyle="1" w:styleId="ZarkazkladnhotextuChar">
    <w:name w:val="Zarážka základného textu Char"/>
    <w:basedOn w:val="Predvolenpsmoodseku"/>
    <w:link w:val="Zarkazkladnhotextu"/>
    <w:uiPriority w:val="99"/>
    <w:rsid w:val="001A39B4"/>
  </w:style>
  <w:style w:type="paragraph" w:styleId="Zarkazkladnhotextu2">
    <w:name w:val="Body Text Indent 2"/>
    <w:basedOn w:val="Normlny"/>
    <w:link w:val="Zarkazkladnhotextu2Char"/>
    <w:uiPriority w:val="99"/>
    <w:unhideWhenUsed/>
    <w:rsid w:val="001A39B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39B4"/>
  </w:style>
  <w:style w:type="character" w:customStyle="1" w:styleId="apple-converted-space">
    <w:name w:val="apple-converted-space"/>
    <w:basedOn w:val="Predvolenpsmoodseku"/>
    <w:rsid w:val="001A39B4"/>
  </w:style>
  <w:style w:type="paragraph" w:styleId="Hlavika">
    <w:name w:val="header"/>
    <w:basedOn w:val="Normlny"/>
    <w:link w:val="HlavikaChar"/>
    <w:uiPriority w:val="99"/>
    <w:unhideWhenUsed/>
    <w:rsid w:val="001A3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39B4"/>
  </w:style>
  <w:style w:type="paragraph" w:styleId="Pta">
    <w:name w:val="footer"/>
    <w:basedOn w:val="Normlny"/>
    <w:link w:val="PtaChar"/>
    <w:uiPriority w:val="99"/>
    <w:unhideWhenUsed/>
    <w:rsid w:val="001A39B4"/>
    <w:pPr>
      <w:tabs>
        <w:tab w:val="center" w:pos="4536"/>
        <w:tab w:val="right" w:pos="9072"/>
      </w:tabs>
      <w:spacing w:after="0" w:line="240" w:lineRule="auto"/>
    </w:pPr>
  </w:style>
  <w:style w:type="character" w:customStyle="1" w:styleId="PtaChar">
    <w:name w:val="Päta Char"/>
    <w:basedOn w:val="Predvolenpsmoodseku"/>
    <w:link w:val="Pta"/>
    <w:uiPriority w:val="99"/>
    <w:rsid w:val="001A39B4"/>
  </w:style>
  <w:style w:type="paragraph" w:styleId="Predmetkomentra">
    <w:name w:val="annotation subject"/>
    <w:basedOn w:val="Textkomentra"/>
    <w:next w:val="Textkomentra"/>
    <w:link w:val="PredmetkomentraChar"/>
    <w:uiPriority w:val="99"/>
    <w:semiHidden/>
    <w:unhideWhenUsed/>
    <w:rsid w:val="00432575"/>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432575"/>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onypreludi.sk/zz/2004-22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1D7E-6448-48D1-9864-AC4179B2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7337</Words>
  <Characters>41822</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Macková Alena</dc:creator>
  <cp:keywords/>
  <dc:description/>
  <cp:lastModifiedBy>Alena Macková</cp:lastModifiedBy>
  <cp:revision>16</cp:revision>
  <dcterms:created xsi:type="dcterms:W3CDTF">2020-08-12T07:57:00Z</dcterms:created>
  <dcterms:modified xsi:type="dcterms:W3CDTF">2020-08-13T10:47:00Z</dcterms:modified>
</cp:coreProperties>
</file>