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4D333710" w14:textId="77777777" w:rsidR="005A6AED" w:rsidRPr="008159FB" w:rsidRDefault="005A6AED" w:rsidP="005A6AED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8159FB">
        <w:rPr>
          <w:rFonts w:asciiTheme="minorHAnsi" w:hAnsiTheme="minorHAnsi" w:cstheme="minorHAnsi"/>
          <w:b/>
          <w:sz w:val="24"/>
          <w:szCs w:val="24"/>
        </w:rPr>
        <w:t>Vypracovanie PD a súvisiace činnosti pre projekt „Stredná odborná škola hotelových služieb a dopravy – modernizácia odborného vzdelávania“</w:t>
      </w:r>
    </w:p>
    <w:p w14:paraId="29D7B118" w14:textId="30A9B8D8" w:rsidR="00B9003D" w:rsidRPr="000451D8" w:rsidRDefault="00B9003D" w:rsidP="00B9003D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71DCDEC8" w14:textId="0E09D25B" w:rsidR="00C11A46" w:rsidRPr="000451D8" w:rsidRDefault="00C11A4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0451D8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32072" w:rsidRPr="000451D8" w14:paraId="25977109" w14:textId="77777777" w:rsidTr="002332E6">
        <w:tc>
          <w:tcPr>
            <w:tcW w:w="2577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3564D8D9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Cena 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5C0159E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732072" w:rsidRPr="000451D8" w14:paraId="49958276" w14:textId="77777777" w:rsidTr="00732072">
        <w:tc>
          <w:tcPr>
            <w:tcW w:w="2577" w:type="pct"/>
            <w:shd w:val="clear" w:color="auto" w:fill="FFFFFF"/>
            <w:vAlign w:val="center"/>
          </w:tcPr>
          <w:p w14:paraId="29CA5EBF" w14:textId="0C731B4F" w:rsidR="00732072" w:rsidRPr="000451D8" w:rsidRDefault="00732072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Dokumentácia vrátane dokladovej časti, náklady za tlačenú aj elektronickú podobu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A1859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768F31F8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6E7CECC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03695C78" w14:textId="77777777" w:rsidTr="00732072">
        <w:trPr>
          <w:trHeight w:val="1009"/>
        </w:trPr>
        <w:tc>
          <w:tcPr>
            <w:tcW w:w="2577" w:type="pct"/>
            <w:shd w:val="clear" w:color="auto" w:fill="FFFFFF"/>
            <w:vAlign w:val="center"/>
          </w:tcPr>
          <w:p w14:paraId="2402DD76" w14:textId="614C27A6" w:rsidR="00732072" w:rsidRPr="000451D8" w:rsidRDefault="0097401F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01F">
              <w:rPr>
                <w:rFonts w:asciiTheme="minorHAnsi" w:hAnsiTheme="minorHAnsi" w:cstheme="minorHAnsi"/>
                <w:sz w:val="20"/>
                <w:szCs w:val="20"/>
              </w:rPr>
              <w:t>Inžinierska činnosť celkom (vybavenie právoplatného územného rozhodnutia, stavebného povolenia, ohlásenia stavby, povolenia na odstránenie stavby, vyjadrení a dokladov):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CF6BA2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051470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091EF353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573082BD" w14:textId="77777777" w:rsidTr="00732072">
        <w:trPr>
          <w:trHeight w:val="105"/>
        </w:trPr>
        <w:tc>
          <w:tcPr>
            <w:tcW w:w="2577" w:type="pct"/>
            <w:shd w:val="clear" w:color="auto" w:fill="FFFFFF"/>
            <w:vAlign w:val="center"/>
          </w:tcPr>
          <w:p w14:paraId="7C0D2C99" w14:textId="529D9D07" w:rsidR="00732072" w:rsidRPr="000451D8" w:rsidRDefault="00732072" w:rsidP="00732072">
            <w:pPr>
              <w:tabs>
                <w:tab w:val="left" w:pos="567"/>
                <w:tab w:val="left" w:pos="1843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Odborný autorský dohľad</w:t>
            </w:r>
            <w:r w:rsidR="000451D8" w:rsidRPr="000451D8">
              <w:rPr>
                <w:rFonts w:asciiTheme="minorHAnsi" w:hAnsiTheme="minorHAnsi" w:cstheme="minorHAnsi"/>
                <w:sz w:val="20"/>
                <w:szCs w:val="20"/>
              </w:rPr>
              <w:t xml:space="preserve"> v maximá</w:t>
            </w:r>
            <w:bookmarkStart w:id="0" w:name="_GoBack"/>
            <w:bookmarkEnd w:id="0"/>
            <w:r w:rsidR="000451D8" w:rsidRPr="000451D8">
              <w:rPr>
                <w:rFonts w:asciiTheme="minorHAnsi" w:hAnsiTheme="minorHAnsi" w:cstheme="minorHAnsi"/>
                <w:sz w:val="20"/>
                <w:szCs w:val="20"/>
              </w:rPr>
              <w:t>lnom rozsahu 60 hodín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2074F4F3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1E5E26C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2B2C2267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72" w:rsidRPr="000451D8" w14:paraId="370C8D9A" w14:textId="77777777" w:rsidTr="002332E6">
        <w:tc>
          <w:tcPr>
            <w:tcW w:w="2577" w:type="pct"/>
            <w:shd w:val="clear" w:color="auto" w:fill="FFFFFF"/>
            <w:vAlign w:val="center"/>
          </w:tcPr>
          <w:p w14:paraId="7B1464C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86AF125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19B203F7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5D4EE74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1B959C" w14:textId="77777777" w:rsidR="006146F5" w:rsidRPr="000451D8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7397A772" w14:textId="2F8BEE64" w:rsidR="00723AE4" w:rsidRPr="000451D8" w:rsidRDefault="00723AE4" w:rsidP="00B71EC2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9DAC325" w14:textId="77777777" w:rsidR="00723AE4" w:rsidRPr="000451D8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7F2951FA" w14:textId="0139F56C" w:rsidR="0080630D" w:rsidRPr="000451D8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highlight w:val="yellow"/>
        </w:rPr>
      </w:pPr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451D8" w:rsidRDefault="006C72F9" w:rsidP="0087797C">
      <w:pPr>
        <w:spacing w:after="0" w:line="264" w:lineRule="auto"/>
        <w:ind w:left="2160" w:right="-1" w:hanging="2160"/>
        <w:rPr>
          <w:rFonts w:asciiTheme="minorHAnsi" w:hAnsiTheme="minorHAnsi" w:cstheme="minorHAnsi"/>
        </w:rPr>
      </w:pP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lastRenderedPageBreak/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EBDB4EF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97401F" w:rsidRPr="0097401F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97401F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6867F92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732072">
      <w:rPr>
        <w:rFonts w:asciiTheme="minorHAnsi" w:hAnsiTheme="minorHAnsi"/>
        <w:sz w:val="20"/>
        <w:szCs w:val="20"/>
      </w:rPr>
      <w:t>4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451D8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6AED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7401F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92F7-948A-484C-A388-6ACFA852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Vašičková Jana</cp:lastModifiedBy>
  <cp:revision>3</cp:revision>
  <cp:lastPrinted>2018-07-11T10:47:00Z</cp:lastPrinted>
  <dcterms:created xsi:type="dcterms:W3CDTF">2020-07-16T10:59:00Z</dcterms:created>
  <dcterms:modified xsi:type="dcterms:W3CDTF">2020-07-16T12:24:00Z</dcterms:modified>
</cp:coreProperties>
</file>