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5C7" w:rsidRDefault="00272ADB">
      <w:pPr>
        <w:widowControl w:val="0"/>
        <w:autoSpaceDE w:val="0"/>
        <w:autoSpaceDN w:val="0"/>
        <w:adjustRightInd w:val="0"/>
        <w:rPr>
          <w:rFonts w:ascii="Tahoma" w:hAnsi="Tahoma" w:cs="Tahoma"/>
          <w:b/>
          <w:color w:val="FF0000"/>
          <w:sz w:val="20"/>
          <w:szCs w:val="20"/>
        </w:rPr>
      </w:pPr>
      <w:r w:rsidRPr="00D06126">
        <w:rPr>
          <w:rFonts w:ascii="Tahoma" w:hAnsi="Tahoma" w:cs="Tahoma"/>
          <w:sz w:val="20"/>
          <w:szCs w:val="20"/>
        </w:rPr>
        <w:tab/>
      </w:r>
      <w:r w:rsidRPr="00D06126">
        <w:rPr>
          <w:rFonts w:ascii="Tahoma" w:hAnsi="Tahoma" w:cs="Tahoma"/>
          <w:sz w:val="20"/>
          <w:szCs w:val="20"/>
        </w:rPr>
        <w:tab/>
      </w:r>
      <w:r w:rsidRPr="00D06126">
        <w:rPr>
          <w:rFonts w:ascii="Tahoma" w:hAnsi="Tahoma" w:cs="Tahoma"/>
          <w:sz w:val="20"/>
          <w:szCs w:val="20"/>
        </w:rPr>
        <w:tab/>
      </w:r>
      <w:r w:rsidRPr="00D06126">
        <w:rPr>
          <w:rFonts w:ascii="Tahoma" w:hAnsi="Tahoma" w:cs="Tahoma"/>
          <w:sz w:val="20"/>
          <w:szCs w:val="20"/>
        </w:rPr>
        <w:tab/>
      </w:r>
      <w:r w:rsidRPr="00D06126">
        <w:rPr>
          <w:rFonts w:ascii="Tahoma" w:hAnsi="Tahoma" w:cs="Tahoma"/>
          <w:sz w:val="20"/>
          <w:szCs w:val="20"/>
        </w:rPr>
        <w:tab/>
      </w:r>
      <w:r w:rsidRPr="00D06126">
        <w:rPr>
          <w:rFonts w:ascii="Tahoma" w:hAnsi="Tahoma" w:cs="Tahoma"/>
          <w:sz w:val="20"/>
          <w:szCs w:val="20"/>
        </w:rPr>
        <w:tab/>
      </w:r>
      <w:r w:rsidRPr="00D06126">
        <w:rPr>
          <w:rFonts w:ascii="Tahoma" w:hAnsi="Tahoma" w:cs="Tahoma"/>
          <w:sz w:val="20"/>
          <w:szCs w:val="20"/>
        </w:rPr>
        <w:tab/>
      </w:r>
      <w:r w:rsidRPr="00D06126">
        <w:rPr>
          <w:rFonts w:ascii="Tahoma" w:hAnsi="Tahoma" w:cs="Tahoma"/>
          <w:sz w:val="20"/>
          <w:szCs w:val="20"/>
        </w:rPr>
        <w:tab/>
      </w:r>
    </w:p>
    <w:p w:rsidR="00C465C7" w:rsidRDefault="00C465C7">
      <w:pPr>
        <w:widowControl w:val="0"/>
        <w:autoSpaceDE w:val="0"/>
        <w:autoSpaceDN w:val="0"/>
        <w:adjustRightInd w:val="0"/>
        <w:rPr>
          <w:lang w:val="x-none"/>
        </w:rPr>
      </w:pPr>
    </w:p>
    <w:p w:rsidR="00C465C7" w:rsidRPr="00E3168F" w:rsidRDefault="00C465C7">
      <w:pPr>
        <w:pStyle w:val="Nadpis1"/>
        <w:rPr>
          <w:rFonts w:ascii="Tahoma" w:hAnsi="Tahoma" w:cs="Tahoma"/>
          <w:sz w:val="44"/>
          <w:szCs w:val="44"/>
        </w:rPr>
      </w:pPr>
      <w:proofErr w:type="gramStart"/>
      <w:r w:rsidRPr="00E3168F">
        <w:rPr>
          <w:rFonts w:ascii="Tahoma" w:hAnsi="Tahoma" w:cs="Tahoma"/>
          <w:sz w:val="44"/>
          <w:szCs w:val="44"/>
        </w:rPr>
        <w:t>M Ě S T O    Z Á B Ř E H</w:t>
      </w:r>
      <w:proofErr w:type="gramEnd"/>
    </w:p>
    <w:p w:rsidR="007D62A6" w:rsidRDefault="00431A39" w:rsidP="00A27052">
      <w:pPr>
        <w:widowControl w:val="0"/>
        <w:autoSpaceDE w:val="0"/>
        <w:autoSpaceDN w:val="0"/>
        <w:adjustRightInd w:val="0"/>
        <w:jc w:val="center"/>
        <w:rPr>
          <w:lang w:val="x-none"/>
        </w:rPr>
      </w:pPr>
      <w:r w:rsidRPr="00541997">
        <w:rPr>
          <w:rFonts w:ascii="Verdana" w:hAnsi="Verdana" w:cs="Verdana"/>
          <w:noProof/>
          <w:sz w:val="20"/>
          <w:szCs w:val="20"/>
        </w:rPr>
        <w:drawing>
          <wp:inline distT="0" distB="0" distL="0" distR="0">
            <wp:extent cx="1630680" cy="188976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052" w:rsidRDefault="00A27052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  <w:lang w:val="x-none"/>
        </w:rPr>
      </w:pPr>
    </w:p>
    <w:p w:rsidR="00A27052" w:rsidRDefault="00A27052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  <w:lang w:val="x-none"/>
        </w:rPr>
      </w:pPr>
    </w:p>
    <w:p w:rsidR="00C465C7" w:rsidRPr="00E3168F" w:rsidRDefault="00955A3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</w:p>
    <w:p w:rsidR="00C465C7" w:rsidRPr="00E3168F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C465C7" w:rsidRPr="00E3168F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C465C7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Pr="00E3168F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 w:rsidP="0083256E">
      <w:pPr>
        <w:pStyle w:val="Nadpis4"/>
        <w:spacing w:before="0" w:after="0"/>
        <w:ind w:left="864"/>
        <w:jc w:val="left"/>
        <w:rPr>
          <w:rFonts w:ascii="Tahoma" w:hAnsi="Tahoma" w:cs="Tahoma"/>
          <w:sz w:val="20"/>
          <w:szCs w:val="20"/>
        </w:rPr>
      </w:pPr>
    </w:p>
    <w:p w:rsidR="0083256E" w:rsidRPr="00EA5E7F" w:rsidRDefault="0083256E" w:rsidP="0083256E">
      <w:pPr>
        <w:pStyle w:val="Nadpis4"/>
        <w:spacing w:before="0" w:after="120"/>
        <w:rPr>
          <w:rFonts w:ascii="Tahoma" w:hAnsi="Tahoma" w:cs="Tahoma"/>
          <w:bCs w:val="0"/>
          <w:sz w:val="36"/>
          <w:szCs w:val="36"/>
        </w:rPr>
      </w:pPr>
      <w:r w:rsidRPr="00EA5E7F">
        <w:rPr>
          <w:rFonts w:ascii="Tahoma" w:hAnsi="Tahoma" w:cs="Tahoma"/>
          <w:bCs w:val="0"/>
          <w:sz w:val="36"/>
          <w:szCs w:val="36"/>
        </w:rPr>
        <w:t>Výzva</w:t>
      </w:r>
    </w:p>
    <w:p w:rsidR="0083256E" w:rsidRDefault="0083256E" w:rsidP="008D5709">
      <w:pPr>
        <w:pStyle w:val="Nadpis4"/>
        <w:spacing w:before="0" w:after="0"/>
        <w:ind w:left="720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k podání nabídky a prokázání </w:t>
      </w:r>
      <w:r w:rsidR="00101A43">
        <w:rPr>
          <w:rFonts w:ascii="Tahoma" w:hAnsi="Tahoma" w:cs="Tahoma"/>
          <w:b w:val="0"/>
          <w:bCs w:val="0"/>
          <w:sz w:val="20"/>
          <w:szCs w:val="20"/>
        </w:rPr>
        <w:t>způsobilosti</w:t>
      </w:r>
    </w:p>
    <w:p w:rsidR="0083256E" w:rsidRDefault="0083256E" w:rsidP="0083256E">
      <w:pPr>
        <w:pStyle w:val="Nadpis4"/>
        <w:spacing w:before="0" w:after="0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pro veřejnou zakázku malého rozsahu na </w:t>
      </w:r>
      <w:r w:rsidR="00D06126">
        <w:rPr>
          <w:rFonts w:ascii="Tahoma" w:hAnsi="Tahoma" w:cs="Tahoma"/>
          <w:b w:val="0"/>
          <w:bCs w:val="0"/>
          <w:sz w:val="20"/>
          <w:szCs w:val="20"/>
        </w:rPr>
        <w:t xml:space="preserve">stavební práce </w:t>
      </w:r>
    </w:p>
    <w:p w:rsidR="00C465C7" w:rsidRPr="00E3168F" w:rsidRDefault="00C465C7" w:rsidP="0083256E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  <w:lang w:val="x-none"/>
        </w:rPr>
      </w:pPr>
    </w:p>
    <w:p w:rsidR="00C465C7" w:rsidRDefault="00C465C7">
      <w:pPr>
        <w:widowControl w:val="0"/>
        <w:autoSpaceDE w:val="0"/>
        <w:autoSpaceDN w:val="0"/>
        <w:adjustRightInd w:val="0"/>
        <w:rPr>
          <w:lang w:val="x-none"/>
        </w:rPr>
      </w:pPr>
    </w:p>
    <w:p w:rsidR="00C465C7" w:rsidRDefault="00C465C7">
      <w:pPr>
        <w:pStyle w:val="NadpisBezpatkov1"/>
      </w:pPr>
    </w:p>
    <w:p w:rsidR="0083256E" w:rsidRDefault="0083256E">
      <w:pPr>
        <w:pStyle w:val="NadpisBezpatkov1"/>
      </w:pPr>
    </w:p>
    <w:p w:rsidR="002F71CC" w:rsidRPr="005C6A6B" w:rsidRDefault="00C465C7" w:rsidP="006E0FC4">
      <w:pPr>
        <w:pStyle w:val="NadpisBezpatkov1"/>
        <w:spacing w:after="120"/>
        <w:jc w:val="center"/>
        <w:rPr>
          <w:rFonts w:ascii="Calibri" w:hAnsi="Calibri" w:cs="Tahoma"/>
          <w:b w:val="0"/>
          <w:bCs w:val="0"/>
          <w:sz w:val="28"/>
          <w:szCs w:val="28"/>
        </w:rPr>
      </w:pPr>
      <w:r w:rsidRPr="005C6A6B">
        <w:rPr>
          <w:rFonts w:ascii="Tahoma" w:hAnsi="Tahoma" w:cs="Tahoma"/>
          <w:b w:val="0"/>
          <w:bCs w:val="0"/>
          <w:sz w:val="24"/>
          <w:szCs w:val="24"/>
        </w:rPr>
        <w:t>AKCE</w:t>
      </w:r>
      <w:r w:rsidRPr="001263C4">
        <w:rPr>
          <w:rFonts w:ascii="Tahoma" w:hAnsi="Tahoma" w:cs="Tahoma"/>
          <w:b w:val="0"/>
          <w:bCs w:val="0"/>
          <w:sz w:val="28"/>
          <w:szCs w:val="28"/>
        </w:rPr>
        <w:t xml:space="preserve">: </w:t>
      </w:r>
      <w:r w:rsidRPr="005C6A6B">
        <w:rPr>
          <w:rFonts w:ascii="Calibri" w:hAnsi="Calibri" w:cs="Tahoma"/>
          <w:sz w:val="28"/>
          <w:szCs w:val="28"/>
        </w:rPr>
        <w:t>"</w:t>
      </w:r>
      <w:r w:rsidR="005C6A6B" w:rsidRPr="005C6A6B">
        <w:rPr>
          <w:rFonts w:ascii="Calibri" w:hAnsi="Calibri" w:cs="Tahoma"/>
          <w:sz w:val="28"/>
          <w:szCs w:val="28"/>
        </w:rPr>
        <w:t>Zateplení fasády bytového domu Bezručova 407/3, Zábřeh – severozápadní průčelí s hlavními vstupy a severovýchodní štítová stěna</w:t>
      </w:r>
      <w:r w:rsidR="00256A06" w:rsidRPr="005C6A6B">
        <w:rPr>
          <w:rFonts w:ascii="Calibri" w:hAnsi="Calibri" w:cs="Tahoma"/>
          <w:sz w:val="28"/>
          <w:szCs w:val="28"/>
        </w:rPr>
        <w:t>“</w:t>
      </w:r>
    </w:p>
    <w:p w:rsidR="00E3168F" w:rsidRDefault="00E3168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  <w:lang w:val="x-none"/>
        </w:rPr>
      </w:pPr>
    </w:p>
    <w:p w:rsidR="0036075F" w:rsidRDefault="0036075F" w:rsidP="0083256E">
      <w:pPr>
        <w:spacing w:before="120"/>
        <w:jc w:val="both"/>
        <w:rPr>
          <w:rFonts w:asciiTheme="minorHAnsi" w:hAnsiTheme="minorHAnsi" w:cs="Tahoma"/>
          <w:b/>
        </w:rPr>
      </w:pPr>
    </w:p>
    <w:p w:rsidR="005C6A6B" w:rsidRDefault="005C6A6B" w:rsidP="0083256E">
      <w:pPr>
        <w:spacing w:before="120"/>
        <w:jc w:val="both"/>
        <w:rPr>
          <w:rFonts w:ascii="Verdana" w:hAnsi="Verdana" w:cs="Verdana"/>
          <w:sz w:val="20"/>
          <w:szCs w:val="20"/>
        </w:rPr>
      </w:pPr>
    </w:p>
    <w:p w:rsidR="00C465C7" w:rsidRPr="0083256E" w:rsidRDefault="00C465C7" w:rsidP="0083256E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E3168F">
        <w:rPr>
          <w:rFonts w:ascii="Tahoma" w:hAnsi="Tahoma" w:cs="Tahoma"/>
          <w:sz w:val="20"/>
          <w:szCs w:val="20"/>
          <w:lang w:val="x-none"/>
        </w:rPr>
        <w:t>Zadavatel stanovuje pro vypracování nabídky a průběh výběrového řízení tyto závazné zadávací podmínky.</w:t>
      </w:r>
    </w:p>
    <w:p w:rsidR="00C465C7" w:rsidRPr="00E3168F" w:rsidRDefault="00C465C7" w:rsidP="007945A8">
      <w:pPr>
        <w:pStyle w:val="NadpisBezpatkov2"/>
        <w:spacing w:before="120" w:after="120"/>
        <w:rPr>
          <w:rFonts w:ascii="Tahoma" w:hAnsi="Tahoma" w:cs="Tahoma"/>
          <w:sz w:val="32"/>
          <w:szCs w:val="32"/>
        </w:rPr>
      </w:pPr>
      <w:r w:rsidRPr="00E3168F">
        <w:rPr>
          <w:rFonts w:ascii="Tahoma" w:hAnsi="Tahoma" w:cs="Tahoma"/>
          <w:sz w:val="32"/>
          <w:szCs w:val="32"/>
        </w:rPr>
        <w:t>Obsah zadání:</w:t>
      </w:r>
    </w:p>
    <w:p w:rsidR="00C465C7" w:rsidRPr="00E3168F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  <w:r w:rsidRPr="00E3168F">
        <w:rPr>
          <w:rFonts w:ascii="Tahoma" w:hAnsi="Tahoma" w:cs="Tahoma"/>
          <w:sz w:val="20"/>
          <w:szCs w:val="20"/>
          <w:lang w:val="x-none"/>
        </w:rPr>
        <w:t>A. Identifikační údaje a základní podmínky výběrového řízení.</w:t>
      </w:r>
    </w:p>
    <w:p w:rsidR="00C465C7" w:rsidRPr="00E3168F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  <w:r w:rsidRPr="00E3168F">
        <w:rPr>
          <w:rFonts w:ascii="Tahoma" w:hAnsi="Tahoma" w:cs="Tahoma"/>
          <w:sz w:val="20"/>
          <w:szCs w:val="20"/>
          <w:lang w:val="x-none"/>
        </w:rPr>
        <w:t>B. Požadavky na jednotný způsob zpracování nabídkové ceny.</w:t>
      </w:r>
    </w:p>
    <w:p w:rsidR="00C465C7" w:rsidRPr="00E3168F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  <w:r w:rsidRPr="00E3168F">
        <w:rPr>
          <w:rFonts w:ascii="Tahoma" w:hAnsi="Tahoma" w:cs="Tahoma"/>
          <w:sz w:val="20"/>
          <w:szCs w:val="20"/>
          <w:lang w:val="x-none"/>
        </w:rPr>
        <w:t xml:space="preserve">C. Prokázání </w:t>
      </w:r>
      <w:r w:rsidR="002F71CC" w:rsidRPr="00E3168F">
        <w:rPr>
          <w:rFonts w:ascii="Tahoma" w:hAnsi="Tahoma" w:cs="Tahoma"/>
          <w:sz w:val="20"/>
          <w:szCs w:val="20"/>
          <w:lang w:val="x-none"/>
        </w:rPr>
        <w:t xml:space="preserve">splnění </w:t>
      </w:r>
      <w:r w:rsidRPr="00E3168F">
        <w:rPr>
          <w:rFonts w:ascii="Tahoma" w:hAnsi="Tahoma" w:cs="Tahoma"/>
          <w:sz w:val="20"/>
          <w:szCs w:val="20"/>
          <w:lang w:val="x-none"/>
        </w:rPr>
        <w:t xml:space="preserve">kvalifikačních předpokladů uchazečů o </w:t>
      </w:r>
      <w:r w:rsidR="002F71CC" w:rsidRPr="00E3168F">
        <w:rPr>
          <w:rFonts w:ascii="Tahoma" w:hAnsi="Tahoma" w:cs="Tahoma"/>
          <w:sz w:val="20"/>
          <w:szCs w:val="20"/>
          <w:lang w:val="x-none"/>
        </w:rPr>
        <w:t xml:space="preserve">veřejnou </w:t>
      </w:r>
      <w:r w:rsidRPr="00E3168F">
        <w:rPr>
          <w:rFonts w:ascii="Tahoma" w:hAnsi="Tahoma" w:cs="Tahoma"/>
          <w:sz w:val="20"/>
          <w:szCs w:val="20"/>
          <w:lang w:val="x-none"/>
        </w:rPr>
        <w:t>zakázku.</w:t>
      </w:r>
    </w:p>
    <w:p w:rsidR="00C465C7" w:rsidRPr="00E3168F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  <w:r w:rsidRPr="00E3168F">
        <w:rPr>
          <w:rFonts w:ascii="Tahoma" w:hAnsi="Tahoma" w:cs="Tahoma"/>
          <w:sz w:val="20"/>
          <w:szCs w:val="20"/>
          <w:lang w:val="x-none"/>
        </w:rPr>
        <w:t>D. Závěrečné prohlášení.</w:t>
      </w:r>
    </w:p>
    <w:p w:rsidR="0085598D" w:rsidRPr="00E3168F" w:rsidRDefault="0085598D">
      <w:pPr>
        <w:widowControl w:val="0"/>
        <w:autoSpaceDE w:val="0"/>
        <w:autoSpaceDN w:val="0"/>
        <w:adjustRightInd w:val="0"/>
        <w:rPr>
          <w:rFonts w:ascii="Tahoma" w:hAnsi="Tahoma" w:cs="Tahoma"/>
          <w:lang w:val="x-none"/>
        </w:rPr>
      </w:pPr>
    </w:p>
    <w:p w:rsidR="00C465C7" w:rsidRPr="00E3168F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u w:val="single"/>
          <w:lang w:val="x-none"/>
        </w:rPr>
      </w:pPr>
      <w:r w:rsidRPr="00E3168F">
        <w:rPr>
          <w:rFonts w:ascii="Tahoma" w:hAnsi="Tahoma" w:cs="Tahoma"/>
          <w:b/>
          <w:bCs/>
          <w:u w:val="single"/>
          <w:lang w:val="x-none"/>
        </w:rPr>
        <w:t>A. Identifikační údaje a základní podmínky výběrového řízení.</w:t>
      </w:r>
    </w:p>
    <w:p w:rsidR="00C465C7" w:rsidRPr="00E3168F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8"/>
          <w:szCs w:val="28"/>
          <w:u w:val="single"/>
          <w:lang w:val="x-none"/>
        </w:rPr>
      </w:pPr>
    </w:p>
    <w:p w:rsidR="00A27052" w:rsidRPr="00E3168F" w:rsidRDefault="00A27052" w:rsidP="00A27052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  <w:r w:rsidRPr="00E3168F">
        <w:rPr>
          <w:rFonts w:ascii="Tahoma" w:hAnsi="Tahoma" w:cs="Tahoma"/>
          <w:b/>
          <w:bCs/>
          <w:sz w:val="20"/>
          <w:szCs w:val="20"/>
          <w:lang w:val="x-none"/>
        </w:rPr>
        <w:t xml:space="preserve">A.1. Zadavatel: </w:t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</w:p>
    <w:p w:rsidR="008B6198" w:rsidRPr="00E3168F" w:rsidRDefault="008B6198" w:rsidP="00A27052">
      <w:pPr>
        <w:jc w:val="both"/>
        <w:rPr>
          <w:rFonts w:ascii="Tahoma" w:hAnsi="Tahoma" w:cs="Tahoma"/>
          <w:sz w:val="20"/>
          <w:szCs w:val="20"/>
        </w:rPr>
      </w:pPr>
    </w:p>
    <w:p w:rsidR="00A27052" w:rsidRPr="00E3168F" w:rsidRDefault="00D73CEE" w:rsidP="00A27052">
      <w:pPr>
        <w:jc w:val="both"/>
        <w:rPr>
          <w:rFonts w:ascii="Tahoma" w:hAnsi="Tahoma" w:cs="Tahoma"/>
          <w:sz w:val="20"/>
          <w:szCs w:val="20"/>
        </w:rPr>
      </w:pPr>
      <w:r w:rsidRPr="00E3168F">
        <w:rPr>
          <w:rFonts w:ascii="Tahoma" w:hAnsi="Tahoma" w:cs="Tahoma"/>
          <w:sz w:val="20"/>
          <w:szCs w:val="20"/>
        </w:rPr>
        <w:t>Zadavatel:</w:t>
      </w:r>
      <w:r w:rsidRPr="00E3168F">
        <w:rPr>
          <w:rFonts w:ascii="Tahoma" w:hAnsi="Tahoma" w:cs="Tahoma"/>
          <w:sz w:val="20"/>
          <w:szCs w:val="20"/>
        </w:rPr>
        <w:tab/>
      </w:r>
      <w:r w:rsidRPr="00E3168F">
        <w:rPr>
          <w:rFonts w:ascii="Tahoma" w:hAnsi="Tahoma" w:cs="Tahoma"/>
          <w:sz w:val="20"/>
          <w:szCs w:val="20"/>
        </w:rPr>
        <w:tab/>
      </w:r>
      <w:r w:rsidR="00202BF8">
        <w:rPr>
          <w:rFonts w:ascii="Tahoma" w:hAnsi="Tahoma" w:cs="Tahoma"/>
          <w:b/>
          <w:bCs/>
          <w:sz w:val="20"/>
          <w:szCs w:val="20"/>
        </w:rPr>
        <w:t>m</w:t>
      </w:r>
      <w:r w:rsidR="00A27052" w:rsidRPr="00E3168F">
        <w:rPr>
          <w:rFonts w:ascii="Tahoma" w:hAnsi="Tahoma" w:cs="Tahoma"/>
          <w:b/>
          <w:bCs/>
          <w:sz w:val="20"/>
          <w:szCs w:val="20"/>
        </w:rPr>
        <w:t>ěsto Zábřeh</w:t>
      </w:r>
    </w:p>
    <w:p w:rsidR="00A27052" w:rsidRPr="00E3168F" w:rsidRDefault="00A27052" w:rsidP="00A27052">
      <w:pPr>
        <w:jc w:val="both"/>
        <w:rPr>
          <w:rFonts w:ascii="Tahoma" w:hAnsi="Tahoma" w:cs="Tahoma"/>
          <w:sz w:val="20"/>
          <w:szCs w:val="20"/>
        </w:rPr>
      </w:pPr>
      <w:r w:rsidRPr="00E3168F">
        <w:rPr>
          <w:rFonts w:ascii="Tahoma" w:hAnsi="Tahoma" w:cs="Tahoma"/>
          <w:sz w:val="20"/>
          <w:szCs w:val="20"/>
        </w:rPr>
        <w:tab/>
      </w:r>
      <w:r w:rsidRPr="00E3168F">
        <w:rPr>
          <w:rFonts w:ascii="Tahoma" w:hAnsi="Tahoma" w:cs="Tahoma"/>
          <w:sz w:val="20"/>
          <w:szCs w:val="20"/>
        </w:rPr>
        <w:tab/>
      </w:r>
      <w:r w:rsidRPr="00E3168F">
        <w:rPr>
          <w:rFonts w:ascii="Tahoma" w:hAnsi="Tahoma" w:cs="Tahoma"/>
          <w:sz w:val="20"/>
          <w:szCs w:val="20"/>
        </w:rPr>
        <w:tab/>
        <w:t>Masarykovo nám. 510/6, 789 01 Zábřeh</w:t>
      </w:r>
    </w:p>
    <w:p w:rsidR="00D73CEE" w:rsidRPr="00E3168F" w:rsidRDefault="00202BF8" w:rsidP="00D73CE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Zástupce</w:t>
      </w:r>
      <w:r w:rsidR="00D73CEE" w:rsidRPr="00E3168F">
        <w:rPr>
          <w:rFonts w:ascii="Tahoma" w:hAnsi="Tahoma" w:cs="Tahoma"/>
          <w:sz w:val="20"/>
          <w:szCs w:val="20"/>
        </w:rPr>
        <w:t>:</w:t>
      </w:r>
      <w:r w:rsidR="00D73CEE" w:rsidRPr="00E3168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439CF">
        <w:rPr>
          <w:rFonts w:ascii="Tahoma" w:hAnsi="Tahoma" w:cs="Tahoma"/>
          <w:sz w:val="20"/>
          <w:szCs w:val="20"/>
        </w:rPr>
        <w:t>RNDr. Mgr. František John, Ph.D.</w:t>
      </w:r>
      <w:r w:rsidR="000439CF" w:rsidRPr="00E12AD7">
        <w:rPr>
          <w:rFonts w:ascii="Tahoma" w:hAnsi="Tahoma" w:cs="Tahoma"/>
          <w:sz w:val="20"/>
          <w:szCs w:val="20"/>
        </w:rPr>
        <w:t xml:space="preserve"> – </w:t>
      </w:r>
      <w:r w:rsidR="000439CF">
        <w:rPr>
          <w:rFonts w:ascii="Tahoma" w:hAnsi="Tahoma" w:cs="Tahoma"/>
          <w:sz w:val="20"/>
          <w:szCs w:val="20"/>
        </w:rPr>
        <w:t>starosta</w:t>
      </w:r>
    </w:p>
    <w:p w:rsidR="006B1256" w:rsidRDefault="00D73CEE" w:rsidP="00D73CEE">
      <w:pPr>
        <w:jc w:val="both"/>
        <w:rPr>
          <w:rFonts w:ascii="Tahoma" w:hAnsi="Tahoma" w:cs="Tahoma"/>
          <w:sz w:val="20"/>
          <w:szCs w:val="20"/>
        </w:rPr>
      </w:pPr>
      <w:r w:rsidRPr="00E3168F">
        <w:rPr>
          <w:rFonts w:ascii="Tahoma" w:hAnsi="Tahoma" w:cs="Tahoma"/>
          <w:sz w:val="20"/>
          <w:szCs w:val="20"/>
        </w:rPr>
        <w:t>Kontaktní osoba:</w:t>
      </w:r>
      <w:r w:rsidRPr="00E3168F">
        <w:rPr>
          <w:rFonts w:ascii="Tahoma" w:hAnsi="Tahoma" w:cs="Tahoma"/>
          <w:sz w:val="20"/>
          <w:szCs w:val="20"/>
        </w:rPr>
        <w:tab/>
      </w:r>
      <w:r w:rsidR="00FC4B1D">
        <w:rPr>
          <w:rFonts w:ascii="Tahoma" w:hAnsi="Tahoma" w:cs="Tahoma"/>
          <w:sz w:val="20"/>
          <w:szCs w:val="20"/>
        </w:rPr>
        <w:t xml:space="preserve">Ing. Petr Košťál, vedoucí </w:t>
      </w:r>
      <w:r w:rsidR="000439CF">
        <w:rPr>
          <w:rFonts w:ascii="Tahoma" w:hAnsi="Tahoma" w:cs="Tahoma"/>
          <w:sz w:val="20"/>
          <w:szCs w:val="20"/>
        </w:rPr>
        <w:t>Odboru technické správy</w:t>
      </w:r>
    </w:p>
    <w:p w:rsidR="00020F32" w:rsidRPr="00E3168F" w:rsidRDefault="00020F32" w:rsidP="00D73CE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Jitka Killarová, Odbor technické správy</w:t>
      </w:r>
    </w:p>
    <w:p w:rsidR="00A27052" w:rsidRPr="00E3168F" w:rsidRDefault="002F71CC" w:rsidP="00A27052">
      <w:pPr>
        <w:jc w:val="both"/>
        <w:rPr>
          <w:rFonts w:ascii="Tahoma" w:hAnsi="Tahoma" w:cs="Tahoma"/>
          <w:sz w:val="20"/>
          <w:szCs w:val="20"/>
        </w:rPr>
      </w:pPr>
      <w:r w:rsidRPr="00E3168F">
        <w:rPr>
          <w:rFonts w:ascii="Tahoma" w:hAnsi="Tahoma" w:cs="Tahoma"/>
          <w:sz w:val="20"/>
          <w:szCs w:val="20"/>
        </w:rPr>
        <w:t>IČ:</w:t>
      </w:r>
      <w:r w:rsidRPr="00E3168F">
        <w:rPr>
          <w:rFonts w:ascii="Tahoma" w:hAnsi="Tahoma" w:cs="Tahoma"/>
          <w:sz w:val="20"/>
          <w:szCs w:val="20"/>
        </w:rPr>
        <w:tab/>
      </w:r>
      <w:r w:rsidRPr="00E3168F">
        <w:rPr>
          <w:rFonts w:ascii="Tahoma" w:hAnsi="Tahoma" w:cs="Tahoma"/>
          <w:sz w:val="20"/>
          <w:szCs w:val="20"/>
        </w:rPr>
        <w:tab/>
      </w:r>
      <w:r w:rsidRPr="00E3168F">
        <w:rPr>
          <w:rFonts w:ascii="Tahoma" w:hAnsi="Tahoma" w:cs="Tahoma"/>
          <w:sz w:val="20"/>
          <w:szCs w:val="20"/>
        </w:rPr>
        <w:tab/>
        <w:t>00303</w:t>
      </w:r>
      <w:r w:rsidR="00A27052" w:rsidRPr="00E3168F">
        <w:rPr>
          <w:rFonts w:ascii="Tahoma" w:hAnsi="Tahoma" w:cs="Tahoma"/>
          <w:sz w:val="20"/>
          <w:szCs w:val="20"/>
        </w:rPr>
        <w:t>640</w:t>
      </w:r>
    </w:p>
    <w:p w:rsidR="00A27052" w:rsidRPr="00E3168F" w:rsidRDefault="00A27052" w:rsidP="00A27052">
      <w:pPr>
        <w:jc w:val="both"/>
        <w:rPr>
          <w:rFonts w:ascii="Tahoma" w:hAnsi="Tahoma" w:cs="Tahoma"/>
          <w:sz w:val="20"/>
          <w:szCs w:val="20"/>
        </w:rPr>
      </w:pPr>
      <w:r w:rsidRPr="00E3168F">
        <w:rPr>
          <w:rFonts w:ascii="Tahoma" w:hAnsi="Tahoma" w:cs="Tahoma"/>
          <w:sz w:val="20"/>
          <w:szCs w:val="20"/>
        </w:rPr>
        <w:t>DIČ:</w:t>
      </w:r>
      <w:r w:rsidRPr="00E3168F">
        <w:rPr>
          <w:rFonts w:ascii="Tahoma" w:hAnsi="Tahoma" w:cs="Tahoma"/>
          <w:sz w:val="20"/>
          <w:szCs w:val="20"/>
        </w:rPr>
        <w:tab/>
      </w:r>
      <w:r w:rsidRPr="00E3168F">
        <w:rPr>
          <w:rFonts w:ascii="Tahoma" w:hAnsi="Tahoma" w:cs="Tahoma"/>
          <w:sz w:val="20"/>
          <w:szCs w:val="20"/>
        </w:rPr>
        <w:tab/>
      </w:r>
      <w:r w:rsidRPr="00E3168F">
        <w:rPr>
          <w:rFonts w:ascii="Tahoma" w:hAnsi="Tahoma" w:cs="Tahoma"/>
          <w:sz w:val="20"/>
          <w:szCs w:val="20"/>
        </w:rPr>
        <w:tab/>
        <w:t>CZ00303640</w:t>
      </w:r>
    </w:p>
    <w:p w:rsidR="00A27052" w:rsidRPr="00E3168F" w:rsidRDefault="00A27052" w:rsidP="00A27052">
      <w:pPr>
        <w:jc w:val="both"/>
        <w:rPr>
          <w:rFonts w:ascii="Tahoma" w:hAnsi="Tahoma" w:cs="Tahoma"/>
          <w:sz w:val="20"/>
          <w:szCs w:val="20"/>
        </w:rPr>
      </w:pPr>
      <w:r w:rsidRPr="00E3168F">
        <w:rPr>
          <w:rFonts w:ascii="Tahoma" w:hAnsi="Tahoma" w:cs="Tahoma"/>
          <w:sz w:val="20"/>
          <w:szCs w:val="20"/>
        </w:rPr>
        <w:t>Telefon:</w:t>
      </w:r>
      <w:r w:rsidRPr="00E3168F">
        <w:rPr>
          <w:rFonts w:ascii="Tahoma" w:hAnsi="Tahoma" w:cs="Tahoma"/>
          <w:sz w:val="20"/>
          <w:szCs w:val="20"/>
        </w:rPr>
        <w:tab/>
      </w:r>
      <w:r w:rsidRPr="00E3168F">
        <w:rPr>
          <w:rFonts w:ascii="Tahoma" w:hAnsi="Tahoma" w:cs="Tahoma"/>
          <w:sz w:val="20"/>
          <w:szCs w:val="20"/>
        </w:rPr>
        <w:tab/>
      </w:r>
      <w:r w:rsidR="0083256E">
        <w:rPr>
          <w:rFonts w:ascii="Tahoma" w:hAnsi="Tahoma" w:cs="Tahoma"/>
          <w:sz w:val="20"/>
          <w:szCs w:val="20"/>
        </w:rPr>
        <w:t xml:space="preserve">583 468 111, </w:t>
      </w:r>
      <w:r w:rsidRPr="00E3168F">
        <w:rPr>
          <w:rFonts w:ascii="Tahoma" w:hAnsi="Tahoma" w:cs="Tahoma"/>
          <w:sz w:val="20"/>
          <w:szCs w:val="20"/>
        </w:rPr>
        <w:t>583 </w:t>
      </w:r>
      <w:r w:rsidR="000439CF">
        <w:rPr>
          <w:rFonts w:ascii="Tahoma" w:hAnsi="Tahoma" w:cs="Tahoma"/>
          <w:sz w:val="20"/>
          <w:szCs w:val="20"/>
        </w:rPr>
        <w:t>468</w:t>
      </w:r>
      <w:r w:rsidR="00E3168F">
        <w:rPr>
          <w:rFonts w:ascii="Tahoma" w:hAnsi="Tahoma" w:cs="Tahoma"/>
          <w:sz w:val="20"/>
          <w:szCs w:val="20"/>
        </w:rPr>
        <w:t> </w:t>
      </w:r>
      <w:r w:rsidR="000439CF">
        <w:rPr>
          <w:rFonts w:ascii="Tahoma" w:hAnsi="Tahoma" w:cs="Tahoma"/>
          <w:sz w:val="20"/>
          <w:szCs w:val="20"/>
        </w:rPr>
        <w:t>2</w:t>
      </w:r>
      <w:r w:rsidR="003A7AE9">
        <w:rPr>
          <w:rFonts w:ascii="Tahoma" w:hAnsi="Tahoma" w:cs="Tahoma"/>
          <w:sz w:val="20"/>
          <w:szCs w:val="20"/>
        </w:rPr>
        <w:t>15</w:t>
      </w:r>
      <w:r w:rsidR="00E3168F">
        <w:rPr>
          <w:rFonts w:ascii="Tahoma" w:hAnsi="Tahoma" w:cs="Tahoma"/>
          <w:sz w:val="20"/>
          <w:szCs w:val="20"/>
        </w:rPr>
        <w:t xml:space="preserve">, </w:t>
      </w:r>
      <w:r w:rsidR="003A7AE9">
        <w:rPr>
          <w:rFonts w:ascii="Tahoma" w:hAnsi="Tahoma" w:cs="Tahoma"/>
          <w:sz w:val="20"/>
          <w:szCs w:val="20"/>
        </w:rPr>
        <w:t>732</w:t>
      </w:r>
      <w:r w:rsidR="000439CF">
        <w:rPr>
          <w:rFonts w:ascii="Tahoma" w:hAnsi="Tahoma" w:cs="Tahoma"/>
          <w:sz w:val="20"/>
          <w:szCs w:val="20"/>
        </w:rPr>
        <w:t> </w:t>
      </w:r>
      <w:r w:rsidR="003A7AE9">
        <w:rPr>
          <w:rFonts w:ascii="Tahoma" w:hAnsi="Tahoma" w:cs="Tahoma"/>
          <w:sz w:val="20"/>
          <w:szCs w:val="20"/>
        </w:rPr>
        <w:t>349</w:t>
      </w:r>
      <w:r w:rsidR="000439CF">
        <w:rPr>
          <w:rFonts w:ascii="Tahoma" w:hAnsi="Tahoma" w:cs="Tahoma"/>
          <w:sz w:val="20"/>
          <w:szCs w:val="20"/>
        </w:rPr>
        <w:t xml:space="preserve"> </w:t>
      </w:r>
      <w:r w:rsidR="003A7AE9">
        <w:rPr>
          <w:rFonts w:ascii="Tahoma" w:hAnsi="Tahoma" w:cs="Tahoma"/>
          <w:sz w:val="20"/>
          <w:szCs w:val="20"/>
        </w:rPr>
        <w:t>217</w:t>
      </w:r>
    </w:p>
    <w:p w:rsidR="00A27052" w:rsidRPr="00E3168F" w:rsidRDefault="00A27052" w:rsidP="00A27052">
      <w:pPr>
        <w:jc w:val="both"/>
        <w:rPr>
          <w:rFonts w:ascii="Tahoma" w:hAnsi="Tahoma" w:cs="Tahoma"/>
          <w:sz w:val="20"/>
          <w:szCs w:val="20"/>
        </w:rPr>
      </w:pPr>
      <w:r w:rsidRPr="00E3168F">
        <w:rPr>
          <w:rFonts w:ascii="Tahoma" w:hAnsi="Tahoma" w:cs="Tahoma"/>
          <w:sz w:val="20"/>
          <w:szCs w:val="20"/>
        </w:rPr>
        <w:t>Fax:</w:t>
      </w:r>
      <w:r w:rsidRPr="00E3168F">
        <w:rPr>
          <w:rFonts w:ascii="Tahoma" w:hAnsi="Tahoma" w:cs="Tahoma"/>
          <w:sz w:val="20"/>
          <w:szCs w:val="20"/>
        </w:rPr>
        <w:tab/>
      </w:r>
      <w:r w:rsidRPr="00E3168F">
        <w:rPr>
          <w:rFonts w:ascii="Tahoma" w:hAnsi="Tahoma" w:cs="Tahoma"/>
          <w:sz w:val="20"/>
          <w:szCs w:val="20"/>
        </w:rPr>
        <w:tab/>
      </w:r>
      <w:r w:rsidRPr="00E3168F">
        <w:rPr>
          <w:rFonts w:ascii="Tahoma" w:hAnsi="Tahoma" w:cs="Tahoma"/>
          <w:sz w:val="20"/>
          <w:szCs w:val="20"/>
        </w:rPr>
        <w:tab/>
        <w:t>583 4</w:t>
      </w:r>
      <w:r w:rsidR="00E3168F">
        <w:rPr>
          <w:rFonts w:ascii="Tahoma" w:hAnsi="Tahoma" w:cs="Tahoma"/>
          <w:sz w:val="20"/>
          <w:szCs w:val="20"/>
        </w:rPr>
        <w:t>1</w:t>
      </w:r>
      <w:r w:rsidR="000439CF">
        <w:rPr>
          <w:rFonts w:ascii="Tahoma" w:hAnsi="Tahoma" w:cs="Tahoma"/>
          <w:sz w:val="20"/>
          <w:szCs w:val="20"/>
        </w:rPr>
        <w:t>6</w:t>
      </w:r>
      <w:r w:rsidR="00D73CEE" w:rsidRPr="00E3168F">
        <w:rPr>
          <w:rFonts w:ascii="Tahoma" w:hAnsi="Tahoma" w:cs="Tahoma"/>
          <w:sz w:val="20"/>
          <w:szCs w:val="20"/>
        </w:rPr>
        <w:t> </w:t>
      </w:r>
      <w:r w:rsidR="000439CF">
        <w:rPr>
          <w:rFonts w:ascii="Tahoma" w:hAnsi="Tahoma" w:cs="Tahoma"/>
          <w:sz w:val="20"/>
          <w:szCs w:val="20"/>
        </w:rPr>
        <w:t>505</w:t>
      </w:r>
    </w:p>
    <w:p w:rsidR="00D73CEE" w:rsidRPr="00E3168F" w:rsidRDefault="00D73CEE" w:rsidP="00A27052">
      <w:pPr>
        <w:jc w:val="both"/>
        <w:rPr>
          <w:rFonts w:ascii="Tahoma" w:hAnsi="Tahoma" w:cs="Tahoma"/>
          <w:sz w:val="20"/>
          <w:szCs w:val="20"/>
        </w:rPr>
      </w:pPr>
      <w:r w:rsidRPr="00E3168F">
        <w:rPr>
          <w:rFonts w:ascii="Tahoma" w:hAnsi="Tahoma" w:cs="Tahoma"/>
          <w:sz w:val="20"/>
          <w:szCs w:val="20"/>
        </w:rPr>
        <w:t>E-mail:</w:t>
      </w:r>
      <w:r w:rsidRPr="00E3168F">
        <w:rPr>
          <w:rFonts w:ascii="Tahoma" w:hAnsi="Tahoma" w:cs="Tahoma"/>
          <w:sz w:val="20"/>
          <w:szCs w:val="20"/>
        </w:rPr>
        <w:tab/>
      </w:r>
      <w:r w:rsidRPr="00E3168F">
        <w:rPr>
          <w:rFonts w:ascii="Tahoma" w:hAnsi="Tahoma" w:cs="Tahoma"/>
          <w:sz w:val="20"/>
          <w:szCs w:val="20"/>
        </w:rPr>
        <w:tab/>
      </w:r>
      <w:r w:rsidR="00E3168F">
        <w:rPr>
          <w:rFonts w:ascii="Tahoma" w:hAnsi="Tahoma" w:cs="Tahoma"/>
          <w:sz w:val="20"/>
          <w:szCs w:val="20"/>
        </w:rPr>
        <w:tab/>
      </w:r>
      <w:r w:rsidRPr="00E3168F">
        <w:rPr>
          <w:rFonts w:ascii="Tahoma" w:hAnsi="Tahoma" w:cs="Tahoma"/>
          <w:sz w:val="20"/>
          <w:szCs w:val="20"/>
        </w:rPr>
        <w:t>posta@muzabreh.cz</w:t>
      </w:r>
    </w:p>
    <w:p w:rsidR="00A27052" w:rsidRPr="00E3168F" w:rsidRDefault="00202BF8" w:rsidP="00A2705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Internet</w:t>
      </w:r>
      <w:r w:rsidR="00A27052" w:rsidRPr="00E3168F">
        <w:rPr>
          <w:rFonts w:ascii="Tahoma" w:hAnsi="Tahoma" w:cs="Tahoma"/>
          <w:sz w:val="20"/>
          <w:szCs w:val="20"/>
        </w:rPr>
        <w:t>:</w:t>
      </w:r>
      <w:r w:rsidR="00A27052" w:rsidRPr="00E3168F">
        <w:rPr>
          <w:rFonts w:ascii="Tahoma" w:hAnsi="Tahoma" w:cs="Tahoma"/>
          <w:sz w:val="20"/>
          <w:szCs w:val="20"/>
        </w:rPr>
        <w:tab/>
      </w:r>
      <w:r w:rsidR="00A27052" w:rsidRPr="00E3168F">
        <w:rPr>
          <w:rFonts w:ascii="Tahoma" w:hAnsi="Tahoma" w:cs="Tahoma"/>
          <w:sz w:val="20"/>
          <w:szCs w:val="20"/>
        </w:rPr>
        <w:tab/>
        <w:t>www.zabreh.cz</w:t>
      </w:r>
    </w:p>
    <w:p w:rsidR="00A27052" w:rsidRPr="00E3168F" w:rsidRDefault="00A27052" w:rsidP="00A27052">
      <w:pPr>
        <w:jc w:val="both"/>
        <w:rPr>
          <w:rFonts w:ascii="Tahoma" w:hAnsi="Tahoma" w:cs="Tahoma"/>
          <w:sz w:val="20"/>
          <w:szCs w:val="20"/>
        </w:rPr>
      </w:pPr>
      <w:r w:rsidRPr="00E3168F">
        <w:rPr>
          <w:rFonts w:ascii="Tahoma" w:hAnsi="Tahoma" w:cs="Tahoma"/>
          <w:sz w:val="20"/>
          <w:szCs w:val="20"/>
        </w:rPr>
        <w:t>Bankovní spojení:</w:t>
      </w:r>
      <w:r w:rsidRPr="00E3168F">
        <w:rPr>
          <w:rFonts w:ascii="Tahoma" w:hAnsi="Tahoma" w:cs="Tahoma"/>
          <w:sz w:val="20"/>
          <w:szCs w:val="20"/>
        </w:rPr>
        <w:tab/>
        <w:t>ČSOB Zábřeh</w:t>
      </w:r>
      <w:r w:rsidR="002F71CC" w:rsidRPr="00E3168F">
        <w:rPr>
          <w:rFonts w:ascii="Tahoma" w:hAnsi="Tahoma" w:cs="Tahoma"/>
          <w:sz w:val="20"/>
          <w:szCs w:val="20"/>
        </w:rPr>
        <w:t>, a.s., pobočka Zábřeh</w:t>
      </w:r>
    </w:p>
    <w:p w:rsidR="00A27052" w:rsidRDefault="00A27052" w:rsidP="00A27052">
      <w:pPr>
        <w:jc w:val="both"/>
        <w:rPr>
          <w:rFonts w:ascii="Tahoma" w:hAnsi="Tahoma" w:cs="Tahoma"/>
          <w:sz w:val="20"/>
          <w:szCs w:val="20"/>
        </w:rPr>
      </w:pPr>
      <w:r w:rsidRPr="00E3168F">
        <w:rPr>
          <w:rFonts w:ascii="Tahoma" w:hAnsi="Tahoma" w:cs="Tahoma"/>
          <w:sz w:val="20"/>
          <w:szCs w:val="20"/>
        </w:rPr>
        <w:t>Číslo účtu:</w:t>
      </w:r>
      <w:r w:rsidRPr="00E3168F">
        <w:rPr>
          <w:rFonts w:ascii="Tahoma" w:hAnsi="Tahoma" w:cs="Tahoma"/>
          <w:sz w:val="20"/>
          <w:szCs w:val="20"/>
        </w:rPr>
        <w:tab/>
      </w:r>
      <w:r w:rsidRPr="00E3168F">
        <w:rPr>
          <w:rFonts w:ascii="Tahoma" w:hAnsi="Tahoma" w:cs="Tahoma"/>
          <w:sz w:val="20"/>
          <w:szCs w:val="20"/>
        </w:rPr>
        <w:tab/>
        <w:t>188491461/0300</w:t>
      </w:r>
    </w:p>
    <w:p w:rsidR="00D816B5" w:rsidRDefault="00D816B5" w:rsidP="00A27052">
      <w:pPr>
        <w:jc w:val="both"/>
        <w:rPr>
          <w:rFonts w:ascii="Tahoma" w:hAnsi="Tahoma" w:cs="Tahoma"/>
          <w:sz w:val="20"/>
          <w:szCs w:val="20"/>
        </w:rPr>
      </w:pPr>
    </w:p>
    <w:p w:rsidR="00D816B5" w:rsidRDefault="00D816B5" w:rsidP="00D816B5">
      <w:pPr>
        <w:ind w:left="2127" w:hanging="21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Profil zadavatele:</w:t>
      </w:r>
      <w:r>
        <w:rPr>
          <w:rFonts w:ascii="Tahoma" w:hAnsi="Tahoma" w:cs="Tahoma"/>
          <w:sz w:val="20"/>
          <w:szCs w:val="20"/>
        </w:rPr>
        <w:tab/>
      </w:r>
      <w:permStart w:id="20529856" w:edGrp="everyone"/>
      <w:r>
        <w:fldChar w:fldCharType="begin"/>
      </w:r>
      <w:r>
        <w:instrText xml:space="preserve"> HYPERLINK "http://sluzby.e-zakazky.cz/Profil-Zadavatele/5d0bf195-f072-4aed-b0a0-8e60e55d9d72" </w:instrText>
      </w:r>
      <w:r>
        <w:fldChar w:fldCharType="separate"/>
      </w:r>
      <w:r w:rsidRPr="0083256E">
        <w:rPr>
          <w:rStyle w:val="Hypertextovodkaz"/>
          <w:rFonts w:ascii="Tahoma" w:hAnsi="Tahoma" w:cs="Tahoma"/>
          <w:sz w:val="20"/>
          <w:szCs w:val="20"/>
        </w:rPr>
        <w:t>http://sluzby.e-zakazky.cz/Profil-Zadavatele/5d0bf195-f072-4aed-b0a0-8e60e55d9d72</w:t>
      </w:r>
      <w:r>
        <w:fldChar w:fldCharType="end"/>
      </w:r>
      <w:permEnd w:id="20529856"/>
    </w:p>
    <w:p w:rsidR="00D816B5" w:rsidRPr="00E3168F" w:rsidRDefault="00D816B5" w:rsidP="00A27052">
      <w:pPr>
        <w:jc w:val="both"/>
        <w:rPr>
          <w:rFonts w:ascii="Tahoma" w:hAnsi="Tahoma" w:cs="Tahoma"/>
          <w:sz w:val="20"/>
          <w:szCs w:val="20"/>
        </w:rPr>
      </w:pPr>
    </w:p>
    <w:p w:rsidR="00C465C7" w:rsidRPr="00E3168F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:rsidR="00A90877" w:rsidRDefault="00A90877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x-none"/>
        </w:rPr>
      </w:pPr>
    </w:p>
    <w:p w:rsidR="00C465C7" w:rsidRPr="00B718E4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x-none"/>
        </w:rPr>
      </w:pPr>
      <w:r w:rsidRPr="00B718E4">
        <w:rPr>
          <w:rFonts w:ascii="Tahoma" w:hAnsi="Tahoma" w:cs="Tahoma"/>
          <w:b/>
          <w:bCs/>
          <w:sz w:val="20"/>
          <w:szCs w:val="20"/>
          <w:lang w:val="x-none"/>
        </w:rPr>
        <w:t xml:space="preserve">A.2. Vymezení </w:t>
      </w:r>
      <w:r w:rsidR="006C08D6">
        <w:rPr>
          <w:rFonts w:ascii="Tahoma" w:hAnsi="Tahoma" w:cs="Tahoma"/>
          <w:b/>
          <w:bCs/>
          <w:sz w:val="20"/>
          <w:szCs w:val="20"/>
        </w:rPr>
        <w:t xml:space="preserve">předmětu veřejné </w:t>
      </w:r>
      <w:r w:rsidRPr="00B718E4">
        <w:rPr>
          <w:rFonts w:ascii="Tahoma" w:hAnsi="Tahoma" w:cs="Tahoma"/>
          <w:b/>
          <w:bCs/>
          <w:sz w:val="20"/>
          <w:szCs w:val="20"/>
          <w:lang w:val="x-none"/>
        </w:rPr>
        <w:t xml:space="preserve">zakázky - rozsah </w:t>
      </w:r>
      <w:r w:rsidR="004E6CE9">
        <w:rPr>
          <w:rFonts w:ascii="Tahoma" w:hAnsi="Tahoma" w:cs="Tahoma"/>
          <w:b/>
          <w:bCs/>
          <w:sz w:val="20"/>
          <w:szCs w:val="20"/>
        </w:rPr>
        <w:t>stavebních prací</w:t>
      </w:r>
      <w:r w:rsidRPr="00B718E4">
        <w:rPr>
          <w:rFonts w:ascii="Tahoma" w:hAnsi="Tahoma" w:cs="Tahoma"/>
          <w:b/>
          <w:bCs/>
          <w:sz w:val="20"/>
          <w:szCs w:val="20"/>
          <w:lang w:val="x-none"/>
        </w:rPr>
        <w:t>:</w:t>
      </w:r>
    </w:p>
    <w:p w:rsidR="008B6198" w:rsidRPr="00B718E4" w:rsidRDefault="008B619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x-none"/>
        </w:rPr>
      </w:pPr>
    </w:p>
    <w:p w:rsidR="00A90877" w:rsidRPr="00150EBE" w:rsidRDefault="00A16FDE" w:rsidP="002C439D">
      <w:pPr>
        <w:pStyle w:val="Bezmezer"/>
        <w:rPr>
          <w:rFonts w:ascii="Tahoma" w:hAnsi="Tahoma" w:cs="Tahoma"/>
          <w:sz w:val="20"/>
        </w:rPr>
      </w:pPr>
      <w:r w:rsidRPr="00150EBE">
        <w:rPr>
          <w:rFonts w:ascii="Tahoma" w:hAnsi="Tahoma" w:cs="Tahoma"/>
          <w:bCs/>
          <w:sz w:val="20"/>
        </w:rPr>
        <w:t xml:space="preserve">Rozsah prací je specifikován těmito zadávacími podmínkami, </w:t>
      </w:r>
      <w:r w:rsidR="00DC2299">
        <w:rPr>
          <w:rFonts w:ascii="Tahoma" w:hAnsi="Tahoma" w:cs="Tahoma"/>
          <w:bCs/>
          <w:sz w:val="20"/>
        </w:rPr>
        <w:t xml:space="preserve">technickou zprávou pro výběr zhotovitele s </w:t>
      </w:r>
      <w:r w:rsidR="001E5F42" w:rsidRPr="00150EBE">
        <w:rPr>
          <w:rFonts w:ascii="Tahoma" w:hAnsi="Tahoma" w:cs="Tahoma"/>
          <w:bCs/>
          <w:sz w:val="20"/>
        </w:rPr>
        <w:t>neoceněným</w:t>
      </w:r>
      <w:r w:rsidRPr="00150EBE">
        <w:rPr>
          <w:rFonts w:ascii="Tahoma" w:hAnsi="Tahoma" w:cs="Tahoma"/>
          <w:bCs/>
          <w:sz w:val="20"/>
        </w:rPr>
        <w:t xml:space="preserve"> výkazem výměr </w:t>
      </w:r>
      <w:r w:rsidR="00150EBE" w:rsidRPr="00150EBE">
        <w:rPr>
          <w:rFonts w:ascii="Tahoma" w:hAnsi="Tahoma" w:cs="Tahoma"/>
          <w:bCs/>
          <w:sz w:val="20"/>
        </w:rPr>
        <w:t>vypracovan</w:t>
      </w:r>
      <w:r w:rsidR="00DC2299">
        <w:rPr>
          <w:rFonts w:ascii="Tahoma" w:hAnsi="Tahoma" w:cs="Tahoma"/>
          <w:bCs/>
          <w:sz w:val="20"/>
        </w:rPr>
        <w:t>ou</w:t>
      </w:r>
      <w:r w:rsidR="00150EBE" w:rsidRPr="00150EBE">
        <w:rPr>
          <w:rFonts w:ascii="Tahoma" w:hAnsi="Tahoma" w:cs="Tahoma"/>
          <w:bCs/>
          <w:color w:val="FF0000"/>
          <w:sz w:val="20"/>
        </w:rPr>
        <w:t xml:space="preserve"> </w:t>
      </w:r>
      <w:r w:rsidR="00150EBE" w:rsidRPr="00150EBE">
        <w:rPr>
          <w:rFonts w:ascii="Tahoma" w:hAnsi="Tahoma" w:cs="Tahoma"/>
          <w:bCs/>
          <w:sz w:val="20"/>
        </w:rPr>
        <w:t xml:space="preserve">autorizovaným inženýrem pro pozemní stavby Ing. Petrem Pohlem, v seznamu autorizovaných osob vedeném ČKAIT pod číslem </w:t>
      </w:r>
      <w:r w:rsidR="00150EBE" w:rsidRPr="00150EBE">
        <w:rPr>
          <w:rFonts w:ascii="Tahoma" w:hAnsi="Tahoma" w:cs="Tahoma"/>
          <w:sz w:val="20"/>
        </w:rPr>
        <w:t>1202261</w:t>
      </w:r>
      <w:r w:rsidR="00150EBE" w:rsidRPr="00150EBE">
        <w:rPr>
          <w:rFonts w:ascii="Tahoma" w:hAnsi="Tahoma" w:cs="Tahoma"/>
          <w:bCs/>
          <w:sz w:val="20"/>
        </w:rPr>
        <w:t>, v souladu s</w:t>
      </w:r>
      <w:r w:rsidR="00150EBE" w:rsidRPr="00150EBE">
        <w:rPr>
          <w:rFonts w:ascii="Tahoma" w:hAnsi="Tahoma" w:cs="Tahoma"/>
          <w:sz w:val="20"/>
        </w:rPr>
        <w:t> ostatními údaji a informacemi obsaženými v právních předpisech a technických normách</w:t>
      </w:r>
      <w:r w:rsidR="00C47E33">
        <w:rPr>
          <w:rFonts w:ascii="Tahoma" w:hAnsi="Tahoma" w:cs="Tahoma"/>
          <w:sz w:val="20"/>
        </w:rPr>
        <w:t xml:space="preserve"> </w:t>
      </w:r>
      <w:r w:rsidR="00D26701" w:rsidRPr="00150EBE">
        <w:rPr>
          <w:rFonts w:ascii="Tahoma" w:hAnsi="Tahoma" w:cs="Tahoma"/>
          <w:bCs/>
          <w:sz w:val="20"/>
        </w:rPr>
        <w:t xml:space="preserve">a </w:t>
      </w:r>
      <w:r w:rsidRPr="00150EBE">
        <w:rPr>
          <w:rFonts w:ascii="Tahoma" w:hAnsi="Tahoma" w:cs="Tahoma"/>
          <w:bCs/>
          <w:sz w:val="20"/>
        </w:rPr>
        <w:t>závazným návrhem smlouvy o dílo.</w:t>
      </w:r>
      <w:r w:rsidR="002D2BFA" w:rsidRPr="00150EBE">
        <w:rPr>
          <w:rFonts w:ascii="Tahoma" w:hAnsi="Tahoma" w:cs="Tahoma"/>
          <w:bCs/>
          <w:sz w:val="20"/>
        </w:rPr>
        <w:t xml:space="preserve"> </w:t>
      </w:r>
    </w:p>
    <w:p w:rsidR="00A16FDE" w:rsidRPr="000327E7" w:rsidRDefault="00A16FDE" w:rsidP="00A16FD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B718E4" w:rsidRPr="00B718E4" w:rsidRDefault="00B718E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x-none"/>
        </w:rPr>
      </w:pPr>
    </w:p>
    <w:p w:rsidR="002A30B4" w:rsidRPr="00B718E4" w:rsidRDefault="004E6CE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lang w:val="x-none"/>
        </w:rPr>
      </w:pPr>
      <w:r>
        <w:rPr>
          <w:rFonts w:ascii="Tahoma" w:hAnsi="Tahoma" w:cs="Tahoma"/>
          <w:b/>
          <w:bCs/>
          <w:sz w:val="20"/>
          <w:szCs w:val="20"/>
        </w:rPr>
        <w:t>Stručný p</w:t>
      </w:r>
      <w:r>
        <w:rPr>
          <w:rFonts w:ascii="Tahoma" w:hAnsi="Tahoma" w:cs="Tahoma"/>
          <w:b/>
          <w:bCs/>
          <w:sz w:val="20"/>
          <w:szCs w:val="20"/>
          <w:lang w:val="x-none"/>
        </w:rPr>
        <w:t xml:space="preserve">opis </w:t>
      </w:r>
      <w:r w:rsidR="002A30B4" w:rsidRPr="00B718E4">
        <w:rPr>
          <w:rFonts w:ascii="Tahoma" w:hAnsi="Tahoma" w:cs="Tahoma"/>
          <w:b/>
          <w:bCs/>
          <w:sz w:val="20"/>
          <w:szCs w:val="20"/>
          <w:lang w:val="x-none"/>
        </w:rPr>
        <w:t xml:space="preserve">požadovaných </w:t>
      </w:r>
      <w:r>
        <w:rPr>
          <w:rFonts w:ascii="Tahoma" w:hAnsi="Tahoma" w:cs="Tahoma"/>
          <w:b/>
          <w:bCs/>
          <w:sz w:val="20"/>
          <w:szCs w:val="20"/>
        </w:rPr>
        <w:t>stavebních prací</w:t>
      </w:r>
      <w:r w:rsidR="002A30B4" w:rsidRPr="00B718E4">
        <w:rPr>
          <w:rFonts w:ascii="Tahoma" w:hAnsi="Tahoma" w:cs="Tahoma"/>
          <w:b/>
          <w:bCs/>
          <w:sz w:val="20"/>
          <w:szCs w:val="20"/>
          <w:lang w:val="x-none"/>
        </w:rPr>
        <w:t>:</w:t>
      </w:r>
    </w:p>
    <w:p w:rsidR="00B718E4" w:rsidRPr="00B718E4" w:rsidRDefault="00B718E4" w:rsidP="00976047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2F1EB3" w:rsidRDefault="00A16FDE" w:rsidP="00D26701">
      <w:pPr>
        <w:widowControl w:val="0"/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 w:rsidRPr="00150EBE">
        <w:rPr>
          <w:rFonts w:ascii="Tahoma" w:hAnsi="Tahoma" w:cs="Tahoma"/>
          <w:sz w:val="20"/>
          <w:szCs w:val="20"/>
        </w:rPr>
        <w:t>Předm</w:t>
      </w:r>
      <w:r w:rsidR="00765037" w:rsidRPr="00150EBE">
        <w:rPr>
          <w:rFonts w:ascii="Tahoma" w:hAnsi="Tahoma" w:cs="Tahoma"/>
          <w:sz w:val="20"/>
          <w:szCs w:val="20"/>
        </w:rPr>
        <w:t>ětem veřejné zakázky je</w:t>
      </w:r>
      <w:r w:rsidR="002F1EB3">
        <w:rPr>
          <w:rFonts w:ascii="Tahoma" w:hAnsi="Tahoma" w:cs="Tahoma"/>
          <w:sz w:val="20"/>
          <w:szCs w:val="20"/>
        </w:rPr>
        <w:t>:</w:t>
      </w:r>
    </w:p>
    <w:p w:rsidR="00A16FDE" w:rsidRDefault="00DC2299" w:rsidP="00D26701">
      <w:pPr>
        <w:widowControl w:val="0"/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Severozápadní průčelí s hlavními vstupy</w:t>
      </w:r>
      <w:r w:rsidR="002F1EB3">
        <w:rPr>
          <w:rFonts w:ascii="Tahoma" w:hAnsi="Tahoma" w:cs="Tahoma"/>
          <w:sz w:val="20"/>
          <w:szCs w:val="20"/>
        </w:rPr>
        <w:t xml:space="preserve"> -</w:t>
      </w:r>
      <w:r w:rsidR="00765037" w:rsidRPr="00150EBE">
        <w:rPr>
          <w:rFonts w:ascii="Tahoma" w:hAnsi="Tahoma" w:cs="Tahoma"/>
          <w:sz w:val="20"/>
          <w:szCs w:val="20"/>
        </w:rPr>
        <w:t xml:space="preserve"> </w:t>
      </w:r>
      <w:r w:rsidR="00150EBE" w:rsidRPr="00150EBE">
        <w:rPr>
          <w:rFonts w:ascii="Tahoma" w:hAnsi="Tahoma" w:cs="Tahoma"/>
          <w:sz w:val="20"/>
          <w:szCs w:val="20"/>
        </w:rPr>
        <w:t xml:space="preserve">zhotovení vnějšího tepelně-izolačního kompozitního systému (ETICS) s izolantem z expandovaného polystyrénu s příměsí grafitu </w:t>
      </w:r>
      <w:proofErr w:type="spellStart"/>
      <w:r w:rsidR="00150EBE" w:rsidRPr="00150EBE">
        <w:rPr>
          <w:rFonts w:ascii="Tahoma" w:hAnsi="Tahoma" w:cs="Tahoma"/>
          <w:sz w:val="20"/>
          <w:szCs w:val="20"/>
        </w:rPr>
        <w:t>tl</w:t>
      </w:r>
      <w:proofErr w:type="spellEnd"/>
      <w:r w:rsidR="00150EBE" w:rsidRPr="00150EBE">
        <w:rPr>
          <w:rFonts w:ascii="Tahoma" w:hAnsi="Tahoma" w:cs="Tahoma"/>
          <w:sz w:val="20"/>
          <w:szCs w:val="20"/>
        </w:rPr>
        <w:t xml:space="preserve">. 160 </w:t>
      </w:r>
      <w:r w:rsidR="002F1EB3">
        <w:rPr>
          <w:rFonts w:ascii="Tahoma" w:hAnsi="Tahoma" w:cs="Tahoma"/>
          <w:sz w:val="20"/>
          <w:szCs w:val="20"/>
        </w:rPr>
        <w:t>mm</w:t>
      </w:r>
      <w:r w:rsidR="00150EBE" w:rsidRPr="00150EBE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="00150EBE" w:rsidRPr="00150EBE">
        <w:rPr>
          <w:rFonts w:ascii="Tahoma" w:hAnsi="Tahoma" w:cs="Tahoma"/>
          <w:sz w:val="20"/>
          <w:szCs w:val="20"/>
        </w:rPr>
        <w:t>tl</w:t>
      </w:r>
      <w:proofErr w:type="spellEnd"/>
      <w:r w:rsidR="00150EBE" w:rsidRPr="00150EBE">
        <w:rPr>
          <w:rFonts w:ascii="Tahoma" w:hAnsi="Tahoma" w:cs="Tahoma"/>
          <w:sz w:val="20"/>
          <w:szCs w:val="20"/>
        </w:rPr>
        <w:t>. 20 a 30 mm v ostění oken (dle možností u rámů oken). Povrch ETICS bude opatřen silikonovou probarvenou omítkou 1,5 mm.</w:t>
      </w:r>
      <w:r w:rsidR="002F1EB3">
        <w:rPr>
          <w:rFonts w:ascii="Tahoma" w:hAnsi="Tahoma" w:cs="Tahoma"/>
          <w:sz w:val="20"/>
          <w:szCs w:val="20"/>
        </w:rPr>
        <w:t xml:space="preserve"> Na krajích objektu, kde je již stávající izolant, bude oškrabána omítka, opatřena plocha vhodnou penetrací a izolantem </w:t>
      </w:r>
      <w:proofErr w:type="spellStart"/>
      <w:r w:rsidR="002F1EB3">
        <w:rPr>
          <w:rFonts w:ascii="Tahoma" w:hAnsi="Tahoma" w:cs="Tahoma"/>
          <w:sz w:val="20"/>
          <w:szCs w:val="20"/>
        </w:rPr>
        <w:t>tl</w:t>
      </w:r>
      <w:proofErr w:type="spellEnd"/>
      <w:r w:rsidR="002F1EB3">
        <w:rPr>
          <w:rFonts w:ascii="Tahoma" w:hAnsi="Tahoma" w:cs="Tahoma"/>
          <w:sz w:val="20"/>
          <w:szCs w:val="20"/>
        </w:rPr>
        <w:t>. 60 mm.</w:t>
      </w:r>
      <w:r w:rsidR="00150EBE" w:rsidRPr="00150EBE">
        <w:rPr>
          <w:rFonts w:ascii="Tahoma" w:hAnsi="Tahoma" w:cs="Tahoma"/>
          <w:sz w:val="20"/>
          <w:szCs w:val="20"/>
        </w:rPr>
        <w:t xml:space="preserve"> Součástí díla je dále výměna parapetů</w:t>
      </w:r>
      <w:r w:rsidR="00BA768C">
        <w:rPr>
          <w:rFonts w:ascii="Tahoma" w:hAnsi="Tahoma" w:cs="Tahoma"/>
          <w:sz w:val="20"/>
          <w:szCs w:val="20"/>
        </w:rPr>
        <w:t>, střešních žlabů a svodů z</w:t>
      </w:r>
      <w:r w:rsidR="00150EBE" w:rsidRPr="00150EBE">
        <w:rPr>
          <w:rFonts w:ascii="Tahoma" w:hAnsi="Tahoma" w:cs="Tahoma"/>
          <w:sz w:val="20"/>
          <w:szCs w:val="20"/>
        </w:rPr>
        <w:t xml:space="preserve">a </w:t>
      </w:r>
      <w:proofErr w:type="spellStart"/>
      <w:r w:rsidR="00150EBE" w:rsidRPr="00150EBE">
        <w:rPr>
          <w:rFonts w:ascii="Tahoma" w:hAnsi="Tahoma" w:cs="Tahoma"/>
          <w:sz w:val="20"/>
          <w:szCs w:val="20"/>
        </w:rPr>
        <w:t>TnZn</w:t>
      </w:r>
      <w:proofErr w:type="spellEnd"/>
      <w:r w:rsidR="00150EBE" w:rsidRPr="00150EBE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úpravy, </w:t>
      </w:r>
      <w:r w:rsidR="00150EBE" w:rsidRPr="00150EBE">
        <w:rPr>
          <w:rFonts w:ascii="Tahoma" w:hAnsi="Tahoma" w:cs="Tahoma"/>
          <w:sz w:val="20"/>
          <w:szCs w:val="20"/>
        </w:rPr>
        <w:t xml:space="preserve">oprava </w:t>
      </w:r>
      <w:r>
        <w:rPr>
          <w:rFonts w:ascii="Tahoma" w:hAnsi="Tahoma" w:cs="Tahoma"/>
          <w:sz w:val="20"/>
          <w:szCs w:val="20"/>
        </w:rPr>
        <w:t>a nátěr</w:t>
      </w:r>
      <w:r w:rsidR="00BA768C">
        <w:rPr>
          <w:rFonts w:ascii="Tahoma" w:hAnsi="Tahoma" w:cs="Tahoma"/>
          <w:sz w:val="20"/>
          <w:szCs w:val="20"/>
        </w:rPr>
        <w:t xml:space="preserve"> </w:t>
      </w:r>
      <w:r w:rsidR="00150EBE" w:rsidRPr="00150EBE">
        <w:rPr>
          <w:rFonts w:ascii="Tahoma" w:hAnsi="Tahoma" w:cs="Tahoma"/>
          <w:sz w:val="20"/>
          <w:szCs w:val="20"/>
        </w:rPr>
        <w:t xml:space="preserve">římsy, </w:t>
      </w:r>
      <w:r w:rsidR="00BA768C" w:rsidRPr="00150EBE">
        <w:rPr>
          <w:rFonts w:ascii="Tahoma" w:hAnsi="Tahoma" w:cs="Tahoma"/>
          <w:sz w:val="20"/>
          <w:szCs w:val="20"/>
        </w:rPr>
        <w:t>zábradlí na balkonech</w:t>
      </w:r>
      <w:r w:rsidR="00BA768C">
        <w:rPr>
          <w:rFonts w:ascii="Tahoma" w:hAnsi="Tahoma" w:cs="Tahoma"/>
          <w:sz w:val="20"/>
          <w:szCs w:val="20"/>
        </w:rPr>
        <w:t>, balkonových podhledů a boků,</w:t>
      </w:r>
      <w:r w:rsidR="00BA768C" w:rsidRPr="00150EB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demontáž a </w:t>
      </w:r>
      <w:r w:rsidR="00150EBE" w:rsidRPr="00150EBE">
        <w:rPr>
          <w:rFonts w:ascii="Tahoma" w:hAnsi="Tahoma" w:cs="Tahoma"/>
          <w:sz w:val="20"/>
          <w:szCs w:val="20"/>
        </w:rPr>
        <w:t>montáž hromosvodu a související stavební a montážní práce</w:t>
      </w:r>
      <w:r w:rsidR="00D816B5">
        <w:rPr>
          <w:rFonts w:ascii="Tahoma" w:hAnsi="Tahoma" w:cs="Tahoma"/>
          <w:sz w:val="20"/>
          <w:szCs w:val="20"/>
        </w:rPr>
        <w:t>.</w:t>
      </w:r>
      <w:r w:rsidR="008B2974">
        <w:rPr>
          <w:rFonts w:ascii="Tahoma" w:hAnsi="Tahoma" w:cs="Tahoma"/>
          <w:sz w:val="20"/>
          <w:szCs w:val="20"/>
        </w:rPr>
        <w:t xml:space="preserve"> Vnější sokl bude </w:t>
      </w:r>
      <w:r w:rsidR="00D06763">
        <w:rPr>
          <w:rFonts w:ascii="Tahoma" w:hAnsi="Tahoma" w:cs="Tahoma"/>
          <w:sz w:val="20"/>
          <w:szCs w:val="20"/>
        </w:rPr>
        <w:t xml:space="preserve">opraven a </w:t>
      </w:r>
      <w:bookmarkStart w:id="0" w:name="_GoBack"/>
      <w:bookmarkEnd w:id="0"/>
      <w:r w:rsidR="008B2974">
        <w:rPr>
          <w:rFonts w:ascii="Tahoma" w:hAnsi="Tahoma" w:cs="Tahoma"/>
          <w:sz w:val="20"/>
          <w:szCs w:val="20"/>
        </w:rPr>
        <w:t>opatřen fasádním nátěrem.</w:t>
      </w:r>
    </w:p>
    <w:p w:rsidR="002F1EB3" w:rsidRDefault="00A13090" w:rsidP="00D26701">
      <w:pPr>
        <w:widowControl w:val="0"/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2A45B2">
        <w:rPr>
          <w:rFonts w:ascii="Tahoma" w:hAnsi="Tahoma" w:cs="Tahoma"/>
          <w:sz w:val="20"/>
          <w:szCs w:val="20"/>
        </w:rPr>
        <w:t xml:space="preserve">everovýchodní </w:t>
      </w:r>
      <w:r>
        <w:rPr>
          <w:rFonts w:ascii="Tahoma" w:hAnsi="Tahoma" w:cs="Tahoma"/>
          <w:sz w:val="20"/>
          <w:szCs w:val="20"/>
        </w:rPr>
        <w:t>štítová stěna</w:t>
      </w:r>
      <w:r w:rsidR="002F1EB3">
        <w:rPr>
          <w:rFonts w:ascii="Tahoma" w:hAnsi="Tahoma" w:cs="Tahoma"/>
          <w:sz w:val="20"/>
          <w:szCs w:val="20"/>
        </w:rPr>
        <w:t xml:space="preserve"> -</w:t>
      </w:r>
      <w:r w:rsidR="002F1EB3" w:rsidRPr="00150EBE">
        <w:rPr>
          <w:rFonts w:ascii="Tahoma" w:hAnsi="Tahoma" w:cs="Tahoma"/>
          <w:sz w:val="20"/>
          <w:szCs w:val="20"/>
        </w:rPr>
        <w:t xml:space="preserve"> zhotovení </w:t>
      </w:r>
      <w:r>
        <w:rPr>
          <w:rFonts w:ascii="Tahoma" w:hAnsi="Tahoma" w:cs="Tahoma"/>
          <w:sz w:val="20"/>
          <w:szCs w:val="20"/>
        </w:rPr>
        <w:t>dodatečného zateplení, tj.</w:t>
      </w:r>
      <w:r w:rsidR="002A45B2">
        <w:rPr>
          <w:rFonts w:ascii="Tahoma" w:hAnsi="Tahoma" w:cs="Tahoma"/>
          <w:sz w:val="20"/>
          <w:szCs w:val="20"/>
        </w:rPr>
        <w:t xml:space="preserve"> </w:t>
      </w:r>
      <w:r w:rsidR="002F1EB3" w:rsidRPr="00150EBE">
        <w:rPr>
          <w:rFonts w:ascii="Tahoma" w:hAnsi="Tahoma" w:cs="Tahoma"/>
          <w:sz w:val="20"/>
          <w:szCs w:val="20"/>
        </w:rPr>
        <w:t xml:space="preserve">vnějšího tepelně-izolačního kompozitního systému (ETICS) s izolantem z expandovaného polystyrénu s příměsí grafitu </w:t>
      </w:r>
      <w:proofErr w:type="spellStart"/>
      <w:r w:rsidR="002F1EB3" w:rsidRPr="00150EBE">
        <w:rPr>
          <w:rFonts w:ascii="Tahoma" w:hAnsi="Tahoma" w:cs="Tahoma"/>
          <w:sz w:val="20"/>
          <w:szCs w:val="20"/>
        </w:rPr>
        <w:t>tl</w:t>
      </w:r>
      <w:proofErr w:type="spellEnd"/>
      <w:r w:rsidR="002F1EB3" w:rsidRPr="00150EBE">
        <w:rPr>
          <w:rFonts w:ascii="Tahoma" w:hAnsi="Tahoma" w:cs="Tahoma"/>
          <w:sz w:val="20"/>
          <w:szCs w:val="20"/>
        </w:rPr>
        <w:t>. 1</w:t>
      </w:r>
      <w:r w:rsidR="002F1EB3">
        <w:rPr>
          <w:rFonts w:ascii="Tahoma" w:hAnsi="Tahoma" w:cs="Tahoma"/>
          <w:sz w:val="20"/>
          <w:szCs w:val="20"/>
        </w:rPr>
        <w:t>2</w:t>
      </w:r>
      <w:r w:rsidR="002F1EB3" w:rsidRPr="00150EBE">
        <w:rPr>
          <w:rFonts w:ascii="Tahoma" w:hAnsi="Tahoma" w:cs="Tahoma"/>
          <w:sz w:val="20"/>
          <w:szCs w:val="20"/>
        </w:rPr>
        <w:t xml:space="preserve">0 </w:t>
      </w:r>
      <w:r w:rsidR="002F1EB3">
        <w:rPr>
          <w:rFonts w:ascii="Tahoma" w:hAnsi="Tahoma" w:cs="Tahoma"/>
          <w:sz w:val="20"/>
          <w:szCs w:val="20"/>
        </w:rPr>
        <w:t>mm</w:t>
      </w:r>
      <w:r w:rsidR="002F1EB3" w:rsidRPr="00150EBE">
        <w:rPr>
          <w:rFonts w:ascii="Tahoma" w:hAnsi="Tahoma" w:cs="Tahoma"/>
          <w:sz w:val="20"/>
          <w:szCs w:val="20"/>
        </w:rPr>
        <w:t>. Povrch ETICS bude opatřen silikonovou probarvenou omítkou 1,5 mm.</w:t>
      </w:r>
      <w:r w:rsidR="002F1EB3">
        <w:rPr>
          <w:rFonts w:ascii="Tahoma" w:hAnsi="Tahoma" w:cs="Tahoma"/>
          <w:sz w:val="20"/>
          <w:szCs w:val="20"/>
        </w:rPr>
        <w:t xml:space="preserve"> </w:t>
      </w:r>
      <w:r w:rsidR="002A45B2">
        <w:rPr>
          <w:rFonts w:ascii="Tahoma" w:hAnsi="Tahoma" w:cs="Tahoma"/>
          <w:sz w:val="20"/>
          <w:szCs w:val="20"/>
        </w:rPr>
        <w:t>Stávající omítka bude oškrabána, podklad</w:t>
      </w:r>
      <w:r w:rsidR="008B2974">
        <w:rPr>
          <w:rFonts w:ascii="Tahoma" w:hAnsi="Tahoma" w:cs="Tahoma"/>
          <w:sz w:val="20"/>
          <w:szCs w:val="20"/>
        </w:rPr>
        <w:t xml:space="preserve"> bude očištěn</w:t>
      </w:r>
      <w:r w:rsidR="00C47E33">
        <w:rPr>
          <w:rFonts w:ascii="Tahoma" w:hAnsi="Tahoma" w:cs="Tahoma"/>
          <w:sz w:val="20"/>
          <w:szCs w:val="20"/>
        </w:rPr>
        <w:t xml:space="preserve"> </w:t>
      </w:r>
      <w:r w:rsidR="008B2974">
        <w:rPr>
          <w:rFonts w:ascii="Tahoma" w:hAnsi="Tahoma" w:cs="Tahoma"/>
          <w:sz w:val="20"/>
          <w:szCs w:val="20"/>
        </w:rPr>
        <w:t xml:space="preserve">a </w:t>
      </w:r>
      <w:proofErr w:type="spellStart"/>
      <w:r w:rsidR="008B2974">
        <w:rPr>
          <w:rFonts w:ascii="Tahoma" w:hAnsi="Tahoma" w:cs="Tahoma"/>
          <w:sz w:val="20"/>
          <w:szCs w:val="20"/>
        </w:rPr>
        <w:t>napenetrován</w:t>
      </w:r>
      <w:proofErr w:type="spellEnd"/>
      <w:r w:rsidR="008B2974">
        <w:rPr>
          <w:rFonts w:ascii="Tahoma" w:hAnsi="Tahoma" w:cs="Tahoma"/>
          <w:sz w:val="20"/>
          <w:szCs w:val="20"/>
        </w:rPr>
        <w:t xml:space="preserve"> pomocí vhodné penetrace. Součástí díla je dále výměn</w:t>
      </w:r>
      <w:r>
        <w:rPr>
          <w:rFonts w:ascii="Tahoma" w:hAnsi="Tahoma" w:cs="Tahoma"/>
          <w:sz w:val="20"/>
          <w:szCs w:val="20"/>
        </w:rPr>
        <w:t>a</w:t>
      </w:r>
      <w:r w:rsidR="002F1EB3">
        <w:rPr>
          <w:rFonts w:ascii="Tahoma" w:hAnsi="Tahoma" w:cs="Tahoma"/>
          <w:sz w:val="20"/>
          <w:szCs w:val="20"/>
        </w:rPr>
        <w:t xml:space="preserve"> střešních žlabů a svodů z</w:t>
      </w:r>
      <w:r w:rsidR="002F1EB3" w:rsidRPr="00150EBE">
        <w:rPr>
          <w:rFonts w:ascii="Tahoma" w:hAnsi="Tahoma" w:cs="Tahoma"/>
          <w:sz w:val="20"/>
          <w:szCs w:val="20"/>
        </w:rPr>
        <w:t xml:space="preserve">a </w:t>
      </w:r>
      <w:proofErr w:type="spellStart"/>
      <w:r w:rsidR="002F1EB3" w:rsidRPr="00150EBE">
        <w:rPr>
          <w:rFonts w:ascii="Tahoma" w:hAnsi="Tahoma" w:cs="Tahoma"/>
          <w:sz w:val="20"/>
          <w:szCs w:val="20"/>
        </w:rPr>
        <w:t>TnZn</w:t>
      </w:r>
      <w:proofErr w:type="spellEnd"/>
      <w:r w:rsidR="002F1EB3" w:rsidRPr="00150EBE">
        <w:rPr>
          <w:rFonts w:ascii="Tahoma" w:hAnsi="Tahoma" w:cs="Tahoma"/>
          <w:sz w:val="20"/>
          <w:szCs w:val="20"/>
        </w:rPr>
        <w:t xml:space="preserve">, oprava </w:t>
      </w:r>
      <w:r w:rsidR="002F1EB3">
        <w:rPr>
          <w:rFonts w:ascii="Tahoma" w:hAnsi="Tahoma" w:cs="Tahoma"/>
          <w:sz w:val="20"/>
          <w:szCs w:val="20"/>
        </w:rPr>
        <w:t xml:space="preserve">a nátěr - </w:t>
      </w:r>
      <w:r w:rsidR="008B2974">
        <w:rPr>
          <w:rFonts w:ascii="Tahoma" w:hAnsi="Tahoma" w:cs="Tahoma"/>
          <w:sz w:val="20"/>
          <w:szCs w:val="20"/>
        </w:rPr>
        <w:t>římsy</w:t>
      </w:r>
      <w:r w:rsidR="002F1EB3" w:rsidRPr="00150EBE">
        <w:rPr>
          <w:rFonts w:ascii="Tahoma" w:hAnsi="Tahoma" w:cs="Tahoma"/>
          <w:sz w:val="20"/>
          <w:szCs w:val="20"/>
        </w:rPr>
        <w:t xml:space="preserve"> a související stavební a montážní práce</w:t>
      </w:r>
      <w:r w:rsidR="002F1EB3">
        <w:rPr>
          <w:rFonts w:ascii="Tahoma" w:hAnsi="Tahoma" w:cs="Tahoma"/>
          <w:sz w:val="20"/>
          <w:szCs w:val="20"/>
        </w:rPr>
        <w:t>.</w:t>
      </w:r>
      <w:r w:rsidR="008B2974">
        <w:rPr>
          <w:rFonts w:ascii="Tahoma" w:hAnsi="Tahoma" w:cs="Tahoma"/>
          <w:sz w:val="20"/>
          <w:szCs w:val="20"/>
        </w:rPr>
        <w:t xml:space="preserve"> Vnější sokl bude </w:t>
      </w:r>
      <w:r w:rsidR="00DE208B">
        <w:rPr>
          <w:rFonts w:ascii="Tahoma" w:hAnsi="Tahoma" w:cs="Tahoma"/>
          <w:sz w:val="20"/>
          <w:szCs w:val="20"/>
        </w:rPr>
        <w:t xml:space="preserve">opraven a </w:t>
      </w:r>
      <w:r w:rsidR="008B2974">
        <w:rPr>
          <w:rFonts w:ascii="Tahoma" w:hAnsi="Tahoma" w:cs="Tahoma"/>
          <w:sz w:val="20"/>
          <w:szCs w:val="20"/>
        </w:rPr>
        <w:t>opatřen fasádním nátěrem.</w:t>
      </w:r>
    </w:p>
    <w:p w:rsidR="002F1EB3" w:rsidRPr="00DE208B" w:rsidRDefault="002F1EB3" w:rsidP="002F1EB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  <w:r w:rsidRPr="00A13090">
        <w:rPr>
          <w:rFonts w:ascii="Tahoma" w:hAnsi="Tahoma" w:cs="Tahoma"/>
          <w:b/>
          <w:sz w:val="20"/>
          <w:szCs w:val="20"/>
        </w:rPr>
        <w:t>Zadavatel výslovně upozorňuje uchazeče o veřejnou zakázku na nutnost provést před započetím prací výtažnou zkoušku a zkoušku přídržnosti lepící hmoty k p</w:t>
      </w:r>
      <w:r w:rsidR="00A13090" w:rsidRPr="00A13090">
        <w:rPr>
          <w:rFonts w:ascii="Tahoma" w:hAnsi="Tahoma" w:cs="Tahoma"/>
          <w:b/>
          <w:sz w:val="20"/>
          <w:szCs w:val="20"/>
        </w:rPr>
        <w:t xml:space="preserve">odkladu </w:t>
      </w:r>
      <w:r w:rsidR="00A13090" w:rsidRPr="00DE208B">
        <w:rPr>
          <w:rFonts w:ascii="Tahoma" w:hAnsi="Tahoma" w:cs="Tahoma"/>
          <w:sz w:val="20"/>
          <w:szCs w:val="20"/>
        </w:rPr>
        <w:t xml:space="preserve">– viz technická zpráva - jejichž provedení zajistí zhotovitel a je součástí díla. </w:t>
      </w:r>
    </w:p>
    <w:p w:rsidR="002F1EB3" w:rsidRPr="00150EBE" w:rsidRDefault="002F1EB3" w:rsidP="00D26701">
      <w:pPr>
        <w:widowControl w:val="0"/>
        <w:autoSpaceDE w:val="0"/>
        <w:autoSpaceDN w:val="0"/>
        <w:adjustRightInd w:val="0"/>
        <w:spacing w:after="120"/>
        <w:jc w:val="both"/>
        <w:rPr>
          <w:rFonts w:ascii="Tahoma" w:hAnsi="Tahoma" w:cs="Tahoma"/>
          <w:color w:val="FF0000"/>
          <w:sz w:val="20"/>
          <w:szCs w:val="20"/>
        </w:rPr>
      </w:pPr>
    </w:p>
    <w:p w:rsidR="00A16FDE" w:rsidRPr="005D16A4" w:rsidRDefault="0025730D" w:rsidP="00A16FDE">
      <w:pPr>
        <w:widowControl w:val="0"/>
        <w:tabs>
          <w:tab w:val="left" w:pos="1200"/>
        </w:tabs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Soutěžní nabídka musí</w:t>
      </w:r>
      <w:r w:rsidR="00A16FDE" w:rsidRPr="003C2763">
        <w:rPr>
          <w:rFonts w:ascii="Tahoma" w:hAnsi="Tahoma" w:cs="Tahoma"/>
          <w:sz w:val="20"/>
          <w:szCs w:val="20"/>
        </w:rPr>
        <w:t xml:space="preserve"> obsahovat veškeré práce a činnosti nutné pro zdárné dokončení díla dle </w:t>
      </w:r>
      <w:r w:rsidR="00D26701">
        <w:rPr>
          <w:rFonts w:ascii="Tahoma" w:hAnsi="Tahoma" w:cs="Tahoma"/>
          <w:sz w:val="20"/>
          <w:szCs w:val="20"/>
        </w:rPr>
        <w:t xml:space="preserve">projektové dokumentace a </w:t>
      </w:r>
      <w:r w:rsidR="00A16FDE" w:rsidRPr="003C2763">
        <w:rPr>
          <w:rFonts w:ascii="Tahoma" w:hAnsi="Tahoma" w:cs="Tahoma"/>
          <w:sz w:val="20"/>
          <w:szCs w:val="20"/>
        </w:rPr>
        <w:t xml:space="preserve">těchto zadávacích podmínek. </w:t>
      </w:r>
    </w:p>
    <w:p w:rsidR="00BE00BB" w:rsidRDefault="00BE00BB">
      <w:pPr>
        <w:widowControl w:val="0"/>
        <w:autoSpaceDE w:val="0"/>
        <w:autoSpaceDN w:val="0"/>
        <w:adjustRightInd w:val="0"/>
        <w:rPr>
          <w:rFonts w:ascii="Tahoma" w:hAnsi="Tahoma" w:cs="Tahoma"/>
          <w:lang w:val="x-none"/>
        </w:rPr>
      </w:pPr>
    </w:p>
    <w:p w:rsidR="00C465C7" w:rsidRPr="00B718E4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  <w:r w:rsidRPr="00B718E4">
        <w:rPr>
          <w:rFonts w:ascii="Tahoma" w:hAnsi="Tahoma" w:cs="Tahoma"/>
          <w:b/>
          <w:bCs/>
          <w:sz w:val="20"/>
          <w:szCs w:val="20"/>
          <w:lang w:val="x-none"/>
        </w:rPr>
        <w:t>A.3. Podmínky soutěže - nabídka musí obsahovat:</w:t>
      </w:r>
    </w:p>
    <w:p w:rsidR="00953D95" w:rsidRDefault="00953D95" w:rsidP="00953D95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x-none"/>
        </w:rPr>
      </w:pPr>
    </w:p>
    <w:p w:rsidR="00BA5A1B" w:rsidRPr="003F5CD3" w:rsidRDefault="00BA5A1B" w:rsidP="003F5CD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Nabídková cena v členění:</w:t>
      </w:r>
    </w:p>
    <w:p w:rsidR="008D5709" w:rsidRDefault="00BA5A1B" w:rsidP="008D5709">
      <w:pPr>
        <w:pStyle w:val="Bezmezer"/>
        <w:spacing w:after="120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C</w:t>
      </w:r>
      <w:r w:rsidRPr="00B75EE9">
        <w:rPr>
          <w:rFonts w:ascii="Tahoma" w:hAnsi="Tahoma" w:cs="Tahoma"/>
          <w:b/>
          <w:bCs/>
          <w:sz w:val="20"/>
        </w:rPr>
        <w:t>ena celkem</w:t>
      </w:r>
      <w:r>
        <w:rPr>
          <w:rFonts w:ascii="Tahoma" w:hAnsi="Tahoma" w:cs="Tahoma"/>
          <w:b/>
          <w:bCs/>
          <w:sz w:val="20"/>
        </w:rPr>
        <w:t>:</w:t>
      </w:r>
      <w:r w:rsidRPr="00B75EE9">
        <w:rPr>
          <w:rFonts w:ascii="Tahoma" w:hAnsi="Tahoma" w:cs="Tahoma"/>
          <w:b/>
          <w:bCs/>
          <w:sz w:val="20"/>
        </w:rPr>
        <w:t xml:space="preserve"> </w:t>
      </w:r>
      <w:r w:rsidR="008D5709" w:rsidRPr="008D5709">
        <w:rPr>
          <w:rFonts w:ascii="Tahoma" w:hAnsi="Tahoma" w:cs="Tahoma"/>
          <w:b/>
          <w:sz w:val="20"/>
        </w:rPr>
        <w:t>XXX Kč bez DPH</w:t>
      </w:r>
    </w:p>
    <w:p w:rsidR="00BA5A1B" w:rsidRDefault="00BA5A1B" w:rsidP="008D5709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D816B5" w:rsidRPr="0025730D" w:rsidRDefault="00D816B5" w:rsidP="00DE208B">
      <w:pPr>
        <w:ind w:left="720"/>
        <w:jc w:val="both"/>
        <w:rPr>
          <w:rFonts w:ascii="Tahoma" w:hAnsi="Tahoma" w:cs="Tahoma"/>
          <w:sz w:val="20"/>
          <w:szCs w:val="20"/>
        </w:rPr>
      </w:pPr>
      <w:r w:rsidRPr="0025730D">
        <w:rPr>
          <w:rFonts w:ascii="Tahoma" w:hAnsi="Tahoma" w:cs="Tahoma"/>
          <w:sz w:val="20"/>
          <w:szCs w:val="20"/>
        </w:rPr>
        <w:t xml:space="preserve">Cena bude obsahovat veškeré náklady spojené s prováděním stavebních a montážních prací po celou sjednanou dobu provádění těchto prací včetně veškerých rizik a vlivů během provádění díla, a to vč. rizika případné neúplnosti či nepřesnosti výkazu výměr. </w:t>
      </w:r>
    </w:p>
    <w:p w:rsidR="00D816B5" w:rsidRPr="0025730D" w:rsidRDefault="00D816B5" w:rsidP="00D816B5">
      <w:pPr>
        <w:jc w:val="both"/>
        <w:rPr>
          <w:rFonts w:ascii="Tahoma" w:hAnsi="Tahoma" w:cs="Tahoma"/>
          <w:sz w:val="20"/>
          <w:szCs w:val="20"/>
        </w:rPr>
      </w:pPr>
    </w:p>
    <w:p w:rsidR="00D816B5" w:rsidRPr="0025730D" w:rsidRDefault="00D816B5" w:rsidP="00D816B5">
      <w:pPr>
        <w:ind w:left="720"/>
        <w:jc w:val="both"/>
        <w:rPr>
          <w:rFonts w:ascii="Tahoma" w:hAnsi="Tahoma" w:cs="Tahoma"/>
          <w:sz w:val="20"/>
          <w:szCs w:val="20"/>
        </w:rPr>
      </w:pPr>
      <w:r w:rsidRPr="0025730D">
        <w:rPr>
          <w:rFonts w:ascii="Tahoma" w:hAnsi="Tahoma" w:cs="Tahoma"/>
          <w:sz w:val="20"/>
          <w:szCs w:val="20"/>
        </w:rPr>
        <w:t>Město Zábřeh jako příjemce plnění požaduje, aby zhotovitel uplatnil režim</w:t>
      </w:r>
      <w:r>
        <w:rPr>
          <w:rFonts w:ascii="Tahoma" w:hAnsi="Tahoma" w:cs="Tahoma"/>
          <w:sz w:val="20"/>
          <w:szCs w:val="20"/>
        </w:rPr>
        <w:t xml:space="preserve"> přenesení daňové povinnosti</w:t>
      </w:r>
      <w:r w:rsidRPr="0025730D">
        <w:rPr>
          <w:rFonts w:ascii="Tahoma" w:hAnsi="Tahoma" w:cs="Tahoma"/>
          <w:sz w:val="20"/>
          <w:szCs w:val="20"/>
        </w:rPr>
        <w:t>.</w:t>
      </w:r>
    </w:p>
    <w:p w:rsidR="00BA5A1B" w:rsidRPr="00D723D2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5A1B" w:rsidRDefault="00BA5A1B" w:rsidP="00BA5A1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723D2">
        <w:rPr>
          <w:rFonts w:ascii="Tahoma" w:hAnsi="Tahoma" w:cs="Tahoma"/>
          <w:sz w:val="20"/>
          <w:szCs w:val="20"/>
        </w:rPr>
        <w:t xml:space="preserve">     </w:t>
      </w:r>
      <w:proofErr w:type="gramStart"/>
      <w:r w:rsidRPr="00D723D2">
        <w:rPr>
          <w:rFonts w:ascii="Tahoma" w:hAnsi="Tahoma" w:cs="Tahoma"/>
          <w:sz w:val="20"/>
          <w:szCs w:val="20"/>
        </w:rPr>
        <w:t>b)  Dob</w:t>
      </w:r>
      <w:r w:rsidR="00D816B5">
        <w:rPr>
          <w:rFonts w:ascii="Tahoma" w:hAnsi="Tahoma" w:cs="Tahoma"/>
          <w:sz w:val="20"/>
          <w:szCs w:val="20"/>
        </w:rPr>
        <w:t>a</w:t>
      </w:r>
      <w:proofErr w:type="gramEnd"/>
      <w:r w:rsidRPr="00D723D2">
        <w:rPr>
          <w:rFonts w:ascii="Tahoma" w:hAnsi="Tahoma" w:cs="Tahoma"/>
          <w:sz w:val="20"/>
          <w:szCs w:val="20"/>
        </w:rPr>
        <w:t xml:space="preserve"> plnění zakázky:</w:t>
      </w:r>
    </w:p>
    <w:p w:rsidR="00BA5A1B" w:rsidRPr="00D723D2" w:rsidRDefault="00BA5A1B" w:rsidP="00BA5A1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A5A1B" w:rsidRPr="00405409" w:rsidRDefault="00BA5A1B" w:rsidP="009B15A9">
      <w:pPr>
        <w:widowControl w:val="0"/>
        <w:autoSpaceDE w:val="0"/>
        <w:autoSpaceDN w:val="0"/>
        <w:adjustRightInd w:val="0"/>
        <w:ind w:left="2880" w:hanging="2160"/>
        <w:rPr>
          <w:rFonts w:ascii="Tahoma" w:hAnsi="Tahoma" w:cs="Tahoma"/>
          <w:b/>
          <w:sz w:val="20"/>
          <w:szCs w:val="20"/>
        </w:rPr>
      </w:pPr>
      <w:r w:rsidRPr="00405409">
        <w:rPr>
          <w:rFonts w:ascii="Tahoma" w:hAnsi="Tahoma" w:cs="Tahoma"/>
          <w:b/>
          <w:bCs/>
          <w:sz w:val="20"/>
          <w:szCs w:val="20"/>
        </w:rPr>
        <w:t>zahájení prací:</w:t>
      </w:r>
      <w:r w:rsidRPr="00405409">
        <w:rPr>
          <w:rFonts w:ascii="Tahoma" w:hAnsi="Tahoma" w:cs="Tahoma"/>
          <w:sz w:val="20"/>
          <w:szCs w:val="20"/>
        </w:rPr>
        <w:t xml:space="preserve"> </w:t>
      </w:r>
      <w:r w:rsidRPr="00405409">
        <w:rPr>
          <w:rFonts w:ascii="Tahoma" w:hAnsi="Tahoma" w:cs="Tahoma"/>
          <w:sz w:val="20"/>
          <w:szCs w:val="20"/>
        </w:rPr>
        <w:tab/>
      </w:r>
      <w:r w:rsidR="003F5CD3" w:rsidRPr="00405409">
        <w:rPr>
          <w:rFonts w:ascii="Tahoma" w:hAnsi="Tahoma" w:cs="Tahoma"/>
          <w:sz w:val="20"/>
          <w:szCs w:val="20"/>
        </w:rPr>
        <w:t xml:space="preserve"> </w:t>
      </w:r>
      <w:r w:rsidR="007D5532" w:rsidRPr="00A13090">
        <w:rPr>
          <w:rFonts w:ascii="Tahoma" w:hAnsi="Tahoma" w:cs="Tahoma"/>
          <w:sz w:val="20"/>
          <w:szCs w:val="20"/>
        </w:rPr>
        <w:t xml:space="preserve">předpoklad </w:t>
      </w:r>
      <w:proofErr w:type="gramStart"/>
      <w:r w:rsidR="00150EBE" w:rsidRPr="00A13090">
        <w:rPr>
          <w:rFonts w:ascii="Tahoma" w:hAnsi="Tahoma" w:cs="Tahoma"/>
          <w:sz w:val="20"/>
          <w:szCs w:val="20"/>
        </w:rPr>
        <w:t>12.10</w:t>
      </w:r>
      <w:r w:rsidR="008D5709" w:rsidRPr="00A13090">
        <w:rPr>
          <w:rFonts w:ascii="Tahoma" w:hAnsi="Tahoma" w:cs="Tahoma"/>
          <w:sz w:val="20"/>
          <w:szCs w:val="20"/>
        </w:rPr>
        <w:t>.20</w:t>
      </w:r>
      <w:r w:rsidR="009F45AB" w:rsidRPr="00A13090">
        <w:rPr>
          <w:rFonts w:ascii="Tahoma" w:hAnsi="Tahoma" w:cs="Tahoma"/>
          <w:sz w:val="20"/>
          <w:szCs w:val="20"/>
        </w:rPr>
        <w:t>20</w:t>
      </w:r>
      <w:proofErr w:type="gramEnd"/>
    </w:p>
    <w:p w:rsidR="00BA5A1B" w:rsidRPr="007B120A" w:rsidRDefault="00BA5A1B" w:rsidP="00BA5A1B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405409">
        <w:rPr>
          <w:rFonts w:ascii="Tahoma" w:hAnsi="Tahoma" w:cs="Tahoma"/>
          <w:sz w:val="20"/>
          <w:szCs w:val="20"/>
        </w:rPr>
        <w:tab/>
      </w:r>
      <w:r w:rsidRPr="00405409">
        <w:rPr>
          <w:rFonts w:ascii="Tahoma" w:hAnsi="Tahoma" w:cs="Tahoma"/>
          <w:b/>
          <w:bCs/>
          <w:sz w:val="20"/>
          <w:szCs w:val="20"/>
        </w:rPr>
        <w:t>dokončení prací:</w:t>
      </w:r>
      <w:r w:rsidRPr="00405409">
        <w:rPr>
          <w:rFonts w:ascii="Tahoma" w:hAnsi="Tahoma" w:cs="Tahoma"/>
          <w:sz w:val="20"/>
          <w:szCs w:val="20"/>
        </w:rPr>
        <w:t xml:space="preserve"> </w:t>
      </w:r>
      <w:r w:rsidRPr="00405409">
        <w:rPr>
          <w:rFonts w:ascii="Tahoma" w:hAnsi="Tahoma" w:cs="Tahoma"/>
          <w:sz w:val="20"/>
          <w:szCs w:val="20"/>
        </w:rPr>
        <w:tab/>
      </w:r>
      <w:r w:rsidR="000B5A8C" w:rsidRPr="00405409">
        <w:rPr>
          <w:rFonts w:ascii="Tahoma" w:hAnsi="Tahoma" w:cs="Tahoma"/>
          <w:sz w:val="20"/>
          <w:szCs w:val="20"/>
        </w:rPr>
        <w:t xml:space="preserve"> </w:t>
      </w:r>
      <w:r w:rsidRPr="00A13090">
        <w:rPr>
          <w:rFonts w:ascii="Tahoma" w:hAnsi="Tahoma" w:cs="Tahoma"/>
          <w:sz w:val="20"/>
          <w:szCs w:val="20"/>
        </w:rPr>
        <w:t xml:space="preserve">nejpozději </w:t>
      </w:r>
      <w:proofErr w:type="gramStart"/>
      <w:r w:rsidR="00150EBE" w:rsidRPr="00A13090">
        <w:rPr>
          <w:rFonts w:ascii="Tahoma" w:hAnsi="Tahoma" w:cs="Tahoma"/>
          <w:sz w:val="20"/>
          <w:szCs w:val="20"/>
        </w:rPr>
        <w:t>06</w:t>
      </w:r>
      <w:r w:rsidR="008D5709" w:rsidRPr="00A13090">
        <w:rPr>
          <w:rFonts w:ascii="Tahoma" w:hAnsi="Tahoma" w:cs="Tahoma"/>
          <w:sz w:val="20"/>
          <w:szCs w:val="20"/>
        </w:rPr>
        <w:t>.</w:t>
      </w:r>
      <w:r w:rsidR="00150EBE" w:rsidRPr="00A13090">
        <w:rPr>
          <w:rFonts w:ascii="Tahoma" w:hAnsi="Tahoma" w:cs="Tahoma"/>
          <w:sz w:val="20"/>
          <w:szCs w:val="20"/>
        </w:rPr>
        <w:t>11</w:t>
      </w:r>
      <w:r w:rsidR="008D5709" w:rsidRPr="00A13090">
        <w:rPr>
          <w:rFonts w:ascii="Tahoma" w:hAnsi="Tahoma" w:cs="Tahoma"/>
          <w:sz w:val="20"/>
          <w:szCs w:val="20"/>
        </w:rPr>
        <w:t>.20</w:t>
      </w:r>
      <w:r w:rsidR="009F45AB" w:rsidRPr="00A13090">
        <w:rPr>
          <w:rFonts w:ascii="Tahoma" w:hAnsi="Tahoma" w:cs="Tahoma"/>
          <w:sz w:val="20"/>
          <w:szCs w:val="20"/>
        </w:rPr>
        <w:t>20</w:t>
      </w:r>
      <w:proofErr w:type="gramEnd"/>
    </w:p>
    <w:p w:rsidR="00BA5A1B" w:rsidRPr="00D723D2" w:rsidRDefault="00BA5A1B" w:rsidP="00BA5A1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723D2">
        <w:rPr>
          <w:rFonts w:ascii="Tahoma" w:hAnsi="Tahoma" w:cs="Tahoma"/>
          <w:sz w:val="20"/>
          <w:szCs w:val="20"/>
        </w:rPr>
        <w:tab/>
      </w:r>
    </w:p>
    <w:p w:rsidR="008D5709" w:rsidRPr="00404C0C" w:rsidRDefault="00BA5A1B" w:rsidP="008D5709">
      <w:pPr>
        <w:pStyle w:val="Bezmezer"/>
        <w:ind w:left="360"/>
        <w:rPr>
          <w:rFonts w:ascii="Tahoma" w:hAnsi="Tahoma" w:cs="Tahoma"/>
          <w:b/>
          <w:sz w:val="20"/>
        </w:rPr>
      </w:pPr>
      <w:proofErr w:type="gramStart"/>
      <w:r w:rsidRPr="00D723D2">
        <w:rPr>
          <w:rFonts w:ascii="Tahoma" w:hAnsi="Tahoma" w:cs="Tahoma"/>
          <w:sz w:val="20"/>
        </w:rPr>
        <w:t>c)  Záruka</w:t>
      </w:r>
      <w:proofErr w:type="gramEnd"/>
      <w:r w:rsidRPr="00D723D2">
        <w:rPr>
          <w:rFonts w:ascii="Tahoma" w:hAnsi="Tahoma" w:cs="Tahoma"/>
          <w:sz w:val="20"/>
        </w:rPr>
        <w:t xml:space="preserve"> na dílo: </w:t>
      </w:r>
      <w:r>
        <w:rPr>
          <w:rFonts w:ascii="Tahoma" w:hAnsi="Tahoma" w:cs="Tahoma"/>
          <w:sz w:val="20"/>
        </w:rPr>
        <w:tab/>
        <w:t xml:space="preserve">            </w:t>
      </w:r>
      <w:r w:rsidR="00D816B5">
        <w:rPr>
          <w:rFonts w:ascii="Tahoma" w:hAnsi="Tahoma" w:cs="Tahoma"/>
          <w:b/>
          <w:sz w:val="20"/>
        </w:rPr>
        <w:t>5</w:t>
      </w:r>
      <w:r w:rsidR="00D816B5" w:rsidRPr="00383535">
        <w:rPr>
          <w:rFonts w:ascii="Tahoma" w:hAnsi="Tahoma" w:cs="Tahoma"/>
          <w:b/>
          <w:sz w:val="20"/>
        </w:rPr>
        <w:t xml:space="preserve"> </w:t>
      </w:r>
      <w:r w:rsidR="00D816B5">
        <w:rPr>
          <w:rFonts w:ascii="Tahoma" w:hAnsi="Tahoma" w:cs="Tahoma"/>
          <w:b/>
          <w:sz w:val="20"/>
        </w:rPr>
        <w:t>roků na veškeré stavební a montážní práce</w:t>
      </w:r>
    </w:p>
    <w:p w:rsidR="008D5709" w:rsidRDefault="008D5709" w:rsidP="008D5709">
      <w:pPr>
        <w:pStyle w:val="Bezmezer"/>
        <w:rPr>
          <w:rFonts w:ascii="Tahoma" w:hAnsi="Tahoma" w:cs="Tahoma"/>
          <w:sz w:val="20"/>
        </w:rPr>
      </w:pPr>
    </w:p>
    <w:p w:rsidR="00BA5A1B" w:rsidRPr="008D5709" w:rsidRDefault="008D5709" w:rsidP="008D5709">
      <w:pPr>
        <w:pStyle w:val="Bezmez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      </w:t>
      </w:r>
      <w:proofErr w:type="gramStart"/>
      <w:r w:rsidR="00BA5A1B">
        <w:rPr>
          <w:rFonts w:ascii="Tahoma" w:hAnsi="Tahoma" w:cs="Tahoma"/>
          <w:sz w:val="20"/>
        </w:rPr>
        <w:t>d</w:t>
      </w:r>
      <w:r w:rsidR="00054B46">
        <w:rPr>
          <w:rFonts w:ascii="Tahoma" w:hAnsi="Tahoma" w:cs="Tahoma"/>
          <w:sz w:val="20"/>
        </w:rPr>
        <w:t>)  Reference</w:t>
      </w:r>
      <w:proofErr w:type="gramEnd"/>
      <w:r w:rsidR="00054B46">
        <w:rPr>
          <w:rFonts w:ascii="Tahoma" w:hAnsi="Tahoma" w:cs="Tahoma"/>
          <w:sz w:val="20"/>
        </w:rPr>
        <w:t xml:space="preserve"> uchazeče</w:t>
      </w:r>
    </w:p>
    <w:p w:rsidR="00BA5A1B" w:rsidRPr="00D723D2" w:rsidRDefault="00BA5A1B" w:rsidP="00BA5A1B">
      <w:pPr>
        <w:widowControl w:val="0"/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D723D2">
        <w:rPr>
          <w:rFonts w:ascii="Tahoma" w:hAnsi="Tahoma" w:cs="Tahoma"/>
          <w:sz w:val="20"/>
          <w:szCs w:val="20"/>
        </w:rPr>
        <w:t xml:space="preserve">    </w:t>
      </w:r>
    </w:p>
    <w:p w:rsidR="00BA5A1B" w:rsidRPr="00D723D2" w:rsidRDefault="00BA5A1B" w:rsidP="00BA5A1B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723D2">
        <w:rPr>
          <w:rFonts w:ascii="Tahoma" w:hAnsi="Tahoma" w:cs="Tahoma"/>
          <w:sz w:val="20"/>
          <w:szCs w:val="20"/>
        </w:rPr>
        <w:t xml:space="preserve">     </w:t>
      </w:r>
      <w:r>
        <w:rPr>
          <w:rFonts w:ascii="Tahoma" w:hAnsi="Tahoma" w:cs="Tahoma"/>
          <w:sz w:val="20"/>
          <w:szCs w:val="20"/>
        </w:rPr>
        <w:t>e</w:t>
      </w:r>
      <w:r w:rsidRPr="00D723D2">
        <w:rPr>
          <w:rFonts w:ascii="Tahoma" w:hAnsi="Tahoma" w:cs="Tahoma"/>
          <w:sz w:val="20"/>
          <w:szCs w:val="20"/>
        </w:rPr>
        <w:t>) Součástí nabídky předložené uchazečem povinně bude položkově oceněný rozpočet prací</w:t>
      </w:r>
      <w:r w:rsidR="003F5CD3">
        <w:rPr>
          <w:rFonts w:ascii="Tahoma" w:hAnsi="Tahoma" w:cs="Tahoma"/>
          <w:sz w:val="20"/>
          <w:szCs w:val="20"/>
        </w:rPr>
        <w:t xml:space="preserve"> a dodáve</w:t>
      </w:r>
      <w:r w:rsidR="00580B79">
        <w:rPr>
          <w:rFonts w:ascii="Tahoma" w:hAnsi="Tahoma" w:cs="Tahoma"/>
          <w:sz w:val="20"/>
          <w:szCs w:val="20"/>
        </w:rPr>
        <w:t>k</w:t>
      </w:r>
      <w:r w:rsidR="003F5CD3">
        <w:rPr>
          <w:rFonts w:ascii="Tahoma" w:hAnsi="Tahoma" w:cs="Tahoma"/>
          <w:sz w:val="20"/>
          <w:szCs w:val="20"/>
        </w:rPr>
        <w:t xml:space="preserve">. </w:t>
      </w:r>
    </w:p>
    <w:p w:rsidR="00BA5A1B" w:rsidRPr="00D723D2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5A1B" w:rsidRPr="00D723D2" w:rsidRDefault="00BA5A1B" w:rsidP="00BA5A1B">
      <w:pPr>
        <w:tabs>
          <w:tab w:val="num" w:pos="567"/>
        </w:tabs>
        <w:ind w:left="567" w:hanging="20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f</w:t>
      </w:r>
      <w:r w:rsidRPr="00D723D2">
        <w:rPr>
          <w:rFonts w:ascii="Tahoma" w:hAnsi="Tahoma" w:cs="Tahoma"/>
          <w:sz w:val="20"/>
          <w:szCs w:val="20"/>
        </w:rPr>
        <w:t xml:space="preserve">) Uchazeči povinně předloží </w:t>
      </w:r>
      <w:r>
        <w:rPr>
          <w:rFonts w:ascii="Tahoma" w:hAnsi="Tahoma" w:cs="Tahoma"/>
          <w:sz w:val="20"/>
          <w:szCs w:val="20"/>
        </w:rPr>
        <w:t>zadavateli jako součást své nabídky doplněnou</w:t>
      </w:r>
      <w:r w:rsidRPr="00D723D2">
        <w:rPr>
          <w:rFonts w:ascii="Tahoma" w:hAnsi="Tahoma" w:cs="Tahoma"/>
          <w:sz w:val="20"/>
          <w:szCs w:val="20"/>
        </w:rPr>
        <w:t xml:space="preserve"> smlouv</w:t>
      </w:r>
      <w:r>
        <w:rPr>
          <w:rFonts w:ascii="Tahoma" w:hAnsi="Tahoma" w:cs="Tahoma"/>
          <w:sz w:val="20"/>
          <w:szCs w:val="20"/>
        </w:rPr>
        <w:t>u</w:t>
      </w:r>
      <w:r w:rsidRPr="00D723D2">
        <w:rPr>
          <w:rFonts w:ascii="Tahoma" w:hAnsi="Tahoma" w:cs="Tahoma"/>
          <w:sz w:val="20"/>
          <w:szCs w:val="20"/>
        </w:rPr>
        <w:t xml:space="preserve"> o dílo,</w:t>
      </w:r>
      <w:r>
        <w:rPr>
          <w:rFonts w:ascii="Tahoma" w:hAnsi="Tahoma" w:cs="Tahoma"/>
          <w:sz w:val="20"/>
          <w:szCs w:val="20"/>
        </w:rPr>
        <w:t xml:space="preserve"> která je jako příloha č. </w:t>
      </w:r>
      <w:r w:rsidR="0039391F">
        <w:rPr>
          <w:rFonts w:ascii="Tahoma" w:hAnsi="Tahoma" w:cs="Tahoma"/>
          <w:sz w:val="20"/>
          <w:szCs w:val="20"/>
        </w:rPr>
        <w:t xml:space="preserve">3 </w:t>
      </w:r>
      <w:r>
        <w:rPr>
          <w:rFonts w:ascii="Tahoma" w:hAnsi="Tahoma" w:cs="Tahoma"/>
          <w:sz w:val="20"/>
          <w:szCs w:val="20"/>
        </w:rPr>
        <w:t xml:space="preserve">součástí výzvy a která </w:t>
      </w:r>
      <w:r w:rsidRPr="00D723D2">
        <w:rPr>
          <w:rFonts w:ascii="Tahoma" w:hAnsi="Tahoma" w:cs="Tahoma"/>
          <w:sz w:val="20"/>
          <w:szCs w:val="20"/>
        </w:rPr>
        <w:t>musí respektovat požadavky zadavatele</w:t>
      </w:r>
      <w:r>
        <w:rPr>
          <w:rFonts w:ascii="Tahoma" w:hAnsi="Tahoma" w:cs="Tahoma"/>
          <w:sz w:val="20"/>
          <w:szCs w:val="20"/>
        </w:rPr>
        <w:t xml:space="preserve"> </w:t>
      </w:r>
      <w:r w:rsidRPr="00D723D2">
        <w:rPr>
          <w:rFonts w:ascii="Tahoma" w:hAnsi="Tahoma" w:cs="Tahoma"/>
          <w:sz w:val="20"/>
          <w:szCs w:val="20"/>
        </w:rPr>
        <w:t xml:space="preserve">zformulované v této výzvě. </w:t>
      </w:r>
      <w:r>
        <w:rPr>
          <w:rFonts w:ascii="Tahoma" w:hAnsi="Tahoma" w:cs="Tahoma"/>
          <w:sz w:val="20"/>
          <w:szCs w:val="20"/>
        </w:rPr>
        <w:t>S</w:t>
      </w:r>
      <w:r w:rsidRPr="00D723D2">
        <w:rPr>
          <w:rFonts w:ascii="Tahoma" w:hAnsi="Tahoma" w:cs="Tahoma"/>
          <w:sz w:val="20"/>
          <w:szCs w:val="20"/>
        </w:rPr>
        <w:t>mlouv</w:t>
      </w:r>
      <w:r>
        <w:rPr>
          <w:rFonts w:ascii="Tahoma" w:hAnsi="Tahoma" w:cs="Tahoma"/>
          <w:sz w:val="20"/>
          <w:szCs w:val="20"/>
        </w:rPr>
        <w:t>a</w:t>
      </w:r>
      <w:r w:rsidRPr="00D723D2">
        <w:rPr>
          <w:rFonts w:ascii="Tahoma" w:hAnsi="Tahoma" w:cs="Tahoma"/>
          <w:sz w:val="20"/>
          <w:szCs w:val="20"/>
        </w:rPr>
        <w:t xml:space="preserve"> o dílo</w:t>
      </w:r>
      <w:r>
        <w:rPr>
          <w:rFonts w:ascii="Tahoma" w:hAnsi="Tahoma" w:cs="Tahoma"/>
          <w:sz w:val="20"/>
          <w:szCs w:val="20"/>
        </w:rPr>
        <w:t xml:space="preserve"> </w:t>
      </w:r>
      <w:r w:rsidRPr="00D723D2">
        <w:rPr>
          <w:rFonts w:ascii="Tahoma" w:hAnsi="Tahoma" w:cs="Tahoma"/>
          <w:sz w:val="20"/>
          <w:szCs w:val="20"/>
        </w:rPr>
        <w:t>musí být podepsán</w:t>
      </w:r>
      <w:r>
        <w:rPr>
          <w:rFonts w:ascii="Tahoma" w:hAnsi="Tahoma" w:cs="Tahoma"/>
          <w:sz w:val="20"/>
          <w:szCs w:val="20"/>
        </w:rPr>
        <w:t>a</w:t>
      </w:r>
      <w:r w:rsidRPr="00D723D2">
        <w:rPr>
          <w:rFonts w:ascii="Tahoma" w:hAnsi="Tahoma" w:cs="Tahoma"/>
          <w:sz w:val="20"/>
          <w:szCs w:val="20"/>
        </w:rPr>
        <w:t xml:space="preserve"> uchazečem (u uchazeče</w:t>
      </w:r>
      <w:r>
        <w:rPr>
          <w:rFonts w:ascii="Tahoma" w:hAnsi="Tahoma" w:cs="Tahoma"/>
          <w:sz w:val="20"/>
          <w:szCs w:val="20"/>
        </w:rPr>
        <w:t xml:space="preserve"> </w:t>
      </w:r>
      <w:r w:rsidRPr="00D723D2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Pr="00D723D2">
        <w:rPr>
          <w:rFonts w:ascii="Tahoma" w:hAnsi="Tahoma" w:cs="Tahoma"/>
          <w:sz w:val="20"/>
          <w:szCs w:val="20"/>
        </w:rPr>
        <w:t>právnické osoby musí být podepsána statutárním</w:t>
      </w:r>
      <w:r>
        <w:rPr>
          <w:rFonts w:ascii="Tahoma" w:hAnsi="Tahoma" w:cs="Tahoma"/>
          <w:sz w:val="20"/>
          <w:szCs w:val="20"/>
        </w:rPr>
        <w:t xml:space="preserve"> orgánem).</w:t>
      </w:r>
    </w:p>
    <w:p w:rsidR="00BA5A1B" w:rsidRPr="00D723D2" w:rsidRDefault="00BA5A1B" w:rsidP="00BA5A1B">
      <w:p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</w:p>
    <w:p w:rsidR="00BA5A1B" w:rsidRPr="007815BB" w:rsidRDefault="00BA5A1B" w:rsidP="00BA5A1B">
      <w:pPr>
        <w:ind w:left="567" w:hanging="20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g) </w:t>
      </w:r>
      <w:r w:rsidR="008D5709" w:rsidRPr="00370ABB">
        <w:rPr>
          <w:rFonts w:ascii="Tahoma" w:hAnsi="Tahoma" w:cs="Tahoma"/>
          <w:sz w:val="20"/>
          <w:szCs w:val="20"/>
        </w:rPr>
        <w:t xml:space="preserve">Místem plnění této smlouvy je objekt </w:t>
      </w:r>
      <w:r w:rsidR="00D816B5">
        <w:rPr>
          <w:rFonts w:ascii="Tahoma" w:hAnsi="Tahoma" w:cs="Tahoma"/>
          <w:sz w:val="20"/>
          <w:szCs w:val="20"/>
        </w:rPr>
        <w:t>bytového domu</w:t>
      </w:r>
      <w:r w:rsidR="008D5709">
        <w:rPr>
          <w:rFonts w:ascii="Tahoma" w:hAnsi="Tahoma" w:cs="Tahoma"/>
          <w:sz w:val="20"/>
          <w:szCs w:val="20"/>
        </w:rPr>
        <w:t xml:space="preserve">, </w:t>
      </w:r>
      <w:r w:rsidR="00D816B5">
        <w:rPr>
          <w:rFonts w:ascii="Tahoma" w:hAnsi="Tahoma" w:cs="Tahoma"/>
          <w:sz w:val="20"/>
          <w:szCs w:val="20"/>
        </w:rPr>
        <w:t>Bezručova 407</w:t>
      </w:r>
      <w:r w:rsidR="009F45AB" w:rsidRPr="009F45AB">
        <w:rPr>
          <w:rFonts w:ascii="Tahoma" w:hAnsi="Tahoma" w:cs="Tahoma"/>
          <w:sz w:val="20"/>
          <w:szCs w:val="20"/>
        </w:rPr>
        <w:t>/</w:t>
      </w:r>
      <w:r w:rsidR="00D816B5">
        <w:rPr>
          <w:rFonts w:ascii="Tahoma" w:hAnsi="Tahoma" w:cs="Tahoma"/>
          <w:sz w:val="20"/>
          <w:szCs w:val="20"/>
        </w:rPr>
        <w:t>3</w:t>
      </w:r>
      <w:r w:rsidR="008D5709">
        <w:rPr>
          <w:rFonts w:ascii="Tahoma" w:hAnsi="Tahoma" w:cs="Tahoma"/>
          <w:sz w:val="20"/>
          <w:szCs w:val="20"/>
        </w:rPr>
        <w:t>, Zábřeh</w:t>
      </w:r>
      <w:r w:rsidR="008D5709" w:rsidRPr="00370ABB">
        <w:rPr>
          <w:rFonts w:ascii="Tahoma" w:hAnsi="Tahoma" w:cs="Tahoma"/>
          <w:sz w:val="20"/>
          <w:szCs w:val="20"/>
        </w:rPr>
        <w:t>.</w:t>
      </w:r>
    </w:p>
    <w:p w:rsidR="00BA5A1B" w:rsidRPr="003C2763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BA5A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BA5A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  <w:proofErr w:type="gramStart"/>
      <w:r w:rsidRPr="00923005">
        <w:rPr>
          <w:rFonts w:ascii="Tahoma" w:hAnsi="Tahoma" w:cs="Tahoma"/>
          <w:b/>
          <w:bCs/>
        </w:rPr>
        <w:t>A.4.</w:t>
      </w:r>
      <w:proofErr w:type="gramEnd"/>
      <w:r w:rsidRPr="00923005">
        <w:rPr>
          <w:rFonts w:ascii="Tahoma" w:hAnsi="Tahoma" w:cs="Tahoma"/>
          <w:b/>
          <w:bCs/>
        </w:rPr>
        <w:t xml:space="preserve"> Soutěžní lhůta:</w:t>
      </w:r>
    </w:p>
    <w:p w:rsidR="00BA5A1B" w:rsidRPr="00923005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</w:p>
    <w:p w:rsidR="00BA5A1B" w:rsidRPr="00D723D2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soutěžní lhůtě je žadatel oprávněn prohlédnout si m</w:t>
      </w:r>
      <w:r w:rsidR="00A13090">
        <w:rPr>
          <w:rFonts w:ascii="Tahoma" w:hAnsi="Tahoma" w:cs="Tahoma"/>
          <w:sz w:val="20"/>
          <w:szCs w:val="20"/>
        </w:rPr>
        <w:t xml:space="preserve">ísto stavby, </w:t>
      </w:r>
    </w:p>
    <w:p w:rsidR="00BA5A1B" w:rsidRPr="00D723D2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5A1B" w:rsidRPr="002C522F" w:rsidRDefault="00BA5A1B" w:rsidP="00BA5A1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2C522F">
        <w:rPr>
          <w:rFonts w:ascii="Tahoma" w:hAnsi="Tahoma" w:cs="Tahoma"/>
          <w:sz w:val="20"/>
          <w:szCs w:val="20"/>
        </w:rPr>
        <w:t xml:space="preserve">Lhůta pro podání nabídek končí dne </w:t>
      </w:r>
      <w:proofErr w:type="gramStart"/>
      <w:r w:rsidR="00D816B5" w:rsidRPr="00DC56CC">
        <w:rPr>
          <w:rFonts w:ascii="Tahoma" w:hAnsi="Tahoma" w:cs="Tahoma"/>
          <w:b/>
          <w:sz w:val="20"/>
          <w:szCs w:val="20"/>
        </w:rPr>
        <w:t>11</w:t>
      </w:r>
      <w:r w:rsidR="000256D2" w:rsidRPr="00DC56CC">
        <w:rPr>
          <w:rFonts w:ascii="Tahoma" w:hAnsi="Tahoma" w:cs="Tahoma"/>
          <w:b/>
          <w:sz w:val="20"/>
          <w:szCs w:val="20"/>
        </w:rPr>
        <w:t>.</w:t>
      </w:r>
      <w:r w:rsidR="002C522F" w:rsidRPr="00DC56CC">
        <w:rPr>
          <w:rFonts w:ascii="Tahoma" w:hAnsi="Tahoma" w:cs="Tahoma"/>
          <w:b/>
          <w:sz w:val="20"/>
          <w:szCs w:val="20"/>
        </w:rPr>
        <w:t>0</w:t>
      </w:r>
      <w:r w:rsidR="00D816B5" w:rsidRPr="00DC56CC">
        <w:rPr>
          <w:rFonts w:ascii="Tahoma" w:hAnsi="Tahoma" w:cs="Tahoma"/>
          <w:b/>
          <w:sz w:val="20"/>
          <w:szCs w:val="20"/>
        </w:rPr>
        <w:t>9</w:t>
      </w:r>
      <w:r w:rsidR="009B15A9" w:rsidRPr="00DC56CC">
        <w:rPr>
          <w:rFonts w:ascii="Tahoma" w:hAnsi="Tahoma" w:cs="Tahoma"/>
          <w:b/>
          <w:sz w:val="20"/>
          <w:szCs w:val="20"/>
        </w:rPr>
        <w:t>.20</w:t>
      </w:r>
      <w:r w:rsidR="009F45AB" w:rsidRPr="00DC56CC">
        <w:rPr>
          <w:rFonts w:ascii="Tahoma" w:hAnsi="Tahoma" w:cs="Tahoma"/>
          <w:b/>
          <w:sz w:val="20"/>
          <w:szCs w:val="20"/>
        </w:rPr>
        <w:t>20</w:t>
      </w:r>
      <w:proofErr w:type="gramEnd"/>
      <w:r w:rsidR="00381A86" w:rsidRPr="00DC56CC">
        <w:rPr>
          <w:rFonts w:ascii="Tahoma" w:hAnsi="Tahoma" w:cs="Tahoma"/>
          <w:b/>
          <w:sz w:val="20"/>
          <w:szCs w:val="20"/>
        </w:rPr>
        <w:t xml:space="preserve"> </w:t>
      </w:r>
      <w:r w:rsidR="00470BB3" w:rsidRPr="00DC56CC">
        <w:rPr>
          <w:rFonts w:ascii="Tahoma" w:hAnsi="Tahoma" w:cs="Tahoma"/>
          <w:b/>
          <w:bCs/>
          <w:sz w:val="20"/>
          <w:szCs w:val="20"/>
        </w:rPr>
        <w:t>v 1</w:t>
      </w:r>
      <w:r w:rsidR="008D5709" w:rsidRPr="00DC56CC">
        <w:rPr>
          <w:rFonts w:ascii="Tahoma" w:hAnsi="Tahoma" w:cs="Tahoma"/>
          <w:b/>
          <w:bCs/>
          <w:sz w:val="20"/>
          <w:szCs w:val="20"/>
        </w:rPr>
        <w:t>0</w:t>
      </w:r>
      <w:r w:rsidRPr="00DC56CC">
        <w:rPr>
          <w:rFonts w:ascii="Tahoma" w:hAnsi="Tahoma" w:cs="Tahoma"/>
          <w:b/>
          <w:bCs/>
          <w:sz w:val="20"/>
          <w:szCs w:val="20"/>
        </w:rPr>
        <w:t>:00</w:t>
      </w:r>
      <w:r w:rsidRPr="002C522F">
        <w:rPr>
          <w:rFonts w:ascii="Tahoma" w:hAnsi="Tahoma" w:cs="Tahoma"/>
          <w:sz w:val="20"/>
          <w:szCs w:val="20"/>
        </w:rPr>
        <w:t xml:space="preserve">. </w:t>
      </w:r>
    </w:p>
    <w:p w:rsidR="00BA5A1B" w:rsidRPr="00767686" w:rsidRDefault="00BA5A1B" w:rsidP="00BA5A1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67686">
        <w:rPr>
          <w:rFonts w:ascii="Tahoma" w:hAnsi="Tahoma" w:cs="Tahoma"/>
          <w:sz w:val="20"/>
          <w:szCs w:val="20"/>
        </w:rPr>
        <w:t xml:space="preserve">Nabídku </w:t>
      </w:r>
      <w:r w:rsidR="00357A8E">
        <w:rPr>
          <w:rFonts w:ascii="Tahoma" w:hAnsi="Tahoma" w:cs="Tahoma"/>
          <w:sz w:val="20"/>
          <w:szCs w:val="20"/>
        </w:rPr>
        <w:t xml:space="preserve">je nutné odeslat elektronicky prostřednictvím komunikačního rozhraní systému JOSEPHINE. Tento způsob komunikace se týká jakékoliv elektronické komunikace, resp. </w:t>
      </w:r>
      <w:r w:rsidR="0039391F">
        <w:rPr>
          <w:rFonts w:ascii="Tahoma" w:hAnsi="Tahoma" w:cs="Tahoma"/>
          <w:sz w:val="20"/>
          <w:szCs w:val="20"/>
        </w:rPr>
        <w:t>e</w:t>
      </w:r>
      <w:r w:rsidR="00357A8E">
        <w:rPr>
          <w:rFonts w:ascii="Tahoma" w:hAnsi="Tahoma" w:cs="Tahoma"/>
          <w:sz w:val="20"/>
          <w:szCs w:val="20"/>
        </w:rPr>
        <w:t>lektronického podávání nabídek mezi zadavatelem a účastníky. Veškeré informace naleznete v příloze č. 1 – POŽADAVKY NA ELEKTRONICKOU KOMUNIKACI PRO VZMR</w:t>
      </w:r>
      <w:r w:rsidR="00470BB3">
        <w:rPr>
          <w:rFonts w:ascii="Tahoma" w:hAnsi="Tahoma" w:cs="Tahoma"/>
          <w:sz w:val="20"/>
          <w:szCs w:val="20"/>
        </w:rPr>
        <w:t>.</w:t>
      </w:r>
    </w:p>
    <w:p w:rsidR="00D536CB" w:rsidRPr="00D536CB" w:rsidRDefault="00D536CB" w:rsidP="00D536C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C2763">
        <w:rPr>
          <w:rFonts w:ascii="Tahoma" w:hAnsi="Tahoma" w:cs="Tahoma"/>
          <w:sz w:val="20"/>
          <w:szCs w:val="20"/>
        </w:rPr>
        <w:t>Nabídky doručené po uplynutí lhůty pro podání nabídek</w:t>
      </w:r>
      <w:r>
        <w:rPr>
          <w:rFonts w:ascii="Tahoma" w:hAnsi="Tahoma" w:cs="Tahoma"/>
          <w:sz w:val="20"/>
          <w:szCs w:val="20"/>
        </w:rPr>
        <w:t xml:space="preserve"> </w:t>
      </w:r>
      <w:r w:rsidRPr="003C2763">
        <w:rPr>
          <w:rFonts w:ascii="Tahoma" w:hAnsi="Tahoma" w:cs="Tahoma"/>
          <w:sz w:val="20"/>
          <w:szCs w:val="20"/>
        </w:rPr>
        <w:t>nebudou přijaty.</w:t>
      </w:r>
    </w:p>
    <w:p w:rsidR="00BA5A1B" w:rsidRDefault="00D536CB" w:rsidP="00BA5A1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BA5A1B" w:rsidRPr="00D723D2">
        <w:rPr>
          <w:rFonts w:ascii="Tahoma" w:hAnsi="Tahoma" w:cs="Tahoma"/>
          <w:sz w:val="20"/>
          <w:szCs w:val="20"/>
        </w:rPr>
        <w:t xml:space="preserve">osouzení a hodnocení </w:t>
      </w:r>
      <w:r>
        <w:rPr>
          <w:rFonts w:ascii="Tahoma" w:hAnsi="Tahoma" w:cs="Tahoma"/>
          <w:sz w:val="20"/>
          <w:szCs w:val="20"/>
        </w:rPr>
        <w:t xml:space="preserve">nabídek </w:t>
      </w:r>
      <w:r w:rsidR="00BA5A1B" w:rsidRPr="00D723D2">
        <w:rPr>
          <w:rFonts w:ascii="Tahoma" w:hAnsi="Tahoma" w:cs="Tahoma"/>
          <w:sz w:val="20"/>
          <w:szCs w:val="20"/>
        </w:rPr>
        <w:t>je neveřejné.</w:t>
      </w:r>
    </w:p>
    <w:p w:rsidR="00BA5A1B" w:rsidRPr="003C2763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BA5A1B" w:rsidRPr="003C2763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BA5A1B" w:rsidRPr="00923005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  <w:proofErr w:type="gramStart"/>
      <w:r w:rsidRPr="00923005">
        <w:rPr>
          <w:rFonts w:ascii="Tahoma" w:hAnsi="Tahoma" w:cs="Tahoma"/>
          <w:b/>
          <w:bCs/>
        </w:rPr>
        <w:t>A.</w:t>
      </w:r>
      <w:r w:rsidR="00D536CB">
        <w:rPr>
          <w:rFonts w:ascii="Tahoma" w:hAnsi="Tahoma" w:cs="Tahoma"/>
          <w:b/>
          <w:bCs/>
        </w:rPr>
        <w:t>5</w:t>
      </w:r>
      <w:r w:rsidRPr="00923005">
        <w:rPr>
          <w:rFonts w:ascii="Tahoma" w:hAnsi="Tahoma" w:cs="Tahoma"/>
          <w:b/>
          <w:bCs/>
        </w:rPr>
        <w:t>.</w:t>
      </w:r>
      <w:proofErr w:type="gramEnd"/>
      <w:r w:rsidRPr="00923005">
        <w:rPr>
          <w:rFonts w:ascii="Tahoma" w:hAnsi="Tahoma" w:cs="Tahoma"/>
          <w:b/>
          <w:bCs/>
        </w:rPr>
        <w:t xml:space="preserve"> Kritéria posouzení a hodnocení nabídek dle důležitosti:</w:t>
      </w:r>
    </w:p>
    <w:p w:rsidR="00BA5A1B" w:rsidRPr="003C2763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5A1B" w:rsidRPr="003C2763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C2763">
        <w:rPr>
          <w:rFonts w:ascii="Tahoma" w:hAnsi="Tahoma" w:cs="Tahoma"/>
          <w:sz w:val="20"/>
          <w:szCs w:val="20"/>
        </w:rPr>
        <w:t>Nabídky budou posuzovány a hodnoceny podle následujících kritérií:</w:t>
      </w:r>
      <w:r w:rsidRPr="003C2763">
        <w:rPr>
          <w:rFonts w:ascii="Tahoma" w:hAnsi="Tahoma" w:cs="Tahoma"/>
          <w:sz w:val="20"/>
          <w:szCs w:val="20"/>
        </w:rPr>
        <w:tab/>
      </w:r>
    </w:p>
    <w:p w:rsidR="00BA5A1B" w:rsidRPr="003C2763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u w:val="single"/>
        </w:rPr>
      </w:pPr>
    </w:p>
    <w:p w:rsidR="00BA5A1B" w:rsidRPr="003C2763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u w:val="single"/>
        </w:rPr>
      </w:pPr>
      <w:r w:rsidRPr="003C2763">
        <w:rPr>
          <w:rFonts w:ascii="Tahoma" w:hAnsi="Tahoma" w:cs="Tahoma"/>
          <w:sz w:val="20"/>
          <w:szCs w:val="20"/>
          <w:u w:val="single"/>
        </w:rPr>
        <w:t>Ce</w:t>
      </w:r>
      <w:r>
        <w:rPr>
          <w:rFonts w:ascii="Tahoma" w:hAnsi="Tahoma" w:cs="Tahoma"/>
          <w:sz w:val="20"/>
          <w:szCs w:val="20"/>
          <w:u w:val="single"/>
        </w:rPr>
        <w:t xml:space="preserve">lková výše nabídkové ceny </w:t>
      </w:r>
      <w:r w:rsidR="00B16FC4">
        <w:rPr>
          <w:rFonts w:ascii="Tahoma" w:hAnsi="Tahoma" w:cs="Tahoma"/>
          <w:sz w:val="20"/>
          <w:szCs w:val="20"/>
          <w:u w:val="single"/>
        </w:rPr>
        <w:t>včetně</w:t>
      </w:r>
      <w:r>
        <w:rPr>
          <w:rFonts w:ascii="Tahoma" w:hAnsi="Tahoma" w:cs="Tahoma"/>
          <w:sz w:val="20"/>
          <w:szCs w:val="20"/>
          <w:u w:val="single"/>
        </w:rPr>
        <w:t xml:space="preserve"> DPH</w:t>
      </w:r>
      <w:r w:rsidRPr="003C2763">
        <w:rPr>
          <w:rFonts w:ascii="Tahoma" w:hAnsi="Tahoma" w:cs="Tahoma"/>
          <w:sz w:val="20"/>
          <w:szCs w:val="20"/>
          <w:u w:val="single"/>
        </w:rPr>
        <w:tab/>
        <w:t>100 %</w:t>
      </w:r>
    </w:p>
    <w:p w:rsidR="00BA5A1B" w:rsidRPr="003C2763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5A1B" w:rsidRPr="00923005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  <w:proofErr w:type="gramStart"/>
      <w:r w:rsidRPr="00923005">
        <w:rPr>
          <w:rFonts w:ascii="Tahoma" w:hAnsi="Tahoma" w:cs="Tahoma"/>
          <w:b/>
          <w:bCs/>
        </w:rPr>
        <w:t>A.</w:t>
      </w:r>
      <w:r w:rsidR="00D536CB">
        <w:rPr>
          <w:rFonts w:ascii="Tahoma" w:hAnsi="Tahoma" w:cs="Tahoma"/>
          <w:b/>
          <w:bCs/>
        </w:rPr>
        <w:t>6</w:t>
      </w:r>
      <w:r w:rsidRPr="00923005">
        <w:rPr>
          <w:rFonts w:ascii="Tahoma" w:hAnsi="Tahoma" w:cs="Tahoma"/>
          <w:b/>
          <w:bCs/>
        </w:rPr>
        <w:t>.</w:t>
      </w:r>
      <w:proofErr w:type="gramEnd"/>
      <w:r w:rsidRPr="00923005">
        <w:rPr>
          <w:rFonts w:ascii="Tahoma" w:hAnsi="Tahoma" w:cs="Tahoma"/>
          <w:b/>
          <w:bCs/>
        </w:rPr>
        <w:t xml:space="preserve"> Platební podmínky:</w:t>
      </w:r>
    </w:p>
    <w:p w:rsidR="00BA5A1B" w:rsidRPr="003C2763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5A1B" w:rsidRPr="00625E21" w:rsidRDefault="00BA5A1B" w:rsidP="00BA5A1B">
      <w:pPr>
        <w:pStyle w:val="Zkladntext0"/>
        <w:jc w:val="both"/>
        <w:rPr>
          <w:rFonts w:ascii="Tahoma" w:hAnsi="Tahoma" w:cs="Tahoma"/>
          <w:sz w:val="20"/>
          <w:szCs w:val="20"/>
        </w:rPr>
      </w:pPr>
      <w:r w:rsidRPr="00625E21">
        <w:rPr>
          <w:rFonts w:ascii="Tahoma" w:hAnsi="Tahoma" w:cs="Tahoma"/>
          <w:sz w:val="20"/>
          <w:szCs w:val="20"/>
        </w:rPr>
        <w:t>Viz závazný návrh smlouvy o dílo.</w:t>
      </w:r>
    </w:p>
    <w:p w:rsidR="00BA5A1B" w:rsidRPr="003C2763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5A1B" w:rsidRPr="00923005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  <w:proofErr w:type="gramStart"/>
      <w:r w:rsidRPr="00923005">
        <w:rPr>
          <w:rFonts w:ascii="Tahoma" w:hAnsi="Tahoma" w:cs="Tahoma"/>
          <w:b/>
          <w:bCs/>
        </w:rPr>
        <w:t>A.</w:t>
      </w:r>
      <w:r w:rsidR="00D536CB">
        <w:rPr>
          <w:rFonts w:ascii="Tahoma" w:hAnsi="Tahoma" w:cs="Tahoma"/>
          <w:b/>
          <w:bCs/>
        </w:rPr>
        <w:t>7</w:t>
      </w:r>
      <w:r w:rsidRPr="00923005">
        <w:rPr>
          <w:rFonts w:ascii="Tahoma" w:hAnsi="Tahoma" w:cs="Tahoma"/>
          <w:b/>
          <w:bCs/>
        </w:rPr>
        <w:t>.</w:t>
      </w:r>
      <w:proofErr w:type="gramEnd"/>
      <w:r w:rsidRPr="00923005">
        <w:rPr>
          <w:rFonts w:ascii="Tahoma" w:hAnsi="Tahoma" w:cs="Tahoma"/>
          <w:b/>
          <w:bCs/>
        </w:rPr>
        <w:t xml:space="preserve"> Podklady pro vypracování nabídky:</w:t>
      </w:r>
    </w:p>
    <w:p w:rsidR="00BA5A1B" w:rsidRPr="003C2763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5A1B" w:rsidRPr="00D723D2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723D2">
        <w:rPr>
          <w:rFonts w:ascii="Tahoma" w:hAnsi="Tahoma" w:cs="Tahoma"/>
          <w:sz w:val="20"/>
          <w:szCs w:val="20"/>
        </w:rPr>
        <w:t>Uchazeči obdrží pro účast v soutěži:</w:t>
      </w:r>
    </w:p>
    <w:p w:rsidR="00BA5A1B" w:rsidRPr="00D723D2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5A1B" w:rsidRDefault="00BA5A1B" w:rsidP="00BA5A1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723D2">
        <w:rPr>
          <w:rFonts w:ascii="Tahoma" w:hAnsi="Tahoma" w:cs="Tahoma"/>
          <w:sz w:val="20"/>
          <w:szCs w:val="20"/>
        </w:rPr>
        <w:lastRenderedPageBreak/>
        <w:t xml:space="preserve">Zadávací podmínky k soutěži </w:t>
      </w:r>
      <w:r>
        <w:rPr>
          <w:rFonts w:ascii="Tahoma" w:hAnsi="Tahoma" w:cs="Tahoma"/>
          <w:sz w:val="20"/>
          <w:szCs w:val="20"/>
        </w:rPr>
        <w:t>–</w:t>
      </w:r>
      <w:r w:rsidR="00B87A32">
        <w:rPr>
          <w:rFonts w:ascii="Tahoma" w:hAnsi="Tahoma" w:cs="Tahoma"/>
          <w:sz w:val="20"/>
          <w:szCs w:val="20"/>
        </w:rPr>
        <w:t xml:space="preserve"> výzva</w:t>
      </w:r>
    </w:p>
    <w:p w:rsidR="00D536CB" w:rsidRPr="00D536CB" w:rsidRDefault="00D536CB" w:rsidP="00D536C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536CB">
        <w:rPr>
          <w:rFonts w:ascii="Tahoma" w:hAnsi="Tahoma" w:cs="Tahoma"/>
          <w:sz w:val="20"/>
          <w:szCs w:val="20"/>
        </w:rPr>
        <w:t>Příloha č. 1 - POŽADAVKY NA ELEKTRONICKOU KOMUNIKACI PRO VZMR</w:t>
      </w:r>
    </w:p>
    <w:p w:rsidR="00BA5A1B" w:rsidRDefault="007D5532" w:rsidP="00BA5A1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Příloha č. </w:t>
      </w:r>
      <w:r w:rsidR="00D536CB">
        <w:rPr>
          <w:rFonts w:ascii="Tahoma" w:hAnsi="Tahoma" w:cs="Tahoma"/>
          <w:sz w:val="20"/>
          <w:szCs w:val="20"/>
        </w:rPr>
        <w:t>2</w:t>
      </w:r>
      <w:r w:rsidR="00104B62">
        <w:rPr>
          <w:rFonts w:ascii="Tahoma" w:hAnsi="Tahoma" w:cs="Tahoma"/>
          <w:sz w:val="20"/>
          <w:szCs w:val="20"/>
        </w:rPr>
        <w:t xml:space="preserve"> – technická zpráva a výkaz výměr</w:t>
      </w:r>
      <w:r>
        <w:rPr>
          <w:rFonts w:ascii="Tahoma" w:hAnsi="Tahoma" w:cs="Tahoma"/>
          <w:sz w:val="20"/>
          <w:szCs w:val="20"/>
        </w:rPr>
        <w:t xml:space="preserve"> pro výběr zhotovitele</w:t>
      </w:r>
    </w:p>
    <w:p w:rsidR="00BA5A1B" w:rsidRDefault="00BA5A1B" w:rsidP="00BA5A1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Příloha č. </w:t>
      </w:r>
      <w:r w:rsidR="00D536CB">
        <w:rPr>
          <w:rFonts w:ascii="Tahoma" w:hAnsi="Tahoma" w:cs="Tahoma"/>
          <w:sz w:val="20"/>
          <w:szCs w:val="20"/>
        </w:rPr>
        <w:t>3</w:t>
      </w:r>
      <w:r w:rsidR="00104B62">
        <w:rPr>
          <w:rFonts w:ascii="Tahoma" w:hAnsi="Tahoma" w:cs="Tahoma"/>
          <w:sz w:val="20"/>
          <w:szCs w:val="20"/>
        </w:rPr>
        <w:t xml:space="preserve"> - s</w:t>
      </w:r>
      <w:r>
        <w:rPr>
          <w:rFonts w:ascii="Tahoma" w:hAnsi="Tahoma" w:cs="Tahoma"/>
          <w:sz w:val="20"/>
          <w:szCs w:val="20"/>
        </w:rPr>
        <w:t>mlouv</w:t>
      </w:r>
      <w:r w:rsidR="00EA4ACC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o dílo – k doplnění a podpisu</w:t>
      </w:r>
    </w:p>
    <w:p w:rsidR="00BA5A1B" w:rsidRPr="00D723D2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5A1B" w:rsidRPr="00A0050F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A0050F">
        <w:rPr>
          <w:rFonts w:ascii="Tahoma" w:hAnsi="Tahoma" w:cs="Tahoma"/>
          <w:b/>
          <w:sz w:val="20"/>
          <w:szCs w:val="20"/>
        </w:rPr>
        <w:t xml:space="preserve">Přílohy jsou volně dostupné </w:t>
      </w:r>
      <w:r w:rsidR="00BC4702">
        <w:rPr>
          <w:rFonts w:ascii="Tahoma" w:hAnsi="Tahoma" w:cs="Tahoma"/>
          <w:b/>
          <w:sz w:val="20"/>
          <w:szCs w:val="20"/>
        </w:rPr>
        <w:t>v systému JOSEPHINE</w:t>
      </w:r>
      <w:r w:rsidRPr="00A0050F">
        <w:rPr>
          <w:rFonts w:ascii="Tahoma" w:hAnsi="Tahoma" w:cs="Tahoma"/>
          <w:b/>
          <w:sz w:val="20"/>
          <w:szCs w:val="20"/>
        </w:rPr>
        <w:t>.</w:t>
      </w:r>
    </w:p>
    <w:p w:rsidR="00BA5A1B" w:rsidRPr="00D723D2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5A1B" w:rsidRPr="00D723D2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723D2">
        <w:rPr>
          <w:rFonts w:ascii="Tahoma" w:hAnsi="Tahoma" w:cs="Tahoma"/>
          <w:sz w:val="20"/>
          <w:szCs w:val="20"/>
        </w:rPr>
        <w:t>V případě nutnosti dalších dotazů je možno kontaktovat pan</w:t>
      </w:r>
      <w:r>
        <w:rPr>
          <w:rFonts w:ascii="Tahoma" w:hAnsi="Tahoma" w:cs="Tahoma"/>
          <w:sz w:val="20"/>
          <w:szCs w:val="20"/>
        </w:rPr>
        <w:t>í</w:t>
      </w:r>
      <w:r w:rsidRPr="00D723D2">
        <w:rPr>
          <w:rFonts w:ascii="Tahoma" w:hAnsi="Tahoma" w:cs="Tahoma"/>
          <w:sz w:val="20"/>
          <w:szCs w:val="20"/>
        </w:rPr>
        <w:t xml:space="preserve"> J</w:t>
      </w:r>
      <w:r>
        <w:rPr>
          <w:rFonts w:ascii="Tahoma" w:hAnsi="Tahoma" w:cs="Tahoma"/>
          <w:sz w:val="20"/>
          <w:szCs w:val="20"/>
        </w:rPr>
        <w:t xml:space="preserve">itku </w:t>
      </w:r>
      <w:proofErr w:type="spellStart"/>
      <w:r>
        <w:rPr>
          <w:rFonts w:ascii="Tahoma" w:hAnsi="Tahoma" w:cs="Tahoma"/>
          <w:sz w:val="20"/>
          <w:szCs w:val="20"/>
        </w:rPr>
        <w:t>Killarovou</w:t>
      </w:r>
      <w:proofErr w:type="spellEnd"/>
      <w:r w:rsidRPr="00D723D2">
        <w:rPr>
          <w:rFonts w:ascii="Tahoma" w:hAnsi="Tahoma" w:cs="Tahoma"/>
          <w:sz w:val="20"/>
          <w:szCs w:val="20"/>
        </w:rPr>
        <w:t xml:space="preserve"> tel. 583 468 2</w:t>
      </w:r>
      <w:r>
        <w:rPr>
          <w:rFonts w:ascii="Tahoma" w:hAnsi="Tahoma" w:cs="Tahoma"/>
          <w:sz w:val="20"/>
          <w:szCs w:val="20"/>
        </w:rPr>
        <w:t>15</w:t>
      </w:r>
      <w:r w:rsidRPr="00D723D2">
        <w:rPr>
          <w:rFonts w:ascii="Tahoma" w:hAnsi="Tahoma" w:cs="Tahoma"/>
          <w:sz w:val="20"/>
          <w:szCs w:val="20"/>
        </w:rPr>
        <w:t xml:space="preserve">, mobil </w:t>
      </w:r>
      <w:r>
        <w:rPr>
          <w:rFonts w:ascii="Tahoma" w:hAnsi="Tahoma" w:cs="Tahoma"/>
          <w:sz w:val="20"/>
          <w:szCs w:val="20"/>
        </w:rPr>
        <w:t>732 349 217</w:t>
      </w:r>
      <w:r w:rsidRPr="00D723D2">
        <w:rPr>
          <w:rFonts w:ascii="Tahoma" w:hAnsi="Tahoma" w:cs="Tahoma"/>
          <w:sz w:val="20"/>
          <w:szCs w:val="20"/>
        </w:rPr>
        <w:t xml:space="preserve">, mail: </w:t>
      </w:r>
      <w:hyperlink r:id="rId9" w:history="1">
        <w:r w:rsidRPr="00E614C9">
          <w:rPr>
            <w:rStyle w:val="Hypertextovodkaz"/>
            <w:rFonts w:ascii="Tahoma" w:hAnsi="Tahoma" w:cs="Tahoma"/>
            <w:sz w:val="20"/>
            <w:szCs w:val="20"/>
          </w:rPr>
          <w:t>jitka.killarova@muzabreh.cz</w:t>
        </w:r>
      </w:hyperlink>
      <w:r w:rsidRPr="00D723D2">
        <w:rPr>
          <w:rFonts w:ascii="Tahoma" w:hAnsi="Tahoma" w:cs="Tahoma"/>
          <w:sz w:val="20"/>
          <w:szCs w:val="20"/>
        </w:rPr>
        <w:t>, referent</w:t>
      </w:r>
      <w:r>
        <w:rPr>
          <w:rFonts w:ascii="Tahoma" w:hAnsi="Tahoma" w:cs="Tahoma"/>
          <w:sz w:val="20"/>
          <w:szCs w:val="20"/>
        </w:rPr>
        <w:t>k</w:t>
      </w:r>
      <w:r w:rsidR="00A7538D">
        <w:rPr>
          <w:rFonts w:ascii="Tahoma" w:hAnsi="Tahoma" w:cs="Tahoma"/>
          <w:sz w:val="20"/>
          <w:szCs w:val="20"/>
        </w:rPr>
        <w:t>u Odboru technické správy</w:t>
      </w:r>
      <w:r w:rsidRPr="00D723D2">
        <w:rPr>
          <w:rFonts w:ascii="Tahoma" w:hAnsi="Tahoma" w:cs="Tahoma"/>
          <w:sz w:val="20"/>
          <w:szCs w:val="20"/>
        </w:rPr>
        <w:t xml:space="preserve"> nebo Ing. Petra Košťála tel. 583 468 249, mobil 731 505 167, mail: </w:t>
      </w:r>
      <w:hyperlink r:id="rId10" w:history="1">
        <w:r w:rsidRPr="00D723D2">
          <w:rPr>
            <w:rStyle w:val="Hypertextovodkaz"/>
            <w:rFonts w:ascii="Tahoma" w:hAnsi="Tahoma" w:cs="Tahoma"/>
            <w:sz w:val="20"/>
            <w:szCs w:val="20"/>
          </w:rPr>
          <w:t>petr.kostal@muzabreh.cz</w:t>
        </w:r>
      </w:hyperlink>
      <w:r w:rsidRPr="00D723D2">
        <w:rPr>
          <w:rFonts w:ascii="Tahoma" w:hAnsi="Tahoma" w:cs="Tahoma"/>
          <w:sz w:val="20"/>
          <w:szCs w:val="20"/>
        </w:rPr>
        <w:t>, vedoucího Odboru technické správy.</w:t>
      </w:r>
    </w:p>
    <w:p w:rsidR="00BA5A1B" w:rsidRPr="003C2763" w:rsidRDefault="00BA5A1B" w:rsidP="00BA5A1B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BA5A1B" w:rsidRPr="00923005" w:rsidRDefault="00BA5A1B" w:rsidP="00BA5A1B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</w:rPr>
      </w:pPr>
      <w:proofErr w:type="gramStart"/>
      <w:r w:rsidRPr="00923005">
        <w:rPr>
          <w:rFonts w:ascii="Tahoma" w:hAnsi="Tahoma" w:cs="Tahoma"/>
          <w:b/>
          <w:bCs/>
        </w:rPr>
        <w:t>A.</w:t>
      </w:r>
      <w:r w:rsidR="00D536CB">
        <w:rPr>
          <w:rFonts w:ascii="Tahoma" w:hAnsi="Tahoma" w:cs="Tahoma"/>
          <w:b/>
          <w:bCs/>
        </w:rPr>
        <w:t>8</w:t>
      </w:r>
      <w:r w:rsidRPr="00923005">
        <w:rPr>
          <w:rFonts w:ascii="Tahoma" w:hAnsi="Tahoma" w:cs="Tahoma"/>
          <w:b/>
          <w:bCs/>
        </w:rPr>
        <w:t>.</w:t>
      </w:r>
      <w:proofErr w:type="gramEnd"/>
      <w:r w:rsidRPr="00923005">
        <w:rPr>
          <w:rFonts w:ascii="Tahoma" w:hAnsi="Tahoma" w:cs="Tahoma"/>
          <w:b/>
          <w:bCs/>
        </w:rPr>
        <w:t xml:space="preserve"> Podmínky zadavatele:</w:t>
      </w:r>
    </w:p>
    <w:p w:rsidR="00BA5A1B" w:rsidRPr="003C2763" w:rsidRDefault="00BA5A1B" w:rsidP="00BA5A1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A5A1B" w:rsidRDefault="00BA5A1B" w:rsidP="00B72AF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723D2">
        <w:rPr>
          <w:rFonts w:ascii="Tahoma" w:hAnsi="Tahoma" w:cs="Tahoma"/>
          <w:sz w:val="20"/>
          <w:szCs w:val="20"/>
        </w:rPr>
        <w:t>1) Zadavatel si vyhrazuje právo nepřijmout žádnou z předložených nabídek a soutěž z</w:t>
      </w:r>
      <w:r>
        <w:rPr>
          <w:rFonts w:ascii="Tahoma" w:hAnsi="Tahoma" w:cs="Tahoma"/>
          <w:sz w:val="20"/>
          <w:szCs w:val="20"/>
        </w:rPr>
        <w:t xml:space="preserve"> </w:t>
      </w:r>
      <w:r w:rsidRPr="00D723D2">
        <w:rPr>
          <w:rFonts w:ascii="Tahoma" w:hAnsi="Tahoma" w:cs="Tahoma"/>
          <w:sz w:val="20"/>
          <w:szCs w:val="20"/>
        </w:rPr>
        <w:t>naléhavých</w:t>
      </w:r>
    </w:p>
    <w:p w:rsidR="00BA5A1B" w:rsidRPr="00D723D2" w:rsidRDefault="00BA5A1B" w:rsidP="00B72AF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23D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</w:t>
      </w:r>
      <w:r w:rsidR="00405409">
        <w:rPr>
          <w:rFonts w:ascii="Tahoma" w:hAnsi="Tahoma" w:cs="Tahoma"/>
          <w:sz w:val="20"/>
          <w:szCs w:val="20"/>
        </w:rPr>
        <w:t>důvodů zrušit.</w:t>
      </w:r>
      <w:r w:rsidRPr="00D723D2">
        <w:rPr>
          <w:rFonts w:ascii="Tahoma" w:hAnsi="Tahoma" w:cs="Tahoma"/>
          <w:sz w:val="20"/>
          <w:szCs w:val="20"/>
        </w:rPr>
        <w:t xml:space="preserve"> V</w:t>
      </w:r>
      <w:r>
        <w:rPr>
          <w:rFonts w:ascii="Tahoma" w:hAnsi="Tahoma" w:cs="Tahoma"/>
          <w:sz w:val="20"/>
          <w:szCs w:val="20"/>
        </w:rPr>
        <w:t xml:space="preserve"> </w:t>
      </w:r>
      <w:r w:rsidRPr="00D723D2">
        <w:rPr>
          <w:rFonts w:ascii="Tahoma" w:hAnsi="Tahoma" w:cs="Tahoma"/>
          <w:sz w:val="20"/>
          <w:szCs w:val="20"/>
        </w:rPr>
        <w:t xml:space="preserve">takovém případě zadavatel toto rozhodnutí </w:t>
      </w:r>
      <w:r w:rsidR="00D536CB">
        <w:rPr>
          <w:rFonts w:ascii="Tahoma" w:hAnsi="Tahoma" w:cs="Tahoma"/>
          <w:sz w:val="20"/>
          <w:szCs w:val="20"/>
        </w:rPr>
        <w:t>elektronicky o</w:t>
      </w:r>
      <w:r w:rsidRPr="00D723D2">
        <w:rPr>
          <w:rFonts w:ascii="Tahoma" w:hAnsi="Tahoma" w:cs="Tahoma"/>
          <w:sz w:val="20"/>
          <w:szCs w:val="20"/>
        </w:rPr>
        <w:t xml:space="preserve">známí </w:t>
      </w:r>
      <w:r w:rsidR="00405409">
        <w:rPr>
          <w:rFonts w:ascii="Tahoma" w:hAnsi="Tahoma" w:cs="Tahoma"/>
          <w:sz w:val="20"/>
          <w:szCs w:val="20"/>
        </w:rPr>
        <w:t xml:space="preserve">všem </w:t>
      </w:r>
      <w:r w:rsidRPr="00D723D2">
        <w:rPr>
          <w:rFonts w:ascii="Tahoma" w:hAnsi="Tahoma" w:cs="Tahoma"/>
          <w:sz w:val="20"/>
          <w:szCs w:val="20"/>
        </w:rPr>
        <w:t xml:space="preserve">uchazečům.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BA5A1B" w:rsidRPr="00D723D2" w:rsidRDefault="00BA5A1B" w:rsidP="00B72AF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5A1B" w:rsidRDefault="00BA5A1B" w:rsidP="00B72AF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723D2">
        <w:rPr>
          <w:rFonts w:ascii="Tahoma" w:hAnsi="Tahoma" w:cs="Tahoma"/>
          <w:sz w:val="20"/>
          <w:szCs w:val="20"/>
        </w:rPr>
        <w:t>2) Uchazeči předkládají své nabídky bez nároku na úhradu nákladů spojených s účastí v</w:t>
      </w:r>
      <w:r>
        <w:rPr>
          <w:rFonts w:ascii="Tahoma" w:hAnsi="Tahoma" w:cs="Tahoma"/>
          <w:sz w:val="20"/>
          <w:szCs w:val="20"/>
        </w:rPr>
        <w:t xml:space="preserve"> </w:t>
      </w:r>
      <w:r w:rsidRPr="00D723D2">
        <w:rPr>
          <w:rFonts w:ascii="Tahoma" w:hAnsi="Tahoma" w:cs="Tahoma"/>
          <w:sz w:val="20"/>
          <w:szCs w:val="20"/>
        </w:rPr>
        <w:t>této soutěži.</w:t>
      </w:r>
    </w:p>
    <w:p w:rsidR="00BA5A1B" w:rsidRPr="00D723D2" w:rsidRDefault="00BA5A1B" w:rsidP="00B72AF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5A1B" w:rsidRDefault="00BA5A1B" w:rsidP="00B72AF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723D2">
        <w:rPr>
          <w:rFonts w:ascii="Tahoma" w:hAnsi="Tahoma" w:cs="Tahoma"/>
          <w:sz w:val="20"/>
          <w:szCs w:val="20"/>
        </w:rPr>
        <w:t xml:space="preserve">3) Případné nejasnosti je uchazeč povinen si objasnit nejpozději před </w:t>
      </w:r>
      <w:r w:rsidR="00D536CB">
        <w:rPr>
          <w:rFonts w:ascii="Tahoma" w:hAnsi="Tahoma" w:cs="Tahoma"/>
          <w:sz w:val="20"/>
          <w:szCs w:val="20"/>
        </w:rPr>
        <w:t>podáním</w:t>
      </w:r>
      <w:r w:rsidRPr="00D723D2">
        <w:rPr>
          <w:rFonts w:ascii="Tahoma" w:hAnsi="Tahoma" w:cs="Tahoma"/>
          <w:sz w:val="20"/>
          <w:szCs w:val="20"/>
        </w:rPr>
        <w:t xml:space="preserve"> své</w:t>
      </w:r>
      <w:r>
        <w:rPr>
          <w:rFonts w:ascii="Tahoma" w:hAnsi="Tahoma" w:cs="Tahoma"/>
          <w:sz w:val="20"/>
          <w:szCs w:val="20"/>
        </w:rPr>
        <w:t xml:space="preserve"> </w:t>
      </w:r>
      <w:r w:rsidRPr="00D723D2">
        <w:rPr>
          <w:rFonts w:ascii="Tahoma" w:hAnsi="Tahoma" w:cs="Tahoma"/>
          <w:sz w:val="20"/>
          <w:szCs w:val="20"/>
        </w:rPr>
        <w:t>nabídky.</w:t>
      </w:r>
    </w:p>
    <w:p w:rsidR="00BA5A1B" w:rsidRDefault="00BA5A1B" w:rsidP="00B72AF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Pr="00D723D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Pr="00D723D2">
        <w:rPr>
          <w:rFonts w:ascii="Tahoma" w:hAnsi="Tahoma" w:cs="Tahoma"/>
          <w:sz w:val="20"/>
          <w:szCs w:val="20"/>
        </w:rPr>
        <w:t>Nedostatečná informovanost nebo mylné chápání věcí neopravňují uchazeče požadovat jakoukoli</w:t>
      </w:r>
    </w:p>
    <w:p w:rsidR="00BA5A1B" w:rsidRPr="00D723D2" w:rsidRDefault="00BA5A1B" w:rsidP="00B72AF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Pr="00D723D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Pr="00D723D2">
        <w:rPr>
          <w:rFonts w:ascii="Tahoma" w:hAnsi="Tahoma" w:cs="Tahoma"/>
          <w:sz w:val="20"/>
          <w:szCs w:val="20"/>
        </w:rPr>
        <w:t>úhradu nákladů, škody nebo dodatečnou změnu předložené</w:t>
      </w:r>
      <w:r>
        <w:rPr>
          <w:rFonts w:ascii="Tahoma" w:hAnsi="Tahoma" w:cs="Tahoma"/>
          <w:sz w:val="20"/>
          <w:szCs w:val="20"/>
        </w:rPr>
        <w:t xml:space="preserve"> </w:t>
      </w:r>
      <w:r w:rsidRPr="00D723D2">
        <w:rPr>
          <w:rFonts w:ascii="Tahoma" w:hAnsi="Tahoma" w:cs="Tahoma"/>
          <w:sz w:val="20"/>
          <w:szCs w:val="20"/>
        </w:rPr>
        <w:t>nabídky.</w:t>
      </w:r>
    </w:p>
    <w:p w:rsidR="00BA5A1B" w:rsidRPr="00D723D2" w:rsidRDefault="00BA5A1B" w:rsidP="00B72AF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5A1B" w:rsidRDefault="00BA5A1B" w:rsidP="00BA5A1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723D2">
        <w:rPr>
          <w:rFonts w:ascii="Tahoma" w:hAnsi="Tahoma" w:cs="Tahoma"/>
          <w:sz w:val="20"/>
          <w:szCs w:val="20"/>
        </w:rPr>
        <w:t>4) Na nabídky doručené po termínu soutěže nebude brán zřetel!</w:t>
      </w:r>
    </w:p>
    <w:p w:rsidR="00BA5A1B" w:rsidRDefault="00BA5A1B" w:rsidP="00BA5A1B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u w:val="single"/>
        </w:rPr>
      </w:pPr>
    </w:p>
    <w:p w:rsidR="00BA5A1B" w:rsidRDefault="001C3F2B" w:rsidP="00BA5A1B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B</w:t>
      </w:r>
      <w:r w:rsidR="00BA5A1B" w:rsidRPr="00E12AD7">
        <w:rPr>
          <w:rFonts w:ascii="Tahoma" w:hAnsi="Tahoma" w:cs="Tahoma"/>
          <w:b/>
          <w:bCs/>
          <w:u w:val="single"/>
        </w:rPr>
        <w:t>. Prokázání kvalifikačních předpokladů uchazečů o zakázku</w:t>
      </w:r>
    </w:p>
    <w:p w:rsidR="00BA5A1B" w:rsidRPr="00E12AD7" w:rsidRDefault="00BA5A1B" w:rsidP="00BA5A1B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:rsidR="00BA5A1B" w:rsidRDefault="001C3F2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B</w:t>
      </w:r>
      <w:r w:rsidR="00BA5A1B" w:rsidRPr="00E12AD7">
        <w:rPr>
          <w:rFonts w:ascii="Tahoma" w:hAnsi="Tahoma" w:cs="Tahoma"/>
          <w:sz w:val="20"/>
          <w:szCs w:val="20"/>
        </w:rPr>
        <w:t>.1.</w:t>
      </w:r>
      <w:proofErr w:type="gramEnd"/>
      <w:r w:rsidR="00BA5A1B" w:rsidRPr="00E12AD7">
        <w:rPr>
          <w:rFonts w:ascii="Tahoma" w:hAnsi="Tahoma" w:cs="Tahoma"/>
          <w:sz w:val="20"/>
          <w:szCs w:val="20"/>
        </w:rPr>
        <w:t xml:space="preserve"> </w:t>
      </w:r>
      <w:r w:rsidR="00BA5A1B">
        <w:rPr>
          <w:rFonts w:ascii="Tahoma" w:hAnsi="Tahoma" w:cs="Tahoma"/>
          <w:sz w:val="20"/>
          <w:szCs w:val="20"/>
        </w:rPr>
        <w:t>Zadavatel požaduje</w:t>
      </w:r>
      <w:r w:rsidR="00BA5A1B" w:rsidRPr="00E12AD7">
        <w:rPr>
          <w:rFonts w:ascii="Tahoma" w:hAnsi="Tahoma" w:cs="Tahoma"/>
          <w:sz w:val="20"/>
          <w:szCs w:val="20"/>
        </w:rPr>
        <w:t xml:space="preserve">, aby uchazeč </w:t>
      </w:r>
      <w:r w:rsidR="00BA5A1B">
        <w:rPr>
          <w:rFonts w:ascii="Tahoma" w:hAnsi="Tahoma" w:cs="Tahoma"/>
          <w:sz w:val="20"/>
          <w:szCs w:val="20"/>
        </w:rPr>
        <w:t>k zajištění plnění svých povinností v tomto poptávkové řízení</w:t>
      </w:r>
    </w:p>
    <w:p w:rsidR="00BA5A1B" w:rsidRDefault="00BA5A1B" w:rsidP="001672F6">
      <w:pPr>
        <w:widowControl w:val="0"/>
        <w:autoSpaceDE w:val="0"/>
        <w:autoSpaceDN w:val="0"/>
        <w:adjustRightInd w:val="0"/>
        <w:spacing w:after="120"/>
        <w:ind w:left="4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prokázal splnění základních kvalifikačních předpokladů, profesních kvalifikačních předpokladů a technických kvalifikačních předpokladů:</w:t>
      </w:r>
    </w:p>
    <w:p w:rsidR="001672F6" w:rsidRPr="002C522F" w:rsidRDefault="001672F6" w:rsidP="001672F6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ind w:left="720"/>
        <w:jc w:val="both"/>
        <w:rPr>
          <w:rFonts w:ascii="Tahoma" w:hAnsi="Tahoma" w:cs="Tahoma"/>
          <w:b/>
          <w:sz w:val="20"/>
          <w:szCs w:val="20"/>
        </w:rPr>
      </w:pPr>
      <w:r w:rsidRPr="002C522F">
        <w:rPr>
          <w:rFonts w:ascii="Tahoma" w:hAnsi="Tahoma" w:cs="Tahoma"/>
          <w:b/>
          <w:sz w:val="20"/>
          <w:szCs w:val="20"/>
        </w:rPr>
        <w:lastRenderedPageBreak/>
        <w:t>Splnění základních kvalifikačních předpokladů prok</w:t>
      </w:r>
      <w:r w:rsidR="002C522F" w:rsidRPr="002C522F">
        <w:rPr>
          <w:rFonts w:ascii="Tahoma" w:hAnsi="Tahoma" w:cs="Tahoma"/>
          <w:b/>
          <w:sz w:val="20"/>
          <w:szCs w:val="20"/>
        </w:rPr>
        <w:t xml:space="preserve">áže uchazeč čestným prohlášením </w:t>
      </w:r>
      <w:r w:rsidR="002C522F" w:rsidRPr="002C522F">
        <w:rPr>
          <w:rFonts w:ascii="Tahoma" w:hAnsi="Tahoma" w:cs="Tahoma"/>
          <w:sz w:val="20"/>
          <w:szCs w:val="20"/>
        </w:rPr>
        <w:t>podle odst. 1a až 1e § 74 zákona 134/2016 Sb.</w:t>
      </w:r>
    </w:p>
    <w:p w:rsidR="00BA5A1B" w:rsidRPr="00E03EEE" w:rsidRDefault="00BA5A1B" w:rsidP="00BA5A1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A5A1B" w:rsidRDefault="00BA5A1B" w:rsidP="00BA5A1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480"/>
        <w:ind w:left="720"/>
        <w:jc w:val="both"/>
        <w:rPr>
          <w:rFonts w:ascii="Tahoma" w:hAnsi="Tahoma" w:cs="Tahoma"/>
          <w:sz w:val="20"/>
          <w:szCs w:val="20"/>
        </w:rPr>
      </w:pPr>
      <w:r w:rsidRPr="006A4B15">
        <w:rPr>
          <w:rFonts w:ascii="Tahoma" w:hAnsi="Tahoma" w:cs="Tahoma"/>
          <w:b/>
          <w:sz w:val="20"/>
          <w:szCs w:val="20"/>
        </w:rPr>
        <w:t xml:space="preserve">Splnění profesních kvalifikačních předpokladů </w:t>
      </w:r>
      <w:r w:rsidRPr="00FD35F9">
        <w:rPr>
          <w:rFonts w:ascii="Tahoma" w:hAnsi="Tahoma" w:cs="Tahoma"/>
          <w:sz w:val="20"/>
          <w:szCs w:val="20"/>
        </w:rPr>
        <w:t>prokáže uchazeč, který předloží:</w:t>
      </w:r>
    </w:p>
    <w:p w:rsidR="00BA5A1B" w:rsidRPr="001E233B" w:rsidRDefault="00BA5A1B" w:rsidP="00BA5A1B">
      <w:pPr>
        <w:pStyle w:val="Odstavecseseznamem"/>
        <w:widowControl w:val="0"/>
        <w:autoSpaceDE w:val="0"/>
        <w:autoSpaceDN w:val="0"/>
        <w:adjustRightInd w:val="0"/>
        <w:spacing w:after="480"/>
        <w:jc w:val="both"/>
        <w:rPr>
          <w:rFonts w:ascii="Tahoma" w:hAnsi="Tahoma" w:cs="Tahoma"/>
          <w:sz w:val="20"/>
          <w:szCs w:val="20"/>
        </w:rPr>
      </w:pPr>
    </w:p>
    <w:p w:rsidR="00BA5A1B" w:rsidRPr="001E233B" w:rsidRDefault="00BA5A1B" w:rsidP="00BA5A1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ind w:left="700"/>
        <w:jc w:val="both"/>
        <w:rPr>
          <w:rFonts w:ascii="Tahoma" w:hAnsi="Tahoma" w:cs="Tahoma"/>
          <w:i/>
          <w:sz w:val="20"/>
          <w:szCs w:val="20"/>
        </w:rPr>
      </w:pPr>
      <w:r w:rsidRPr="001E233B">
        <w:rPr>
          <w:rFonts w:ascii="Tahoma" w:hAnsi="Tahoma" w:cs="Tahoma"/>
          <w:i/>
          <w:sz w:val="20"/>
          <w:szCs w:val="20"/>
        </w:rPr>
        <w:t>Kopii dokladu o oprávnění k podnikání podle zvláštních právních předpisů v rozsahu odpovídajícím předmětu veřejné zakázky, zejména dokladu prokazující příslušné živnostenské oprávnění či licenci</w:t>
      </w:r>
    </w:p>
    <w:p w:rsidR="00BA5A1B" w:rsidRPr="00D723D2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BA5A1B" w:rsidRPr="00DC56CC" w:rsidRDefault="00DC56CC" w:rsidP="00BA5A1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CB5AF1">
        <w:rPr>
          <w:rFonts w:ascii="Tahoma" w:hAnsi="Tahoma" w:cs="Tahoma"/>
          <w:b/>
          <w:sz w:val="20"/>
          <w:szCs w:val="20"/>
        </w:rPr>
        <w:t xml:space="preserve">Splnění technických kvalifikačních předpokladů </w:t>
      </w:r>
      <w:r w:rsidRPr="00CB5AF1">
        <w:rPr>
          <w:rFonts w:ascii="Tahoma" w:hAnsi="Tahoma" w:cs="Tahoma"/>
          <w:sz w:val="20"/>
          <w:szCs w:val="20"/>
        </w:rPr>
        <w:t xml:space="preserve">prokáže </w:t>
      </w:r>
      <w:r w:rsidRPr="001E233B">
        <w:rPr>
          <w:rFonts w:ascii="Tahoma" w:hAnsi="Tahoma" w:cs="Tahoma"/>
          <w:i/>
          <w:sz w:val="20"/>
          <w:szCs w:val="20"/>
        </w:rPr>
        <w:t xml:space="preserve">uchazeč formou přiloženého seznamu 3 jím zhotovených zateplení </w:t>
      </w:r>
      <w:r>
        <w:rPr>
          <w:rFonts w:ascii="Tahoma" w:hAnsi="Tahoma" w:cs="Tahoma"/>
          <w:i/>
          <w:sz w:val="20"/>
          <w:szCs w:val="20"/>
        </w:rPr>
        <w:t>domů, která v posledních 5</w:t>
      </w:r>
      <w:r w:rsidRPr="001E233B">
        <w:rPr>
          <w:rFonts w:ascii="Tahoma" w:hAnsi="Tahoma" w:cs="Tahoma"/>
          <w:i/>
          <w:sz w:val="20"/>
          <w:szCs w:val="20"/>
        </w:rPr>
        <w:t xml:space="preserve"> letech realizoval, </w:t>
      </w:r>
      <w:r>
        <w:rPr>
          <w:rFonts w:ascii="Tahoma" w:hAnsi="Tahoma" w:cs="Tahoma"/>
          <w:i/>
          <w:sz w:val="20"/>
          <w:szCs w:val="20"/>
        </w:rPr>
        <w:t>k</w:t>
      </w:r>
      <w:r w:rsidR="00A7538D">
        <w:rPr>
          <w:rFonts w:ascii="Tahoma" w:hAnsi="Tahoma" w:cs="Tahoma"/>
          <w:i/>
          <w:sz w:val="20"/>
          <w:szCs w:val="20"/>
        </w:rPr>
        <w:t xml:space="preserve">aždé zateplení min. v hodnotě 1 </w:t>
      </w:r>
      <w:r>
        <w:rPr>
          <w:rFonts w:ascii="Tahoma" w:hAnsi="Tahoma" w:cs="Tahoma"/>
          <w:i/>
          <w:sz w:val="20"/>
          <w:szCs w:val="20"/>
        </w:rPr>
        <w:t xml:space="preserve">mil. </w:t>
      </w:r>
      <w:r w:rsidRPr="001E233B">
        <w:rPr>
          <w:rFonts w:ascii="Tahoma" w:hAnsi="Tahoma" w:cs="Tahoma"/>
          <w:i/>
          <w:sz w:val="20"/>
          <w:szCs w:val="20"/>
        </w:rPr>
        <w:t xml:space="preserve">Kč bez DPH. Seznam bude povinně </w:t>
      </w:r>
      <w:r w:rsidR="00A7538D">
        <w:rPr>
          <w:rFonts w:ascii="Tahoma" w:hAnsi="Tahoma" w:cs="Tahoma"/>
          <w:i/>
          <w:sz w:val="20"/>
          <w:szCs w:val="20"/>
        </w:rPr>
        <w:t>obsahovat i</w:t>
      </w:r>
      <w:r w:rsidRPr="001E233B">
        <w:rPr>
          <w:rFonts w:ascii="Tahoma" w:hAnsi="Tahoma" w:cs="Tahoma"/>
          <w:i/>
          <w:sz w:val="20"/>
          <w:szCs w:val="20"/>
        </w:rPr>
        <w:t xml:space="preserve"> telefonické kontakty na osoby, které byly investory těchto staveb nebo vykonávaly technický dozor.</w:t>
      </w:r>
    </w:p>
    <w:p w:rsidR="00DC56CC" w:rsidRPr="00DC56CC" w:rsidRDefault="00DC56CC" w:rsidP="00DC56CC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5A1B" w:rsidRDefault="001C3F2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B</w:t>
      </w:r>
      <w:r w:rsidR="00BA5A1B" w:rsidRPr="00E12AD7">
        <w:rPr>
          <w:rFonts w:ascii="Tahoma" w:hAnsi="Tahoma" w:cs="Tahoma"/>
          <w:sz w:val="20"/>
          <w:szCs w:val="20"/>
        </w:rPr>
        <w:t>.2.</w:t>
      </w:r>
      <w:proofErr w:type="gramEnd"/>
      <w:r w:rsidR="00BA5A1B" w:rsidRPr="00E12AD7">
        <w:rPr>
          <w:rFonts w:ascii="Tahoma" w:hAnsi="Tahoma" w:cs="Tahoma"/>
          <w:sz w:val="20"/>
          <w:szCs w:val="20"/>
        </w:rPr>
        <w:t xml:space="preserve"> Nesplní-li zájemce (uchazeč) některý z kvalifikačních předp</w:t>
      </w:r>
      <w:r w:rsidR="00BA5A1B">
        <w:rPr>
          <w:rFonts w:ascii="Tahoma" w:hAnsi="Tahoma" w:cs="Tahoma"/>
          <w:sz w:val="20"/>
          <w:szCs w:val="20"/>
        </w:rPr>
        <w:t>okladů, bude vyloučen z účasti ve</w:t>
      </w:r>
    </w:p>
    <w:p w:rsidR="00BA5A1B" w:rsidRPr="00E12AD7" w:rsidRDefault="00BA5A1B" w:rsidP="00D536CB">
      <w:pPr>
        <w:widowControl w:val="0"/>
        <w:autoSpaceDE w:val="0"/>
        <w:autoSpaceDN w:val="0"/>
        <w:adjustRightInd w:val="0"/>
        <w:ind w:left="432"/>
        <w:jc w:val="both"/>
        <w:rPr>
          <w:rFonts w:ascii="Tahoma" w:hAnsi="Tahoma" w:cs="Tahoma"/>
          <w:sz w:val="20"/>
          <w:szCs w:val="20"/>
        </w:rPr>
      </w:pPr>
      <w:r w:rsidRPr="00E12AD7">
        <w:rPr>
          <w:rFonts w:ascii="Tahoma" w:hAnsi="Tahoma" w:cs="Tahoma"/>
          <w:sz w:val="20"/>
          <w:szCs w:val="20"/>
        </w:rPr>
        <w:t xml:space="preserve">výběrovém řízení. Rozhodnutí o vyloučení zadavatel bezodkladně </w:t>
      </w:r>
      <w:r w:rsidR="00D536CB">
        <w:rPr>
          <w:rFonts w:ascii="Tahoma" w:hAnsi="Tahoma" w:cs="Tahoma"/>
          <w:sz w:val="20"/>
          <w:szCs w:val="20"/>
        </w:rPr>
        <w:t>elektronicky</w:t>
      </w:r>
      <w:r w:rsidRPr="00E12AD7">
        <w:rPr>
          <w:rFonts w:ascii="Tahoma" w:hAnsi="Tahoma" w:cs="Tahoma"/>
          <w:sz w:val="20"/>
          <w:szCs w:val="20"/>
        </w:rPr>
        <w:t xml:space="preserve"> sdělí vyloučenému zájemci (uchazeči).</w:t>
      </w:r>
    </w:p>
    <w:p w:rsidR="00BA5A1B" w:rsidRPr="00E12AD7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5A1B" w:rsidRDefault="001C3F2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B</w:t>
      </w:r>
      <w:r w:rsidR="00BA5A1B" w:rsidRPr="00E12AD7">
        <w:rPr>
          <w:rFonts w:ascii="Tahoma" w:hAnsi="Tahoma" w:cs="Tahoma"/>
          <w:sz w:val="20"/>
          <w:szCs w:val="20"/>
        </w:rPr>
        <w:t>.3.</w:t>
      </w:r>
      <w:proofErr w:type="gramEnd"/>
      <w:r w:rsidR="00BA5A1B" w:rsidRPr="00E12AD7">
        <w:rPr>
          <w:rFonts w:ascii="Tahoma" w:hAnsi="Tahoma" w:cs="Tahoma"/>
          <w:sz w:val="20"/>
          <w:szCs w:val="20"/>
        </w:rPr>
        <w:t xml:space="preserve"> Zadavatel je oprávněn kdykoli v průběhu výběrového řízení ověřit, zda nedošlo ke změnám</w:t>
      </w:r>
    </w:p>
    <w:p w:rsidR="00BA5A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Pr="00E12AD7">
        <w:rPr>
          <w:rFonts w:ascii="Tahoma" w:hAnsi="Tahoma" w:cs="Tahoma"/>
          <w:sz w:val="20"/>
          <w:szCs w:val="20"/>
        </w:rPr>
        <w:t xml:space="preserve"> údajů poskytnutých v rámci prokazování kvalifikace. Za tímto účelem může vyzvat uchazeče, u</w:t>
      </w:r>
    </w:p>
    <w:p w:rsidR="00BA5A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E12AD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Pr="00E12AD7">
        <w:rPr>
          <w:rFonts w:ascii="Tahoma" w:hAnsi="Tahoma" w:cs="Tahoma"/>
          <w:sz w:val="20"/>
          <w:szCs w:val="20"/>
        </w:rPr>
        <w:t>něhož vznikly pochybnosti, že neoznámil změny týkající se kvalifikace, aby znovu prokázal svoji</w:t>
      </w:r>
    </w:p>
    <w:p w:rsidR="00BA5A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Pr="00E12AD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  <w:r w:rsidRPr="00E12AD7">
        <w:rPr>
          <w:rFonts w:ascii="Tahoma" w:hAnsi="Tahoma" w:cs="Tahoma"/>
          <w:sz w:val="20"/>
          <w:szCs w:val="20"/>
        </w:rPr>
        <w:t>kvalifikaci. Pro opětovné předložení příslušných dokladů o kvalifikaci stanoví zadavatel</w:t>
      </w:r>
    </w:p>
    <w:p w:rsidR="00BA5A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Pr="00E12AD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  <w:r w:rsidRPr="00E12AD7">
        <w:rPr>
          <w:rFonts w:ascii="Tahoma" w:hAnsi="Tahoma" w:cs="Tahoma"/>
          <w:sz w:val="20"/>
          <w:szCs w:val="20"/>
        </w:rPr>
        <w:t>přiměřenou</w:t>
      </w:r>
      <w:r>
        <w:rPr>
          <w:rFonts w:ascii="Tahoma" w:hAnsi="Tahoma" w:cs="Tahoma"/>
          <w:sz w:val="20"/>
          <w:szCs w:val="20"/>
        </w:rPr>
        <w:t xml:space="preserve"> </w:t>
      </w:r>
      <w:r w:rsidRPr="00E12AD7">
        <w:rPr>
          <w:rFonts w:ascii="Tahoma" w:hAnsi="Tahoma" w:cs="Tahoma"/>
          <w:sz w:val="20"/>
          <w:szCs w:val="20"/>
        </w:rPr>
        <w:t>lhůtu.</w:t>
      </w:r>
    </w:p>
    <w:p w:rsidR="00BA5A1B" w:rsidRPr="00E12AD7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5A1B" w:rsidRDefault="001C3F2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B</w:t>
      </w:r>
      <w:r w:rsidR="00BA5A1B" w:rsidRPr="00E12AD7">
        <w:rPr>
          <w:rFonts w:ascii="Tahoma" w:hAnsi="Tahoma" w:cs="Tahoma"/>
          <w:sz w:val="20"/>
          <w:szCs w:val="20"/>
        </w:rPr>
        <w:t>.4.</w:t>
      </w:r>
      <w:proofErr w:type="gramEnd"/>
      <w:r w:rsidR="00BA5A1B" w:rsidRPr="00E12AD7">
        <w:rPr>
          <w:rFonts w:ascii="Tahoma" w:hAnsi="Tahoma" w:cs="Tahoma"/>
          <w:sz w:val="20"/>
          <w:szCs w:val="20"/>
        </w:rPr>
        <w:t xml:space="preserve"> Soutěže se mohou zúčastni</w:t>
      </w:r>
      <w:r w:rsidR="00BA5A1B">
        <w:rPr>
          <w:rFonts w:ascii="Tahoma" w:hAnsi="Tahoma" w:cs="Tahoma"/>
          <w:sz w:val="20"/>
          <w:szCs w:val="20"/>
        </w:rPr>
        <w:t>t fyzické i právnické osoby.</w:t>
      </w:r>
    </w:p>
    <w:p w:rsidR="001D2F91" w:rsidRPr="00E12AD7" w:rsidRDefault="001D2F91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5A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5A1B" w:rsidRPr="00D723D2" w:rsidRDefault="001C3F2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C</w:t>
      </w:r>
      <w:r w:rsidR="00BA5A1B">
        <w:rPr>
          <w:rFonts w:ascii="Tahoma" w:hAnsi="Tahoma" w:cs="Tahoma"/>
          <w:b/>
          <w:bCs/>
          <w:u w:val="single"/>
        </w:rPr>
        <w:t>. Závěrečné prohlášení</w:t>
      </w:r>
    </w:p>
    <w:p w:rsidR="00BA5A1B" w:rsidRPr="00D723D2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5A1B" w:rsidRDefault="00BA5A1B" w:rsidP="00BA5A1B">
      <w:pPr>
        <w:widowControl w:val="0"/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 w:rsidRPr="00D723D2">
        <w:rPr>
          <w:rFonts w:ascii="Tahoma" w:hAnsi="Tahoma" w:cs="Tahoma"/>
          <w:sz w:val="20"/>
          <w:szCs w:val="20"/>
        </w:rPr>
        <w:t>Uchazeči jsou povinni do své nabídky vložit písemné prohlášení v této formulaci:</w:t>
      </w:r>
    </w:p>
    <w:p w:rsidR="00A7538D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9E24DF">
        <w:rPr>
          <w:rFonts w:ascii="Tahoma" w:hAnsi="Tahoma" w:cs="Tahoma"/>
          <w:b/>
          <w:sz w:val="20"/>
          <w:szCs w:val="20"/>
        </w:rPr>
        <w:lastRenderedPageBreak/>
        <w:t>"</w:t>
      </w:r>
      <w:r w:rsidRPr="00150EBE">
        <w:rPr>
          <w:rFonts w:ascii="Tahoma" w:hAnsi="Tahoma" w:cs="Tahoma"/>
          <w:b/>
          <w:sz w:val="20"/>
          <w:szCs w:val="20"/>
        </w:rPr>
        <w:t>Prohlašuji, že jsem se seznámil s celým obsahem zadání</w:t>
      </w:r>
      <w:r w:rsidR="00BB7103" w:rsidRPr="00150EBE">
        <w:rPr>
          <w:rFonts w:ascii="Tahoma" w:hAnsi="Tahoma" w:cs="Tahoma"/>
          <w:b/>
          <w:sz w:val="20"/>
          <w:szCs w:val="20"/>
        </w:rPr>
        <w:t xml:space="preserve">. </w:t>
      </w:r>
      <w:r w:rsidRPr="00150EBE">
        <w:rPr>
          <w:rFonts w:ascii="Tahoma" w:hAnsi="Tahoma" w:cs="Tahoma"/>
          <w:b/>
          <w:sz w:val="20"/>
          <w:szCs w:val="20"/>
        </w:rPr>
        <w:t xml:space="preserve">Souhlasím bez výhrad se všemi podmínkami zadání a prohlašuji, že jsem se jimi řídil při zpracování své nabídky na akci </w:t>
      </w:r>
    </w:p>
    <w:p w:rsidR="00BA5A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150EBE">
        <w:rPr>
          <w:rFonts w:ascii="Tahoma" w:hAnsi="Tahoma" w:cs="Tahoma"/>
          <w:b/>
          <w:sz w:val="20"/>
          <w:szCs w:val="20"/>
        </w:rPr>
        <w:t>"</w:t>
      </w:r>
      <w:r w:rsidR="00150EBE" w:rsidRPr="00150EBE">
        <w:rPr>
          <w:rFonts w:ascii="Tahoma" w:hAnsi="Tahoma" w:cs="Tahoma"/>
          <w:b/>
          <w:sz w:val="20"/>
          <w:szCs w:val="20"/>
        </w:rPr>
        <w:t>Zateplení</w:t>
      </w:r>
      <w:r w:rsidR="00150EBE" w:rsidRPr="00150EBE">
        <w:rPr>
          <w:rFonts w:ascii="Tahoma" w:hAnsi="Tahoma" w:cs="Tahoma"/>
          <w:sz w:val="20"/>
          <w:szCs w:val="20"/>
        </w:rPr>
        <w:t xml:space="preserve"> </w:t>
      </w:r>
      <w:r w:rsidR="00150EBE" w:rsidRPr="00150EBE">
        <w:rPr>
          <w:rFonts w:ascii="Tahoma" w:hAnsi="Tahoma" w:cs="Tahoma"/>
          <w:b/>
          <w:sz w:val="20"/>
          <w:szCs w:val="20"/>
        </w:rPr>
        <w:t xml:space="preserve">bytového domu, Bezručova </w:t>
      </w:r>
      <w:r w:rsidR="00D816B5">
        <w:rPr>
          <w:rFonts w:ascii="Tahoma" w:hAnsi="Tahoma" w:cs="Tahoma"/>
          <w:b/>
          <w:sz w:val="20"/>
          <w:szCs w:val="20"/>
        </w:rPr>
        <w:t>407/</w:t>
      </w:r>
      <w:r w:rsidR="00150EBE" w:rsidRPr="00150EBE">
        <w:rPr>
          <w:rFonts w:ascii="Tahoma" w:hAnsi="Tahoma" w:cs="Tahoma"/>
          <w:b/>
          <w:sz w:val="20"/>
          <w:szCs w:val="20"/>
        </w:rPr>
        <w:t xml:space="preserve">3, Zábřeh – severozápadní </w:t>
      </w:r>
      <w:r w:rsidR="00A7538D" w:rsidRPr="00A7538D">
        <w:rPr>
          <w:rFonts w:ascii="Tahoma" w:hAnsi="Tahoma" w:cs="Tahoma"/>
          <w:b/>
          <w:sz w:val="20"/>
          <w:szCs w:val="20"/>
        </w:rPr>
        <w:t>průčelí s hlavními vstupy a severovýchodní štítová stěna</w:t>
      </w:r>
      <w:r w:rsidRPr="00150EBE">
        <w:rPr>
          <w:rFonts w:ascii="Tahoma" w:hAnsi="Tahoma" w:cs="Tahoma"/>
          <w:b/>
          <w:sz w:val="20"/>
          <w:szCs w:val="20"/>
        </w:rPr>
        <w:t xml:space="preserve">”. V případě, že budu vyzván k jednání o uzavření smlouvy o dílo, prohlašuji, že veškeré podmínky uvedené v zadání a ve smlouvě o dílo budou z mé strany akceptovány." </w:t>
      </w:r>
    </w:p>
    <w:p w:rsidR="00A7538D" w:rsidRPr="00150EBE" w:rsidRDefault="00A7538D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BA5A1B" w:rsidRPr="00150EBE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2E7D58" w:rsidRDefault="00BB7103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 Zábřehu dne </w:t>
      </w:r>
      <w:proofErr w:type="gramStart"/>
      <w:r w:rsidR="00A7538D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>.</w:t>
      </w:r>
      <w:r w:rsidR="00A7538D">
        <w:rPr>
          <w:rFonts w:ascii="Tahoma" w:hAnsi="Tahoma" w:cs="Tahoma"/>
          <w:sz w:val="20"/>
          <w:szCs w:val="20"/>
        </w:rPr>
        <w:t>09</w:t>
      </w:r>
      <w:r w:rsidR="007945A8">
        <w:rPr>
          <w:rFonts w:ascii="Tahoma" w:hAnsi="Tahoma" w:cs="Tahoma"/>
          <w:sz w:val="20"/>
          <w:szCs w:val="20"/>
        </w:rPr>
        <w:t>.</w:t>
      </w:r>
      <w:r w:rsidR="00BA5A1B">
        <w:rPr>
          <w:rFonts w:ascii="Tahoma" w:hAnsi="Tahoma" w:cs="Tahoma"/>
          <w:sz w:val="20"/>
          <w:szCs w:val="20"/>
        </w:rPr>
        <w:t>20</w:t>
      </w:r>
      <w:r w:rsidR="00A02BA1">
        <w:rPr>
          <w:rFonts w:ascii="Tahoma" w:hAnsi="Tahoma" w:cs="Tahoma"/>
          <w:sz w:val="20"/>
          <w:szCs w:val="20"/>
        </w:rPr>
        <w:t>20</w:t>
      </w:r>
      <w:proofErr w:type="gramEnd"/>
    </w:p>
    <w:p w:rsidR="007945A8" w:rsidRDefault="007945A8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7945A8" w:rsidRDefault="007945A8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7945A8" w:rsidRDefault="007945A8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5A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Ing. Petr Košťál</w:t>
      </w:r>
      <w:r w:rsidR="00AF0AC7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6B7A1D">
        <w:rPr>
          <w:rFonts w:ascii="Tahoma" w:hAnsi="Tahoma" w:cs="Tahoma"/>
          <w:sz w:val="20"/>
          <w:szCs w:val="20"/>
        </w:rPr>
        <w:t>v.r.</w:t>
      </w:r>
      <w:proofErr w:type="gramEnd"/>
    </w:p>
    <w:p w:rsidR="00BA5A1B" w:rsidRPr="007C358A" w:rsidRDefault="00BA5A1B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vedoucí Odboru technické správy</w:t>
      </w:r>
      <w:r w:rsidR="00BB7103">
        <w:rPr>
          <w:rFonts w:ascii="Tahoma" w:hAnsi="Tahoma" w:cs="Tahoma"/>
          <w:sz w:val="20"/>
          <w:szCs w:val="20"/>
        </w:rPr>
        <w:t xml:space="preserve"> </w:t>
      </w:r>
    </w:p>
    <w:p w:rsidR="008B6198" w:rsidRPr="00BB7103" w:rsidRDefault="00BB7103" w:rsidP="00BA5A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  <w:r w:rsidRPr="00BB7103">
        <w:rPr>
          <w:rFonts w:ascii="Tahoma" w:hAnsi="Tahoma" w:cs="Tahoma"/>
          <w:iCs/>
          <w:sz w:val="20"/>
          <w:szCs w:val="20"/>
        </w:rPr>
        <w:t>Městský úřad Zábřeh</w:t>
      </w:r>
    </w:p>
    <w:sectPr w:rsidR="008B6198" w:rsidRPr="00BB7103">
      <w:headerReference w:type="default" r:id="rId11"/>
      <w:footerReference w:type="default" r:id="rId12"/>
      <w:pgSz w:w="11900" w:h="16832"/>
      <w:pgMar w:top="1417" w:right="1440" w:bottom="1417" w:left="1500" w:header="708" w:footer="39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F37" w:rsidRDefault="00B54F37">
      <w:r>
        <w:separator/>
      </w:r>
    </w:p>
  </w:endnote>
  <w:endnote w:type="continuationSeparator" w:id="0">
    <w:p w:rsidR="00B54F37" w:rsidRDefault="00B5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9E9" w:rsidRDefault="00FE09E9">
    <w:pPr>
      <w:widowControl w:val="0"/>
      <w:autoSpaceDE w:val="0"/>
      <w:autoSpaceDN w:val="0"/>
      <w:adjustRightInd w:val="0"/>
      <w:jc w:val="center"/>
      <w:rPr>
        <w:lang w:val="x-none"/>
      </w:rPr>
    </w:pPr>
    <w:r>
      <w:rPr>
        <w:lang w:val="x-none"/>
      </w:rPr>
      <w:fldChar w:fldCharType="begin"/>
    </w:r>
    <w:r>
      <w:rPr>
        <w:lang w:val="x-none"/>
      </w:rPr>
      <w:instrText xml:space="preserve"> PAGE \* MERGEFORMAT </w:instrText>
    </w:r>
    <w:r>
      <w:rPr>
        <w:lang w:val="x-none"/>
      </w:rPr>
      <w:fldChar w:fldCharType="separate"/>
    </w:r>
    <w:r w:rsidR="00D06763">
      <w:rPr>
        <w:noProof/>
        <w:lang w:val="x-none"/>
      </w:rPr>
      <w:t>5</w:t>
    </w:r>
    <w:r>
      <w:rPr>
        <w:lang w:val="x-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F37" w:rsidRDefault="00B54F37">
      <w:r>
        <w:separator/>
      </w:r>
    </w:p>
  </w:footnote>
  <w:footnote w:type="continuationSeparator" w:id="0">
    <w:p w:rsidR="00B54F37" w:rsidRDefault="00B54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9E9" w:rsidRDefault="00FE09E9">
    <w:pPr>
      <w:widowControl w:val="0"/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31A7"/>
    <w:multiLevelType w:val="hybridMultilevel"/>
    <w:tmpl w:val="22BE3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7F7E"/>
    <w:multiLevelType w:val="hybridMultilevel"/>
    <w:tmpl w:val="9550A6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90C54"/>
    <w:multiLevelType w:val="hybridMultilevel"/>
    <w:tmpl w:val="BAC0D3CC"/>
    <w:lvl w:ilvl="0" w:tplc="E438CF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9C712F"/>
    <w:multiLevelType w:val="hybridMultilevel"/>
    <w:tmpl w:val="3AEE473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664AFA"/>
    <w:multiLevelType w:val="hybridMultilevel"/>
    <w:tmpl w:val="BBF6816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8280C2A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E73541"/>
    <w:multiLevelType w:val="hybridMultilevel"/>
    <w:tmpl w:val="5ED239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43C4A"/>
    <w:multiLevelType w:val="hybridMultilevel"/>
    <w:tmpl w:val="33BC27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E1799F"/>
    <w:multiLevelType w:val="hybridMultilevel"/>
    <w:tmpl w:val="374EFAE8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30C56D4"/>
    <w:multiLevelType w:val="hybridMultilevel"/>
    <w:tmpl w:val="51FEE73C"/>
    <w:lvl w:ilvl="0" w:tplc="176CD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E60EC"/>
    <w:multiLevelType w:val="hybridMultilevel"/>
    <w:tmpl w:val="3F9463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73915EE"/>
    <w:multiLevelType w:val="hybridMultilevel"/>
    <w:tmpl w:val="E36C2BEE"/>
    <w:lvl w:ilvl="0" w:tplc="DF08E4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EB2FE9"/>
    <w:multiLevelType w:val="hybridMultilevel"/>
    <w:tmpl w:val="F36644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9D3BA0"/>
    <w:multiLevelType w:val="hybridMultilevel"/>
    <w:tmpl w:val="F43AE0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1E72E48"/>
    <w:multiLevelType w:val="hybridMultilevel"/>
    <w:tmpl w:val="180CE97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622916A7"/>
    <w:multiLevelType w:val="hybridMultilevel"/>
    <w:tmpl w:val="2E62B920"/>
    <w:lvl w:ilvl="0" w:tplc="26587F1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5" w15:restartNumberingAfterBreak="0">
    <w:nsid w:val="665879AB"/>
    <w:multiLevelType w:val="hybridMultilevel"/>
    <w:tmpl w:val="84FC2C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4"/>
  </w:num>
  <w:num w:numId="5">
    <w:abstractNumId w:val="8"/>
  </w:num>
  <w:num w:numId="6">
    <w:abstractNumId w:val="10"/>
  </w:num>
  <w:num w:numId="7">
    <w:abstractNumId w:val="12"/>
  </w:num>
  <w:num w:numId="8">
    <w:abstractNumId w:val="9"/>
  </w:num>
  <w:num w:numId="9">
    <w:abstractNumId w:val="11"/>
  </w:num>
  <w:num w:numId="10">
    <w:abstractNumId w:val="0"/>
  </w:num>
  <w:num w:numId="11">
    <w:abstractNumId w:val="7"/>
  </w:num>
  <w:num w:numId="12">
    <w:abstractNumId w:val="5"/>
  </w:num>
  <w:num w:numId="13">
    <w:abstractNumId w:val="4"/>
  </w:num>
  <w:num w:numId="14">
    <w:abstractNumId w:val="15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06"/>
    <w:rsid w:val="000015EB"/>
    <w:rsid w:val="0001681D"/>
    <w:rsid w:val="00020F32"/>
    <w:rsid w:val="000256D2"/>
    <w:rsid w:val="000273F4"/>
    <w:rsid w:val="000327E7"/>
    <w:rsid w:val="00034B8B"/>
    <w:rsid w:val="00040834"/>
    <w:rsid w:val="000439CF"/>
    <w:rsid w:val="00050356"/>
    <w:rsid w:val="00050746"/>
    <w:rsid w:val="00051787"/>
    <w:rsid w:val="00053B19"/>
    <w:rsid w:val="00053D8E"/>
    <w:rsid w:val="00054B46"/>
    <w:rsid w:val="00054EB1"/>
    <w:rsid w:val="0008438B"/>
    <w:rsid w:val="000848B0"/>
    <w:rsid w:val="00087B8D"/>
    <w:rsid w:val="00093AA4"/>
    <w:rsid w:val="000B5A8C"/>
    <w:rsid w:val="000D22EF"/>
    <w:rsid w:val="000D7841"/>
    <w:rsid w:val="000D7EA5"/>
    <w:rsid w:val="000E4F87"/>
    <w:rsid w:val="000E72B4"/>
    <w:rsid w:val="00101A43"/>
    <w:rsid w:val="00104B62"/>
    <w:rsid w:val="00122CFF"/>
    <w:rsid w:val="001263C4"/>
    <w:rsid w:val="001328E0"/>
    <w:rsid w:val="00134288"/>
    <w:rsid w:val="0013522B"/>
    <w:rsid w:val="00140A4D"/>
    <w:rsid w:val="001444BF"/>
    <w:rsid w:val="00150EBE"/>
    <w:rsid w:val="00155FAE"/>
    <w:rsid w:val="0015754A"/>
    <w:rsid w:val="00160A88"/>
    <w:rsid w:val="001672F6"/>
    <w:rsid w:val="00193AEA"/>
    <w:rsid w:val="00195666"/>
    <w:rsid w:val="001A0F7D"/>
    <w:rsid w:val="001B664A"/>
    <w:rsid w:val="001C3F2B"/>
    <w:rsid w:val="001D20F2"/>
    <w:rsid w:val="001D2F91"/>
    <w:rsid w:val="001D3275"/>
    <w:rsid w:val="001D64B1"/>
    <w:rsid w:val="001E233B"/>
    <w:rsid w:val="001E5220"/>
    <w:rsid w:val="001E5F42"/>
    <w:rsid w:val="001F2B4F"/>
    <w:rsid w:val="001F39F8"/>
    <w:rsid w:val="001F5A33"/>
    <w:rsid w:val="00201E94"/>
    <w:rsid w:val="00202BF8"/>
    <w:rsid w:val="00204C98"/>
    <w:rsid w:val="00211C4C"/>
    <w:rsid w:val="002236D9"/>
    <w:rsid w:val="002247B8"/>
    <w:rsid w:val="002451A8"/>
    <w:rsid w:val="00256A06"/>
    <w:rsid w:val="0025730D"/>
    <w:rsid w:val="00272ADB"/>
    <w:rsid w:val="002737FB"/>
    <w:rsid w:val="00286FBA"/>
    <w:rsid w:val="002976D1"/>
    <w:rsid w:val="002A30B4"/>
    <w:rsid w:val="002A45B2"/>
    <w:rsid w:val="002B00B0"/>
    <w:rsid w:val="002C20E3"/>
    <w:rsid w:val="002C439D"/>
    <w:rsid w:val="002C522F"/>
    <w:rsid w:val="002C563E"/>
    <w:rsid w:val="002D0BCC"/>
    <w:rsid w:val="002D2BFA"/>
    <w:rsid w:val="002E7D58"/>
    <w:rsid w:val="002F1EB3"/>
    <w:rsid w:val="002F71CC"/>
    <w:rsid w:val="00332485"/>
    <w:rsid w:val="00335B8A"/>
    <w:rsid w:val="00340DB8"/>
    <w:rsid w:val="0035527E"/>
    <w:rsid w:val="00357A8E"/>
    <w:rsid w:val="0036075F"/>
    <w:rsid w:val="00360C90"/>
    <w:rsid w:val="00364ED0"/>
    <w:rsid w:val="00365198"/>
    <w:rsid w:val="0036563E"/>
    <w:rsid w:val="00370ABB"/>
    <w:rsid w:val="00374D73"/>
    <w:rsid w:val="00381A86"/>
    <w:rsid w:val="00383535"/>
    <w:rsid w:val="003931B1"/>
    <w:rsid w:val="003933F8"/>
    <w:rsid w:val="0039391F"/>
    <w:rsid w:val="003A7AE9"/>
    <w:rsid w:val="003C2763"/>
    <w:rsid w:val="003D0396"/>
    <w:rsid w:val="003D7BDD"/>
    <w:rsid w:val="003E6002"/>
    <w:rsid w:val="003E70A6"/>
    <w:rsid w:val="003F5CD3"/>
    <w:rsid w:val="00402075"/>
    <w:rsid w:val="00404C0C"/>
    <w:rsid w:val="00405409"/>
    <w:rsid w:val="00416205"/>
    <w:rsid w:val="00423CBB"/>
    <w:rsid w:val="00431A39"/>
    <w:rsid w:val="00433FFC"/>
    <w:rsid w:val="004370E4"/>
    <w:rsid w:val="0045191F"/>
    <w:rsid w:val="00470BB3"/>
    <w:rsid w:val="00485988"/>
    <w:rsid w:val="00490980"/>
    <w:rsid w:val="0049448D"/>
    <w:rsid w:val="004A49FC"/>
    <w:rsid w:val="004B1C44"/>
    <w:rsid w:val="004B5ED1"/>
    <w:rsid w:val="004C2BE1"/>
    <w:rsid w:val="004C52EE"/>
    <w:rsid w:val="004C5923"/>
    <w:rsid w:val="004D0228"/>
    <w:rsid w:val="004D3C2E"/>
    <w:rsid w:val="004D4465"/>
    <w:rsid w:val="004D754E"/>
    <w:rsid w:val="004E4169"/>
    <w:rsid w:val="004E6CE9"/>
    <w:rsid w:val="004F4FA6"/>
    <w:rsid w:val="00500E3C"/>
    <w:rsid w:val="00505641"/>
    <w:rsid w:val="00526C70"/>
    <w:rsid w:val="00532937"/>
    <w:rsid w:val="00541997"/>
    <w:rsid w:val="005530E0"/>
    <w:rsid w:val="00553890"/>
    <w:rsid w:val="00565708"/>
    <w:rsid w:val="00580B79"/>
    <w:rsid w:val="005832FF"/>
    <w:rsid w:val="005839EF"/>
    <w:rsid w:val="00592DB4"/>
    <w:rsid w:val="005A2AAF"/>
    <w:rsid w:val="005B059B"/>
    <w:rsid w:val="005B4E35"/>
    <w:rsid w:val="005B5CC2"/>
    <w:rsid w:val="005C6A6B"/>
    <w:rsid w:val="005D16A4"/>
    <w:rsid w:val="005D1E7B"/>
    <w:rsid w:val="005E1723"/>
    <w:rsid w:val="005E19A5"/>
    <w:rsid w:val="005F042D"/>
    <w:rsid w:val="005F1DFC"/>
    <w:rsid w:val="005F704E"/>
    <w:rsid w:val="005F7D15"/>
    <w:rsid w:val="00605694"/>
    <w:rsid w:val="00607D2B"/>
    <w:rsid w:val="006115B2"/>
    <w:rsid w:val="00625E21"/>
    <w:rsid w:val="00632B07"/>
    <w:rsid w:val="00642293"/>
    <w:rsid w:val="00643986"/>
    <w:rsid w:val="00647DA8"/>
    <w:rsid w:val="00650007"/>
    <w:rsid w:val="006505A6"/>
    <w:rsid w:val="00650F01"/>
    <w:rsid w:val="00653A1B"/>
    <w:rsid w:val="00656262"/>
    <w:rsid w:val="0066179E"/>
    <w:rsid w:val="00674A45"/>
    <w:rsid w:val="0067677A"/>
    <w:rsid w:val="006A19A9"/>
    <w:rsid w:val="006A368F"/>
    <w:rsid w:val="006A4B15"/>
    <w:rsid w:val="006B1256"/>
    <w:rsid w:val="006B362C"/>
    <w:rsid w:val="006B67C7"/>
    <w:rsid w:val="006B7A1D"/>
    <w:rsid w:val="006C08D6"/>
    <w:rsid w:val="006D02DD"/>
    <w:rsid w:val="006D11B9"/>
    <w:rsid w:val="006D46DE"/>
    <w:rsid w:val="006E0FC4"/>
    <w:rsid w:val="006F00C8"/>
    <w:rsid w:val="006F795A"/>
    <w:rsid w:val="007006C0"/>
    <w:rsid w:val="00700BA6"/>
    <w:rsid w:val="007163C0"/>
    <w:rsid w:val="0071789D"/>
    <w:rsid w:val="00721941"/>
    <w:rsid w:val="00722C77"/>
    <w:rsid w:val="00734F05"/>
    <w:rsid w:val="007357B6"/>
    <w:rsid w:val="00737D08"/>
    <w:rsid w:val="00753831"/>
    <w:rsid w:val="00764CFB"/>
    <w:rsid w:val="00764E2B"/>
    <w:rsid w:val="00765037"/>
    <w:rsid w:val="00767686"/>
    <w:rsid w:val="00774FED"/>
    <w:rsid w:val="007815BB"/>
    <w:rsid w:val="00783072"/>
    <w:rsid w:val="00785981"/>
    <w:rsid w:val="00787C3D"/>
    <w:rsid w:val="007945A8"/>
    <w:rsid w:val="00795E5A"/>
    <w:rsid w:val="007A180C"/>
    <w:rsid w:val="007A76D0"/>
    <w:rsid w:val="007B120A"/>
    <w:rsid w:val="007B1A73"/>
    <w:rsid w:val="007C358A"/>
    <w:rsid w:val="007D0C4A"/>
    <w:rsid w:val="007D305A"/>
    <w:rsid w:val="007D3FFF"/>
    <w:rsid w:val="007D4568"/>
    <w:rsid w:val="007D5532"/>
    <w:rsid w:val="007D62A6"/>
    <w:rsid w:val="007F0CF2"/>
    <w:rsid w:val="00800BF2"/>
    <w:rsid w:val="008010F2"/>
    <w:rsid w:val="0080196E"/>
    <w:rsid w:val="00811E8C"/>
    <w:rsid w:val="008134A6"/>
    <w:rsid w:val="008223AB"/>
    <w:rsid w:val="0083256E"/>
    <w:rsid w:val="0084425C"/>
    <w:rsid w:val="008549D6"/>
    <w:rsid w:val="0085598D"/>
    <w:rsid w:val="00866056"/>
    <w:rsid w:val="00874BC2"/>
    <w:rsid w:val="00881555"/>
    <w:rsid w:val="00882265"/>
    <w:rsid w:val="00883E7D"/>
    <w:rsid w:val="008846F7"/>
    <w:rsid w:val="00892B79"/>
    <w:rsid w:val="0089440B"/>
    <w:rsid w:val="00894A1A"/>
    <w:rsid w:val="008A0902"/>
    <w:rsid w:val="008A26DF"/>
    <w:rsid w:val="008A4403"/>
    <w:rsid w:val="008A7960"/>
    <w:rsid w:val="008B2974"/>
    <w:rsid w:val="008B6198"/>
    <w:rsid w:val="008C479B"/>
    <w:rsid w:val="008D3A50"/>
    <w:rsid w:val="008D5709"/>
    <w:rsid w:val="008D7679"/>
    <w:rsid w:val="008E2B02"/>
    <w:rsid w:val="008E5DD9"/>
    <w:rsid w:val="008E6AF2"/>
    <w:rsid w:val="00905131"/>
    <w:rsid w:val="00910FCC"/>
    <w:rsid w:val="0091666F"/>
    <w:rsid w:val="00923005"/>
    <w:rsid w:val="00930B32"/>
    <w:rsid w:val="009354D7"/>
    <w:rsid w:val="00936B6E"/>
    <w:rsid w:val="00946287"/>
    <w:rsid w:val="009502F1"/>
    <w:rsid w:val="00953D95"/>
    <w:rsid w:val="00955A38"/>
    <w:rsid w:val="00960D55"/>
    <w:rsid w:val="0097078D"/>
    <w:rsid w:val="00976047"/>
    <w:rsid w:val="00981D1F"/>
    <w:rsid w:val="00982A66"/>
    <w:rsid w:val="00984144"/>
    <w:rsid w:val="00984D9F"/>
    <w:rsid w:val="00990FDD"/>
    <w:rsid w:val="009B15A9"/>
    <w:rsid w:val="009B4780"/>
    <w:rsid w:val="009C3211"/>
    <w:rsid w:val="009C50DA"/>
    <w:rsid w:val="009C6300"/>
    <w:rsid w:val="009C777C"/>
    <w:rsid w:val="009D3A66"/>
    <w:rsid w:val="009E1055"/>
    <w:rsid w:val="009E24DF"/>
    <w:rsid w:val="009F45AB"/>
    <w:rsid w:val="009F7D38"/>
    <w:rsid w:val="00A0050F"/>
    <w:rsid w:val="00A02BA1"/>
    <w:rsid w:val="00A13090"/>
    <w:rsid w:val="00A16FDE"/>
    <w:rsid w:val="00A214C6"/>
    <w:rsid w:val="00A27052"/>
    <w:rsid w:val="00A276A4"/>
    <w:rsid w:val="00A31119"/>
    <w:rsid w:val="00A42375"/>
    <w:rsid w:val="00A429B0"/>
    <w:rsid w:val="00A55575"/>
    <w:rsid w:val="00A670C2"/>
    <w:rsid w:val="00A6736D"/>
    <w:rsid w:val="00A72292"/>
    <w:rsid w:val="00A73FC4"/>
    <w:rsid w:val="00A7538D"/>
    <w:rsid w:val="00A77F0C"/>
    <w:rsid w:val="00A82F05"/>
    <w:rsid w:val="00A83251"/>
    <w:rsid w:val="00A90877"/>
    <w:rsid w:val="00AA68F7"/>
    <w:rsid w:val="00AB18CB"/>
    <w:rsid w:val="00AB338A"/>
    <w:rsid w:val="00AB6438"/>
    <w:rsid w:val="00AC1DDA"/>
    <w:rsid w:val="00AF0AC7"/>
    <w:rsid w:val="00B10A43"/>
    <w:rsid w:val="00B12FB5"/>
    <w:rsid w:val="00B16FC4"/>
    <w:rsid w:val="00B2404D"/>
    <w:rsid w:val="00B24897"/>
    <w:rsid w:val="00B25036"/>
    <w:rsid w:val="00B26E91"/>
    <w:rsid w:val="00B27BA0"/>
    <w:rsid w:val="00B456AA"/>
    <w:rsid w:val="00B54F37"/>
    <w:rsid w:val="00B718E4"/>
    <w:rsid w:val="00B72AFE"/>
    <w:rsid w:val="00B75EE9"/>
    <w:rsid w:val="00B77909"/>
    <w:rsid w:val="00B87542"/>
    <w:rsid w:val="00B87A32"/>
    <w:rsid w:val="00B94801"/>
    <w:rsid w:val="00B96F93"/>
    <w:rsid w:val="00BA08D1"/>
    <w:rsid w:val="00BA5A1B"/>
    <w:rsid w:val="00BA768C"/>
    <w:rsid w:val="00BB23D2"/>
    <w:rsid w:val="00BB7103"/>
    <w:rsid w:val="00BB7773"/>
    <w:rsid w:val="00BC4702"/>
    <w:rsid w:val="00BC5492"/>
    <w:rsid w:val="00BE00BB"/>
    <w:rsid w:val="00BE2B40"/>
    <w:rsid w:val="00BF4C0D"/>
    <w:rsid w:val="00C14982"/>
    <w:rsid w:val="00C328BE"/>
    <w:rsid w:val="00C3706F"/>
    <w:rsid w:val="00C465C7"/>
    <w:rsid w:val="00C47E33"/>
    <w:rsid w:val="00C533C1"/>
    <w:rsid w:val="00C75F2E"/>
    <w:rsid w:val="00C91CB7"/>
    <w:rsid w:val="00C95736"/>
    <w:rsid w:val="00CA037D"/>
    <w:rsid w:val="00CB5AF1"/>
    <w:rsid w:val="00CC3036"/>
    <w:rsid w:val="00CC4409"/>
    <w:rsid w:val="00CE0403"/>
    <w:rsid w:val="00CE45F1"/>
    <w:rsid w:val="00CE470F"/>
    <w:rsid w:val="00CF22A5"/>
    <w:rsid w:val="00CF51D3"/>
    <w:rsid w:val="00CF6E93"/>
    <w:rsid w:val="00D06126"/>
    <w:rsid w:val="00D06763"/>
    <w:rsid w:val="00D15ECF"/>
    <w:rsid w:val="00D171F7"/>
    <w:rsid w:val="00D21EE8"/>
    <w:rsid w:val="00D26701"/>
    <w:rsid w:val="00D30D82"/>
    <w:rsid w:val="00D360D2"/>
    <w:rsid w:val="00D4652B"/>
    <w:rsid w:val="00D501A3"/>
    <w:rsid w:val="00D536CB"/>
    <w:rsid w:val="00D70C39"/>
    <w:rsid w:val="00D723D2"/>
    <w:rsid w:val="00D73CEE"/>
    <w:rsid w:val="00D74BE0"/>
    <w:rsid w:val="00D816B5"/>
    <w:rsid w:val="00D86A84"/>
    <w:rsid w:val="00D86DB7"/>
    <w:rsid w:val="00D968DC"/>
    <w:rsid w:val="00DA052A"/>
    <w:rsid w:val="00DA3C89"/>
    <w:rsid w:val="00DA7022"/>
    <w:rsid w:val="00DB0C92"/>
    <w:rsid w:val="00DC2299"/>
    <w:rsid w:val="00DC56CC"/>
    <w:rsid w:val="00DD02FC"/>
    <w:rsid w:val="00DE208B"/>
    <w:rsid w:val="00DE23AB"/>
    <w:rsid w:val="00DE7B8E"/>
    <w:rsid w:val="00DF3286"/>
    <w:rsid w:val="00DF5057"/>
    <w:rsid w:val="00DF5089"/>
    <w:rsid w:val="00DF5DCE"/>
    <w:rsid w:val="00E018FB"/>
    <w:rsid w:val="00E02B56"/>
    <w:rsid w:val="00E03EEE"/>
    <w:rsid w:val="00E12AD7"/>
    <w:rsid w:val="00E13954"/>
    <w:rsid w:val="00E21295"/>
    <w:rsid w:val="00E21E14"/>
    <w:rsid w:val="00E24414"/>
    <w:rsid w:val="00E259DF"/>
    <w:rsid w:val="00E3168F"/>
    <w:rsid w:val="00E41C56"/>
    <w:rsid w:val="00E475D9"/>
    <w:rsid w:val="00E614C9"/>
    <w:rsid w:val="00E6253F"/>
    <w:rsid w:val="00E64115"/>
    <w:rsid w:val="00E65026"/>
    <w:rsid w:val="00E80637"/>
    <w:rsid w:val="00E8230D"/>
    <w:rsid w:val="00E8253C"/>
    <w:rsid w:val="00E8659E"/>
    <w:rsid w:val="00E86D8E"/>
    <w:rsid w:val="00E92313"/>
    <w:rsid w:val="00EA0C79"/>
    <w:rsid w:val="00EA4ACC"/>
    <w:rsid w:val="00EA5AF8"/>
    <w:rsid w:val="00EA5E7F"/>
    <w:rsid w:val="00EA7D2D"/>
    <w:rsid w:val="00EB131E"/>
    <w:rsid w:val="00EC363E"/>
    <w:rsid w:val="00EF7895"/>
    <w:rsid w:val="00F1021D"/>
    <w:rsid w:val="00F134F3"/>
    <w:rsid w:val="00F13D9C"/>
    <w:rsid w:val="00F16E2E"/>
    <w:rsid w:val="00F21904"/>
    <w:rsid w:val="00F2212D"/>
    <w:rsid w:val="00F27D0B"/>
    <w:rsid w:val="00F41754"/>
    <w:rsid w:val="00F46E07"/>
    <w:rsid w:val="00F5594D"/>
    <w:rsid w:val="00F56A76"/>
    <w:rsid w:val="00F6665B"/>
    <w:rsid w:val="00F74145"/>
    <w:rsid w:val="00F77226"/>
    <w:rsid w:val="00F81DD7"/>
    <w:rsid w:val="00F8568A"/>
    <w:rsid w:val="00F907C5"/>
    <w:rsid w:val="00F93033"/>
    <w:rsid w:val="00FC45F6"/>
    <w:rsid w:val="00FC4B1D"/>
    <w:rsid w:val="00FC7B34"/>
    <w:rsid w:val="00FD2F21"/>
    <w:rsid w:val="00FD32D6"/>
    <w:rsid w:val="00FD35F9"/>
    <w:rsid w:val="00FD4639"/>
    <w:rsid w:val="00FE09E9"/>
    <w:rsid w:val="00FE2309"/>
    <w:rsid w:val="00F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E15F52-962A-4DC3-91A6-8ADA7071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Signature" w:semiHidden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widowControl w:val="0"/>
      <w:autoSpaceDE w:val="0"/>
      <w:autoSpaceDN w:val="0"/>
      <w:adjustRightInd w:val="0"/>
      <w:spacing w:before="340" w:after="113"/>
      <w:jc w:val="center"/>
      <w:outlineLvl w:val="0"/>
    </w:pPr>
    <w:rPr>
      <w:b/>
      <w:bCs/>
      <w:sz w:val="40"/>
      <w:szCs w:val="40"/>
    </w:rPr>
  </w:style>
  <w:style w:type="paragraph" w:styleId="Nadpis2">
    <w:name w:val="heading 2"/>
    <w:basedOn w:val="Nadpis1"/>
    <w:next w:val="Normln"/>
    <w:link w:val="Nadpis2Char"/>
    <w:uiPriority w:val="99"/>
    <w:qFormat/>
    <w:pPr>
      <w:outlineLvl w:val="1"/>
    </w:pPr>
    <w:rPr>
      <w:sz w:val="36"/>
      <w:szCs w:val="36"/>
    </w:rPr>
  </w:style>
  <w:style w:type="paragraph" w:styleId="Nadpis3">
    <w:name w:val="heading 3"/>
    <w:basedOn w:val="Nadpis1"/>
    <w:next w:val="Normln"/>
    <w:link w:val="Nadpis3Char"/>
    <w:uiPriority w:val="99"/>
    <w:qFormat/>
    <w:pPr>
      <w:outlineLvl w:val="2"/>
    </w:pPr>
    <w:rPr>
      <w:sz w:val="32"/>
      <w:szCs w:val="32"/>
    </w:rPr>
  </w:style>
  <w:style w:type="paragraph" w:styleId="Nadpis4">
    <w:name w:val="heading 4"/>
    <w:basedOn w:val="Nadpis1"/>
    <w:next w:val="Normln"/>
    <w:link w:val="Nadpis4Char"/>
    <w:uiPriority w:val="99"/>
    <w:qFormat/>
    <w:pPr>
      <w:outlineLvl w:val="3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widowControl w:val="0"/>
      <w:autoSpaceDE w:val="0"/>
      <w:autoSpaceDN w:val="0"/>
      <w:adjustRightInd w:val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Odstavecsodsazenm">
    <w:name w:val="Odstavec s odsazením"/>
    <w:uiPriority w:val="99"/>
    <w:pPr>
      <w:widowControl w:val="0"/>
      <w:autoSpaceDE w:val="0"/>
      <w:autoSpaceDN w:val="0"/>
      <w:adjustRightInd w:val="0"/>
      <w:spacing w:before="170" w:after="0" w:line="240" w:lineRule="auto"/>
      <w:ind w:firstLine="480"/>
      <w:jc w:val="both"/>
    </w:pPr>
    <w:rPr>
      <w:sz w:val="24"/>
      <w:szCs w:val="24"/>
    </w:rPr>
  </w:style>
  <w:style w:type="paragraph" w:customStyle="1" w:styleId="Poznmka">
    <w:name w:val="Poznámka"/>
    <w:uiPriority w:val="99"/>
    <w:pPr>
      <w:widowControl w:val="0"/>
      <w:pBdr>
        <w:top w:val="single" w:sz="8" w:space="16" w:color="000000"/>
        <w:between w:val="single" w:sz="8" w:space="16" w:color="000000"/>
      </w:pBdr>
      <w:autoSpaceDE w:val="0"/>
      <w:autoSpaceDN w:val="0"/>
      <w:adjustRightInd w:val="0"/>
      <w:spacing w:before="283" w:after="0" w:line="240" w:lineRule="auto"/>
    </w:pPr>
    <w:rPr>
      <w:i/>
      <w:iCs/>
      <w:sz w:val="20"/>
      <w:szCs w:val="20"/>
    </w:rPr>
  </w:style>
  <w:style w:type="paragraph" w:customStyle="1" w:styleId="NadpisBezpatkov1">
    <w:name w:val="Nadpis Bezpatkový 1"/>
    <w:uiPriority w:val="99"/>
    <w:pPr>
      <w:widowControl w:val="0"/>
      <w:autoSpaceDE w:val="0"/>
      <w:autoSpaceDN w:val="0"/>
      <w:adjustRightInd w:val="0"/>
      <w:spacing w:before="360" w:after="180" w:line="240" w:lineRule="auto"/>
    </w:pPr>
    <w:rPr>
      <w:rFonts w:ascii="Arial" w:hAnsi="Arial" w:cs="Arial"/>
      <w:b/>
      <w:bCs/>
      <w:sz w:val="40"/>
      <w:szCs w:val="40"/>
    </w:rPr>
  </w:style>
  <w:style w:type="paragraph" w:customStyle="1" w:styleId="Seznamsodrkami">
    <w:name w:val="Seznam s odrážkami *"/>
    <w:uiPriority w:val="99"/>
    <w:pPr>
      <w:widowControl w:val="0"/>
      <w:autoSpaceDE w:val="0"/>
      <w:autoSpaceDN w:val="0"/>
      <w:adjustRightInd w:val="0"/>
      <w:spacing w:before="113" w:after="0" w:line="240" w:lineRule="auto"/>
      <w:ind w:left="482" w:hanging="369"/>
    </w:pPr>
    <w:rPr>
      <w:sz w:val="24"/>
      <w:szCs w:val="24"/>
    </w:rPr>
  </w:style>
  <w:style w:type="paragraph" w:customStyle="1" w:styleId="Textoslovan123">
    <w:name w:val="Text očíslovaný 1.2.3"/>
    <w:uiPriority w:val="99"/>
    <w:pPr>
      <w:widowControl w:val="0"/>
      <w:autoSpaceDE w:val="0"/>
      <w:autoSpaceDN w:val="0"/>
      <w:adjustRightInd w:val="0"/>
      <w:spacing w:before="113" w:after="0" w:line="240" w:lineRule="auto"/>
      <w:ind w:left="482" w:hanging="369"/>
    </w:pPr>
    <w:rPr>
      <w:sz w:val="24"/>
      <w:szCs w:val="24"/>
    </w:rPr>
  </w:style>
  <w:style w:type="paragraph" w:customStyle="1" w:styleId="NadpisBezpatkov2">
    <w:name w:val="Nadpis Bezpatkový 2"/>
    <w:basedOn w:val="NadpisBezpatkov1"/>
    <w:next w:val="NadpisBezpatkov1"/>
    <w:uiPriority w:val="99"/>
    <w:rPr>
      <w:sz w:val="36"/>
      <w:szCs w:val="36"/>
    </w:rPr>
  </w:style>
  <w:style w:type="paragraph" w:customStyle="1" w:styleId="NadpisBezpatkov3">
    <w:name w:val="Nadpis Bezpatkový 3"/>
    <w:basedOn w:val="NadpisBezpatkov1"/>
    <w:next w:val="NadpisBezpatkov1"/>
    <w:uiPriority w:val="99"/>
    <w:rPr>
      <w:sz w:val="32"/>
      <w:szCs w:val="32"/>
    </w:rPr>
  </w:style>
  <w:style w:type="paragraph" w:customStyle="1" w:styleId="NadpisBezpatkov4">
    <w:name w:val="Nadpis Bezpatkový 4"/>
    <w:basedOn w:val="NadpisBezpatkov1"/>
    <w:next w:val="NadpisBezpatkov1"/>
    <w:uiPriority w:val="99"/>
    <w:rPr>
      <w:sz w:val="28"/>
      <w:szCs w:val="28"/>
    </w:rPr>
  </w:style>
  <w:style w:type="paragraph" w:customStyle="1" w:styleId="TextoslovanIIIIII">
    <w:name w:val="Text očíslovaný I.II.III."/>
    <w:basedOn w:val="Textoslovan123"/>
    <w:uiPriority w:val="99"/>
  </w:style>
  <w:style w:type="paragraph" w:customStyle="1" w:styleId="Textoslovan1230">
    <w:name w:val="Text očíslovaný 1)2)3)"/>
    <w:basedOn w:val="Textoslovan123"/>
    <w:uiPriority w:val="99"/>
  </w:style>
  <w:style w:type="paragraph" w:customStyle="1" w:styleId="Textoslovaniiiiii0">
    <w:name w:val="Text očíslovaný i.ii.iii."/>
    <w:basedOn w:val="Textoslovan123"/>
    <w:uiPriority w:val="99"/>
  </w:style>
  <w:style w:type="paragraph" w:customStyle="1" w:styleId="TextoslovanA">
    <w:name w:val="Text očíslovaný A"/>
    <w:aliases w:val="B,C"/>
    <w:basedOn w:val="Textoslovan123"/>
    <w:uiPriority w:val="99"/>
  </w:style>
  <w:style w:type="paragraph" w:customStyle="1" w:styleId="Textoslovanabc">
    <w:name w:val="Text očíslovaný a)b)c)"/>
    <w:basedOn w:val="Textoslovan123"/>
    <w:uiPriority w:val="99"/>
  </w:style>
  <w:style w:type="paragraph" w:customStyle="1" w:styleId="Seznamsodrkami0">
    <w:name w:val="Seznam s odrážkami ×"/>
    <w:basedOn w:val="Seznamsodrkami"/>
    <w:uiPriority w:val="99"/>
  </w:style>
  <w:style w:type="paragraph" w:customStyle="1" w:styleId="Seznamsodrkami-">
    <w:name w:val="Seznam s odrážkami -"/>
    <w:basedOn w:val="Seznamsodrkami"/>
    <w:uiPriority w:val="99"/>
  </w:style>
  <w:style w:type="paragraph" w:customStyle="1" w:styleId="Seznamsodrkami1">
    <w:name w:val="Seznam s odrážkami °"/>
    <w:basedOn w:val="Seznamsodrkami"/>
    <w:uiPriority w:val="99"/>
  </w:style>
  <w:style w:type="paragraph" w:customStyle="1" w:styleId="Seznamsodrkamif">
    <w:name w:val="Seznam s odrážkami f"/>
    <w:basedOn w:val="Seznamsodrkami"/>
    <w:uiPriority w:val="99"/>
  </w:style>
  <w:style w:type="paragraph" w:customStyle="1" w:styleId="Odstavecbezodsazen">
    <w:name w:val="Odstavec bez odsazení"/>
    <w:basedOn w:val="Odstavecsodsazenm"/>
    <w:uiPriority w:val="99"/>
    <w:pPr>
      <w:ind w:firstLine="0"/>
    </w:pPr>
  </w:style>
  <w:style w:type="paragraph" w:styleId="Podpis">
    <w:name w:val="Signature"/>
    <w:basedOn w:val="Normln"/>
    <w:link w:val="PodpisChar"/>
    <w:uiPriority w:val="99"/>
    <w:pPr>
      <w:widowControl w:val="0"/>
      <w:tabs>
        <w:tab w:val="center" w:pos="8496"/>
      </w:tabs>
      <w:autoSpaceDE w:val="0"/>
      <w:autoSpaceDN w:val="0"/>
      <w:adjustRightInd w:val="0"/>
      <w:ind w:firstLine="3685"/>
      <w:jc w:val="center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Pr>
      <w:rFonts w:cs="Times New Roman"/>
      <w:sz w:val="24"/>
      <w:szCs w:val="24"/>
    </w:rPr>
  </w:style>
  <w:style w:type="paragraph" w:customStyle="1" w:styleId="Styltabulky">
    <w:name w:val="Styl tabulk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Zkladntext0">
    <w:name w:val="Základní text~"/>
    <w:uiPriority w:val="99"/>
    <w:rsid w:val="00E6253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msoins0">
    <w:name w:val="msoins"/>
    <w:basedOn w:val="Standardnpsmoodstavce"/>
    <w:uiPriority w:val="99"/>
    <w:rsid w:val="00B94801"/>
    <w:rPr>
      <w:rFonts w:cs="Times New Roman"/>
      <w:u w:val="single"/>
    </w:rPr>
  </w:style>
  <w:style w:type="character" w:customStyle="1" w:styleId="msoins1">
    <w:name w:val="msoins1"/>
    <w:basedOn w:val="Standardnpsmoodstavce"/>
    <w:uiPriority w:val="99"/>
    <w:rsid w:val="006B1256"/>
    <w:rPr>
      <w:rFonts w:cs="Times New Roman"/>
      <w:u w:val="single"/>
    </w:rPr>
  </w:style>
  <w:style w:type="paragraph" w:styleId="Zkladntext3">
    <w:name w:val="Body Text 3"/>
    <w:basedOn w:val="Normln"/>
    <w:link w:val="Zkladntext3Char"/>
    <w:uiPriority w:val="99"/>
    <w:rsid w:val="00B718E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DF32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F328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83256E"/>
    <w:rPr>
      <w:rFonts w:cs="Times New Roman"/>
      <w:color w:val="0000FF"/>
      <w:u w:val="single"/>
    </w:rPr>
  </w:style>
  <w:style w:type="paragraph" w:styleId="Bezmezer">
    <w:name w:val="No Spacing"/>
    <w:link w:val="BezmezerChar"/>
    <w:uiPriority w:val="99"/>
    <w:qFormat/>
    <w:rsid w:val="00BB23D2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24"/>
      <w:szCs w:val="20"/>
    </w:rPr>
  </w:style>
  <w:style w:type="character" w:customStyle="1" w:styleId="BezmezerChar">
    <w:name w:val="Bez mezer Char"/>
    <w:link w:val="Bezmezer"/>
    <w:uiPriority w:val="99"/>
    <w:locked/>
    <w:rsid w:val="00BB23D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BA5A1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rsid w:val="0039391F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etr.kostal@muzabreh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tka.killarova@muzabreh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59685-6209-4061-833A-3C0F5BB2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1364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Zábřeh</Company>
  <LinksUpToDate>false</LinksUpToDate>
  <CharactersWithSpaces>9398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</dc:creator>
  <cp:keywords/>
  <dc:description/>
  <cp:lastModifiedBy>Košťál Petr</cp:lastModifiedBy>
  <cp:revision>8</cp:revision>
  <cp:lastPrinted>2018-02-09T08:46:00Z</cp:lastPrinted>
  <dcterms:created xsi:type="dcterms:W3CDTF">2020-08-20T07:07:00Z</dcterms:created>
  <dcterms:modified xsi:type="dcterms:W3CDTF">2020-08-20T07:55:00Z</dcterms:modified>
  <cp:category>\Hplh302.wpt</cp:category>
</cp:coreProperties>
</file>