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B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>
        <w:rPr>
          <w:rFonts w:eastAsia="Arial" w:cs="Arial"/>
          <w:b/>
          <w:i/>
          <w:sz w:val="28"/>
        </w:rPr>
        <w:t xml:space="preserve">Príloha B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5A065B" w:rsidRDefault="005A065B" w:rsidP="005A065B">
      <w:pPr>
        <w:rPr>
          <w:rFonts w:eastAsia="Arial" w:cs="Arial"/>
          <w:b/>
          <w:i/>
          <w:sz w:val="28"/>
        </w:rPr>
      </w:pPr>
    </w:p>
    <w:p w:rsidR="005A065B" w:rsidRDefault="005A065B" w:rsidP="005A065B">
      <w:pPr>
        <w:rPr>
          <w:rFonts w:eastAsia="Arial" w:cs="Arial"/>
          <w:b/>
          <w:i/>
          <w:sz w:val="28"/>
        </w:rPr>
      </w:pPr>
      <w:r w:rsidRPr="00CB3F3A">
        <w:rPr>
          <w:rFonts w:eastAsia="Arial" w:cs="Arial"/>
          <w:b/>
          <w:i/>
          <w:sz w:val="28"/>
        </w:rPr>
        <w:t>Špecifikácia predmetu zákazky:</w:t>
      </w:r>
    </w:p>
    <w:p w:rsidR="00EE24FE" w:rsidRDefault="00EE24FE" w:rsidP="00EE24FE">
      <w:pPr>
        <w:pStyle w:val="Odsekzoznamu"/>
      </w:pPr>
    </w:p>
    <w:p w:rsidR="00EE24FE" w:rsidRPr="00602C1F" w:rsidRDefault="00D27FDD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D27FDD">
        <w:rPr>
          <w:rFonts w:ascii="Times New Roman" w:hAnsi="Times New Roman" w:cs="Times New Roman"/>
          <w:color w:val="auto"/>
          <w:sz w:val="24"/>
          <w:szCs w:val="24"/>
        </w:rPr>
        <w:t xml:space="preserve">F.  </w:t>
      </w:r>
      <w:proofErr w:type="spellStart"/>
      <w:r w:rsidRPr="00D27FDD">
        <w:rPr>
          <w:rFonts w:ascii="Times New Roman" w:hAnsi="Times New Roman" w:cs="Times New Roman"/>
          <w:color w:val="auto"/>
          <w:sz w:val="24"/>
          <w:szCs w:val="24"/>
        </w:rPr>
        <w:t>Operačný</w:t>
      </w:r>
      <w:proofErr w:type="spellEnd"/>
      <w:r w:rsidRPr="00D27F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27FDD">
        <w:rPr>
          <w:rFonts w:ascii="Times New Roman" w:hAnsi="Times New Roman" w:cs="Times New Roman"/>
          <w:color w:val="auto"/>
          <w:sz w:val="24"/>
          <w:szCs w:val="24"/>
        </w:rPr>
        <w:t>stôl</w:t>
      </w:r>
      <w:proofErr w:type="spellEnd"/>
      <w:r w:rsidRPr="00D27F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27FDD">
        <w:rPr>
          <w:rFonts w:ascii="Times New Roman" w:hAnsi="Times New Roman" w:cs="Times New Roman"/>
          <w:color w:val="auto"/>
          <w:sz w:val="24"/>
          <w:szCs w:val="24"/>
        </w:rPr>
        <w:t>oddelenie</w:t>
      </w:r>
      <w:proofErr w:type="spellEnd"/>
      <w:r w:rsidRPr="00D27FDD">
        <w:rPr>
          <w:rFonts w:ascii="Times New Roman" w:hAnsi="Times New Roman" w:cs="Times New Roman"/>
          <w:color w:val="auto"/>
          <w:sz w:val="24"/>
          <w:szCs w:val="24"/>
        </w:rPr>
        <w:t xml:space="preserve"> ORL</w:t>
      </w:r>
      <w:r w:rsidR="00EE24FE"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602C1F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2821"/>
      </w:tblGrid>
      <w:tr w:rsidR="00602C1F" w:rsidRPr="00602C1F" w:rsidTr="004D6EA2">
        <w:tc>
          <w:tcPr>
            <w:tcW w:w="5745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  <w:r>
              <w:rPr>
                <w:lang w:val="sk-SK"/>
              </w:rPr>
              <w:t>áno/nie</w:t>
            </w: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1x </w:t>
            </w:r>
            <w:proofErr w:type="spellStart"/>
            <w:r>
              <w:t>mobilný</w:t>
            </w:r>
            <w:proofErr w:type="spellEnd"/>
            <w:r>
              <w:t xml:space="preserve"> </w:t>
            </w: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pevnou</w:t>
            </w:r>
            <w:proofErr w:type="spellEnd"/>
            <w:r>
              <w:t xml:space="preserve"> </w:t>
            </w:r>
            <w:proofErr w:type="spellStart"/>
            <w:r>
              <w:t>operačnou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kolieskach</w:t>
            </w:r>
            <w:proofErr w:type="spellEnd"/>
            <w:r>
              <w:t xml:space="preserve"> so </w:t>
            </w:r>
            <w:proofErr w:type="spellStart"/>
            <w:r>
              <w:t>šnúrovým</w:t>
            </w:r>
            <w:proofErr w:type="spellEnd"/>
            <w:r>
              <w:t xml:space="preserve"> </w:t>
            </w:r>
            <w:proofErr w:type="spellStart"/>
            <w:r>
              <w:t>ovládačom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Plastový</w:t>
            </w:r>
            <w:proofErr w:type="spellEnd"/>
            <w:r>
              <w:t xml:space="preserve"> </w:t>
            </w:r>
            <w:proofErr w:type="spellStart"/>
            <w:r>
              <w:t>kryt</w:t>
            </w:r>
            <w:proofErr w:type="spellEnd"/>
            <w:r>
              <w:t xml:space="preserve"> </w:t>
            </w:r>
            <w:proofErr w:type="spellStart"/>
            <w:r>
              <w:t>základne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nerez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Špeciálna</w:t>
            </w:r>
            <w:proofErr w:type="spellEnd"/>
            <w:r>
              <w:t xml:space="preserve"> </w:t>
            </w:r>
            <w:proofErr w:type="spellStart"/>
            <w:r>
              <w:t>opierka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pre ORL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Prívodný</w:t>
            </w:r>
            <w:proofErr w:type="spellEnd"/>
            <w:r>
              <w:t xml:space="preserve"> </w:t>
            </w:r>
            <w:proofErr w:type="spellStart"/>
            <w:r>
              <w:t>kábel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elektriku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Zdvih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Trendelenburg / Antitrendelenburg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Sklon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káblom</w:t>
            </w:r>
            <w:proofErr w:type="spellEnd"/>
            <w:r>
              <w:t xml:space="preserve"> a </w:t>
            </w: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Záložné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základni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Minimálne</w:t>
            </w:r>
            <w:proofErr w:type="spellEnd"/>
            <w:r>
              <w:t xml:space="preserve"> tri </w:t>
            </w:r>
            <w:proofErr w:type="spellStart"/>
            <w:r>
              <w:t>styčné</w:t>
            </w:r>
            <w:proofErr w:type="spellEnd"/>
            <w:r>
              <w:t xml:space="preserve"> </w:t>
            </w:r>
            <w:proofErr w:type="spellStart"/>
            <w:r>
              <w:t>plochy</w:t>
            </w:r>
            <w:proofErr w:type="spellEnd"/>
            <w:r>
              <w:t xml:space="preserve"> pre </w:t>
            </w:r>
            <w:proofErr w:type="spellStart"/>
            <w:r>
              <w:t>vysokú</w:t>
            </w:r>
            <w:proofErr w:type="spellEnd"/>
            <w:r>
              <w:t xml:space="preserve"> </w:t>
            </w:r>
            <w:proofErr w:type="spellStart"/>
            <w:r>
              <w:t>stabilitu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elektricky</w:t>
            </w:r>
            <w:proofErr w:type="spellEnd"/>
            <w:r>
              <w:t xml:space="preserve"> </w:t>
            </w:r>
            <w:proofErr w:type="spellStart"/>
            <w:r>
              <w:t>zaťahovacím</w:t>
            </w:r>
            <w:proofErr w:type="spellEnd"/>
            <w:r>
              <w:t xml:space="preserve"> </w:t>
            </w:r>
            <w:proofErr w:type="spellStart"/>
            <w:r>
              <w:t>podvozkom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ekvivalent</w:t>
            </w:r>
            <w:proofErr w:type="spellEnd"/>
            <w:r>
              <w:t xml:space="preserve"> v </w:t>
            </w:r>
            <w:proofErr w:type="spellStart"/>
            <w:r>
              <w:t>závislosti</w:t>
            </w:r>
            <w:proofErr w:type="spellEnd"/>
            <w:r>
              <w:t xml:space="preserve"> od </w:t>
            </w:r>
            <w:proofErr w:type="spellStart"/>
            <w:r>
              <w:t>prevedenia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Rovná</w:t>
            </w:r>
            <w:proofErr w:type="spellEnd"/>
            <w:r>
              <w:t xml:space="preserve"> </w:t>
            </w:r>
            <w:proofErr w:type="spellStart"/>
            <w:r>
              <w:t>plocha</w:t>
            </w:r>
            <w:proofErr w:type="spellEnd"/>
            <w:r>
              <w:t xml:space="preserve"> </w:t>
            </w:r>
            <w:proofErr w:type="spellStart"/>
            <w:r>
              <w:t>podvozku</w:t>
            </w:r>
            <w:proofErr w:type="spellEnd"/>
            <w:r>
              <w:t xml:space="preserve"> bez </w:t>
            </w:r>
            <w:proofErr w:type="spellStart"/>
            <w:r>
              <w:t>úzkych</w:t>
            </w:r>
            <w:proofErr w:type="spellEnd"/>
            <w:r>
              <w:t xml:space="preserve"> </w:t>
            </w:r>
            <w:proofErr w:type="spellStart"/>
            <w:r>
              <w:t>priestorov</w:t>
            </w:r>
            <w:proofErr w:type="spellEnd"/>
            <w:r>
              <w:t xml:space="preserve"> a </w:t>
            </w:r>
            <w:proofErr w:type="spellStart"/>
            <w:r>
              <w:t>členitého</w:t>
            </w:r>
            <w:proofErr w:type="spellEnd"/>
            <w:r>
              <w:t xml:space="preserve"> </w:t>
            </w:r>
            <w:proofErr w:type="spellStart"/>
            <w:r>
              <w:t>tvaru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Kovové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  <w:r>
              <w:t xml:space="preserve"> z chrómniklovej </w:t>
            </w:r>
            <w:proofErr w:type="spellStart"/>
            <w:r>
              <w:t>antikorovej</w:t>
            </w:r>
            <w:proofErr w:type="spellEnd"/>
            <w:r>
              <w:t xml:space="preserve"> </w:t>
            </w:r>
            <w:proofErr w:type="spellStart"/>
            <w:r>
              <w:t>ocele</w:t>
            </w:r>
            <w:proofErr w:type="spellEnd"/>
            <w:r>
              <w:t xml:space="preserve">, </w:t>
            </w:r>
            <w:proofErr w:type="spellStart"/>
            <w:r>
              <w:t>odolné</w:t>
            </w:r>
            <w:proofErr w:type="spellEnd"/>
            <w:r>
              <w:t xml:space="preserve"> </w:t>
            </w:r>
            <w:proofErr w:type="spellStart"/>
            <w:r>
              <w:t>dezinfekčným</w:t>
            </w:r>
            <w:proofErr w:type="spellEnd"/>
            <w:r>
              <w:t xml:space="preserve"> </w:t>
            </w:r>
            <w:proofErr w:type="spellStart"/>
            <w:r>
              <w:t>prostriedkom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Vysoká</w:t>
            </w:r>
            <w:proofErr w:type="spellEnd"/>
            <w:r>
              <w:t xml:space="preserve"> </w:t>
            </w:r>
            <w:proofErr w:type="spellStart"/>
            <w:r>
              <w:t>stabilita</w:t>
            </w:r>
            <w:proofErr w:type="spellEnd"/>
            <w:r>
              <w:t xml:space="preserve"> </w:t>
            </w:r>
            <w:proofErr w:type="spellStart"/>
            <w:r>
              <w:t>podvozku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</w:t>
            </w:r>
            <w:proofErr w:type="spellStart"/>
            <w:r>
              <w:t>výkonu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CA48E0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Minimálne</w:t>
            </w:r>
            <w:proofErr w:type="spellEnd"/>
            <w:r>
              <w:t xml:space="preserve"> 8 </w:t>
            </w:r>
            <w:proofErr w:type="spellStart"/>
            <w:r>
              <w:t>lekárom</w:t>
            </w:r>
            <w:proofErr w:type="spellEnd"/>
            <w:r>
              <w:t xml:space="preserve"> </w:t>
            </w:r>
            <w:proofErr w:type="spellStart"/>
            <w:r>
              <w:t>definovateľných</w:t>
            </w:r>
            <w:proofErr w:type="spellEnd"/>
            <w:r>
              <w:t xml:space="preserve"> </w:t>
            </w:r>
            <w:proofErr w:type="spellStart"/>
            <w:r>
              <w:t>polôh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do </w:t>
            </w:r>
            <w:proofErr w:type="spellStart"/>
            <w:r>
              <w:t>pamäte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: 0 – </w:t>
            </w:r>
            <w:proofErr w:type="spellStart"/>
            <w:r>
              <w:t>poloha</w:t>
            </w:r>
            <w:proofErr w:type="spellEnd"/>
            <w:r>
              <w:t xml:space="preserve">,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a </w:t>
            </w:r>
            <w:proofErr w:type="spellStart"/>
            <w:r>
              <w:t>pamäť</w:t>
            </w:r>
            <w:proofErr w:type="spellEnd"/>
            <w:r>
              <w:t xml:space="preserve"> pre </w:t>
            </w:r>
            <w:proofErr w:type="spellStart"/>
            <w:r>
              <w:t>ďalších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10 </w:t>
            </w:r>
            <w:proofErr w:type="spellStart"/>
            <w:r>
              <w:t>nastavení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Priamo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: </w:t>
            </w:r>
            <w:proofErr w:type="spellStart"/>
            <w:r>
              <w:t>nulová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  <w:r>
              <w:t xml:space="preserve">, flex </w:t>
            </w:r>
            <w:proofErr w:type="spellStart"/>
            <w:r>
              <w:t>poloha</w:t>
            </w:r>
            <w:proofErr w:type="spellEnd"/>
            <w:r>
              <w:t xml:space="preserve"> a reflex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Obojstranné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(</w:t>
            </w:r>
            <w:proofErr w:type="spellStart"/>
            <w:r>
              <w:t>normálna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reverzná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  <w:r>
              <w:t xml:space="preserve">) pre </w:t>
            </w: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, </w:t>
            </w:r>
            <w:proofErr w:type="spellStart"/>
            <w:r>
              <w:t>chrbtový</w:t>
            </w:r>
            <w:proofErr w:type="spellEnd"/>
            <w:r>
              <w:t xml:space="preserve"> diel a </w:t>
            </w:r>
            <w:proofErr w:type="spellStart"/>
            <w:r>
              <w:t>hlavový</w:t>
            </w:r>
            <w:proofErr w:type="spellEnd"/>
            <w:r>
              <w:t xml:space="preserve"> diel (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navzájom</w:t>
            </w:r>
            <w:proofErr w:type="spellEnd"/>
            <w:r>
              <w:t xml:space="preserve"> </w:t>
            </w:r>
            <w:proofErr w:type="spellStart"/>
            <w:r>
              <w:t>zameniteľné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Maximálna</w:t>
            </w:r>
            <w:proofErr w:type="spell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najnižšej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600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Minimálna</w:t>
            </w:r>
            <w:proofErr w:type="spell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najvyššej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895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(Trendelenburg/Antitrendelenburg)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-26° / +26°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C02133" w:rsidRPr="00C02133" w:rsidRDefault="00C02133" w:rsidP="00C02133">
            <w:pPr>
              <w:pStyle w:val="Odsekzoznamu"/>
              <w:ind w:left="720"/>
              <w:rPr>
                <w:lang w:val="sk-SK"/>
              </w:rPr>
            </w:pPr>
          </w:p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Motorizovaný</w:t>
            </w:r>
            <w:proofErr w:type="spellEnd"/>
            <w:r>
              <w:t xml:space="preserve"> </w:t>
            </w:r>
            <w:proofErr w:type="spellStart"/>
            <w:r>
              <w:t>kombinovaný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  <w:r>
              <w:t xml:space="preserve"> trendelenburg/laterál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 20° / +20° </w:t>
            </w:r>
            <w:proofErr w:type="spellStart"/>
            <w:r>
              <w:t>alebo</w:t>
            </w:r>
            <w:proofErr w:type="spellEnd"/>
            <w:r>
              <w:t xml:space="preserve">  40°/+10° </w:t>
            </w:r>
            <w:proofErr w:type="spellStart"/>
            <w:r>
              <w:t>alebo</w:t>
            </w:r>
            <w:proofErr w:type="spellEnd"/>
            <w:r>
              <w:t xml:space="preserve"> 15/+20°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Motorizovaný</w:t>
            </w:r>
            <w:proofErr w:type="spellEnd"/>
            <w:r>
              <w:t xml:space="preserve">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obidve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-20° / +20°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1C05BE">
            <w:pPr>
              <w:pStyle w:val="Odsekzoznamu"/>
              <w:numPr>
                <w:ilvl w:val="0"/>
                <w:numId w:val="98"/>
              </w:numPr>
              <w:spacing w:line="256" w:lineRule="auto"/>
              <w:rPr>
                <w:lang w:val="sk-SK"/>
              </w:rPr>
            </w:pPr>
            <w:proofErr w:type="spellStart"/>
            <w:r>
              <w:t>Motorizované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chrbtovej</w:t>
            </w:r>
            <w:proofErr w:type="spellEnd"/>
            <w:r>
              <w:t xml:space="preserve"> </w:t>
            </w:r>
            <w:proofErr w:type="spellStart"/>
            <w:r>
              <w:t>sekcie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-40° / +70°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nožného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-90° / +20°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Motorizované</w:t>
            </w:r>
            <w:proofErr w:type="spellEnd"/>
            <w:r>
              <w:t xml:space="preserve"> </w:t>
            </w:r>
            <w:proofErr w:type="spellStart"/>
            <w:r>
              <w:t>výškové</w:t>
            </w:r>
            <w:proofErr w:type="spellEnd"/>
            <w:r>
              <w:t xml:space="preserve"> </w:t>
            </w:r>
            <w:proofErr w:type="spellStart"/>
            <w:r>
              <w:t>nastavenie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300mm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Výška</w:t>
            </w:r>
            <w:proofErr w:type="spellEnd"/>
            <w:r>
              <w:t xml:space="preserve"> polstrovania </w:t>
            </w:r>
            <w:proofErr w:type="spellStart"/>
            <w:r>
              <w:t>segmentov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80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Maximálna</w:t>
            </w:r>
            <w:proofErr w:type="spellEnd"/>
            <w:r>
              <w:t xml:space="preserve"> </w:t>
            </w: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štandardnej</w:t>
            </w:r>
            <w:proofErr w:type="spellEnd"/>
            <w:r>
              <w:t xml:space="preserve"> a </w:t>
            </w:r>
            <w:proofErr w:type="spellStart"/>
            <w:r>
              <w:t>rezervnej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bez </w:t>
            </w:r>
            <w:proofErr w:type="spellStart"/>
            <w:r>
              <w:t>obmedzenia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225kg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Maximálna</w:t>
            </w:r>
            <w:proofErr w:type="spellEnd"/>
            <w:r>
              <w:t xml:space="preserve"> </w:t>
            </w:r>
            <w:proofErr w:type="spellStart"/>
            <w:r>
              <w:t>zdvíhacia</w:t>
            </w:r>
            <w:proofErr w:type="spellEnd"/>
            <w:r>
              <w:t xml:space="preserve"> </w:t>
            </w:r>
            <w:proofErr w:type="spellStart"/>
            <w:r>
              <w:t>kapacita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380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Polstrovanie </w:t>
            </w:r>
            <w:proofErr w:type="spellStart"/>
            <w:r>
              <w:t>matracmi</w:t>
            </w:r>
            <w:proofErr w:type="spellEnd"/>
            <w:r>
              <w:t xml:space="preserve">: </w:t>
            </w:r>
            <w:proofErr w:type="spellStart"/>
            <w:r>
              <w:t>lisovaný</w:t>
            </w:r>
            <w:proofErr w:type="spellEnd"/>
            <w:r>
              <w:t xml:space="preserve"> IS – </w:t>
            </w:r>
            <w:proofErr w:type="spellStart"/>
            <w:r>
              <w:t>matrac</w:t>
            </w:r>
            <w:proofErr w:type="spellEnd"/>
            <w:r>
              <w:t xml:space="preserve"> 65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Nedelená</w:t>
            </w:r>
            <w:proofErr w:type="spellEnd"/>
            <w:r>
              <w:t xml:space="preserve"> </w:t>
            </w:r>
            <w:proofErr w:type="spellStart"/>
            <w:r>
              <w:t>nožná</w:t>
            </w:r>
            <w:proofErr w:type="spellEnd"/>
            <w:r>
              <w:t xml:space="preserve"> </w:t>
            </w:r>
            <w:proofErr w:type="spellStart"/>
            <w:r>
              <w:t>časť</w:t>
            </w:r>
            <w:proofErr w:type="spellEnd"/>
            <w:r>
              <w:t xml:space="preserve"> </w:t>
            </w:r>
            <w:proofErr w:type="spellStart"/>
            <w:r>
              <w:t>ovládaná</w:t>
            </w:r>
            <w:proofErr w:type="spellEnd"/>
            <w:r>
              <w:t xml:space="preserve"> </w:t>
            </w:r>
            <w:proofErr w:type="spellStart"/>
            <w:r>
              <w:t>plynovou</w:t>
            </w:r>
            <w:proofErr w:type="spellEnd"/>
            <w:r>
              <w:t xml:space="preserve"> </w:t>
            </w:r>
            <w:proofErr w:type="spellStart"/>
            <w:r>
              <w:t>pružinou</w:t>
            </w:r>
            <w:proofErr w:type="spellEnd"/>
            <w:r>
              <w:t xml:space="preserve">, IS </w:t>
            </w:r>
            <w:proofErr w:type="spellStart"/>
            <w:r>
              <w:t>matrac</w:t>
            </w:r>
            <w:proofErr w:type="spellEnd"/>
            <w:r>
              <w:t>, eurolišty (</w:t>
            </w:r>
            <w:proofErr w:type="spellStart"/>
            <w:r>
              <w:t>jednodielna</w:t>
            </w:r>
            <w:proofErr w:type="spellEnd"/>
            <w:r>
              <w:t xml:space="preserve"> </w:t>
            </w:r>
            <w:proofErr w:type="spellStart"/>
            <w:r>
              <w:t>nožná</w:t>
            </w:r>
            <w:proofErr w:type="spellEnd"/>
            <w:r>
              <w:t xml:space="preserve"> </w:t>
            </w:r>
            <w:proofErr w:type="spellStart"/>
            <w:r>
              <w:t>časť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Opierka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</w:t>
            </w:r>
            <w:proofErr w:type="spellStart"/>
            <w:r>
              <w:t>primárne</w:t>
            </w:r>
            <w:proofErr w:type="spellEnd"/>
            <w:r>
              <w:t xml:space="preserve"> </w:t>
            </w:r>
            <w:proofErr w:type="spellStart"/>
            <w:r>
              <w:t>určená</w:t>
            </w:r>
            <w:proofErr w:type="spellEnd"/>
            <w:r>
              <w:t xml:space="preserve"> pre ORL s eurolištami (double articulation, IS)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Konzola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rozverača</w:t>
            </w:r>
            <w:proofErr w:type="spellEnd"/>
            <w:r>
              <w:t xml:space="preserve"> DÚ k </w:t>
            </w:r>
            <w:proofErr w:type="spellStart"/>
            <w:r>
              <w:t>tonzilektomii</w:t>
            </w:r>
            <w:proofErr w:type="spellEnd"/>
            <w:r>
              <w:t xml:space="preserve"> (</w:t>
            </w:r>
            <w:proofErr w:type="spellStart"/>
            <w:r>
              <w:t>kovová</w:t>
            </w:r>
            <w:proofErr w:type="spellEnd"/>
            <w:r>
              <w:t xml:space="preserve"> </w:t>
            </w:r>
            <w:proofErr w:type="spellStart"/>
            <w:r>
              <w:t>šibenica</w:t>
            </w:r>
            <w:proofErr w:type="spellEnd"/>
            <w:r>
              <w:t>) 2ks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Príslušenstvo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Rámik</w:t>
            </w:r>
            <w:proofErr w:type="spellEnd"/>
            <w:r>
              <w:t xml:space="preserve"> pre </w:t>
            </w:r>
            <w:proofErr w:type="spellStart"/>
            <w:r>
              <w:t>anestéziológa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Upínací</w:t>
            </w:r>
            <w:proofErr w:type="spellEnd"/>
            <w:r>
              <w:t xml:space="preserve"> </w:t>
            </w:r>
            <w:proofErr w:type="spellStart"/>
            <w:r>
              <w:t>pás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telo</w:t>
            </w:r>
            <w:proofErr w:type="spellEnd"/>
            <w:r>
              <w:t xml:space="preserve"> a </w:t>
            </w:r>
            <w:proofErr w:type="spellStart"/>
            <w:r>
              <w:t>nohy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A3109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Opierka</w:t>
            </w:r>
            <w:proofErr w:type="spellEnd"/>
            <w:r>
              <w:t xml:space="preserve"> pod </w:t>
            </w:r>
            <w:proofErr w:type="spellStart"/>
            <w:r>
              <w:t>ruku</w:t>
            </w:r>
            <w:proofErr w:type="spellEnd"/>
            <w:r>
              <w:t xml:space="preserve"> s </w:t>
            </w:r>
            <w:proofErr w:type="spellStart"/>
            <w:r>
              <w:t>upínacím</w:t>
            </w:r>
            <w:proofErr w:type="spellEnd"/>
            <w:r>
              <w:t xml:space="preserve"> </w:t>
            </w:r>
            <w:proofErr w:type="spellStart"/>
            <w:r>
              <w:t>pásom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Vrátane dopravy, zaškolenia a inštalácie vo FNsP Žilina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Nové nepoužívané a nerepasované zariadenie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602C1F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9A3109" w:rsidRDefault="009A3109" w:rsidP="00F67539">
      <w:pPr>
        <w:rPr>
          <w:rFonts w:ascii="Times New Roman" w:hAnsi="Times New Roman"/>
          <w:sz w:val="24"/>
          <w:lang w:eastAsia="en-US"/>
        </w:rPr>
      </w:pPr>
      <w:bookmarkStart w:id="7" w:name="_Toc23419349"/>
      <w:bookmarkStart w:id="8" w:name="_Toc23435482"/>
      <w:bookmarkStart w:id="9" w:name="_Toc23436133"/>
      <w:bookmarkStart w:id="10" w:name="_Toc23436238"/>
    </w:p>
    <w:p w:rsidR="004F46F3" w:rsidRDefault="00640DA4" w:rsidP="00F67539">
      <w:pPr>
        <w:rPr>
          <w:rFonts w:ascii="Calibri" w:hAnsi="Calibri" w:cs="Arial"/>
          <w:sz w:val="22"/>
          <w:szCs w:val="22"/>
        </w:rPr>
      </w:pPr>
      <w:r w:rsidRPr="007C406D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C406D">
        <w:rPr>
          <w:rFonts w:ascii="Times New Roman" w:hAnsi="Times New Roman"/>
          <w:sz w:val="24"/>
          <w:lang w:eastAsia="en-US"/>
        </w:rPr>
        <w:t xml:space="preserve">ponúknuté riešenie </w:t>
      </w:r>
      <w:r w:rsidRPr="007C406D">
        <w:rPr>
          <w:rFonts w:ascii="Times New Roman" w:hAnsi="Times New Roman"/>
          <w:sz w:val="24"/>
          <w:lang w:eastAsia="en-US"/>
        </w:rPr>
        <w:lastRenderedPageBreak/>
        <w:t xml:space="preserve">uchádzača spĺňajúce úžitkové, prevádzkové a funkčné charakteristiky, ktoré sú nevyhnutné na zabezpečenie účelu, na ktorý sú určené, pričom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ponúknuté riešenie bude spĺňať resp. sa ním dosiahne rovnaká alebo vyššia výkonnostná úroveň v porovnaní s verejným obstarávateľom </w:t>
      </w:r>
      <w:bookmarkStart w:id="11" w:name="_GoBack"/>
      <w:bookmarkEnd w:id="11"/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>požadovanými technickými parametrami</w:t>
      </w:r>
      <w:r w:rsidRPr="007C406D">
        <w:rPr>
          <w:rFonts w:ascii="Times New Roman" w:hAnsi="Times New Roman"/>
          <w:sz w:val="24"/>
          <w:lang w:eastAsia="en-US"/>
        </w:rPr>
        <w:t>.</w:t>
      </w:r>
      <w:bookmarkEnd w:id="7"/>
      <w:bookmarkEnd w:id="8"/>
      <w:bookmarkEnd w:id="9"/>
      <w:bookmarkEnd w:id="10"/>
      <w:r w:rsidR="00F67539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Sect="00EE24FE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B8" w:rsidRDefault="00E510B8" w:rsidP="00241FD2">
      <w:r>
        <w:separator/>
      </w:r>
    </w:p>
  </w:endnote>
  <w:endnote w:type="continuationSeparator" w:id="0">
    <w:p w:rsidR="00E510B8" w:rsidRDefault="00E510B8" w:rsidP="00241FD2">
      <w:r>
        <w:continuationSeparator/>
      </w:r>
    </w:p>
  </w:endnote>
  <w:endnote w:type="continuationNotice" w:id="1">
    <w:p w:rsidR="00E510B8" w:rsidRDefault="00E51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2D2305">
      <w:fldChar w:fldCharType="begin"/>
    </w:r>
    <w:r w:rsidR="002D2305">
      <w:instrText xml:space="preserve"> PAGE   \* MERGEFORMAT </w:instrText>
    </w:r>
    <w:r w:rsidR="002D2305">
      <w:fldChar w:fldCharType="separate"/>
    </w:r>
    <w:r w:rsidR="00C02133" w:rsidRPr="00C02133">
      <w:rPr>
        <w:rFonts w:asciiTheme="majorHAnsi" w:hAnsiTheme="majorHAnsi"/>
        <w:noProof/>
      </w:rPr>
      <w:t>2</w:t>
    </w:r>
    <w:r w:rsidR="002D2305">
      <w:rPr>
        <w:rFonts w:asciiTheme="majorHAnsi" w:hAnsiTheme="majorHAnsi"/>
        <w:noProof/>
      </w:rPr>
      <w:fldChar w:fldCharType="end"/>
    </w:r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r w:rsidR="002D2305">
      <w:fldChar w:fldCharType="begin"/>
    </w:r>
    <w:r w:rsidR="002D2305">
      <w:instrText xml:space="preserve"> PAGE   \* MERGEFORMAT </w:instrText>
    </w:r>
    <w:r w:rsidR="002D2305">
      <w:fldChar w:fldCharType="separate"/>
    </w:r>
    <w:r w:rsidR="00C02133" w:rsidRPr="00C02133">
      <w:rPr>
        <w:rFonts w:asciiTheme="majorHAnsi" w:hAnsiTheme="majorHAnsi"/>
        <w:noProof/>
      </w:rPr>
      <w:t>1</w:t>
    </w:r>
    <w:r w:rsidR="002D2305">
      <w:rPr>
        <w:rFonts w:asciiTheme="majorHAnsi" w:hAnsiTheme="majorHAnsi"/>
        <w:noProof/>
      </w:rPr>
      <w:fldChar w:fldCharType="end"/>
    </w:r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B8" w:rsidRDefault="00E510B8" w:rsidP="00241FD2">
      <w:r>
        <w:separator/>
      </w:r>
    </w:p>
  </w:footnote>
  <w:footnote w:type="continuationSeparator" w:id="0">
    <w:p w:rsidR="00E510B8" w:rsidRDefault="00E510B8" w:rsidP="00241FD2">
      <w:r>
        <w:continuationSeparator/>
      </w:r>
    </w:p>
  </w:footnote>
  <w:footnote w:type="continuationNotice" w:id="1">
    <w:p w:rsidR="00E510B8" w:rsidRDefault="00E510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Spanyola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 w:numId="101">
    <w:abstractNumId w:val="5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05B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05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A6348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35"/>
    <w:rsid w:val="003B65F2"/>
    <w:rsid w:val="003B6A2E"/>
    <w:rsid w:val="003B6D16"/>
    <w:rsid w:val="003B73ED"/>
    <w:rsid w:val="003C039B"/>
    <w:rsid w:val="003C10D4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E7CA2"/>
    <w:rsid w:val="003F0257"/>
    <w:rsid w:val="003F05CC"/>
    <w:rsid w:val="003F0CA9"/>
    <w:rsid w:val="003F0DF0"/>
    <w:rsid w:val="003F0FA2"/>
    <w:rsid w:val="003F1A71"/>
    <w:rsid w:val="003F20BB"/>
    <w:rsid w:val="003F32D5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6D74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5A2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109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133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8E0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27FDD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0B8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271C2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4A2D-8180-4988-861F-12B8DA8D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2020-09-18T13:32:00Z</dcterms:created>
  <dcterms:modified xsi:type="dcterms:W3CDTF">2020-09-18T13:46:00Z</dcterms:modified>
</cp:coreProperties>
</file>