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4792FEC0"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........../OMRaPZ/2020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bookmarkStart w:id="0" w:name="_GoBack"/>
      <w:bookmarkEnd w:id="0"/>
    </w:p>
    <w:p w14:paraId="57B565A5" w14:textId="77777777" w:rsidR="007A5820" w:rsidRPr="00BA03AF" w:rsidRDefault="007A5820" w:rsidP="007A5820">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2079EC80" w14:textId="77777777" w:rsidR="0030270B" w:rsidRPr="00BA03AF" w:rsidRDefault="0030270B" w:rsidP="0030270B">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0072A9AB" w14:textId="77777777" w:rsidR="0030270B" w:rsidRPr="00BA03AF" w:rsidRDefault="0030270B" w:rsidP="0030270B">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omrapz@reserves.gov.sk</w:t>
      </w:r>
    </w:p>
    <w:p w14:paraId="49E3BD51" w14:textId="77777777" w:rsidR="0030270B" w:rsidRDefault="0030270B" w:rsidP="0030270B">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Pr="00347628">
        <w:rPr>
          <w:rFonts w:ascii="Arial Narrow" w:hAnsi="Arial Narrow"/>
          <w:b/>
          <w:color w:val="000000"/>
          <w:sz w:val="22"/>
          <w:szCs w:val="22"/>
        </w:rPr>
        <w:t xml:space="preserve">Ing. Rastislav </w:t>
      </w:r>
      <w:proofErr w:type="spellStart"/>
      <w:r w:rsidRPr="00347628">
        <w:rPr>
          <w:rFonts w:ascii="Arial Narrow" w:hAnsi="Arial Narrow"/>
          <w:b/>
          <w:color w:val="000000"/>
          <w:sz w:val="22"/>
          <w:szCs w:val="22"/>
        </w:rPr>
        <w:t>Fides</w:t>
      </w:r>
      <w:proofErr w:type="spellEnd"/>
      <w:r>
        <w:rPr>
          <w:rFonts w:ascii="Arial Narrow" w:hAnsi="Arial Narrow"/>
          <w:color w:val="000000"/>
          <w:sz w:val="22"/>
          <w:szCs w:val="22"/>
        </w:rPr>
        <w:t>,</w:t>
      </w:r>
    </w:p>
    <w:p w14:paraId="40E2AF1C" w14:textId="5C0C4B2D" w:rsidR="0030270B" w:rsidRDefault="0030270B" w:rsidP="0030270B">
      <w:pPr>
        <w:ind w:left="4245"/>
        <w:jc w:val="both"/>
        <w:rPr>
          <w:rFonts w:ascii="Arial Narrow" w:hAnsi="Arial Narrow"/>
          <w:color w:val="000000"/>
          <w:sz w:val="22"/>
          <w:szCs w:val="22"/>
        </w:rPr>
      </w:pPr>
      <w:r>
        <w:rPr>
          <w:rFonts w:ascii="Arial Narrow" w:hAnsi="Arial Narrow"/>
          <w:color w:val="000000"/>
          <w:sz w:val="22"/>
          <w:szCs w:val="22"/>
        </w:rPr>
        <w:t>tel.</w:t>
      </w:r>
      <w:r w:rsidR="005B724E">
        <w:rPr>
          <w:rFonts w:ascii="Arial Narrow" w:hAnsi="Arial Narrow"/>
          <w:color w:val="000000"/>
          <w:sz w:val="22"/>
          <w:szCs w:val="22"/>
        </w:rPr>
        <w:t xml:space="preserve"> </w:t>
      </w:r>
      <w:r>
        <w:rPr>
          <w:rFonts w:ascii="Arial Narrow" w:hAnsi="Arial Narrow"/>
          <w:color w:val="000000"/>
          <w:sz w:val="22"/>
          <w:szCs w:val="22"/>
        </w:rPr>
        <w:t>č. 0903 226 233</w:t>
      </w:r>
      <w:r w:rsidRPr="00BA03AF">
        <w:rPr>
          <w:rFonts w:ascii="Arial Narrow" w:hAnsi="Arial Narrow"/>
          <w:color w:val="000000"/>
          <w:sz w:val="22"/>
          <w:szCs w:val="22"/>
        </w:rPr>
        <w:t xml:space="preserve">, </w:t>
      </w:r>
    </w:p>
    <w:p w14:paraId="53648C94" w14:textId="77777777" w:rsidR="0030270B" w:rsidRPr="00BA03AF" w:rsidRDefault="0030270B" w:rsidP="0030270B">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Pr>
          <w:rFonts w:ascii="Arial Narrow" w:hAnsi="Arial Narrow"/>
          <w:color w:val="000000"/>
          <w:sz w:val="22"/>
          <w:szCs w:val="22"/>
        </w:rPr>
        <w:t>rastislav.fides</w:t>
      </w:r>
      <w:r>
        <w:rPr>
          <w:rFonts w:ascii="Arial Narrow" w:hAnsi="Arial Narrow"/>
          <w:sz w:val="22"/>
          <w:szCs w:val="22"/>
        </w:rPr>
        <w:t>@reserves.gov.sk</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5CEF4E91" w:rsidR="00C96EDF" w:rsidRDefault="00C96EDF" w:rsidP="00C96EDF">
      <w:pPr>
        <w:spacing w:after="240"/>
        <w:jc w:val="both"/>
        <w:rPr>
          <w:rFonts w:ascii="Arial Narrow" w:hAnsi="Arial Narrow"/>
          <w:sz w:val="22"/>
          <w:szCs w:val="22"/>
        </w:rPr>
      </w:pPr>
    </w:p>
    <w:p w14:paraId="63A6014B" w14:textId="77777777" w:rsidR="001777E2" w:rsidRPr="00BA03AF" w:rsidRDefault="001777E2"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3FFAC8C4" w:rsidR="00C96EDF" w:rsidRPr="00BA03AF" w:rsidRDefault="002368C3" w:rsidP="00C018DF">
            <w:pPr>
              <w:rPr>
                <w:rFonts w:ascii="Arial Narrow" w:hAnsi="Arial Narrow"/>
                <w:color w:val="000000"/>
                <w:sz w:val="22"/>
                <w:szCs w:val="22"/>
                <w:lang w:eastAsia="sk-SK"/>
              </w:rPr>
            </w:pPr>
            <w:r>
              <w:rPr>
                <w:rFonts w:ascii="Arial Narrow" w:hAnsi="Arial Narrow"/>
                <w:color w:val="000000"/>
                <w:sz w:val="22"/>
                <w:szCs w:val="22"/>
                <w:lang w:eastAsia="sk-SK"/>
              </w:rPr>
              <w:t>Respirátor FFP</w:t>
            </w:r>
            <w:r w:rsidR="00C018DF">
              <w:rPr>
                <w:rFonts w:ascii="Arial Narrow" w:hAnsi="Arial Narrow"/>
                <w:color w:val="000000"/>
                <w:sz w:val="22"/>
                <w:szCs w:val="22"/>
                <w:lang w:eastAsia="sk-SK"/>
              </w:rPr>
              <w:t>3</w:t>
            </w:r>
            <w:r>
              <w:rPr>
                <w:rFonts w:ascii="Arial Narrow" w:hAnsi="Arial Narrow"/>
                <w:color w:val="000000"/>
                <w:sz w:val="22"/>
                <w:szCs w:val="22"/>
                <w:lang w:eastAsia="sk-SK"/>
              </w:rPr>
              <w:t xml:space="preserve"> </w:t>
            </w:r>
            <w:r w:rsidR="00AF171C">
              <w:rPr>
                <w:rFonts w:ascii="Arial Narrow" w:hAnsi="Arial Narrow"/>
                <w:color w:val="000000"/>
                <w:sz w:val="22"/>
                <w:szCs w:val="22"/>
                <w:lang w:eastAsia="sk-SK"/>
              </w:rPr>
              <w:br/>
            </w:r>
            <w:r>
              <w:rPr>
                <w:rFonts w:ascii="Arial Narrow" w:hAnsi="Arial Narrow"/>
                <w:color w:val="000000"/>
                <w:sz w:val="22"/>
                <w:szCs w:val="22"/>
                <w:lang w:eastAsia="sk-SK"/>
              </w:rPr>
              <w:t xml:space="preserve">pre </w:t>
            </w:r>
            <w:r w:rsidR="00C018DF">
              <w:rPr>
                <w:rFonts w:ascii="Arial Narrow" w:hAnsi="Arial Narrow"/>
                <w:color w:val="000000"/>
                <w:sz w:val="22"/>
                <w:szCs w:val="22"/>
                <w:lang w:eastAsia="sk-SK"/>
              </w:rPr>
              <w:t>špeciálne</w:t>
            </w:r>
            <w:r>
              <w:rPr>
                <w:rFonts w:ascii="Arial Narrow" w:hAnsi="Arial Narrow"/>
                <w:color w:val="000000"/>
                <w:sz w:val="22"/>
                <w:szCs w:val="22"/>
                <w:lang w:eastAsia="sk-SK"/>
              </w:rPr>
              <w:t xml:space="preserve"> použitie</w:t>
            </w:r>
            <w:r w:rsidR="001777E2">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75EFD62C" w:rsidR="00C96EDF" w:rsidRPr="00BA03AF" w:rsidRDefault="00C018DF" w:rsidP="00F63FFE">
            <w:pPr>
              <w:jc w:val="right"/>
              <w:rPr>
                <w:rFonts w:ascii="Arial Narrow" w:hAnsi="Arial Narrow" w:cs="Calibri"/>
                <w:color w:val="000000"/>
                <w:sz w:val="22"/>
                <w:szCs w:val="22"/>
              </w:rPr>
            </w:pPr>
            <w:r>
              <w:rPr>
                <w:rFonts w:ascii="Arial Narrow" w:hAnsi="Arial Narrow" w:cs="Calibri"/>
                <w:color w:val="000000"/>
                <w:sz w:val="22"/>
                <w:szCs w:val="22"/>
              </w:rPr>
              <w:t>1</w:t>
            </w:r>
            <w:r w:rsidR="00F63FFE">
              <w:rPr>
                <w:rFonts w:ascii="Arial Narrow" w:hAnsi="Arial Narrow" w:cs="Calibri"/>
                <w:color w:val="000000"/>
                <w:sz w:val="22"/>
                <w:szCs w:val="22"/>
              </w:rPr>
              <w:t>0</w:t>
            </w:r>
            <w:r w:rsidR="00AF2B51">
              <w:rPr>
                <w:rFonts w:ascii="Arial Narrow" w:hAnsi="Arial Narrow" w:cs="Calibri"/>
                <w:color w:val="000000"/>
                <w:sz w:val="22"/>
                <w:szCs w:val="22"/>
              </w:rPr>
              <w:t>0 000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77777777"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2458F5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w:t>
      </w:r>
      <w:r w:rsidR="006E6A48">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w:t>
      </w:r>
      <w:r w:rsidR="006E6A48">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w:t>
      </w:r>
      <w:r w:rsidRPr="00BA03AF">
        <w:rPr>
          <w:rFonts w:ascii="Arial Narrow" w:eastAsia="Times" w:hAnsi="Arial Narrow"/>
          <w:sz w:val="22"/>
          <w:szCs w:val="22"/>
        </w:rPr>
        <w:lastRenderedPageBreak/>
        <w:t xml:space="preserve">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17D0D56B" w14:textId="26A8B96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sidR="00B63B74">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sidR="00B63B74">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19831BA" w14:textId="7777777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6E36086A"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sidR="006E6A48">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285FA526" w14:textId="050BE64F" w:rsidR="00952ACA" w:rsidRPr="00033285" w:rsidRDefault="00C96EDF" w:rsidP="00DD4983">
      <w:pPr>
        <w:pStyle w:val="Odsekzoznamu"/>
        <w:numPr>
          <w:ilvl w:val="0"/>
          <w:numId w:val="29"/>
        </w:numPr>
        <w:tabs>
          <w:tab w:val="left" w:pos="300"/>
        </w:tabs>
        <w:spacing w:before="60" w:after="240" w:line="360" w:lineRule="auto"/>
        <w:ind w:left="567" w:hanging="567"/>
        <w:jc w:val="both"/>
        <w:rPr>
          <w:rFonts w:ascii="Arial Narrow" w:hAnsi="Arial Narrow"/>
          <w:sz w:val="22"/>
          <w:szCs w:val="22"/>
        </w:rPr>
      </w:pPr>
      <w:r w:rsidRPr="00033285">
        <w:rPr>
          <w:rFonts w:ascii="Arial Narrow" w:eastAsia="Times" w:hAnsi="Arial Narrow"/>
          <w:sz w:val="22"/>
          <w:szCs w:val="22"/>
        </w:rPr>
        <w:t xml:space="preserve">Lehota dodania Predmetu zmluvy je stanovená dohodou Zmluvných strán </w:t>
      </w:r>
      <w:r w:rsidR="00952ACA" w:rsidRPr="00033285">
        <w:rPr>
          <w:rFonts w:ascii="Arial Narrow" w:hAnsi="Arial Narrow"/>
          <w:sz w:val="22"/>
          <w:szCs w:val="22"/>
        </w:rPr>
        <w:t>nasledovne:</w:t>
      </w:r>
    </w:p>
    <w:tbl>
      <w:tblPr>
        <w:tblStyle w:val="Mriekatabuky"/>
        <w:tblW w:w="0" w:type="auto"/>
        <w:tblInd w:w="644" w:type="dxa"/>
        <w:tblLook w:val="04A0" w:firstRow="1" w:lastRow="0" w:firstColumn="1" w:lastColumn="0" w:noHBand="0" w:noVBand="1"/>
      </w:tblPr>
      <w:tblGrid>
        <w:gridCol w:w="566"/>
        <w:gridCol w:w="2698"/>
        <w:gridCol w:w="671"/>
        <w:gridCol w:w="3354"/>
        <w:gridCol w:w="1129"/>
      </w:tblGrid>
      <w:tr w:rsidR="00952ACA" w14:paraId="030423C3" w14:textId="77777777" w:rsidTr="001749E4">
        <w:tc>
          <w:tcPr>
            <w:tcW w:w="566" w:type="dxa"/>
          </w:tcPr>
          <w:p w14:paraId="784F6304"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P. č.</w:t>
            </w:r>
          </w:p>
        </w:tc>
        <w:tc>
          <w:tcPr>
            <w:tcW w:w="2698" w:type="dxa"/>
          </w:tcPr>
          <w:p w14:paraId="189683D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671" w:type="dxa"/>
          </w:tcPr>
          <w:p w14:paraId="614CC4D1" w14:textId="77777777" w:rsidR="00952ACA" w:rsidRDefault="00952ACA" w:rsidP="00C760B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354" w:type="dxa"/>
          </w:tcPr>
          <w:p w14:paraId="59276D7A"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9" w:type="dxa"/>
          </w:tcPr>
          <w:p w14:paraId="589FBC35"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F63FFE" w14:paraId="318EEDFD" w14:textId="77777777" w:rsidTr="00DB1833">
        <w:tc>
          <w:tcPr>
            <w:tcW w:w="566" w:type="dxa"/>
            <w:vMerge w:val="restart"/>
            <w:vAlign w:val="center"/>
          </w:tcPr>
          <w:p w14:paraId="2EE852B4" w14:textId="0B6CEBA1" w:rsidR="00F63FFE" w:rsidRDefault="00F63FFE"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698" w:type="dxa"/>
            <w:vMerge w:val="restart"/>
            <w:vAlign w:val="center"/>
          </w:tcPr>
          <w:p w14:paraId="21B98A93" w14:textId="06F8AD88" w:rsidR="00F63FFE" w:rsidRDefault="00F63FFE" w:rsidP="00C018DF">
            <w:pPr>
              <w:pStyle w:val="Odsekzoznamu"/>
              <w:tabs>
                <w:tab w:val="left" w:pos="300"/>
              </w:tabs>
              <w:ind w:left="0"/>
              <w:rPr>
                <w:rFonts w:ascii="Arial Narrow" w:hAnsi="Arial Narrow"/>
                <w:sz w:val="22"/>
                <w:szCs w:val="22"/>
              </w:rPr>
            </w:pPr>
            <w:r>
              <w:rPr>
                <w:rFonts w:ascii="Arial Narrow" w:hAnsi="Arial Narrow"/>
                <w:color w:val="000000"/>
                <w:sz w:val="22"/>
                <w:szCs w:val="22"/>
                <w:lang w:eastAsia="sk-SK"/>
              </w:rPr>
              <w:t xml:space="preserve">Respirátor FFP3 </w:t>
            </w:r>
            <w:r>
              <w:rPr>
                <w:rFonts w:ascii="Arial Narrow" w:hAnsi="Arial Narrow"/>
                <w:color w:val="000000"/>
                <w:sz w:val="22"/>
                <w:szCs w:val="22"/>
                <w:lang w:eastAsia="sk-SK"/>
              </w:rPr>
              <w:br/>
              <w:t>pre špeciálne použitie</w:t>
            </w:r>
          </w:p>
        </w:tc>
        <w:tc>
          <w:tcPr>
            <w:tcW w:w="671" w:type="dxa"/>
            <w:vMerge w:val="restart"/>
            <w:vAlign w:val="center"/>
          </w:tcPr>
          <w:p w14:paraId="6605F24E" w14:textId="7C257162" w:rsidR="00F63FFE" w:rsidRDefault="00F63FFE"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354" w:type="dxa"/>
            <w:vAlign w:val="center"/>
          </w:tcPr>
          <w:p w14:paraId="0D2D906D" w14:textId="4357F985" w:rsidR="00F63FFE" w:rsidRDefault="00F63FFE" w:rsidP="00F63FFE">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do štrnásť (14) kalendárnych dní</w:t>
            </w:r>
          </w:p>
        </w:tc>
        <w:tc>
          <w:tcPr>
            <w:tcW w:w="1129" w:type="dxa"/>
            <w:vAlign w:val="center"/>
          </w:tcPr>
          <w:p w14:paraId="280A6344" w14:textId="5451D2CD" w:rsidR="00F63FFE" w:rsidRDefault="00F63FFE" w:rsidP="0045165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25 000</w:t>
            </w:r>
          </w:p>
        </w:tc>
      </w:tr>
      <w:tr w:rsidR="00F63FFE" w14:paraId="19D27BF2" w14:textId="77777777" w:rsidTr="00DB1833">
        <w:tc>
          <w:tcPr>
            <w:tcW w:w="566" w:type="dxa"/>
            <w:vMerge/>
            <w:vAlign w:val="center"/>
          </w:tcPr>
          <w:p w14:paraId="62BADD35" w14:textId="77777777" w:rsidR="00F63FFE" w:rsidRDefault="00F63FFE" w:rsidP="00BC655C">
            <w:pPr>
              <w:pStyle w:val="Odsekzoznamu"/>
              <w:tabs>
                <w:tab w:val="left" w:pos="300"/>
              </w:tabs>
              <w:spacing w:before="60" w:line="360" w:lineRule="auto"/>
              <w:ind w:left="0"/>
              <w:jc w:val="center"/>
              <w:rPr>
                <w:rFonts w:ascii="Arial Narrow" w:hAnsi="Arial Narrow"/>
                <w:sz w:val="22"/>
                <w:szCs w:val="22"/>
              </w:rPr>
            </w:pPr>
          </w:p>
        </w:tc>
        <w:tc>
          <w:tcPr>
            <w:tcW w:w="2698" w:type="dxa"/>
            <w:vMerge/>
            <w:vAlign w:val="center"/>
          </w:tcPr>
          <w:p w14:paraId="35C52B2C" w14:textId="77777777" w:rsidR="00F63FFE" w:rsidRDefault="00F63FFE" w:rsidP="00C018DF">
            <w:pPr>
              <w:pStyle w:val="Odsekzoznamu"/>
              <w:tabs>
                <w:tab w:val="left" w:pos="300"/>
              </w:tabs>
              <w:ind w:left="0"/>
              <w:rPr>
                <w:rFonts w:ascii="Arial Narrow" w:hAnsi="Arial Narrow"/>
                <w:color w:val="000000"/>
                <w:sz w:val="22"/>
                <w:szCs w:val="22"/>
                <w:lang w:eastAsia="sk-SK"/>
              </w:rPr>
            </w:pPr>
          </w:p>
        </w:tc>
        <w:tc>
          <w:tcPr>
            <w:tcW w:w="671" w:type="dxa"/>
            <w:vMerge/>
            <w:vAlign w:val="center"/>
          </w:tcPr>
          <w:p w14:paraId="6816068E" w14:textId="77777777" w:rsidR="00F63FFE" w:rsidRDefault="00F63FFE" w:rsidP="00BC655C">
            <w:pPr>
              <w:pStyle w:val="Odsekzoznamu"/>
              <w:tabs>
                <w:tab w:val="left" w:pos="300"/>
              </w:tabs>
              <w:spacing w:before="60" w:line="360" w:lineRule="auto"/>
              <w:ind w:left="0"/>
              <w:jc w:val="center"/>
              <w:rPr>
                <w:rFonts w:ascii="Arial Narrow" w:hAnsi="Arial Narrow"/>
                <w:sz w:val="22"/>
                <w:szCs w:val="22"/>
              </w:rPr>
            </w:pPr>
          </w:p>
        </w:tc>
        <w:tc>
          <w:tcPr>
            <w:tcW w:w="3354" w:type="dxa"/>
            <w:vAlign w:val="center"/>
          </w:tcPr>
          <w:p w14:paraId="3006720B" w14:textId="4DD341C3" w:rsidR="00F63FFE" w:rsidRDefault="00F63FFE" w:rsidP="00F63FFE">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do tridsať (30) kalendárnych dní</w:t>
            </w:r>
          </w:p>
        </w:tc>
        <w:tc>
          <w:tcPr>
            <w:tcW w:w="1129" w:type="dxa"/>
            <w:vAlign w:val="center"/>
          </w:tcPr>
          <w:p w14:paraId="0251DE86" w14:textId="5FD0B04C" w:rsidR="00F63FFE" w:rsidRDefault="00F63FFE" w:rsidP="0045165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25 000</w:t>
            </w:r>
          </w:p>
        </w:tc>
      </w:tr>
      <w:tr w:rsidR="00F63FFE" w14:paraId="423C225E" w14:textId="77777777" w:rsidTr="00DB1833">
        <w:tc>
          <w:tcPr>
            <w:tcW w:w="566" w:type="dxa"/>
            <w:vMerge/>
            <w:vAlign w:val="center"/>
          </w:tcPr>
          <w:p w14:paraId="2F74ACEE" w14:textId="77777777" w:rsidR="00F63FFE" w:rsidRDefault="00F63FFE" w:rsidP="00BC655C">
            <w:pPr>
              <w:pStyle w:val="Odsekzoznamu"/>
              <w:tabs>
                <w:tab w:val="left" w:pos="300"/>
              </w:tabs>
              <w:spacing w:before="60" w:line="360" w:lineRule="auto"/>
              <w:ind w:left="0"/>
              <w:jc w:val="center"/>
              <w:rPr>
                <w:rFonts w:ascii="Arial Narrow" w:hAnsi="Arial Narrow"/>
                <w:sz w:val="22"/>
                <w:szCs w:val="22"/>
              </w:rPr>
            </w:pPr>
          </w:p>
        </w:tc>
        <w:tc>
          <w:tcPr>
            <w:tcW w:w="2698" w:type="dxa"/>
            <w:vMerge/>
            <w:vAlign w:val="center"/>
          </w:tcPr>
          <w:p w14:paraId="2A1AF4B0" w14:textId="77777777" w:rsidR="00F63FFE" w:rsidRDefault="00F63FFE" w:rsidP="00C018DF">
            <w:pPr>
              <w:pStyle w:val="Odsekzoznamu"/>
              <w:tabs>
                <w:tab w:val="left" w:pos="300"/>
              </w:tabs>
              <w:ind w:left="0"/>
              <w:rPr>
                <w:rFonts w:ascii="Arial Narrow" w:hAnsi="Arial Narrow"/>
                <w:color w:val="000000"/>
                <w:sz w:val="22"/>
                <w:szCs w:val="22"/>
                <w:lang w:eastAsia="sk-SK"/>
              </w:rPr>
            </w:pPr>
          </w:p>
        </w:tc>
        <w:tc>
          <w:tcPr>
            <w:tcW w:w="671" w:type="dxa"/>
            <w:vMerge/>
            <w:vAlign w:val="center"/>
          </w:tcPr>
          <w:p w14:paraId="6729CFB0" w14:textId="77777777" w:rsidR="00F63FFE" w:rsidRDefault="00F63FFE" w:rsidP="00BC655C">
            <w:pPr>
              <w:pStyle w:val="Odsekzoznamu"/>
              <w:tabs>
                <w:tab w:val="left" w:pos="300"/>
              </w:tabs>
              <w:spacing w:before="60" w:line="360" w:lineRule="auto"/>
              <w:ind w:left="0"/>
              <w:jc w:val="center"/>
              <w:rPr>
                <w:rFonts w:ascii="Arial Narrow" w:hAnsi="Arial Narrow"/>
                <w:sz w:val="22"/>
                <w:szCs w:val="22"/>
              </w:rPr>
            </w:pPr>
          </w:p>
        </w:tc>
        <w:tc>
          <w:tcPr>
            <w:tcW w:w="3354" w:type="dxa"/>
            <w:vAlign w:val="center"/>
          </w:tcPr>
          <w:p w14:paraId="4A118547" w14:textId="73F201C7" w:rsidR="00F63FFE" w:rsidRDefault="00F63FFE" w:rsidP="00F63FFE">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do šesťdesiat (60) kalendárnych dní</w:t>
            </w:r>
          </w:p>
        </w:tc>
        <w:tc>
          <w:tcPr>
            <w:tcW w:w="1129" w:type="dxa"/>
            <w:vAlign w:val="center"/>
          </w:tcPr>
          <w:p w14:paraId="1D32D5AD" w14:textId="76439F58" w:rsidR="00F63FFE" w:rsidRDefault="00F63FFE" w:rsidP="0045165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50 000</w:t>
            </w:r>
          </w:p>
        </w:tc>
      </w:tr>
      <w:tr w:rsidR="00952ACA" w14:paraId="743FD433" w14:textId="77777777" w:rsidTr="001749E4">
        <w:tc>
          <w:tcPr>
            <w:tcW w:w="7289"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9" w:type="dxa"/>
          </w:tcPr>
          <w:p w14:paraId="507D5C04" w14:textId="3FA09D78" w:rsidR="00952ACA" w:rsidRPr="00346220" w:rsidRDefault="00F63FFE" w:rsidP="00C760B2">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10</w:t>
            </w:r>
            <w:r w:rsidR="00E61F44">
              <w:rPr>
                <w:rFonts w:ascii="Arial Narrow" w:hAnsi="Arial Narrow"/>
                <w:b/>
                <w:sz w:val="22"/>
                <w:szCs w:val="22"/>
              </w:rPr>
              <w:t>0</w:t>
            </w:r>
            <w:r w:rsidR="00952ACA" w:rsidRPr="00346220">
              <w:rPr>
                <w:rFonts w:ascii="Arial Narrow" w:hAnsi="Arial Narrow"/>
                <w:b/>
                <w:sz w:val="22"/>
                <w:szCs w:val="22"/>
              </w:rPr>
              <w:t xml:space="preserve"> 000</w:t>
            </w:r>
          </w:p>
        </w:tc>
      </w:tr>
    </w:tbl>
    <w:p w14:paraId="06027C1A" w14:textId="17FD987F" w:rsidR="00952ACA" w:rsidRPr="00BA03AF" w:rsidRDefault="00033285" w:rsidP="00DD4983">
      <w:pPr>
        <w:pStyle w:val="Odsekzoznamu"/>
        <w:spacing w:after="240" w:line="276" w:lineRule="auto"/>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1B9575B3"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proofErr w:type="spellStart"/>
      <w:r w:rsidR="00F122C1" w:rsidRPr="00F122C1">
        <w:rPr>
          <w:rFonts w:ascii="Arial Narrow" w:eastAsia="Times" w:hAnsi="Arial Narrow"/>
          <w:sz w:val="22"/>
          <w:szCs w:val="22"/>
        </w:rPr>
        <w:t>Borovina</w:t>
      </w:r>
      <w:proofErr w:type="spellEnd"/>
      <w:r w:rsidR="00F122C1" w:rsidRPr="00F122C1">
        <w:rPr>
          <w:rFonts w:ascii="Arial Narrow" w:eastAsia="Times" w:hAnsi="Arial Narrow"/>
          <w:sz w:val="22"/>
          <w:szCs w:val="22"/>
        </w:rPr>
        <w:t xml:space="preserve">, Riečna 258, 962 02 Vígľaš </w:t>
      </w:r>
      <w:r w:rsidRPr="00BA03AF">
        <w:rPr>
          <w:rFonts w:ascii="Arial Narrow" w:eastAsia="Times" w:hAnsi="Arial Narrow"/>
          <w:sz w:val="22"/>
          <w:szCs w:val="22"/>
        </w:rPr>
        <w:t xml:space="preserve">(ďalej len „miesto plnenia“). </w:t>
      </w:r>
    </w:p>
    <w:p w14:paraId="1CCF5FF4" w14:textId="22FEF0E4"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1525B7">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31DD79C3"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6E6A48">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C96EDF">
        <w:rPr>
          <w:rFonts w:ascii="Arial Narrow" w:eastAsia="Times" w:hAnsi="Arial Narrow"/>
          <w:sz w:val="22"/>
          <w:szCs w:val="22"/>
        </w:rPr>
        <w:t xml:space="preserve"> </w:t>
      </w:r>
    </w:p>
    <w:p w14:paraId="651D7A68" w14:textId="521B431E" w:rsidR="00C96EDF" w:rsidRPr="00B8557D"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AEAA578" w14:textId="77777777" w:rsidR="00B8557D" w:rsidRPr="00BD706E" w:rsidRDefault="00B8557D" w:rsidP="00B8557D">
      <w:pPr>
        <w:pStyle w:val="Odsekzoznamu"/>
        <w:spacing w:after="240" w:line="276" w:lineRule="auto"/>
        <w:ind w:left="567"/>
        <w:jc w:val="both"/>
        <w:rPr>
          <w:rFonts w:ascii="Arial Narrow" w:eastAsia="Times" w:hAnsi="Arial Narrow"/>
          <w:color w:val="FF0000"/>
          <w:sz w:val="22"/>
          <w:szCs w:val="22"/>
        </w:rPr>
      </w:pP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6833D899"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586743">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6B67707C"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7A534505"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4DBC8A52"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00346FF9"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 do sídla Predávajúceho.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678BDA4F"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032354D3" w14:textId="77777777"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Skladací ochranný respirátor triedy FFP3 vyrobený v univerzálnej veľkosti z elektrostatického filtračného materiálu s filtračnou technológiou</w:t>
      </w:r>
      <w:r>
        <w:rPr>
          <w:rFonts w:ascii="Arial Narrow" w:eastAsia="Calibri" w:hAnsi="Arial Narrow" w:cs="Times New Roman"/>
          <w:sz w:val="22"/>
          <w:szCs w:val="22"/>
          <w:lang w:eastAsia="en-US"/>
        </w:rPr>
        <w:t>,</w:t>
      </w:r>
    </w:p>
    <w:p w14:paraId="0F600E52" w14:textId="77777777"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 nízkym odporom pri dýchaní a so zakrytým výdychovým v</w:t>
      </w:r>
      <w:r>
        <w:rPr>
          <w:rFonts w:ascii="Arial Narrow" w:eastAsia="Calibri" w:hAnsi="Arial Narrow" w:cs="Times New Roman"/>
          <w:sz w:val="22"/>
          <w:szCs w:val="22"/>
          <w:lang w:eastAsia="en-US"/>
        </w:rPr>
        <w:t>entilom – obojstranná filtrácia</w:t>
      </w:r>
    </w:p>
    <w:p w14:paraId="72FCA813" w14:textId="77777777"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w:t>
      </w:r>
      <w:r w:rsidRPr="00C018DF">
        <w:rPr>
          <w:rFonts w:ascii="Arial Narrow" w:eastAsia="Calibri" w:hAnsi="Arial Narrow" w:cs="Times New Roman"/>
          <w:sz w:val="22"/>
          <w:szCs w:val="22"/>
          <w:lang w:eastAsia="en-US"/>
        </w:rPr>
        <w:t>rojpanelová konštrukcia s formovateľnou nosovou sponou pre individuálne tvarovanie podľa ergonómie nositeľa s vnútornou mäkkou penou na elimináciu tlaku nosovej spony</w:t>
      </w:r>
      <w:r>
        <w:rPr>
          <w:rFonts w:ascii="Arial Narrow" w:eastAsia="Calibri" w:hAnsi="Arial Narrow" w:cs="Times New Roman"/>
          <w:sz w:val="22"/>
          <w:szCs w:val="22"/>
          <w:lang w:eastAsia="en-US"/>
        </w:rPr>
        <w:t>,</w:t>
      </w:r>
    </w:p>
    <w:p w14:paraId="799EED2D" w14:textId="28AEF296"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C018DF">
        <w:rPr>
          <w:rFonts w:ascii="Arial Narrow" w:eastAsia="Calibri" w:hAnsi="Arial Narrow" w:cs="Times New Roman"/>
          <w:sz w:val="22"/>
          <w:szCs w:val="22"/>
          <w:lang w:eastAsia="en-US"/>
        </w:rPr>
        <w:t>eliéfny vrchný panel znižujúci zahmlievanie okulia</w:t>
      </w:r>
      <w:r>
        <w:rPr>
          <w:rFonts w:ascii="Arial Narrow" w:eastAsia="Calibri" w:hAnsi="Arial Narrow" w:cs="Times New Roman"/>
          <w:sz w:val="22"/>
          <w:szCs w:val="22"/>
          <w:lang w:eastAsia="en-US"/>
        </w:rPr>
        <w:t>rov,</w:t>
      </w:r>
    </w:p>
    <w:p w14:paraId="62DE4375" w14:textId="77777777"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respirátory individuálne balené po 1 ks,</w:t>
      </w:r>
    </w:p>
    <w:p w14:paraId="069EDE40" w14:textId="2F017291"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5A8DC967" w14:textId="4320B1A4" w:rsidR="00C96EDF" w:rsidRPr="00C018DF" w:rsidRDefault="00C018DF" w:rsidP="001339ED">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 xml:space="preserve">výrobok v zhode s EN 149:2001+A1:2009 alebo ekvivalentnou normou. </w:t>
      </w:r>
    </w:p>
    <w:p w14:paraId="0C746A1F" w14:textId="77777777" w:rsidR="00C96EDF" w:rsidRPr="00BA03AF" w:rsidRDefault="00C96EDF" w:rsidP="00C96EDF">
      <w:pPr>
        <w:jc w:val="both"/>
        <w:rPr>
          <w:rFonts w:ascii="Arial Narrow" w:hAnsi="Arial Narrow"/>
          <w:sz w:val="22"/>
          <w:szCs w:val="22"/>
        </w:rPr>
      </w:pPr>
    </w:p>
    <w:p w14:paraId="6917D198" w14:textId="77777777" w:rsidR="00C96EDF" w:rsidRPr="00BA03AF" w:rsidRDefault="00C96EDF" w:rsidP="00C96EDF">
      <w:pPr>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77777777" w:rsidR="00C96EDF" w:rsidRPr="00BA03AF" w:rsidRDefault="00C96EDF"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3444DE5C" w14:textId="77777777" w:rsidR="00C96EDF" w:rsidRPr="00BA03AF" w:rsidRDefault="00C96EDF" w:rsidP="00C96EDF">
      <w:pPr>
        <w:jc w:val="both"/>
        <w:rPr>
          <w:rFonts w:ascii="Arial Narrow" w:hAnsi="Arial Narrow"/>
          <w:sz w:val="22"/>
          <w:szCs w:val="22"/>
        </w:rPr>
      </w:pPr>
    </w:p>
    <w:p w14:paraId="51134C55" w14:textId="77777777" w:rsidR="00C96EDF" w:rsidRPr="00BA03AF" w:rsidRDefault="00C96EDF" w:rsidP="00C96EDF">
      <w:pPr>
        <w:jc w:val="both"/>
        <w:rPr>
          <w:rFonts w:ascii="Arial Narrow" w:hAnsi="Arial Narrow"/>
          <w:sz w:val="22"/>
          <w:szCs w:val="22"/>
        </w:rPr>
      </w:pPr>
    </w:p>
    <w:p w14:paraId="6C643BB5" w14:textId="77777777" w:rsidR="00C96EDF" w:rsidRPr="00BA03AF" w:rsidRDefault="00C96EDF" w:rsidP="00C96EDF">
      <w:pPr>
        <w:jc w:val="both"/>
        <w:rPr>
          <w:rFonts w:ascii="Arial Narrow" w:hAnsi="Arial Narrow"/>
          <w:sz w:val="22"/>
          <w:szCs w:val="22"/>
        </w:rPr>
      </w:pPr>
    </w:p>
    <w:p w14:paraId="5C537EFF" w14:textId="77777777" w:rsidR="00C96EDF" w:rsidRPr="00BA03AF" w:rsidRDefault="00C96EDF" w:rsidP="00C96EDF">
      <w:pPr>
        <w:jc w:val="both"/>
        <w:rPr>
          <w:rFonts w:ascii="Arial Narrow" w:hAnsi="Arial Narrow"/>
          <w:sz w:val="22"/>
          <w:szCs w:val="22"/>
        </w:rPr>
      </w:pPr>
    </w:p>
    <w:p w14:paraId="0A3BDA60" w14:textId="77777777" w:rsidR="00C96EDF" w:rsidRPr="00BA03AF" w:rsidRDefault="00C96EDF" w:rsidP="00C96EDF">
      <w:pPr>
        <w:jc w:val="both"/>
        <w:rPr>
          <w:rFonts w:ascii="Arial Narrow" w:hAnsi="Arial Narrow"/>
          <w:sz w:val="22"/>
          <w:szCs w:val="22"/>
        </w:rPr>
      </w:pPr>
    </w:p>
    <w:p w14:paraId="35355145" w14:textId="77777777" w:rsidR="00C96EDF" w:rsidRPr="00BA03AF" w:rsidRDefault="00C96EDF" w:rsidP="00C96EDF">
      <w:pPr>
        <w:jc w:val="both"/>
        <w:rPr>
          <w:rFonts w:ascii="Arial Narrow" w:hAnsi="Arial Narrow"/>
          <w:sz w:val="22"/>
          <w:szCs w:val="22"/>
        </w:rPr>
      </w:pPr>
    </w:p>
    <w:p w14:paraId="597B86FA" w14:textId="77777777" w:rsidR="00C96EDF" w:rsidRPr="00BA03AF" w:rsidRDefault="00C96EDF" w:rsidP="00C96EDF">
      <w:pPr>
        <w:jc w:val="both"/>
        <w:rPr>
          <w:rFonts w:ascii="Arial Narrow" w:hAnsi="Arial Narrow"/>
          <w:sz w:val="22"/>
          <w:szCs w:val="22"/>
        </w:rPr>
      </w:pPr>
    </w:p>
    <w:p w14:paraId="72F60686" w14:textId="77777777" w:rsidR="00C96EDF" w:rsidRPr="00BA03AF" w:rsidRDefault="00C96EDF" w:rsidP="00C96EDF">
      <w:pPr>
        <w:jc w:val="both"/>
        <w:rPr>
          <w:rFonts w:ascii="Arial Narrow" w:hAnsi="Arial Narrow"/>
          <w:sz w:val="22"/>
          <w:szCs w:val="22"/>
        </w:rPr>
      </w:pPr>
    </w:p>
    <w:p w14:paraId="63653D7C" w14:textId="77777777" w:rsidR="00C96EDF" w:rsidRPr="00BA03AF" w:rsidRDefault="00C96EDF" w:rsidP="00C96EDF">
      <w:pPr>
        <w:jc w:val="both"/>
        <w:rPr>
          <w:rFonts w:ascii="Arial Narrow" w:hAnsi="Arial Narrow"/>
          <w:sz w:val="22"/>
          <w:szCs w:val="22"/>
        </w:rPr>
      </w:pPr>
    </w:p>
    <w:p w14:paraId="3DF4B329" w14:textId="77777777" w:rsidR="00C96EDF" w:rsidRPr="00BA03AF" w:rsidRDefault="00C96EDF" w:rsidP="00C96EDF">
      <w:pPr>
        <w:jc w:val="both"/>
        <w:rPr>
          <w:rFonts w:ascii="Arial Narrow" w:hAnsi="Arial Narrow"/>
          <w:sz w:val="22"/>
          <w:szCs w:val="22"/>
        </w:rPr>
      </w:pPr>
    </w:p>
    <w:p w14:paraId="6F8A020F" w14:textId="77777777" w:rsidR="00C96EDF" w:rsidRPr="00BA03AF" w:rsidRDefault="00C96EDF" w:rsidP="00C96EDF">
      <w:pPr>
        <w:jc w:val="both"/>
        <w:rPr>
          <w:rFonts w:ascii="Arial Narrow" w:hAnsi="Arial Narrow"/>
          <w:sz w:val="22"/>
          <w:szCs w:val="22"/>
        </w:rPr>
      </w:pPr>
    </w:p>
    <w:p w14:paraId="1C7DF54F"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69BA46F7" w:rsidR="00C96EDF" w:rsidRPr="005D40D6" w:rsidRDefault="005D40D6" w:rsidP="005D40D6">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4E635AE1" w14:textId="77777777" w:rsidR="00C96EDF" w:rsidRPr="00BA03AF" w:rsidRDefault="00C96EDF" w:rsidP="00C96EDF">
      <w:pPr>
        <w:jc w:val="both"/>
        <w:rPr>
          <w:rFonts w:ascii="Arial Narrow" w:hAnsi="Arial Narrow"/>
          <w:sz w:val="22"/>
          <w:szCs w:val="22"/>
        </w:rPr>
      </w:pPr>
    </w:p>
    <w:p w14:paraId="54A23C9C" w14:textId="77777777" w:rsidR="00C96EDF" w:rsidRDefault="00C96EDF" w:rsidP="00C96EDF">
      <w:pPr>
        <w:spacing w:line="228" w:lineRule="auto"/>
        <w:ind w:right="21"/>
        <w:jc w:val="both"/>
        <w:rPr>
          <w:rFonts w:ascii="Arial Narrow" w:hAnsi="Arial Narrow"/>
          <w:b/>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1C816" w14:textId="77777777" w:rsidR="007B60FD" w:rsidRDefault="007B60FD" w:rsidP="002B7588">
      <w:r>
        <w:separator/>
      </w:r>
    </w:p>
  </w:endnote>
  <w:endnote w:type="continuationSeparator" w:id="0">
    <w:p w14:paraId="3328D5E8" w14:textId="77777777" w:rsidR="007B60FD" w:rsidRDefault="007B60FD"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8359F5">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FC9CA" w14:textId="77777777" w:rsidR="007B60FD" w:rsidRDefault="007B60FD" w:rsidP="002B7588">
      <w:r>
        <w:separator/>
      </w:r>
    </w:p>
  </w:footnote>
  <w:footnote w:type="continuationSeparator" w:id="0">
    <w:p w14:paraId="7ABB63D9" w14:textId="77777777" w:rsidR="007B60FD" w:rsidRDefault="007B60FD"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B2005" w14:textId="77777777" w:rsidR="008359F5" w:rsidRDefault="00C96EDF" w:rsidP="008359F5">
    <w:pPr>
      <w:pStyle w:val="Hlavika"/>
      <w:rPr>
        <w:rFonts w:ascii="Arial Narrow" w:hAnsi="Arial Narrow"/>
        <w:b/>
        <w:sz w:val="16"/>
        <w:szCs w:val="10"/>
      </w:rPr>
    </w:pPr>
    <w:r>
      <w:rPr>
        <w:rFonts w:ascii="Arial Narrow" w:hAnsi="Arial Narrow"/>
        <w:b/>
        <w:sz w:val="16"/>
        <w:szCs w:val="10"/>
      </w:rPr>
      <w:t xml:space="preserve">                                                                                                                                                                        </w:t>
    </w:r>
    <w:proofErr w:type="spellStart"/>
    <w:r w:rsidR="008359F5">
      <w:rPr>
        <w:rFonts w:ascii="Arial Narrow" w:hAnsi="Arial Narrow"/>
        <w:b/>
        <w:sz w:val="16"/>
        <w:szCs w:val="10"/>
      </w:rPr>
      <w:t>Príloha</w:t>
    </w:r>
    <w:proofErr w:type="spellEnd"/>
    <w:r w:rsidR="008359F5">
      <w:rPr>
        <w:rFonts w:ascii="Arial Narrow" w:hAnsi="Arial Narrow"/>
        <w:b/>
        <w:sz w:val="16"/>
        <w:szCs w:val="10"/>
      </w:rPr>
      <w:t xml:space="preserve"> č. 1 k </w:t>
    </w:r>
    <w:proofErr w:type="spellStart"/>
    <w:r w:rsidR="008359F5">
      <w:rPr>
        <w:rFonts w:ascii="Arial Narrow" w:hAnsi="Arial Narrow"/>
        <w:b/>
        <w:sz w:val="16"/>
        <w:szCs w:val="10"/>
      </w:rPr>
      <w:t>výzve</w:t>
    </w:r>
    <w:proofErr w:type="spellEnd"/>
    <w:r w:rsidR="008359F5">
      <w:rPr>
        <w:rFonts w:ascii="Arial Narrow" w:hAnsi="Arial Narrow"/>
        <w:b/>
        <w:sz w:val="16"/>
        <w:szCs w:val="10"/>
      </w:rPr>
      <w:t xml:space="preserve"> </w:t>
    </w:r>
    <w:proofErr w:type="spellStart"/>
    <w:r w:rsidR="008359F5">
      <w:rPr>
        <w:rFonts w:ascii="Arial Narrow" w:hAnsi="Arial Narrow"/>
        <w:b/>
        <w:sz w:val="16"/>
        <w:szCs w:val="10"/>
      </w:rPr>
      <w:t>na</w:t>
    </w:r>
    <w:proofErr w:type="spellEnd"/>
    <w:r w:rsidR="008359F5">
      <w:rPr>
        <w:rFonts w:ascii="Arial Narrow" w:hAnsi="Arial Narrow"/>
        <w:b/>
        <w:sz w:val="16"/>
        <w:szCs w:val="10"/>
      </w:rPr>
      <w:t xml:space="preserve"> </w:t>
    </w:r>
    <w:proofErr w:type="spellStart"/>
    <w:r w:rsidR="008359F5">
      <w:rPr>
        <w:rFonts w:ascii="Arial Narrow" w:hAnsi="Arial Narrow"/>
        <w:b/>
        <w:sz w:val="16"/>
        <w:szCs w:val="10"/>
      </w:rPr>
      <w:t>predkladanie</w:t>
    </w:r>
    <w:proofErr w:type="spellEnd"/>
    <w:r w:rsidR="008359F5">
      <w:rPr>
        <w:rFonts w:ascii="Arial Narrow" w:hAnsi="Arial Narrow"/>
        <w:b/>
        <w:sz w:val="16"/>
        <w:szCs w:val="10"/>
      </w:rPr>
      <w:t xml:space="preserve"> </w:t>
    </w:r>
    <w:proofErr w:type="spellStart"/>
    <w:r w:rsidR="008359F5">
      <w:rPr>
        <w:rFonts w:ascii="Arial Narrow" w:hAnsi="Arial Narrow"/>
        <w:b/>
        <w:sz w:val="16"/>
        <w:szCs w:val="10"/>
      </w:rPr>
      <w:t>ponúk</w:t>
    </w:r>
    <w:proofErr w:type="spellEnd"/>
  </w:p>
  <w:p w14:paraId="1E9838AF" w14:textId="77777777" w:rsidR="008359F5" w:rsidRDefault="008359F5" w:rsidP="008359F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64D739A3" w:rsidR="00916F8A" w:rsidRDefault="00916F8A" w:rsidP="008359F5">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2"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0"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1"/>
  </w:num>
  <w:num w:numId="3">
    <w:abstractNumId w:val="6"/>
  </w:num>
  <w:num w:numId="4">
    <w:abstractNumId w:val="42"/>
  </w:num>
  <w:num w:numId="5">
    <w:abstractNumId w:val="46"/>
  </w:num>
  <w:num w:numId="6">
    <w:abstractNumId w:val="18"/>
  </w:num>
  <w:num w:numId="7">
    <w:abstractNumId w:val="14"/>
  </w:num>
  <w:num w:numId="8">
    <w:abstractNumId w:val="10"/>
  </w:num>
  <w:num w:numId="9">
    <w:abstractNumId w:val="7"/>
  </w:num>
  <w:num w:numId="10">
    <w:abstractNumId w:val="8"/>
  </w:num>
  <w:num w:numId="11">
    <w:abstractNumId w:val="38"/>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7"/>
  </w:num>
  <w:num w:numId="22">
    <w:abstractNumId w:val="37"/>
  </w:num>
  <w:num w:numId="23">
    <w:abstractNumId w:val="26"/>
  </w:num>
  <w:num w:numId="24">
    <w:abstractNumId w:val="41"/>
  </w:num>
  <w:num w:numId="25">
    <w:abstractNumId w:val="29"/>
  </w:num>
  <w:num w:numId="26">
    <w:abstractNumId w:val="33"/>
  </w:num>
  <w:num w:numId="27">
    <w:abstractNumId w:val="23"/>
  </w:num>
  <w:num w:numId="28">
    <w:abstractNumId w:val="40"/>
  </w:num>
  <w:num w:numId="29">
    <w:abstractNumId w:val="9"/>
  </w:num>
  <w:num w:numId="30">
    <w:abstractNumId w:val="34"/>
  </w:num>
  <w:num w:numId="31">
    <w:abstractNumId w:val="51"/>
  </w:num>
  <w:num w:numId="32">
    <w:abstractNumId w:val="39"/>
  </w:num>
  <w:num w:numId="33">
    <w:abstractNumId w:val="22"/>
  </w:num>
  <w:num w:numId="34">
    <w:abstractNumId w:val="16"/>
  </w:num>
  <w:num w:numId="35">
    <w:abstractNumId w:val="28"/>
  </w:num>
  <w:num w:numId="36">
    <w:abstractNumId w:val="27"/>
  </w:num>
  <w:num w:numId="37">
    <w:abstractNumId w:val="19"/>
  </w:num>
  <w:num w:numId="38">
    <w:abstractNumId w:val="48"/>
  </w:num>
  <w:num w:numId="39">
    <w:abstractNumId w:val="20"/>
  </w:num>
  <w:num w:numId="40">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25F5"/>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5B7"/>
    <w:rsid w:val="00152EBC"/>
    <w:rsid w:val="00153EB9"/>
    <w:rsid w:val="0015742F"/>
    <w:rsid w:val="00157D94"/>
    <w:rsid w:val="00160E08"/>
    <w:rsid w:val="001618A9"/>
    <w:rsid w:val="00172BAF"/>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0B2A"/>
    <w:rsid w:val="002C5817"/>
    <w:rsid w:val="002C7569"/>
    <w:rsid w:val="002C7A8A"/>
    <w:rsid w:val="002D024D"/>
    <w:rsid w:val="002D3443"/>
    <w:rsid w:val="002D5061"/>
    <w:rsid w:val="002E7DAE"/>
    <w:rsid w:val="002F0004"/>
    <w:rsid w:val="002F3126"/>
    <w:rsid w:val="002F31B8"/>
    <w:rsid w:val="0030270B"/>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86743"/>
    <w:rsid w:val="005940AD"/>
    <w:rsid w:val="00595738"/>
    <w:rsid w:val="00596AB6"/>
    <w:rsid w:val="005A0ED4"/>
    <w:rsid w:val="005A3CF3"/>
    <w:rsid w:val="005A4689"/>
    <w:rsid w:val="005A4E3F"/>
    <w:rsid w:val="005A64DB"/>
    <w:rsid w:val="005B0036"/>
    <w:rsid w:val="005B292E"/>
    <w:rsid w:val="005B552D"/>
    <w:rsid w:val="005B724E"/>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1FA5"/>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E6A48"/>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5820"/>
    <w:rsid w:val="007A648E"/>
    <w:rsid w:val="007A6733"/>
    <w:rsid w:val="007A7048"/>
    <w:rsid w:val="007B24E2"/>
    <w:rsid w:val="007B4C53"/>
    <w:rsid w:val="007B60FD"/>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59F5"/>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3B74"/>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18DF"/>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0AE0"/>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3FFE"/>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2E65"/>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2CAF3-07A8-46CA-BDEC-60972FA8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3169</Words>
  <Characters>18931</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11</cp:revision>
  <cp:lastPrinted>2020-08-26T12:18:00Z</cp:lastPrinted>
  <dcterms:created xsi:type="dcterms:W3CDTF">2020-08-26T08:37:00Z</dcterms:created>
  <dcterms:modified xsi:type="dcterms:W3CDTF">2020-09-10T14:28:00Z</dcterms:modified>
</cp:coreProperties>
</file>