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1F1CD" w14:textId="77777777" w:rsidR="00C55823" w:rsidRPr="00261963" w:rsidRDefault="00C55823" w:rsidP="00BC4032">
      <w:pPr>
        <w:spacing w:before="240" w:after="240"/>
        <w:jc w:val="both"/>
        <w:rPr>
          <w:rFonts w:asciiTheme="minorHAnsi" w:hAnsiTheme="minorHAnsi"/>
          <w:b/>
          <w:u w:val="single"/>
        </w:rPr>
      </w:pPr>
      <w:r w:rsidRPr="00261963">
        <w:rPr>
          <w:rFonts w:asciiTheme="minorHAnsi" w:hAnsiTheme="minorHAnsi"/>
          <w:b/>
          <w:u w:val="single"/>
        </w:rPr>
        <w:t xml:space="preserve">Pokyny k vyplnění čestného prohlášení: </w:t>
      </w:r>
    </w:p>
    <w:p w14:paraId="71363051" w14:textId="77777777" w:rsidR="00C55823" w:rsidRPr="00BE3BC6" w:rsidRDefault="00C55823" w:rsidP="00C55823">
      <w:pPr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Dodavatel doplní do čestného prohlášení všechny zeleně vyznačené údaje. Po doplnění dodavatel pomocné instrukce zvýrazněné modrou barvou ze vzoru odstraní.</w:t>
      </w:r>
    </w:p>
    <w:p w14:paraId="46E89461" w14:textId="77777777" w:rsidR="00C55823" w:rsidRDefault="00C55823" w:rsidP="00C55823">
      <w:pPr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Za přesnost, úplnost a</w:t>
      </w:r>
      <w:r>
        <w:rPr>
          <w:rFonts w:asciiTheme="minorHAnsi" w:hAnsiTheme="minorHAnsi"/>
        </w:rPr>
        <w:t xml:space="preserve"> </w:t>
      </w:r>
      <w:r w:rsidRPr="00BE3BC6">
        <w:rPr>
          <w:rFonts w:asciiTheme="minorHAnsi" w:hAnsiTheme="minorHAnsi"/>
        </w:rPr>
        <w:t xml:space="preserve">kompletnost čestného prohlášení odpovídá dodavatel. </w:t>
      </w:r>
    </w:p>
    <w:p w14:paraId="0B337C07" w14:textId="0A645D54" w:rsidR="006F2DAF" w:rsidRPr="00BE3BC6" w:rsidRDefault="006F2DAF" w:rsidP="00C55823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Dodavatel nepřikládá tyto pokyny k čestnému prohlášení do nabídky.</w:t>
      </w:r>
    </w:p>
    <w:p w14:paraId="639117F1" w14:textId="77777777" w:rsidR="00C55823" w:rsidRDefault="00C55823">
      <w:pPr>
        <w:spacing w:after="0" w:line="240" w:lineRule="auto"/>
        <w:rPr>
          <w:rFonts w:asciiTheme="minorHAnsi" w:hAnsiTheme="minorHAnsi"/>
          <w:b/>
          <w:sz w:val="32"/>
        </w:rPr>
      </w:pPr>
    </w:p>
    <w:p w14:paraId="50505610" w14:textId="34EA5280" w:rsidR="00C55823" w:rsidRDefault="00C55823">
      <w:pPr>
        <w:spacing w:after="0" w:line="240" w:lineRule="auto"/>
        <w:rPr>
          <w:rFonts w:asciiTheme="minorHAnsi" w:hAnsiTheme="minorHAnsi"/>
          <w:b/>
          <w:sz w:val="32"/>
        </w:rPr>
      </w:pPr>
      <w:r>
        <w:rPr>
          <w:rFonts w:asciiTheme="minorHAnsi" w:hAnsiTheme="minorHAnsi"/>
          <w:b/>
          <w:sz w:val="32"/>
        </w:rPr>
        <w:br w:type="page"/>
      </w:r>
    </w:p>
    <w:p w14:paraId="71DAFDCB" w14:textId="77777777" w:rsidR="00BC4032" w:rsidRPr="00BC4032" w:rsidRDefault="00BC4032" w:rsidP="00BC4032">
      <w:pPr>
        <w:spacing w:after="0"/>
        <w:jc w:val="center"/>
        <w:rPr>
          <w:b/>
          <w:sz w:val="2"/>
        </w:rPr>
      </w:pPr>
    </w:p>
    <w:p w14:paraId="413EEA0C" w14:textId="4D962D06" w:rsidR="00D031C5" w:rsidRPr="000D0AD3" w:rsidRDefault="00D031C5" w:rsidP="00BC4032">
      <w:pPr>
        <w:spacing w:before="240" w:after="120"/>
        <w:jc w:val="center"/>
        <w:rPr>
          <w:b/>
          <w:sz w:val="40"/>
        </w:rPr>
      </w:pPr>
      <w:r>
        <w:rPr>
          <w:b/>
          <w:sz w:val="40"/>
        </w:rPr>
        <w:t>ČESTNÉ PROHLÁŠENÍ O SPLNĚNÍ KVALIFIKACE</w:t>
      </w:r>
    </w:p>
    <w:p w14:paraId="25A59B76" w14:textId="56A47C62" w:rsidR="00D031C5" w:rsidRPr="005F305F" w:rsidRDefault="00D031C5" w:rsidP="00D031C5">
      <w:pPr>
        <w:spacing w:after="360"/>
        <w:jc w:val="center"/>
        <w:rPr>
          <w:rFonts w:eastAsia="Times New Roman" w:cs="Arial"/>
          <w:szCs w:val="24"/>
          <w:lang w:eastAsia="cs-CZ"/>
        </w:rPr>
      </w:pPr>
      <w:r w:rsidRPr="005F305F">
        <w:rPr>
          <w:rFonts w:eastAsia="Times New Roman" w:cs="Arial"/>
          <w:szCs w:val="24"/>
          <w:lang w:eastAsia="cs-CZ"/>
        </w:rPr>
        <w:t>podané v</w:t>
      </w:r>
      <w:r>
        <w:rPr>
          <w:rFonts w:eastAsia="Times New Roman" w:cs="Arial"/>
          <w:szCs w:val="24"/>
          <w:lang w:eastAsia="cs-CZ"/>
        </w:rPr>
        <w:t> řízení na veřejnou zakázku</w:t>
      </w:r>
      <w:r w:rsidRPr="005F305F">
        <w:rPr>
          <w:rFonts w:eastAsia="Times New Roman" w:cs="Arial"/>
          <w:szCs w:val="24"/>
          <w:lang w:eastAsia="cs-CZ"/>
        </w:rPr>
        <w:t xml:space="preserve"> s názvem</w:t>
      </w:r>
    </w:p>
    <w:p w14:paraId="5D49D42F" w14:textId="3228E1F6" w:rsidR="00D031C5" w:rsidRPr="000E5F98" w:rsidRDefault="00D36F63" w:rsidP="00D031C5">
      <w:pPr>
        <w:jc w:val="center"/>
        <w:rPr>
          <w:b/>
          <w:color w:val="ED7D31"/>
          <w:sz w:val="40"/>
        </w:rPr>
      </w:pPr>
      <w:r>
        <w:rPr>
          <w:b/>
          <w:color w:val="ED7D31"/>
          <w:sz w:val="40"/>
        </w:rPr>
        <w:t xml:space="preserve">ZAJIŠTĚNÍ </w:t>
      </w:r>
      <w:r w:rsidR="00896318">
        <w:rPr>
          <w:b/>
          <w:color w:val="ED7D31"/>
          <w:sz w:val="40"/>
        </w:rPr>
        <w:t>BĚŽN</w:t>
      </w:r>
      <w:r w:rsidR="00E73918">
        <w:rPr>
          <w:b/>
          <w:color w:val="ED7D31"/>
          <w:sz w:val="40"/>
        </w:rPr>
        <w:t>É</w:t>
      </w:r>
      <w:r w:rsidR="00896318">
        <w:rPr>
          <w:b/>
          <w:color w:val="ED7D31"/>
          <w:sz w:val="40"/>
        </w:rPr>
        <w:t xml:space="preserve"> ÚDRŽB</w:t>
      </w:r>
      <w:r w:rsidR="00E73918">
        <w:rPr>
          <w:b/>
          <w:color w:val="ED7D31"/>
          <w:sz w:val="40"/>
        </w:rPr>
        <w:t>Y</w:t>
      </w:r>
      <w:r w:rsidR="00896318">
        <w:rPr>
          <w:b/>
          <w:color w:val="ED7D31"/>
          <w:sz w:val="40"/>
        </w:rPr>
        <w:t xml:space="preserve"> NA KOMUNIKACÍCH V</w:t>
      </w:r>
      <w:r>
        <w:rPr>
          <w:b/>
          <w:color w:val="ED7D31"/>
          <w:sz w:val="40"/>
        </w:rPr>
        <w:t> </w:t>
      </w:r>
      <w:r w:rsidR="00896318">
        <w:rPr>
          <w:b/>
          <w:color w:val="ED7D31"/>
          <w:sz w:val="40"/>
        </w:rPr>
        <w:t>L</w:t>
      </w:r>
      <w:r>
        <w:rPr>
          <w:b/>
          <w:color w:val="ED7D31"/>
          <w:sz w:val="40"/>
        </w:rPr>
        <w:t xml:space="preserve">IBERECKÉM </w:t>
      </w:r>
      <w:r w:rsidR="00896318">
        <w:rPr>
          <w:b/>
          <w:color w:val="ED7D31"/>
          <w:sz w:val="40"/>
        </w:rPr>
        <w:t>K</w:t>
      </w:r>
      <w:r>
        <w:rPr>
          <w:b/>
          <w:color w:val="ED7D31"/>
          <w:sz w:val="40"/>
        </w:rPr>
        <w:t>RAJI</w:t>
      </w:r>
    </w:p>
    <w:p w14:paraId="745DF280" w14:textId="32098613" w:rsidR="00D031C5" w:rsidRPr="005F305F" w:rsidRDefault="00D031C5" w:rsidP="00D031C5">
      <w:pPr>
        <w:tabs>
          <w:tab w:val="left" w:pos="1276"/>
        </w:tabs>
        <w:spacing w:before="240" w:after="0"/>
        <w:ind w:left="1276" w:hanging="1276"/>
        <w:jc w:val="both"/>
        <w:rPr>
          <w:rFonts w:eastAsia="Times New Roman" w:cs="Arial"/>
          <w:b/>
          <w:lang w:eastAsia="cs-CZ"/>
        </w:rPr>
      </w:pPr>
      <w:r w:rsidRPr="005F305F">
        <w:rPr>
          <w:rFonts w:eastAsia="Arial Unicode MS" w:cs="Arial"/>
          <w:b/>
          <w:lang w:eastAsia="cs-CZ"/>
        </w:rPr>
        <w:t>Zadavatel:</w:t>
      </w:r>
      <w:r w:rsidRPr="005F305F">
        <w:rPr>
          <w:rFonts w:eastAsia="Arial Unicode MS" w:cs="Arial"/>
          <w:b/>
          <w:lang w:eastAsia="cs-CZ"/>
        </w:rPr>
        <w:tab/>
      </w:r>
      <w:r w:rsidRPr="00485DC9">
        <w:rPr>
          <w:rFonts w:eastAsia="Times New Roman" w:cs="Arial"/>
          <w:b/>
          <w:lang w:eastAsia="cs-CZ"/>
        </w:rPr>
        <w:t>Silnice LK a.s.</w:t>
      </w:r>
    </w:p>
    <w:p w14:paraId="532D1A20" w14:textId="77777777" w:rsidR="00D031C5" w:rsidRPr="005F305F" w:rsidRDefault="00D031C5" w:rsidP="00D031C5">
      <w:pPr>
        <w:tabs>
          <w:tab w:val="left" w:pos="1276"/>
        </w:tabs>
        <w:spacing w:after="0"/>
        <w:jc w:val="both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se sídlem: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Jablonec nad Nisou, Československé armády 4805/24, PSČ 466 05</w:t>
      </w:r>
    </w:p>
    <w:p w14:paraId="5FE2B4DA" w14:textId="2BCC3C6A" w:rsidR="00D031C5" w:rsidRDefault="00D031C5" w:rsidP="00261963">
      <w:pPr>
        <w:tabs>
          <w:tab w:val="left" w:pos="1276"/>
        </w:tabs>
        <w:spacing w:after="0"/>
        <w:jc w:val="both"/>
        <w:rPr>
          <w:rFonts w:eastAsia="Times New Roman" w:cs="Arial"/>
          <w:lang w:eastAsia="cs-CZ"/>
        </w:rPr>
      </w:pPr>
      <w:r w:rsidRPr="005F305F">
        <w:rPr>
          <w:rFonts w:eastAsia="Times New Roman" w:cs="Arial"/>
          <w:lang w:eastAsia="cs-CZ"/>
        </w:rPr>
        <w:t>IČ:</w:t>
      </w:r>
      <w:r w:rsidRPr="005F305F">
        <w:rPr>
          <w:rFonts w:eastAsia="Times New Roman" w:cs="Arial"/>
          <w:lang w:eastAsia="cs-CZ"/>
        </w:rPr>
        <w:tab/>
      </w:r>
      <w:r w:rsidRPr="00485DC9">
        <w:rPr>
          <w:rFonts w:eastAsia="Times New Roman" w:cs="Arial"/>
          <w:lang w:eastAsia="cs-CZ"/>
        </w:rPr>
        <w:t>287</w:t>
      </w:r>
      <w:r>
        <w:rPr>
          <w:rFonts w:eastAsia="Times New Roman" w:cs="Arial"/>
          <w:lang w:eastAsia="cs-CZ"/>
        </w:rPr>
        <w:t xml:space="preserve"> </w:t>
      </w:r>
      <w:r w:rsidRPr="00485DC9">
        <w:rPr>
          <w:rFonts w:eastAsia="Times New Roman" w:cs="Arial"/>
          <w:lang w:eastAsia="cs-CZ"/>
        </w:rPr>
        <w:t>46</w:t>
      </w:r>
      <w:r>
        <w:rPr>
          <w:rFonts w:eastAsia="Times New Roman" w:cs="Arial"/>
          <w:lang w:eastAsia="cs-CZ"/>
        </w:rPr>
        <w:t> </w:t>
      </w:r>
      <w:r w:rsidRPr="00485DC9">
        <w:rPr>
          <w:rFonts w:eastAsia="Times New Roman" w:cs="Arial"/>
          <w:lang w:eastAsia="cs-CZ"/>
        </w:rPr>
        <w:t>503</w:t>
      </w:r>
    </w:p>
    <w:p w14:paraId="5863CFEF" w14:textId="4EBFC12A" w:rsidR="00D031C5" w:rsidRDefault="00D84A11" w:rsidP="00261963">
      <w:pPr>
        <w:tabs>
          <w:tab w:val="left" w:pos="730"/>
        </w:tabs>
        <w:spacing w:before="120" w:after="0"/>
        <w:jc w:val="both"/>
        <w:rPr>
          <w:rFonts w:asciiTheme="minorHAnsi" w:hAnsiTheme="minorHAnsi"/>
          <w:b/>
          <w:sz w:val="40"/>
          <w:szCs w:val="52"/>
        </w:rPr>
      </w:pPr>
      <w:r w:rsidRPr="00BE3BC6">
        <w:rPr>
          <w:rFonts w:asciiTheme="minorHAnsi" w:hAnsiTheme="minorHAnsi"/>
          <w:bCs/>
        </w:rPr>
        <w:t>(dále</w:t>
      </w:r>
      <w:r>
        <w:rPr>
          <w:rFonts w:asciiTheme="minorHAnsi" w:hAnsiTheme="minorHAnsi"/>
          <w:bCs/>
        </w:rPr>
        <w:t> </w:t>
      </w:r>
      <w:r w:rsidRPr="00BE3BC6">
        <w:rPr>
          <w:rFonts w:asciiTheme="minorHAnsi" w:hAnsiTheme="minorHAnsi"/>
          <w:bCs/>
        </w:rPr>
        <w:t>jen</w:t>
      </w:r>
      <w:r>
        <w:rPr>
          <w:rFonts w:asciiTheme="minorHAnsi" w:hAnsiTheme="minorHAnsi"/>
          <w:bCs/>
        </w:rPr>
        <w:t> </w:t>
      </w:r>
      <w:r w:rsidRPr="00BE3BC6">
        <w:rPr>
          <w:rFonts w:asciiTheme="minorHAnsi" w:hAnsiTheme="minorHAnsi"/>
          <w:bCs/>
        </w:rPr>
        <w:t>„</w:t>
      </w:r>
      <w:r>
        <w:rPr>
          <w:rFonts w:asciiTheme="minorHAnsi" w:hAnsiTheme="minorHAnsi"/>
          <w:b/>
          <w:bCs/>
        </w:rPr>
        <w:t>Zadavatel</w:t>
      </w:r>
      <w:r w:rsidRPr="00BE3BC6">
        <w:rPr>
          <w:rFonts w:asciiTheme="minorHAnsi" w:hAnsiTheme="minorHAnsi"/>
          <w:bCs/>
        </w:rPr>
        <w:t>“)</w:t>
      </w:r>
      <w:r>
        <w:rPr>
          <w:rFonts w:asciiTheme="minorHAnsi" w:hAnsiTheme="minorHAnsi"/>
          <w:bCs/>
        </w:rPr>
        <w:t xml:space="preserve"> veřejné zakázky </w:t>
      </w:r>
      <w:r w:rsidRPr="00312954">
        <w:rPr>
          <w:rFonts w:asciiTheme="minorHAnsi" w:hAnsiTheme="minorHAnsi"/>
          <w:b/>
        </w:rPr>
        <w:t xml:space="preserve">na </w:t>
      </w:r>
      <w:r w:rsidR="00896318">
        <w:rPr>
          <w:rFonts w:asciiTheme="minorHAnsi" w:hAnsiTheme="minorHAnsi"/>
          <w:b/>
        </w:rPr>
        <w:t>služby</w:t>
      </w:r>
      <w:r w:rsidR="002D0E9B">
        <w:rPr>
          <w:rFonts w:asciiTheme="minorHAnsi" w:hAnsiTheme="minorHAnsi"/>
          <w:b/>
          <w:sz w:val="40"/>
          <w:szCs w:val="52"/>
        </w:rPr>
        <w:t xml:space="preserve"> </w:t>
      </w:r>
      <w:r w:rsidRPr="00BE3BC6">
        <w:rPr>
          <w:rFonts w:asciiTheme="minorHAnsi" w:hAnsiTheme="minorHAnsi"/>
          <w:bCs/>
        </w:rPr>
        <w:t>(dále jen „</w:t>
      </w:r>
      <w:r>
        <w:rPr>
          <w:rFonts w:asciiTheme="minorHAnsi" w:hAnsiTheme="minorHAnsi"/>
          <w:b/>
          <w:bCs/>
        </w:rPr>
        <w:t>Z</w:t>
      </w:r>
      <w:r w:rsidRPr="00BE3BC6">
        <w:rPr>
          <w:rFonts w:asciiTheme="minorHAnsi" w:hAnsiTheme="minorHAnsi"/>
          <w:b/>
          <w:bCs/>
        </w:rPr>
        <w:t>akázka</w:t>
      </w:r>
      <w:r w:rsidRPr="00BE3BC6">
        <w:rPr>
          <w:rFonts w:asciiTheme="minorHAnsi" w:hAnsiTheme="minorHAnsi"/>
          <w:bCs/>
        </w:rPr>
        <w:t>“)</w:t>
      </w:r>
      <w:r>
        <w:rPr>
          <w:rFonts w:asciiTheme="minorHAnsi" w:hAnsiTheme="minorHAnsi"/>
          <w:bCs/>
        </w:rPr>
        <w:t xml:space="preserve">, </w:t>
      </w:r>
    </w:p>
    <w:p w14:paraId="418E7027" w14:textId="77777777" w:rsidR="00D84A11" w:rsidRPr="00261963" w:rsidRDefault="00D84A11" w:rsidP="00261963">
      <w:pPr>
        <w:tabs>
          <w:tab w:val="left" w:pos="730"/>
        </w:tabs>
        <w:spacing w:after="0"/>
        <w:jc w:val="both"/>
        <w:rPr>
          <w:rFonts w:eastAsia="Times New Roman" w:cs="Arial"/>
          <w:lang w:eastAsia="cs-CZ"/>
        </w:rPr>
      </w:pP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263"/>
        <w:gridCol w:w="5917"/>
      </w:tblGrid>
      <w:tr w:rsidR="009A1290" w14:paraId="3A3BA0A6" w14:textId="77777777" w:rsidTr="00261963">
        <w:trPr>
          <w:trHeight w:val="340"/>
        </w:trPr>
        <w:tc>
          <w:tcPr>
            <w:tcW w:w="3263" w:type="dxa"/>
            <w:shd w:val="clear" w:color="auto" w:fill="auto"/>
            <w:vAlign w:val="center"/>
          </w:tcPr>
          <w:p w14:paraId="75172D7B" w14:textId="503841D8" w:rsidR="009A1290" w:rsidRPr="00BE5EAF" w:rsidRDefault="009A1290" w:rsidP="009A1290">
            <w:pPr>
              <w:spacing w:after="0" w:line="240" w:lineRule="auto"/>
              <w:rPr>
                <w:b/>
                <w:lang w:eastAsia="cs-CZ"/>
              </w:rPr>
            </w:pPr>
            <w:r>
              <w:rPr>
                <w:b/>
                <w:lang w:eastAsia="cs-CZ"/>
              </w:rPr>
              <w:t>Dodavatel</w:t>
            </w:r>
          </w:p>
        </w:tc>
        <w:tc>
          <w:tcPr>
            <w:tcW w:w="5917" w:type="dxa"/>
            <w:shd w:val="clear" w:color="auto" w:fill="auto"/>
            <w:vAlign w:val="center"/>
          </w:tcPr>
          <w:p w14:paraId="1538AC6D" w14:textId="77777777" w:rsidR="009A1290" w:rsidRDefault="009A1290" w:rsidP="009A1290">
            <w:pPr>
              <w:spacing w:after="0" w:line="240" w:lineRule="auto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BE5EAF">
              <w:rPr>
                <w:rFonts w:eastAsia="Times New Roman" w:cs="Arial"/>
                <w:b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9A1290" w14:paraId="49A9F797" w14:textId="77777777" w:rsidTr="00261963">
        <w:trPr>
          <w:trHeight w:val="340"/>
        </w:trPr>
        <w:tc>
          <w:tcPr>
            <w:tcW w:w="3263" w:type="dxa"/>
            <w:shd w:val="clear" w:color="auto" w:fill="auto"/>
            <w:vAlign w:val="center"/>
          </w:tcPr>
          <w:p w14:paraId="1C8ECBFC" w14:textId="77777777" w:rsidR="009A1290" w:rsidRDefault="009A1290" w:rsidP="009A1290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IČ:</w:t>
            </w:r>
          </w:p>
        </w:tc>
        <w:tc>
          <w:tcPr>
            <w:tcW w:w="5917" w:type="dxa"/>
            <w:shd w:val="clear" w:color="auto" w:fill="auto"/>
            <w:vAlign w:val="center"/>
          </w:tcPr>
          <w:p w14:paraId="2D34478F" w14:textId="77777777" w:rsidR="009A1290" w:rsidRDefault="009A1290" w:rsidP="009A1290">
            <w:pPr>
              <w:spacing w:after="0" w:line="240" w:lineRule="auto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9A1290" w14:paraId="413885FB" w14:textId="77777777" w:rsidTr="00261963">
        <w:trPr>
          <w:trHeight w:val="340"/>
        </w:trPr>
        <w:tc>
          <w:tcPr>
            <w:tcW w:w="3263" w:type="dxa"/>
            <w:shd w:val="clear" w:color="auto" w:fill="auto"/>
            <w:vAlign w:val="center"/>
          </w:tcPr>
          <w:p w14:paraId="79EB88AA" w14:textId="77777777" w:rsidR="009A1290" w:rsidRDefault="009A1290" w:rsidP="009A1290">
            <w:pPr>
              <w:spacing w:after="0" w:line="240" w:lineRule="auto"/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tc>
          <w:tcPr>
            <w:tcW w:w="5917" w:type="dxa"/>
            <w:shd w:val="clear" w:color="auto" w:fill="auto"/>
            <w:vAlign w:val="center"/>
          </w:tcPr>
          <w:p w14:paraId="5BE6D2F9" w14:textId="77777777" w:rsidR="009A1290" w:rsidRDefault="009A1290" w:rsidP="009A1290">
            <w:pPr>
              <w:spacing w:after="0" w:line="240" w:lineRule="auto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39FB5E78" w14:textId="6296ADFA" w:rsidR="005639CE" w:rsidRDefault="00DC40A2" w:rsidP="00261963">
      <w:pPr>
        <w:spacing w:before="120" w:after="12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(dále jen „</w:t>
      </w:r>
      <w:r w:rsidR="00814017" w:rsidRPr="00D379C5">
        <w:rPr>
          <w:rFonts w:asciiTheme="minorHAnsi" w:hAnsiTheme="minorHAnsi"/>
          <w:b/>
        </w:rPr>
        <w:t>Dodavatel</w:t>
      </w:r>
      <w:r w:rsidRPr="00BE3BC6">
        <w:rPr>
          <w:rFonts w:asciiTheme="minorHAnsi" w:hAnsiTheme="minorHAnsi"/>
        </w:rPr>
        <w:t xml:space="preserve">“) </w:t>
      </w:r>
      <w:r w:rsidR="00C75CA3" w:rsidRPr="00BE3BC6">
        <w:rPr>
          <w:rFonts w:asciiTheme="minorHAnsi" w:hAnsiTheme="minorHAnsi"/>
        </w:rPr>
        <w:t>jako</w:t>
      </w:r>
      <w:r w:rsidR="00EC2EF5" w:rsidRPr="00BE3BC6">
        <w:rPr>
          <w:rFonts w:asciiTheme="minorHAnsi" w:hAnsiTheme="minorHAnsi"/>
        </w:rPr>
        <w:t> </w:t>
      </w:r>
      <w:r w:rsidR="00D379C5">
        <w:rPr>
          <w:rFonts w:asciiTheme="minorHAnsi" w:hAnsiTheme="minorHAnsi"/>
        </w:rPr>
        <w:t>zájemce o</w:t>
      </w:r>
      <w:r w:rsidR="00F56DBF" w:rsidRPr="00BE3BC6">
        <w:rPr>
          <w:rFonts w:asciiTheme="minorHAnsi" w:hAnsiTheme="minorHAnsi"/>
        </w:rPr>
        <w:t> </w:t>
      </w:r>
      <w:r w:rsidR="00D84A11">
        <w:rPr>
          <w:rFonts w:asciiTheme="minorHAnsi" w:hAnsiTheme="minorHAnsi"/>
        </w:rPr>
        <w:t>Zakázku zadávanou Zadavatelem</w:t>
      </w:r>
    </w:p>
    <w:p w14:paraId="6224517D" w14:textId="77777777" w:rsidR="00C75CA3" w:rsidRPr="00BE3BC6" w:rsidRDefault="00C75CA3">
      <w:pPr>
        <w:spacing w:before="360" w:after="360"/>
        <w:jc w:val="center"/>
        <w:rPr>
          <w:rFonts w:asciiTheme="minorHAnsi" w:hAnsiTheme="minorHAnsi"/>
          <w:b/>
        </w:rPr>
      </w:pPr>
      <w:r w:rsidRPr="00BE3BC6">
        <w:rPr>
          <w:rFonts w:asciiTheme="minorHAnsi" w:hAnsiTheme="minorHAnsi"/>
          <w:b/>
        </w:rPr>
        <w:t>tímto čestně prohlašuje, že</w:t>
      </w:r>
    </w:p>
    <w:p w14:paraId="2657076C" w14:textId="77777777" w:rsidR="00DC40A2" w:rsidRPr="00BE3BC6" w:rsidRDefault="004911DD" w:rsidP="00BE3BC6">
      <w:pPr>
        <w:pStyle w:val="Odstavecseseznamem"/>
        <w:numPr>
          <w:ilvl w:val="0"/>
          <w:numId w:val="8"/>
        </w:numPr>
        <w:spacing w:after="120"/>
        <w:ind w:left="284" w:hanging="284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  <w:u w:val="single"/>
        </w:rPr>
        <w:t>s</w:t>
      </w:r>
      <w:r w:rsidR="00C75CA3" w:rsidRPr="00BE3BC6">
        <w:rPr>
          <w:rFonts w:asciiTheme="minorHAnsi" w:hAnsiTheme="minorHAnsi"/>
          <w:u w:val="single"/>
        </w:rPr>
        <w:t xml:space="preserve">plňuje </w:t>
      </w:r>
      <w:r w:rsidR="00DC40A2" w:rsidRPr="00BE3BC6">
        <w:rPr>
          <w:rFonts w:asciiTheme="minorHAnsi" w:hAnsiTheme="minorHAnsi"/>
          <w:u w:val="single"/>
        </w:rPr>
        <w:t>požadavky na základní způsobilost</w:t>
      </w:r>
      <w:r w:rsidR="00D379C5">
        <w:rPr>
          <w:rFonts w:asciiTheme="minorHAnsi" w:hAnsiTheme="minorHAnsi"/>
        </w:rPr>
        <w:t>, neboť</w:t>
      </w:r>
      <w:r w:rsidR="00C75CA3" w:rsidRPr="00BE3BC6">
        <w:rPr>
          <w:rFonts w:asciiTheme="minorHAnsi" w:hAnsiTheme="minorHAnsi"/>
        </w:rPr>
        <w:t>:</w:t>
      </w:r>
    </w:p>
    <w:p w14:paraId="506909CE" w14:textId="77777777" w:rsidR="00D32577" w:rsidRPr="00B547E6" w:rsidRDefault="00D32577" w:rsidP="00D32577">
      <w:pPr>
        <w:pStyle w:val="psemnodrky"/>
        <w:numPr>
          <w:ilvl w:val="0"/>
          <w:numId w:val="33"/>
        </w:numPr>
        <w:ind w:left="851"/>
      </w:pPr>
      <w:r w:rsidRPr="00B547E6">
        <w:t>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</w:t>
      </w:r>
    </w:p>
    <w:p w14:paraId="68AA0C22" w14:textId="77777777" w:rsidR="00D32577" w:rsidRPr="00B547E6" w:rsidRDefault="00D32577" w:rsidP="00D32577">
      <w:pPr>
        <w:pStyle w:val="psemnodrky"/>
        <w:ind w:left="851"/>
      </w:pPr>
      <w:r w:rsidRPr="00B547E6">
        <w:t>nemá v České republice nebo v zemi svého sídla v evidenci daní zachycen splatný daňový nedoplatek;</w:t>
      </w:r>
    </w:p>
    <w:p w14:paraId="5EA06E8F" w14:textId="77777777" w:rsidR="00D32577" w:rsidRPr="00B547E6" w:rsidRDefault="00D32577" w:rsidP="00D32577">
      <w:pPr>
        <w:pStyle w:val="psemnodrky"/>
        <w:ind w:left="851"/>
      </w:pPr>
      <w:r w:rsidRPr="00B547E6">
        <w:t>nemá v České republice nebo v zemi svého sídla splatný nedoplatek na pojistném nebo na penále na veřejné zdravotní pojištění;</w:t>
      </w:r>
    </w:p>
    <w:p w14:paraId="4BBE479A" w14:textId="77777777" w:rsidR="00D32577" w:rsidRPr="00B547E6" w:rsidRDefault="00D32577" w:rsidP="00D32577">
      <w:pPr>
        <w:pStyle w:val="psemnodrky"/>
        <w:ind w:left="851"/>
      </w:pPr>
      <w:r w:rsidRPr="00B547E6">
        <w:t>nemá v České republice nebo v zemi svého sídla splatný nedoplatek na pojistném nebo na penále na sociální zabezpečení a příspěvku na státní politiku zaměstnanosti;</w:t>
      </w:r>
    </w:p>
    <w:p w14:paraId="5DCDCF1D" w14:textId="77777777" w:rsidR="00D32577" w:rsidRPr="00B547E6" w:rsidRDefault="00D32577" w:rsidP="00D32577">
      <w:pPr>
        <w:pStyle w:val="psemnodrky"/>
        <w:ind w:left="851"/>
      </w:pPr>
      <w:r w:rsidRPr="00B547E6">
        <w:t>není v likvidaci, nebylo proti němu vydáno rozhodnutí o úpadku, nebyla proti němu nařízena nucená správa podle jiného právního předpisu, ani není v obdobné situaci podle právního řádu země sídla dodavatele.</w:t>
      </w:r>
    </w:p>
    <w:p w14:paraId="3B8F6227" w14:textId="77777777" w:rsidR="00D32577" w:rsidRPr="005A3194" w:rsidRDefault="00D32577" w:rsidP="00D32577">
      <w:pPr>
        <w:pStyle w:val="text-nov"/>
        <w:spacing w:after="120"/>
        <w:rPr>
          <w:rFonts w:asciiTheme="minorHAnsi" w:hAnsiTheme="minorHAnsi"/>
          <w:sz w:val="22"/>
        </w:rPr>
      </w:pPr>
      <w:r w:rsidRPr="005A3194">
        <w:rPr>
          <w:rFonts w:asciiTheme="minorHAnsi" w:hAnsiTheme="minorHAnsi"/>
          <w:sz w:val="22"/>
        </w:rPr>
        <w:t>Je-li dodavatelem právnická osoba, musí podmínku podle písm. a) splňovat tato právnická osoba a</w:t>
      </w:r>
      <w:r>
        <w:rPr>
          <w:rFonts w:asciiTheme="minorHAnsi" w:hAnsiTheme="minorHAnsi"/>
          <w:sz w:val="22"/>
        </w:rPr>
        <w:t> </w:t>
      </w:r>
      <w:r w:rsidRPr="005A3194">
        <w:rPr>
          <w:rFonts w:asciiTheme="minorHAnsi" w:hAnsiTheme="minorHAnsi"/>
          <w:sz w:val="22"/>
        </w:rPr>
        <w:t xml:space="preserve">zároveň každý člen statutárního orgánu. Je-li členem statutárního orgánu dodavatele právnická osoba, musí podmínku podle písm. a) splňovat: i) tato právnická osoba; </w:t>
      </w:r>
      <w:proofErr w:type="spellStart"/>
      <w:r w:rsidRPr="005A3194">
        <w:rPr>
          <w:rFonts w:asciiTheme="minorHAnsi" w:hAnsiTheme="minorHAnsi"/>
          <w:sz w:val="22"/>
        </w:rPr>
        <w:t>ii</w:t>
      </w:r>
      <w:proofErr w:type="spellEnd"/>
      <w:r w:rsidRPr="005A3194">
        <w:rPr>
          <w:rFonts w:asciiTheme="minorHAnsi" w:hAnsiTheme="minorHAnsi"/>
          <w:sz w:val="22"/>
        </w:rPr>
        <w:t xml:space="preserve">) každý člen statutárního orgánu této právnické osoby; a </w:t>
      </w:r>
      <w:proofErr w:type="spellStart"/>
      <w:r w:rsidRPr="005A3194">
        <w:rPr>
          <w:rFonts w:asciiTheme="minorHAnsi" w:hAnsiTheme="minorHAnsi"/>
          <w:sz w:val="22"/>
        </w:rPr>
        <w:t>iii</w:t>
      </w:r>
      <w:proofErr w:type="spellEnd"/>
      <w:r w:rsidRPr="005A3194">
        <w:rPr>
          <w:rFonts w:asciiTheme="minorHAnsi" w:hAnsiTheme="minorHAnsi"/>
          <w:sz w:val="22"/>
        </w:rPr>
        <w:t>) osoba zastupující tuto právnickou osobu v statutárním orgánu dodavatele.</w:t>
      </w:r>
    </w:p>
    <w:p w14:paraId="01406718" w14:textId="06B54B1D" w:rsidR="002E3E60" w:rsidRPr="00D32577" w:rsidRDefault="00D32577" w:rsidP="00D32577">
      <w:pPr>
        <w:pStyle w:val="text-nov"/>
        <w:spacing w:after="120"/>
        <w:rPr>
          <w:rFonts w:asciiTheme="minorHAnsi" w:hAnsiTheme="minorHAnsi"/>
          <w:sz w:val="22"/>
        </w:rPr>
      </w:pPr>
      <w:r w:rsidRPr="005A3194">
        <w:rPr>
          <w:rFonts w:asciiTheme="minorHAnsi" w:hAnsiTheme="minorHAnsi"/>
          <w:sz w:val="22"/>
        </w:rPr>
        <w:t xml:space="preserve">Účastní-li se zadávacího řízení pobočka závodu: i) zahraniční právnické osoby, musí podmínku podle písm. a) splňovat tato právnická osoba a vedoucí pobočky závodu; </w:t>
      </w:r>
      <w:proofErr w:type="spellStart"/>
      <w:r w:rsidRPr="005A3194">
        <w:rPr>
          <w:rFonts w:asciiTheme="minorHAnsi" w:hAnsiTheme="minorHAnsi"/>
          <w:sz w:val="22"/>
        </w:rPr>
        <w:t>ii</w:t>
      </w:r>
      <w:proofErr w:type="spellEnd"/>
      <w:r w:rsidRPr="005A3194">
        <w:rPr>
          <w:rFonts w:asciiTheme="minorHAnsi" w:hAnsiTheme="minorHAnsi"/>
          <w:sz w:val="22"/>
        </w:rPr>
        <w:t>) české právnické osoby, musí podmínku podle písm. a) splňovat osoby uvedené v předchozím odstavci a vedoucí pobočky závodu</w:t>
      </w:r>
      <w:r w:rsidR="00D54EF1" w:rsidRPr="00D32577">
        <w:rPr>
          <w:rFonts w:asciiTheme="minorHAnsi" w:hAnsiTheme="minorHAnsi"/>
          <w:sz w:val="22"/>
        </w:rPr>
        <w:t>.</w:t>
      </w:r>
      <w:r w:rsidR="002E3E60" w:rsidRPr="00D32577">
        <w:rPr>
          <w:rFonts w:asciiTheme="minorHAnsi" w:hAnsiTheme="minorHAnsi"/>
          <w:sz w:val="22"/>
        </w:rPr>
        <w:t xml:space="preserve"> </w:t>
      </w:r>
    </w:p>
    <w:p w14:paraId="1EBFA49D" w14:textId="4C8D11BE" w:rsidR="003D4D92" w:rsidRPr="00BE3BC6" w:rsidRDefault="003D4D92" w:rsidP="00EC2EF5">
      <w:pPr>
        <w:pStyle w:val="Odstavecseseznamem"/>
        <w:numPr>
          <w:ilvl w:val="0"/>
          <w:numId w:val="8"/>
        </w:numPr>
        <w:spacing w:before="240" w:after="120"/>
        <w:ind w:left="284" w:hanging="284"/>
        <w:contextualSpacing w:val="0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  <w:u w:val="single"/>
        </w:rPr>
        <w:lastRenderedPageBreak/>
        <w:t xml:space="preserve">splňuje </w:t>
      </w:r>
      <w:r w:rsidR="00DC40A2" w:rsidRPr="00BE3BC6">
        <w:rPr>
          <w:rFonts w:asciiTheme="minorHAnsi" w:hAnsiTheme="minorHAnsi"/>
          <w:u w:val="single"/>
        </w:rPr>
        <w:t xml:space="preserve">požadavky na </w:t>
      </w:r>
      <w:r w:rsidRPr="00BE3BC6">
        <w:rPr>
          <w:rFonts w:asciiTheme="minorHAnsi" w:hAnsiTheme="minorHAnsi"/>
          <w:u w:val="single"/>
        </w:rPr>
        <w:t xml:space="preserve">profesní </w:t>
      </w:r>
      <w:r w:rsidR="00DC40A2" w:rsidRPr="00BE3BC6">
        <w:rPr>
          <w:rFonts w:asciiTheme="minorHAnsi" w:hAnsiTheme="minorHAnsi"/>
          <w:u w:val="single"/>
        </w:rPr>
        <w:t>způsobilost</w:t>
      </w:r>
      <w:r w:rsidR="00DC40A2" w:rsidRPr="00BE3BC6">
        <w:rPr>
          <w:rFonts w:asciiTheme="minorHAnsi" w:hAnsiTheme="minorHAnsi"/>
        </w:rPr>
        <w:t xml:space="preserve">, </w:t>
      </w:r>
      <w:r w:rsidR="00D379C5">
        <w:rPr>
          <w:rFonts w:asciiTheme="minorHAnsi" w:hAnsiTheme="minorHAnsi"/>
        </w:rPr>
        <w:t>neboť</w:t>
      </w:r>
      <w:r w:rsidRPr="00BE3BC6">
        <w:rPr>
          <w:rFonts w:asciiTheme="minorHAnsi" w:hAnsiTheme="minorHAnsi"/>
        </w:rPr>
        <w:t>:</w:t>
      </w:r>
    </w:p>
    <w:p w14:paraId="391AEAE9" w14:textId="77777777" w:rsidR="003D4D92" w:rsidRDefault="003D4D92" w:rsidP="00DC40A2">
      <w:pPr>
        <w:numPr>
          <w:ilvl w:val="0"/>
          <w:numId w:val="9"/>
        </w:numPr>
        <w:spacing w:before="120" w:after="120"/>
        <w:ind w:left="567" w:hanging="283"/>
        <w:jc w:val="both"/>
        <w:rPr>
          <w:rFonts w:asciiTheme="minorHAnsi" w:hAnsiTheme="minorHAnsi"/>
        </w:rPr>
      </w:pPr>
      <w:r w:rsidRPr="00BE3BC6">
        <w:rPr>
          <w:rFonts w:asciiTheme="minorHAnsi" w:hAnsiTheme="minorHAnsi"/>
        </w:rPr>
        <w:t>je zapsán v obchodním rejstříku; [</w:t>
      </w:r>
      <w:r w:rsidRPr="00F370FE">
        <w:rPr>
          <w:rFonts w:asciiTheme="minorHAnsi" w:hAnsiTheme="minorHAnsi"/>
          <w:highlight w:val="cyan"/>
        </w:rPr>
        <w:t xml:space="preserve">pokud je zapsán v jiné obdobné evidenci, </w:t>
      </w:r>
      <w:r w:rsidR="00814017">
        <w:rPr>
          <w:rFonts w:asciiTheme="minorHAnsi" w:hAnsiTheme="minorHAnsi"/>
          <w:highlight w:val="cyan"/>
        </w:rPr>
        <w:t>dodavatel</w:t>
      </w:r>
      <w:r w:rsidRPr="00F370FE">
        <w:rPr>
          <w:rFonts w:asciiTheme="minorHAnsi" w:hAnsiTheme="minorHAnsi"/>
          <w:highlight w:val="cyan"/>
        </w:rPr>
        <w:t xml:space="preserve"> ji uvede namísto této skutečnosti</w:t>
      </w:r>
      <w:r w:rsidRPr="00BE3BC6">
        <w:rPr>
          <w:rFonts w:asciiTheme="minorHAnsi" w:hAnsiTheme="minorHAnsi"/>
        </w:rPr>
        <w:t>];</w:t>
      </w:r>
    </w:p>
    <w:p w14:paraId="6E2BFB4B" w14:textId="64A6E264" w:rsidR="00D36F63" w:rsidRDefault="00D36F63" w:rsidP="00D36F63">
      <w:pPr>
        <w:pStyle w:val="Odstavecseseznamem"/>
        <w:numPr>
          <w:ilvl w:val="0"/>
          <w:numId w:val="8"/>
        </w:numPr>
        <w:spacing w:before="120" w:after="0"/>
        <w:ind w:left="284" w:hanging="284"/>
        <w:jc w:val="both"/>
        <w:rPr>
          <w:color w:val="000000"/>
        </w:rPr>
      </w:pPr>
      <w:r w:rsidRPr="00C80ED1">
        <w:rPr>
          <w:u w:val="single"/>
        </w:rPr>
        <w:t xml:space="preserve">splňuje technickou kvalifikaci požadovanou Zadavatelem dle § 79 odst. 2 písm. b) Zákona, </w:t>
      </w:r>
      <w:r w:rsidRPr="00C80ED1">
        <w:t>a sice </w:t>
      </w:r>
      <w:r w:rsidRPr="00C80ED1">
        <w:rPr>
          <w:color w:val="000000"/>
        </w:rPr>
        <w:t xml:space="preserve">v posledních 3 letech </w:t>
      </w:r>
      <w:r>
        <w:rPr>
          <w:color w:val="000000"/>
        </w:rPr>
        <w:t>před zahájením zadávacího řízení na Veřejnou zakázku</w:t>
      </w:r>
      <w:r w:rsidRPr="00C80ED1">
        <w:rPr>
          <w:color w:val="000000"/>
        </w:rPr>
        <w:t xml:space="preserve"> realizoval alespoň </w:t>
      </w:r>
      <w:r w:rsidR="008E622E">
        <w:rPr>
          <w:color w:val="000000"/>
        </w:rPr>
        <w:t>následující</w:t>
      </w:r>
      <w:r>
        <w:rPr>
          <w:color w:val="000000"/>
        </w:rPr>
        <w:t xml:space="preserve"> významné služby</w:t>
      </w:r>
      <w:r w:rsidR="008E622E">
        <w:rPr>
          <w:color w:val="000000"/>
        </w:rPr>
        <w:t>.</w:t>
      </w:r>
    </w:p>
    <w:p w14:paraId="4A69A298" w14:textId="77777777" w:rsidR="00D36F63" w:rsidRPr="00B10779" w:rsidRDefault="00D36F63" w:rsidP="00E73918">
      <w:pPr>
        <w:pStyle w:val="Nadpis2"/>
        <w:numPr>
          <w:ilvl w:val="0"/>
          <w:numId w:val="0"/>
        </w:numPr>
        <w:spacing w:before="360"/>
        <w:rPr>
          <w:b w:val="0"/>
          <w:lang w:eastAsia="cs-CZ"/>
        </w:rPr>
      </w:pPr>
      <w:r>
        <w:rPr>
          <w:lang w:eastAsia="cs-CZ"/>
        </w:rPr>
        <w:t>Těmito službami jsou:</w:t>
      </w:r>
    </w:p>
    <w:p w14:paraId="518F865F" w14:textId="1DD85FF3" w:rsidR="00D36F63" w:rsidRPr="00B10779" w:rsidRDefault="0044353E" w:rsidP="00D36F63">
      <w:pPr>
        <w:pStyle w:val="Odstavecseseznamem"/>
        <w:numPr>
          <w:ilvl w:val="0"/>
          <w:numId w:val="31"/>
        </w:numPr>
        <w:spacing w:after="360"/>
        <w:ind w:left="714" w:hanging="357"/>
      </w:pPr>
      <w:r w:rsidRPr="00F17021">
        <w:rPr>
          <w:rFonts w:eastAsia="Times New Roman" w:cs="Arial"/>
          <w:bCs/>
          <w:lang w:eastAsia="cs-CZ"/>
        </w:rPr>
        <w:t xml:space="preserve">min. </w:t>
      </w:r>
      <w:r>
        <w:t>2</w:t>
      </w:r>
      <w:r w:rsidRPr="00B10779">
        <w:t xml:space="preserve"> služby </w:t>
      </w:r>
      <w:r w:rsidRPr="009E0BD1">
        <w:t xml:space="preserve">spočívající v </w:t>
      </w:r>
      <w:r w:rsidRPr="007646A4">
        <w:t xml:space="preserve">provádění </w:t>
      </w:r>
      <w:r>
        <w:t>běžné údržby komunikací (silnic I. a/nebo II. a/nebo III. třídy a/nebo místních komunikací)</w:t>
      </w:r>
      <w:r w:rsidRPr="009E0BD1">
        <w:t xml:space="preserve"> </w:t>
      </w:r>
      <w:r>
        <w:t xml:space="preserve">s charakterem čištění a lokálních oprav </w:t>
      </w:r>
      <w:proofErr w:type="gramStart"/>
      <w:r>
        <w:t>s  minimální</w:t>
      </w:r>
      <w:proofErr w:type="gramEnd"/>
      <w:r>
        <w:t xml:space="preserve"> hodnotou každé z těchto služeb </w:t>
      </w:r>
      <w:r w:rsidRPr="0098554D">
        <w:t>ve výši</w:t>
      </w:r>
      <w:r>
        <w:t xml:space="preserve"> </w:t>
      </w:r>
      <w:r w:rsidR="00974592">
        <w:t>2</w:t>
      </w:r>
      <w:r w:rsidR="00974592" w:rsidRPr="007646A4">
        <w:t>00</w:t>
      </w:r>
      <w:r w:rsidR="00974592">
        <w:t xml:space="preserve"> </w:t>
      </w:r>
      <w:r w:rsidRPr="007646A4">
        <w:t>000 Kč bez DPH</w:t>
      </w:r>
      <w:r w:rsidRPr="00FF3769">
        <w:rPr>
          <w:rFonts w:eastAsia="Times New Roman" w:cs="Arial"/>
          <w:lang w:eastAsia="cs-CZ"/>
        </w:rPr>
        <w:t>.</w:t>
      </w: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D36F63" w14:paraId="740FB423" w14:textId="77777777" w:rsidTr="00AA26BE"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14:paraId="0A22CC99" w14:textId="77777777" w:rsidR="00D36F63" w:rsidRDefault="00D36F63" w:rsidP="00AA26BE">
            <w:pPr>
              <w:spacing w:before="60" w:after="60"/>
              <w:jc w:val="center"/>
              <w:rPr>
                <w:lang w:eastAsia="cs-CZ"/>
              </w:rPr>
            </w:pPr>
            <w:r>
              <w:rPr>
                <w:b/>
                <w:lang w:eastAsia="cs-CZ"/>
              </w:rPr>
              <w:t>SLUŽBA č. 1</w:t>
            </w:r>
          </w:p>
        </w:tc>
      </w:tr>
      <w:tr w:rsidR="00D36F63" w14:paraId="65163CA2" w14:textId="77777777" w:rsidTr="00AA26BE">
        <w:tc>
          <w:tcPr>
            <w:tcW w:w="3402" w:type="dxa"/>
            <w:vAlign w:val="center"/>
          </w:tcPr>
          <w:p w14:paraId="197EA983" w14:textId="77777777" w:rsidR="00D36F63" w:rsidRDefault="00D36F63" w:rsidP="00AA26BE">
            <w:pPr>
              <w:spacing w:before="60" w:after="60"/>
              <w:rPr>
                <w:lang w:eastAsia="cs-CZ"/>
              </w:rPr>
            </w:pPr>
            <w:r>
              <w:t>Název zakázky:</w:t>
            </w:r>
          </w:p>
        </w:tc>
        <w:tc>
          <w:tcPr>
            <w:tcW w:w="6237" w:type="dxa"/>
            <w:vAlign w:val="center"/>
          </w:tcPr>
          <w:p w14:paraId="2B39D7BD" w14:textId="77777777" w:rsidR="00D36F63" w:rsidRDefault="00D36F63" w:rsidP="00AA26BE">
            <w:pPr>
              <w:spacing w:before="60" w:after="60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36F63" w14:paraId="47BF33B3" w14:textId="77777777" w:rsidTr="00AA26BE">
        <w:tc>
          <w:tcPr>
            <w:tcW w:w="3402" w:type="dxa"/>
            <w:vAlign w:val="center"/>
          </w:tcPr>
          <w:p w14:paraId="2120FDED" w14:textId="77777777" w:rsidR="00D36F63" w:rsidRDefault="00D36F63" w:rsidP="00AA26BE">
            <w:pPr>
              <w:spacing w:before="60" w:after="60"/>
              <w:rPr>
                <w:lang w:eastAsia="cs-CZ"/>
              </w:rPr>
            </w:pPr>
            <w:r>
              <w:t>Identifikace objednatele:</w:t>
            </w:r>
          </w:p>
        </w:tc>
        <w:tc>
          <w:tcPr>
            <w:tcW w:w="6237" w:type="dxa"/>
            <w:vAlign w:val="center"/>
          </w:tcPr>
          <w:p w14:paraId="09BA363B" w14:textId="77777777" w:rsidR="00D36F63" w:rsidRPr="005F305F" w:rsidRDefault="00D36F63" w:rsidP="00AA26BE">
            <w:pPr>
              <w:spacing w:before="60" w:after="60"/>
              <w:rPr>
                <w:rFonts w:eastAsia="Times New Roman" w:cs="Arial"/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36F63" w14:paraId="13D72D5A" w14:textId="77777777" w:rsidTr="00AA26BE">
        <w:tc>
          <w:tcPr>
            <w:tcW w:w="3402" w:type="dxa"/>
            <w:vAlign w:val="center"/>
          </w:tcPr>
          <w:p w14:paraId="0D2F31B2" w14:textId="77777777" w:rsidR="00D36F63" w:rsidRDefault="00D36F63" w:rsidP="00AA26BE">
            <w:pPr>
              <w:spacing w:before="60" w:after="60"/>
            </w:pPr>
            <w:r>
              <w:t>Kontaktní osoba objednatele:</w:t>
            </w:r>
          </w:p>
        </w:tc>
        <w:tc>
          <w:tcPr>
            <w:tcW w:w="6237" w:type="dxa"/>
            <w:vAlign w:val="center"/>
          </w:tcPr>
          <w:p w14:paraId="66924112" w14:textId="77777777" w:rsidR="00D36F63" w:rsidRPr="005F305F" w:rsidRDefault="00D36F63" w:rsidP="00AA26BE">
            <w:pPr>
              <w:spacing w:before="60" w:after="60"/>
              <w:rPr>
                <w:rFonts w:eastAsia="Times New Roman" w:cs="Arial"/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36F63" w14:paraId="27746D3E" w14:textId="77777777" w:rsidTr="00AA26BE">
        <w:tc>
          <w:tcPr>
            <w:tcW w:w="3402" w:type="dxa"/>
            <w:vAlign w:val="center"/>
          </w:tcPr>
          <w:p w14:paraId="40F3990E" w14:textId="77777777" w:rsidR="00D36F63" w:rsidRDefault="00D36F63" w:rsidP="00AA26BE">
            <w:pPr>
              <w:spacing w:before="60" w:after="60"/>
            </w:pPr>
            <w:r>
              <w:t>Doba plnění:</w:t>
            </w:r>
          </w:p>
        </w:tc>
        <w:tc>
          <w:tcPr>
            <w:tcW w:w="6237" w:type="dxa"/>
            <w:vAlign w:val="center"/>
          </w:tcPr>
          <w:p w14:paraId="5C43933D" w14:textId="77777777" w:rsidR="00D36F63" w:rsidRPr="005F305F" w:rsidRDefault="00D36F63" w:rsidP="00AA26BE">
            <w:pPr>
              <w:spacing w:before="60" w:after="60"/>
              <w:rPr>
                <w:rFonts w:eastAsia="Times New Roman" w:cs="Arial"/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36F63" w14:paraId="3425AAE8" w14:textId="77777777" w:rsidTr="00AA26BE">
        <w:tc>
          <w:tcPr>
            <w:tcW w:w="3402" w:type="dxa"/>
            <w:vAlign w:val="center"/>
          </w:tcPr>
          <w:p w14:paraId="388FB472" w14:textId="77777777" w:rsidR="00D36F63" w:rsidRDefault="00D36F63" w:rsidP="00AA26BE">
            <w:pPr>
              <w:spacing w:before="60" w:after="60"/>
            </w:pPr>
            <w:r>
              <w:t>Popis předmětu služby:</w:t>
            </w:r>
          </w:p>
        </w:tc>
        <w:tc>
          <w:tcPr>
            <w:tcW w:w="6237" w:type="dxa"/>
            <w:vAlign w:val="center"/>
          </w:tcPr>
          <w:p w14:paraId="7C0A59D8" w14:textId="77777777" w:rsidR="00D36F63" w:rsidRPr="005F305F" w:rsidRDefault="00D36F63" w:rsidP="00AA26BE">
            <w:pPr>
              <w:spacing w:before="60" w:after="60"/>
              <w:rPr>
                <w:rFonts w:eastAsia="Times New Roman" w:cs="Arial"/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36F63" w14:paraId="50B84A04" w14:textId="77777777" w:rsidTr="00AA26BE">
        <w:tc>
          <w:tcPr>
            <w:tcW w:w="3402" w:type="dxa"/>
            <w:vAlign w:val="center"/>
          </w:tcPr>
          <w:p w14:paraId="241A4E70" w14:textId="77777777" w:rsidR="00D36F63" w:rsidRDefault="00D36F63" w:rsidP="00AA26BE">
            <w:pPr>
              <w:spacing w:before="60" w:after="60"/>
            </w:pPr>
            <w:r>
              <w:t>Cena služby bez DPH:</w:t>
            </w:r>
          </w:p>
        </w:tc>
        <w:tc>
          <w:tcPr>
            <w:tcW w:w="6237" w:type="dxa"/>
            <w:vAlign w:val="center"/>
          </w:tcPr>
          <w:p w14:paraId="203FF575" w14:textId="77777777" w:rsidR="00D36F63" w:rsidRPr="005F305F" w:rsidRDefault="00D36F63" w:rsidP="00AA26BE">
            <w:pPr>
              <w:spacing w:before="60" w:after="60"/>
              <w:rPr>
                <w:rFonts w:eastAsia="Times New Roman" w:cs="Arial"/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48FC645A" w14:textId="77777777" w:rsidR="00D36F63" w:rsidRDefault="00D36F63" w:rsidP="00D36F63">
      <w:pPr>
        <w:spacing w:before="240" w:after="0"/>
        <w:ind w:right="284"/>
      </w:pPr>
      <w:r>
        <w:t xml:space="preserve">Tato služba byla poskytnuta </w:t>
      </w:r>
      <w:r>
        <w:rPr>
          <w:highlight w:val="green"/>
        </w:rPr>
        <w:t xml:space="preserve">přímo Účastníkem / Účastníkem společně s jiným dodavatelem či jinými dodavateli / Účastníkem jako poddodavatelem / jinou osobou </w:t>
      </w:r>
      <w:r>
        <w:t>[</w:t>
      </w:r>
      <w:r>
        <w:rPr>
          <w:highlight w:val="cyan"/>
        </w:rPr>
        <w:t>účastník uvede jednu z alternativ a případně také identifikaci dodavatelů odlišných od Účastníka</w:t>
      </w:r>
      <w:r>
        <w:t>]</w:t>
      </w:r>
    </w:p>
    <w:p w14:paraId="15A2B5ED" w14:textId="77777777" w:rsidR="00D36F63" w:rsidRPr="00585CA0" w:rsidRDefault="00D36F63" w:rsidP="00D36F63">
      <w:pPr>
        <w:pStyle w:val="Odrky"/>
        <w:numPr>
          <w:ilvl w:val="0"/>
          <w:numId w:val="0"/>
        </w:numPr>
        <w:spacing w:before="120"/>
        <w:ind w:left="1080" w:hanging="360"/>
        <w:contextualSpacing w:val="0"/>
        <w:rPr>
          <w:b/>
        </w:rPr>
      </w:pPr>
    </w:p>
    <w:tbl>
      <w:tblPr>
        <w:tblStyle w:val="Mkatabulky"/>
        <w:tblW w:w="0" w:type="auto"/>
        <w:tblInd w:w="108" w:type="dxa"/>
        <w:tblBorders>
          <w:top w:val="dotted" w:sz="4" w:space="0" w:color="BFBFBF" w:themeColor="background1" w:themeShade="BF"/>
          <w:left w:val="dotted" w:sz="4" w:space="0" w:color="BFBFBF" w:themeColor="background1" w:themeShade="BF"/>
          <w:bottom w:val="dotted" w:sz="4" w:space="0" w:color="BFBFBF" w:themeColor="background1" w:themeShade="BF"/>
          <w:right w:val="dotted" w:sz="4" w:space="0" w:color="BFBFBF" w:themeColor="background1" w:themeShade="BF"/>
          <w:insideH w:val="dotted" w:sz="4" w:space="0" w:color="BFBFBF" w:themeColor="background1" w:themeShade="BF"/>
          <w:insideV w:val="dotted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402"/>
        <w:gridCol w:w="6237"/>
      </w:tblGrid>
      <w:tr w:rsidR="00D36F63" w14:paraId="4D7976D2" w14:textId="77777777" w:rsidTr="00AA26BE"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14:paraId="1E2A07C9" w14:textId="77777777" w:rsidR="00D36F63" w:rsidRDefault="00D36F63" w:rsidP="00AA26BE">
            <w:pPr>
              <w:spacing w:before="60" w:after="60"/>
              <w:jc w:val="center"/>
              <w:rPr>
                <w:lang w:eastAsia="cs-CZ"/>
              </w:rPr>
            </w:pPr>
            <w:r>
              <w:rPr>
                <w:b/>
                <w:lang w:eastAsia="cs-CZ"/>
              </w:rPr>
              <w:t>SLUŽBA č. 2</w:t>
            </w:r>
          </w:p>
        </w:tc>
      </w:tr>
      <w:tr w:rsidR="00D36F63" w14:paraId="09062B9F" w14:textId="77777777" w:rsidTr="00AA26BE">
        <w:tc>
          <w:tcPr>
            <w:tcW w:w="3402" w:type="dxa"/>
            <w:vAlign w:val="center"/>
          </w:tcPr>
          <w:p w14:paraId="47D03719" w14:textId="77777777" w:rsidR="00D36F63" w:rsidRDefault="00D36F63" w:rsidP="00AA26BE">
            <w:pPr>
              <w:spacing w:before="60" w:after="60"/>
              <w:rPr>
                <w:lang w:eastAsia="cs-CZ"/>
              </w:rPr>
            </w:pPr>
            <w:r>
              <w:t>Název zakázky:</w:t>
            </w:r>
          </w:p>
        </w:tc>
        <w:tc>
          <w:tcPr>
            <w:tcW w:w="6237" w:type="dxa"/>
            <w:vAlign w:val="center"/>
          </w:tcPr>
          <w:p w14:paraId="19DE87A3" w14:textId="77777777" w:rsidR="00D36F63" w:rsidRDefault="00D36F63" w:rsidP="00AA26BE">
            <w:pPr>
              <w:spacing w:before="60" w:after="60"/>
              <w:rPr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36F63" w14:paraId="21050DDB" w14:textId="77777777" w:rsidTr="00AA26BE">
        <w:tc>
          <w:tcPr>
            <w:tcW w:w="3402" w:type="dxa"/>
            <w:vAlign w:val="center"/>
          </w:tcPr>
          <w:p w14:paraId="4CC4171A" w14:textId="77777777" w:rsidR="00D36F63" w:rsidRDefault="00D36F63" w:rsidP="00AA26BE">
            <w:pPr>
              <w:spacing w:before="60" w:after="60"/>
              <w:rPr>
                <w:lang w:eastAsia="cs-CZ"/>
              </w:rPr>
            </w:pPr>
            <w:r>
              <w:t>Identifikace objednatele:</w:t>
            </w:r>
          </w:p>
        </w:tc>
        <w:tc>
          <w:tcPr>
            <w:tcW w:w="6237" w:type="dxa"/>
            <w:vAlign w:val="center"/>
          </w:tcPr>
          <w:p w14:paraId="19B71DF5" w14:textId="77777777" w:rsidR="00D36F63" w:rsidRPr="005F305F" w:rsidRDefault="00D36F63" w:rsidP="00AA26BE">
            <w:pPr>
              <w:spacing w:before="60" w:after="60"/>
              <w:rPr>
                <w:rFonts w:eastAsia="Times New Roman" w:cs="Arial"/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36F63" w14:paraId="54CD5C60" w14:textId="77777777" w:rsidTr="00AA26BE">
        <w:tc>
          <w:tcPr>
            <w:tcW w:w="3402" w:type="dxa"/>
            <w:vAlign w:val="center"/>
          </w:tcPr>
          <w:p w14:paraId="59F159D5" w14:textId="77777777" w:rsidR="00D36F63" w:rsidRDefault="00D36F63" w:rsidP="00AA26BE">
            <w:pPr>
              <w:spacing w:before="60" w:after="60"/>
            </w:pPr>
            <w:r>
              <w:t>Kontaktní osoba objednatele:</w:t>
            </w:r>
          </w:p>
        </w:tc>
        <w:tc>
          <w:tcPr>
            <w:tcW w:w="6237" w:type="dxa"/>
            <w:vAlign w:val="center"/>
          </w:tcPr>
          <w:p w14:paraId="1B1020F7" w14:textId="77777777" w:rsidR="00D36F63" w:rsidRPr="005F305F" w:rsidRDefault="00D36F63" w:rsidP="00AA26BE">
            <w:pPr>
              <w:spacing w:before="60" w:after="60"/>
              <w:rPr>
                <w:rFonts w:eastAsia="Times New Roman" w:cs="Arial"/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36F63" w14:paraId="2A91F5A1" w14:textId="77777777" w:rsidTr="00AA26BE">
        <w:tc>
          <w:tcPr>
            <w:tcW w:w="3402" w:type="dxa"/>
            <w:vAlign w:val="center"/>
          </w:tcPr>
          <w:p w14:paraId="655DB500" w14:textId="77777777" w:rsidR="00D36F63" w:rsidRDefault="00D36F63" w:rsidP="00AA26BE">
            <w:pPr>
              <w:spacing w:before="60" w:after="60"/>
            </w:pPr>
            <w:r>
              <w:t>Doba plnění:</w:t>
            </w:r>
          </w:p>
        </w:tc>
        <w:tc>
          <w:tcPr>
            <w:tcW w:w="6237" w:type="dxa"/>
            <w:vAlign w:val="center"/>
          </w:tcPr>
          <w:p w14:paraId="56F5B0F1" w14:textId="77777777" w:rsidR="00D36F63" w:rsidRPr="005F305F" w:rsidRDefault="00D36F63" w:rsidP="00AA26BE">
            <w:pPr>
              <w:spacing w:before="60" w:after="60"/>
              <w:rPr>
                <w:rFonts w:eastAsia="Times New Roman" w:cs="Arial"/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36F63" w14:paraId="01DC6715" w14:textId="77777777" w:rsidTr="00AA26BE">
        <w:tc>
          <w:tcPr>
            <w:tcW w:w="3402" w:type="dxa"/>
            <w:vAlign w:val="center"/>
          </w:tcPr>
          <w:p w14:paraId="3C88E06E" w14:textId="77777777" w:rsidR="00D36F63" w:rsidRDefault="00D36F63" w:rsidP="00AA26BE">
            <w:pPr>
              <w:spacing w:before="60" w:after="60"/>
            </w:pPr>
            <w:r>
              <w:t>Popis předmětu služby:</w:t>
            </w:r>
          </w:p>
        </w:tc>
        <w:tc>
          <w:tcPr>
            <w:tcW w:w="6237" w:type="dxa"/>
            <w:vAlign w:val="center"/>
          </w:tcPr>
          <w:p w14:paraId="6A16A59D" w14:textId="77777777" w:rsidR="00D36F63" w:rsidRPr="005F305F" w:rsidRDefault="00D36F63" w:rsidP="00AA26BE">
            <w:pPr>
              <w:spacing w:before="60" w:after="60"/>
              <w:rPr>
                <w:rFonts w:eastAsia="Times New Roman" w:cs="Arial"/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  <w:tr w:rsidR="00D36F63" w14:paraId="206E9570" w14:textId="77777777" w:rsidTr="00AA26BE">
        <w:tc>
          <w:tcPr>
            <w:tcW w:w="3402" w:type="dxa"/>
            <w:vAlign w:val="center"/>
          </w:tcPr>
          <w:p w14:paraId="7F6B4B72" w14:textId="77777777" w:rsidR="00D36F63" w:rsidRDefault="00D36F63" w:rsidP="00AA26BE">
            <w:pPr>
              <w:spacing w:before="60" w:after="60"/>
            </w:pPr>
            <w:r>
              <w:t>Cena služby bez DPH:</w:t>
            </w:r>
          </w:p>
        </w:tc>
        <w:tc>
          <w:tcPr>
            <w:tcW w:w="6237" w:type="dxa"/>
            <w:vAlign w:val="center"/>
          </w:tcPr>
          <w:p w14:paraId="523A44CF" w14:textId="77777777" w:rsidR="00D36F63" w:rsidRPr="005F305F" w:rsidRDefault="00D36F63" w:rsidP="00AA26BE">
            <w:pPr>
              <w:spacing w:before="60" w:after="60"/>
              <w:rPr>
                <w:rFonts w:eastAsia="Times New Roman" w:cs="Arial"/>
                <w:lang w:eastAsia="cs-CZ"/>
              </w:rPr>
            </w:pPr>
            <w:r w:rsidRPr="005F305F">
              <w:rPr>
                <w:rFonts w:eastAsia="Times New Roman" w:cs="Arial"/>
                <w:lang w:eastAsia="cs-CZ"/>
              </w:rPr>
              <w:t>[</w:t>
            </w:r>
            <w:r w:rsidRPr="00A70FDE">
              <w:rPr>
                <w:rFonts w:eastAsia="Times New Roman" w:cs="Arial"/>
                <w:highlight w:val="green"/>
                <w:lang w:eastAsia="cs-CZ"/>
              </w:rPr>
              <w:t>doplní účastník</w:t>
            </w:r>
            <w:r w:rsidRPr="005F305F">
              <w:rPr>
                <w:rFonts w:eastAsia="Times New Roman" w:cs="Arial"/>
                <w:lang w:eastAsia="cs-CZ"/>
              </w:rPr>
              <w:t>]</w:t>
            </w:r>
          </w:p>
        </w:tc>
      </w:tr>
    </w:tbl>
    <w:p w14:paraId="4D67B42A" w14:textId="77777777" w:rsidR="00D36F63" w:rsidRDefault="00D36F63" w:rsidP="00D36F63">
      <w:pPr>
        <w:spacing w:before="240" w:after="0"/>
        <w:ind w:right="284"/>
      </w:pPr>
      <w:r>
        <w:t xml:space="preserve">Tato služba byla poskytnuta </w:t>
      </w:r>
      <w:r>
        <w:rPr>
          <w:highlight w:val="green"/>
        </w:rPr>
        <w:t xml:space="preserve">přímo Účastníkem / Účastníkem společně s jiným dodavatelem či jinými dodavateli / Účastníkem jako poddodavatelem / jinou osobou </w:t>
      </w:r>
      <w:r>
        <w:t>[</w:t>
      </w:r>
      <w:r>
        <w:rPr>
          <w:highlight w:val="cyan"/>
        </w:rPr>
        <w:t>účastník uvede jednu z alternativ a případně také identifikaci dodavatelů odlišných od Účastníka</w:t>
      </w:r>
      <w:r>
        <w:t>]</w:t>
      </w:r>
    </w:p>
    <w:p w14:paraId="1E779E3B" w14:textId="77777777" w:rsidR="00D36F63" w:rsidRPr="00585CA0" w:rsidRDefault="00D36F63" w:rsidP="00D36F63">
      <w:pPr>
        <w:pStyle w:val="Odrky"/>
        <w:numPr>
          <w:ilvl w:val="0"/>
          <w:numId w:val="0"/>
        </w:numPr>
        <w:spacing w:before="120"/>
        <w:ind w:left="425"/>
        <w:contextualSpacing w:val="0"/>
        <w:rPr>
          <w:b/>
        </w:rPr>
      </w:pPr>
    </w:p>
    <w:p w14:paraId="6DFDF148" w14:textId="77777777" w:rsidR="00D36F63" w:rsidRDefault="00D36F63" w:rsidP="005964C6">
      <w:pPr>
        <w:spacing w:before="240" w:after="0"/>
        <w:ind w:right="284"/>
        <w:jc w:val="both"/>
        <w:rPr>
          <w:szCs w:val="24"/>
        </w:rPr>
      </w:pPr>
      <w:r w:rsidRPr="00A01B24">
        <w:rPr>
          <w:szCs w:val="24"/>
        </w:rPr>
        <w:lastRenderedPageBreak/>
        <w:t>Účastník čestně prohlašuje, že pokud jakákoli výše uvedená služba byla poskytnuta Účastníkem společně s jiným dodavatelem či jinými dodavateli (ve sdružení či společnosti), jsou výše uvedeny pouze údaje odpovídající rozsahu, v jakém se na plnění zakázky podílel Účastník. V případě, že jakákoli výše uvedená služba byla poskytnuta Účastníkem jako poddodavatelem, jsou výše uvedeny pouze údaje odpovídající rozsahu, v jakém se na plnění zakázky podílel Účastník. To platí obdobně i v případě, že je označena zakázka realizovaná jinou osobou ve smyslu § 83 Zákona</w:t>
      </w:r>
      <w:r>
        <w:rPr>
          <w:szCs w:val="24"/>
        </w:rPr>
        <w:t xml:space="preserve">. </w:t>
      </w:r>
    </w:p>
    <w:p w14:paraId="421E4BAC" w14:textId="5B5EA17B" w:rsidR="00D36F63" w:rsidRDefault="00D36F63" w:rsidP="005964C6">
      <w:pPr>
        <w:spacing w:before="240" w:after="0"/>
        <w:ind w:right="284"/>
        <w:jc w:val="both"/>
        <w:rPr>
          <w:szCs w:val="24"/>
        </w:rPr>
      </w:pPr>
      <w:r>
        <w:rPr>
          <w:szCs w:val="24"/>
        </w:rPr>
        <w:t>Současně Účastník v</w:t>
      </w:r>
      <w:r>
        <w:t xml:space="preserve">e vztahu ke všem výše označeným službám čestně prohlašuje, že </w:t>
      </w:r>
      <w:r>
        <w:rPr>
          <w:szCs w:val="24"/>
        </w:rPr>
        <w:t>v případě, že součástí zakázky, kterou účastník prokazuje splnění kvalifikace, byla mimo požadované služby i další činnost, je výše uvedena pouze hodnota a doba realizace relevantní části plnění.</w:t>
      </w:r>
    </w:p>
    <w:p w14:paraId="5865CB84" w14:textId="42141195" w:rsidR="009C7A62" w:rsidRDefault="009C7A62" w:rsidP="005964C6">
      <w:pPr>
        <w:spacing w:before="240" w:after="0"/>
        <w:ind w:right="284"/>
        <w:jc w:val="both"/>
      </w:pPr>
      <w:r>
        <w:rPr>
          <w:szCs w:val="24"/>
        </w:rPr>
        <w:t>Účastník čestně prohlašuje, že v rámci součinnosti před podpisem rámcové dohody Zadavateli doloží originály či úředně ověřené kopie dokladů prokazujících splnění základní a profesní způsobilosti.</w:t>
      </w:r>
    </w:p>
    <w:p w14:paraId="1F49CA59" w14:textId="77777777" w:rsidR="00D36F63" w:rsidRDefault="00D36F63" w:rsidP="00D36F63">
      <w:pPr>
        <w:ind w:right="709"/>
      </w:pPr>
    </w:p>
    <w:p w14:paraId="6CE46908" w14:textId="77777777" w:rsidR="00D36F63" w:rsidRPr="00BE3BC6" w:rsidRDefault="00D36F63" w:rsidP="00D36F63">
      <w:pPr>
        <w:ind w:right="709"/>
      </w:pPr>
      <w:r w:rsidRPr="00BE3BC6">
        <w:t>V [</w:t>
      </w:r>
      <w:r w:rsidRPr="00F370FE">
        <w:rPr>
          <w:highlight w:val="green"/>
        </w:rPr>
        <w:t>doplní účastník</w:t>
      </w:r>
      <w:r w:rsidRPr="00BE3BC6">
        <w:t>] dne [</w:t>
      </w:r>
      <w:r w:rsidRPr="00F370FE">
        <w:rPr>
          <w:highlight w:val="green"/>
        </w:rPr>
        <w:t>doplní účastník</w:t>
      </w:r>
      <w:r w:rsidRPr="00BE3BC6">
        <w:t>]</w:t>
      </w:r>
    </w:p>
    <w:p w14:paraId="119E5AA9" w14:textId="77777777" w:rsidR="00D36F63" w:rsidRDefault="00D36F63" w:rsidP="00D36F63">
      <w:pPr>
        <w:ind w:left="284"/>
      </w:pPr>
    </w:p>
    <w:p w14:paraId="0308B787" w14:textId="77777777" w:rsidR="00D36F63" w:rsidRDefault="00D36F63" w:rsidP="00D36F63">
      <w:pPr>
        <w:ind w:left="284"/>
      </w:pPr>
    </w:p>
    <w:p w14:paraId="00755704" w14:textId="77777777" w:rsidR="00D36F63" w:rsidRPr="000E6D8C" w:rsidRDefault="00D36F63" w:rsidP="00D36F63">
      <w:pPr>
        <w:ind w:left="284"/>
        <w:rPr>
          <w:i/>
        </w:rPr>
      </w:pPr>
    </w:p>
    <w:p w14:paraId="3097E4EF" w14:textId="77777777" w:rsidR="00D36F63" w:rsidRPr="00BE3BC6" w:rsidRDefault="00D36F63" w:rsidP="00D36F63">
      <w:pPr>
        <w:spacing w:after="0"/>
        <w:ind w:left="284"/>
      </w:pPr>
      <w:r w:rsidRPr="00BE3BC6">
        <w:t>________________________________</w:t>
      </w:r>
    </w:p>
    <w:p w14:paraId="4E36834D" w14:textId="77777777" w:rsidR="00D36F63" w:rsidRPr="00BE3BC6" w:rsidRDefault="00D36F63" w:rsidP="00D36F63">
      <w:pPr>
        <w:spacing w:after="0"/>
        <w:rPr>
          <w:b/>
        </w:rPr>
      </w:pPr>
      <w:r w:rsidRPr="00BE3BC6">
        <w:t>[</w:t>
      </w:r>
      <w:r w:rsidRPr="00F370FE">
        <w:rPr>
          <w:b/>
          <w:highlight w:val="green"/>
        </w:rPr>
        <w:t xml:space="preserve">název </w:t>
      </w:r>
      <w:proofErr w:type="gramStart"/>
      <w:r w:rsidRPr="00F370FE">
        <w:rPr>
          <w:b/>
          <w:highlight w:val="green"/>
        </w:rPr>
        <w:t>účastníka</w:t>
      </w:r>
      <w:r w:rsidRPr="00F370FE">
        <w:rPr>
          <w:highlight w:val="green"/>
        </w:rPr>
        <w:t xml:space="preserve"> - doplní</w:t>
      </w:r>
      <w:proofErr w:type="gramEnd"/>
      <w:r w:rsidRPr="00F370FE">
        <w:rPr>
          <w:highlight w:val="green"/>
        </w:rPr>
        <w:t xml:space="preserve"> účastník</w:t>
      </w:r>
      <w:r w:rsidRPr="00BE3BC6">
        <w:t>]</w:t>
      </w:r>
    </w:p>
    <w:p w14:paraId="1C580FE8" w14:textId="77777777" w:rsidR="00D36F63" w:rsidRPr="00BE3BC6" w:rsidRDefault="00D36F63" w:rsidP="00D36F63">
      <w:pPr>
        <w:spacing w:after="0"/>
      </w:pPr>
      <w:r w:rsidRPr="00BE3BC6">
        <w:t>[</w:t>
      </w:r>
      <w:r w:rsidRPr="00F370FE">
        <w:rPr>
          <w:highlight w:val="green"/>
        </w:rPr>
        <w:t xml:space="preserve">jméno a příjmení osoby oprávněné jednat jménem nebo za </w:t>
      </w:r>
      <w:proofErr w:type="gramStart"/>
      <w:r w:rsidRPr="00F370FE">
        <w:rPr>
          <w:highlight w:val="green"/>
        </w:rPr>
        <w:t>účastníka - doplní</w:t>
      </w:r>
      <w:proofErr w:type="gramEnd"/>
      <w:r w:rsidRPr="00F370FE">
        <w:rPr>
          <w:highlight w:val="green"/>
        </w:rPr>
        <w:t xml:space="preserve"> účastník</w:t>
      </w:r>
      <w:r w:rsidRPr="00BE3BC6">
        <w:t>]</w:t>
      </w:r>
    </w:p>
    <w:p w14:paraId="7966FADD" w14:textId="77777777" w:rsidR="00D36F63" w:rsidRDefault="00D36F63" w:rsidP="00D36F63">
      <w:pPr>
        <w:spacing w:after="0" w:line="240" w:lineRule="auto"/>
        <w:ind w:right="709"/>
      </w:pPr>
      <w:r w:rsidRPr="00BE3BC6">
        <w:t>[</w:t>
      </w:r>
      <w:r w:rsidRPr="00F370FE">
        <w:rPr>
          <w:highlight w:val="green"/>
        </w:rPr>
        <w:t xml:space="preserve">funkce nebo </w:t>
      </w:r>
      <w:proofErr w:type="gramStart"/>
      <w:r w:rsidRPr="00F370FE">
        <w:rPr>
          <w:highlight w:val="green"/>
        </w:rPr>
        <w:t>oprávnění - doplní</w:t>
      </w:r>
      <w:proofErr w:type="gramEnd"/>
      <w:r w:rsidRPr="00F370FE">
        <w:rPr>
          <w:highlight w:val="green"/>
        </w:rPr>
        <w:t xml:space="preserve"> účastník</w:t>
      </w:r>
      <w:r w:rsidRPr="00BE3BC6">
        <w:t>]</w:t>
      </w:r>
    </w:p>
    <w:p w14:paraId="7EB2EA57" w14:textId="77777777" w:rsidR="00D36F63" w:rsidRDefault="00D36F63" w:rsidP="00D36F63">
      <w:pPr>
        <w:spacing w:after="0" w:line="240" w:lineRule="auto"/>
        <w:ind w:right="709"/>
      </w:pPr>
      <w:r w:rsidRPr="000E6D8C">
        <w:rPr>
          <w:i/>
          <w:highlight w:val="cyan"/>
        </w:rPr>
        <w:t>(</w:t>
      </w:r>
      <w:r>
        <w:rPr>
          <w:i/>
          <w:highlight w:val="cyan"/>
        </w:rPr>
        <w:t xml:space="preserve">originálu v elektronické podobě lze dosáhnout </w:t>
      </w:r>
      <w:r w:rsidRPr="000E6D8C">
        <w:rPr>
          <w:i/>
          <w:highlight w:val="cyan"/>
        </w:rPr>
        <w:t>elektronick</w:t>
      </w:r>
      <w:r>
        <w:rPr>
          <w:i/>
          <w:highlight w:val="cyan"/>
        </w:rPr>
        <w:t>ým</w:t>
      </w:r>
      <w:r w:rsidRPr="000E6D8C">
        <w:rPr>
          <w:i/>
          <w:highlight w:val="cyan"/>
        </w:rPr>
        <w:t xml:space="preserve"> podpis</w:t>
      </w:r>
      <w:r>
        <w:rPr>
          <w:i/>
          <w:highlight w:val="cyan"/>
        </w:rPr>
        <w:t>em dokumentu</w:t>
      </w:r>
      <w:r w:rsidRPr="000E6D8C">
        <w:rPr>
          <w:i/>
          <w:highlight w:val="cyan"/>
        </w:rPr>
        <w:t>)</w:t>
      </w:r>
    </w:p>
    <w:p w14:paraId="3D9DDCC8" w14:textId="77777777" w:rsidR="00D36F63" w:rsidRDefault="00D36F63" w:rsidP="004A449B">
      <w:pPr>
        <w:pStyle w:val="Odstavecseseznamem"/>
        <w:spacing w:before="480" w:after="120"/>
        <w:ind w:left="0"/>
        <w:contextualSpacing w:val="0"/>
        <w:rPr>
          <w:rFonts w:asciiTheme="minorHAnsi" w:hAnsiTheme="minorHAnsi"/>
        </w:rPr>
      </w:pPr>
    </w:p>
    <w:p w14:paraId="6662D25B" w14:textId="77777777" w:rsidR="00D36F63" w:rsidRDefault="00D36F63" w:rsidP="004A449B">
      <w:pPr>
        <w:pStyle w:val="Odstavecseseznamem"/>
        <w:spacing w:before="480" w:after="120"/>
        <w:ind w:left="0"/>
        <w:contextualSpacing w:val="0"/>
        <w:rPr>
          <w:rFonts w:asciiTheme="minorHAnsi" w:hAnsiTheme="minorHAnsi"/>
        </w:rPr>
      </w:pPr>
    </w:p>
    <w:p w14:paraId="64C39AFE" w14:textId="6C036563" w:rsidR="000B57D4" w:rsidRPr="000B57D4" w:rsidRDefault="000B57D4" w:rsidP="00082A11">
      <w:pPr>
        <w:spacing w:after="0"/>
        <w:rPr>
          <w:rFonts w:asciiTheme="minorHAnsi" w:hAnsiTheme="minorHAnsi"/>
          <w:i/>
        </w:rPr>
      </w:pPr>
    </w:p>
    <w:sectPr w:rsidR="000B57D4" w:rsidRPr="000B57D4" w:rsidSect="00C24DB5">
      <w:headerReference w:type="default" r:id="rId9"/>
      <w:footerReference w:type="default" r:id="rId10"/>
      <w:pgSz w:w="11906" w:h="16838"/>
      <w:pgMar w:top="1384" w:right="849" w:bottom="1134" w:left="1134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981A9B" w14:textId="77777777" w:rsidR="00052EC3" w:rsidRDefault="00052EC3" w:rsidP="00993DF9">
      <w:pPr>
        <w:spacing w:after="0" w:line="240" w:lineRule="auto"/>
      </w:pPr>
      <w:r>
        <w:separator/>
      </w:r>
    </w:p>
  </w:endnote>
  <w:endnote w:type="continuationSeparator" w:id="0">
    <w:p w14:paraId="3A4022F0" w14:textId="77777777" w:rsidR="00052EC3" w:rsidRDefault="00052EC3" w:rsidP="00993DF9">
      <w:pPr>
        <w:spacing w:after="0" w:line="240" w:lineRule="auto"/>
      </w:pPr>
      <w:r>
        <w:continuationSeparator/>
      </w:r>
    </w:p>
  </w:endnote>
  <w:endnote w:type="continuationNotice" w:id="1">
    <w:p w14:paraId="2B563EF8" w14:textId="77777777" w:rsidR="00052EC3" w:rsidRDefault="00052E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35B13" w14:textId="77777777" w:rsidR="00E94F3D" w:rsidRDefault="00E94F3D">
    <w:pPr>
      <w:pStyle w:val="Zpat"/>
      <w:jc w:val="right"/>
    </w:pPr>
  </w:p>
  <w:p w14:paraId="3ED9C590" w14:textId="77777777" w:rsidR="00E94F3D" w:rsidRDefault="00E94F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1384B6" w14:textId="77777777" w:rsidR="00052EC3" w:rsidRDefault="00052EC3" w:rsidP="00993DF9">
      <w:pPr>
        <w:spacing w:after="0" w:line="240" w:lineRule="auto"/>
      </w:pPr>
      <w:r>
        <w:separator/>
      </w:r>
    </w:p>
  </w:footnote>
  <w:footnote w:type="continuationSeparator" w:id="0">
    <w:p w14:paraId="4861A173" w14:textId="77777777" w:rsidR="00052EC3" w:rsidRDefault="00052EC3" w:rsidP="00993DF9">
      <w:pPr>
        <w:spacing w:after="0" w:line="240" w:lineRule="auto"/>
      </w:pPr>
      <w:r>
        <w:continuationSeparator/>
      </w:r>
    </w:p>
  </w:footnote>
  <w:footnote w:type="continuationNotice" w:id="1">
    <w:p w14:paraId="74B17DB0" w14:textId="77777777" w:rsidR="00052EC3" w:rsidRDefault="00052EC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44ED2" w14:textId="3567F9A5" w:rsidR="00BC4032" w:rsidRDefault="00453E3A" w:rsidP="009648D6">
    <w:pPr>
      <w:pStyle w:val="Zhlav"/>
      <w:jc w:val="right"/>
    </w:pPr>
    <w:r>
      <w:t>Číslo zakázky</w:t>
    </w:r>
    <w:r w:rsidR="002D0E9B">
      <w:t xml:space="preserve">.: </w:t>
    </w:r>
    <w:r w:rsidR="00A31EDC">
      <w:t>Z200</w:t>
    </w:r>
    <w:r w:rsidR="00896318">
      <w:t>52</w:t>
    </w:r>
  </w:p>
  <w:p w14:paraId="5A11CD5E" w14:textId="7F60BA23" w:rsidR="00DE684A" w:rsidRDefault="00DE684A" w:rsidP="009648D6">
    <w:pPr>
      <w:pStyle w:val="Zhlav"/>
      <w:jc w:val="right"/>
    </w:pPr>
    <w:r>
      <w:t xml:space="preserve">Příloha č. </w:t>
    </w:r>
    <w:r w:rsidR="00157B8C">
      <w:t>2</w:t>
    </w:r>
    <w:r w:rsidR="005A1E21">
      <w:t xml:space="preserve"> </w:t>
    </w:r>
    <w:r w:rsidR="00BC4032">
      <w:t>– Čestné prohlášení o splnění kvalifikace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749CE"/>
    <w:multiLevelType w:val="hybridMultilevel"/>
    <w:tmpl w:val="877C22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54EE468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E318E"/>
    <w:multiLevelType w:val="hybridMultilevel"/>
    <w:tmpl w:val="8D128D76"/>
    <w:lvl w:ilvl="0" w:tplc="9BC0A9D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215200"/>
    <w:multiLevelType w:val="singleLevel"/>
    <w:tmpl w:val="F3500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6C194A"/>
    <w:multiLevelType w:val="hybridMultilevel"/>
    <w:tmpl w:val="BC0C8AA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87374D"/>
    <w:multiLevelType w:val="hybridMultilevel"/>
    <w:tmpl w:val="1952BDAE"/>
    <w:lvl w:ilvl="0" w:tplc="5DA867B4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FD48C9"/>
    <w:multiLevelType w:val="hybridMultilevel"/>
    <w:tmpl w:val="151639A0"/>
    <w:lvl w:ilvl="0" w:tplc="040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876A5C10">
      <w:start w:val="1"/>
      <w:numFmt w:val="ordinal"/>
      <w:lvlText w:val="3.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B615F"/>
    <w:multiLevelType w:val="hybridMultilevel"/>
    <w:tmpl w:val="90C0A156"/>
    <w:lvl w:ilvl="0" w:tplc="E14480C0">
      <w:start w:val="1"/>
      <w:numFmt w:val="bullet"/>
      <w:pStyle w:val="Odrky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Arial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Arial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Arial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037235"/>
    <w:multiLevelType w:val="hybridMultilevel"/>
    <w:tmpl w:val="2F705C02"/>
    <w:lvl w:ilvl="0" w:tplc="59162A0A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DF576E"/>
    <w:multiLevelType w:val="hybridMultilevel"/>
    <w:tmpl w:val="DFA69F5A"/>
    <w:lvl w:ilvl="0" w:tplc="6E9CF1C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814272"/>
    <w:multiLevelType w:val="hybridMultilevel"/>
    <w:tmpl w:val="9E6E83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54EE468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005EF"/>
    <w:multiLevelType w:val="hybridMultilevel"/>
    <w:tmpl w:val="BC26B2D4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C2CDA"/>
    <w:multiLevelType w:val="hybridMultilevel"/>
    <w:tmpl w:val="C214FF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D06D5"/>
    <w:multiLevelType w:val="hybridMultilevel"/>
    <w:tmpl w:val="B0A4F1B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8C93D3C"/>
    <w:multiLevelType w:val="hybridMultilevel"/>
    <w:tmpl w:val="F974994C"/>
    <w:lvl w:ilvl="0" w:tplc="79984F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F3184C"/>
    <w:multiLevelType w:val="hybridMultilevel"/>
    <w:tmpl w:val="C834FFF6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52996"/>
    <w:multiLevelType w:val="hybridMultilevel"/>
    <w:tmpl w:val="65562DC0"/>
    <w:lvl w:ilvl="0" w:tplc="40E0203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884149"/>
    <w:multiLevelType w:val="hybridMultilevel"/>
    <w:tmpl w:val="6A98A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8F6FC2"/>
    <w:multiLevelType w:val="hybridMultilevel"/>
    <w:tmpl w:val="6A98A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81F30"/>
    <w:multiLevelType w:val="hybridMultilevel"/>
    <w:tmpl w:val="6FB28CD8"/>
    <w:lvl w:ilvl="0" w:tplc="6E9CF1CC">
      <w:start w:val="1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3AE72F8"/>
    <w:multiLevelType w:val="hybridMultilevel"/>
    <w:tmpl w:val="B61E500C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66115D4"/>
    <w:multiLevelType w:val="multilevel"/>
    <w:tmpl w:val="EFFC17C8"/>
    <w:lvl w:ilvl="0">
      <w:start w:val="1"/>
      <w:numFmt w:val="decimal"/>
      <w:pStyle w:val="Nadpis1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pStyle w:val="Nadpis3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abstractNum w:abstractNumId="21" w15:restartNumberingAfterBreak="0">
    <w:nsid w:val="59CD449C"/>
    <w:multiLevelType w:val="hybridMultilevel"/>
    <w:tmpl w:val="982A2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316A5"/>
    <w:multiLevelType w:val="hybridMultilevel"/>
    <w:tmpl w:val="69C67292"/>
    <w:lvl w:ilvl="0" w:tplc="61960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B152E6"/>
    <w:multiLevelType w:val="hybridMultilevel"/>
    <w:tmpl w:val="3FF61F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CF607D"/>
    <w:multiLevelType w:val="hybridMultilevel"/>
    <w:tmpl w:val="7F205680"/>
    <w:lvl w:ilvl="0" w:tplc="F18C1F72">
      <w:start w:val="1"/>
      <w:numFmt w:val="lowerLetter"/>
      <w:pStyle w:val="psemnodrky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D94F41"/>
    <w:multiLevelType w:val="hybridMultilevel"/>
    <w:tmpl w:val="494082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13DE8"/>
    <w:multiLevelType w:val="hybridMultilevel"/>
    <w:tmpl w:val="944EEC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D43E8"/>
    <w:multiLevelType w:val="hybridMultilevel"/>
    <w:tmpl w:val="CD98FAC2"/>
    <w:lvl w:ilvl="0" w:tplc="E2F21C22">
      <w:numFmt w:val="bullet"/>
      <w:lvlText w:val="-"/>
      <w:lvlJc w:val="left"/>
      <w:pPr>
        <w:ind w:left="1063" w:hanging="360"/>
      </w:pPr>
      <w:rPr>
        <w:rFonts w:ascii="Calibri" w:eastAsia="Times New Roman" w:hAnsi="Calibri" w:cs="Arial" w:hint="default"/>
        <w:b w:val="0"/>
        <w:color w:val="auto"/>
      </w:rPr>
    </w:lvl>
    <w:lvl w:ilvl="1" w:tplc="04050003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8" w15:restartNumberingAfterBreak="0">
    <w:nsid w:val="61CB04AE"/>
    <w:multiLevelType w:val="hybridMultilevel"/>
    <w:tmpl w:val="6354EAF0"/>
    <w:lvl w:ilvl="0" w:tplc="6E9CF1C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54EE468">
      <w:start w:val="1"/>
      <w:numFmt w:val="lowerRoman"/>
      <w:lvlText w:val="(%3)"/>
      <w:lvlJc w:val="left"/>
      <w:pPr>
        <w:ind w:left="2520" w:hanging="72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D3D6D"/>
    <w:multiLevelType w:val="hybridMultilevel"/>
    <w:tmpl w:val="15DAB900"/>
    <w:lvl w:ilvl="0" w:tplc="CFEE7B0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2F2958"/>
    <w:multiLevelType w:val="hybridMultilevel"/>
    <w:tmpl w:val="430EDA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D8B57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1"/>
  </w:num>
  <w:num w:numId="4">
    <w:abstractNumId w:val="18"/>
  </w:num>
  <w:num w:numId="5">
    <w:abstractNumId w:val="13"/>
  </w:num>
  <w:num w:numId="6">
    <w:abstractNumId w:val="3"/>
  </w:num>
  <w:num w:numId="7">
    <w:abstractNumId w:val="2"/>
    <w:lvlOverride w:ilvl="0">
      <w:startOverride w:val="1"/>
    </w:lvlOverride>
  </w:num>
  <w:num w:numId="8">
    <w:abstractNumId w:val="25"/>
  </w:num>
  <w:num w:numId="9">
    <w:abstractNumId w:val="0"/>
  </w:num>
  <w:num w:numId="10">
    <w:abstractNumId w:val="29"/>
  </w:num>
  <w:num w:numId="11">
    <w:abstractNumId w:val="8"/>
  </w:num>
  <w:num w:numId="12">
    <w:abstractNumId w:val="19"/>
  </w:num>
  <w:num w:numId="13">
    <w:abstractNumId w:val="28"/>
  </w:num>
  <w:num w:numId="14">
    <w:abstractNumId w:val="16"/>
  </w:num>
  <w:num w:numId="15">
    <w:abstractNumId w:val="9"/>
  </w:num>
  <w:num w:numId="16">
    <w:abstractNumId w:val="14"/>
  </w:num>
  <w:num w:numId="17">
    <w:abstractNumId w:val="23"/>
  </w:num>
  <w:num w:numId="18">
    <w:abstractNumId w:val="30"/>
  </w:num>
  <w:num w:numId="19">
    <w:abstractNumId w:val="17"/>
  </w:num>
  <w:num w:numId="20">
    <w:abstractNumId w:val="4"/>
  </w:num>
  <w:num w:numId="21">
    <w:abstractNumId w:val="12"/>
  </w:num>
  <w:num w:numId="22">
    <w:abstractNumId w:val="20"/>
  </w:num>
  <w:num w:numId="23">
    <w:abstractNumId w:val="27"/>
  </w:num>
  <w:num w:numId="24">
    <w:abstractNumId w:val="22"/>
  </w:num>
  <w:num w:numId="25">
    <w:abstractNumId w:val="5"/>
  </w:num>
  <w:num w:numId="26">
    <w:abstractNumId w:val="10"/>
  </w:num>
  <w:num w:numId="27">
    <w:abstractNumId w:val="21"/>
  </w:num>
  <w:num w:numId="28">
    <w:abstractNumId w:val="11"/>
  </w:num>
  <w:num w:numId="29">
    <w:abstractNumId w:val="7"/>
  </w:num>
  <w:num w:numId="30">
    <w:abstractNumId w:val="6"/>
  </w:num>
  <w:num w:numId="31">
    <w:abstractNumId w:val="15"/>
  </w:num>
  <w:num w:numId="32">
    <w:abstractNumId w:val="24"/>
  </w:num>
  <w:num w:numId="33">
    <w:abstractNumId w:val="2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CA3"/>
    <w:rsid w:val="00021484"/>
    <w:rsid w:val="00024FA7"/>
    <w:rsid w:val="00027AFC"/>
    <w:rsid w:val="00034C3D"/>
    <w:rsid w:val="00040181"/>
    <w:rsid w:val="0004277C"/>
    <w:rsid w:val="00042E4B"/>
    <w:rsid w:val="0004390D"/>
    <w:rsid w:val="00052EC3"/>
    <w:rsid w:val="00064538"/>
    <w:rsid w:val="00067BF9"/>
    <w:rsid w:val="00072667"/>
    <w:rsid w:val="00082A11"/>
    <w:rsid w:val="00082A3F"/>
    <w:rsid w:val="00085DEE"/>
    <w:rsid w:val="000865FE"/>
    <w:rsid w:val="000A3CC2"/>
    <w:rsid w:val="000A77D5"/>
    <w:rsid w:val="000B0093"/>
    <w:rsid w:val="000B1EDB"/>
    <w:rsid w:val="000B57D4"/>
    <w:rsid w:val="000B74DE"/>
    <w:rsid w:val="000D105B"/>
    <w:rsid w:val="000F10D6"/>
    <w:rsid w:val="000F690D"/>
    <w:rsid w:val="00127A68"/>
    <w:rsid w:val="00130CF1"/>
    <w:rsid w:val="00132D80"/>
    <w:rsid w:val="0014248E"/>
    <w:rsid w:val="00142F90"/>
    <w:rsid w:val="00143EBE"/>
    <w:rsid w:val="001455AD"/>
    <w:rsid w:val="00147299"/>
    <w:rsid w:val="00157399"/>
    <w:rsid w:val="00157B8C"/>
    <w:rsid w:val="00166106"/>
    <w:rsid w:val="001807DC"/>
    <w:rsid w:val="001B1EE0"/>
    <w:rsid w:val="001B3176"/>
    <w:rsid w:val="001C5B70"/>
    <w:rsid w:val="001E0F3B"/>
    <w:rsid w:val="001F7AF4"/>
    <w:rsid w:val="0020313F"/>
    <w:rsid w:val="00203642"/>
    <w:rsid w:val="002063D3"/>
    <w:rsid w:val="0023506C"/>
    <w:rsid w:val="00245587"/>
    <w:rsid w:val="00250127"/>
    <w:rsid w:val="00254874"/>
    <w:rsid w:val="00261963"/>
    <w:rsid w:val="00266BF8"/>
    <w:rsid w:val="0027458A"/>
    <w:rsid w:val="0027662A"/>
    <w:rsid w:val="00285ECD"/>
    <w:rsid w:val="0028724A"/>
    <w:rsid w:val="0029280A"/>
    <w:rsid w:val="002A2B47"/>
    <w:rsid w:val="002C72A2"/>
    <w:rsid w:val="002D0E9B"/>
    <w:rsid w:val="002D6E57"/>
    <w:rsid w:val="002E2336"/>
    <w:rsid w:val="002E3E60"/>
    <w:rsid w:val="002E72D4"/>
    <w:rsid w:val="002F593A"/>
    <w:rsid w:val="002F784D"/>
    <w:rsid w:val="0030188D"/>
    <w:rsid w:val="00312954"/>
    <w:rsid w:val="00324013"/>
    <w:rsid w:val="00345302"/>
    <w:rsid w:val="00352CB1"/>
    <w:rsid w:val="00355F22"/>
    <w:rsid w:val="00364074"/>
    <w:rsid w:val="003827AF"/>
    <w:rsid w:val="00384EBA"/>
    <w:rsid w:val="00386B2D"/>
    <w:rsid w:val="00395F29"/>
    <w:rsid w:val="003A65CE"/>
    <w:rsid w:val="003D1C94"/>
    <w:rsid w:val="003D4D92"/>
    <w:rsid w:val="003D54A6"/>
    <w:rsid w:val="003D7462"/>
    <w:rsid w:val="003F0964"/>
    <w:rsid w:val="003F0FBE"/>
    <w:rsid w:val="0040656C"/>
    <w:rsid w:val="00420475"/>
    <w:rsid w:val="00422094"/>
    <w:rsid w:val="00424314"/>
    <w:rsid w:val="00434505"/>
    <w:rsid w:val="00440580"/>
    <w:rsid w:val="0044353E"/>
    <w:rsid w:val="004437D9"/>
    <w:rsid w:val="00453E3A"/>
    <w:rsid w:val="004647B4"/>
    <w:rsid w:val="00475605"/>
    <w:rsid w:val="0048248F"/>
    <w:rsid w:val="00490324"/>
    <w:rsid w:val="004911DD"/>
    <w:rsid w:val="0049189B"/>
    <w:rsid w:val="004A449B"/>
    <w:rsid w:val="004D1875"/>
    <w:rsid w:val="004D1F2E"/>
    <w:rsid w:val="004D42C2"/>
    <w:rsid w:val="004D7822"/>
    <w:rsid w:val="004E2D75"/>
    <w:rsid w:val="004E408E"/>
    <w:rsid w:val="004E5383"/>
    <w:rsid w:val="004E6E9C"/>
    <w:rsid w:val="004F3A80"/>
    <w:rsid w:val="004F4509"/>
    <w:rsid w:val="004F7FA6"/>
    <w:rsid w:val="00506D89"/>
    <w:rsid w:val="005145E0"/>
    <w:rsid w:val="00534765"/>
    <w:rsid w:val="00552F8D"/>
    <w:rsid w:val="005564E2"/>
    <w:rsid w:val="005639CE"/>
    <w:rsid w:val="00576085"/>
    <w:rsid w:val="005940CB"/>
    <w:rsid w:val="0059441F"/>
    <w:rsid w:val="00594AF3"/>
    <w:rsid w:val="005964C6"/>
    <w:rsid w:val="005A1E21"/>
    <w:rsid w:val="005B04F9"/>
    <w:rsid w:val="005B330E"/>
    <w:rsid w:val="005C4496"/>
    <w:rsid w:val="005C5C1D"/>
    <w:rsid w:val="005D42F0"/>
    <w:rsid w:val="005D47AF"/>
    <w:rsid w:val="005D7E95"/>
    <w:rsid w:val="005F463B"/>
    <w:rsid w:val="006337CC"/>
    <w:rsid w:val="0064059D"/>
    <w:rsid w:val="00646081"/>
    <w:rsid w:val="00655055"/>
    <w:rsid w:val="00655FE0"/>
    <w:rsid w:val="006606F1"/>
    <w:rsid w:val="00663FCC"/>
    <w:rsid w:val="00673467"/>
    <w:rsid w:val="0067368C"/>
    <w:rsid w:val="00690140"/>
    <w:rsid w:val="0069294D"/>
    <w:rsid w:val="00697A0B"/>
    <w:rsid w:val="006A2A55"/>
    <w:rsid w:val="006B4F63"/>
    <w:rsid w:val="006B6406"/>
    <w:rsid w:val="006D0C10"/>
    <w:rsid w:val="006D6390"/>
    <w:rsid w:val="006E0724"/>
    <w:rsid w:val="006E3D51"/>
    <w:rsid w:val="006E6EB7"/>
    <w:rsid w:val="006F22B6"/>
    <w:rsid w:val="006F2DAF"/>
    <w:rsid w:val="00702BFA"/>
    <w:rsid w:val="007044E1"/>
    <w:rsid w:val="00705527"/>
    <w:rsid w:val="0070573E"/>
    <w:rsid w:val="007060C1"/>
    <w:rsid w:val="0071630A"/>
    <w:rsid w:val="00725823"/>
    <w:rsid w:val="00750039"/>
    <w:rsid w:val="007641D4"/>
    <w:rsid w:val="00771381"/>
    <w:rsid w:val="00773FA5"/>
    <w:rsid w:val="007753BD"/>
    <w:rsid w:val="00785915"/>
    <w:rsid w:val="00794E3C"/>
    <w:rsid w:val="007A7C84"/>
    <w:rsid w:val="007B1FD8"/>
    <w:rsid w:val="007B66F4"/>
    <w:rsid w:val="007C0354"/>
    <w:rsid w:val="007C54F0"/>
    <w:rsid w:val="007D0E44"/>
    <w:rsid w:val="007D1196"/>
    <w:rsid w:val="007E0D59"/>
    <w:rsid w:val="007E5513"/>
    <w:rsid w:val="007E6392"/>
    <w:rsid w:val="008000F2"/>
    <w:rsid w:val="0080569A"/>
    <w:rsid w:val="00814017"/>
    <w:rsid w:val="00816CA2"/>
    <w:rsid w:val="0083659B"/>
    <w:rsid w:val="00842B8E"/>
    <w:rsid w:val="00846097"/>
    <w:rsid w:val="00862C62"/>
    <w:rsid w:val="00863263"/>
    <w:rsid w:val="00864C8A"/>
    <w:rsid w:val="008720D0"/>
    <w:rsid w:val="008730A2"/>
    <w:rsid w:val="00874509"/>
    <w:rsid w:val="00877184"/>
    <w:rsid w:val="008961DE"/>
    <w:rsid w:val="00896318"/>
    <w:rsid w:val="0089729C"/>
    <w:rsid w:val="008A0135"/>
    <w:rsid w:val="008A46D2"/>
    <w:rsid w:val="008C3DCA"/>
    <w:rsid w:val="008D3BC7"/>
    <w:rsid w:val="008E622E"/>
    <w:rsid w:val="00906341"/>
    <w:rsid w:val="009206C4"/>
    <w:rsid w:val="00931132"/>
    <w:rsid w:val="009336CD"/>
    <w:rsid w:val="00963879"/>
    <w:rsid w:val="009646B7"/>
    <w:rsid w:val="009648D6"/>
    <w:rsid w:val="00973F16"/>
    <w:rsid w:val="00974592"/>
    <w:rsid w:val="00993C72"/>
    <w:rsid w:val="00993DF9"/>
    <w:rsid w:val="00994F91"/>
    <w:rsid w:val="009967B8"/>
    <w:rsid w:val="009A1290"/>
    <w:rsid w:val="009A2188"/>
    <w:rsid w:val="009A5ABC"/>
    <w:rsid w:val="009A6306"/>
    <w:rsid w:val="009A648F"/>
    <w:rsid w:val="009A7D3C"/>
    <w:rsid w:val="009A7F6E"/>
    <w:rsid w:val="009B36B8"/>
    <w:rsid w:val="009B4A2D"/>
    <w:rsid w:val="009C361C"/>
    <w:rsid w:val="009C542F"/>
    <w:rsid w:val="009C7A62"/>
    <w:rsid w:val="009E60AD"/>
    <w:rsid w:val="009F535B"/>
    <w:rsid w:val="00A101E1"/>
    <w:rsid w:val="00A13A8D"/>
    <w:rsid w:val="00A22E15"/>
    <w:rsid w:val="00A31EDC"/>
    <w:rsid w:val="00A32835"/>
    <w:rsid w:val="00A34910"/>
    <w:rsid w:val="00A43A7C"/>
    <w:rsid w:val="00A51D8D"/>
    <w:rsid w:val="00A60B41"/>
    <w:rsid w:val="00A64510"/>
    <w:rsid w:val="00A76519"/>
    <w:rsid w:val="00AB1404"/>
    <w:rsid w:val="00AD13E7"/>
    <w:rsid w:val="00AE12BF"/>
    <w:rsid w:val="00AE77D9"/>
    <w:rsid w:val="00AF2B04"/>
    <w:rsid w:val="00AF39B1"/>
    <w:rsid w:val="00AF414A"/>
    <w:rsid w:val="00AF626E"/>
    <w:rsid w:val="00B27F14"/>
    <w:rsid w:val="00B34295"/>
    <w:rsid w:val="00B42AA9"/>
    <w:rsid w:val="00B46481"/>
    <w:rsid w:val="00B538FC"/>
    <w:rsid w:val="00B546F0"/>
    <w:rsid w:val="00B637CB"/>
    <w:rsid w:val="00B64321"/>
    <w:rsid w:val="00B67E1D"/>
    <w:rsid w:val="00B758F1"/>
    <w:rsid w:val="00B81FAC"/>
    <w:rsid w:val="00B8217C"/>
    <w:rsid w:val="00B845E0"/>
    <w:rsid w:val="00B95E7D"/>
    <w:rsid w:val="00B97FF5"/>
    <w:rsid w:val="00BA1504"/>
    <w:rsid w:val="00BC221B"/>
    <w:rsid w:val="00BC4032"/>
    <w:rsid w:val="00BE3BC6"/>
    <w:rsid w:val="00BE70C4"/>
    <w:rsid w:val="00BF6C20"/>
    <w:rsid w:val="00C062F6"/>
    <w:rsid w:val="00C24B03"/>
    <w:rsid w:val="00C24DB5"/>
    <w:rsid w:val="00C347C7"/>
    <w:rsid w:val="00C55823"/>
    <w:rsid w:val="00C600C2"/>
    <w:rsid w:val="00C62A8A"/>
    <w:rsid w:val="00C64692"/>
    <w:rsid w:val="00C65A76"/>
    <w:rsid w:val="00C7090F"/>
    <w:rsid w:val="00C75666"/>
    <w:rsid w:val="00C75CA3"/>
    <w:rsid w:val="00C80ED1"/>
    <w:rsid w:val="00C82198"/>
    <w:rsid w:val="00C828F0"/>
    <w:rsid w:val="00C93557"/>
    <w:rsid w:val="00C93652"/>
    <w:rsid w:val="00CA548A"/>
    <w:rsid w:val="00CB56E5"/>
    <w:rsid w:val="00CC2119"/>
    <w:rsid w:val="00CC27EF"/>
    <w:rsid w:val="00CE2E67"/>
    <w:rsid w:val="00CE3C6D"/>
    <w:rsid w:val="00CF639B"/>
    <w:rsid w:val="00CF68D2"/>
    <w:rsid w:val="00CF6A0E"/>
    <w:rsid w:val="00D031C5"/>
    <w:rsid w:val="00D05C1B"/>
    <w:rsid w:val="00D23449"/>
    <w:rsid w:val="00D32577"/>
    <w:rsid w:val="00D36F63"/>
    <w:rsid w:val="00D379C5"/>
    <w:rsid w:val="00D4022F"/>
    <w:rsid w:val="00D439E5"/>
    <w:rsid w:val="00D54EF1"/>
    <w:rsid w:val="00D7383B"/>
    <w:rsid w:val="00D756BB"/>
    <w:rsid w:val="00D80E7F"/>
    <w:rsid w:val="00D82C7B"/>
    <w:rsid w:val="00D84A11"/>
    <w:rsid w:val="00D912BA"/>
    <w:rsid w:val="00D915A8"/>
    <w:rsid w:val="00D97AFB"/>
    <w:rsid w:val="00DA11FA"/>
    <w:rsid w:val="00DA3F41"/>
    <w:rsid w:val="00DB17D5"/>
    <w:rsid w:val="00DB2A3C"/>
    <w:rsid w:val="00DB3EA5"/>
    <w:rsid w:val="00DB4CB0"/>
    <w:rsid w:val="00DB7D65"/>
    <w:rsid w:val="00DB7F06"/>
    <w:rsid w:val="00DC32E0"/>
    <w:rsid w:val="00DC40A2"/>
    <w:rsid w:val="00DD46FA"/>
    <w:rsid w:val="00DD68CE"/>
    <w:rsid w:val="00DE4061"/>
    <w:rsid w:val="00DE471B"/>
    <w:rsid w:val="00DE5175"/>
    <w:rsid w:val="00DE684A"/>
    <w:rsid w:val="00DF07E8"/>
    <w:rsid w:val="00DF6264"/>
    <w:rsid w:val="00E00888"/>
    <w:rsid w:val="00E16521"/>
    <w:rsid w:val="00E22C4A"/>
    <w:rsid w:val="00E253CF"/>
    <w:rsid w:val="00E30C7C"/>
    <w:rsid w:val="00E33416"/>
    <w:rsid w:val="00E3475A"/>
    <w:rsid w:val="00E57A8C"/>
    <w:rsid w:val="00E57D1D"/>
    <w:rsid w:val="00E60DE8"/>
    <w:rsid w:val="00E61F10"/>
    <w:rsid w:val="00E73918"/>
    <w:rsid w:val="00E82EBD"/>
    <w:rsid w:val="00E84DAD"/>
    <w:rsid w:val="00E86BF8"/>
    <w:rsid w:val="00E94F3D"/>
    <w:rsid w:val="00E950E1"/>
    <w:rsid w:val="00EB3203"/>
    <w:rsid w:val="00EC07D6"/>
    <w:rsid w:val="00EC2EF5"/>
    <w:rsid w:val="00EC436E"/>
    <w:rsid w:val="00EC64D4"/>
    <w:rsid w:val="00EE7FC9"/>
    <w:rsid w:val="00F0355D"/>
    <w:rsid w:val="00F0706A"/>
    <w:rsid w:val="00F0733C"/>
    <w:rsid w:val="00F102FC"/>
    <w:rsid w:val="00F108CC"/>
    <w:rsid w:val="00F1291C"/>
    <w:rsid w:val="00F26B2D"/>
    <w:rsid w:val="00F370FE"/>
    <w:rsid w:val="00F44AAC"/>
    <w:rsid w:val="00F50A05"/>
    <w:rsid w:val="00F543C1"/>
    <w:rsid w:val="00F56DBF"/>
    <w:rsid w:val="00F61609"/>
    <w:rsid w:val="00F616C8"/>
    <w:rsid w:val="00F63C20"/>
    <w:rsid w:val="00F711B6"/>
    <w:rsid w:val="00F7714A"/>
    <w:rsid w:val="00F854AF"/>
    <w:rsid w:val="00F90390"/>
    <w:rsid w:val="00F92224"/>
    <w:rsid w:val="00FA7E0E"/>
    <w:rsid w:val="00FB1006"/>
    <w:rsid w:val="00FB5E32"/>
    <w:rsid w:val="00FD1EA0"/>
    <w:rsid w:val="00FE2712"/>
    <w:rsid w:val="00FE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5F5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31C5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C82198"/>
    <w:pPr>
      <w:keepNext/>
      <w:numPr>
        <w:numId w:val="2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BD4B4" w:themeFill="accent6" w:themeFillTint="66"/>
      <w:spacing w:after="0" w:line="240" w:lineRule="auto"/>
      <w:ind w:left="284" w:hanging="284"/>
      <w:contextualSpacing w:val="0"/>
      <w:jc w:val="both"/>
      <w:outlineLvl w:val="0"/>
    </w:pPr>
    <w:rPr>
      <w:rFonts w:asciiTheme="minorHAnsi" w:eastAsiaTheme="minorHAnsi" w:hAnsiTheme="minorHAnsi" w:cstheme="minorBidi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82198"/>
    <w:pPr>
      <w:keepNext/>
      <w:numPr>
        <w:ilvl w:val="1"/>
        <w:numId w:val="22"/>
      </w:numPr>
      <w:spacing w:before="240" w:after="120"/>
      <w:jc w:val="both"/>
      <w:outlineLvl w:val="1"/>
    </w:pPr>
    <w:rPr>
      <w:rFonts w:asciiTheme="minorHAnsi" w:eastAsiaTheme="minorHAnsi" w:hAnsiTheme="minorHAnsi" w:cs="Calibri"/>
      <w:b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C82198"/>
    <w:pPr>
      <w:keepNext/>
      <w:numPr>
        <w:ilvl w:val="2"/>
        <w:numId w:val="22"/>
      </w:numPr>
      <w:spacing w:before="240" w:after="0"/>
      <w:ind w:left="567" w:hanging="567"/>
      <w:jc w:val="both"/>
      <w:outlineLvl w:val="2"/>
    </w:pPr>
    <w:rPr>
      <w:rFonts w:asciiTheme="minorHAnsi" w:eastAsiaTheme="minorHAnsi" w:hAnsiTheme="minorHAnsi" w:cstheme="minorBidi"/>
      <w:color w:val="000000"/>
      <w:u w:val="single"/>
    </w:rPr>
  </w:style>
  <w:style w:type="paragraph" w:styleId="Nadpis4">
    <w:name w:val="heading 4"/>
    <w:basedOn w:val="Normln"/>
    <w:next w:val="Normln"/>
    <w:link w:val="Nadpis4Char"/>
    <w:qFormat/>
    <w:rsid w:val="006F22B6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/>
      <w:b/>
      <w:sz w:val="20"/>
      <w:szCs w:val="2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C75CA3"/>
    <w:pPr>
      <w:ind w:left="720"/>
      <w:contextualSpacing/>
    </w:pPr>
  </w:style>
  <w:style w:type="table" w:styleId="Mkatabulky">
    <w:name w:val="Table Grid"/>
    <w:basedOn w:val="Normlntabulka"/>
    <w:uiPriority w:val="59"/>
    <w:rsid w:val="00491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9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911DD"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rsid w:val="006F22B6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styleId="Odkaznakoment">
    <w:name w:val="annotation reference"/>
    <w:uiPriority w:val="99"/>
    <w:unhideWhenUsed/>
    <w:rsid w:val="004437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37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437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37D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437D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93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3DF9"/>
  </w:style>
  <w:style w:type="paragraph" w:styleId="Zpat">
    <w:name w:val="footer"/>
    <w:basedOn w:val="Normln"/>
    <w:link w:val="ZpatChar"/>
    <w:uiPriority w:val="99"/>
    <w:unhideWhenUsed/>
    <w:rsid w:val="00993D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3DF9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450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74509"/>
    <w:rPr>
      <w:lang w:eastAsia="en-US"/>
    </w:rPr>
  </w:style>
  <w:style w:type="character" w:styleId="Znakapoznpodarou">
    <w:name w:val="footnote reference"/>
    <w:uiPriority w:val="99"/>
    <w:semiHidden/>
    <w:unhideWhenUsed/>
    <w:rsid w:val="00874509"/>
    <w:rPr>
      <w:vertAlign w:val="superscript"/>
    </w:rPr>
  </w:style>
  <w:style w:type="paragraph" w:customStyle="1" w:styleId="text-nov">
    <w:name w:val="text - nový"/>
    <w:basedOn w:val="Normln"/>
    <w:link w:val="text-novChar"/>
    <w:qFormat/>
    <w:rsid w:val="00DC40A2"/>
    <w:pPr>
      <w:spacing w:before="120" w:after="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text-novChar">
    <w:name w:val="text - nový Char"/>
    <w:basedOn w:val="Standardnpsmoodstavce"/>
    <w:link w:val="text-nov"/>
    <w:rsid w:val="00DC40A2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rsid w:val="00690140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D46FA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82198"/>
    <w:rPr>
      <w:rFonts w:asciiTheme="minorHAnsi" w:eastAsiaTheme="minorHAnsi" w:hAnsiTheme="minorHAnsi" w:cstheme="minorBidi"/>
      <w:b/>
      <w:sz w:val="22"/>
      <w:szCs w:val="22"/>
      <w:shd w:val="clear" w:color="auto" w:fill="FBD4B4" w:themeFill="accent6" w:themeFillTint="66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C82198"/>
    <w:rPr>
      <w:rFonts w:asciiTheme="minorHAnsi" w:eastAsiaTheme="minorHAnsi" w:hAnsiTheme="minorHAnsi" w:cs="Calibri"/>
      <w:b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C82198"/>
    <w:rPr>
      <w:rFonts w:asciiTheme="minorHAnsi" w:eastAsiaTheme="minorHAnsi" w:hAnsiTheme="minorHAnsi" w:cstheme="minorBidi"/>
      <w:color w:val="000000"/>
      <w:sz w:val="22"/>
      <w:szCs w:val="22"/>
      <w:u w:val="single"/>
      <w:lang w:eastAsia="en-US"/>
    </w:rPr>
  </w:style>
  <w:style w:type="character" w:customStyle="1" w:styleId="preformatted">
    <w:name w:val="preformatted"/>
    <w:rsid w:val="00D05C1B"/>
  </w:style>
  <w:style w:type="paragraph" w:styleId="Revize">
    <w:name w:val="Revision"/>
    <w:hidden/>
    <w:uiPriority w:val="99"/>
    <w:semiHidden/>
    <w:rsid w:val="00DB17D5"/>
    <w:rPr>
      <w:sz w:val="22"/>
      <w:szCs w:val="22"/>
      <w:lang w:eastAsia="en-US"/>
    </w:rPr>
  </w:style>
  <w:style w:type="paragraph" w:customStyle="1" w:styleId="Odrky">
    <w:name w:val="Odrážky"/>
    <w:basedOn w:val="Normln"/>
    <w:link w:val="OdrkyChar"/>
    <w:qFormat/>
    <w:rsid w:val="00D36F63"/>
    <w:pPr>
      <w:numPr>
        <w:numId w:val="30"/>
      </w:numPr>
      <w:spacing w:after="120"/>
      <w:contextualSpacing/>
      <w:jc w:val="both"/>
    </w:pPr>
    <w:rPr>
      <w:rFonts w:asciiTheme="minorHAnsi" w:eastAsiaTheme="minorHAnsi" w:hAnsiTheme="minorHAnsi" w:cs="Tahoma"/>
      <w:noProof/>
    </w:rPr>
  </w:style>
  <w:style w:type="character" w:customStyle="1" w:styleId="OdrkyChar">
    <w:name w:val="Odrážky Char"/>
    <w:basedOn w:val="Standardnpsmoodstavce"/>
    <w:link w:val="Odrky"/>
    <w:rsid w:val="00D36F63"/>
    <w:rPr>
      <w:rFonts w:asciiTheme="minorHAnsi" w:eastAsiaTheme="minorHAnsi" w:hAnsiTheme="minorHAnsi" w:cs="Tahoma"/>
      <w:noProof/>
      <w:sz w:val="22"/>
      <w:szCs w:val="22"/>
      <w:lang w:eastAsia="en-US"/>
    </w:rPr>
  </w:style>
  <w:style w:type="paragraph" w:customStyle="1" w:styleId="psemnodrky">
    <w:name w:val="písemné odrážky"/>
    <w:basedOn w:val="Odstavecseseznamem"/>
    <w:link w:val="psemnodrkyChar"/>
    <w:qFormat/>
    <w:rsid w:val="00D32577"/>
    <w:pPr>
      <w:numPr>
        <w:numId w:val="32"/>
      </w:numPr>
      <w:spacing w:before="120" w:after="120"/>
      <w:contextualSpacing w:val="0"/>
      <w:jc w:val="both"/>
    </w:pPr>
    <w:rPr>
      <w:rFonts w:asciiTheme="minorHAnsi" w:eastAsiaTheme="minorHAnsi" w:hAnsiTheme="minorHAnsi" w:cstheme="minorBidi"/>
    </w:rPr>
  </w:style>
  <w:style w:type="character" w:customStyle="1" w:styleId="psemnodrkyChar">
    <w:name w:val="písemné odrážky Char"/>
    <w:basedOn w:val="Standardnpsmoodstavce"/>
    <w:link w:val="psemnodrky"/>
    <w:rsid w:val="00D3257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3A4F4-3969-480D-81B0-357C35006C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EE8C70-B0F9-47B2-BF30-E57CB60EA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2020-10-01T16:33:00Z</dcterms:created>
  <dcterms:modified xsi:type="dcterms:W3CDTF">2020-10-06T12:37:00Z</dcterms:modified>
</cp:coreProperties>
</file>