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27360" w14:textId="77777777" w:rsidR="005967EE" w:rsidRPr="00347244" w:rsidRDefault="005967EE" w:rsidP="007E4B42">
      <w:pPr>
        <w:spacing w:after="0" w:line="240" w:lineRule="auto"/>
        <w:rPr>
          <w:rFonts w:ascii="Times New Roman" w:hAnsi="Times New Roman"/>
          <w:b/>
          <w:sz w:val="24"/>
          <w:szCs w:val="24"/>
        </w:rPr>
      </w:pPr>
    </w:p>
    <w:p w14:paraId="69410F2D" w14:textId="77777777"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14:paraId="7FF0215D" w14:textId="77777777" w:rsidR="007E4B42" w:rsidRPr="00347244" w:rsidRDefault="007E4B42" w:rsidP="007E4B42">
      <w:pPr>
        <w:pStyle w:val="Normlnweb"/>
        <w:shd w:val="clear" w:color="auto" w:fill="FFFFFF"/>
        <w:jc w:val="center"/>
        <w:rPr>
          <w:b/>
          <w:sz w:val="28"/>
          <w:szCs w:val="28"/>
        </w:rPr>
      </w:pPr>
      <w:r w:rsidRPr="00347244">
        <w:rPr>
          <w:b/>
          <w:sz w:val="28"/>
          <w:szCs w:val="28"/>
        </w:rPr>
        <w:t>O DÍLO</w:t>
      </w:r>
    </w:p>
    <w:p w14:paraId="3A3CDBD4" w14:textId="77777777" w:rsidR="007E4B42" w:rsidRPr="00347244" w:rsidRDefault="007E4B42" w:rsidP="007E4B42">
      <w:pPr>
        <w:pStyle w:val="Normlnweb"/>
        <w:shd w:val="clear" w:color="auto" w:fill="FFFFFF"/>
        <w:jc w:val="center"/>
      </w:pPr>
      <w:r w:rsidRPr="00347244">
        <w:t>(dále jen „smlouva“)</w:t>
      </w:r>
    </w:p>
    <w:p w14:paraId="4BCA3559" w14:textId="77777777" w:rsidR="007E4B42" w:rsidRPr="00347244" w:rsidRDefault="007E4B42" w:rsidP="007E4B42">
      <w:pPr>
        <w:pStyle w:val="Normlnweb"/>
        <w:shd w:val="clear" w:color="auto" w:fill="FFFFFF"/>
        <w:jc w:val="center"/>
        <w:rPr>
          <w:b/>
        </w:rPr>
      </w:pPr>
    </w:p>
    <w:p w14:paraId="276D6F4D" w14:textId="77777777"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14:paraId="2C5399E4" w14:textId="77777777" w:rsidR="007E4B42" w:rsidRPr="00347244" w:rsidRDefault="007E4B42" w:rsidP="007E4B42">
      <w:pPr>
        <w:spacing w:after="0" w:line="240" w:lineRule="auto"/>
        <w:jc w:val="both"/>
        <w:rPr>
          <w:b/>
          <w:sz w:val="24"/>
          <w:szCs w:val="24"/>
        </w:rPr>
      </w:pPr>
    </w:p>
    <w:p w14:paraId="1E438D28" w14:textId="77777777"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14:paraId="208AFC65" w14:textId="77777777"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14:paraId="0F015F66"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14:paraId="42B58214"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14:paraId="484C11AE" w14:textId="77777777" w:rsidR="007E4B42"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14:paraId="294F26F0" w14:textId="77777777" w:rsidR="00722C97" w:rsidRDefault="00722C97" w:rsidP="007E4B42">
      <w:pPr>
        <w:spacing w:after="0" w:line="240" w:lineRule="auto"/>
        <w:jc w:val="both"/>
        <w:rPr>
          <w:rFonts w:ascii="Times New Roman" w:eastAsia="Times New Roman" w:hAnsi="Times New Roman"/>
          <w:color w:val="000000"/>
          <w:sz w:val="24"/>
          <w:szCs w:val="24"/>
          <w:lang w:eastAsia="cs-CZ"/>
        </w:rPr>
      </w:pPr>
    </w:p>
    <w:p w14:paraId="5C95A026" w14:textId="77777777"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14:paraId="732DBF46" w14:textId="77777777" w:rsidR="007E4B42" w:rsidRPr="00347244" w:rsidRDefault="007E4B42" w:rsidP="007E4B42">
      <w:pPr>
        <w:spacing w:after="0" w:line="240" w:lineRule="auto"/>
        <w:rPr>
          <w:sz w:val="24"/>
          <w:szCs w:val="24"/>
        </w:rPr>
      </w:pPr>
      <w:r w:rsidRPr="00347244">
        <w:rPr>
          <w:rFonts w:ascii="Times New Roman" w:hAnsi="Times New Roman"/>
          <w:sz w:val="24"/>
          <w:szCs w:val="24"/>
        </w:rPr>
        <w:br/>
      </w:r>
    </w:p>
    <w:p w14:paraId="3D0FC8BB" w14:textId="77777777"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14:paraId="219481C8" w14:textId="77777777" w:rsidR="007E4B42" w:rsidRPr="00347244" w:rsidRDefault="007E4B42" w:rsidP="007E4B42">
      <w:pPr>
        <w:pStyle w:val="Normlnweb"/>
        <w:shd w:val="clear" w:color="auto" w:fill="FFFFFF"/>
      </w:pPr>
    </w:p>
    <w:p w14:paraId="594392F2" w14:textId="77777777" w:rsidR="007E4B42" w:rsidRPr="00347244" w:rsidRDefault="007E4B42" w:rsidP="007E4B42">
      <w:pPr>
        <w:pStyle w:val="Normlnweb"/>
        <w:shd w:val="clear" w:color="auto" w:fill="FFFFFF"/>
      </w:pPr>
    </w:p>
    <w:p w14:paraId="10693E16" w14:textId="77777777" w:rsidR="007E4B42" w:rsidRPr="00347244" w:rsidRDefault="007E4B42" w:rsidP="007E4B42">
      <w:pPr>
        <w:pStyle w:val="Normlnweb"/>
        <w:shd w:val="clear" w:color="auto" w:fill="FFFFFF"/>
      </w:pPr>
      <w:r w:rsidRPr="00347244">
        <w:t xml:space="preserve">a </w:t>
      </w:r>
    </w:p>
    <w:p w14:paraId="307F823F" w14:textId="77777777" w:rsidR="007E4B42" w:rsidRPr="00347244" w:rsidRDefault="007E4B42" w:rsidP="007E4B42">
      <w:pPr>
        <w:pStyle w:val="Normlnweb"/>
        <w:shd w:val="clear" w:color="auto" w:fill="FFFFFF"/>
      </w:pPr>
    </w:p>
    <w:p w14:paraId="26B483D4" w14:textId="77777777" w:rsidR="007E4B42" w:rsidRPr="00347244" w:rsidRDefault="007E4B42" w:rsidP="007E4B42">
      <w:pPr>
        <w:pStyle w:val="Normlnweb"/>
        <w:shd w:val="clear" w:color="auto" w:fill="FFFFFF"/>
      </w:pPr>
    </w:p>
    <w:p w14:paraId="763226CB" w14:textId="77777777" w:rsidR="007E4B42" w:rsidRPr="00347244" w:rsidRDefault="0067019C" w:rsidP="007E4B42">
      <w:pPr>
        <w:pStyle w:val="Normlnweb"/>
        <w:shd w:val="clear" w:color="auto" w:fill="FFFFFF"/>
        <w:rPr>
          <w:b/>
        </w:rPr>
      </w:pPr>
      <w:r>
        <w:rPr>
          <w:b/>
        </w:rPr>
        <w:t>………………..</w:t>
      </w:r>
    </w:p>
    <w:p w14:paraId="7D071E39" w14:textId="77777777" w:rsidR="00347244" w:rsidRPr="00347244" w:rsidRDefault="00BD1E37" w:rsidP="007E4B42">
      <w:pPr>
        <w:pStyle w:val="Normlnweb"/>
        <w:shd w:val="clear" w:color="auto" w:fill="FFFFFF"/>
      </w:pPr>
      <w:r>
        <w:t>sí</w:t>
      </w:r>
      <w:r w:rsidR="00347244" w:rsidRPr="00347244">
        <w:t>dlo:</w:t>
      </w:r>
      <w:r>
        <w:t xml:space="preserve"> </w:t>
      </w:r>
    </w:p>
    <w:p w14:paraId="151F60E1" w14:textId="77777777" w:rsidR="00347244" w:rsidRDefault="00347244" w:rsidP="007E4B42">
      <w:pPr>
        <w:pStyle w:val="Normlnweb"/>
        <w:shd w:val="clear" w:color="auto" w:fill="FFFFFF"/>
      </w:pPr>
      <w:r w:rsidRPr="00347244">
        <w:t>IČ:</w:t>
      </w:r>
      <w:r w:rsidR="00BD1E37">
        <w:t xml:space="preserve"> </w:t>
      </w:r>
    </w:p>
    <w:p w14:paraId="6FD44810" w14:textId="77777777" w:rsidR="00EC6506" w:rsidRDefault="00BD1E37" w:rsidP="0067019C">
      <w:pPr>
        <w:pStyle w:val="Normlnweb"/>
        <w:shd w:val="clear" w:color="auto" w:fill="FFFFFF"/>
      </w:pPr>
      <w:r>
        <w:t xml:space="preserve">Jednající: </w:t>
      </w:r>
    </w:p>
    <w:p w14:paraId="3DDD9416" w14:textId="77777777" w:rsidR="00BD1E37" w:rsidRDefault="00BD1E37" w:rsidP="007E4B42">
      <w:pPr>
        <w:pStyle w:val="Normlnweb"/>
        <w:shd w:val="clear" w:color="auto" w:fill="FFFFFF"/>
      </w:pPr>
    </w:p>
    <w:p w14:paraId="7886D6A5" w14:textId="77777777" w:rsidR="00347244" w:rsidRDefault="00347244" w:rsidP="00347244">
      <w:pPr>
        <w:tabs>
          <w:tab w:val="left" w:pos="630"/>
          <w:tab w:val="left" w:pos="705"/>
        </w:tabs>
        <w:ind w:left="567" w:hanging="340"/>
        <w:jc w:val="both"/>
        <w:rPr>
          <w:rFonts w:ascii="Times New Roman" w:hAnsi="Times New Roman"/>
          <w:color w:val="000000"/>
        </w:rPr>
      </w:pPr>
    </w:p>
    <w:p w14:paraId="67E58328" w14:textId="77777777"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14:paraId="6AE58240" w14:textId="77777777" w:rsidR="00347244" w:rsidRDefault="00347244" w:rsidP="00347244">
      <w:pPr>
        <w:jc w:val="both"/>
      </w:pPr>
    </w:p>
    <w:p w14:paraId="01C2C099" w14:textId="77777777"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14:paraId="27635E10" w14:textId="77777777" w:rsidR="00347244" w:rsidRDefault="00347244" w:rsidP="00347244">
      <w:pPr>
        <w:pStyle w:val="Normlnweb"/>
        <w:shd w:val="clear" w:color="auto" w:fill="FFFFFF"/>
      </w:pPr>
    </w:p>
    <w:p w14:paraId="2A1C534C" w14:textId="77777777" w:rsidR="00347244" w:rsidRDefault="00347244" w:rsidP="00347244">
      <w:pPr>
        <w:pStyle w:val="Normlnweb"/>
        <w:shd w:val="clear" w:color="auto" w:fill="FFFFFF"/>
      </w:pPr>
    </w:p>
    <w:p w14:paraId="1BB46008" w14:textId="77777777" w:rsidR="00347244" w:rsidRDefault="00347244" w:rsidP="00347244">
      <w:pPr>
        <w:pStyle w:val="Normlnweb"/>
        <w:shd w:val="clear" w:color="auto" w:fill="FFFFFF"/>
      </w:pPr>
    </w:p>
    <w:p w14:paraId="71D4C914" w14:textId="77777777" w:rsidR="00347244" w:rsidRDefault="00347244" w:rsidP="00347244">
      <w:pPr>
        <w:pStyle w:val="Normlnweb"/>
        <w:shd w:val="clear" w:color="auto" w:fill="FFFFFF"/>
      </w:pPr>
    </w:p>
    <w:p w14:paraId="0B32EA9F" w14:textId="77777777" w:rsidR="00347244" w:rsidRDefault="00347244" w:rsidP="00347244">
      <w:pPr>
        <w:pStyle w:val="Normlnweb"/>
        <w:shd w:val="clear" w:color="auto" w:fill="FFFFFF"/>
      </w:pPr>
    </w:p>
    <w:p w14:paraId="3B5F8E09" w14:textId="77777777" w:rsidR="00347244" w:rsidRDefault="00347244" w:rsidP="00347244">
      <w:pPr>
        <w:pStyle w:val="Normlnweb"/>
        <w:shd w:val="clear" w:color="auto" w:fill="FFFFFF"/>
      </w:pPr>
    </w:p>
    <w:p w14:paraId="5BD8B28E" w14:textId="77777777" w:rsidR="00347244" w:rsidRDefault="00347244" w:rsidP="00347244">
      <w:pPr>
        <w:pStyle w:val="Normlnweb"/>
        <w:shd w:val="clear" w:color="auto" w:fill="FFFFFF"/>
      </w:pPr>
    </w:p>
    <w:p w14:paraId="2346CFC6" w14:textId="77777777" w:rsidR="00347244" w:rsidRPr="00347244" w:rsidRDefault="00347244" w:rsidP="00347244">
      <w:pPr>
        <w:pStyle w:val="Normlnweb"/>
        <w:shd w:val="clear" w:color="auto" w:fill="FFFFFF"/>
        <w:jc w:val="center"/>
        <w:rPr>
          <w:b/>
        </w:rPr>
      </w:pPr>
      <w:r w:rsidRPr="00347244">
        <w:rPr>
          <w:b/>
        </w:rPr>
        <w:t>uzavřeli tuto smlouvu o dílo</w:t>
      </w:r>
    </w:p>
    <w:p w14:paraId="6E9D9EC4" w14:textId="77777777"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14:paraId="2FE0BC1E" w14:textId="77777777" w:rsidR="00E4379D" w:rsidRPr="00347244" w:rsidRDefault="00E4379D" w:rsidP="007E4B42">
      <w:pPr>
        <w:pStyle w:val="Normlnweb"/>
        <w:shd w:val="clear" w:color="auto" w:fill="FFFFFF"/>
        <w:jc w:val="center"/>
        <w:rPr>
          <w:b/>
        </w:rPr>
      </w:pPr>
    </w:p>
    <w:p w14:paraId="5B9D8890" w14:textId="6F7133AF" w:rsidR="00CA0667" w:rsidRDefault="00CA0667" w:rsidP="00550BE5">
      <w:pPr>
        <w:pStyle w:val="Normlnweb"/>
        <w:numPr>
          <w:ilvl w:val="0"/>
          <w:numId w:val="12"/>
        </w:numPr>
        <w:shd w:val="clear" w:color="auto" w:fill="FFFFFF"/>
        <w:spacing w:before="120"/>
        <w:ind w:left="426" w:hanging="426"/>
        <w:jc w:val="both"/>
      </w:pPr>
      <w:r w:rsidRPr="00D9208C">
        <w:t>Předmětem této smlouvy je závazek zhotovitele provést na svůj náklad a nebezpečí pro objednatele řádně a včas dílo spočívající v </w:t>
      </w:r>
      <w:r w:rsidR="00F0061B" w:rsidRPr="00F0061B">
        <w:t>VÝMĚNA STÁVAJÍCÍCH TURNIKETŮ NA MĚSTSKÉ PLOVÁRNĚ LOUKA</w:t>
      </w:r>
      <w:r w:rsidR="00550BE5" w:rsidRPr="00550BE5">
        <w:t xml:space="preserve"> </w:t>
      </w:r>
      <w:r w:rsidRPr="00D9208C">
        <w:t>(dále jen „dílo“) a závazek objednatele řádně provedený předmět díla převzít a zaplatit za něj níže sjednanou cenu.</w:t>
      </w:r>
    </w:p>
    <w:p w14:paraId="458CE8F5" w14:textId="77777777" w:rsidR="00CA0667" w:rsidRDefault="00CA0667" w:rsidP="00CA0667">
      <w:pPr>
        <w:pStyle w:val="Normlnweb"/>
        <w:numPr>
          <w:ilvl w:val="0"/>
          <w:numId w:val="12"/>
        </w:numPr>
        <w:shd w:val="clear" w:color="auto" w:fill="FFFFFF"/>
        <w:spacing w:before="120"/>
        <w:ind w:left="426" w:hanging="426"/>
        <w:jc w:val="both"/>
      </w:pPr>
      <w:r>
        <w:t>Závaznými podklady pro uzavření této smlouvy (dále jen „závazné podklady“) se rozumí:</w:t>
      </w:r>
    </w:p>
    <w:p w14:paraId="49D1E761" w14:textId="77777777" w:rsidR="00CA0667" w:rsidRDefault="00CA0667" w:rsidP="00CA0667">
      <w:pPr>
        <w:pStyle w:val="Normlnweb"/>
        <w:numPr>
          <w:ilvl w:val="0"/>
          <w:numId w:val="20"/>
        </w:numPr>
        <w:shd w:val="clear" w:color="auto" w:fill="FFFFFF"/>
        <w:spacing w:before="120"/>
        <w:jc w:val="both"/>
      </w:pPr>
      <w:r>
        <w:t>zadávací dokumentace vč. výzvy objednatele k podání nabídky na zakázku malého rozsahu ze dne:</w:t>
      </w:r>
    </w:p>
    <w:p w14:paraId="14A64F0E" w14:textId="77777777" w:rsidR="00CA0667" w:rsidRPr="00D9208C" w:rsidRDefault="00CA0667" w:rsidP="00CA0667">
      <w:pPr>
        <w:pStyle w:val="Normlnweb"/>
        <w:numPr>
          <w:ilvl w:val="0"/>
          <w:numId w:val="20"/>
        </w:numPr>
        <w:shd w:val="clear" w:color="auto" w:fill="FFFFFF"/>
        <w:spacing w:before="120"/>
        <w:jc w:val="both"/>
      </w:pPr>
      <w:r>
        <w:t>nabídka zhotovitele ze dne:</w:t>
      </w:r>
    </w:p>
    <w:p w14:paraId="4B338542" w14:textId="77777777" w:rsidR="002A3F1E" w:rsidRDefault="002A3F1E" w:rsidP="006B7D8C">
      <w:pPr>
        <w:pStyle w:val="Normlnweb"/>
        <w:shd w:val="clear" w:color="auto" w:fill="FFFFFF"/>
        <w:ind w:left="426"/>
        <w:jc w:val="both"/>
      </w:pPr>
    </w:p>
    <w:p w14:paraId="128BFF29" w14:textId="77777777"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14:paraId="1FC874A1" w14:textId="77777777" w:rsidR="005967EE" w:rsidRPr="00347244" w:rsidRDefault="005967EE" w:rsidP="00E4379D">
      <w:pPr>
        <w:pStyle w:val="Normlnweb"/>
        <w:shd w:val="clear" w:color="auto" w:fill="FFFFFF"/>
        <w:ind w:left="426" w:hanging="426"/>
      </w:pPr>
    </w:p>
    <w:p w14:paraId="682F08D2" w14:textId="77777777"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14:paraId="6F72534D" w14:textId="77777777" w:rsidR="00E4379D" w:rsidRDefault="00E4379D" w:rsidP="006B7D8C">
      <w:pPr>
        <w:pStyle w:val="Normlnweb"/>
        <w:shd w:val="clear" w:color="auto" w:fill="FFFFFF"/>
        <w:ind w:left="426" w:hanging="426"/>
        <w:jc w:val="both"/>
      </w:pPr>
    </w:p>
    <w:p w14:paraId="0FF2AA36" w14:textId="77777777"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14:paraId="6B788932" w14:textId="77777777"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14:paraId="0A342A1F" w14:textId="77777777"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14:paraId="0E408A8E" w14:textId="77777777"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14:paraId="5D103244" w14:textId="77777777"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14:paraId="51653BE2" w14:textId="77777777"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14:paraId="33B73D7F" w14:textId="77777777" w:rsidR="00E4379D" w:rsidRDefault="00E4379D" w:rsidP="006B7D8C">
      <w:pPr>
        <w:pStyle w:val="Normlnweb"/>
        <w:shd w:val="clear" w:color="auto" w:fill="FFFFFF"/>
        <w:ind w:left="426" w:hanging="426"/>
        <w:jc w:val="both"/>
      </w:pPr>
    </w:p>
    <w:p w14:paraId="17BEF64C" w14:textId="77777777"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14:paraId="13FB8E30" w14:textId="77777777" w:rsidR="004F632A" w:rsidRPr="00347244" w:rsidRDefault="004F632A" w:rsidP="006B7D8C">
      <w:pPr>
        <w:pStyle w:val="Normlnweb"/>
        <w:shd w:val="clear" w:color="auto" w:fill="FFFFFF"/>
        <w:ind w:left="426"/>
        <w:jc w:val="both"/>
      </w:pPr>
    </w:p>
    <w:p w14:paraId="348A9357" w14:textId="77777777" w:rsidR="005967EE" w:rsidRPr="00347244" w:rsidRDefault="00896675" w:rsidP="007E4B42">
      <w:pPr>
        <w:pStyle w:val="Normlnweb"/>
        <w:shd w:val="clear" w:color="auto" w:fill="FFFFFF"/>
        <w:jc w:val="center"/>
      </w:pPr>
      <w:r>
        <w:rPr>
          <w:b/>
        </w:rPr>
        <w:t xml:space="preserve">II. </w:t>
      </w:r>
      <w:r>
        <w:rPr>
          <w:b/>
        </w:rPr>
        <w:br/>
        <w:t>Místo provádění díla</w:t>
      </w:r>
      <w:r w:rsidR="005967EE" w:rsidRPr="00347244">
        <w:br/>
      </w:r>
    </w:p>
    <w:p w14:paraId="43434A85" w14:textId="0461B927" w:rsidR="005967EE" w:rsidRDefault="002A3F1E" w:rsidP="007E4B42">
      <w:pPr>
        <w:pStyle w:val="Normlnweb"/>
        <w:shd w:val="clear" w:color="auto" w:fill="FFFFFF"/>
      </w:pPr>
      <w:r>
        <w:t xml:space="preserve">Místem plnění </w:t>
      </w:r>
      <w:r w:rsidR="006B7D8C">
        <w:t xml:space="preserve"> </w:t>
      </w:r>
      <w:r>
        <w:t xml:space="preserve">je:  </w:t>
      </w:r>
      <w:r w:rsidR="003B449C">
        <w:t>Městská plovárna Louka</w:t>
      </w:r>
      <w:r w:rsidR="00854EAB">
        <w:t>,</w:t>
      </w:r>
      <w:r w:rsidR="00F47408">
        <w:t xml:space="preserve"> Znojmo</w:t>
      </w:r>
    </w:p>
    <w:p w14:paraId="078EA8F6" w14:textId="77777777" w:rsidR="00F47408" w:rsidRPr="00347244" w:rsidRDefault="00F47408" w:rsidP="007E4B42">
      <w:pPr>
        <w:pStyle w:val="Normlnweb"/>
        <w:shd w:val="clear" w:color="auto" w:fill="FFFFFF"/>
      </w:pPr>
    </w:p>
    <w:p w14:paraId="06F49447" w14:textId="77777777" w:rsidR="003C716B" w:rsidRDefault="00896675" w:rsidP="00896675">
      <w:pPr>
        <w:pStyle w:val="Normlnweb"/>
        <w:shd w:val="clear" w:color="auto" w:fill="FFFFFF"/>
        <w:rPr>
          <w:b/>
        </w:rPr>
      </w:pPr>
      <w:r>
        <w:rPr>
          <w:b/>
        </w:rPr>
        <w:t xml:space="preserve">                                                                         </w:t>
      </w:r>
      <w:r w:rsidR="005967EE" w:rsidRPr="00347244">
        <w:rPr>
          <w:b/>
        </w:rPr>
        <w:t>I</w:t>
      </w:r>
      <w:r w:rsidR="0030728A">
        <w:rPr>
          <w:b/>
        </w:rPr>
        <w:t>II</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14:paraId="6FE91007" w14:textId="77777777" w:rsidR="00E4379D" w:rsidRDefault="00E4379D" w:rsidP="003C716B">
      <w:pPr>
        <w:pStyle w:val="Normlnweb"/>
        <w:shd w:val="clear" w:color="auto" w:fill="FFFFFF"/>
        <w:jc w:val="center"/>
        <w:rPr>
          <w:b/>
        </w:rPr>
      </w:pPr>
    </w:p>
    <w:p w14:paraId="6135DB73" w14:textId="74ADA867" w:rsidR="00A42DD5" w:rsidRDefault="00A42DD5" w:rsidP="00193165">
      <w:pPr>
        <w:pStyle w:val="Normlnweb"/>
        <w:numPr>
          <w:ilvl w:val="0"/>
          <w:numId w:val="11"/>
        </w:numPr>
        <w:shd w:val="clear" w:color="auto" w:fill="FFFFFF"/>
        <w:ind w:left="426" w:hanging="426"/>
      </w:pPr>
      <w:r>
        <w:t xml:space="preserve">Provedení díla bude realizováno takto: </w:t>
      </w:r>
    </w:p>
    <w:p w14:paraId="6A30AD88" w14:textId="77777777" w:rsidR="002A3F1E" w:rsidRDefault="00A42DD5" w:rsidP="00A42DD5">
      <w:pPr>
        <w:pStyle w:val="Normlnweb"/>
        <w:numPr>
          <w:ilvl w:val="0"/>
          <w:numId w:val="14"/>
        </w:numPr>
        <w:shd w:val="clear" w:color="auto" w:fill="FFFFFF"/>
      </w:pPr>
      <w:r>
        <w:t>z</w:t>
      </w:r>
      <w:r w:rsidR="004F632A" w:rsidRPr="00347244">
        <w:t>ahájení prací</w:t>
      </w:r>
      <w:r w:rsidR="002A3F1E">
        <w:t>:</w:t>
      </w:r>
      <w:r w:rsidR="006A374B">
        <w:t xml:space="preserve">            </w:t>
      </w:r>
      <w:r w:rsidR="00896675">
        <w:t>…………….</w:t>
      </w:r>
    </w:p>
    <w:p w14:paraId="687E23AE" w14:textId="77777777" w:rsidR="004F632A" w:rsidRPr="00347244" w:rsidRDefault="00A42DD5" w:rsidP="00A42DD5">
      <w:pPr>
        <w:pStyle w:val="Normlnweb"/>
        <w:numPr>
          <w:ilvl w:val="0"/>
          <w:numId w:val="14"/>
        </w:numPr>
        <w:shd w:val="clear" w:color="auto" w:fill="FFFFFF"/>
      </w:pPr>
      <w:r>
        <w:t>u</w:t>
      </w:r>
      <w:r w:rsidR="002A3F1E">
        <w:t>končení prací:</w:t>
      </w:r>
      <w:r w:rsidR="002A3F1E">
        <w:tab/>
      </w:r>
      <w:r w:rsidR="00896675">
        <w:t>…………….</w:t>
      </w:r>
    </w:p>
    <w:p w14:paraId="4A2BABEB" w14:textId="77777777"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896675">
        <w:t>……………</w:t>
      </w:r>
    </w:p>
    <w:p w14:paraId="086F2AD2" w14:textId="77777777" w:rsidR="004F632A" w:rsidRPr="00347244" w:rsidRDefault="00A42DD5" w:rsidP="00A72C78">
      <w:pPr>
        <w:pStyle w:val="Normlnweb"/>
        <w:shd w:val="clear" w:color="auto" w:fill="FFFFFF"/>
        <w:ind w:left="426"/>
        <w:jc w:val="both"/>
      </w:pPr>
      <w:r>
        <w:lastRenderedPageBreak/>
        <w:t xml:space="preserve"> </w:t>
      </w:r>
    </w:p>
    <w:p w14:paraId="2BCA629A" w14:textId="77777777"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r w:rsidR="0067019C">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14:paraId="0E357D26" w14:textId="77777777" w:rsidR="004455DA" w:rsidRDefault="004455DA" w:rsidP="004455DA">
      <w:pPr>
        <w:pStyle w:val="Odstavecseseznamem"/>
        <w:spacing w:after="0"/>
        <w:rPr>
          <w:rFonts w:hint="eastAsia"/>
        </w:rPr>
      </w:pPr>
    </w:p>
    <w:p w14:paraId="350ECE0E" w14:textId="77777777"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14:paraId="1403D238" w14:textId="77777777" w:rsidR="004455DA" w:rsidRDefault="004455DA" w:rsidP="00C64A55">
      <w:pPr>
        <w:pStyle w:val="Odstavecseseznamem"/>
        <w:spacing w:after="0"/>
        <w:rPr>
          <w:rFonts w:hint="eastAsia"/>
        </w:rPr>
      </w:pPr>
    </w:p>
    <w:p w14:paraId="71A46DBB" w14:textId="77777777"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14:paraId="4C129266" w14:textId="77777777" w:rsidR="004455DA" w:rsidRPr="00347244" w:rsidRDefault="004455DA" w:rsidP="004455DA">
      <w:pPr>
        <w:pStyle w:val="Normlnweb"/>
        <w:shd w:val="clear" w:color="auto" w:fill="FFFFFF"/>
        <w:jc w:val="both"/>
      </w:pPr>
    </w:p>
    <w:p w14:paraId="7F872972" w14:textId="77777777"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14:paraId="7F4DE4CF" w14:textId="77777777" w:rsidR="00C03739" w:rsidRDefault="00C03739" w:rsidP="00BF76EA">
      <w:pPr>
        <w:pStyle w:val="Normlnweb"/>
        <w:shd w:val="clear" w:color="auto" w:fill="FFFFFF"/>
        <w:ind w:left="426"/>
        <w:jc w:val="both"/>
      </w:pPr>
    </w:p>
    <w:p w14:paraId="6A4FD6B4" w14:textId="77777777"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14:paraId="13EC9AD3" w14:textId="77777777" w:rsidR="007E512E" w:rsidRPr="00C03739" w:rsidRDefault="005967EE" w:rsidP="006B7D8C">
      <w:pPr>
        <w:pStyle w:val="Normlnweb"/>
        <w:shd w:val="clear" w:color="auto" w:fill="FFFFFF"/>
        <w:ind w:left="426"/>
        <w:jc w:val="both"/>
        <w:rPr>
          <w:b/>
        </w:rPr>
      </w:pPr>
      <w:r w:rsidRPr="00347244">
        <w:br/>
      </w:r>
      <w:r w:rsidRPr="00C03739">
        <w:rPr>
          <w:b/>
        </w:rPr>
        <w:t xml:space="preserve">Celková cena bez DPH </w:t>
      </w:r>
      <w:r w:rsidR="00BD1E37">
        <w:rPr>
          <w:b/>
        </w:rPr>
        <w:t xml:space="preserve">      </w:t>
      </w:r>
      <w:r w:rsidR="000E7634">
        <w:rPr>
          <w:b/>
        </w:rPr>
        <w:t xml:space="preserve"> </w:t>
      </w:r>
      <w:r w:rsidR="00BD1E37">
        <w:rPr>
          <w:b/>
        </w:rPr>
        <w:t xml:space="preserve">    </w:t>
      </w:r>
      <w:r w:rsidR="000E7634">
        <w:rPr>
          <w:b/>
        </w:rPr>
        <w:t xml:space="preserve"> </w:t>
      </w:r>
      <w:r w:rsidR="00EC6506">
        <w:rPr>
          <w:b/>
        </w:rPr>
        <w:t xml:space="preserve">  ,-</w:t>
      </w:r>
      <w:r w:rsidR="004F632A" w:rsidRPr="00C03739">
        <w:rPr>
          <w:b/>
        </w:rPr>
        <w:t xml:space="preserve"> Kč</w:t>
      </w:r>
    </w:p>
    <w:p w14:paraId="76FC458C" w14:textId="77777777" w:rsidR="005967EE" w:rsidRPr="00C03739" w:rsidRDefault="005967EE" w:rsidP="003C716B">
      <w:pPr>
        <w:pStyle w:val="Normlnweb"/>
        <w:shd w:val="clear" w:color="auto" w:fill="FFFFFF"/>
        <w:ind w:left="426" w:hanging="426"/>
        <w:rPr>
          <w:b/>
        </w:rPr>
      </w:pPr>
      <w:r w:rsidRPr="00C03739">
        <w:rPr>
          <w:b/>
        </w:rPr>
        <w:br/>
        <w:t xml:space="preserve">DPH </w:t>
      </w:r>
      <w:r w:rsidR="004721C3">
        <w:rPr>
          <w:b/>
        </w:rPr>
        <w:t>21</w:t>
      </w:r>
      <w:r w:rsidRPr="00C03739">
        <w:rPr>
          <w:b/>
        </w:rPr>
        <w:t xml:space="preserve">% </w:t>
      </w:r>
      <w:r w:rsidR="00BD1E37">
        <w:rPr>
          <w:b/>
        </w:rPr>
        <w:t xml:space="preserve">                                   </w:t>
      </w:r>
      <w:r w:rsidR="0067019C">
        <w:rPr>
          <w:b/>
        </w:rPr>
        <w:t xml:space="preserve">  </w:t>
      </w:r>
      <w:r w:rsidR="007E512E" w:rsidRPr="00C03739">
        <w:rPr>
          <w:b/>
        </w:rPr>
        <w:t>,-</w:t>
      </w:r>
      <w:r w:rsidR="001700CD">
        <w:rPr>
          <w:b/>
        </w:rPr>
        <w:t xml:space="preserve"> </w:t>
      </w:r>
      <w:r w:rsidRPr="00C03739">
        <w:rPr>
          <w:b/>
        </w:rPr>
        <w:t>Kč</w:t>
      </w:r>
    </w:p>
    <w:p w14:paraId="47051534" w14:textId="77777777" w:rsidR="00C03739" w:rsidRDefault="005967EE" w:rsidP="003C716B">
      <w:pPr>
        <w:pStyle w:val="Normlnweb"/>
        <w:shd w:val="clear" w:color="auto" w:fill="FFFFFF"/>
        <w:ind w:left="426" w:hanging="426"/>
      </w:pPr>
      <w:r w:rsidRPr="00C03739">
        <w:rPr>
          <w:b/>
        </w:rPr>
        <w:br/>
        <w:t xml:space="preserve">Celková cena včetně DPH </w:t>
      </w:r>
      <w:r w:rsidR="00BD1E37">
        <w:rPr>
          <w:b/>
        </w:rPr>
        <w:t xml:space="preserve">       </w:t>
      </w:r>
      <w:r w:rsidR="00EC6506">
        <w:rPr>
          <w:b/>
        </w:rPr>
        <w:t xml:space="preserve">   </w:t>
      </w:r>
      <w:r w:rsidR="000E7634">
        <w:rPr>
          <w:b/>
        </w:rPr>
        <w:t xml:space="preserve"> </w:t>
      </w:r>
      <w:r w:rsidR="007E512E" w:rsidRPr="00C03739">
        <w:rPr>
          <w:b/>
        </w:rPr>
        <w:t>,-</w:t>
      </w:r>
      <w:r w:rsidR="001700CD">
        <w:rPr>
          <w:b/>
        </w:rPr>
        <w:t xml:space="preserve"> </w:t>
      </w:r>
      <w:r w:rsidR="00C03739">
        <w:rPr>
          <w:b/>
        </w:rPr>
        <w:t xml:space="preserve">Kč </w:t>
      </w:r>
      <w:r w:rsidR="00C03739">
        <w:rPr>
          <w:b/>
        </w:rPr>
        <w:br/>
      </w:r>
    </w:p>
    <w:p w14:paraId="290B43C9" w14:textId="77777777" w:rsidR="005967EE" w:rsidRPr="00C03739" w:rsidRDefault="00C03739" w:rsidP="003C716B">
      <w:pPr>
        <w:pStyle w:val="Normlnweb"/>
        <w:shd w:val="clear" w:color="auto" w:fill="FFFFFF"/>
        <w:ind w:left="426"/>
      </w:pPr>
      <w:r w:rsidRPr="00C03739">
        <w:t>(s</w:t>
      </w:r>
      <w:r w:rsidR="005967EE" w:rsidRPr="00C03739">
        <w:t>lovy</w:t>
      </w:r>
      <w:r w:rsidR="004F632A" w:rsidRPr="00C03739">
        <w:t>:)</w:t>
      </w:r>
    </w:p>
    <w:p w14:paraId="30342BF8" w14:textId="77777777" w:rsidR="00C03739" w:rsidRPr="00C03739" w:rsidRDefault="00C03739" w:rsidP="003C716B">
      <w:pPr>
        <w:pStyle w:val="Normlnweb"/>
        <w:shd w:val="clear" w:color="auto" w:fill="FFFFFF"/>
        <w:ind w:left="426" w:hanging="426"/>
        <w:rPr>
          <w:b/>
        </w:rPr>
      </w:pPr>
    </w:p>
    <w:p w14:paraId="5C879A8A" w14:textId="77777777"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14:paraId="59408AFB" w14:textId="77777777" w:rsidR="00C03739" w:rsidRPr="00347244" w:rsidRDefault="00C03739" w:rsidP="003C716B">
      <w:pPr>
        <w:pStyle w:val="Normlnweb"/>
        <w:shd w:val="clear" w:color="auto" w:fill="FFFFFF"/>
        <w:ind w:left="426" w:hanging="426"/>
        <w:jc w:val="both"/>
      </w:pPr>
    </w:p>
    <w:p w14:paraId="1C2099C6" w14:textId="77777777"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14:paraId="29B80B8F" w14:textId="77777777"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14:paraId="14A0437F" w14:textId="77777777"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14:paraId="634A0ABE" w14:textId="77777777" w:rsidR="00C03739" w:rsidRDefault="005967EE" w:rsidP="00C03739">
      <w:pPr>
        <w:pStyle w:val="Normlnweb"/>
        <w:numPr>
          <w:ilvl w:val="0"/>
          <w:numId w:val="9"/>
        </w:numPr>
        <w:shd w:val="clear" w:color="auto" w:fill="FFFFFF"/>
        <w:ind w:left="426" w:hanging="426"/>
        <w:jc w:val="both"/>
      </w:pPr>
      <w:r w:rsidRPr="00347244">
        <w:t>Konečná faktura bude doložena krycím listem a rekapitulací s vyčíslením všech skutečných nákladů prací podle oceněného výkazu výměr včetně DPH. Tuto fakturu je zhotovitel oprávněn vystavit do 14</w:t>
      </w:r>
      <w:r w:rsidR="00995F9E">
        <w:t>-</w:t>
      </w:r>
      <w:r w:rsidRPr="00347244">
        <w:t>ti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14:paraId="2A8B104A" w14:textId="77777777" w:rsidR="00C03739" w:rsidRDefault="00C03739" w:rsidP="00C03739">
      <w:pPr>
        <w:pStyle w:val="Normlnweb"/>
        <w:shd w:val="clear" w:color="auto" w:fill="FFFFFF"/>
        <w:ind w:left="426"/>
        <w:jc w:val="both"/>
      </w:pPr>
    </w:p>
    <w:p w14:paraId="33FCA4A0" w14:textId="77777777"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A72C78">
        <w:t>platného daňového dokladu.</w:t>
      </w:r>
    </w:p>
    <w:p w14:paraId="7E445B5F" w14:textId="77777777" w:rsidR="00A72C78" w:rsidRDefault="00A72C78" w:rsidP="00A72C78">
      <w:pPr>
        <w:pStyle w:val="Odstavecseseznamem"/>
        <w:rPr>
          <w:rFonts w:hint="eastAsia"/>
        </w:rPr>
      </w:pPr>
    </w:p>
    <w:p w14:paraId="1F725622" w14:textId="77777777" w:rsidR="00A12883" w:rsidRDefault="005967EE" w:rsidP="00A72C78">
      <w:pPr>
        <w:pStyle w:val="Normlnweb"/>
        <w:numPr>
          <w:ilvl w:val="0"/>
          <w:numId w:val="9"/>
        </w:numPr>
        <w:shd w:val="clear" w:color="auto" w:fill="FFFFFF"/>
        <w:ind w:left="426" w:hanging="426"/>
        <w:jc w:val="both"/>
      </w:pPr>
      <w:r w:rsidRPr="00347244">
        <w:lastRenderedPageBreak/>
        <w:t>Splatnost faktury je do 14</w:t>
      </w:r>
      <w:r w:rsidR="00C03739">
        <w:t>-</w:t>
      </w:r>
      <w:r w:rsidRPr="00347244">
        <w:t>ti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14:paraId="005F0B55" w14:textId="77777777" w:rsidR="00A12883" w:rsidRDefault="00A12883" w:rsidP="00C03739">
      <w:pPr>
        <w:pStyle w:val="Normlnweb"/>
        <w:shd w:val="clear" w:color="auto" w:fill="FFFFFF"/>
        <w:ind w:left="426"/>
        <w:jc w:val="center"/>
        <w:rPr>
          <w:b/>
        </w:rPr>
      </w:pPr>
    </w:p>
    <w:p w14:paraId="5942591A" w14:textId="77777777" w:rsidR="00F41789" w:rsidRPr="0049304F" w:rsidRDefault="00F41789" w:rsidP="00C03739">
      <w:pPr>
        <w:pStyle w:val="Normlnweb"/>
        <w:shd w:val="clear" w:color="auto" w:fill="FFFFFF"/>
        <w:ind w:left="426"/>
        <w:jc w:val="center"/>
        <w:rPr>
          <w:b/>
        </w:rPr>
      </w:pPr>
      <w:r w:rsidRPr="0049304F">
        <w:rPr>
          <w:b/>
        </w:rPr>
        <w:t>VI.</w:t>
      </w:r>
    </w:p>
    <w:p w14:paraId="61610E24" w14:textId="77777777" w:rsidR="009F01C3" w:rsidRPr="00347244" w:rsidRDefault="009F01C3" w:rsidP="007E4B42">
      <w:pPr>
        <w:pStyle w:val="Normlnweb"/>
        <w:shd w:val="clear" w:color="auto" w:fill="FFFFFF"/>
        <w:jc w:val="center"/>
        <w:rPr>
          <w:b/>
        </w:rPr>
      </w:pPr>
      <w:r w:rsidRPr="00347244">
        <w:rPr>
          <w:b/>
        </w:rPr>
        <w:t>Smluvní pokuta</w:t>
      </w:r>
    </w:p>
    <w:p w14:paraId="63685F2E" w14:textId="77777777" w:rsidR="00F41789" w:rsidRPr="00347244" w:rsidRDefault="00F41789" w:rsidP="007E4B42">
      <w:pPr>
        <w:pStyle w:val="Normlnweb"/>
        <w:shd w:val="clear" w:color="auto" w:fill="FFFFFF"/>
        <w:jc w:val="center"/>
      </w:pPr>
    </w:p>
    <w:p w14:paraId="36185B54"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14:paraId="5F746368" w14:textId="77777777" w:rsidR="0049304F" w:rsidRPr="00347244" w:rsidRDefault="0049304F" w:rsidP="00C03739">
      <w:pPr>
        <w:pStyle w:val="Prosttext"/>
        <w:ind w:left="426" w:hanging="426"/>
        <w:jc w:val="both"/>
        <w:rPr>
          <w:rFonts w:ascii="Times New Roman" w:hAnsi="Times New Roman" w:cs="Times New Roman"/>
          <w:sz w:val="24"/>
          <w:szCs w:val="24"/>
        </w:rPr>
      </w:pPr>
    </w:p>
    <w:p w14:paraId="0F1667F9"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14:paraId="699F711A" w14:textId="77777777" w:rsidR="0049304F" w:rsidRPr="00347244" w:rsidRDefault="0049304F" w:rsidP="00C03739">
      <w:pPr>
        <w:pStyle w:val="Prosttext"/>
        <w:ind w:left="426" w:hanging="426"/>
        <w:jc w:val="both"/>
        <w:rPr>
          <w:rFonts w:ascii="Times New Roman" w:hAnsi="Times New Roman" w:cs="Times New Roman"/>
          <w:sz w:val="24"/>
          <w:szCs w:val="24"/>
        </w:rPr>
      </w:pPr>
    </w:p>
    <w:p w14:paraId="24C2F4BF"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634185A" w14:textId="77777777" w:rsidR="0049304F" w:rsidRPr="00347244" w:rsidRDefault="0049304F" w:rsidP="00C03739">
      <w:pPr>
        <w:pStyle w:val="Prosttext"/>
        <w:ind w:left="426" w:hanging="426"/>
        <w:jc w:val="both"/>
        <w:rPr>
          <w:rFonts w:ascii="Times New Roman" w:hAnsi="Times New Roman" w:cs="Times New Roman"/>
          <w:sz w:val="24"/>
          <w:szCs w:val="24"/>
        </w:rPr>
      </w:pPr>
    </w:p>
    <w:p w14:paraId="77973425"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14:paraId="7EB86E84" w14:textId="77777777" w:rsidR="00F41789" w:rsidRPr="00347244" w:rsidRDefault="00F41789" w:rsidP="00C03739">
      <w:pPr>
        <w:pStyle w:val="Prosttext"/>
        <w:ind w:left="426" w:hanging="426"/>
        <w:jc w:val="both"/>
        <w:rPr>
          <w:rFonts w:ascii="Times New Roman" w:hAnsi="Times New Roman" w:cs="Times New Roman"/>
          <w:sz w:val="24"/>
          <w:szCs w:val="24"/>
        </w:rPr>
      </w:pPr>
    </w:p>
    <w:p w14:paraId="0474C08F" w14:textId="77777777"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14:paraId="0E0BD225" w14:textId="77777777" w:rsidR="0049304F" w:rsidRPr="00347244" w:rsidRDefault="0049304F" w:rsidP="0049304F">
      <w:pPr>
        <w:pStyle w:val="Prosttext"/>
        <w:ind w:left="426" w:hanging="426"/>
        <w:rPr>
          <w:rFonts w:ascii="Times New Roman" w:hAnsi="Times New Roman" w:cs="Times New Roman"/>
          <w:sz w:val="24"/>
          <w:szCs w:val="24"/>
        </w:rPr>
      </w:pPr>
    </w:p>
    <w:p w14:paraId="76897EA6" w14:textId="77777777"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14:paraId="13CCA2C3" w14:textId="77777777" w:rsidR="00F41789" w:rsidRPr="00347244" w:rsidRDefault="00F41789" w:rsidP="007E4B42">
      <w:pPr>
        <w:pStyle w:val="Normlnweb"/>
        <w:shd w:val="clear" w:color="auto" w:fill="FFFFFF"/>
        <w:jc w:val="center"/>
      </w:pPr>
    </w:p>
    <w:p w14:paraId="2C8CE171" w14:textId="77777777"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14:paraId="33B17448" w14:textId="77777777"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14:paraId="39C6CBE4" w14:textId="77777777" w:rsidR="00C03739" w:rsidRDefault="00C03739" w:rsidP="00C03739">
      <w:pPr>
        <w:pStyle w:val="Normlnweb"/>
        <w:shd w:val="clear" w:color="auto" w:fill="FFFFFF"/>
        <w:ind w:left="426"/>
        <w:jc w:val="both"/>
      </w:pPr>
    </w:p>
    <w:p w14:paraId="1A88CC96" w14:textId="77777777"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14:paraId="0D1D5968" w14:textId="77777777" w:rsidR="0049304F" w:rsidRDefault="0049304F" w:rsidP="006B7D8C">
      <w:pPr>
        <w:pStyle w:val="Normlnweb"/>
        <w:shd w:val="clear" w:color="auto" w:fill="FFFFFF"/>
        <w:ind w:left="426"/>
        <w:jc w:val="both"/>
      </w:pPr>
    </w:p>
    <w:p w14:paraId="39FBA620" w14:textId="77777777"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14:paraId="0620EE13" w14:textId="77777777" w:rsidR="00C03739" w:rsidRDefault="00C03739" w:rsidP="00C03739">
      <w:pPr>
        <w:pStyle w:val="Normlnweb"/>
        <w:shd w:val="clear" w:color="auto" w:fill="FFFFFF"/>
        <w:ind w:left="426"/>
        <w:jc w:val="both"/>
      </w:pPr>
    </w:p>
    <w:p w14:paraId="3859F737" w14:textId="77777777" w:rsidR="0049304F"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6E6DC82D" w14:textId="77777777" w:rsidR="000E7634" w:rsidRPr="00896675" w:rsidRDefault="005967EE" w:rsidP="00896675">
      <w:pPr>
        <w:pStyle w:val="Normlnweb"/>
        <w:numPr>
          <w:ilvl w:val="0"/>
          <w:numId w:val="6"/>
        </w:numPr>
        <w:shd w:val="clear" w:color="auto" w:fill="FFFFFF"/>
        <w:ind w:left="426" w:hanging="426"/>
        <w:jc w:val="both"/>
        <w:rPr>
          <w:b/>
        </w:rPr>
      </w:pPr>
      <w:r w:rsidRPr="00347244">
        <w:t>Zhotovitel umožní vstup technickému dozoru na staveništ</w:t>
      </w:r>
      <w:r w:rsidR="00896675">
        <w:t xml:space="preserve">ě i bez předchozího ohlášení. </w:t>
      </w:r>
      <w:r w:rsidR="00896675">
        <w:br/>
      </w:r>
    </w:p>
    <w:p w14:paraId="04A56654" w14:textId="77777777" w:rsidR="00A12883" w:rsidRPr="0049304F" w:rsidRDefault="00A12883" w:rsidP="00A12883">
      <w:pPr>
        <w:pStyle w:val="Normlnweb"/>
        <w:shd w:val="clear" w:color="auto" w:fill="FFFFFF"/>
        <w:ind w:left="426"/>
        <w:jc w:val="both"/>
        <w:rPr>
          <w:b/>
        </w:rPr>
      </w:pPr>
    </w:p>
    <w:p w14:paraId="58536148" w14:textId="77777777" w:rsidR="005967EE" w:rsidRDefault="0030728A" w:rsidP="0049304F">
      <w:pPr>
        <w:pStyle w:val="Normlnweb"/>
        <w:shd w:val="clear" w:color="auto" w:fill="FFFFFF"/>
        <w:ind w:left="426"/>
        <w:jc w:val="center"/>
        <w:rPr>
          <w:b/>
        </w:rPr>
      </w:pPr>
      <w:r>
        <w:rPr>
          <w:b/>
        </w:rPr>
        <w:lastRenderedPageBreak/>
        <w:t>VIII</w:t>
      </w:r>
      <w:r w:rsidR="005967EE" w:rsidRPr="008205F6">
        <w:rPr>
          <w:b/>
        </w:rPr>
        <w:t xml:space="preserve">. </w:t>
      </w:r>
      <w:r w:rsidR="005967EE" w:rsidRPr="008205F6">
        <w:rPr>
          <w:b/>
        </w:rPr>
        <w:br/>
        <w:t>Převzetí staveniště</w:t>
      </w:r>
    </w:p>
    <w:p w14:paraId="11C7ECE9" w14:textId="77777777" w:rsidR="008205F6" w:rsidRPr="00347244" w:rsidRDefault="008205F6" w:rsidP="007E4B42">
      <w:pPr>
        <w:pStyle w:val="Normlnweb"/>
        <w:shd w:val="clear" w:color="auto" w:fill="FFFFFF"/>
        <w:jc w:val="center"/>
      </w:pPr>
    </w:p>
    <w:p w14:paraId="3DD873BF" w14:textId="77777777"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14:paraId="33DD3CB5" w14:textId="77777777" w:rsidR="00866E2F" w:rsidRDefault="00866E2F" w:rsidP="00866E2F">
      <w:pPr>
        <w:pStyle w:val="Normlnweb"/>
        <w:shd w:val="clear" w:color="auto" w:fill="FFFFFF"/>
        <w:ind w:left="426"/>
        <w:jc w:val="both"/>
      </w:pPr>
    </w:p>
    <w:p w14:paraId="496EA8D2" w14:textId="77777777"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14:paraId="354F5B8D" w14:textId="77777777" w:rsidR="008205F6" w:rsidRDefault="008205F6" w:rsidP="008205F6">
      <w:pPr>
        <w:pStyle w:val="Normlnweb"/>
        <w:shd w:val="clear" w:color="auto" w:fill="FFFFFF"/>
        <w:ind w:left="426"/>
        <w:jc w:val="both"/>
      </w:pPr>
    </w:p>
    <w:p w14:paraId="40781334" w14:textId="77777777"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14:paraId="598589B5" w14:textId="77777777" w:rsidR="00866E2F" w:rsidRDefault="00866E2F" w:rsidP="00866E2F">
      <w:pPr>
        <w:pStyle w:val="Odstavecseseznamem"/>
        <w:spacing w:after="0"/>
        <w:rPr>
          <w:rFonts w:hint="eastAsia"/>
        </w:rPr>
      </w:pPr>
    </w:p>
    <w:p w14:paraId="7300BA18" w14:textId="77777777"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14:paraId="7DF026A6" w14:textId="77777777" w:rsidR="00866E2F" w:rsidRDefault="00866E2F" w:rsidP="00866E2F">
      <w:pPr>
        <w:pStyle w:val="Odstavecseseznamem"/>
        <w:spacing w:after="0"/>
        <w:rPr>
          <w:rFonts w:hint="eastAsia"/>
        </w:rPr>
      </w:pPr>
    </w:p>
    <w:p w14:paraId="010798EF" w14:textId="77777777"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14:paraId="1B82A839" w14:textId="77777777" w:rsidR="007132CB" w:rsidRDefault="007132CB" w:rsidP="004A4144">
      <w:pPr>
        <w:pStyle w:val="Odstavecseseznamem"/>
        <w:spacing w:after="0"/>
        <w:rPr>
          <w:rFonts w:hint="eastAsia"/>
        </w:rPr>
      </w:pPr>
    </w:p>
    <w:p w14:paraId="7E7C4A4D" w14:textId="77777777"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14:paraId="013B6F24" w14:textId="77777777" w:rsidR="00061D8A" w:rsidRDefault="00061D8A" w:rsidP="00CC6510">
      <w:pPr>
        <w:pStyle w:val="Normlnweb"/>
        <w:shd w:val="clear" w:color="auto" w:fill="FFFFFF"/>
        <w:ind w:left="426"/>
        <w:jc w:val="center"/>
        <w:rPr>
          <w:b/>
        </w:rPr>
      </w:pPr>
    </w:p>
    <w:p w14:paraId="60235706" w14:textId="77777777" w:rsidR="00E572F8" w:rsidRDefault="0030728A" w:rsidP="00CC6510">
      <w:pPr>
        <w:pStyle w:val="Normlnweb"/>
        <w:shd w:val="clear" w:color="auto" w:fill="FFFFFF"/>
        <w:ind w:left="426"/>
        <w:jc w:val="center"/>
        <w:rPr>
          <w:b/>
        </w:rPr>
      </w:pPr>
      <w:r>
        <w:rPr>
          <w:b/>
        </w:rPr>
        <w:t>I</w:t>
      </w:r>
      <w:r w:rsidR="005967EE" w:rsidRPr="008205F6">
        <w:rPr>
          <w:b/>
        </w:rPr>
        <w:t xml:space="preserve">X. </w:t>
      </w:r>
    </w:p>
    <w:p w14:paraId="46CE5BB2" w14:textId="77777777" w:rsidR="00E572F8" w:rsidRDefault="00E572F8" w:rsidP="00CC6510">
      <w:pPr>
        <w:pStyle w:val="Normlnweb"/>
        <w:shd w:val="clear" w:color="auto" w:fill="FFFFFF"/>
        <w:ind w:left="426"/>
        <w:jc w:val="center"/>
        <w:rPr>
          <w:b/>
        </w:rPr>
      </w:pPr>
      <w:r>
        <w:rPr>
          <w:b/>
        </w:rPr>
        <w:t>Odstoupení od smlouvy</w:t>
      </w:r>
    </w:p>
    <w:p w14:paraId="75A08AC9" w14:textId="77777777" w:rsidR="00E572F8" w:rsidRDefault="00E572F8" w:rsidP="00CC6510">
      <w:pPr>
        <w:pStyle w:val="Normlnweb"/>
        <w:shd w:val="clear" w:color="auto" w:fill="FFFFFF"/>
        <w:ind w:left="426"/>
        <w:jc w:val="center"/>
        <w:rPr>
          <w:b/>
        </w:rPr>
      </w:pPr>
    </w:p>
    <w:p w14:paraId="2AF93A08" w14:textId="77777777" w:rsidR="00C64A55" w:rsidRDefault="00C64A55" w:rsidP="00C64A55">
      <w:pPr>
        <w:pStyle w:val="Normlnweb"/>
        <w:numPr>
          <w:ilvl w:val="0"/>
          <w:numId w:val="17"/>
        </w:numPr>
        <w:shd w:val="clear" w:color="auto" w:fill="FFFFFF"/>
        <w:ind w:left="426" w:hanging="426"/>
        <w:jc w:val="both"/>
      </w:pPr>
      <w:r>
        <w:t>Zhotovitel je oprávněn od této smlouvy odstoupit:</w:t>
      </w:r>
    </w:p>
    <w:p w14:paraId="363405DF" w14:textId="77777777" w:rsidR="00C64A55" w:rsidRDefault="00C64A55" w:rsidP="00C64A55">
      <w:pPr>
        <w:pStyle w:val="Normlnweb"/>
        <w:shd w:val="clear" w:color="auto" w:fill="FFFFFF"/>
        <w:ind w:left="426"/>
        <w:jc w:val="both"/>
      </w:pPr>
    </w:p>
    <w:p w14:paraId="04D20200" w14:textId="77777777"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14:paraId="07A36024" w14:textId="77777777"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14:paraId="21AC0A04" w14:textId="77777777"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14:paraId="6008F320" w14:textId="77777777" w:rsidR="00C64A55" w:rsidRDefault="00C64A55" w:rsidP="00C64A55">
      <w:pPr>
        <w:pStyle w:val="Normlnweb"/>
        <w:shd w:val="clear" w:color="auto" w:fill="FFFFFF"/>
        <w:ind w:left="426"/>
        <w:jc w:val="both"/>
      </w:pPr>
    </w:p>
    <w:p w14:paraId="5263EAE4" w14:textId="77777777"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14:paraId="5E37059E" w14:textId="77777777" w:rsidR="00C64A55" w:rsidRDefault="00C64A55" w:rsidP="00C64A55">
      <w:pPr>
        <w:pStyle w:val="Normlnweb"/>
        <w:shd w:val="clear" w:color="auto" w:fill="FFFFFF"/>
        <w:ind w:left="426"/>
        <w:jc w:val="both"/>
      </w:pPr>
    </w:p>
    <w:p w14:paraId="7FDF619A" w14:textId="77777777"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14:paraId="37B03DAB" w14:textId="77777777"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14:paraId="7F3A922C" w14:textId="77777777"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14:paraId="0506A603" w14:textId="77777777"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14:paraId="6B1B76A9" w14:textId="77777777"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14:paraId="17A42CBB" w14:textId="77777777" w:rsidR="00C64A55" w:rsidRDefault="00C64A55" w:rsidP="00C64A55">
      <w:pPr>
        <w:pStyle w:val="Normlnweb"/>
        <w:shd w:val="clear" w:color="auto" w:fill="FFFFFF"/>
        <w:ind w:left="426"/>
        <w:jc w:val="both"/>
      </w:pPr>
    </w:p>
    <w:p w14:paraId="1054B4D0" w14:textId="77777777"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t>-ti</w:t>
      </w:r>
      <w:r>
        <w:t xml:space="preserve"> dnů ode dne doručení. Bez splnění této povinnosti je odstoupení od této smlouvy neplatné. </w:t>
      </w:r>
    </w:p>
    <w:p w14:paraId="1CA94FDA" w14:textId="77777777" w:rsidR="00AF319B" w:rsidRDefault="00AF319B" w:rsidP="00AF319B">
      <w:pPr>
        <w:pStyle w:val="Normlnweb"/>
        <w:shd w:val="clear" w:color="auto" w:fill="FFFFFF"/>
        <w:ind w:left="426"/>
        <w:jc w:val="both"/>
      </w:pPr>
    </w:p>
    <w:p w14:paraId="26693231" w14:textId="77777777"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příp. jiným postupem dle čl. XII odst. 3 této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14:paraId="2CB74D08" w14:textId="77777777" w:rsidR="00AF319B" w:rsidRDefault="00AF319B" w:rsidP="00AF319B">
      <w:pPr>
        <w:pStyle w:val="Odstavecseseznamem"/>
        <w:spacing w:after="0"/>
        <w:rPr>
          <w:rFonts w:hint="eastAsia"/>
        </w:rPr>
      </w:pPr>
    </w:p>
    <w:p w14:paraId="0F12ED79" w14:textId="77777777"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do </w:t>
      </w:r>
      <w:r w:rsidR="00277834">
        <w:t>5-ti</w:t>
      </w:r>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14:paraId="642CEBF5" w14:textId="77777777" w:rsidR="00AF319B" w:rsidRDefault="00AF319B" w:rsidP="00AF319B">
      <w:pPr>
        <w:pStyle w:val="Odstavecseseznamem"/>
        <w:spacing w:after="0"/>
        <w:rPr>
          <w:rFonts w:hint="eastAsia"/>
        </w:rPr>
      </w:pPr>
    </w:p>
    <w:p w14:paraId="2A650E44" w14:textId="77777777"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01E10EA3" w14:textId="77777777" w:rsidR="00126D20" w:rsidRPr="00C64A55" w:rsidRDefault="00126D20" w:rsidP="00126D20">
      <w:pPr>
        <w:pStyle w:val="Normlnweb"/>
        <w:shd w:val="clear" w:color="auto" w:fill="FFFFFF"/>
        <w:ind w:left="426"/>
        <w:jc w:val="both"/>
      </w:pPr>
    </w:p>
    <w:p w14:paraId="31FB4514" w14:textId="77777777"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14:paraId="0F95DD26" w14:textId="2CB5674F" w:rsidR="00C03739" w:rsidRDefault="005967EE" w:rsidP="00C03739">
      <w:pPr>
        <w:pStyle w:val="Normlnweb"/>
        <w:numPr>
          <w:ilvl w:val="0"/>
          <w:numId w:val="4"/>
        </w:numPr>
        <w:shd w:val="clear" w:color="auto" w:fill="FFFFFF"/>
        <w:ind w:left="426" w:hanging="426"/>
        <w:jc w:val="both"/>
      </w:pPr>
      <w:r w:rsidRPr="00347244">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w:t>
      </w:r>
      <w:r w:rsidR="00EC6506">
        <w:t xml:space="preserve">dobu </w:t>
      </w:r>
      <w:r w:rsidR="003B449C">
        <w:t>čtyř</w:t>
      </w:r>
      <w:r w:rsidR="00355B24" w:rsidRPr="00347244">
        <w:t xml:space="preserve"> let.</w:t>
      </w:r>
      <w:r w:rsidR="00C03739">
        <w:t xml:space="preserve"> </w:t>
      </w:r>
      <w:r w:rsidRPr="00347244">
        <w:t>Záruční doba počíná běžet od data písemného předání a převzetí díla objednatelem.</w:t>
      </w:r>
    </w:p>
    <w:p w14:paraId="0351ACDC" w14:textId="77777777" w:rsidR="00F3737C" w:rsidRDefault="00F3737C" w:rsidP="00F3737C">
      <w:pPr>
        <w:pStyle w:val="Normlnweb"/>
        <w:shd w:val="clear" w:color="auto" w:fill="FFFFFF"/>
        <w:ind w:left="426"/>
        <w:jc w:val="both"/>
      </w:pPr>
    </w:p>
    <w:p w14:paraId="6F613448" w14:textId="77777777"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 Materiály, které zhotovitel hodlá použít, musí být před jejich dodávkou předloženy k písemnému odsouhlasení objednateli a technickému dozoru objednatele. Nevyjádří-li se objednatel k jejich použití do 5</w:t>
      </w:r>
      <w:r w:rsidR="004455DA">
        <w:t>-ti</w:t>
      </w:r>
      <w:r w:rsidRPr="00347244">
        <w:t xml:space="preserve"> pracovních dnů od prokazatelného doručení návrhu zhotovitelem, má se za</w:t>
      </w:r>
      <w:r w:rsidR="004455DA">
        <w:t xml:space="preserve"> </w:t>
      </w:r>
      <w:r w:rsidRPr="00347244">
        <w:t>to, že s j</w:t>
      </w:r>
      <w:r>
        <w:t>ejich použitím souhlasí.</w:t>
      </w:r>
    </w:p>
    <w:p w14:paraId="7F1FAF7B" w14:textId="77777777" w:rsidR="00F3737C" w:rsidRDefault="00F3737C" w:rsidP="00F3737C">
      <w:pPr>
        <w:pStyle w:val="Normlnweb"/>
        <w:shd w:val="clear" w:color="auto" w:fill="FFFFFF"/>
        <w:ind w:left="426"/>
        <w:jc w:val="both"/>
      </w:pPr>
    </w:p>
    <w:p w14:paraId="7D9C063A" w14:textId="77777777"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14:paraId="65A7EBB5" w14:textId="77777777" w:rsidR="00F3737C" w:rsidRDefault="00F3737C" w:rsidP="00F3737C">
      <w:pPr>
        <w:pStyle w:val="Normlnweb"/>
        <w:shd w:val="clear" w:color="auto" w:fill="FFFFFF"/>
        <w:ind w:left="426"/>
        <w:jc w:val="both"/>
      </w:pPr>
    </w:p>
    <w:p w14:paraId="760A7CB5" w14:textId="77777777" w:rsidR="00C03739" w:rsidRDefault="005967EE" w:rsidP="00C03739">
      <w:pPr>
        <w:pStyle w:val="Normlnweb"/>
        <w:numPr>
          <w:ilvl w:val="0"/>
          <w:numId w:val="4"/>
        </w:numPr>
        <w:shd w:val="clear" w:color="auto" w:fill="FFFFFF"/>
        <w:ind w:left="426" w:hanging="426"/>
        <w:jc w:val="both"/>
      </w:pPr>
      <w:r w:rsidRPr="00347244">
        <w:lastRenderedPageBreak/>
        <w:t>Zhotovitel je povinen zahájit bezplatné odstraňování reklamované vady neprodleně a odstranit ji v co nejkratším možném termínu, nejpozději však do 10</w:t>
      </w:r>
      <w:r w:rsidR="00277834">
        <w:t>-ti</w:t>
      </w:r>
      <w:r w:rsidRPr="00347244">
        <w:t xml:space="preserve"> pracovních dnů ode dne doručení písemné reklamace, je-li to technicky a technologicky možné, jinak do data dohodnut</w:t>
      </w:r>
      <w:r w:rsidR="00C03739">
        <w:t>ého smluvními stranami.</w:t>
      </w:r>
    </w:p>
    <w:p w14:paraId="0B5F128F" w14:textId="77777777" w:rsidR="00C03739" w:rsidRDefault="00C03739" w:rsidP="00C03739">
      <w:pPr>
        <w:pStyle w:val="Normlnweb"/>
        <w:shd w:val="clear" w:color="auto" w:fill="FFFFFF"/>
        <w:ind w:left="426"/>
        <w:jc w:val="both"/>
      </w:pPr>
    </w:p>
    <w:p w14:paraId="5957B384" w14:textId="77777777"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t>-ti</w:t>
      </w:r>
      <w:r w:rsidRPr="00347244">
        <w:t xml:space="preserve"> dnů ode dne doručení daňového dokladu. Tímto se zhotovitel nezbavuje odpovědnosti za dílo jako celek ani za</w:t>
      </w:r>
      <w:r w:rsidR="008205F6">
        <w:t xml:space="preserve"> jeho jednotlivé části. </w:t>
      </w:r>
    </w:p>
    <w:p w14:paraId="148EB84E" w14:textId="77777777" w:rsidR="008205F6" w:rsidRDefault="008205F6" w:rsidP="00C03739">
      <w:pPr>
        <w:pStyle w:val="Normlnweb"/>
        <w:shd w:val="clear" w:color="auto" w:fill="FFFFFF"/>
        <w:ind w:left="426"/>
        <w:jc w:val="both"/>
      </w:pPr>
    </w:p>
    <w:p w14:paraId="42414AA6" w14:textId="77777777"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14:paraId="5DD992A0" w14:textId="77777777" w:rsidR="00C03739" w:rsidRDefault="00C03739" w:rsidP="00C03739">
      <w:pPr>
        <w:pStyle w:val="Odstavecseseznamem"/>
        <w:rPr>
          <w:rFonts w:hint="eastAsia"/>
        </w:rPr>
      </w:pPr>
    </w:p>
    <w:p w14:paraId="7EDAF989" w14:textId="77777777"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14:paraId="31A3EED0" w14:textId="77777777" w:rsidR="00CB271E" w:rsidRPr="00347244" w:rsidRDefault="00CB271E" w:rsidP="007E4B42">
      <w:pPr>
        <w:pStyle w:val="Normlnweb"/>
        <w:shd w:val="clear" w:color="auto" w:fill="FFFFFF"/>
        <w:jc w:val="center"/>
      </w:pPr>
    </w:p>
    <w:p w14:paraId="790D66B8" w14:textId="77777777"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14:paraId="122A93C9" w14:textId="77777777"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14:paraId="06745213" w14:textId="77777777" w:rsidR="00CB271E" w:rsidRDefault="00CB271E" w:rsidP="00C03739">
      <w:pPr>
        <w:pStyle w:val="Normlnweb"/>
        <w:shd w:val="clear" w:color="auto" w:fill="FFFFFF"/>
        <w:ind w:left="426"/>
        <w:jc w:val="both"/>
      </w:pPr>
    </w:p>
    <w:p w14:paraId="377D6464" w14:textId="77777777"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14:paraId="608120B9" w14:textId="77777777"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14:paraId="54D15596" w14:textId="77777777" w:rsidR="00555E41" w:rsidRDefault="00555E41" w:rsidP="007E4B42">
      <w:pPr>
        <w:pStyle w:val="Normlnweb"/>
        <w:shd w:val="clear" w:color="auto" w:fill="FFFFFF"/>
      </w:pPr>
    </w:p>
    <w:p w14:paraId="7DCD4969" w14:textId="77777777"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14:paraId="47862CE4" w14:textId="77777777"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14:paraId="01750877" w14:textId="77777777"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w:t>
      </w:r>
      <w:r w:rsidRPr="00CB271E">
        <w:rPr>
          <w:rFonts w:ascii="Times New Roman" w:hAnsi="Times New Roman" w:cs="Times New Roman"/>
        </w:rPr>
        <w:lastRenderedPageBreak/>
        <w:t>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14:paraId="01D26459" w14:textId="77777777"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14:paraId="7F6056C3" w14:textId="77777777"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14:paraId="2DED7787" w14:textId="77777777"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14:paraId="0A0F4AF1" w14:textId="77777777"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14:paraId="07BAAB50" w14:textId="77777777" w:rsidR="00CA0667" w:rsidRDefault="00CA0667" w:rsidP="00CA0667">
      <w:pPr>
        <w:tabs>
          <w:tab w:val="left" w:pos="705"/>
        </w:tabs>
        <w:spacing w:after="120"/>
        <w:jc w:val="both"/>
        <w:rPr>
          <w:rFonts w:ascii="Times New Roman" w:eastAsia="Times New Roman" w:hAnsi="Times New Roman"/>
          <w:color w:val="000000"/>
          <w:lang w:eastAsia="cs-CZ"/>
        </w:rPr>
      </w:pPr>
    </w:p>
    <w:p w14:paraId="1F4AD28A" w14:textId="77777777" w:rsidR="00CA0667" w:rsidRPr="00CA0667" w:rsidRDefault="00CA0667" w:rsidP="00CA0667">
      <w:pPr>
        <w:tabs>
          <w:tab w:val="left" w:pos="705"/>
        </w:tabs>
        <w:spacing w:after="120"/>
        <w:jc w:val="both"/>
        <w:rPr>
          <w:rFonts w:ascii="Times New Roman" w:eastAsia="Times New Roman" w:hAnsi="Times New Roman"/>
          <w:color w:val="000000"/>
          <w:lang w:eastAsia="cs-CZ"/>
        </w:rPr>
      </w:pPr>
      <w:r>
        <w:rPr>
          <w:rFonts w:ascii="Times New Roman" w:eastAsia="Times New Roman" w:hAnsi="Times New Roman"/>
          <w:color w:val="000000"/>
          <w:lang w:eastAsia="cs-CZ"/>
        </w:rPr>
        <w:t>Příloha č.1: cenová nabídka zhotovitele</w:t>
      </w:r>
    </w:p>
    <w:p w14:paraId="147BADA2" w14:textId="77777777" w:rsidR="00555E41" w:rsidRDefault="00555E41" w:rsidP="00555E41">
      <w:pPr>
        <w:tabs>
          <w:tab w:val="left" w:pos="705"/>
        </w:tabs>
        <w:spacing w:after="120"/>
        <w:ind w:right="570"/>
        <w:jc w:val="both"/>
        <w:rPr>
          <w:rFonts w:ascii="Times New Roman" w:hAnsi="Times New Roman"/>
        </w:rPr>
      </w:pPr>
    </w:p>
    <w:p w14:paraId="67C0EDDA" w14:textId="77777777"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 </w:t>
      </w:r>
      <w:r w:rsidR="00555E41">
        <w:rPr>
          <w:rFonts w:ascii="Times New Roman" w:hAnsi="Times New Roman" w:cs="Times New Roman"/>
        </w:rPr>
        <w:t xml:space="preserve">, dne: </w:t>
      </w:r>
    </w:p>
    <w:p w14:paraId="6F71A167" w14:textId="77777777" w:rsidR="00555E41" w:rsidRDefault="00555E41" w:rsidP="00555E41">
      <w:pPr>
        <w:pStyle w:val="western"/>
        <w:spacing w:before="278" w:beforeAutospacing="0" w:after="0" w:line="240" w:lineRule="auto"/>
      </w:pPr>
    </w:p>
    <w:p w14:paraId="7549EB1E" w14:textId="77777777" w:rsidR="00555E41" w:rsidRDefault="00555E41" w:rsidP="00555E41">
      <w:pPr>
        <w:pStyle w:val="western"/>
        <w:spacing w:before="278" w:beforeAutospacing="0" w:after="0" w:line="240" w:lineRule="auto"/>
      </w:pPr>
    </w:p>
    <w:p w14:paraId="2FCDE419" w14:textId="77777777"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8B452DA" w14:textId="77777777"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14:paraId="08DB186A" w14:textId="77777777"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8445C38" w14:textId="77777777"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r w:rsidR="00A72C78">
        <w:rPr>
          <w:rFonts w:ascii="Times New Roman" w:hAnsi="Times New Roman" w:cs="Times New Roman"/>
        </w:rPr>
        <w:t xml:space="preserve">                                 </w:t>
      </w:r>
      <w:r w:rsidR="00EC6506">
        <w:rPr>
          <w:rFonts w:ascii="Times New Roman" w:hAnsi="Times New Roman" w:cs="Times New Roman"/>
        </w:rPr>
        <w:t xml:space="preserve"> </w:t>
      </w:r>
      <w:r w:rsidR="00A72C78">
        <w:rPr>
          <w:rFonts w:ascii="Times New Roman" w:hAnsi="Times New Roman" w:cs="Times New Roman"/>
        </w:rPr>
        <w:t xml:space="preserve">    </w:t>
      </w:r>
    </w:p>
    <w:p w14:paraId="5192B5A5" w14:textId="77777777"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5"/>
    </w:p>
    <w:p w14:paraId="044F6AF7" w14:textId="77777777" w:rsidR="00555E41" w:rsidRDefault="001802F9" w:rsidP="007E4B42">
      <w:pPr>
        <w:pStyle w:val="Normlnweb"/>
        <w:shd w:val="clear" w:color="auto" w:fill="FFFFFF"/>
      </w:pPr>
      <w:r>
        <w:t>ředitel organizace</w:t>
      </w:r>
    </w:p>
    <w:p w14:paraId="75C7280B" w14:textId="77777777" w:rsidR="00CB271E" w:rsidRPr="00347244" w:rsidRDefault="005967EE" w:rsidP="00CB271E">
      <w:pPr>
        <w:pStyle w:val="Normlnweb"/>
        <w:shd w:val="clear" w:color="auto" w:fill="FFFFFF"/>
      </w:pPr>
      <w:r w:rsidRPr="00347244">
        <w:br/>
      </w:r>
      <w:r w:rsidRPr="00347244">
        <w:br/>
      </w:r>
    </w:p>
    <w:p w14:paraId="7458358A" w14:textId="77777777"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7B84363"/>
    <w:multiLevelType w:val="hybridMultilevel"/>
    <w:tmpl w:val="BC9C4714"/>
    <w:lvl w:ilvl="0" w:tplc="9F84FE5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11"/>
  </w:num>
  <w:num w:numId="5">
    <w:abstractNumId w:val="5"/>
  </w:num>
  <w:num w:numId="6">
    <w:abstractNumId w:val="7"/>
  </w:num>
  <w:num w:numId="7">
    <w:abstractNumId w:val="18"/>
  </w:num>
  <w:num w:numId="8">
    <w:abstractNumId w:val="17"/>
  </w:num>
  <w:num w:numId="9">
    <w:abstractNumId w:val="3"/>
  </w:num>
  <w:num w:numId="10">
    <w:abstractNumId w:val="6"/>
  </w:num>
  <w:num w:numId="11">
    <w:abstractNumId w:val="16"/>
  </w:num>
  <w:num w:numId="12">
    <w:abstractNumId w:val="8"/>
  </w:num>
  <w:num w:numId="13">
    <w:abstractNumId w:val="9"/>
  </w:num>
  <w:num w:numId="14">
    <w:abstractNumId w:val="15"/>
  </w:num>
  <w:num w:numId="15">
    <w:abstractNumId w:val="19"/>
  </w:num>
  <w:num w:numId="16">
    <w:abstractNumId w:val="0"/>
  </w:num>
  <w:num w:numId="17">
    <w:abstractNumId w:val="14"/>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EE"/>
    <w:rsid w:val="00061D8A"/>
    <w:rsid w:val="00083C9A"/>
    <w:rsid w:val="000E7634"/>
    <w:rsid w:val="000F1D1C"/>
    <w:rsid w:val="00126D20"/>
    <w:rsid w:val="0016174F"/>
    <w:rsid w:val="001700CD"/>
    <w:rsid w:val="001802F9"/>
    <w:rsid w:val="00193165"/>
    <w:rsid w:val="00202F86"/>
    <w:rsid w:val="002242ED"/>
    <w:rsid w:val="00277834"/>
    <w:rsid w:val="00285084"/>
    <w:rsid w:val="002A3F1E"/>
    <w:rsid w:val="002D56B5"/>
    <w:rsid w:val="0030728A"/>
    <w:rsid w:val="00311E78"/>
    <w:rsid w:val="003460BE"/>
    <w:rsid w:val="00347244"/>
    <w:rsid w:val="00355B24"/>
    <w:rsid w:val="003B449C"/>
    <w:rsid w:val="003C716B"/>
    <w:rsid w:val="00402CFB"/>
    <w:rsid w:val="00423FC4"/>
    <w:rsid w:val="004426B2"/>
    <w:rsid w:val="004455DA"/>
    <w:rsid w:val="00467887"/>
    <w:rsid w:val="004721C3"/>
    <w:rsid w:val="0049304F"/>
    <w:rsid w:val="004A17B4"/>
    <w:rsid w:val="004A4144"/>
    <w:rsid w:val="004C2595"/>
    <w:rsid w:val="004F632A"/>
    <w:rsid w:val="00515600"/>
    <w:rsid w:val="00527DD3"/>
    <w:rsid w:val="00550BE5"/>
    <w:rsid w:val="00555E41"/>
    <w:rsid w:val="005967EE"/>
    <w:rsid w:val="005C16B5"/>
    <w:rsid w:val="005E1CF2"/>
    <w:rsid w:val="0067019C"/>
    <w:rsid w:val="006A374B"/>
    <w:rsid w:val="006B7D8C"/>
    <w:rsid w:val="007132CB"/>
    <w:rsid w:val="00722C97"/>
    <w:rsid w:val="00775B2E"/>
    <w:rsid w:val="007A1BE1"/>
    <w:rsid w:val="007C1BAE"/>
    <w:rsid w:val="007E4B42"/>
    <w:rsid w:val="007E512E"/>
    <w:rsid w:val="008205F6"/>
    <w:rsid w:val="00821980"/>
    <w:rsid w:val="00823EC6"/>
    <w:rsid w:val="00854EAB"/>
    <w:rsid w:val="00866E2F"/>
    <w:rsid w:val="008707EB"/>
    <w:rsid w:val="00896675"/>
    <w:rsid w:val="008C5248"/>
    <w:rsid w:val="008D5A01"/>
    <w:rsid w:val="009612BD"/>
    <w:rsid w:val="00995F9E"/>
    <w:rsid w:val="009A0283"/>
    <w:rsid w:val="009D50EF"/>
    <w:rsid w:val="009F01C3"/>
    <w:rsid w:val="00A12883"/>
    <w:rsid w:val="00A20940"/>
    <w:rsid w:val="00A25BA2"/>
    <w:rsid w:val="00A3268C"/>
    <w:rsid w:val="00A42DD5"/>
    <w:rsid w:val="00A72C78"/>
    <w:rsid w:val="00AF319B"/>
    <w:rsid w:val="00B0228E"/>
    <w:rsid w:val="00B13CD8"/>
    <w:rsid w:val="00B87D00"/>
    <w:rsid w:val="00B9354E"/>
    <w:rsid w:val="00BD1E37"/>
    <w:rsid w:val="00BD2E6B"/>
    <w:rsid w:val="00BE1338"/>
    <w:rsid w:val="00BF76EA"/>
    <w:rsid w:val="00C03739"/>
    <w:rsid w:val="00C64A55"/>
    <w:rsid w:val="00C919E5"/>
    <w:rsid w:val="00CA0667"/>
    <w:rsid w:val="00CA23FB"/>
    <w:rsid w:val="00CB271E"/>
    <w:rsid w:val="00CC6510"/>
    <w:rsid w:val="00CF36BF"/>
    <w:rsid w:val="00E2014D"/>
    <w:rsid w:val="00E402E4"/>
    <w:rsid w:val="00E4379D"/>
    <w:rsid w:val="00E572F8"/>
    <w:rsid w:val="00E72849"/>
    <w:rsid w:val="00EA30A6"/>
    <w:rsid w:val="00EC6506"/>
    <w:rsid w:val="00F0061B"/>
    <w:rsid w:val="00F3737C"/>
    <w:rsid w:val="00F41789"/>
    <w:rsid w:val="00F47408"/>
    <w:rsid w:val="00F70B8E"/>
    <w:rsid w:val="00F71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E325"/>
  <w15:docId w15:val="{A8AE3617-6A2B-48D1-B1D9-92441FCB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Pages>
  <Words>2424</Words>
  <Characters>14304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39</cp:revision>
  <cp:lastPrinted>2019-01-30T06:59:00Z</cp:lastPrinted>
  <dcterms:created xsi:type="dcterms:W3CDTF">2019-02-28T12:06:00Z</dcterms:created>
  <dcterms:modified xsi:type="dcterms:W3CDTF">2020-10-23T05:37:00Z</dcterms:modified>
</cp:coreProperties>
</file>